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955" w:rsidRDefault="00021955">
      <w:pPr>
        <w:ind w:firstLine="567"/>
        <w:jc w:val="center"/>
        <w:rPr>
          <w:b/>
          <w:bCs/>
          <w:sz w:val="28"/>
          <w:szCs w:val="28"/>
        </w:rPr>
      </w:pPr>
      <w:r>
        <w:rPr>
          <w:b/>
          <w:bCs/>
          <w:sz w:val="28"/>
          <w:szCs w:val="28"/>
        </w:rPr>
        <w:t>Основные течения в русской социологии.</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 xml:space="preserve"> В развитии социологической мысли в России исследователи выделяют три основных этапа. Первый этап - с середины XIX века до 1918 года XX века, второй - с начала 20-х годов до конца 50-х годов, третий - с начала 60-х до наших дней</w:t>
      </w:r>
    </w:p>
    <w:p w:rsidR="00021955" w:rsidRDefault="00021955">
      <w:pPr>
        <w:pStyle w:val="31"/>
      </w:pPr>
      <w:r>
        <w:t xml:space="preserve"> Первый этап, прежде всего, связан с творчеством таких крупных социальных мыслителей, как П. Л. Лавров (1829 - 1900) и Н. К. Михайловский (1822 -1904). Развиваемое ими направление социальной мысли получило название субъективной социологии. Основополагающие идеи этого направления были впервые сформулированы в знаменитых “Исторических письмах” П. Л. Лаврова (1870). Как и у других классиков теоретической социологии - О. Конта, Г. Спенсера, Э. Дюркгейма, в центре внимания субъективной социологии стояли разработка учения об обществе в целом, выявление закономерностей и направленности его развития. Значительное внимание представители субъективной социологии уделяли разработке теории общественного прогресса. Сущность общественного развития, по Лаврову, состоит в переработке культуры, а именно: в переработке традиционных, склонных к застою общественных форм в цивилизацию, характеризующуюся гибкими, динамичными структурами и отношениями. Цивилизация истолковывается субъективными социологами как сознательное историческое движение. Это движение осуществляется, прежде всего, критической мыслью. Но поскольку мысль реально осуществляется только через действия личности, постольку, рассуждают они, главной движущей силой общественного развития выступают критически мыслящие личности, передовая интеллигенция. Идеалом общественного развития является создание таких отношений, при которых бы были созданы предпосылки для всестороннего развития (“разнородности”) личности. Однако, по мнению субъективных социологов, история до сих пор шла по линии развития “разнородности” общества, его социальной дифференциации и разделения труда, что приводило к односторонности личности, к превращению ее в простой придаток общественного механизма. Полноценное развитие личности, по мысли субъективных социологов, возможно только в рамках социализма, где будут реализованы идеалы свободы, равенства и справедливости. Однако следует отметить, что концепция социализма в субъективной социологии довольно существенно отличалась от марксистской концепции социализма и, тем более, от так называемого “реального социализма”, который был воплощен в СССР и других странах социалистического содружества. Н. К. Михайловский определял социализм как “творчество личного начала при посредстве начала общинного”. В связи с этим в субъективной социологии значительное внимание уделяется разработке вопроса об особом пути России к социализму, при котором должны быть учтены особенности российского опыта. В связи с этим, субъективные социологи развивали учение о некапиталистическом пути развития России, в основе которого лежала идея о переходе к социализму через использование и преобразование коллективистских традиций докапиталистических форм устройства труда и быта - общины (“мира”), артели и др.</w:t>
      </w:r>
    </w:p>
    <w:p w:rsidR="00021955" w:rsidRDefault="00021955">
      <w:pPr>
        <w:ind w:firstLine="567"/>
        <w:jc w:val="both"/>
        <w:rPr>
          <w:sz w:val="24"/>
          <w:szCs w:val="24"/>
        </w:rPr>
      </w:pPr>
      <w:r>
        <w:rPr>
          <w:sz w:val="24"/>
          <w:szCs w:val="24"/>
        </w:rPr>
        <w:t xml:space="preserve"> В тесной связи с общесоциологической теорией находилась и методология субъективной социологии. В ней подчеркивалась мысль о существовании принципиального различия между природными и общественными явлениями. Природные - это закономерные, повторяющиеся явления, общественные - неповторимые, индивидуальные, изменяющиеся. На основу этого разграничения утверждалась необходимость использования различных методов познания - научного и социологического.</w:t>
      </w:r>
    </w:p>
    <w:p w:rsidR="00021955" w:rsidRDefault="00021955">
      <w:pPr>
        <w:ind w:firstLine="567"/>
        <w:jc w:val="both"/>
        <w:rPr>
          <w:sz w:val="24"/>
          <w:szCs w:val="24"/>
        </w:rPr>
      </w:pPr>
      <w:r>
        <w:rPr>
          <w:sz w:val="24"/>
          <w:szCs w:val="24"/>
        </w:rPr>
        <w:t>Естественнонаучный метод в своей основе - объективный метод. Социологический же должен быть субъективным методом. Обоснование необходимости использования субъективного метода в социологии строилось по такой схеме: основной единицей общества является не класс, группа, коллектив, а личность. Социальную деятельность личности определяют не какие-то внешние факторы, а ее субъективные помыслы и цели. Познать объективными методами эти помыслы и цели невозможно. Поэтому изучение личности социологом может быть осуществлено только по принципу “сопереживания”, когда, по выражению Михайловского, “наблюдатель ставит себя в положение наблюдаемого”. В соответствии с этой установкой разрабатывается субъективная концепция истины. Истина, по Михайловскому, не есть воспроизведение объективных свойств вещей самих по себе, она существует для человека и есть удовлетворение его познавательной способности. Но такой подход вел к отрицанию закономерности и, по сути дела, оправдывал произвольное истолкование общественного процесса. Чтобы избежать произвола мнений, Н. К. Михайловский выдвигает идею, что за критерий истины необходимо принимать познавательную способность “нормального человека”, нормального не только физиологически, но и поставленного в благоприятные для нормального развития его личностных качеств социальные условия. Кроме того, позиция “нормального человека” должна отражать интересы подавляющей части общества, то есть трудящегося большинства. Поэтому социология должна начать с некоторой утопии, то есть с построения социального идеала общества, обеспечивающего полнокровное развитие человеческих способностей. В русле субъективной социологии шло мнение конкретных проблем политической социологии, механизма взаимодействия лидера и массы ("Герои и толпа"), роль партии в общественной борьбе (“Исторические письма”) и др.</w:t>
      </w:r>
    </w:p>
    <w:p w:rsidR="00021955" w:rsidRDefault="00021955">
      <w:pPr>
        <w:ind w:firstLine="567"/>
        <w:jc w:val="both"/>
        <w:rPr>
          <w:sz w:val="24"/>
          <w:szCs w:val="24"/>
        </w:rPr>
      </w:pPr>
      <w:r>
        <w:rPr>
          <w:sz w:val="24"/>
          <w:szCs w:val="24"/>
        </w:rPr>
        <w:t xml:space="preserve"> Наряду с субъективной социологией, заметное место в социальной науке того периода занимают работы М. М. Ковалевского (1851- 1916). Ведущую роль в своей социологической теории М. М. Ковалевский отводит учению о социальном прогрессе, сущность которого он видел в развитии солидарности между социальными группами, классами и народом. Одной из основных задач социологии М. М. Ковалевский считал выявление сущности солидарности, описание и объяснение многообразных ее форм. В своих многочисленных работах М. М. Ковалевский активно использовал и развивал сравнительно-исторический метод, с помощью которого стремился выявить общее и особенное в социальных явлениях, осуществить познание разных исторических ступеней развития одного и того же явления и двух разных осуществляющих явлений. М. М. Ковалевский верил, что с помощью сравнительно-исторического метода через “параллельное изучение фактов и явлений общественной эволюции народов можно выявить общую форму поступательного движения общественной жизни”.</w:t>
      </w:r>
    </w:p>
    <w:p w:rsidR="00021955" w:rsidRDefault="00021955">
      <w:pPr>
        <w:ind w:firstLine="567"/>
        <w:jc w:val="both"/>
        <w:rPr>
          <w:sz w:val="24"/>
          <w:szCs w:val="24"/>
        </w:rPr>
      </w:pPr>
      <w:r>
        <w:rPr>
          <w:sz w:val="24"/>
          <w:szCs w:val="24"/>
        </w:rPr>
        <w:t xml:space="preserve"> Параллельно с субъективной социологией и позитивизмом М.М. Ковалевского, в борьбе с ними в России развивалась социология марксизма, представленная два основными теориями: “Ортодоксальный марксизм” в тот период представляли две ведущие фигуры - В. Плеханов и В. И. Ленин, и так называемый “легальный марксизм” - П. Б. Струве, М.И. Турган-Барановский, Н. А. Бердяев и др. Однако при решении конкретных проблем общественного устройства между Г. В. Плехановым и В. И. Лениным существовали серьезные различия, которые в преддверии Октябрьской революции вошли в стадию непримиримой борьбы. Так называемый “легальный марксизм” как течение социальной мысли носил временный, некультурный характер, связанный с увлечением либеральной интеллигенции марксистскими идеями в период кануна революции 1905 - 1907 гг. После ее поражения либеральная интеллигенция ушла от марксизма, и “легальный марксизм” прекратил свое существование.</w:t>
      </w:r>
    </w:p>
    <w:p w:rsidR="00021955" w:rsidRDefault="00021955">
      <w:pPr>
        <w:ind w:firstLine="567"/>
        <w:jc w:val="both"/>
        <w:rPr>
          <w:sz w:val="24"/>
          <w:szCs w:val="24"/>
        </w:rPr>
      </w:pPr>
      <w:r>
        <w:rPr>
          <w:sz w:val="24"/>
          <w:szCs w:val="24"/>
        </w:rPr>
        <w:t xml:space="preserve">Следует также отметить, что в этот период в социологии скапливается большой фактический материал, шла отработка основ конкретно-социологического анализа с использованием достижений статистики, демографии и других смежных дисциплин. В 1869 г. вышла в свет работа известного общественного деятеля - В. Берви-Флеровского "Положение рабочего класса в России”. </w:t>
      </w:r>
    </w:p>
    <w:p w:rsidR="00021955" w:rsidRDefault="00021955">
      <w:pPr>
        <w:ind w:firstLine="567"/>
        <w:jc w:val="both"/>
        <w:rPr>
          <w:sz w:val="24"/>
          <w:szCs w:val="24"/>
        </w:rPr>
      </w:pPr>
      <w:r>
        <w:rPr>
          <w:sz w:val="24"/>
          <w:szCs w:val="24"/>
        </w:rPr>
        <w:t xml:space="preserve"> “ Становление и основные этапы исторического развития социологии”. </w:t>
      </w:r>
    </w:p>
    <w:p w:rsidR="00021955" w:rsidRDefault="00021955">
      <w:pPr>
        <w:ind w:firstLine="567"/>
        <w:jc w:val="both"/>
        <w:rPr>
          <w:sz w:val="24"/>
          <w:szCs w:val="24"/>
        </w:rPr>
      </w:pPr>
      <w:r>
        <w:rPr>
          <w:sz w:val="24"/>
          <w:szCs w:val="24"/>
        </w:rPr>
        <w:t xml:space="preserve"> В этой работе автор обобщил значительный статистический материал в личные наблюдения, касающиеся социального и экономического положения рабочих и крестьян в различных губерниях России. Заметным событием в развитии социальной мысли России была двухтомная работа Ю. Янгона “Сравнительная статистика России и западноевропейских государств (1878 - 1880 гг.)", в которой автор представил богатый фактический материал о социальных процессах в послереформеннной деревне. Большое влияние на развитие социологии в России оказала опубликованная в 1899 году книга В. И. Ленина “Развития капитализма я России”. В первый период появляются также крупные работы российских социологов А. Богданова, В. Шулятикова, П. Сорокина, К. Тахтарева, посвященные проблемам социальной стратификации, теории классов.</w:t>
      </w:r>
    </w:p>
    <w:p w:rsidR="00021955" w:rsidRDefault="00021955">
      <w:pPr>
        <w:ind w:firstLine="567"/>
        <w:jc w:val="both"/>
        <w:rPr>
          <w:sz w:val="24"/>
          <w:szCs w:val="24"/>
        </w:rPr>
      </w:pPr>
      <w:r>
        <w:rPr>
          <w:sz w:val="24"/>
          <w:szCs w:val="24"/>
        </w:rPr>
        <w:t xml:space="preserve"> Второй период развития социологической мысли в России характеризуется нарастанием процесса институционализации, приобретением социологической наукой статуса социального института. В1918-1919гг. в Петроградском и Ярославском университетах были созданы кафедры социологии, введена ученая степень по социологии. В 1919г. был учрежден Социологический институт. В 1920г. в Петроградском университете при факультете общественных наук было создано социологическое отделение, во главе которого стал Питирим Александрович Сорокин (1889 - 1968) - крупный ученый и общественный деятель, внесший существенный вклад в развитие отечественной и мировой социологии. П. Л. Сорокин - один из лидеров правого крыла партии эсеров, после Февральской революции 1917 года - секретарь Керенского, с 1920 г. - профессор Петроградского университета, в 1922 г. в числе большой группы российской интеллигенции по решению ЦК ВКП(б) выслан из России за границу. Жил и работал в США, где и опубликовал ряд крупных работ. Один из родоначальников теории социальной стратификации и социальной мобильности (об этих теориях речь пойдет позже в соответствующих разделах). На втором этапе продолжается развитие теоретической социологии. В 20-х годах издается обширная социологическая литература: Сорокин П. А. "Основы социологии" (в 2-хт., 1922г.), Хшктов В. М. “Основы социологии. Учение о закономерностях общественного процесса" (1928 г.), Бухарин Н. А. “Теория исторического материализма. Популярный учебник марксистской социологии” (1922 г.), Салынский М. С. “Социальная жизнь людей. Введение в марксистскую социологию” (1923 г.) и др. Основная направленность этих работ состояла в выявлении соотношения истории русской социологической мысли и социологии марксизма, в стремлении сформулировать оригинальную социологию марксизма и определить ее место в системе марксизма.</w:t>
      </w:r>
    </w:p>
    <w:p w:rsidR="00021955" w:rsidRDefault="00021955">
      <w:pPr>
        <w:ind w:firstLine="567"/>
        <w:jc w:val="both"/>
        <w:rPr>
          <w:sz w:val="24"/>
          <w:szCs w:val="24"/>
        </w:rPr>
      </w:pPr>
      <w:r>
        <w:rPr>
          <w:sz w:val="24"/>
          <w:szCs w:val="24"/>
        </w:rPr>
        <w:t xml:space="preserve"> Наряду с разработкой теоретических вопросов разворачивались эмпирические социологические исследования. Центральное место в них занимают исследования по социальным и социально-психологическим проблемам труда и быта рабочих и крестьян. В этой области наиболее плодотворно работали А. К Гастев, С. Г. Струмилин, А. Ф. Журавский и др. В тот период активно разрабатывались социальные проблемы города, народонаселения и миграции (Н. Анциферов, А. Годунов, В Смулевич и др.), создание проблемы культуры (И.Загорский, Н. Трояновский, Р. Елизаров).</w:t>
      </w:r>
    </w:p>
    <w:p w:rsidR="00021955" w:rsidRDefault="00021955">
      <w:pPr>
        <w:ind w:firstLine="567"/>
        <w:jc w:val="both"/>
        <w:rPr>
          <w:sz w:val="24"/>
          <w:szCs w:val="24"/>
        </w:rPr>
      </w:pPr>
      <w:r>
        <w:rPr>
          <w:sz w:val="24"/>
          <w:szCs w:val="24"/>
        </w:rPr>
        <w:t xml:space="preserve">В 30-х годах марксизм окончательно утвердился в качестве основы общества, социология была объявлена философской наукой. Было провозглашено, что “исторический материализм - это и есть социология марксизма ”, и, следовательно, эмпирические конкретно-социологические исследования, как несовместимые со спецификой философской теории, выводились за пределы социологии. Это была теоретическая предпосылка разгрома социологии и ее полного упадка в СССР. Практическая же предпосылка упадка связана с идеологией тоталитаризма. Социологические исследования, как научные исследования, опирающиеся на точные факты, были не нужны тоталитарному режиму, так как они вступали в противоречия с пропагандой так называемых “социалистических завоеваний”. Начиная с этого времени, осуществляется идеологизация общественной жизни, в том числе и науки. Социология как социальный институт полностью прекращает свое существование. Основные ее проблемы развиваются в рамках смежных дисциплин: исторического материализма, демографии, статистики, психологии. Возрождение социологии как науки начинается в конце 50-х - на-60-х годов, на волне “хрущевской оттепели”. В этот период были ведены масштабные социологические исследования по изучению влияния научно-технического прогресса на социальную и профессиональную структуру работников, их отношение к труду. Большое распространение получило “социальное планирование”, составление планов социального и экономического развития промышленных предприятий, колхозов и совхозов и даже некоторых городов </w:t>
      </w:r>
    </w:p>
    <w:p w:rsidR="00021955" w:rsidRDefault="00021955">
      <w:pPr>
        <w:ind w:firstLine="567"/>
        <w:jc w:val="both"/>
        <w:rPr>
          <w:sz w:val="24"/>
          <w:szCs w:val="24"/>
        </w:rPr>
      </w:pPr>
      <w:r>
        <w:rPr>
          <w:sz w:val="24"/>
          <w:szCs w:val="24"/>
        </w:rPr>
        <w:t xml:space="preserve"> В 60-х годах социология вновь восстанавливает статус социального института. В середине 1960 года было создано первое социологическое учреждение - отдел социологических исследований в институте философии АН СССР и лаборатория социологических исследований при Ленинградском госуниверситете. В 1962 году была основана Советская социологическая ассоциация, а в 1964 году на философском факультете МГУ - кафедра конкретно-социологических исследований. В 1969 году был создан институт конкретно-социологических исследований АН СССР с отделениями в союзных республиках и крупных региональных центрах: Свердловске, Новосибирске Ленинграде. С 1974 года начал выходить специализированный журнал “Социологические исследования”. С 1988 г. образованы социологические факультеты в Московском, Ленинградском, Свердловском, Киевском университетах. В настоящее время существует ряд академических, вузовских и независимых социологических центров, проводящих широкие эмпирические и теоретические исследования в различных областях общественной жизни.</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2. Социологические идеи в трудах Петерима Сорокина</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Петерим Сорокин (1889-1968) - крупнейший социолог мирового уровня 20 в., профессор Петроградского университета, в 1922 г. был выслан из России. Его учениками были многие выдающиеся американские социологи, сделал огромный вклад в теоретическую социологию. Сорокин развивал учение об “интегральной” социологии, охватывающей все социологические аспекты культуры. Социальную действительность он рассматривал как сверхиндивидуальную социокультурную реальность, несводимую к материальной реальности и наделенную системой: ценностей - норм - символов. Культура как система символов, мотиваторов, образцов действий, задает индивидам предельно общую ориентацию, освобождая от внутренних противоречий. Различаются системы социокультурных феноменов многих уровней. Самые высокие системы из них (суперсистемы) базируются на самых фундаментальных предпосылках реальности - мировоззрениях. Из суперсистем Сорокин выделял “чувственную суперсистему” (реальность воспринимается чувствами), “умозрительную” (реальность познается при помощи интуиции), “идеалистическую” (комбинация двух первых). В разные периоды истории эти суперсистемы находятся на разных фазах развития. В то же время в любой период истории наряду с суперсистемами культуры в обществе сосуществуют 5 основных культурных систем более низкого уровня: язык, этика, религия, искусство, наука.</w:t>
      </w:r>
    </w:p>
    <w:p w:rsidR="00021955" w:rsidRDefault="00021955">
      <w:pPr>
        <w:ind w:firstLine="567"/>
        <w:jc w:val="both"/>
        <w:rPr>
          <w:sz w:val="24"/>
          <w:szCs w:val="24"/>
        </w:rPr>
      </w:pPr>
      <w:r>
        <w:rPr>
          <w:sz w:val="24"/>
          <w:szCs w:val="24"/>
        </w:rPr>
        <w:t>Сорокин считал, что общество есть система систем. Оно возникает не как результат механической эволюции природно-биологических отношений. Социокультурные, исторические отношения связаны с появлением в акте человеческого взаимодействия нового момента в виде “ценностей, норм, символов”. Именно здесь ключ к основам общественной жизни. В зависимости от того, каков характер ценностей и норм складываются в обществе различные типы групп, определяются права, функции, роли членов групп, методы и формы управления, механизм стратификации. Общая социальная структура определялась Сорокиным в следующем виде:</w:t>
      </w:r>
    </w:p>
    <w:p w:rsidR="00021955" w:rsidRDefault="00021955">
      <w:pPr>
        <w:ind w:firstLine="567"/>
        <w:jc w:val="both"/>
        <w:rPr>
          <w:sz w:val="24"/>
          <w:szCs w:val="24"/>
        </w:rPr>
      </w:pPr>
      <w:r>
        <w:rPr>
          <w:sz w:val="24"/>
          <w:szCs w:val="24"/>
        </w:rPr>
        <w:t>Главные формы неорганизованных и полуорганизованных групп:</w:t>
      </w:r>
    </w:p>
    <w:p w:rsidR="00021955" w:rsidRDefault="00021955">
      <w:pPr>
        <w:ind w:firstLine="567"/>
        <w:jc w:val="both"/>
        <w:rPr>
          <w:sz w:val="24"/>
          <w:szCs w:val="24"/>
        </w:rPr>
      </w:pPr>
      <w:r>
        <w:rPr>
          <w:sz w:val="24"/>
          <w:szCs w:val="24"/>
        </w:rPr>
        <w:t>1.“внешние” организованные группы (например, подписчики газет и т.д.)</w:t>
      </w:r>
    </w:p>
    <w:p w:rsidR="00021955" w:rsidRDefault="00021955">
      <w:pPr>
        <w:ind w:firstLine="567"/>
        <w:jc w:val="both"/>
        <w:rPr>
          <w:sz w:val="24"/>
          <w:szCs w:val="24"/>
        </w:rPr>
      </w:pPr>
      <w:r>
        <w:rPr>
          <w:sz w:val="24"/>
          <w:szCs w:val="24"/>
        </w:rPr>
        <w:t>2.толпа, группы незнакомых людей</w:t>
      </w:r>
    </w:p>
    <w:p w:rsidR="00021955" w:rsidRDefault="00021955">
      <w:pPr>
        <w:ind w:firstLine="567"/>
        <w:jc w:val="both"/>
        <w:rPr>
          <w:sz w:val="24"/>
          <w:szCs w:val="24"/>
        </w:rPr>
      </w:pPr>
      <w:r>
        <w:rPr>
          <w:sz w:val="24"/>
          <w:szCs w:val="24"/>
        </w:rPr>
        <w:t>3.человечество в целом.</w:t>
      </w:r>
    </w:p>
    <w:p w:rsidR="00021955" w:rsidRDefault="00021955">
      <w:pPr>
        <w:ind w:firstLine="567"/>
        <w:jc w:val="both"/>
        <w:rPr>
          <w:sz w:val="24"/>
          <w:szCs w:val="24"/>
        </w:rPr>
      </w:pPr>
      <w:r>
        <w:rPr>
          <w:sz w:val="24"/>
          <w:szCs w:val="24"/>
        </w:rPr>
        <w:t>Важнейшие “односторонние” группы, построенные на одном ряде ценностей:</w:t>
      </w:r>
    </w:p>
    <w:p w:rsidR="00021955" w:rsidRDefault="00021955">
      <w:pPr>
        <w:ind w:firstLine="567"/>
        <w:jc w:val="both"/>
        <w:rPr>
          <w:sz w:val="24"/>
          <w:szCs w:val="24"/>
        </w:rPr>
      </w:pPr>
      <w:r>
        <w:rPr>
          <w:sz w:val="24"/>
          <w:szCs w:val="24"/>
        </w:rPr>
        <w:t>А) Биосоциальные группы: расовые, половые, возрастные.</w:t>
      </w:r>
    </w:p>
    <w:p w:rsidR="00021955" w:rsidRDefault="00021955">
      <w:pPr>
        <w:ind w:firstLine="567"/>
        <w:jc w:val="both"/>
        <w:rPr>
          <w:sz w:val="24"/>
          <w:szCs w:val="24"/>
        </w:rPr>
      </w:pPr>
      <w:r>
        <w:rPr>
          <w:sz w:val="24"/>
          <w:szCs w:val="24"/>
        </w:rPr>
        <w:t>Б) Социокультурные группы: 1)род, 2)территориальная общность, 3)этническая общность, 4)профессиональный союз, 5)экономическая группа, 6)религиозная, 7)политическая, 8)элиты.</w:t>
      </w:r>
    </w:p>
    <w:p w:rsidR="00021955" w:rsidRDefault="00021955">
      <w:pPr>
        <w:ind w:firstLine="567"/>
        <w:jc w:val="both"/>
        <w:rPr>
          <w:sz w:val="24"/>
          <w:szCs w:val="24"/>
        </w:rPr>
      </w:pPr>
      <w:r>
        <w:rPr>
          <w:sz w:val="24"/>
          <w:szCs w:val="24"/>
        </w:rPr>
        <w:t>Важнейшие “многосторонние” группы: 1)семья, 2)община, 3)племя, 4)нация, 5)каста, 6)сословие, 7)социальный класс.</w:t>
      </w:r>
    </w:p>
    <w:p w:rsidR="00021955" w:rsidRDefault="00021955">
      <w:pPr>
        <w:ind w:firstLine="567"/>
        <w:jc w:val="both"/>
        <w:rPr>
          <w:sz w:val="24"/>
          <w:szCs w:val="24"/>
        </w:rPr>
      </w:pPr>
      <w:r>
        <w:rPr>
          <w:sz w:val="24"/>
          <w:szCs w:val="24"/>
        </w:rPr>
        <w:t>Все эти группы существуют, отличаясь свойствами, вступая в сложные взаимодействия друг с другом, образуют в целом общество. Но в основе взаимодействия а следовательно и общества лежат ценности и нормы т.е. интегративная культурная база. Исходя из социокультурного видения общества Сорокин предложил свое понимание развития общества, его социокультурной динамики. Так, доминирующие суперсистемы социокультурных феноменов в ходе истории исчерпывают свои возможности и заменяются альтернативным мировоззрением. Этот переход суперсистем сопровождается радикальной трансформацией социальных институтов и нормативных образцов. Разрушение интегративной культурной базы и возникновение нового культурного базиса сопровождается кризисами, войнами, бедствиями. В соответствие с социокультурными переворотами меняется и поведение индивида. С этих позиций Сорокин оценивал и Первую мировую войну и революцию 1917 г.</w:t>
      </w:r>
    </w:p>
    <w:p w:rsidR="00021955" w:rsidRDefault="00021955">
      <w:pPr>
        <w:ind w:firstLine="567"/>
        <w:jc w:val="both"/>
        <w:rPr>
          <w:sz w:val="24"/>
          <w:szCs w:val="24"/>
        </w:rPr>
      </w:pPr>
      <w:r>
        <w:rPr>
          <w:sz w:val="24"/>
          <w:szCs w:val="24"/>
        </w:rPr>
        <w:t>Сорокин - один из родоначальников теорий социальной стратификации, социального пространства и социальной мобильности. В своей теории стратификации Сорокин объяснил, что любое общество неоднородно, слои составляющие его определяются рядом позиций: имущественным неравенством, образовательным неравенством. В теории соц. мобильности он объяснил как происходит перемещение из одного слоя в другой. Ему принадлежит еще ряд идей: теории конвергенции (сближения, приобретения одинаковых черт, все общества в 20 в. в сущности развиваются в одном направлении и между ними все больше общего, чем различий и где-то в перспективе различия станут незначительными).</w:t>
      </w:r>
    </w:p>
    <w:p w:rsidR="00021955" w:rsidRDefault="00021955">
      <w:pPr>
        <w:pStyle w:val="31"/>
      </w:pPr>
      <w:r>
        <w:t>Сорокин ввел понятие “социальное пространство” и вложил в него иной смысл, чем был до этого - совокупность всех членов общества, как целое. В этом обществе где люди не равны, они занимают разные места в представлениях, мнениях окружающих. Одни из них находятся высоко, другие ниже в социальном пространстве. Соц. пространство по Сорокину представляет собой абстрактное, условное пространство, где люди и целые группы людей занимают то или иное место в общественных представлениях о человеке сделавшем карьеру говорят, что он “поднялся”. Под социальным пространством Сорокин понимал не трехмерное геометрическое пространство, а многомерное пространство. Он писал:</w:t>
      </w:r>
    </w:p>
    <w:p w:rsidR="00021955" w:rsidRDefault="00021955">
      <w:pPr>
        <w:numPr>
          <w:ilvl w:val="0"/>
          <w:numId w:val="7"/>
        </w:numPr>
        <w:tabs>
          <w:tab w:val="clear" w:pos="360"/>
          <w:tab w:val="num" w:pos="927"/>
        </w:tabs>
        <w:ind w:left="927"/>
        <w:jc w:val="both"/>
        <w:rPr>
          <w:sz w:val="24"/>
          <w:szCs w:val="24"/>
        </w:rPr>
      </w:pPr>
      <w:r>
        <w:rPr>
          <w:sz w:val="24"/>
          <w:szCs w:val="24"/>
        </w:rPr>
        <w:t>социальное пространство - это народонаселение Земли;</w:t>
      </w:r>
    </w:p>
    <w:p w:rsidR="00021955" w:rsidRDefault="00021955">
      <w:pPr>
        <w:numPr>
          <w:ilvl w:val="0"/>
          <w:numId w:val="7"/>
        </w:numPr>
        <w:tabs>
          <w:tab w:val="clear" w:pos="360"/>
          <w:tab w:val="num" w:pos="927"/>
        </w:tabs>
        <w:ind w:left="927"/>
        <w:jc w:val="both"/>
        <w:rPr>
          <w:sz w:val="24"/>
          <w:szCs w:val="24"/>
        </w:rPr>
      </w:pPr>
      <w:r>
        <w:rPr>
          <w:sz w:val="24"/>
          <w:szCs w:val="24"/>
        </w:rPr>
        <w:t>социальное положение - это совокупность его связей со всеми группами населения, внутри каждой из этих групп, т.е. с ее членами;</w:t>
      </w:r>
    </w:p>
    <w:p w:rsidR="00021955" w:rsidRDefault="00021955">
      <w:pPr>
        <w:numPr>
          <w:ilvl w:val="0"/>
          <w:numId w:val="7"/>
        </w:numPr>
        <w:tabs>
          <w:tab w:val="clear" w:pos="360"/>
          <w:tab w:val="num" w:pos="927"/>
        </w:tabs>
        <w:ind w:left="927"/>
        <w:jc w:val="both"/>
        <w:rPr>
          <w:sz w:val="24"/>
          <w:szCs w:val="24"/>
        </w:rPr>
      </w:pPr>
      <w:r>
        <w:rPr>
          <w:sz w:val="24"/>
          <w:szCs w:val="24"/>
        </w:rPr>
        <w:t>положение человека в социальной вселенной определяется путем установления этих связей;</w:t>
      </w:r>
    </w:p>
    <w:p w:rsidR="00021955" w:rsidRDefault="00021955">
      <w:pPr>
        <w:numPr>
          <w:ilvl w:val="0"/>
          <w:numId w:val="7"/>
        </w:numPr>
        <w:tabs>
          <w:tab w:val="clear" w:pos="360"/>
          <w:tab w:val="num" w:pos="927"/>
        </w:tabs>
        <w:ind w:left="927"/>
        <w:jc w:val="both"/>
        <w:rPr>
          <w:sz w:val="24"/>
          <w:szCs w:val="24"/>
        </w:rPr>
      </w:pPr>
      <w:r>
        <w:rPr>
          <w:sz w:val="24"/>
          <w:szCs w:val="24"/>
        </w:rPr>
        <w:t>совокупность таких групп, а также совокупность положений внутри каждой из них составляют систему социальных координат, позволяющую определить социальное положение любого индивида.</w:t>
      </w:r>
    </w:p>
    <w:p w:rsidR="00021955" w:rsidRDefault="00021955">
      <w:pPr>
        <w:ind w:firstLine="567"/>
        <w:jc w:val="both"/>
        <w:rPr>
          <w:sz w:val="24"/>
          <w:szCs w:val="24"/>
        </w:rPr>
      </w:pPr>
      <w:r>
        <w:rPr>
          <w:sz w:val="24"/>
          <w:szCs w:val="24"/>
        </w:rPr>
        <w:t>Отсюда следует, что люди, принадлежащие к одинаковым социальным группам и выполняющие практически идентичную функцию в пределах каждой из этих групп, находятся в одинаковом социальном положении. Он писал, что для упрощения можно сократить число параметров до двух, указал в качестве основных параметров социального пространства - вертикальное и горизонтальное перемещение. По горизонтали социальное положение людей одинаково, по вертикали существенно отличается. Для Сорокина все эти термины были удобным инструментом для анализа и описания социальных явлений, например - социальной мобильности.</w:t>
      </w:r>
    </w:p>
    <w:p w:rsidR="00021955" w:rsidRDefault="00021955">
      <w:pPr>
        <w:pStyle w:val="31"/>
      </w:pPr>
      <w:r>
        <w:t>Соц. мобильность - это передвижение в социальном положении, изменение статуса людей, происходящее в обществе постоянно. Сорокин указал основные каналы (лифты), с помощью которых люди меняют свое положение - главным образом за счет образования, армии, церковь, бизнес. Наибольший вклад в исследования внес Сорокин, считал, что общество огромное соц. пространство, в котором люди перемещаются как физически, реально, так и условно во мнении окружающих и своем собственном. Для фиксации перемещений он ввел ряд понятий, связанных социология шкалой:</w:t>
      </w:r>
    </w:p>
    <w:p w:rsidR="00021955" w:rsidRDefault="00021955">
      <w:pPr>
        <w:numPr>
          <w:ilvl w:val="0"/>
          <w:numId w:val="8"/>
        </w:numPr>
        <w:tabs>
          <w:tab w:val="clear" w:pos="360"/>
          <w:tab w:val="num" w:pos="927"/>
        </w:tabs>
        <w:ind w:left="927"/>
        <w:jc w:val="both"/>
        <w:rPr>
          <w:sz w:val="24"/>
          <w:szCs w:val="24"/>
        </w:rPr>
      </w:pPr>
      <w:r>
        <w:rPr>
          <w:sz w:val="24"/>
          <w:szCs w:val="24"/>
        </w:rPr>
        <w:t>вертикальные и горизонтальные мобильности (горизонтальные - перемещение без изменения статуса, вертикальные - с изменением статуса);</w:t>
      </w:r>
    </w:p>
    <w:p w:rsidR="00021955" w:rsidRDefault="00021955">
      <w:pPr>
        <w:numPr>
          <w:ilvl w:val="0"/>
          <w:numId w:val="8"/>
        </w:numPr>
        <w:tabs>
          <w:tab w:val="clear" w:pos="360"/>
          <w:tab w:val="num" w:pos="927"/>
        </w:tabs>
        <w:ind w:left="927"/>
        <w:jc w:val="both"/>
        <w:rPr>
          <w:sz w:val="24"/>
          <w:szCs w:val="24"/>
        </w:rPr>
      </w:pPr>
      <w:r>
        <w:rPr>
          <w:sz w:val="24"/>
          <w:szCs w:val="24"/>
        </w:rPr>
        <w:t>индивидуальная и групповая мобильность (групповая происходит тогда, когда положение в обществе изменяется у всей группы, т.е. изменяется ее оценка обществом. В 60-е гг. вырос авторитет физиков;</w:t>
      </w:r>
    </w:p>
    <w:p w:rsidR="00021955" w:rsidRDefault="00021955">
      <w:pPr>
        <w:numPr>
          <w:ilvl w:val="0"/>
          <w:numId w:val="8"/>
        </w:numPr>
        <w:tabs>
          <w:tab w:val="clear" w:pos="360"/>
          <w:tab w:val="num" w:pos="927"/>
        </w:tabs>
        <w:ind w:left="927"/>
        <w:jc w:val="both"/>
        <w:rPr>
          <w:sz w:val="24"/>
          <w:szCs w:val="24"/>
        </w:rPr>
      </w:pPr>
      <w:r>
        <w:rPr>
          <w:sz w:val="24"/>
          <w:szCs w:val="24"/>
        </w:rPr>
        <w:t>восходящая и нисходящая динамика. Восходящая когда повышают свой статус, нисходящая - снижают (после революции нисходящая динамика была характерна для дворян, восходящая - для рабочих и крестьян).</w:t>
      </w:r>
    </w:p>
    <w:p w:rsidR="00021955" w:rsidRDefault="00021955">
      <w:pPr>
        <w:ind w:firstLine="567"/>
        <w:jc w:val="both"/>
        <w:rPr>
          <w:sz w:val="24"/>
          <w:szCs w:val="24"/>
        </w:rPr>
      </w:pPr>
      <w:r>
        <w:rPr>
          <w:sz w:val="24"/>
          <w:szCs w:val="24"/>
        </w:rPr>
        <w:t>Сорокин пришел к выводу, что соц. мобильность является положительным явлением и свойственно демократическим, динамическим обществам. Исключением является ситуация, когда в состоянии динамического движения, резкой мобильности находится все общество. Это означает кризис, неустойчивость нежелательная мобильность для общества однако другая крайность - противоположная ситуация - никакой мобильности, застой, что свойственно тоталитарным обществам. Американские социологи считали аксиомой, что самая оптимальна мобильность в Америке, где каждый чистильщик может стать миллионером.</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3. Подчеркните правильный ответ. Кем впервые был введен в научный оборот термин “социология”?</w:t>
      </w:r>
    </w:p>
    <w:p w:rsidR="00021955" w:rsidRDefault="00021955">
      <w:pPr>
        <w:ind w:firstLine="567"/>
        <w:jc w:val="both"/>
        <w:rPr>
          <w:sz w:val="24"/>
          <w:szCs w:val="24"/>
        </w:rPr>
      </w:pPr>
      <w:r>
        <w:rPr>
          <w:sz w:val="24"/>
          <w:szCs w:val="24"/>
        </w:rPr>
        <w:t xml:space="preserve"> В) О. Контом.</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4. Подчеркните правильный ответ. Что означает понятие “социология”?</w:t>
      </w:r>
    </w:p>
    <w:p w:rsidR="00021955" w:rsidRDefault="00021955">
      <w:pPr>
        <w:ind w:firstLine="567"/>
        <w:jc w:val="both"/>
        <w:rPr>
          <w:sz w:val="24"/>
          <w:szCs w:val="24"/>
        </w:rPr>
      </w:pPr>
      <w:r>
        <w:rPr>
          <w:sz w:val="24"/>
          <w:szCs w:val="24"/>
        </w:rPr>
        <w:t xml:space="preserve"> А) Учение об обществе как целостной системе.</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5. Выберите правильный вариант ответа. Что утверждает социологическая концепция технократизма?</w:t>
      </w:r>
    </w:p>
    <w:p w:rsidR="00021955" w:rsidRDefault="00021955">
      <w:pPr>
        <w:ind w:firstLine="567"/>
        <w:jc w:val="both"/>
        <w:rPr>
          <w:sz w:val="24"/>
          <w:szCs w:val="24"/>
        </w:rPr>
      </w:pPr>
      <w:r>
        <w:rPr>
          <w:sz w:val="24"/>
          <w:szCs w:val="24"/>
        </w:rPr>
        <w:t xml:space="preserve"> В) Необходимость подчинения всей жизни общества научному прогнозированию и регуляции.</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6. Выберите правильный вариант ответа. Что понимается под социальной группой?</w:t>
      </w:r>
    </w:p>
    <w:p w:rsidR="00021955" w:rsidRDefault="00021955">
      <w:pPr>
        <w:ind w:firstLine="567"/>
        <w:jc w:val="both"/>
        <w:rPr>
          <w:sz w:val="24"/>
          <w:szCs w:val="24"/>
        </w:rPr>
      </w:pPr>
      <w:r>
        <w:rPr>
          <w:sz w:val="24"/>
          <w:szCs w:val="24"/>
        </w:rPr>
        <w:t xml:space="preserve"> А) любая совокупность индивидов, объединенных общим интересом.</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7. Назовите американского социолога, автора концепций стадий экономического роста.</w:t>
      </w:r>
    </w:p>
    <w:p w:rsidR="00021955" w:rsidRDefault="00021955">
      <w:pPr>
        <w:ind w:firstLine="567"/>
        <w:jc w:val="both"/>
        <w:rPr>
          <w:sz w:val="24"/>
          <w:szCs w:val="24"/>
        </w:rPr>
      </w:pPr>
      <w:r>
        <w:rPr>
          <w:sz w:val="24"/>
          <w:szCs w:val="24"/>
        </w:rPr>
        <w:t>А) У. Ростоу</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 xml:space="preserve">Кем были заложены основы современного подхода к социальной стратификации? </w:t>
      </w:r>
    </w:p>
    <w:p w:rsidR="00021955" w:rsidRDefault="00021955">
      <w:pPr>
        <w:ind w:firstLine="567"/>
        <w:jc w:val="both"/>
        <w:rPr>
          <w:sz w:val="24"/>
          <w:szCs w:val="24"/>
        </w:rPr>
      </w:pPr>
      <w:r>
        <w:rPr>
          <w:sz w:val="24"/>
          <w:szCs w:val="24"/>
        </w:rPr>
        <w:t xml:space="preserve"> А) М.Вебером.</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Какого известного немецкого социолога на Западе называют “великим буржуазным антиподом К.Маркса”?</w:t>
      </w:r>
    </w:p>
    <w:p w:rsidR="00021955" w:rsidRDefault="00021955">
      <w:pPr>
        <w:ind w:firstLine="567"/>
        <w:jc w:val="both"/>
        <w:rPr>
          <w:sz w:val="24"/>
          <w:szCs w:val="24"/>
        </w:rPr>
      </w:pPr>
      <w:r>
        <w:rPr>
          <w:sz w:val="24"/>
          <w:szCs w:val="24"/>
        </w:rPr>
        <w:t xml:space="preserve"> А) М.Вебера.</w:t>
      </w:r>
    </w:p>
    <w:p w:rsidR="00021955" w:rsidRDefault="00021955">
      <w:pPr>
        <w:ind w:firstLine="567"/>
        <w:jc w:val="both"/>
        <w:rPr>
          <w:sz w:val="24"/>
          <w:szCs w:val="24"/>
        </w:rPr>
      </w:pPr>
    </w:p>
    <w:p w:rsidR="00021955" w:rsidRDefault="00021955">
      <w:pPr>
        <w:ind w:firstLine="567"/>
        <w:jc w:val="both"/>
        <w:rPr>
          <w:sz w:val="24"/>
          <w:szCs w:val="24"/>
        </w:rPr>
      </w:pPr>
      <w:r>
        <w:rPr>
          <w:sz w:val="24"/>
          <w:szCs w:val="24"/>
        </w:rPr>
        <w:t>10. Когда впервые появился термин “социология”?</w:t>
      </w:r>
    </w:p>
    <w:p w:rsidR="00021955" w:rsidRDefault="00021955">
      <w:pPr>
        <w:ind w:firstLine="567"/>
        <w:jc w:val="both"/>
        <w:rPr>
          <w:sz w:val="24"/>
          <w:szCs w:val="24"/>
        </w:rPr>
      </w:pPr>
      <w:r>
        <w:rPr>
          <w:sz w:val="24"/>
          <w:szCs w:val="24"/>
        </w:rPr>
        <w:t xml:space="preserve"> Б) в </w:t>
      </w:r>
      <w:r>
        <w:rPr>
          <w:sz w:val="24"/>
          <w:szCs w:val="24"/>
          <w:lang w:val="en-US"/>
        </w:rPr>
        <w:t>XIX</w:t>
      </w:r>
      <w:r>
        <w:rPr>
          <w:sz w:val="24"/>
          <w:szCs w:val="24"/>
        </w:rPr>
        <w:t xml:space="preserve"> веке.</w:t>
      </w:r>
      <w:bookmarkStart w:id="0" w:name="_GoBack"/>
      <w:bookmarkEnd w:id="0"/>
    </w:p>
    <w:sectPr w:rsidR="00021955">
      <w:pgSz w:w="11900" w:h="16820"/>
      <w:pgMar w:top="1135" w:right="843" w:bottom="720"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CC776E"/>
    <w:lvl w:ilvl="0">
      <w:numFmt w:val="decimal"/>
      <w:lvlText w:val="*"/>
      <w:lvlJc w:val="left"/>
    </w:lvl>
  </w:abstractNum>
  <w:abstractNum w:abstractNumId="1">
    <w:nsid w:val="0CD73C5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87736F1"/>
    <w:multiLevelType w:val="singleLevel"/>
    <w:tmpl w:val="AEE03472"/>
    <w:lvl w:ilvl="0">
      <w:start w:val="1"/>
      <w:numFmt w:val="decimal"/>
      <w:lvlText w:val="%1."/>
      <w:legacy w:legacy="1" w:legacySpace="0" w:legacyIndent="283"/>
      <w:lvlJc w:val="left"/>
      <w:pPr>
        <w:ind w:left="283" w:hanging="283"/>
      </w:pPr>
    </w:lvl>
  </w:abstractNum>
  <w:abstractNum w:abstractNumId="3">
    <w:nsid w:val="436832B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4A393D22"/>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5">
    <w:nsid w:val="6093383D"/>
    <w:multiLevelType w:val="singleLevel"/>
    <w:tmpl w:val="80269B4A"/>
    <w:lvl w:ilvl="0">
      <w:start w:val="1"/>
      <w:numFmt w:val="decimal"/>
      <w:lvlText w:val="%1."/>
      <w:lvlJc w:val="left"/>
      <w:pPr>
        <w:tabs>
          <w:tab w:val="num" w:pos="390"/>
        </w:tabs>
        <w:ind w:left="390" w:hanging="390"/>
      </w:pPr>
      <w:rPr>
        <w:rFonts w:hint="default"/>
      </w:rPr>
    </w:lvl>
  </w:abstractNum>
  <w:abstractNum w:abstractNumId="6">
    <w:nsid w:val="64555918"/>
    <w:multiLevelType w:val="singleLevel"/>
    <w:tmpl w:val="931E718A"/>
    <w:lvl w:ilvl="0">
      <w:start w:val="1"/>
      <w:numFmt w:val="upperRoman"/>
      <w:lvlText w:val="%1. "/>
      <w:legacy w:legacy="1" w:legacySpace="0" w:legacyIndent="283"/>
      <w:lvlJc w:val="left"/>
      <w:pPr>
        <w:ind w:left="283" w:hanging="283"/>
      </w:pPr>
      <w:rPr>
        <w:rFonts w:ascii="Arial" w:hAnsi="Arial" w:cs="Arial" w:hint="default"/>
        <w:b w:val="0"/>
        <w:bCs w:val="0"/>
        <w:i w:val="0"/>
        <w:iCs w:val="0"/>
        <w:sz w:val="16"/>
        <w:szCs w:val="16"/>
      </w:rPr>
    </w:lvl>
  </w:abstractNum>
  <w:abstractNum w:abstractNumId="7">
    <w:nsid w:val="767941A7"/>
    <w:multiLevelType w:val="singleLevel"/>
    <w:tmpl w:val="D1D4606E"/>
    <w:lvl w:ilvl="0">
      <w:start w:val="8"/>
      <w:numFmt w:val="decimal"/>
      <w:lvlText w:val="%1."/>
      <w:lvlJc w:val="left"/>
      <w:pPr>
        <w:tabs>
          <w:tab w:val="num" w:pos="420"/>
        </w:tabs>
        <w:ind w:left="420" w:hanging="420"/>
      </w:pPr>
      <w:rPr>
        <w:rFonts w:hint="default"/>
      </w:rPr>
    </w:lvl>
  </w:abstractNum>
  <w:num w:numId="1">
    <w:abstractNumId w:val="1"/>
  </w:num>
  <w:num w:numId="2">
    <w:abstractNumId w:val="7"/>
  </w:num>
  <w:num w:numId="3">
    <w:abstractNumId w:val="5"/>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1CF"/>
    <w:rsid w:val="00021955"/>
    <w:rsid w:val="002B73A7"/>
    <w:rsid w:val="00842AAD"/>
    <w:rsid w:val="00EB0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BD8649-FAA7-4463-80E4-7F73419D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ind w:left="680" w:right="400"/>
      <w:jc w:val="center"/>
    </w:pPr>
    <w:rPr>
      <w:rFonts w:ascii="Arial" w:hAnsi="Arial" w:cs="Arial"/>
      <w:i/>
      <w:iCs/>
      <w:sz w:val="40"/>
      <w:szCs w:val="40"/>
    </w:rPr>
  </w:style>
  <w:style w:type="paragraph" w:styleId="a3">
    <w:name w:val="Body Text"/>
    <w:basedOn w:val="a"/>
    <w:link w:val="a4"/>
    <w:uiPriority w:val="99"/>
    <w:pPr>
      <w:jc w:val="center"/>
    </w:pPr>
    <w:rPr>
      <w:spacing w:val="30"/>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ind w:firstLine="720"/>
      <w:jc w:val="both"/>
    </w:pPr>
    <w:rPr>
      <w:rFonts w:ascii="Arial" w:hAnsi="Arial" w:cs="Arial"/>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3">
    <w:name w:val="Body Text 3"/>
    <w:basedOn w:val="a"/>
    <w:link w:val="30"/>
    <w:uiPriority w:val="99"/>
    <w:rPr>
      <w:spacing w:val="30"/>
      <w:sz w:val="24"/>
      <w:szCs w:val="24"/>
    </w:rPr>
  </w:style>
  <w:style w:type="character" w:customStyle="1" w:styleId="30">
    <w:name w:val="Основной текст 3 Знак"/>
    <w:link w:val="3"/>
    <w:uiPriority w:val="99"/>
    <w:semiHidden/>
    <w:rPr>
      <w:rFonts w:ascii="Times New Roman" w:hAnsi="Times New Roman" w:cs="Times New Roman"/>
      <w:sz w:val="16"/>
      <w:szCs w:val="16"/>
    </w:rPr>
  </w:style>
  <w:style w:type="paragraph" w:styleId="21">
    <w:name w:val="Body Text Indent 2"/>
    <w:basedOn w:val="a"/>
    <w:link w:val="22"/>
    <w:uiPriority w:val="99"/>
    <w:pPr>
      <w:ind w:firstLine="720"/>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1">
    <w:name w:val="Body Text Indent 3"/>
    <w:basedOn w:val="a"/>
    <w:link w:val="32"/>
    <w:uiPriority w:val="99"/>
    <w:pPr>
      <w:ind w:firstLine="567"/>
      <w:jc w:val="both"/>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3255</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Развитие социологической мысли в России</vt:lpstr>
    </vt:vector>
  </TitlesOfParts>
  <Company>Home Studio</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социологической мысли в России</dc:title>
  <dc:subject/>
  <dc:creator>Alex</dc:creator>
  <cp:keywords/>
  <dc:description/>
  <cp:lastModifiedBy>admin</cp:lastModifiedBy>
  <cp:revision>2</cp:revision>
  <cp:lastPrinted>2000-12-17T20:47:00Z</cp:lastPrinted>
  <dcterms:created xsi:type="dcterms:W3CDTF">2014-01-30T20:57:00Z</dcterms:created>
  <dcterms:modified xsi:type="dcterms:W3CDTF">2014-01-30T20:57:00Z</dcterms:modified>
</cp:coreProperties>
</file>