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464" w:rsidRPr="00ED439D" w:rsidRDefault="007C4464" w:rsidP="007C4464">
      <w:pPr>
        <w:spacing w:before="120"/>
        <w:jc w:val="center"/>
        <w:rPr>
          <w:b/>
          <w:sz w:val="32"/>
        </w:rPr>
      </w:pPr>
      <w:r w:rsidRPr="00ED439D">
        <w:rPr>
          <w:b/>
          <w:sz w:val="32"/>
        </w:rPr>
        <w:t>Технические правила набора и верстки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Набор и верстка должны выполняться в строгом соответствии с разметкой оригинала</w:t>
      </w:r>
      <w:r>
        <w:t xml:space="preserve">, </w:t>
      </w:r>
      <w:r w:rsidRPr="00280373">
        <w:t>макетом верстки (если таковой представлен издательством) и указаниями издательской спецификации. Оригиналы должны точно соответствовать требованиям ГОСТ 7.3-77 «Оригиналы текстовые авторские и издательские».</w:t>
      </w:r>
    </w:p>
    <w:p w:rsidR="007C4464" w:rsidRPr="00ED439D" w:rsidRDefault="007C4464" w:rsidP="007C4464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I Набор текстов</w:t>
      </w:r>
    </w:p>
    <w:p w:rsidR="007C4464" w:rsidRPr="00ED439D" w:rsidRDefault="007C4464" w:rsidP="007C4464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I.1 Общие правила набора.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Оптимальный междусловный пробел должен быть равен полукегельной шрифта</w:t>
      </w:r>
      <w:r>
        <w:t xml:space="preserve">, </w:t>
      </w:r>
      <w:r w:rsidRPr="00280373">
        <w:t>которым набирается текст.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на большой формат1 междусловный пробел в книжных и журнальных изданиях допускается в пределах от 1/4 до 3/4 кегельной</w:t>
      </w:r>
      <w:r>
        <w:t xml:space="preserve">, </w:t>
      </w:r>
      <w:r w:rsidRPr="00280373">
        <w:t>в газетных</w:t>
      </w:r>
      <w:r>
        <w:t xml:space="preserve">, </w:t>
      </w:r>
      <w:r w:rsidRPr="00280373">
        <w:t>информационных изданиях и изданиях оперативной полиграфии — от 1/4 до 11/4 кегельной.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на малый формат2 междусловный пробел в книжных и в журнальных изданиях допускается в пределах от 1/4 до 11/4 кегельной</w:t>
      </w:r>
      <w:r>
        <w:t xml:space="preserve">, </w:t>
      </w:r>
      <w:r w:rsidRPr="00280373">
        <w:t>в газетных</w:t>
      </w:r>
      <w:r>
        <w:t xml:space="preserve">, </w:t>
      </w:r>
      <w:r w:rsidRPr="00280373">
        <w:t>информационных изданиях и изданиях оперативной полиграфии — от 1/4 до 13/4 кегельной.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кеглем свыше 12 максимальный междусловный пробел может быть увеличен на 1/4 кегельной по сравнению с предыдущими цифрами соответственно для всех видов изданий.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флаговом наборе могут быть установлены одинаковые междусловные пробелы. Для обеспечения плотности набора эти пробелы могут быть минимальными — 1/3</w:t>
      </w:r>
      <w:r>
        <w:t xml:space="preserve">, </w:t>
      </w:r>
      <w:r w:rsidRPr="00280373">
        <w:t>1/4 кегельной.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Междусловные пробелы в одной строке должны быть одинаковыми. В строке</w:t>
      </w:r>
      <w:r>
        <w:t xml:space="preserve">, </w:t>
      </w:r>
      <w:r w:rsidRPr="00280373">
        <w:t>набранной шрифтами разных кеглей</w:t>
      </w:r>
      <w:r>
        <w:t xml:space="preserve">, </w:t>
      </w:r>
      <w:r w:rsidRPr="00280373">
        <w:t>ширина пробелов в тексте меньшего кегля должна быть меньше</w:t>
      </w:r>
      <w:r>
        <w:t xml:space="preserve">, </w:t>
      </w:r>
      <w:r w:rsidRPr="00280373">
        <w:t>чем в тексте большего кегля. На стыке между разными кеглями в строке междусловный пробел определяется по большему кеглю. Междусловные пробелы в смежных строках не должны резко отличаться между собой (это требование не относится к набору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изданий и изданий оперативной полиграфии).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строках</w:t>
      </w:r>
      <w:r>
        <w:t xml:space="preserve">, </w:t>
      </w:r>
      <w:r w:rsidRPr="00280373">
        <w:t>не заполненных текстом (в концевых строках</w:t>
      </w:r>
      <w:r>
        <w:t xml:space="preserve">, </w:t>
      </w:r>
      <w:r w:rsidRPr="00280373">
        <w:t>в тексте</w:t>
      </w:r>
      <w:r>
        <w:t xml:space="preserve">, </w:t>
      </w:r>
      <w:r w:rsidRPr="00280373">
        <w:t>выключенном по центру или в правый край</w:t>
      </w:r>
      <w:r>
        <w:t xml:space="preserve">, </w:t>
      </w:r>
      <w:r w:rsidRPr="00280373">
        <w:t>при наборе со свободным правым или левым краем и др.)</w:t>
      </w:r>
      <w:r>
        <w:t xml:space="preserve">, </w:t>
      </w:r>
      <w:r w:rsidRPr="00280373">
        <w:t>междусловные пробелы должны быть равными или близкими к полукегельной шрифта.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Строки</w:t>
      </w:r>
      <w:r>
        <w:t xml:space="preserve">, </w:t>
      </w:r>
      <w:r w:rsidRPr="00280373">
        <w:t>не имеющие междусловных пробелов</w:t>
      </w:r>
      <w:r>
        <w:t xml:space="preserve">, </w:t>
      </w:r>
      <w:r w:rsidRPr="00280373">
        <w:t>и строки</w:t>
      </w:r>
      <w:r>
        <w:t xml:space="preserve">, </w:t>
      </w:r>
      <w:r w:rsidRPr="00280373">
        <w:t>которые не могут быть выключены</w:t>
      </w:r>
      <w:r>
        <w:t xml:space="preserve">, </w:t>
      </w:r>
      <w:r w:rsidRPr="00280373">
        <w:t>как указано выше</w:t>
      </w:r>
      <w:r>
        <w:t xml:space="preserve">, </w:t>
      </w:r>
      <w:r w:rsidRPr="00280373">
        <w:t>разрешается выключать с увеличением ширины межбуквенных пробелов до 1 п. или уменьшением их до 1/2 п.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книжных изданиях не допускается совпадение пробелов между словами по вертикали или диагонали в трех или более смежных строках («коридоры»)</w:t>
      </w:r>
      <w:r>
        <w:t xml:space="preserve">, </w:t>
      </w:r>
      <w:r w:rsidRPr="00280373">
        <w:t>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 изданиях оперативной полиграфии — в четырех.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Абзацные отступы в издании должны быть одинаковыми независимо от кегля отдельных частей текста. Допустимые отклонения в текстах разных кеглей — 1 п.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с так называемыми «обратными» отступами размеры втяжек текстовых строк должны быть одинаковыми независимо от кегля отдельных частей текста. Допустимые отклонения в текстах</w:t>
      </w:r>
      <w:r>
        <w:t xml:space="preserve">, </w:t>
      </w:r>
      <w:r w:rsidRPr="00280373">
        <w:t>набранных шрифтами разных кеглей</w:t>
      </w:r>
      <w:r>
        <w:t xml:space="preserve">, </w:t>
      </w:r>
      <w:r w:rsidRPr="00280373">
        <w:t>1 п.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Концевая строка абзаца должна быть не менее 2-х кегельных шрифта и короче полных не менее чем на 11/2 кегельных или быть полной: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с абзацными отступами концевая строка абзаца должна быть больше абзацного отступа не менее чем в 1</w:t>
      </w:r>
      <w:r>
        <w:t xml:space="preserve">, </w:t>
      </w:r>
      <w:r w:rsidRPr="00280373">
        <w:t>5 раза и короче полной строки не менее чем на 11/2 кегельных или быть полной.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 xml:space="preserve">При наборе без абзацных отступов концевая строка абзаца должна быть не менее 2-x кегельных шрифта и короче полной строки не менее чем на 1/2 кв. 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I.2 Правила переносов.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должны быть соблюдены все грамматические правила переносов. Не допускаются неблагозвучные переносы и переносы</w:t>
      </w:r>
      <w:r>
        <w:t xml:space="preserve">, </w:t>
      </w:r>
      <w:r w:rsidRPr="00280373">
        <w:t>искажающие смысл. Не допускается разделение переносами сокращений</w:t>
      </w:r>
      <w:r>
        <w:t xml:space="preserve">, </w:t>
      </w:r>
      <w:r w:rsidRPr="00280373">
        <w:t>набираемых прописными буквами (ВЛКСМ)</w:t>
      </w:r>
      <w:r>
        <w:t xml:space="preserve">, </w:t>
      </w:r>
      <w:r w:rsidRPr="00280373">
        <w:t>прописными с отдельными строчными (КЗоТ) и с цифрами (ФА1000).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книжно-журнальных изданиях числа не должны быть разделены переносами. В газетных</w:t>
      </w:r>
      <w:r>
        <w:t xml:space="preserve">, </w:t>
      </w:r>
      <w:r w:rsidRPr="00280373">
        <w:t>информационных изданиях и изданиях оперативной полиграфии допустимо разделение чисел</w:t>
      </w:r>
      <w:r>
        <w:t xml:space="preserve">, </w:t>
      </w:r>
      <w:r w:rsidRPr="00280373">
        <w:t>соединенных знаком тире (1985–1986)</w:t>
      </w:r>
      <w:r>
        <w:t xml:space="preserve">, </w:t>
      </w:r>
      <w:r w:rsidRPr="00280373">
        <w:t>причем тире должно оставаться в первой строке.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Сокращенные выражения (и т. д.</w:t>
      </w:r>
      <w:r>
        <w:t xml:space="preserve">, </w:t>
      </w:r>
      <w:r w:rsidRPr="00280373">
        <w:t>и т. п.</w:t>
      </w:r>
      <w:r>
        <w:t xml:space="preserve">, </w:t>
      </w:r>
      <w:r w:rsidRPr="00280373">
        <w:t>т. е.) при переносе не должны разделяться.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переносах не должны быть оторваны фамилии от инициалов и инициалы друг от друга. Перенос с разрывом фамилии допускается. Не должны быть отделены при переносе сокращјнные слова от имен собственных (тов. Иванов)</w:t>
      </w:r>
      <w:r>
        <w:t xml:space="preserve">, </w:t>
      </w:r>
      <w:r w:rsidRPr="00280373">
        <w:t>в газетных</w:t>
      </w:r>
      <w:r>
        <w:t xml:space="preserve">, </w:t>
      </w:r>
      <w:r w:rsidRPr="00280373">
        <w:t>информационных изданиях и изданиях оперативной полиграфии это допустимо.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Не допускается размещение в разных строках чисел и их наименований (</w:t>
      </w:r>
      <w:smartTag w:uri="urn:schemas-microsoft-com:office:smarttags" w:element="metricconverter">
        <w:smartTagPr>
          <w:attr w:name="ProductID" w:val="250 кг"/>
        </w:smartTagPr>
        <w:r w:rsidRPr="00280373">
          <w:t>250 кг</w:t>
        </w:r>
      </w:smartTag>
      <w:r w:rsidRPr="00280373">
        <w:t>)</w:t>
      </w:r>
      <w:r>
        <w:t xml:space="preserve">, </w:t>
      </w:r>
      <w:r w:rsidRPr="00280373">
        <w:t>знаков номера и параграфа и относящихся к ним чисел (№ 25)</w:t>
      </w:r>
      <w:r>
        <w:t xml:space="preserve">, </w:t>
      </w:r>
      <w:r w:rsidRPr="00280373">
        <w:t>а также обозначений пунктов перечисления и начала текста (5. Набор. . . 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книжных изданиях не следует оставлять в конце строки предлоги и союзы</w:t>
      </w:r>
      <w:r>
        <w:t xml:space="preserve">, </w:t>
      </w:r>
      <w:r w:rsidRPr="00280373">
        <w:t>начинающие предложение</w:t>
      </w:r>
      <w:r>
        <w:t xml:space="preserve">, </w:t>
      </w:r>
      <w:r w:rsidRPr="00280373">
        <w:t>а также однобуквенные союзы и предлоги в середине предложений. 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допускается оставлять в конце строки однобуквенные предлоги и союзы внутри предложений</w:t>
      </w:r>
      <w:r>
        <w:t xml:space="preserve">, </w:t>
      </w:r>
      <w:r w:rsidRPr="00280373">
        <w:t>а также трјхбуквенные предлоги</w:t>
      </w:r>
      <w:r>
        <w:t xml:space="preserve">, </w:t>
      </w:r>
      <w:r w:rsidRPr="00280373">
        <w:t>начинающие предложение.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на большой формат в книжных изданиях допускается не более четырех переносов подряд</w:t>
      </w:r>
      <w:r>
        <w:t xml:space="preserve">, </w:t>
      </w:r>
      <w:r w:rsidRPr="00280373">
        <w:t>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— не более семи.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на малый формат до 31/2 кв. допускается в книжных изданиях не более пяти переносов подряд</w:t>
      </w:r>
      <w:r>
        <w:t xml:space="preserve">, </w:t>
      </w:r>
      <w:r w:rsidRPr="00280373">
        <w:t>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— не более восьми переносов.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Набор знаков и цифр. Знаки препинания (точка</w:t>
      </w:r>
      <w:r>
        <w:t xml:space="preserve">, </w:t>
      </w:r>
      <w:r w:rsidRPr="00280373">
        <w:t>запятая</w:t>
      </w:r>
      <w:r>
        <w:t xml:space="preserve">, </w:t>
      </w:r>
      <w:r w:rsidRPr="00280373">
        <w:t>двоеточие</w:t>
      </w:r>
      <w:r>
        <w:t xml:space="preserve">, </w:t>
      </w:r>
      <w:r w:rsidRPr="00280373">
        <w:t>точка с запятой</w:t>
      </w:r>
      <w:r>
        <w:t xml:space="preserve">, </w:t>
      </w:r>
      <w:r w:rsidRPr="00280373">
        <w:t>многоточие</w:t>
      </w:r>
      <w:r>
        <w:t xml:space="preserve">, </w:t>
      </w:r>
      <w:r w:rsidRPr="00280373">
        <w:t>восклицательный и вопросительный знаки) от предшествующих слов не должны быть отбиты. Многоточие в начале предложения не отбивается от следующего за ним слова. В наборе вразрядку отбивки знаков и цифр не должны быть увеличены.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Дефис от предшествующих и последующих элементов набора не отбивается; исключение составляет набор вразрядку</w:t>
      </w:r>
      <w:r>
        <w:t xml:space="preserve">, </w:t>
      </w:r>
      <w:r w:rsidRPr="00280373">
        <w:t>при котором дефис</w:t>
      </w:r>
      <w:r>
        <w:t xml:space="preserve">, </w:t>
      </w:r>
      <w:r w:rsidRPr="00280373">
        <w:t>так же как и буквы</w:t>
      </w:r>
      <w:r>
        <w:t xml:space="preserve">, </w:t>
      </w:r>
      <w:r w:rsidRPr="00280373">
        <w:t>отбивают на величину разрядки.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Тире в начале абзацного отступа должно быть отделено от последующего текста полукегельной. Тире за запятой или точкой</w:t>
      </w:r>
      <w:r>
        <w:t xml:space="preserve">, </w:t>
      </w:r>
      <w:r w:rsidRPr="00280373">
        <w:t>а также между числами в значении «от–до» должно быть расположено без отбивки. Во всех остальных случаях тире отбивается 2-п. шпациями3.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Кавычки и скобки не отбиваются от заключенных в них слов. Знаки препинания от скобок и кавычек никогда не должны быть отбиты. Кавычки применяют того же начертания</w:t>
      </w:r>
      <w:r>
        <w:t xml:space="preserve">, </w:t>
      </w:r>
      <w:r w:rsidRPr="00280373">
        <w:t>что и заключенный в них текст. Скобки должны соответствовать начертаниям основного текста. Скобки внутри выделенного текста должны соответствовать начертанию выделения.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Знаки сноски — цифры или звездочки — в основном тексте должны быть отбиты на 2 п. от слова</w:t>
      </w:r>
      <w:r>
        <w:t xml:space="preserve">, </w:t>
      </w:r>
      <w:r w:rsidRPr="00280373">
        <w:t>к которому они относятся</w:t>
      </w:r>
      <w:r>
        <w:t xml:space="preserve">, </w:t>
      </w:r>
      <w:r w:rsidRPr="00280373">
        <w:t>но не от точки или запятой. В тексте сноски эти знаки выравнивают и отбивают от начала текста полукегельной.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Знаки номера (№) и параграфа (§) применяют только с относящимися к ним числами и отбивают от них на полукегельную. Сдвоенные знаки между собой не должны быть разбиты. Если к знаку относится несколько чисел</w:t>
      </w:r>
      <w:r>
        <w:t xml:space="preserve">, </w:t>
      </w:r>
      <w:r w:rsidRPr="00280373">
        <w:t>то между собой они отбиваются полукегельными</w:t>
      </w:r>
      <w:r>
        <w:t xml:space="preserve">, </w:t>
      </w:r>
      <w:r w:rsidRPr="00280373">
        <w:t>а если эти числа разделены запятыми — шпациями 3-п. 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во всех перечисленных случаях допустимы отбивки междусловными пробелами.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Знаки процента (%) и промилле применяют только с относящимися к ним числами</w:t>
      </w:r>
      <w:r>
        <w:t xml:space="preserve">, </w:t>
      </w:r>
      <w:r w:rsidRPr="00280373">
        <w:t>от которых отбивка не делается.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Знаки градуса</w:t>
      </w:r>
      <w:r>
        <w:t xml:space="preserve">, </w:t>
      </w:r>
      <w:r w:rsidRPr="00280373">
        <w:t>минуты</w:t>
      </w:r>
      <w:r>
        <w:t xml:space="preserve">, </w:t>
      </w:r>
      <w:r w:rsidRPr="00280373">
        <w:t>секунды и терции от предыдущих чисел не должны быть отбиты</w:t>
      </w:r>
      <w:r>
        <w:t xml:space="preserve">, </w:t>
      </w:r>
      <w:r w:rsidRPr="00280373">
        <w:t>а от последующих чисел должны быть отбиты на 2 п. Если за этими знаками следует сокращенное обозначение шкалы</w:t>
      </w:r>
      <w:r>
        <w:t xml:space="preserve">, </w:t>
      </w:r>
      <w:r w:rsidRPr="00280373">
        <w:t>то оно должно быть отбито 2 п.</w:t>
      </w:r>
      <w:r>
        <w:t xml:space="preserve">, </w:t>
      </w:r>
      <w:r w:rsidRPr="00280373">
        <w:t>однако в случаях применения знака градуса без цифр такую отбивку не делают.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Многозначные числа</w:t>
      </w:r>
      <w:r>
        <w:t xml:space="preserve">, </w:t>
      </w:r>
      <w:r w:rsidRPr="00280373">
        <w:t>набираемые арабскими цифрами</w:t>
      </w:r>
      <w:r>
        <w:t xml:space="preserve">, </w:t>
      </w:r>
      <w:r w:rsidRPr="00280373">
        <w:t>классы (по три цифры справа налево) разбивают шпациями 2-п. Разбивку на классы не делают для четырјхзначных чисел</w:t>
      </w:r>
      <w:r>
        <w:t xml:space="preserve">, </w:t>
      </w:r>
      <w:r w:rsidRPr="00280373">
        <w:t>десятичных дробей и для обозначения номеров и стандартов (0</w:t>
      </w:r>
      <w:r>
        <w:t xml:space="preserve">, </w:t>
      </w:r>
      <w:r w:rsidRPr="00280373">
        <w:t>01599</w:t>
      </w:r>
      <w:r>
        <w:t xml:space="preserve">, </w:t>
      </w:r>
      <w:r w:rsidRPr="00280373">
        <w:t xml:space="preserve">ГОСТ 16598—75). 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Числа должны быть отбиты от относящихся к ним знаков и наименований на полукегельную.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Наращения (падежные окончания) к числам набирают через дефис без каких-либо отбивок (2-й). Простые дроби от целой части числа не отбивают.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Числа с буквами в обозначениях (как арабские</w:t>
      </w:r>
      <w:r>
        <w:t xml:space="preserve">, </w:t>
      </w:r>
      <w:r w:rsidRPr="00280373">
        <w:t>так и римские) не должны иметь отбивки. Числа и буквы</w:t>
      </w:r>
      <w:r>
        <w:t xml:space="preserve">, </w:t>
      </w:r>
      <w:r w:rsidRPr="00280373">
        <w:t>разделјнные точками (например</w:t>
      </w:r>
      <w:r>
        <w:t xml:space="preserve">, </w:t>
      </w:r>
      <w:r w:rsidRPr="00280373">
        <w:t>при обозначении пунктов)</w:t>
      </w:r>
      <w:r>
        <w:t xml:space="preserve">, </w:t>
      </w:r>
      <w:r w:rsidRPr="00280373">
        <w:t>набирают без отбивки (1.3.14а).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Основные математические знаки перед числами в значении степени увеличения</w:t>
      </w:r>
      <w:r>
        <w:t xml:space="preserve">, </w:t>
      </w:r>
      <w:r w:rsidRPr="00280373">
        <w:t xml:space="preserve">положительной или отрицательной величины и тому подобные от чисел не отбиваются (+5). 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Набор отдельных элементов. Все виды сокращенных слов</w:t>
      </w:r>
      <w:r>
        <w:t xml:space="preserve">, </w:t>
      </w:r>
      <w:r w:rsidRPr="00280373">
        <w:t>в том числе сокращения метрических мер и технических величин</w:t>
      </w:r>
      <w:r>
        <w:t xml:space="preserve">, </w:t>
      </w:r>
      <w:r w:rsidRPr="00280373">
        <w:t>должны быть набраны тем же шрифтом</w:t>
      </w:r>
      <w:r>
        <w:t xml:space="preserve">, </w:t>
      </w:r>
      <w:r w:rsidRPr="00280373">
        <w:t>что и текст (в выделенных частях текста — выделительным шрифтом).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Математические сокращения (sin) — прямым светлым латинским шрифтом</w:t>
      </w:r>
      <w:r>
        <w:t xml:space="preserve">, </w:t>
      </w:r>
      <w:r w:rsidRPr="00280373">
        <w:t>обозначения химических элементов — прямым светлым латинским с прописной буквы.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Сокращения должны быть отбиты от относящихся к ним чисел или слов на полукегельную. Так же должны быть разделены между собой и от фамилии инициалы. 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допустимы отбивки междусловным пробелом.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составных сокращениях (и т. д.) между отдельными частями отбивка должна быть равна полукегельной</w:t>
      </w:r>
      <w:r>
        <w:t xml:space="preserve">, </w:t>
      </w:r>
      <w:r w:rsidRPr="00280373">
        <w:t>а при наличии точки — 3 п. В журнальных</w:t>
      </w:r>
      <w:r>
        <w:t xml:space="preserve">, </w:t>
      </w:r>
      <w:r w:rsidRPr="00280373">
        <w:t>газетных</w:t>
      </w:r>
      <w:r>
        <w:t xml:space="preserve">, </w:t>
      </w:r>
      <w:r w:rsidRPr="00280373">
        <w:t>информационных изданиях и изданиях оперативной полиграфии во всех случаях допустимы отбивки междусловными пробелами.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сокращениях по начальным и конечным буквам слова (ф-ка) знак дефис не должен быть отбит от предшествующих и последующих элементов.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Индексы и показатели между собой и от предшествующих и последующих элементов набора не должны быть отбиты (H2O</w:t>
      </w:r>
      <w:r>
        <w:t xml:space="preserve">, </w:t>
      </w:r>
      <w:r w:rsidRPr="00280373">
        <w:t>м3/с).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наборе перечислений (строк или абзацев с последовательной нумера- цией римскими</w:t>
      </w:r>
      <w:r>
        <w:t xml:space="preserve">, </w:t>
      </w:r>
      <w:r w:rsidRPr="00280373">
        <w:t>арабскими цифрами или буквами) должны быть выровнены по вертикали разряды чисел</w:t>
      </w:r>
      <w:r>
        <w:t xml:space="preserve">, </w:t>
      </w:r>
      <w:r w:rsidRPr="00280373">
        <w:t>точки или скобки после обозначения пунктов и начало текста во всех пунктах.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В каждом пункте перечисления вторая и последующие строки должны быть набраны либо в край</w:t>
      </w:r>
      <w:r>
        <w:t xml:space="preserve">, </w:t>
      </w:r>
      <w:r w:rsidRPr="00280373">
        <w:t>либо со втяжками</w:t>
      </w:r>
      <w:r>
        <w:t xml:space="preserve">, </w:t>
      </w:r>
      <w:r w:rsidRPr="00280373">
        <w:t>обеспечивающими равнение всех тек- стовых строк по одной вертикальной оси.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Шрифтовые выделения (курсивом</w:t>
      </w:r>
      <w:r>
        <w:t xml:space="preserve">, </w:t>
      </w:r>
      <w:r w:rsidRPr="00280373">
        <w:t>полужирным</w:t>
      </w:r>
      <w:r>
        <w:t xml:space="preserve">, </w:t>
      </w:r>
      <w:r w:rsidRPr="00280373">
        <w:t>жирным) должны быть выполнены шрифтами той же гарнитуры и кегля</w:t>
      </w:r>
      <w:r>
        <w:t xml:space="preserve">, </w:t>
      </w:r>
      <w:r w:rsidRPr="00280373">
        <w:t>что и основной текст. Знаки препинания</w:t>
      </w:r>
      <w:r>
        <w:t xml:space="preserve">, </w:t>
      </w:r>
      <w:r w:rsidRPr="00280373">
        <w:t>следующие за выделенной частью текста</w:t>
      </w:r>
      <w:r>
        <w:t xml:space="preserve">, </w:t>
      </w:r>
      <w:r w:rsidRPr="00280373">
        <w:t>должны быть набраны основным шрифтом.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выделениях прописными буквами междусловные пробелы должны быть увеличены примерно на 2 п. Для журнальных</w:t>
      </w:r>
      <w:r>
        <w:t xml:space="preserve">, </w:t>
      </w:r>
      <w:r w:rsidRPr="00280373">
        <w:t>газетных информационных изданий и изданий оперативной полиграфии это требование может не выполняться.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выделениях шрифтами большего или меньшего кегля должно быть обеспечено единство линии шрифта в каждой строке.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выделениях подчеркиванием длина линейки должна точно соответствовать длине выделяемой части текста</w:t>
      </w:r>
      <w:r>
        <w:t xml:space="preserve">, </w:t>
      </w:r>
      <w:r w:rsidRPr="00280373">
        <w:t>исключая пробелы</w:t>
      </w:r>
      <w:r>
        <w:t xml:space="preserve">, </w:t>
      </w:r>
      <w:r w:rsidRPr="00280373">
        <w:t>отделяющие основной текст от выделяемого.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 выделениях вразрядку межбуквенные пробелы и ширина междусловных пробелов внутри</w:t>
      </w:r>
      <w:r>
        <w:t xml:space="preserve">, </w:t>
      </w:r>
      <w:r w:rsidRPr="00280373">
        <w:t>а также на границах выделения и текста должны быть равномерно увеличены. При наборе шрифтами кегля до 7 величина разрядки должна составлять 1 п.</w:t>
      </w:r>
      <w:r>
        <w:t xml:space="preserve">, </w:t>
      </w:r>
      <w:r w:rsidRPr="00280373">
        <w:t>для шрифтов кегля 8 и выше — 2 п.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Примечания автора или редактора</w:t>
      </w:r>
      <w:r>
        <w:t xml:space="preserve">, </w:t>
      </w:r>
      <w:r w:rsidRPr="00280373">
        <w:t>а также слова</w:t>
      </w:r>
      <w:r>
        <w:t xml:space="preserve">, </w:t>
      </w:r>
      <w:r w:rsidRPr="00280373">
        <w:t>введенные в текст цитаты</w:t>
      </w:r>
      <w:r>
        <w:t xml:space="preserve">, </w:t>
      </w:r>
      <w:r w:rsidRPr="00280373">
        <w:t>отделенные запятыми с тире</w:t>
      </w:r>
      <w:r>
        <w:t xml:space="preserve">, </w:t>
      </w:r>
      <w:r w:rsidRPr="00280373">
        <w:t>должны быть набраны без отбивки тире от запятой и с отбивкой 2 п. между тире и следующим текстом.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1 Кеглями от 9 и выше на формат более 31/2 кв</w:t>
      </w:r>
      <w:r>
        <w:t xml:space="preserve">, </w:t>
      </w:r>
      <w:r w:rsidRPr="00280373">
        <w:t>кеглем 8 — более 3 кв и кеглем 6 — более 21/2 кв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2 Кеглями от 9 и выше на формат менее 31/2 кв.</w:t>
      </w:r>
      <w:r>
        <w:t xml:space="preserve">, </w:t>
      </w:r>
      <w:r w:rsidRPr="00280373">
        <w:t>кеглем 8 — менее 3 кв и кеглем 6 — менее 21/2</w:t>
      </w:r>
    </w:p>
    <w:p w:rsidR="007C4464" w:rsidRPr="00280373" w:rsidRDefault="007C4464" w:rsidP="007C4464">
      <w:pPr>
        <w:spacing w:before="120"/>
        <w:ind w:firstLine="567"/>
        <w:jc w:val="both"/>
      </w:pPr>
      <w:r w:rsidRPr="00280373">
        <w:t>3 Указанные правила отбивок тире должны соблюдаться также при наборе цитат.</w:t>
      </w:r>
    </w:p>
    <w:p w:rsidR="007C4464" w:rsidRPr="00ED439D" w:rsidRDefault="007C4464" w:rsidP="007C4464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Список литературы</w:t>
      </w:r>
    </w:p>
    <w:p w:rsidR="007C4464" w:rsidRDefault="007C4464" w:rsidP="007C4464">
      <w:pPr>
        <w:spacing w:before="120"/>
        <w:ind w:firstLine="567"/>
        <w:jc w:val="both"/>
      </w:pPr>
      <w:r w:rsidRPr="00280373">
        <w:t>П.Г.</w:t>
      </w:r>
      <w:r>
        <w:t xml:space="preserve"> </w:t>
      </w:r>
      <w:r w:rsidRPr="00280373">
        <w:t>ГИЛЕНСОН. Справочник художественного и технического редакторов. М.</w:t>
      </w:r>
      <w:r>
        <w:t xml:space="preserve">, </w:t>
      </w:r>
      <w:r w:rsidRPr="00280373">
        <w:t>Книга. 1988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4464"/>
    <w:rsid w:val="001A35F6"/>
    <w:rsid w:val="00243E9F"/>
    <w:rsid w:val="00280373"/>
    <w:rsid w:val="006D3047"/>
    <w:rsid w:val="007C4464"/>
    <w:rsid w:val="00811DD4"/>
    <w:rsid w:val="00956499"/>
    <w:rsid w:val="00A22757"/>
    <w:rsid w:val="00ED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B87BBC-26FC-48E9-AA56-6B7FCC2A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C446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Технические правила набора и верстки</vt:lpstr>
    </vt:vector>
  </TitlesOfParts>
  <Company>Home</Company>
  <LinksUpToDate>false</LinksUpToDate>
  <CharactersWithSpaces>11331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правила набора и верстки</dc:title>
  <dc:subject/>
  <dc:creator>User</dc:creator>
  <cp:keywords/>
  <dc:description/>
  <cp:lastModifiedBy>admin</cp:lastModifiedBy>
  <cp:revision>2</cp:revision>
  <dcterms:created xsi:type="dcterms:W3CDTF">2014-03-23T00:01:00Z</dcterms:created>
  <dcterms:modified xsi:type="dcterms:W3CDTF">2014-03-23T00:01:00Z</dcterms:modified>
</cp:coreProperties>
</file>