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709"/>
        <w:gridCol w:w="1134"/>
        <w:gridCol w:w="851"/>
        <w:gridCol w:w="567"/>
        <w:gridCol w:w="4110"/>
        <w:gridCol w:w="284"/>
        <w:gridCol w:w="283"/>
        <w:gridCol w:w="284"/>
        <w:gridCol w:w="850"/>
        <w:gridCol w:w="851"/>
      </w:tblGrid>
      <w:tr w:rsidR="00EC542C">
        <w:trPr>
          <w:cantSplit/>
          <w:trHeight w:val="260"/>
        </w:trPr>
        <w:tc>
          <w:tcPr>
            <w:tcW w:w="10588" w:type="dxa"/>
            <w:gridSpan w:val="11"/>
            <w:tcBorders>
              <w:top w:val="single" w:sz="12" w:space="0" w:color="auto"/>
              <w:left w:val="single" w:sz="12" w:space="0" w:color="auto"/>
              <w:bottom w:val="single" w:sz="12" w:space="0" w:color="auto"/>
              <w:right w:val="single" w:sz="12" w:space="0" w:color="auto"/>
            </w:tcBorders>
          </w:tcPr>
          <w:p w:rsidR="00E14783" w:rsidRPr="00E14783" w:rsidRDefault="00E14783" w:rsidP="00E14783">
            <w:pPr>
              <w:spacing w:after="240" w:line="360" w:lineRule="auto"/>
              <w:ind w:right="679" w:firstLine="851"/>
              <w:jc w:val="center"/>
              <w:rPr>
                <w:b/>
                <w:sz w:val="36"/>
              </w:rPr>
            </w:pPr>
            <w:r w:rsidRPr="00E14783">
              <w:rPr>
                <w:b/>
                <w:sz w:val="36"/>
              </w:rPr>
              <w:t>РЕФЕРАТ</w:t>
            </w:r>
          </w:p>
          <w:p w:rsidR="00E14783" w:rsidRPr="00E14783" w:rsidRDefault="00E14783" w:rsidP="00E14783">
            <w:pPr>
              <w:spacing w:line="360" w:lineRule="auto"/>
              <w:ind w:firstLine="851"/>
              <w:jc w:val="both"/>
              <w:rPr>
                <w:sz w:val="28"/>
              </w:rPr>
            </w:pPr>
            <w:r w:rsidRPr="00E14783">
              <w:rPr>
                <w:sz w:val="28"/>
              </w:rPr>
              <w:t xml:space="preserve">Данный курсовой проект состоит из: пояснительной записки - 28 листа, </w:t>
            </w:r>
            <w:r w:rsidRPr="00E14783">
              <w:rPr>
                <w:sz w:val="28"/>
              </w:rPr>
              <w:br/>
              <w:t xml:space="preserve">5 рисунков. </w:t>
            </w:r>
          </w:p>
          <w:p w:rsidR="00E14783" w:rsidRPr="00E14783" w:rsidRDefault="00E14783" w:rsidP="00E14783">
            <w:pPr>
              <w:spacing w:line="360" w:lineRule="auto"/>
              <w:ind w:firstLine="851"/>
              <w:jc w:val="both"/>
              <w:rPr>
                <w:sz w:val="18"/>
              </w:rPr>
            </w:pPr>
          </w:p>
          <w:p w:rsidR="00E14783" w:rsidRPr="00E14783" w:rsidRDefault="00E14783" w:rsidP="00E14783">
            <w:pPr>
              <w:spacing w:after="240" w:line="360" w:lineRule="auto"/>
              <w:ind w:right="679" w:firstLine="851"/>
              <w:jc w:val="center"/>
              <w:rPr>
                <w:b/>
                <w:sz w:val="36"/>
              </w:rPr>
            </w:pPr>
            <w:r w:rsidRPr="00E14783">
              <w:rPr>
                <w:b/>
                <w:sz w:val="36"/>
              </w:rPr>
              <w:t>Ключевые слова:</w:t>
            </w:r>
          </w:p>
          <w:p w:rsidR="00E14783" w:rsidRPr="00E14783" w:rsidRDefault="00E14783" w:rsidP="00E14783">
            <w:pPr>
              <w:spacing w:line="360" w:lineRule="auto"/>
              <w:ind w:firstLine="851"/>
              <w:jc w:val="both"/>
              <w:rPr>
                <w:sz w:val="10"/>
              </w:rPr>
            </w:pPr>
            <w:r w:rsidRPr="00E14783">
              <w:rPr>
                <w:sz w:val="28"/>
              </w:rPr>
              <w:t xml:space="preserve">ДОРОЖНОЕ ДВИЖЕНИЕ, ТЕХНИЧЕСКИЕ СРЕДСТВА ОДД, ФАЗА, ЦИКЛ, ТАКТ, СВЕТОФОР, КОНТРОЛЛЕР, ПОТОК НАСЫЩЕНИЯ, ФАЗОВЫЙ КОЭФФИЦИЕНТ, КОНФЛИКТНОСТЬ, ПРИВЕДЕННАЯ ИНТЕНСИВНОСТЬ, ЗАДЕРЖКИ. </w:t>
            </w:r>
          </w:p>
          <w:p w:rsidR="00E14783" w:rsidRPr="00E14783" w:rsidRDefault="00E14783" w:rsidP="00E14783">
            <w:pPr>
              <w:spacing w:line="360" w:lineRule="auto"/>
              <w:ind w:firstLine="851"/>
              <w:jc w:val="both"/>
              <w:rPr>
                <w:sz w:val="10"/>
              </w:rPr>
            </w:pPr>
          </w:p>
          <w:p w:rsidR="00E14783" w:rsidRPr="00E14783" w:rsidRDefault="00E14783" w:rsidP="00E14783">
            <w:pPr>
              <w:spacing w:line="360" w:lineRule="auto"/>
              <w:ind w:firstLine="851"/>
              <w:jc w:val="both"/>
              <w:rPr>
                <w:sz w:val="28"/>
              </w:rPr>
            </w:pPr>
            <w:r w:rsidRPr="00E14783">
              <w:rPr>
                <w:sz w:val="28"/>
              </w:rPr>
              <w:t xml:space="preserve">Целью курсовой работы является отработка и закрепление навыков организации дорожного движения и применения технических средств регулирования, инженерный расчет светофорного регулирования по жесткой программе на изолированном перекрестке. </w:t>
            </w:r>
          </w:p>
          <w:p w:rsidR="00E14783" w:rsidRPr="00E14783" w:rsidRDefault="00E14783" w:rsidP="00E14783">
            <w:pPr>
              <w:spacing w:line="360" w:lineRule="auto"/>
              <w:ind w:firstLine="851"/>
              <w:jc w:val="both"/>
              <w:rPr>
                <w:sz w:val="28"/>
              </w:rPr>
            </w:pPr>
            <w:r w:rsidRPr="00E14783">
              <w:rPr>
                <w:sz w:val="28"/>
              </w:rPr>
              <w:t>В курсовой работе выполнены расчеты приведенной интенсивности, выбрана схема пофазного разъезда, определена оптимальная по критерию задержек длительность цикла светофорного регулирования, длительность основных и переходных тактов. Расчет длительности цикла произведен по общепринятому алгоритму Вебстера. Произведена оценка возможности перехода проезжей части пешеходами при расчетных тактах регулирования.</w:t>
            </w:r>
          </w:p>
          <w:p w:rsidR="00E14783" w:rsidRPr="00E14783" w:rsidRDefault="00E14783" w:rsidP="00E14783">
            <w:pPr>
              <w:spacing w:line="360" w:lineRule="auto"/>
              <w:ind w:firstLine="851"/>
              <w:jc w:val="both"/>
              <w:rPr>
                <w:sz w:val="28"/>
              </w:rPr>
            </w:pPr>
            <w:r w:rsidRPr="00E14783">
              <w:rPr>
                <w:sz w:val="28"/>
              </w:rPr>
              <w:t>Завершает работу расчет теоретических задержек на пересечении.</w:t>
            </w:r>
          </w:p>
          <w:p w:rsidR="00EC542C" w:rsidRDefault="00EC542C">
            <w:pPr>
              <w:jc w:val="both"/>
              <w:rPr>
                <w:sz w:val="28"/>
              </w:rPr>
            </w:pPr>
          </w:p>
          <w:p w:rsidR="00E14783" w:rsidRDefault="00E14783">
            <w:pPr>
              <w:jc w:val="both"/>
              <w:rPr>
                <w:sz w:val="28"/>
              </w:rPr>
            </w:pPr>
          </w:p>
          <w:p w:rsidR="00E14783" w:rsidRDefault="00E14783">
            <w:pPr>
              <w:jc w:val="both"/>
              <w:rPr>
                <w:sz w:val="28"/>
              </w:rPr>
            </w:pPr>
          </w:p>
          <w:p w:rsidR="00E14783" w:rsidRDefault="00E14783">
            <w:pPr>
              <w:jc w:val="both"/>
              <w:rPr>
                <w:sz w:val="28"/>
              </w:rPr>
            </w:pPr>
          </w:p>
          <w:p w:rsidR="00E14783" w:rsidRDefault="00E14783">
            <w:pPr>
              <w:jc w:val="both"/>
              <w:rPr>
                <w:sz w:val="28"/>
              </w:rPr>
            </w:pPr>
          </w:p>
          <w:p w:rsidR="00E14783" w:rsidRDefault="00E14783">
            <w:pPr>
              <w:jc w:val="both"/>
              <w:rPr>
                <w:sz w:val="28"/>
              </w:rPr>
            </w:pPr>
          </w:p>
          <w:p w:rsidR="00E14783" w:rsidRDefault="00E14783">
            <w:pPr>
              <w:jc w:val="both"/>
              <w:rPr>
                <w:sz w:val="28"/>
              </w:rPr>
            </w:pPr>
          </w:p>
          <w:p w:rsidR="00E14783" w:rsidRDefault="00E14783">
            <w:pPr>
              <w:jc w:val="both"/>
              <w:rPr>
                <w:sz w:val="28"/>
              </w:rPr>
            </w:pPr>
          </w:p>
          <w:p w:rsidR="00E14783" w:rsidRDefault="00E14783">
            <w:pPr>
              <w:jc w:val="both"/>
              <w:rPr>
                <w:sz w:val="28"/>
              </w:rPr>
            </w:pPr>
          </w:p>
          <w:p w:rsidR="00E14783" w:rsidRDefault="00E14783">
            <w:pPr>
              <w:jc w:val="both"/>
              <w:rPr>
                <w:sz w:val="28"/>
              </w:rPr>
            </w:pPr>
          </w:p>
        </w:tc>
      </w:tr>
      <w:tr w:rsidR="00EC542C">
        <w:trPr>
          <w:cantSplit/>
        </w:trPr>
        <w:tc>
          <w:tcPr>
            <w:tcW w:w="665" w:type="dxa"/>
            <w:tcBorders>
              <w:top w:val="single" w:sz="12" w:space="0" w:color="auto"/>
              <w:left w:val="single" w:sz="12" w:space="0" w:color="auto"/>
              <w:right w:val="single" w:sz="12" w:space="0" w:color="auto"/>
            </w:tcBorders>
            <w:vAlign w:val="center"/>
          </w:tcPr>
          <w:p w:rsidR="00EC542C" w:rsidRDefault="00EC542C">
            <w:pPr>
              <w:jc w:val="center"/>
            </w:pPr>
          </w:p>
        </w:tc>
        <w:tc>
          <w:tcPr>
            <w:tcW w:w="709" w:type="dxa"/>
            <w:tcBorders>
              <w:top w:val="single" w:sz="12" w:space="0" w:color="auto"/>
              <w:left w:val="nil"/>
              <w:right w:val="single" w:sz="12" w:space="0" w:color="auto"/>
            </w:tcBorders>
            <w:vAlign w:val="center"/>
          </w:tcPr>
          <w:p w:rsidR="00EC542C" w:rsidRDefault="00EC542C">
            <w:pPr>
              <w:jc w:val="center"/>
            </w:pPr>
          </w:p>
        </w:tc>
        <w:tc>
          <w:tcPr>
            <w:tcW w:w="1134" w:type="dxa"/>
            <w:tcBorders>
              <w:top w:val="single" w:sz="12" w:space="0" w:color="auto"/>
              <w:left w:val="nil"/>
              <w:right w:val="single" w:sz="12" w:space="0" w:color="auto"/>
            </w:tcBorders>
            <w:vAlign w:val="center"/>
          </w:tcPr>
          <w:p w:rsidR="00EC542C" w:rsidRDefault="00EC542C">
            <w:pPr>
              <w:jc w:val="center"/>
            </w:pPr>
          </w:p>
        </w:tc>
        <w:tc>
          <w:tcPr>
            <w:tcW w:w="851" w:type="dxa"/>
            <w:tcBorders>
              <w:top w:val="single" w:sz="12" w:space="0" w:color="auto"/>
              <w:left w:val="nil"/>
              <w:right w:val="single" w:sz="12" w:space="0" w:color="auto"/>
            </w:tcBorders>
            <w:vAlign w:val="center"/>
          </w:tcPr>
          <w:p w:rsidR="00EC542C" w:rsidRDefault="00EC542C">
            <w:pPr>
              <w:jc w:val="center"/>
            </w:pPr>
          </w:p>
        </w:tc>
        <w:tc>
          <w:tcPr>
            <w:tcW w:w="567" w:type="dxa"/>
            <w:tcBorders>
              <w:top w:val="single" w:sz="12" w:space="0" w:color="auto"/>
              <w:left w:val="nil"/>
              <w:right w:val="single" w:sz="12" w:space="0" w:color="auto"/>
            </w:tcBorders>
            <w:vAlign w:val="center"/>
          </w:tcPr>
          <w:p w:rsidR="00EC542C" w:rsidRDefault="00EC542C">
            <w:pPr>
              <w:jc w:val="center"/>
            </w:pPr>
          </w:p>
        </w:tc>
        <w:tc>
          <w:tcPr>
            <w:tcW w:w="6662" w:type="dxa"/>
            <w:gridSpan w:val="6"/>
            <w:vMerge w:val="restart"/>
            <w:tcBorders>
              <w:top w:val="single" w:sz="12" w:space="0" w:color="auto"/>
              <w:left w:val="nil"/>
              <w:right w:val="single" w:sz="12" w:space="0" w:color="auto"/>
            </w:tcBorders>
            <w:vAlign w:val="center"/>
          </w:tcPr>
          <w:p w:rsidR="00EC542C" w:rsidRPr="005C68A1" w:rsidRDefault="005C68A1">
            <w:pPr>
              <w:jc w:val="center"/>
              <w:rPr>
                <w:b/>
                <w:sz w:val="28"/>
                <w:szCs w:val="28"/>
              </w:rPr>
            </w:pPr>
            <w:r w:rsidRPr="005C68A1">
              <w:rPr>
                <w:b/>
                <w:sz w:val="28"/>
                <w:szCs w:val="28"/>
              </w:rPr>
              <w:t>КР.947006.00.00.00.ПЗ</w:t>
            </w:r>
          </w:p>
        </w:tc>
      </w:tr>
      <w:tr w:rsidR="00EC542C">
        <w:trPr>
          <w:cantSplit/>
        </w:trPr>
        <w:tc>
          <w:tcPr>
            <w:tcW w:w="665" w:type="dxa"/>
            <w:tcBorders>
              <w:left w:val="single" w:sz="12" w:space="0" w:color="auto"/>
              <w:bottom w:val="single" w:sz="12" w:space="0" w:color="auto"/>
              <w:right w:val="single" w:sz="12" w:space="0" w:color="auto"/>
            </w:tcBorders>
            <w:vAlign w:val="center"/>
          </w:tcPr>
          <w:p w:rsidR="00EC542C" w:rsidRDefault="00EC542C">
            <w:pPr>
              <w:jc w:val="center"/>
            </w:pPr>
          </w:p>
        </w:tc>
        <w:tc>
          <w:tcPr>
            <w:tcW w:w="709" w:type="dxa"/>
            <w:tcBorders>
              <w:left w:val="nil"/>
              <w:bottom w:val="single" w:sz="12" w:space="0" w:color="auto"/>
              <w:right w:val="single" w:sz="12" w:space="0" w:color="auto"/>
            </w:tcBorders>
            <w:vAlign w:val="center"/>
          </w:tcPr>
          <w:p w:rsidR="00EC542C" w:rsidRDefault="00EC542C">
            <w:pPr>
              <w:jc w:val="center"/>
            </w:pPr>
          </w:p>
        </w:tc>
        <w:tc>
          <w:tcPr>
            <w:tcW w:w="1134" w:type="dxa"/>
            <w:tcBorders>
              <w:left w:val="nil"/>
              <w:bottom w:val="single" w:sz="12" w:space="0" w:color="auto"/>
              <w:right w:val="single" w:sz="12" w:space="0" w:color="auto"/>
            </w:tcBorders>
            <w:vAlign w:val="center"/>
          </w:tcPr>
          <w:p w:rsidR="00EC542C" w:rsidRDefault="00EC542C">
            <w:pPr>
              <w:jc w:val="center"/>
            </w:pPr>
          </w:p>
        </w:tc>
        <w:tc>
          <w:tcPr>
            <w:tcW w:w="851" w:type="dxa"/>
            <w:tcBorders>
              <w:left w:val="nil"/>
              <w:bottom w:val="single" w:sz="12" w:space="0" w:color="auto"/>
              <w:right w:val="single" w:sz="12" w:space="0" w:color="auto"/>
            </w:tcBorders>
            <w:vAlign w:val="center"/>
          </w:tcPr>
          <w:p w:rsidR="00EC542C" w:rsidRDefault="00EC542C">
            <w:pPr>
              <w:jc w:val="center"/>
            </w:pPr>
          </w:p>
        </w:tc>
        <w:tc>
          <w:tcPr>
            <w:tcW w:w="567" w:type="dxa"/>
            <w:tcBorders>
              <w:left w:val="nil"/>
              <w:bottom w:val="single" w:sz="12" w:space="0" w:color="auto"/>
              <w:right w:val="single" w:sz="12" w:space="0" w:color="auto"/>
            </w:tcBorders>
            <w:vAlign w:val="center"/>
          </w:tcPr>
          <w:p w:rsidR="00EC542C" w:rsidRDefault="00EC542C">
            <w:pPr>
              <w:jc w:val="center"/>
            </w:pPr>
          </w:p>
        </w:tc>
        <w:tc>
          <w:tcPr>
            <w:tcW w:w="6662" w:type="dxa"/>
            <w:gridSpan w:val="6"/>
            <w:vMerge/>
            <w:tcBorders>
              <w:left w:val="nil"/>
              <w:right w:val="single" w:sz="12" w:space="0" w:color="auto"/>
            </w:tcBorders>
            <w:vAlign w:val="center"/>
          </w:tcPr>
          <w:p w:rsidR="00EC542C" w:rsidRDefault="00EC542C">
            <w:pPr>
              <w:jc w:val="center"/>
            </w:pPr>
          </w:p>
        </w:tc>
      </w:tr>
      <w:tr w:rsidR="00EC542C">
        <w:trPr>
          <w:cantSplit/>
        </w:trPr>
        <w:tc>
          <w:tcPr>
            <w:tcW w:w="665" w:type="dxa"/>
            <w:tcBorders>
              <w:top w:val="single" w:sz="12" w:space="0" w:color="auto"/>
              <w:left w:val="single" w:sz="12" w:space="0" w:color="auto"/>
              <w:bottom w:val="single" w:sz="12" w:space="0" w:color="auto"/>
              <w:right w:val="single" w:sz="12" w:space="0" w:color="auto"/>
            </w:tcBorders>
            <w:vAlign w:val="center"/>
          </w:tcPr>
          <w:p w:rsidR="00EC542C" w:rsidRDefault="00EC542C">
            <w:pPr>
              <w:jc w:val="center"/>
              <w:rPr>
                <w:b/>
                <w:i/>
              </w:rPr>
            </w:pPr>
            <w:r>
              <w:rPr>
                <w:b/>
                <w:i/>
              </w:rPr>
              <w:t>Изм.</w:t>
            </w:r>
          </w:p>
        </w:tc>
        <w:tc>
          <w:tcPr>
            <w:tcW w:w="709" w:type="dxa"/>
            <w:tcBorders>
              <w:top w:val="single" w:sz="12" w:space="0" w:color="auto"/>
              <w:left w:val="nil"/>
              <w:bottom w:val="single" w:sz="12" w:space="0" w:color="auto"/>
              <w:right w:val="single" w:sz="12" w:space="0" w:color="auto"/>
            </w:tcBorders>
            <w:vAlign w:val="center"/>
          </w:tcPr>
          <w:p w:rsidR="00EC542C" w:rsidRDefault="00EC542C">
            <w:pPr>
              <w:jc w:val="center"/>
              <w:rPr>
                <w:b/>
                <w:i/>
              </w:rPr>
            </w:pPr>
            <w:r>
              <w:rPr>
                <w:b/>
                <w:i/>
              </w:rPr>
              <w:t>Лист</w:t>
            </w:r>
          </w:p>
        </w:tc>
        <w:tc>
          <w:tcPr>
            <w:tcW w:w="1134" w:type="dxa"/>
            <w:tcBorders>
              <w:top w:val="single" w:sz="12" w:space="0" w:color="auto"/>
              <w:left w:val="nil"/>
              <w:bottom w:val="single" w:sz="12" w:space="0" w:color="auto"/>
              <w:right w:val="single" w:sz="12" w:space="0" w:color="auto"/>
            </w:tcBorders>
            <w:vAlign w:val="center"/>
          </w:tcPr>
          <w:p w:rsidR="00EC542C" w:rsidRDefault="00EC542C">
            <w:pPr>
              <w:jc w:val="center"/>
              <w:rPr>
                <w:b/>
                <w:i/>
              </w:rPr>
            </w:pPr>
            <w:r>
              <w:rPr>
                <w:b/>
                <w:i/>
              </w:rPr>
              <w:t>№ докум.</w:t>
            </w:r>
          </w:p>
        </w:tc>
        <w:tc>
          <w:tcPr>
            <w:tcW w:w="851" w:type="dxa"/>
            <w:tcBorders>
              <w:top w:val="single" w:sz="12" w:space="0" w:color="auto"/>
              <w:left w:val="nil"/>
              <w:bottom w:val="single" w:sz="12" w:space="0" w:color="auto"/>
              <w:right w:val="single" w:sz="12" w:space="0" w:color="auto"/>
            </w:tcBorders>
            <w:vAlign w:val="center"/>
          </w:tcPr>
          <w:p w:rsidR="00EC542C" w:rsidRDefault="00EC542C">
            <w:pPr>
              <w:ind w:left="-108"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vAlign w:val="center"/>
          </w:tcPr>
          <w:p w:rsidR="00EC542C" w:rsidRDefault="00EC542C">
            <w:pPr>
              <w:ind w:left="-108" w:right="-108"/>
              <w:jc w:val="center"/>
              <w:rPr>
                <w:b/>
                <w:i/>
              </w:rPr>
            </w:pPr>
            <w:r>
              <w:rPr>
                <w:b/>
                <w:i/>
              </w:rPr>
              <w:t>Дата</w:t>
            </w:r>
          </w:p>
        </w:tc>
        <w:tc>
          <w:tcPr>
            <w:tcW w:w="6662" w:type="dxa"/>
            <w:gridSpan w:val="6"/>
            <w:vMerge/>
            <w:tcBorders>
              <w:left w:val="nil"/>
              <w:bottom w:val="single" w:sz="12" w:space="0" w:color="auto"/>
              <w:right w:val="single" w:sz="12" w:space="0" w:color="auto"/>
            </w:tcBorders>
            <w:vAlign w:val="center"/>
          </w:tcPr>
          <w:p w:rsidR="00EC542C" w:rsidRDefault="00EC542C">
            <w:pPr>
              <w:jc w:val="center"/>
            </w:pPr>
          </w:p>
        </w:tc>
      </w:tr>
      <w:tr w:rsidR="00EC542C">
        <w:trPr>
          <w:cantSplit/>
        </w:trPr>
        <w:tc>
          <w:tcPr>
            <w:tcW w:w="1374" w:type="dxa"/>
            <w:gridSpan w:val="2"/>
            <w:tcBorders>
              <w:top w:val="single" w:sz="12" w:space="0" w:color="auto"/>
              <w:left w:val="single" w:sz="12" w:space="0" w:color="auto"/>
              <w:right w:val="single" w:sz="12" w:space="0" w:color="auto"/>
            </w:tcBorders>
            <w:vAlign w:val="center"/>
          </w:tcPr>
          <w:p w:rsidR="00EC542C" w:rsidRDefault="00EC542C">
            <w:pPr>
              <w:pStyle w:val="2"/>
            </w:pPr>
            <w:r>
              <w:t>Разработал</w:t>
            </w:r>
          </w:p>
        </w:tc>
        <w:tc>
          <w:tcPr>
            <w:tcW w:w="1134" w:type="dxa"/>
            <w:tcBorders>
              <w:top w:val="single" w:sz="12" w:space="0" w:color="auto"/>
              <w:left w:val="nil"/>
              <w:right w:val="single" w:sz="12" w:space="0" w:color="auto"/>
            </w:tcBorders>
            <w:vAlign w:val="center"/>
          </w:tcPr>
          <w:p w:rsidR="00EC542C" w:rsidRDefault="005C68A1">
            <w:pPr>
              <w:jc w:val="center"/>
            </w:pPr>
            <w:r>
              <w:t>Гуменюк</w:t>
            </w:r>
          </w:p>
        </w:tc>
        <w:tc>
          <w:tcPr>
            <w:tcW w:w="851" w:type="dxa"/>
            <w:tcBorders>
              <w:top w:val="single" w:sz="12" w:space="0" w:color="auto"/>
              <w:left w:val="nil"/>
              <w:right w:val="single" w:sz="12" w:space="0" w:color="auto"/>
            </w:tcBorders>
            <w:vAlign w:val="center"/>
          </w:tcPr>
          <w:p w:rsidR="00EC542C" w:rsidRDefault="00EC542C">
            <w:pPr>
              <w:jc w:val="center"/>
            </w:pPr>
          </w:p>
        </w:tc>
        <w:tc>
          <w:tcPr>
            <w:tcW w:w="567" w:type="dxa"/>
            <w:tcBorders>
              <w:top w:val="single" w:sz="12" w:space="0" w:color="auto"/>
              <w:left w:val="nil"/>
              <w:right w:val="single" w:sz="12" w:space="0" w:color="auto"/>
            </w:tcBorders>
            <w:vAlign w:val="center"/>
          </w:tcPr>
          <w:p w:rsidR="00EC542C" w:rsidRDefault="00EC542C">
            <w:pPr>
              <w:jc w:val="center"/>
            </w:pPr>
          </w:p>
        </w:tc>
        <w:tc>
          <w:tcPr>
            <w:tcW w:w="4110" w:type="dxa"/>
            <w:vMerge w:val="restart"/>
            <w:tcBorders>
              <w:top w:val="single" w:sz="12" w:space="0" w:color="auto"/>
              <w:left w:val="nil"/>
              <w:right w:val="single" w:sz="12" w:space="0" w:color="auto"/>
            </w:tcBorders>
            <w:vAlign w:val="center"/>
          </w:tcPr>
          <w:p w:rsidR="00EC542C" w:rsidRPr="005C68A1" w:rsidRDefault="005C68A1">
            <w:pPr>
              <w:jc w:val="center"/>
              <w:rPr>
                <w:b/>
                <w:sz w:val="28"/>
                <w:szCs w:val="28"/>
              </w:rPr>
            </w:pPr>
            <w:r w:rsidRPr="005C68A1">
              <w:rPr>
                <w:b/>
                <w:sz w:val="28"/>
                <w:szCs w:val="28"/>
              </w:rPr>
              <w:t>Пояснительная</w:t>
            </w:r>
          </w:p>
          <w:p w:rsidR="005C68A1" w:rsidRDefault="005C68A1">
            <w:pPr>
              <w:jc w:val="center"/>
            </w:pPr>
            <w:r w:rsidRPr="005C68A1">
              <w:rPr>
                <w:b/>
                <w:sz w:val="28"/>
                <w:szCs w:val="28"/>
              </w:rPr>
              <w:t>записка</w:t>
            </w:r>
          </w:p>
        </w:tc>
        <w:tc>
          <w:tcPr>
            <w:tcW w:w="851" w:type="dxa"/>
            <w:gridSpan w:val="3"/>
            <w:tcBorders>
              <w:top w:val="single" w:sz="12" w:space="0" w:color="auto"/>
              <w:left w:val="nil"/>
              <w:bottom w:val="single" w:sz="12" w:space="0" w:color="auto"/>
              <w:right w:val="single" w:sz="12" w:space="0" w:color="auto"/>
            </w:tcBorders>
            <w:vAlign w:val="center"/>
          </w:tcPr>
          <w:p w:rsidR="00EC542C" w:rsidRDefault="00EC542C">
            <w:pPr>
              <w:ind w:left="-93" w:right="-108"/>
              <w:jc w:val="center"/>
              <w:rPr>
                <w:b/>
                <w:i/>
              </w:rPr>
            </w:pPr>
            <w:r>
              <w:rPr>
                <w:b/>
                <w:i/>
              </w:rPr>
              <w:t>Лит.</w:t>
            </w:r>
          </w:p>
        </w:tc>
        <w:tc>
          <w:tcPr>
            <w:tcW w:w="850" w:type="dxa"/>
            <w:tcBorders>
              <w:top w:val="single" w:sz="12" w:space="0" w:color="auto"/>
              <w:left w:val="nil"/>
              <w:bottom w:val="single" w:sz="12" w:space="0" w:color="auto"/>
              <w:right w:val="single" w:sz="12" w:space="0" w:color="auto"/>
            </w:tcBorders>
            <w:vAlign w:val="center"/>
          </w:tcPr>
          <w:p w:rsidR="00EC542C" w:rsidRDefault="00EC542C">
            <w:pPr>
              <w:ind w:left="-93" w:right="-108"/>
              <w:jc w:val="center"/>
              <w:rPr>
                <w:b/>
                <w:i/>
              </w:rPr>
            </w:pPr>
            <w:r>
              <w:rPr>
                <w:b/>
                <w:i/>
              </w:rPr>
              <w:t>Лист</w:t>
            </w:r>
          </w:p>
        </w:tc>
        <w:tc>
          <w:tcPr>
            <w:tcW w:w="851" w:type="dxa"/>
            <w:tcBorders>
              <w:top w:val="single" w:sz="12" w:space="0" w:color="auto"/>
              <w:left w:val="nil"/>
              <w:bottom w:val="single" w:sz="12" w:space="0" w:color="auto"/>
              <w:right w:val="single" w:sz="12" w:space="0" w:color="auto"/>
            </w:tcBorders>
            <w:vAlign w:val="center"/>
          </w:tcPr>
          <w:p w:rsidR="00EC542C" w:rsidRDefault="00EC542C">
            <w:pPr>
              <w:ind w:left="-93" w:right="-108"/>
              <w:jc w:val="center"/>
              <w:rPr>
                <w:b/>
                <w:i/>
              </w:rPr>
            </w:pPr>
            <w:r>
              <w:rPr>
                <w:b/>
                <w:i/>
              </w:rPr>
              <w:t>Листов</w:t>
            </w:r>
          </w:p>
        </w:tc>
      </w:tr>
      <w:tr w:rsidR="00EC542C">
        <w:trPr>
          <w:cantSplit/>
        </w:trPr>
        <w:tc>
          <w:tcPr>
            <w:tcW w:w="1374" w:type="dxa"/>
            <w:gridSpan w:val="2"/>
            <w:tcBorders>
              <w:left w:val="single" w:sz="12" w:space="0" w:color="auto"/>
              <w:right w:val="single" w:sz="12" w:space="0" w:color="auto"/>
            </w:tcBorders>
            <w:vAlign w:val="center"/>
          </w:tcPr>
          <w:p w:rsidR="00EC542C" w:rsidRDefault="00EC542C">
            <w:pPr>
              <w:rPr>
                <w:b/>
                <w:i/>
              </w:rPr>
            </w:pPr>
            <w:r>
              <w:rPr>
                <w:b/>
                <w:i/>
              </w:rPr>
              <w:t>Проверил</w:t>
            </w:r>
          </w:p>
        </w:tc>
        <w:tc>
          <w:tcPr>
            <w:tcW w:w="1134" w:type="dxa"/>
            <w:tcBorders>
              <w:left w:val="nil"/>
              <w:right w:val="single" w:sz="12" w:space="0" w:color="auto"/>
            </w:tcBorders>
            <w:vAlign w:val="center"/>
          </w:tcPr>
          <w:p w:rsidR="00EC542C" w:rsidRDefault="00EC542C">
            <w:pPr>
              <w:jc w:val="center"/>
            </w:pPr>
          </w:p>
        </w:tc>
        <w:tc>
          <w:tcPr>
            <w:tcW w:w="851" w:type="dxa"/>
            <w:tcBorders>
              <w:left w:val="nil"/>
              <w:right w:val="single" w:sz="12" w:space="0" w:color="auto"/>
            </w:tcBorders>
            <w:vAlign w:val="center"/>
          </w:tcPr>
          <w:p w:rsidR="00EC542C" w:rsidRDefault="00EC542C">
            <w:pPr>
              <w:jc w:val="center"/>
            </w:pPr>
          </w:p>
        </w:tc>
        <w:tc>
          <w:tcPr>
            <w:tcW w:w="567" w:type="dxa"/>
            <w:tcBorders>
              <w:left w:val="nil"/>
              <w:right w:val="single" w:sz="12" w:space="0" w:color="auto"/>
            </w:tcBorders>
            <w:vAlign w:val="center"/>
          </w:tcPr>
          <w:p w:rsidR="00EC542C" w:rsidRDefault="00EC542C">
            <w:pPr>
              <w:jc w:val="center"/>
            </w:pPr>
          </w:p>
        </w:tc>
        <w:tc>
          <w:tcPr>
            <w:tcW w:w="4110" w:type="dxa"/>
            <w:vMerge/>
            <w:tcBorders>
              <w:left w:val="nil"/>
              <w:right w:val="single" w:sz="12" w:space="0" w:color="auto"/>
            </w:tcBorders>
            <w:vAlign w:val="center"/>
          </w:tcPr>
          <w:p w:rsidR="00EC542C" w:rsidRDefault="00EC542C">
            <w:pPr>
              <w:jc w:val="center"/>
            </w:pPr>
          </w:p>
        </w:tc>
        <w:tc>
          <w:tcPr>
            <w:tcW w:w="284" w:type="dxa"/>
            <w:tcBorders>
              <w:top w:val="single" w:sz="12" w:space="0" w:color="auto"/>
              <w:left w:val="nil"/>
              <w:bottom w:val="single" w:sz="12" w:space="0" w:color="auto"/>
              <w:right w:val="single" w:sz="4" w:space="0" w:color="auto"/>
            </w:tcBorders>
            <w:vAlign w:val="center"/>
          </w:tcPr>
          <w:p w:rsidR="00EC542C" w:rsidRDefault="00EC542C">
            <w:pPr>
              <w:jc w:val="center"/>
            </w:pPr>
          </w:p>
        </w:tc>
        <w:tc>
          <w:tcPr>
            <w:tcW w:w="283" w:type="dxa"/>
            <w:tcBorders>
              <w:top w:val="single" w:sz="12" w:space="0" w:color="auto"/>
              <w:left w:val="single" w:sz="4" w:space="0" w:color="auto"/>
              <w:bottom w:val="single" w:sz="12" w:space="0" w:color="auto"/>
              <w:right w:val="single" w:sz="4" w:space="0" w:color="auto"/>
            </w:tcBorders>
            <w:vAlign w:val="center"/>
          </w:tcPr>
          <w:p w:rsidR="00EC542C" w:rsidRDefault="00EC542C">
            <w:pPr>
              <w:jc w:val="center"/>
            </w:pPr>
          </w:p>
        </w:tc>
        <w:tc>
          <w:tcPr>
            <w:tcW w:w="284" w:type="dxa"/>
            <w:tcBorders>
              <w:top w:val="single" w:sz="12" w:space="0" w:color="auto"/>
              <w:left w:val="single" w:sz="4" w:space="0" w:color="auto"/>
              <w:bottom w:val="single" w:sz="12" w:space="0" w:color="auto"/>
              <w:right w:val="single" w:sz="12" w:space="0" w:color="auto"/>
            </w:tcBorders>
            <w:vAlign w:val="center"/>
          </w:tcPr>
          <w:p w:rsidR="00EC542C" w:rsidRDefault="00EC542C">
            <w:pPr>
              <w:jc w:val="center"/>
            </w:pPr>
          </w:p>
        </w:tc>
        <w:tc>
          <w:tcPr>
            <w:tcW w:w="850" w:type="dxa"/>
            <w:tcBorders>
              <w:top w:val="single" w:sz="12" w:space="0" w:color="auto"/>
              <w:left w:val="nil"/>
              <w:bottom w:val="single" w:sz="12" w:space="0" w:color="auto"/>
              <w:right w:val="single" w:sz="12" w:space="0" w:color="auto"/>
            </w:tcBorders>
            <w:vAlign w:val="center"/>
          </w:tcPr>
          <w:p w:rsidR="00EC542C" w:rsidRDefault="009D58F5">
            <w:pPr>
              <w:jc w:val="center"/>
            </w:pPr>
            <w:r>
              <w:t>1</w:t>
            </w:r>
          </w:p>
        </w:tc>
        <w:tc>
          <w:tcPr>
            <w:tcW w:w="851" w:type="dxa"/>
            <w:tcBorders>
              <w:top w:val="single" w:sz="12" w:space="0" w:color="auto"/>
              <w:left w:val="nil"/>
              <w:bottom w:val="single" w:sz="12" w:space="0" w:color="auto"/>
              <w:right w:val="single" w:sz="12" w:space="0" w:color="auto"/>
            </w:tcBorders>
            <w:vAlign w:val="center"/>
          </w:tcPr>
          <w:p w:rsidR="00EC542C" w:rsidRDefault="009D58F5">
            <w:pPr>
              <w:jc w:val="center"/>
            </w:pPr>
            <w:r>
              <w:t>25</w:t>
            </w:r>
          </w:p>
        </w:tc>
      </w:tr>
      <w:tr w:rsidR="00EC542C">
        <w:trPr>
          <w:cantSplit/>
        </w:trPr>
        <w:tc>
          <w:tcPr>
            <w:tcW w:w="1374" w:type="dxa"/>
            <w:gridSpan w:val="2"/>
            <w:tcBorders>
              <w:left w:val="single" w:sz="12" w:space="0" w:color="auto"/>
              <w:right w:val="single" w:sz="12" w:space="0" w:color="auto"/>
            </w:tcBorders>
            <w:vAlign w:val="center"/>
          </w:tcPr>
          <w:p w:rsidR="00EC542C" w:rsidRDefault="00EC542C">
            <w:pPr>
              <w:ind w:right="-108"/>
              <w:rPr>
                <w:b/>
                <w:i/>
              </w:rPr>
            </w:pPr>
            <w:r>
              <w:rPr>
                <w:b/>
                <w:i/>
              </w:rPr>
              <w:t>Консультант</w:t>
            </w:r>
          </w:p>
        </w:tc>
        <w:tc>
          <w:tcPr>
            <w:tcW w:w="1134" w:type="dxa"/>
            <w:tcBorders>
              <w:left w:val="nil"/>
              <w:right w:val="single" w:sz="12" w:space="0" w:color="auto"/>
            </w:tcBorders>
            <w:vAlign w:val="center"/>
          </w:tcPr>
          <w:p w:rsidR="00EC542C" w:rsidRDefault="00EC542C">
            <w:pPr>
              <w:jc w:val="center"/>
            </w:pPr>
          </w:p>
        </w:tc>
        <w:tc>
          <w:tcPr>
            <w:tcW w:w="851" w:type="dxa"/>
            <w:tcBorders>
              <w:left w:val="nil"/>
              <w:right w:val="single" w:sz="12" w:space="0" w:color="auto"/>
            </w:tcBorders>
            <w:vAlign w:val="center"/>
          </w:tcPr>
          <w:p w:rsidR="00EC542C" w:rsidRDefault="00EC542C">
            <w:pPr>
              <w:jc w:val="center"/>
            </w:pPr>
          </w:p>
        </w:tc>
        <w:tc>
          <w:tcPr>
            <w:tcW w:w="567" w:type="dxa"/>
            <w:tcBorders>
              <w:left w:val="nil"/>
              <w:right w:val="single" w:sz="12" w:space="0" w:color="auto"/>
            </w:tcBorders>
            <w:vAlign w:val="center"/>
          </w:tcPr>
          <w:p w:rsidR="00EC542C" w:rsidRDefault="00EC542C">
            <w:pPr>
              <w:jc w:val="center"/>
            </w:pPr>
          </w:p>
        </w:tc>
        <w:tc>
          <w:tcPr>
            <w:tcW w:w="4110" w:type="dxa"/>
            <w:vMerge/>
            <w:tcBorders>
              <w:left w:val="nil"/>
              <w:right w:val="single" w:sz="12" w:space="0" w:color="auto"/>
            </w:tcBorders>
            <w:vAlign w:val="center"/>
          </w:tcPr>
          <w:p w:rsidR="00EC542C" w:rsidRDefault="00EC542C">
            <w:pPr>
              <w:jc w:val="center"/>
            </w:pPr>
          </w:p>
        </w:tc>
        <w:tc>
          <w:tcPr>
            <w:tcW w:w="2552" w:type="dxa"/>
            <w:gridSpan w:val="5"/>
            <w:vMerge w:val="restart"/>
            <w:tcBorders>
              <w:top w:val="single" w:sz="12" w:space="0" w:color="auto"/>
              <w:left w:val="nil"/>
              <w:right w:val="single" w:sz="12" w:space="0" w:color="auto"/>
            </w:tcBorders>
            <w:vAlign w:val="center"/>
          </w:tcPr>
          <w:p w:rsidR="00EC542C" w:rsidRPr="005C68A1" w:rsidRDefault="005C68A1">
            <w:pPr>
              <w:jc w:val="center"/>
              <w:rPr>
                <w:b/>
                <w:sz w:val="24"/>
                <w:szCs w:val="24"/>
              </w:rPr>
            </w:pPr>
            <w:r w:rsidRPr="005C68A1">
              <w:rPr>
                <w:b/>
                <w:sz w:val="24"/>
                <w:szCs w:val="24"/>
              </w:rPr>
              <w:t>ХГТУ</w:t>
            </w:r>
          </w:p>
          <w:p w:rsidR="005C68A1" w:rsidRDefault="005C68A1">
            <w:pPr>
              <w:jc w:val="center"/>
            </w:pPr>
            <w:r w:rsidRPr="005C68A1">
              <w:rPr>
                <w:b/>
                <w:sz w:val="24"/>
                <w:szCs w:val="24"/>
              </w:rPr>
              <w:t>Кафедра ЭАТ</w:t>
            </w:r>
          </w:p>
        </w:tc>
      </w:tr>
      <w:tr w:rsidR="00EC542C">
        <w:trPr>
          <w:cantSplit/>
        </w:trPr>
        <w:tc>
          <w:tcPr>
            <w:tcW w:w="1374" w:type="dxa"/>
            <w:gridSpan w:val="2"/>
            <w:tcBorders>
              <w:left w:val="single" w:sz="12" w:space="0" w:color="auto"/>
              <w:right w:val="single" w:sz="12" w:space="0" w:color="auto"/>
            </w:tcBorders>
          </w:tcPr>
          <w:p w:rsidR="00EC542C" w:rsidRDefault="00EC542C">
            <w:pPr>
              <w:rPr>
                <w:b/>
                <w:i/>
              </w:rPr>
            </w:pPr>
            <w:r>
              <w:rPr>
                <w:b/>
                <w:i/>
              </w:rPr>
              <w:t>Н. контр.</w:t>
            </w:r>
          </w:p>
        </w:tc>
        <w:tc>
          <w:tcPr>
            <w:tcW w:w="1134" w:type="dxa"/>
            <w:tcBorders>
              <w:left w:val="nil"/>
              <w:right w:val="single" w:sz="12" w:space="0" w:color="auto"/>
            </w:tcBorders>
          </w:tcPr>
          <w:p w:rsidR="00EC542C" w:rsidRDefault="00EC542C">
            <w:pPr>
              <w:jc w:val="center"/>
            </w:pPr>
          </w:p>
        </w:tc>
        <w:tc>
          <w:tcPr>
            <w:tcW w:w="851" w:type="dxa"/>
            <w:tcBorders>
              <w:left w:val="nil"/>
              <w:right w:val="single" w:sz="12" w:space="0" w:color="auto"/>
            </w:tcBorders>
          </w:tcPr>
          <w:p w:rsidR="00EC542C" w:rsidRDefault="00EC542C">
            <w:pPr>
              <w:jc w:val="center"/>
            </w:pPr>
          </w:p>
        </w:tc>
        <w:tc>
          <w:tcPr>
            <w:tcW w:w="567" w:type="dxa"/>
            <w:tcBorders>
              <w:left w:val="nil"/>
              <w:right w:val="single" w:sz="12" w:space="0" w:color="auto"/>
            </w:tcBorders>
          </w:tcPr>
          <w:p w:rsidR="00EC542C" w:rsidRDefault="00EC542C">
            <w:pPr>
              <w:jc w:val="center"/>
            </w:pPr>
          </w:p>
        </w:tc>
        <w:tc>
          <w:tcPr>
            <w:tcW w:w="4110" w:type="dxa"/>
            <w:vMerge/>
            <w:tcBorders>
              <w:left w:val="nil"/>
              <w:right w:val="single" w:sz="12" w:space="0" w:color="auto"/>
            </w:tcBorders>
          </w:tcPr>
          <w:p w:rsidR="00EC542C" w:rsidRDefault="00EC542C">
            <w:pPr>
              <w:jc w:val="both"/>
            </w:pPr>
          </w:p>
        </w:tc>
        <w:tc>
          <w:tcPr>
            <w:tcW w:w="2552" w:type="dxa"/>
            <w:gridSpan w:val="5"/>
            <w:vMerge/>
            <w:tcBorders>
              <w:left w:val="nil"/>
              <w:right w:val="single" w:sz="12" w:space="0" w:color="auto"/>
            </w:tcBorders>
          </w:tcPr>
          <w:p w:rsidR="00EC542C" w:rsidRDefault="00EC542C">
            <w:pPr>
              <w:jc w:val="both"/>
            </w:pPr>
          </w:p>
        </w:tc>
      </w:tr>
      <w:tr w:rsidR="00EC542C">
        <w:trPr>
          <w:cantSplit/>
          <w:trHeight w:val="61"/>
        </w:trPr>
        <w:tc>
          <w:tcPr>
            <w:tcW w:w="1374" w:type="dxa"/>
            <w:gridSpan w:val="2"/>
            <w:tcBorders>
              <w:left w:val="single" w:sz="12" w:space="0" w:color="auto"/>
              <w:bottom w:val="single" w:sz="12" w:space="0" w:color="auto"/>
              <w:right w:val="single" w:sz="12" w:space="0" w:color="auto"/>
            </w:tcBorders>
          </w:tcPr>
          <w:p w:rsidR="00EC542C" w:rsidRDefault="00EC542C">
            <w:pPr>
              <w:ind w:right="-108"/>
              <w:rPr>
                <w:b/>
                <w:i/>
              </w:rPr>
            </w:pPr>
            <w:r>
              <w:rPr>
                <w:b/>
                <w:i/>
              </w:rPr>
              <w:t>Зав. кафедрой</w:t>
            </w:r>
          </w:p>
        </w:tc>
        <w:tc>
          <w:tcPr>
            <w:tcW w:w="1134" w:type="dxa"/>
            <w:tcBorders>
              <w:left w:val="nil"/>
              <w:bottom w:val="single" w:sz="12" w:space="0" w:color="auto"/>
              <w:right w:val="single" w:sz="12" w:space="0" w:color="auto"/>
            </w:tcBorders>
          </w:tcPr>
          <w:p w:rsidR="00EC542C" w:rsidRDefault="00EC542C">
            <w:pPr>
              <w:jc w:val="center"/>
            </w:pPr>
          </w:p>
        </w:tc>
        <w:tc>
          <w:tcPr>
            <w:tcW w:w="851" w:type="dxa"/>
            <w:tcBorders>
              <w:left w:val="nil"/>
              <w:bottom w:val="single" w:sz="12" w:space="0" w:color="auto"/>
              <w:right w:val="single" w:sz="12" w:space="0" w:color="auto"/>
            </w:tcBorders>
          </w:tcPr>
          <w:p w:rsidR="00EC542C" w:rsidRDefault="00EC542C">
            <w:pPr>
              <w:jc w:val="center"/>
            </w:pPr>
          </w:p>
        </w:tc>
        <w:tc>
          <w:tcPr>
            <w:tcW w:w="567" w:type="dxa"/>
            <w:tcBorders>
              <w:left w:val="nil"/>
              <w:bottom w:val="single" w:sz="12" w:space="0" w:color="auto"/>
              <w:right w:val="single" w:sz="12" w:space="0" w:color="auto"/>
            </w:tcBorders>
          </w:tcPr>
          <w:p w:rsidR="00EC542C" w:rsidRDefault="00EC542C">
            <w:pPr>
              <w:jc w:val="center"/>
            </w:pPr>
          </w:p>
        </w:tc>
        <w:tc>
          <w:tcPr>
            <w:tcW w:w="4110" w:type="dxa"/>
            <w:vMerge/>
            <w:tcBorders>
              <w:left w:val="nil"/>
              <w:bottom w:val="single" w:sz="12" w:space="0" w:color="auto"/>
              <w:right w:val="single" w:sz="12" w:space="0" w:color="auto"/>
            </w:tcBorders>
          </w:tcPr>
          <w:p w:rsidR="00EC542C" w:rsidRDefault="00EC542C">
            <w:pPr>
              <w:jc w:val="both"/>
            </w:pPr>
          </w:p>
        </w:tc>
        <w:tc>
          <w:tcPr>
            <w:tcW w:w="2552" w:type="dxa"/>
            <w:gridSpan w:val="5"/>
            <w:vMerge/>
            <w:tcBorders>
              <w:left w:val="nil"/>
              <w:bottom w:val="single" w:sz="12" w:space="0" w:color="auto"/>
              <w:right w:val="single" w:sz="12" w:space="0" w:color="auto"/>
            </w:tcBorders>
          </w:tcPr>
          <w:p w:rsidR="00EC542C" w:rsidRDefault="00EC542C">
            <w:pPr>
              <w:jc w:val="both"/>
            </w:pPr>
          </w:p>
        </w:tc>
      </w:tr>
    </w:tbl>
    <w:p w:rsidR="00EC542C" w:rsidRDefault="00EC542C">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709"/>
      </w:tblGrid>
      <w:tr w:rsidR="00EC542C">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E14783" w:rsidRDefault="00E14783" w:rsidP="00E14783">
            <w:pPr>
              <w:ind w:left="709"/>
              <w:jc w:val="center"/>
              <w:rPr>
                <w:b/>
                <w:sz w:val="28"/>
                <w:szCs w:val="28"/>
              </w:rPr>
            </w:pPr>
            <w:r w:rsidRPr="00DE435D">
              <w:rPr>
                <w:b/>
                <w:sz w:val="28"/>
                <w:szCs w:val="28"/>
              </w:rPr>
              <w:lastRenderedPageBreak/>
              <w:t>СОДЕРЖАНИЕ</w:t>
            </w:r>
          </w:p>
          <w:p w:rsidR="00DE435D" w:rsidRPr="00DE435D" w:rsidRDefault="00DE435D" w:rsidP="00E14783">
            <w:pPr>
              <w:ind w:left="709"/>
              <w:jc w:val="center"/>
              <w:rPr>
                <w:b/>
                <w:sz w:val="28"/>
                <w:szCs w:val="28"/>
              </w:rPr>
            </w:pP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ВВЕДЕНИЕ</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1. ОПРЕДЕЛЕНИЕ ЗАДАНИЯ НА ВЫПОЛНЕНИЕ КУРСОВОЙ РАБОТЫ.</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3. АНАЛИЗ ПАРАМЕТРОВ ДОРОЖНОГО ДВИЖЕНИЯ.</w:t>
            </w:r>
            <w:r w:rsidRPr="00E14783">
              <w:rPr>
                <w:sz w:val="26"/>
                <w:szCs w:val="26"/>
              </w:rPr>
              <w:tab/>
            </w:r>
          </w:p>
          <w:p w:rsidR="00E14783" w:rsidRPr="00E14783" w:rsidRDefault="00E14783" w:rsidP="00E14783">
            <w:pPr>
              <w:pStyle w:val="20"/>
              <w:tabs>
                <w:tab w:val="clear" w:pos="9741"/>
                <w:tab w:val="right" w:leader="dot" w:pos="9781"/>
              </w:tabs>
              <w:spacing w:line="420" w:lineRule="exact"/>
              <w:ind w:left="709" w:right="317"/>
              <w:rPr>
                <w:sz w:val="26"/>
                <w:szCs w:val="26"/>
              </w:rPr>
            </w:pPr>
            <w:r w:rsidRPr="00E14783">
              <w:rPr>
                <w:b/>
                <w:sz w:val="26"/>
                <w:szCs w:val="26"/>
              </w:rPr>
              <w:t>3.1</w:t>
            </w:r>
            <w:r w:rsidRPr="00E14783">
              <w:rPr>
                <w:sz w:val="26"/>
                <w:szCs w:val="26"/>
              </w:rPr>
              <w:t xml:space="preserve"> </w:t>
            </w:r>
            <w:r w:rsidRPr="00E14783">
              <w:rPr>
                <w:b/>
                <w:sz w:val="26"/>
                <w:szCs w:val="26"/>
              </w:rPr>
              <w:t>Расчет приведенной интенсивности движения транспортных средств по направлениям</w:t>
            </w:r>
            <w:r w:rsidRPr="00E14783">
              <w:rPr>
                <w:sz w:val="26"/>
                <w:szCs w:val="26"/>
              </w:rPr>
              <w:t>.</w:t>
            </w:r>
            <w:r w:rsidRPr="00E14783">
              <w:rPr>
                <w:sz w:val="26"/>
                <w:szCs w:val="26"/>
              </w:rPr>
              <w:tab/>
            </w:r>
          </w:p>
          <w:p w:rsidR="00E14783" w:rsidRPr="00E14783" w:rsidRDefault="00E14783" w:rsidP="00E14783">
            <w:pPr>
              <w:pStyle w:val="20"/>
              <w:tabs>
                <w:tab w:val="clear" w:pos="9741"/>
                <w:tab w:val="right" w:leader="dot" w:pos="9781"/>
              </w:tabs>
              <w:spacing w:line="420" w:lineRule="exact"/>
              <w:ind w:left="709" w:right="317"/>
              <w:rPr>
                <w:sz w:val="26"/>
                <w:szCs w:val="26"/>
              </w:rPr>
            </w:pPr>
            <w:r w:rsidRPr="00E14783">
              <w:rPr>
                <w:b/>
                <w:sz w:val="26"/>
                <w:szCs w:val="26"/>
              </w:rPr>
              <w:t>3.2 Расчет приведенной интенсивности движения транспортных средств по направлениям.</w:t>
            </w:r>
            <w:r w:rsidRPr="00E14783">
              <w:rPr>
                <w:sz w:val="26"/>
                <w:szCs w:val="26"/>
              </w:rPr>
              <w:tab/>
            </w:r>
          </w:p>
          <w:p w:rsidR="00E14783" w:rsidRPr="00E14783" w:rsidRDefault="00E14783" w:rsidP="00E14783">
            <w:pPr>
              <w:pStyle w:val="20"/>
              <w:tabs>
                <w:tab w:val="clear" w:pos="9741"/>
                <w:tab w:val="right" w:leader="dot" w:pos="9781"/>
              </w:tabs>
              <w:spacing w:line="420" w:lineRule="exact"/>
              <w:ind w:left="709" w:right="317"/>
              <w:rPr>
                <w:sz w:val="26"/>
                <w:szCs w:val="26"/>
              </w:rPr>
            </w:pPr>
            <w:r w:rsidRPr="00E14783">
              <w:rPr>
                <w:b/>
                <w:sz w:val="26"/>
                <w:szCs w:val="26"/>
              </w:rPr>
              <w:t>3.3 Определение минимально необходимого количества полос движения и ширины проезжей части дороги и пешеходных переходов</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4 МЕТОДИКА РАСЧЕТА ЖЕСТКОГО ПРОГРАММНОГО УПРАВЛЕНИЯ НА ИЗОЛИРОВАННОМ ПЕРЕКРЕСТКЕ</w:t>
            </w:r>
            <w:r w:rsidRPr="00E14783">
              <w:rPr>
                <w:sz w:val="26"/>
                <w:szCs w:val="26"/>
              </w:rPr>
              <w:tab/>
            </w:r>
          </w:p>
          <w:p w:rsidR="00E14783" w:rsidRPr="00E14783" w:rsidRDefault="00E14783" w:rsidP="00E14783">
            <w:pPr>
              <w:pStyle w:val="20"/>
              <w:tabs>
                <w:tab w:val="clear" w:pos="9741"/>
                <w:tab w:val="right" w:leader="dot" w:pos="9781"/>
              </w:tabs>
              <w:spacing w:line="420" w:lineRule="exact"/>
              <w:ind w:left="709" w:right="317"/>
              <w:rPr>
                <w:sz w:val="26"/>
                <w:szCs w:val="26"/>
              </w:rPr>
            </w:pPr>
            <w:r w:rsidRPr="00E14783">
              <w:rPr>
                <w:b/>
                <w:sz w:val="26"/>
                <w:szCs w:val="26"/>
              </w:rPr>
              <w:t>4.1 Разработка схемы пофазного разъезда</w:t>
            </w:r>
            <w:r w:rsidRPr="00E14783">
              <w:rPr>
                <w:sz w:val="26"/>
                <w:szCs w:val="26"/>
              </w:rPr>
              <w:tab/>
            </w:r>
          </w:p>
          <w:p w:rsidR="00E14783" w:rsidRPr="00E14783" w:rsidRDefault="00E14783" w:rsidP="00E14783">
            <w:pPr>
              <w:pStyle w:val="20"/>
              <w:tabs>
                <w:tab w:val="clear" w:pos="9741"/>
                <w:tab w:val="right" w:leader="dot" w:pos="9781"/>
              </w:tabs>
              <w:spacing w:line="420" w:lineRule="exact"/>
              <w:ind w:left="709" w:right="317"/>
              <w:rPr>
                <w:sz w:val="26"/>
                <w:szCs w:val="26"/>
              </w:rPr>
            </w:pPr>
            <w:r w:rsidRPr="00E14783">
              <w:rPr>
                <w:b/>
                <w:sz w:val="26"/>
                <w:szCs w:val="26"/>
              </w:rPr>
              <w:t>4.2 Расчет фазовых коэффициентов</w:t>
            </w:r>
            <w:r w:rsidRPr="00E14783">
              <w:rPr>
                <w:sz w:val="26"/>
                <w:szCs w:val="26"/>
              </w:rPr>
              <w:tab/>
            </w:r>
          </w:p>
          <w:p w:rsidR="00E14783" w:rsidRPr="00E14783" w:rsidRDefault="00E14783" w:rsidP="00E14783">
            <w:pPr>
              <w:pStyle w:val="20"/>
              <w:tabs>
                <w:tab w:val="clear" w:pos="9741"/>
                <w:tab w:val="right" w:leader="dot" w:pos="9781"/>
              </w:tabs>
              <w:spacing w:line="420" w:lineRule="exact"/>
              <w:ind w:left="709" w:right="317"/>
              <w:rPr>
                <w:sz w:val="26"/>
                <w:szCs w:val="26"/>
              </w:rPr>
            </w:pPr>
            <w:r w:rsidRPr="00E14783">
              <w:rPr>
                <w:b/>
                <w:sz w:val="26"/>
                <w:szCs w:val="26"/>
              </w:rPr>
              <w:t>4.3 Расчет переходных тактов</w:t>
            </w:r>
            <w:r w:rsidRPr="00E14783">
              <w:rPr>
                <w:sz w:val="26"/>
                <w:szCs w:val="26"/>
              </w:rPr>
              <w:tab/>
            </w:r>
          </w:p>
          <w:p w:rsidR="00E14783" w:rsidRPr="00E14783" w:rsidRDefault="00E14783" w:rsidP="00E14783">
            <w:pPr>
              <w:pStyle w:val="20"/>
              <w:tabs>
                <w:tab w:val="clear" w:pos="9741"/>
                <w:tab w:val="right" w:leader="dot" w:pos="9781"/>
              </w:tabs>
              <w:spacing w:line="420" w:lineRule="exact"/>
              <w:ind w:left="709" w:right="317"/>
              <w:rPr>
                <w:sz w:val="26"/>
                <w:szCs w:val="26"/>
              </w:rPr>
            </w:pPr>
            <w:r w:rsidRPr="00E14783">
              <w:rPr>
                <w:b/>
                <w:sz w:val="26"/>
                <w:szCs w:val="26"/>
              </w:rPr>
              <w:t>4.4 Расчет цикла регулирования и основных тактов</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5 ТЕХНИКО-ЭКОНОМИЧЕСКАЯ ОЦЕНКА ВНЕДРЕНИЯ СВЕТОФОРНОГО ОБЪЕКТА</w:t>
            </w:r>
            <w:r w:rsidRPr="00E14783">
              <w:rPr>
                <w:sz w:val="26"/>
                <w:szCs w:val="26"/>
              </w:rPr>
              <w:tab/>
            </w:r>
          </w:p>
          <w:p w:rsidR="00E14783" w:rsidRPr="00E14783" w:rsidRDefault="00E14783" w:rsidP="00E14783">
            <w:pPr>
              <w:pStyle w:val="20"/>
              <w:tabs>
                <w:tab w:val="clear" w:pos="9741"/>
                <w:tab w:val="right" w:leader="dot" w:pos="9781"/>
              </w:tabs>
              <w:spacing w:line="420" w:lineRule="exact"/>
              <w:ind w:left="709" w:right="317"/>
              <w:rPr>
                <w:sz w:val="26"/>
                <w:szCs w:val="26"/>
              </w:rPr>
            </w:pPr>
            <w:r w:rsidRPr="00E14783">
              <w:rPr>
                <w:b/>
                <w:sz w:val="26"/>
                <w:szCs w:val="26"/>
              </w:rPr>
              <w:t>5.1 Определение конфликтной загрузки пересечения</w:t>
            </w:r>
            <w:r w:rsidRPr="00E14783">
              <w:rPr>
                <w:sz w:val="26"/>
                <w:szCs w:val="26"/>
              </w:rPr>
              <w:tab/>
            </w:r>
          </w:p>
          <w:p w:rsidR="00E14783" w:rsidRPr="00E14783" w:rsidRDefault="00E14783" w:rsidP="00E14783">
            <w:pPr>
              <w:pStyle w:val="20"/>
              <w:tabs>
                <w:tab w:val="clear" w:pos="9741"/>
                <w:tab w:val="right" w:leader="dot" w:pos="9781"/>
              </w:tabs>
              <w:spacing w:line="420" w:lineRule="exact"/>
              <w:ind w:left="709" w:right="317"/>
              <w:rPr>
                <w:sz w:val="26"/>
                <w:szCs w:val="26"/>
              </w:rPr>
            </w:pPr>
            <w:r w:rsidRPr="00E14783">
              <w:rPr>
                <w:b/>
                <w:sz w:val="26"/>
                <w:szCs w:val="26"/>
              </w:rPr>
              <w:t>5.2 Определение задержек транспортных средств</w:t>
            </w:r>
            <w:r w:rsidRPr="00E14783">
              <w:rPr>
                <w:sz w:val="26"/>
                <w:szCs w:val="26"/>
              </w:rPr>
              <w:tab/>
            </w:r>
          </w:p>
          <w:p w:rsidR="00E14783" w:rsidRPr="00E14783" w:rsidRDefault="00E14783" w:rsidP="00E14783">
            <w:pPr>
              <w:pStyle w:val="3"/>
              <w:tabs>
                <w:tab w:val="right" w:leader="dot" w:pos="9781"/>
              </w:tabs>
              <w:spacing w:line="420" w:lineRule="exact"/>
              <w:ind w:left="709" w:right="317" w:firstLine="850"/>
              <w:rPr>
                <w:noProof/>
                <w:sz w:val="26"/>
                <w:szCs w:val="26"/>
              </w:rPr>
            </w:pPr>
            <w:r w:rsidRPr="00E14783">
              <w:rPr>
                <w:noProof/>
                <w:sz w:val="26"/>
                <w:szCs w:val="26"/>
              </w:rPr>
              <w:t>5.2.1 Определение задержек на нерегулируемых перекрестках</w:t>
            </w:r>
            <w:r w:rsidRPr="00E14783">
              <w:rPr>
                <w:noProof/>
                <w:sz w:val="26"/>
                <w:szCs w:val="26"/>
              </w:rPr>
              <w:tab/>
            </w:r>
          </w:p>
          <w:p w:rsidR="00E14783" w:rsidRPr="00E14783" w:rsidRDefault="00E14783" w:rsidP="00E14783">
            <w:pPr>
              <w:pStyle w:val="3"/>
              <w:tabs>
                <w:tab w:val="right" w:leader="dot" w:pos="9781"/>
              </w:tabs>
              <w:spacing w:line="420" w:lineRule="exact"/>
              <w:ind w:left="709" w:right="317" w:firstLine="850"/>
              <w:rPr>
                <w:noProof/>
                <w:sz w:val="26"/>
                <w:szCs w:val="26"/>
              </w:rPr>
            </w:pPr>
            <w:r w:rsidRPr="00E14783">
              <w:rPr>
                <w:noProof/>
                <w:sz w:val="26"/>
                <w:szCs w:val="26"/>
              </w:rPr>
              <w:t>5.2.2 Определение задержек на регулируемых перекрестках</w:t>
            </w:r>
            <w:r w:rsidRPr="00E14783">
              <w:rPr>
                <w:noProof/>
                <w:sz w:val="26"/>
                <w:szCs w:val="26"/>
              </w:rPr>
              <w:tab/>
            </w:r>
          </w:p>
          <w:p w:rsidR="00E14783" w:rsidRPr="00E14783" w:rsidRDefault="00E14783" w:rsidP="00E14783">
            <w:pPr>
              <w:pStyle w:val="3"/>
              <w:tabs>
                <w:tab w:val="right" w:leader="dot" w:pos="9781"/>
              </w:tabs>
              <w:spacing w:line="420" w:lineRule="exact"/>
              <w:ind w:left="709" w:right="317" w:firstLine="850"/>
              <w:rPr>
                <w:noProof/>
                <w:sz w:val="26"/>
                <w:szCs w:val="26"/>
              </w:rPr>
            </w:pPr>
            <w:r w:rsidRPr="00E14783">
              <w:rPr>
                <w:noProof/>
                <w:sz w:val="26"/>
                <w:szCs w:val="26"/>
              </w:rPr>
              <w:t>5.2.3 Определение средней задержки транспортного средства</w:t>
            </w:r>
            <w:r w:rsidRPr="00E14783">
              <w:rPr>
                <w:noProof/>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6 ПРОЕКТИРОВАНИЕ ТЕХНИЧЕСКИХ СРЕДСТВ РЕГУЛИРОВАНИЯ ДОРОЖНОГО ДВИЖЕНИЯ</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ЗАКЛЮЧЕНИЕ</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Используемые источники:</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Приложение А</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Приложение Б</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Приложение В</w:t>
            </w:r>
            <w:r w:rsidRPr="00E14783">
              <w:rPr>
                <w:sz w:val="26"/>
                <w:szCs w:val="26"/>
              </w:rPr>
              <w:tab/>
            </w:r>
          </w:p>
          <w:p w:rsidR="00E14783" w:rsidRPr="00E14783" w:rsidRDefault="00E14783" w:rsidP="00E14783">
            <w:pPr>
              <w:pStyle w:val="10"/>
              <w:tabs>
                <w:tab w:val="clear" w:pos="9741"/>
                <w:tab w:val="right" w:leader="dot" w:pos="9781"/>
              </w:tabs>
              <w:spacing w:line="420" w:lineRule="exact"/>
              <w:ind w:left="709" w:right="317"/>
              <w:rPr>
                <w:sz w:val="26"/>
                <w:szCs w:val="26"/>
              </w:rPr>
            </w:pPr>
            <w:r w:rsidRPr="00E14783">
              <w:rPr>
                <w:b/>
                <w:sz w:val="26"/>
                <w:szCs w:val="26"/>
              </w:rPr>
              <w:t>Приложение Г</w:t>
            </w:r>
            <w:r w:rsidRPr="00E14783">
              <w:rPr>
                <w:sz w:val="26"/>
                <w:szCs w:val="26"/>
              </w:rPr>
              <w:tab/>
            </w:r>
          </w:p>
          <w:p w:rsidR="00EC542C" w:rsidRDefault="00EC542C" w:rsidP="00E14783">
            <w:pPr>
              <w:tabs>
                <w:tab w:val="right" w:leader="dot" w:pos="9781"/>
              </w:tabs>
              <w:ind w:left="709" w:right="317"/>
              <w:jc w:val="both"/>
              <w:rPr>
                <w:b/>
                <w:sz w:val="26"/>
                <w:szCs w:val="26"/>
              </w:rPr>
            </w:pPr>
          </w:p>
          <w:p w:rsidR="00E14783" w:rsidRDefault="00E14783" w:rsidP="00E14783">
            <w:pPr>
              <w:tabs>
                <w:tab w:val="right" w:leader="dot" w:pos="9781"/>
              </w:tabs>
              <w:ind w:left="709" w:right="317"/>
              <w:jc w:val="both"/>
              <w:rPr>
                <w:b/>
                <w:sz w:val="26"/>
                <w:szCs w:val="26"/>
              </w:rPr>
            </w:pPr>
          </w:p>
          <w:p w:rsidR="00E14783" w:rsidRDefault="00E14783" w:rsidP="00E14783">
            <w:pPr>
              <w:tabs>
                <w:tab w:val="right" w:leader="dot" w:pos="9781"/>
              </w:tabs>
              <w:ind w:left="709" w:right="317"/>
              <w:jc w:val="both"/>
              <w:rPr>
                <w:b/>
                <w:sz w:val="26"/>
                <w:szCs w:val="26"/>
              </w:rPr>
            </w:pPr>
          </w:p>
          <w:p w:rsidR="00E14783" w:rsidRDefault="00E14783" w:rsidP="00E14783">
            <w:pPr>
              <w:tabs>
                <w:tab w:val="right" w:leader="dot" w:pos="9781"/>
              </w:tabs>
              <w:ind w:left="709" w:right="317"/>
              <w:jc w:val="both"/>
              <w:rPr>
                <w:b/>
                <w:sz w:val="26"/>
                <w:szCs w:val="26"/>
              </w:rPr>
            </w:pPr>
          </w:p>
          <w:p w:rsidR="00E14783" w:rsidRDefault="00E14783" w:rsidP="00E14783">
            <w:pPr>
              <w:tabs>
                <w:tab w:val="right" w:leader="dot" w:pos="9781"/>
              </w:tabs>
              <w:ind w:left="709" w:right="317"/>
              <w:jc w:val="both"/>
              <w:rPr>
                <w:sz w:val="28"/>
              </w:rPr>
            </w:pPr>
          </w:p>
        </w:tc>
      </w:tr>
      <w:tr w:rsidR="00EC542C">
        <w:trPr>
          <w:cantSplit/>
        </w:trPr>
        <w:tc>
          <w:tcPr>
            <w:tcW w:w="675" w:type="dxa"/>
            <w:tcBorders>
              <w:top w:val="single" w:sz="12" w:space="0" w:color="auto"/>
              <w:left w:val="single" w:sz="12" w:space="0" w:color="auto"/>
              <w:right w:val="single" w:sz="12" w:space="0" w:color="auto"/>
            </w:tcBorders>
            <w:vAlign w:val="center"/>
          </w:tcPr>
          <w:p w:rsidR="00EC542C" w:rsidRDefault="00EC542C">
            <w:pPr>
              <w:jc w:val="center"/>
            </w:pPr>
          </w:p>
        </w:tc>
        <w:tc>
          <w:tcPr>
            <w:tcW w:w="709" w:type="dxa"/>
            <w:tcBorders>
              <w:top w:val="single" w:sz="12" w:space="0" w:color="auto"/>
              <w:left w:val="nil"/>
              <w:right w:val="single" w:sz="12" w:space="0" w:color="auto"/>
            </w:tcBorders>
            <w:vAlign w:val="center"/>
          </w:tcPr>
          <w:p w:rsidR="00EC542C" w:rsidRDefault="00EC542C">
            <w:pPr>
              <w:jc w:val="center"/>
            </w:pPr>
          </w:p>
        </w:tc>
        <w:tc>
          <w:tcPr>
            <w:tcW w:w="1134" w:type="dxa"/>
            <w:tcBorders>
              <w:top w:val="single" w:sz="12" w:space="0" w:color="auto"/>
              <w:left w:val="nil"/>
              <w:right w:val="single" w:sz="12" w:space="0" w:color="auto"/>
            </w:tcBorders>
            <w:vAlign w:val="center"/>
          </w:tcPr>
          <w:p w:rsidR="00EC542C" w:rsidRDefault="00EC542C">
            <w:pPr>
              <w:jc w:val="center"/>
            </w:pPr>
          </w:p>
        </w:tc>
        <w:tc>
          <w:tcPr>
            <w:tcW w:w="851" w:type="dxa"/>
            <w:tcBorders>
              <w:top w:val="single" w:sz="12" w:space="0" w:color="auto"/>
              <w:left w:val="nil"/>
              <w:right w:val="single" w:sz="12" w:space="0" w:color="auto"/>
            </w:tcBorders>
            <w:vAlign w:val="center"/>
          </w:tcPr>
          <w:p w:rsidR="00EC542C" w:rsidRDefault="00EC542C">
            <w:pPr>
              <w:jc w:val="center"/>
            </w:pPr>
          </w:p>
        </w:tc>
        <w:tc>
          <w:tcPr>
            <w:tcW w:w="567" w:type="dxa"/>
            <w:tcBorders>
              <w:top w:val="single" w:sz="12" w:space="0" w:color="auto"/>
              <w:left w:val="nil"/>
              <w:right w:val="single" w:sz="12" w:space="0" w:color="auto"/>
            </w:tcBorders>
            <w:vAlign w:val="center"/>
          </w:tcPr>
          <w:p w:rsidR="00EC542C" w:rsidRDefault="00EC542C">
            <w:pPr>
              <w:jc w:val="center"/>
            </w:pPr>
          </w:p>
        </w:tc>
        <w:tc>
          <w:tcPr>
            <w:tcW w:w="5953" w:type="dxa"/>
            <w:vMerge w:val="restart"/>
            <w:tcBorders>
              <w:top w:val="single" w:sz="12" w:space="0" w:color="auto"/>
              <w:left w:val="nil"/>
              <w:right w:val="single" w:sz="12" w:space="0" w:color="auto"/>
            </w:tcBorders>
            <w:vAlign w:val="center"/>
          </w:tcPr>
          <w:p w:rsidR="00EC542C" w:rsidRDefault="005C68A1">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EC542C" w:rsidRDefault="00EC542C">
            <w:pPr>
              <w:pStyle w:val="1"/>
            </w:pPr>
            <w:r>
              <w:t>Лист</w:t>
            </w:r>
          </w:p>
        </w:tc>
      </w:tr>
      <w:tr w:rsidR="00EC542C">
        <w:trPr>
          <w:cantSplit/>
        </w:trPr>
        <w:tc>
          <w:tcPr>
            <w:tcW w:w="675" w:type="dxa"/>
            <w:tcBorders>
              <w:left w:val="single" w:sz="12" w:space="0" w:color="auto"/>
              <w:bottom w:val="single" w:sz="12" w:space="0" w:color="auto"/>
              <w:right w:val="single" w:sz="12" w:space="0" w:color="auto"/>
            </w:tcBorders>
            <w:vAlign w:val="center"/>
          </w:tcPr>
          <w:p w:rsidR="00EC542C" w:rsidRDefault="00EC542C">
            <w:pPr>
              <w:jc w:val="center"/>
            </w:pPr>
          </w:p>
        </w:tc>
        <w:tc>
          <w:tcPr>
            <w:tcW w:w="709" w:type="dxa"/>
            <w:tcBorders>
              <w:left w:val="nil"/>
              <w:bottom w:val="single" w:sz="12" w:space="0" w:color="auto"/>
              <w:right w:val="single" w:sz="12" w:space="0" w:color="auto"/>
            </w:tcBorders>
            <w:vAlign w:val="center"/>
          </w:tcPr>
          <w:p w:rsidR="00EC542C" w:rsidRDefault="00EC542C">
            <w:pPr>
              <w:jc w:val="center"/>
            </w:pPr>
          </w:p>
        </w:tc>
        <w:tc>
          <w:tcPr>
            <w:tcW w:w="1134" w:type="dxa"/>
            <w:tcBorders>
              <w:left w:val="nil"/>
              <w:bottom w:val="single" w:sz="12" w:space="0" w:color="auto"/>
              <w:right w:val="single" w:sz="12" w:space="0" w:color="auto"/>
            </w:tcBorders>
            <w:vAlign w:val="center"/>
          </w:tcPr>
          <w:p w:rsidR="00EC542C" w:rsidRDefault="00EC542C">
            <w:pPr>
              <w:jc w:val="center"/>
            </w:pPr>
          </w:p>
        </w:tc>
        <w:tc>
          <w:tcPr>
            <w:tcW w:w="851" w:type="dxa"/>
            <w:tcBorders>
              <w:left w:val="nil"/>
              <w:bottom w:val="single" w:sz="12" w:space="0" w:color="auto"/>
              <w:right w:val="single" w:sz="12" w:space="0" w:color="auto"/>
            </w:tcBorders>
            <w:vAlign w:val="center"/>
          </w:tcPr>
          <w:p w:rsidR="00EC542C" w:rsidRDefault="00EC542C">
            <w:pPr>
              <w:jc w:val="center"/>
            </w:pPr>
          </w:p>
        </w:tc>
        <w:tc>
          <w:tcPr>
            <w:tcW w:w="567" w:type="dxa"/>
            <w:tcBorders>
              <w:left w:val="nil"/>
              <w:bottom w:val="single" w:sz="12" w:space="0" w:color="auto"/>
              <w:right w:val="single" w:sz="12" w:space="0" w:color="auto"/>
            </w:tcBorders>
            <w:vAlign w:val="center"/>
          </w:tcPr>
          <w:p w:rsidR="00EC542C" w:rsidRDefault="00EC542C">
            <w:pPr>
              <w:jc w:val="center"/>
            </w:pPr>
          </w:p>
        </w:tc>
        <w:tc>
          <w:tcPr>
            <w:tcW w:w="5953" w:type="dxa"/>
            <w:vMerge/>
            <w:tcBorders>
              <w:left w:val="nil"/>
              <w:right w:val="single" w:sz="12" w:space="0" w:color="auto"/>
            </w:tcBorders>
            <w:vAlign w:val="center"/>
          </w:tcPr>
          <w:p w:rsidR="00EC542C" w:rsidRDefault="00EC542C">
            <w:pPr>
              <w:jc w:val="center"/>
            </w:pPr>
          </w:p>
        </w:tc>
        <w:tc>
          <w:tcPr>
            <w:tcW w:w="709" w:type="dxa"/>
            <w:vMerge w:val="restart"/>
            <w:tcBorders>
              <w:top w:val="single" w:sz="12" w:space="0" w:color="auto"/>
              <w:left w:val="nil"/>
              <w:right w:val="single" w:sz="12" w:space="0" w:color="auto"/>
            </w:tcBorders>
            <w:vAlign w:val="center"/>
          </w:tcPr>
          <w:p w:rsidR="00EC542C" w:rsidRDefault="009D58F5">
            <w:pPr>
              <w:jc w:val="center"/>
            </w:pPr>
            <w:r>
              <w:t>2</w:t>
            </w:r>
          </w:p>
        </w:tc>
      </w:tr>
      <w:tr w:rsidR="00EC542C">
        <w:trPr>
          <w:cantSplit/>
        </w:trPr>
        <w:tc>
          <w:tcPr>
            <w:tcW w:w="675" w:type="dxa"/>
            <w:tcBorders>
              <w:top w:val="single" w:sz="12" w:space="0" w:color="auto"/>
              <w:left w:val="single" w:sz="12" w:space="0" w:color="auto"/>
              <w:bottom w:val="single" w:sz="12" w:space="0" w:color="auto"/>
              <w:right w:val="single" w:sz="12" w:space="0" w:color="auto"/>
            </w:tcBorders>
          </w:tcPr>
          <w:p w:rsidR="00EC542C" w:rsidRDefault="00EC542C">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EC542C" w:rsidRDefault="00EC542C">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EC542C" w:rsidRDefault="00EC542C">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EC542C" w:rsidRDefault="00EC542C">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EC542C" w:rsidRDefault="00EC542C">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EC542C" w:rsidRDefault="00EC542C">
            <w:pPr>
              <w:jc w:val="both"/>
            </w:pPr>
          </w:p>
        </w:tc>
        <w:tc>
          <w:tcPr>
            <w:tcW w:w="709" w:type="dxa"/>
            <w:vMerge/>
            <w:tcBorders>
              <w:left w:val="nil"/>
              <w:bottom w:val="single" w:sz="12" w:space="0" w:color="auto"/>
              <w:right w:val="single" w:sz="12" w:space="0" w:color="auto"/>
            </w:tcBorders>
          </w:tcPr>
          <w:p w:rsidR="00EC542C" w:rsidRDefault="00EC542C">
            <w:pPr>
              <w:jc w:val="both"/>
            </w:pPr>
          </w:p>
        </w:tc>
      </w:tr>
      <w:tr w:rsidR="00E14783">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E14783" w:rsidRDefault="00E14783" w:rsidP="00E14783">
            <w:pPr>
              <w:keepNext/>
              <w:jc w:val="center"/>
              <w:outlineLvl w:val="0"/>
              <w:rPr>
                <w:b/>
                <w:sz w:val="32"/>
              </w:rPr>
            </w:pPr>
            <w:bookmarkStart w:id="0" w:name="_Toc453514712"/>
            <w:bookmarkStart w:id="1" w:name="_Toc22794657"/>
          </w:p>
          <w:p w:rsidR="00E14783" w:rsidRDefault="00E14783" w:rsidP="00E14783">
            <w:pPr>
              <w:keepNext/>
              <w:jc w:val="center"/>
              <w:outlineLvl w:val="0"/>
              <w:rPr>
                <w:b/>
                <w:sz w:val="32"/>
              </w:rPr>
            </w:pPr>
          </w:p>
          <w:p w:rsidR="00E14783" w:rsidRPr="00E14783" w:rsidRDefault="00E14783" w:rsidP="00E14783">
            <w:pPr>
              <w:keepNext/>
              <w:jc w:val="center"/>
              <w:outlineLvl w:val="0"/>
              <w:rPr>
                <w:b/>
                <w:sz w:val="32"/>
              </w:rPr>
            </w:pPr>
            <w:r w:rsidRPr="00E14783">
              <w:rPr>
                <w:b/>
                <w:sz w:val="32"/>
              </w:rPr>
              <w:t>ВВЕДЕНИЕ</w:t>
            </w:r>
            <w:bookmarkEnd w:id="0"/>
            <w:bookmarkEnd w:id="1"/>
          </w:p>
          <w:p w:rsidR="00E14783" w:rsidRPr="00E14783" w:rsidRDefault="00E14783" w:rsidP="00E14783">
            <w:pPr>
              <w:spacing w:line="360" w:lineRule="auto"/>
              <w:ind w:firstLine="851"/>
              <w:jc w:val="both"/>
              <w:rPr>
                <w:b/>
                <w:sz w:val="28"/>
              </w:rPr>
            </w:pPr>
          </w:p>
          <w:p w:rsidR="00E14783" w:rsidRPr="00E14783" w:rsidRDefault="00E14783" w:rsidP="00E14783">
            <w:pPr>
              <w:spacing w:line="360" w:lineRule="auto"/>
              <w:ind w:firstLine="851"/>
              <w:jc w:val="both"/>
              <w:rPr>
                <w:sz w:val="28"/>
              </w:rPr>
            </w:pPr>
            <w:r w:rsidRPr="00E14783">
              <w:rPr>
                <w:sz w:val="28"/>
              </w:rPr>
              <w:t>Увеличение контингента горожан, автомобильного парка, пробега транспортных средств поставило перед городом серьезные проблемы, связанные с предупреждением ДТП и одновременным обеспечением высоких скоростей движения.</w:t>
            </w:r>
          </w:p>
          <w:p w:rsidR="00E14783" w:rsidRPr="00E14783" w:rsidRDefault="00E14783" w:rsidP="00E14783">
            <w:pPr>
              <w:spacing w:line="360" w:lineRule="auto"/>
              <w:ind w:firstLine="851"/>
              <w:jc w:val="both"/>
              <w:rPr>
                <w:sz w:val="28"/>
              </w:rPr>
            </w:pPr>
            <w:r w:rsidRPr="00E14783">
              <w:rPr>
                <w:sz w:val="28"/>
              </w:rPr>
              <w:t>В различных странах ученые используют далеко не одинаковые методы организации транспортных потоков, поскольку общего, универсального решения этой проблемы не существует.</w:t>
            </w:r>
          </w:p>
          <w:p w:rsidR="00E14783" w:rsidRPr="00E14783" w:rsidRDefault="00E14783" w:rsidP="00E14783">
            <w:pPr>
              <w:spacing w:line="360" w:lineRule="auto"/>
              <w:ind w:firstLine="851"/>
              <w:jc w:val="both"/>
              <w:rPr>
                <w:sz w:val="28"/>
              </w:rPr>
            </w:pPr>
            <w:r w:rsidRPr="00E14783">
              <w:rPr>
                <w:sz w:val="28"/>
              </w:rPr>
              <w:t>Российские градостроители направляют свои усилия на создание в крупных городах систем магистральных улиц непрерывного движения и городских скоростных дорог, выведенных в пригородную зону и соединенных непосредственно с междугородными автомагистралями, пробивку новых улиц – дублеров наиболее напряженных направлений движения транспортных средств, строительство мостов, путепроводов и обходных автомагистралей (кольцевых или тангенциальных) для транзитного автомобильного движения.</w:t>
            </w:r>
          </w:p>
          <w:p w:rsidR="00E14783" w:rsidRPr="00E14783" w:rsidRDefault="00E14783" w:rsidP="00E14783">
            <w:pPr>
              <w:spacing w:line="360" w:lineRule="auto"/>
              <w:ind w:firstLine="851"/>
              <w:jc w:val="both"/>
              <w:rPr>
                <w:sz w:val="28"/>
              </w:rPr>
            </w:pPr>
            <w:r w:rsidRPr="00E14783">
              <w:rPr>
                <w:sz w:val="28"/>
              </w:rPr>
              <w:t>Для повышения уровня безопасности дорожного движения на перекрестках, площадях и поворотах городских дорог рекомендуется устраивать направляющие островки и светофорное регулирование. В зависимости от конфигурации площади или пересечения, вида и объема движения они могут быть самой различной формы и размеров.</w:t>
            </w: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DE435D" w:rsidRDefault="00DE435D"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C542C">
            <w:pPr>
              <w:tabs>
                <w:tab w:val="right" w:leader="dot" w:pos="9781"/>
              </w:tabs>
              <w:ind w:left="709" w:right="317"/>
              <w:jc w:val="both"/>
              <w:rPr>
                <w:sz w:val="28"/>
              </w:rPr>
            </w:pPr>
          </w:p>
          <w:p w:rsidR="00E14783" w:rsidRDefault="00E14783" w:rsidP="00E14783">
            <w:pPr>
              <w:tabs>
                <w:tab w:val="right" w:leader="dot" w:pos="9781"/>
              </w:tabs>
              <w:ind w:right="317"/>
              <w:jc w:val="both"/>
              <w:rPr>
                <w:sz w:val="28"/>
              </w:rPr>
            </w:pPr>
          </w:p>
          <w:p w:rsidR="00E14783" w:rsidRDefault="00E14783" w:rsidP="00EC542C">
            <w:pPr>
              <w:tabs>
                <w:tab w:val="right" w:leader="dot" w:pos="9781"/>
              </w:tabs>
              <w:ind w:left="709" w:right="317"/>
              <w:jc w:val="both"/>
              <w:rPr>
                <w:sz w:val="28"/>
              </w:rPr>
            </w:pPr>
          </w:p>
        </w:tc>
      </w:tr>
      <w:tr w:rsidR="00E14783">
        <w:trPr>
          <w:cantSplit/>
        </w:trPr>
        <w:tc>
          <w:tcPr>
            <w:tcW w:w="675" w:type="dxa"/>
            <w:tcBorders>
              <w:top w:val="single" w:sz="12" w:space="0" w:color="auto"/>
              <w:left w:val="single" w:sz="12" w:space="0" w:color="auto"/>
              <w:right w:val="single" w:sz="12" w:space="0" w:color="auto"/>
            </w:tcBorders>
            <w:vAlign w:val="center"/>
          </w:tcPr>
          <w:p w:rsidR="00E14783" w:rsidRDefault="00E14783" w:rsidP="00EC542C">
            <w:pPr>
              <w:jc w:val="center"/>
            </w:pPr>
          </w:p>
        </w:tc>
        <w:tc>
          <w:tcPr>
            <w:tcW w:w="709" w:type="dxa"/>
            <w:tcBorders>
              <w:top w:val="single" w:sz="12" w:space="0" w:color="auto"/>
              <w:left w:val="nil"/>
              <w:right w:val="single" w:sz="12" w:space="0" w:color="auto"/>
            </w:tcBorders>
            <w:vAlign w:val="center"/>
          </w:tcPr>
          <w:p w:rsidR="00E14783" w:rsidRDefault="00E14783" w:rsidP="00EC542C">
            <w:pPr>
              <w:jc w:val="center"/>
            </w:pPr>
          </w:p>
        </w:tc>
        <w:tc>
          <w:tcPr>
            <w:tcW w:w="1134" w:type="dxa"/>
            <w:tcBorders>
              <w:top w:val="single" w:sz="12" w:space="0" w:color="auto"/>
              <w:left w:val="nil"/>
              <w:right w:val="single" w:sz="12" w:space="0" w:color="auto"/>
            </w:tcBorders>
            <w:vAlign w:val="center"/>
          </w:tcPr>
          <w:p w:rsidR="00E14783" w:rsidRDefault="00E14783" w:rsidP="00EC542C">
            <w:pPr>
              <w:jc w:val="center"/>
            </w:pPr>
          </w:p>
        </w:tc>
        <w:tc>
          <w:tcPr>
            <w:tcW w:w="851" w:type="dxa"/>
            <w:tcBorders>
              <w:top w:val="single" w:sz="12" w:space="0" w:color="auto"/>
              <w:left w:val="nil"/>
              <w:right w:val="single" w:sz="12" w:space="0" w:color="auto"/>
            </w:tcBorders>
            <w:vAlign w:val="center"/>
          </w:tcPr>
          <w:p w:rsidR="00E14783" w:rsidRDefault="00E14783" w:rsidP="00EC542C">
            <w:pPr>
              <w:jc w:val="center"/>
            </w:pPr>
          </w:p>
        </w:tc>
        <w:tc>
          <w:tcPr>
            <w:tcW w:w="567" w:type="dxa"/>
            <w:tcBorders>
              <w:top w:val="single" w:sz="12" w:space="0" w:color="auto"/>
              <w:left w:val="nil"/>
              <w:right w:val="single" w:sz="12" w:space="0" w:color="auto"/>
            </w:tcBorders>
            <w:vAlign w:val="center"/>
          </w:tcPr>
          <w:p w:rsidR="00E14783" w:rsidRDefault="00E14783" w:rsidP="00EC542C">
            <w:pPr>
              <w:jc w:val="center"/>
            </w:pPr>
          </w:p>
        </w:tc>
        <w:tc>
          <w:tcPr>
            <w:tcW w:w="5953" w:type="dxa"/>
            <w:vMerge w:val="restart"/>
            <w:tcBorders>
              <w:top w:val="single" w:sz="12" w:space="0" w:color="auto"/>
              <w:left w:val="nil"/>
              <w:right w:val="single" w:sz="12" w:space="0" w:color="auto"/>
            </w:tcBorders>
            <w:vAlign w:val="center"/>
          </w:tcPr>
          <w:p w:rsidR="00E14783" w:rsidRDefault="005C68A1" w:rsidP="00EC542C">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E14783" w:rsidRDefault="00E14783" w:rsidP="00EC542C">
            <w:pPr>
              <w:pStyle w:val="1"/>
            </w:pPr>
            <w:r>
              <w:t>Лист</w:t>
            </w:r>
          </w:p>
        </w:tc>
      </w:tr>
      <w:tr w:rsidR="00E14783">
        <w:trPr>
          <w:cantSplit/>
        </w:trPr>
        <w:tc>
          <w:tcPr>
            <w:tcW w:w="675" w:type="dxa"/>
            <w:tcBorders>
              <w:left w:val="single" w:sz="12" w:space="0" w:color="auto"/>
              <w:bottom w:val="single" w:sz="12" w:space="0" w:color="auto"/>
              <w:right w:val="single" w:sz="12" w:space="0" w:color="auto"/>
            </w:tcBorders>
            <w:vAlign w:val="center"/>
          </w:tcPr>
          <w:p w:rsidR="00E14783" w:rsidRDefault="00E14783" w:rsidP="00EC542C">
            <w:pPr>
              <w:jc w:val="center"/>
            </w:pPr>
          </w:p>
        </w:tc>
        <w:tc>
          <w:tcPr>
            <w:tcW w:w="709" w:type="dxa"/>
            <w:tcBorders>
              <w:left w:val="nil"/>
              <w:bottom w:val="single" w:sz="12" w:space="0" w:color="auto"/>
              <w:right w:val="single" w:sz="12" w:space="0" w:color="auto"/>
            </w:tcBorders>
            <w:vAlign w:val="center"/>
          </w:tcPr>
          <w:p w:rsidR="00E14783" w:rsidRDefault="00E14783" w:rsidP="00EC542C">
            <w:pPr>
              <w:jc w:val="center"/>
            </w:pPr>
          </w:p>
        </w:tc>
        <w:tc>
          <w:tcPr>
            <w:tcW w:w="1134" w:type="dxa"/>
            <w:tcBorders>
              <w:left w:val="nil"/>
              <w:bottom w:val="single" w:sz="12" w:space="0" w:color="auto"/>
              <w:right w:val="single" w:sz="12" w:space="0" w:color="auto"/>
            </w:tcBorders>
            <w:vAlign w:val="center"/>
          </w:tcPr>
          <w:p w:rsidR="00E14783" w:rsidRDefault="00E14783" w:rsidP="00EC542C">
            <w:pPr>
              <w:jc w:val="center"/>
            </w:pPr>
          </w:p>
        </w:tc>
        <w:tc>
          <w:tcPr>
            <w:tcW w:w="851" w:type="dxa"/>
            <w:tcBorders>
              <w:left w:val="nil"/>
              <w:bottom w:val="single" w:sz="12" w:space="0" w:color="auto"/>
              <w:right w:val="single" w:sz="12" w:space="0" w:color="auto"/>
            </w:tcBorders>
            <w:vAlign w:val="center"/>
          </w:tcPr>
          <w:p w:rsidR="00E14783" w:rsidRDefault="00E14783" w:rsidP="00EC542C">
            <w:pPr>
              <w:jc w:val="center"/>
            </w:pPr>
          </w:p>
        </w:tc>
        <w:tc>
          <w:tcPr>
            <w:tcW w:w="567" w:type="dxa"/>
            <w:tcBorders>
              <w:left w:val="nil"/>
              <w:bottom w:val="single" w:sz="12" w:space="0" w:color="auto"/>
              <w:right w:val="single" w:sz="12" w:space="0" w:color="auto"/>
            </w:tcBorders>
            <w:vAlign w:val="center"/>
          </w:tcPr>
          <w:p w:rsidR="00E14783" w:rsidRDefault="00E14783" w:rsidP="00EC542C">
            <w:pPr>
              <w:jc w:val="center"/>
            </w:pPr>
          </w:p>
        </w:tc>
        <w:tc>
          <w:tcPr>
            <w:tcW w:w="5953" w:type="dxa"/>
            <w:vMerge/>
            <w:tcBorders>
              <w:left w:val="nil"/>
              <w:right w:val="single" w:sz="12" w:space="0" w:color="auto"/>
            </w:tcBorders>
            <w:vAlign w:val="center"/>
          </w:tcPr>
          <w:p w:rsidR="00E14783" w:rsidRDefault="00E14783" w:rsidP="00EC542C">
            <w:pPr>
              <w:jc w:val="center"/>
            </w:pPr>
          </w:p>
        </w:tc>
        <w:tc>
          <w:tcPr>
            <w:tcW w:w="709" w:type="dxa"/>
            <w:vMerge w:val="restart"/>
            <w:tcBorders>
              <w:top w:val="single" w:sz="12" w:space="0" w:color="auto"/>
              <w:left w:val="nil"/>
              <w:right w:val="single" w:sz="12" w:space="0" w:color="auto"/>
            </w:tcBorders>
            <w:vAlign w:val="center"/>
          </w:tcPr>
          <w:p w:rsidR="00E14783" w:rsidRDefault="009D58F5" w:rsidP="00EC542C">
            <w:pPr>
              <w:jc w:val="center"/>
            </w:pPr>
            <w:r>
              <w:t>3</w:t>
            </w:r>
          </w:p>
        </w:tc>
      </w:tr>
      <w:tr w:rsidR="00E14783">
        <w:trPr>
          <w:cantSplit/>
        </w:trPr>
        <w:tc>
          <w:tcPr>
            <w:tcW w:w="675" w:type="dxa"/>
            <w:tcBorders>
              <w:top w:val="single" w:sz="12" w:space="0" w:color="auto"/>
              <w:left w:val="single" w:sz="12" w:space="0" w:color="auto"/>
              <w:bottom w:val="single" w:sz="12" w:space="0" w:color="auto"/>
              <w:right w:val="single" w:sz="12" w:space="0" w:color="auto"/>
            </w:tcBorders>
          </w:tcPr>
          <w:p w:rsidR="00E14783" w:rsidRDefault="00E14783" w:rsidP="00EC542C">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E14783" w:rsidRDefault="00E14783" w:rsidP="00EC542C">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E14783" w:rsidRDefault="00E14783" w:rsidP="00EC542C">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E14783" w:rsidRDefault="00E14783" w:rsidP="00EC542C">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E14783" w:rsidRDefault="00E14783" w:rsidP="00EC542C">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E14783" w:rsidRDefault="00E14783" w:rsidP="00EC542C">
            <w:pPr>
              <w:jc w:val="both"/>
            </w:pPr>
          </w:p>
        </w:tc>
        <w:tc>
          <w:tcPr>
            <w:tcW w:w="709" w:type="dxa"/>
            <w:vMerge/>
            <w:tcBorders>
              <w:left w:val="nil"/>
              <w:bottom w:val="single" w:sz="12" w:space="0" w:color="auto"/>
              <w:right w:val="single" w:sz="12" w:space="0" w:color="auto"/>
            </w:tcBorders>
          </w:tcPr>
          <w:p w:rsidR="00E14783" w:rsidRDefault="00E14783" w:rsidP="00EC542C">
            <w:pPr>
              <w:jc w:val="both"/>
            </w:pPr>
          </w:p>
        </w:tc>
      </w:tr>
      <w:tr w:rsidR="00E14783">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E14783" w:rsidRPr="00E14783" w:rsidRDefault="00E14783" w:rsidP="00E14783">
            <w:pPr>
              <w:keepNext/>
              <w:jc w:val="center"/>
              <w:outlineLvl w:val="0"/>
              <w:rPr>
                <w:b/>
                <w:sz w:val="32"/>
              </w:rPr>
            </w:pPr>
            <w:bookmarkStart w:id="2" w:name="_Toc453514713"/>
            <w:bookmarkStart w:id="3" w:name="_Toc22794658"/>
            <w:r w:rsidRPr="00E14783">
              <w:rPr>
                <w:b/>
                <w:sz w:val="32"/>
              </w:rPr>
              <w:t xml:space="preserve">1. </w:t>
            </w:r>
            <w:bookmarkEnd w:id="2"/>
            <w:r w:rsidRPr="00E14783">
              <w:rPr>
                <w:b/>
                <w:sz w:val="32"/>
              </w:rPr>
              <w:t>ОПРЕДЕЛЕНИЕ ЗАДАНИЯ НА ВЫПОЛНЕНИЕ КУРСОВОЙ РАБОТЫ.</w:t>
            </w:r>
            <w:bookmarkEnd w:id="3"/>
          </w:p>
          <w:p w:rsidR="00E14783" w:rsidRPr="00E14783" w:rsidRDefault="00E14783" w:rsidP="00E14783">
            <w:pPr>
              <w:spacing w:line="360" w:lineRule="auto"/>
              <w:ind w:firstLine="851"/>
              <w:jc w:val="both"/>
              <w:rPr>
                <w:sz w:val="28"/>
              </w:rPr>
            </w:pPr>
          </w:p>
          <w:p w:rsidR="00E14783" w:rsidRPr="00E14783" w:rsidRDefault="00E14783" w:rsidP="00E14783">
            <w:pPr>
              <w:spacing w:line="360" w:lineRule="auto"/>
              <w:ind w:firstLine="851"/>
              <w:jc w:val="both"/>
              <w:rPr>
                <w:sz w:val="28"/>
              </w:rPr>
            </w:pPr>
            <w:r w:rsidRPr="00E14783">
              <w:rPr>
                <w:sz w:val="28"/>
              </w:rPr>
              <w:t>Состав транспортного потока: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661"/>
              <w:gridCol w:w="1640"/>
              <w:gridCol w:w="1661"/>
              <w:gridCol w:w="1828"/>
              <w:gridCol w:w="1999"/>
            </w:tblGrid>
            <w:tr w:rsidR="00E14783" w:rsidRPr="00E14783">
              <w:tc>
                <w:tcPr>
                  <w:tcW w:w="1418" w:type="dxa"/>
                  <w:vAlign w:val="center"/>
                </w:tcPr>
                <w:p w:rsidR="00E14783" w:rsidRPr="00E14783" w:rsidRDefault="00E14783" w:rsidP="00E14783">
                  <w:pPr>
                    <w:spacing w:line="360" w:lineRule="auto"/>
                    <w:jc w:val="center"/>
                    <w:rPr>
                      <w:sz w:val="24"/>
                    </w:rPr>
                  </w:pPr>
                  <w:r w:rsidRPr="00E14783">
                    <w:rPr>
                      <w:sz w:val="24"/>
                    </w:rPr>
                    <w:t>Вариант</w:t>
                  </w:r>
                </w:p>
              </w:tc>
              <w:tc>
                <w:tcPr>
                  <w:tcW w:w="1661" w:type="dxa"/>
                  <w:vAlign w:val="center"/>
                </w:tcPr>
                <w:p w:rsidR="00E14783" w:rsidRPr="00E14783" w:rsidRDefault="00E14783" w:rsidP="00E14783">
                  <w:pPr>
                    <w:spacing w:line="360" w:lineRule="auto"/>
                    <w:jc w:val="center"/>
                    <w:rPr>
                      <w:sz w:val="24"/>
                    </w:rPr>
                  </w:pPr>
                  <w:r w:rsidRPr="00E14783">
                    <w:rPr>
                      <w:sz w:val="24"/>
                    </w:rPr>
                    <w:t>Легковые, %</w:t>
                  </w:r>
                </w:p>
              </w:tc>
              <w:tc>
                <w:tcPr>
                  <w:tcW w:w="1640" w:type="dxa"/>
                  <w:vAlign w:val="center"/>
                </w:tcPr>
                <w:p w:rsidR="00E14783" w:rsidRPr="00E14783" w:rsidRDefault="00E14783" w:rsidP="00E14783">
                  <w:pPr>
                    <w:spacing w:line="360" w:lineRule="auto"/>
                    <w:jc w:val="center"/>
                    <w:rPr>
                      <w:sz w:val="24"/>
                    </w:rPr>
                  </w:pPr>
                  <w:r w:rsidRPr="00E14783">
                    <w:rPr>
                      <w:sz w:val="24"/>
                    </w:rPr>
                    <w:t>Грузовые, %</w:t>
                  </w:r>
                </w:p>
              </w:tc>
              <w:tc>
                <w:tcPr>
                  <w:tcW w:w="1661" w:type="dxa"/>
                  <w:vAlign w:val="center"/>
                </w:tcPr>
                <w:p w:rsidR="00E14783" w:rsidRPr="00E14783" w:rsidRDefault="00E14783" w:rsidP="00E14783">
                  <w:pPr>
                    <w:spacing w:line="360" w:lineRule="auto"/>
                    <w:jc w:val="center"/>
                    <w:rPr>
                      <w:sz w:val="24"/>
                    </w:rPr>
                  </w:pPr>
                  <w:r w:rsidRPr="00E14783">
                    <w:rPr>
                      <w:sz w:val="24"/>
                    </w:rPr>
                    <w:t>Автобусы,%</w:t>
                  </w:r>
                </w:p>
              </w:tc>
              <w:tc>
                <w:tcPr>
                  <w:tcW w:w="1828" w:type="dxa"/>
                  <w:vAlign w:val="center"/>
                </w:tcPr>
                <w:p w:rsidR="00E14783" w:rsidRPr="00E14783" w:rsidRDefault="00E14783" w:rsidP="00E14783">
                  <w:pPr>
                    <w:spacing w:line="360" w:lineRule="auto"/>
                    <w:jc w:val="center"/>
                    <w:rPr>
                      <w:sz w:val="24"/>
                    </w:rPr>
                  </w:pPr>
                  <w:r w:rsidRPr="00E14783">
                    <w:rPr>
                      <w:sz w:val="24"/>
                    </w:rPr>
                    <w:t>Автопоезда, %</w:t>
                  </w:r>
                </w:p>
              </w:tc>
              <w:tc>
                <w:tcPr>
                  <w:tcW w:w="1999" w:type="dxa"/>
                  <w:vAlign w:val="center"/>
                </w:tcPr>
                <w:p w:rsidR="00E14783" w:rsidRPr="00E14783" w:rsidRDefault="00E14783" w:rsidP="00E14783">
                  <w:pPr>
                    <w:spacing w:line="360" w:lineRule="auto"/>
                    <w:jc w:val="center"/>
                    <w:rPr>
                      <w:sz w:val="24"/>
                    </w:rPr>
                  </w:pPr>
                  <w:r w:rsidRPr="00E14783">
                    <w:rPr>
                      <w:sz w:val="24"/>
                    </w:rPr>
                    <w:t>Скорость, км/ч</w:t>
                  </w:r>
                </w:p>
              </w:tc>
            </w:tr>
            <w:tr w:rsidR="00E14783" w:rsidRPr="00E14783">
              <w:trPr>
                <w:trHeight w:val="399"/>
              </w:trPr>
              <w:tc>
                <w:tcPr>
                  <w:tcW w:w="1418" w:type="dxa"/>
                  <w:vAlign w:val="center"/>
                </w:tcPr>
                <w:p w:rsidR="00E14783" w:rsidRPr="00E14783" w:rsidRDefault="00E14783" w:rsidP="00E14783">
                  <w:pPr>
                    <w:suppressAutoHyphens/>
                    <w:jc w:val="center"/>
                    <w:rPr>
                      <w:sz w:val="24"/>
                      <w:szCs w:val="24"/>
                    </w:rPr>
                  </w:pPr>
                  <w:r w:rsidRPr="00E14783">
                    <w:rPr>
                      <w:sz w:val="24"/>
                      <w:szCs w:val="24"/>
                    </w:rPr>
                    <w:t>6</w:t>
                  </w:r>
                </w:p>
              </w:tc>
              <w:tc>
                <w:tcPr>
                  <w:tcW w:w="1661" w:type="dxa"/>
                  <w:vAlign w:val="center"/>
                </w:tcPr>
                <w:p w:rsidR="00E14783" w:rsidRPr="00E14783" w:rsidRDefault="00E14783" w:rsidP="00E14783">
                  <w:pPr>
                    <w:suppressAutoHyphens/>
                    <w:ind w:left="-108"/>
                    <w:jc w:val="center"/>
                    <w:rPr>
                      <w:sz w:val="24"/>
                      <w:szCs w:val="24"/>
                    </w:rPr>
                  </w:pPr>
                  <w:r w:rsidRPr="00E14783">
                    <w:rPr>
                      <w:sz w:val="24"/>
                      <w:szCs w:val="24"/>
                    </w:rPr>
                    <w:t>80</w:t>
                  </w:r>
                </w:p>
              </w:tc>
              <w:tc>
                <w:tcPr>
                  <w:tcW w:w="1640" w:type="dxa"/>
                  <w:vAlign w:val="center"/>
                </w:tcPr>
                <w:p w:rsidR="00E14783" w:rsidRPr="00E14783" w:rsidRDefault="00E14783" w:rsidP="00E14783">
                  <w:pPr>
                    <w:suppressAutoHyphens/>
                    <w:ind w:left="-108"/>
                    <w:jc w:val="center"/>
                    <w:rPr>
                      <w:sz w:val="24"/>
                      <w:szCs w:val="24"/>
                    </w:rPr>
                  </w:pPr>
                  <w:r w:rsidRPr="00E14783">
                    <w:rPr>
                      <w:sz w:val="24"/>
                      <w:szCs w:val="24"/>
                    </w:rPr>
                    <w:t>0</w:t>
                  </w:r>
                </w:p>
              </w:tc>
              <w:tc>
                <w:tcPr>
                  <w:tcW w:w="1661" w:type="dxa"/>
                  <w:vAlign w:val="center"/>
                </w:tcPr>
                <w:p w:rsidR="00E14783" w:rsidRPr="00E14783" w:rsidRDefault="00E14783" w:rsidP="00E14783">
                  <w:pPr>
                    <w:suppressAutoHyphens/>
                    <w:ind w:left="-250"/>
                    <w:jc w:val="center"/>
                    <w:rPr>
                      <w:sz w:val="24"/>
                      <w:szCs w:val="24"/>
                    </w:rPr>
                  </w:pPr>
                  <w:r w:rsidRPr="00E14783">
                    <w:rPr>
                      <w:sz w:val="24"/>
                      <w:szCs w:val="24"/>
                    </w:rPr>
                    <w:t>20</w:t>
                  </w:r>
                </w:p>
              </w:tc>
              <w:tc>
                <w:tcPr>
                  <w:tcW w:w="1828" w:type="dxa"/>
                  <w:vAlign w:val="center"/>
                </w:tcPr>
                <w:p w:rsidR="00E14783" w:rsidRPr="00E14783" w:rsidRDefault="00E14783" w:rsidP="00E14783">
                  <w:pPr>
                    <w:suppressAutoHyphens/>
                    <w:ind w:left="-108"/>
                    <w:jc w:val="center"/>
                    <w:rPr>
                      <w:sz w:val="24"/>
                      <w:szCs w:val="24"/>
                    </w:rPr>
                  </w:pPr>
                  <w:r w:rsidRPr="00E14783">
                    <w:rPr>
                      <w:sz w:val="24"/>
                      <w:szCs w:val="24"/>
                    </w:rPr>
                    <w:t>0</w:t>
                  </w:r>
                </w:p>
              </w:tc>
              <w:tc>
                <w:tcPr>
                  <w:tcW w:w="1999" w:type="dxa"/>
                  <w:vAlign w:val="center"/>
                </w:tcPr>
                <w:p w:rsidR="00E14783" w:rsidRPr="00E14783" w:rsidRDefault="00E14783" w:rsidP="00E14783">
                  <w:pPr>
                    <w:suppressAutoHyphens/>
                    <w:ind w:left="-108"/>
                    <w:jc w:val="center"/>
                    <w:rPr>
                      <w:sz w:val="24"/>
                      <w:szCs w:val="24"/>
                    </w:rPr>
                  </w:pPr>
                  <w:r w:rsidRPr="00E14783">
                    <w:rPr>
                      <w:sz w:val="24"/>
                      <w:szCs w:val="24"/>
                    </w:rPr>
                    <w:t>60</w:t>
                  </w:r>
                </w:p>
              </w:tc>
            </w:tr>
          </w:tbl>
          <w:p w:rsidR="00E14783" w:rsidRPr="00E14783" w:rsidRDefault="00E14783" w:rsidP="00E14783">
            <w:pPr>
              <w:spacing w:line="360" w:lineRule="auto"/>
              <w:ind w:firstLine="851"/>
              <w:jc w:val="both"/>
              <w:rPr>
                <w:sz w:val="28"/>
              </w:rPr>
            </w:pPr>
          </w:p>
          <w:p w:rsidR="00E14783" w:rsidRPr="00E14783" w:rsidRDefault="00E14783" w:rsidP="00E14783">
            <w:pPr>
              <w:spacing w:line="360" w:lineRule="auto"/>
              <w:ind w:firstLine="851"/>
              <w:jc w:val="both"/>
              <w:rPr>
                <w:sz w:val="28"/>
              </w:rPr>
            </w:pPr>
            <w:r w:rsidRPr="00E14783">
              <w:rPr>
                <w:sz w:val="28"/>
              </w:rPr>
              <w:t>Исходные интенсивности транспортных и пешеходных потоков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680"/>
              <w:gridCol w:w="680"/>
              <w:gridCol w:w="680"/>
              <w:gridCol w:w="680"/>
              <w:gridCol w:w="680"/>
              <w:gridCol w:w="680"/>
              <w:gridCol w:w="680"/>
              <w:gridCol w:w="680"/>
              <w:gridCol w:w="680"/>
              <w:gridCol w:w="680"/>
              <w:gridCol w:w="800"/>
              <w:gridCol w:w="703"/>
            </w:tblGrid>
            <w:tr w:rsidR="00E14783" w:rsidRPr="00E14783">
              <w:trPr>
                <w:cantSplit/>
              </w:trPr>
              <w:tc>
                <w:tcPr>
                  <w:tcW w:w="680" w:type="dxa"/>
                  <w:vMerge w:val="restart"/>
                  <w:vAlign w:val="center"/>
                </w:tcPr>
                <w:p w:rsidR="00E14783" w:rsidRPr="00E14783" w:rsidRDefault="00E14783" w:rsidP="00E14783">
                  <w:pPr>
                    <w:spacing w:line="360" w:lineRule="auto"/>
                    <w:jc w:val="center"/>
                    <w:rPr>
                      <w:sz w:val="24"/>
                    </w:rPr>
                  </w:pPr>
                  <w:r w:rsidRPr="00E14783">
                    <w:rPr>
                      <w:sz w:val="24"/>
                    </w:rPr>
                    <w:t>В-т</w:t>
                  </w:r>
                </w:p>
              </w:tc>
              <w:tc>
                <w:tcPr>
                  <w:tcW w:w="8160" w:type="dxa"/>
                  <w:gridSpan w:val="12"/>
                  <w:vAlign w:val="center"/>
                </w:tcPr>
                <w:p w:rsidR="00E14783" w:rsidRPr="00E14783" w:rsidRDefault="00E14783" w:rsidP="00E14783">
                  <w:pPr>
                    <w:spacing w:line="360" w:lineRule="auto"/>
                    <w:jc w:val="center"/>
                    <w:rPr>
                      <w:sz w:val="24"/>
                    </w:rPr>
                  </w:pPr>
                  <w:r w:rsidRPr="00E14783">
                    <w:rPr>
                      <w:sz w:val="24"/>
                    </w:rPr>
                    <w:t>Направления/автомобили</w:t>
                  </w:r>
                </w:p>
              </w:tc>
              <w:tc>
                <w:tcPr>
                  <w:tcW w:w="1503" w:type="dxa"/>
                  <w:gridSpan w:val="2"/>
                  <w:vAlign w:val="center"/>
                </w:tcPr>
                <w:p w:rsidR="00E14783" w:rsidRPr="00E14783" w:rsidRDefault="00E14783" w:rsidP="00E14783">
                  <w:pPr>
                    <w:spacing w:line="360" w:lineRule="auto"/>
                    <w:jc w:val="center"/>
                    <w:rPr>
                      <w:sz w:val="24"/>
                    </w:rPr>
                  </w:pPr>
                  <w:r w:rsidRPr="00E14783">
                    <w:rPr>
                      <w:sz w:val="24"/>
                    </w:rPr>
                    <w:t>Подх./пеш.</w:t>
                  </w:r>
                </w:p>
              </w:tc>
            </w:tr>
            <w:tr w:rsidR="00E14783" w:rsidRPr="00E14783">
              <w:trPr>
                <w:cantSplit/>
              </w:trPr>
              <w:tc>
                <w:tcPr>
                  <w:tcW w:w="680" w:type="dxa"/>
                  <w:vMerge/>
                  <w:vAlign w:val="center"/>
                </w:tcPr>
                <w:p w:rsidR="00E14783" w:rsidRPr="00E14783" w:rsidRDefault="00E14783" w:rsidP="00E14783">
                  <w:pPr>
                    <w:spacing w:line="360" w:lineRule="auto"/>
                    <w:jc w:val="center"/>
                    <w:rPr>
                      <w:sz w:val="24"/>
                    </w:rPr>
                  </w:pPr>
                </w:p>
              </w:tc>
              <w:tc>
                <w:tcPr>
                  <w:tcW w:w="680" w:type="dxa"/>
                  <w:vAlign w:val="center"/>
                </w:tcPr>
                <w:p w:rsidR="00E14783" w:rsidRPr="00E14783" w:rsidRDefault="00E14783" w:rsidP="00E14783">
                  <w:pPr>
                    <w:spacing w:line="360" w:lineRule="auto"/>
                    <w:jc w:val="center"/>
                    <w:rPr>
                      <w:sz w:val="24"/>
                    </w:rPr>
                  </w:pPr>
                  <w:r w:rsidRPr="00E14783">
                    <w:rPr>
                      <w:sz w:val="24"/>
                    </w:rPr>
                    <w:t>12</w:t>
                  </w:r>
                </w:p>
              </w:tc>
              <w:tc>
                <w:tcPr>
                  <w:tcW w:w="680" w:type="dxa"/>
                  <w:vAlign w:val="center"/>
                </w:tcPr>
                <w:p w:rsidR="00E14783" w:rsidRPr="00E14783" w:rsidRDefault="00E14783" w:rsidP="00E14783">
                  <w:pPr>
                    <w:spacing w:line="360" w:lineRule="auto"/>
                    <w:jc w:val="center"/>
                    <w:rPr>
                      <w:sz w:val="24"/>
                    </w:rPr>
                  </w:pPr>
                  <w:r w:rsidRPr="00E14783">
                    <w:rPr>
                      <w:sz w:val="24"/>
                    </w:rPr>
                    <w:t>13</w:t>
                  </w:r>
                </w:p>
              </w:tc>
              <w:tc>
                <w:tcPr>
                  <w:tcW w:w="680" w:type="dxa"/>
                  <w:vAlign w:val="center"/>
                </w:tcPr>
                <w:p w:rsidR="00E14783" w:rsidRPr="00E14783" w:rsidRDefault="00E14783" w:rsidP="00E14783">
                  <w:pPr>
                    <w:spacing w:line="360" w:lineRule="auto"/>
                    <w:jc w:val="center"/>
                    <w:rPr>
                      <w:sz w:val="24"/>
                    </w:rPr>
                  </w:pPr>
                  <w:r w:rsidRPr="00E14783">
                    <w:rPr>
                      <w:sz w:val="24"/>
                    </w:rPr>
                    <w:t>14</w:t>
                  </w:r>
                </w:p>
              </w:tc>
              <w:tc>
                <w:tcPr>
                  <w:tcW w:w="680" w:type="dxa"/>
                  <w:vAlign w:val="center"/>
                </w:tcPr>
                <w:p w:rsidR="00E14783" w:rsidRPr="00E14783" w:rsidRDefault="00E14783" w:rsidP="00E14783">
                  <w:pPr>
                    <w:spacing w:line="360" w:lineRule="auto"/>
                    <w:jc w:val="center"/>
                    <w:rPr>
                      <w:sz w:val="24"/>
                    </w:rPr>
                  </w:pPr>
                  <w:r w:rsidRPr="00E14783">
                    <w:rPr>
                      <w:sz w:val="24"/>
                    </w:rPr>
                    <w:t>21</w:t>
                  </w:r>
                </w:p>
              </w:tc>
              <w:tc>
                <w:tcPr>
                  <w:tcW w:w="680" w:type="dxa"/>
                  <w:vAlign w:val="center"/>
                </w:tcPr>
                <w:p w:rsidR="00E14783" w:rsidRPr="00E14783" w:rsidRDefault="00E14783" w:rsidP="00E14783">
                  <w:pPr>
                    <w:spacing w:line="360" w:lineRule="auto"/>
                    <w:jc w:val="center"/>
                    <w:rPr>
                      <w:sz w:val="24"/>
                    </w:rPr>
                  </w:pPr>
                  <w:r w:rsidRPr="00E14783">
                    <w:rPr>
                      <w:sz w:val="24"/>
                    </w:rPr>
                    <w:t>23</w:t>
                  </w:r>
                </w:p>
              </w:tc>
              <w:tc>
                <w:tcPr>
                  <w:tcW w:w="680" w:type="dxa"/>
                  <w:vAlign w:val="center"/>
                </w:tcPr>
                <w:p w:rsidR="00E14783" w:rsidRPr="00E14783" w:rsidRDefault="00E14783" w:rsidP="00E14783">
                  <w:pPr>
                    <w:spacing w:line="360" w:lineRule="auto"/>
                    <w:jc w:val="center"/>
                    <w:rPr>
                      <w:sz w:val="24"/>
                    </w:rPr>
                  </w:pPr>
                  <w:r w:rsidRPr="00E14783">
                    <w:rPr>
                      <w:sz w:val="24"/>
                    </w:rPr>
                    <w:t>24</w:t>
                  </w:r>
                </w:p>
              </w:tc>
              <w:tc>
                <w:tcPr>
                  <w:tcW w:w="680" w:type="dxa"/>
                  <w:vAlign w:val="center"/>
                </w:tcPr>
                <w:p w:rsidR="00E14783" w:rsidRPr="00E14783" w:rsidRDefault="00E14783" w:rsidP="00E14783">
                  <w:pPr>
                    <w:spacing w:line="360" w:lineRule="auto"/>
                    <w:jc w:val="center"/>
                    <w:rPr>
                      <w:sz w:val="24"/>
                    </w:rPr>
                  </w:pPr>
                  <w:r w:rsidRPr="00E14783">
                    <w:rPr>
                      <w:sz w:val="24"/>
                    </w:rPr>
                    <w:t>31</w:t>
                  </w:r>
                </w:p>
              </w:tc>
              <w:tc>
                <w:tcPr>
                  <w:tcW w:w="680" w:type="dxa"/>
                  <w:vAlign w:val="center"/>
                </w:tcPr>
                <w:p w:rsidR="00E14783" w:rsidRPr="00E14783" w:rsidRDefault="00E14783" w:rsidP="00E14783">
                  <w:pPr>
                    <w:spacing w:line="360" w:lineRule="auto"/>
                    <w:jc w:val="center"/>
                    <w:rPr>
                      <w:sz w:val="24"/>
                    </w:rPr>
                  </w:pPr>
                  <w:r w:rsidRPr="00E14783">
                    <w:rPr>
                      <w:sz w:val="24"/>
                    </w:rPr>
                    <w:t>32</w:t>
                  </w:r>
                </w:p>
              </w:tc>
              <w:tc>
                <w:tcPr>
                  <w:tcW w:w="680" w:type="dxa"/>
                  <w:vAlign w:val="center"/>
                </w:tcPr>
                <w:p w:rsidR="00E14783" w:rsidRPr="00E14783" w:rsidRDefault="00E14783" w:rsidP="00E14783">
                  <w:pPr>
                    <w:spacing w:line="360" w:lineRule="auto"/>
                    <w:jc w:val="center"/>
                    <w:rPr>
                      <w:sz w:val="24"/>
                    </w:rPr>
                  </w:pPr>
                  <w:r w:rsidRPr="00E14783">
                    <w:rPr>
                      <w:sz w:val="24"/>
                    </w:rPr>
                    <w:t>34</w:t>
                  </w:r>
                </w:p>
              </w:tc>
              <w:tc>
                <w:tcPr>
                  <w:tcW w:w="680" w:type="dxa"/>
                  <w:vAlign w:val="center"/>
                </w:tcPr>
                <w:p w:rsidR="00E14783" w:rsidRPr="00E14783" w:rsidRDefault="00E14783" w:rsidP="00E14783">
                  <w:pPr>
                    <w:spacing w:line="360" w:lineRule="auto"/>
                    <w:jc w:val="center"/>
                    <w:rPr>
                      <w:sz w:val="24"/>
                    </w:rPr>
                  </w:pPr>
                  <w:r w:rsidRPr="00E14783">
                    <w:rPr>
                      <w:sz w:val="24"/>
                    </w:rPr>
                    <w:t>41</w:t>
                  </w:r>
                </w:p>
              </w:tc>
              <w:tc>
                <w:tcPr>
                  <w:tcW w:w="680" w:type="dxa"/>
                  <w:vAlign w:val="center"/>
                </w:tcPr>
                <w:p w:rsidR="00E14783" w:rsidRPr="00E14783" w:rsidRDefault="00E14783" w:rsidP="00E14783">
                  <w:pPr>
                    <w:spacing w:line="360" w:lineRule="auto"/>
                    <w:jc w:val="center"/>
                    <w:rPr>
                      <w:sz w:val="24"/>
                    </w:rPr>
                  </w:pPr>
                  <w:r w:rsidRPr="00E14783">
                    <w:rPr>
                      <w:sz w:val="24"/>
                    </w:rPr>
                    <w:t>42</w:t>
                  </w:r>
                </w:p>
              </w:tc>
              <w:tc>
                <w:tcPr>
                  <w:tcW w:w="680" w:type="dxa"/>
                  <w:vAlign w:val="center"/>
                </w:tcPr>
                <w:p w:rsidR="00E14783" w:rsidRPr="00E14783" w:rsidRDefault="00E14783" w:rsidP="00E14783">
                  <w:pPr>
                    <w:spacing w:line="360" w:lineRule="auto"/>
                    <w:jc w:val="center"/>
                    <w:rPr>
                      <w:sz w:val="24"/>
                    </w:rPr>
                  </w:pPr>
                  <w:r w:rsidRPr="00E14783">
                    <w:rPr>
                      <w:sz w:val="24"/>
                    </w:rPr>
                    <w:t>43</w:t>
                  </w:r>
                </w:p>
              </w:tc>
              <w:tc>
                <w:tcPr>
                  <w:tcW w:w="800" w:type="dxa"/>
                  <w:vAlign w:val="center"/>
                </w:tcPr>
                <w:p w:rsidR="00E14783" w:rsidRPr="00E14783" w:rsidRDefault="006B6638" w:rsidP="00E14783">
                  <w:pPr>
                    <w:spacing w:line="360" w:lineRule="auto"/>
                    <w:jc w:val="center"/>
                    <w:rPr>
                      <w:sz w:val="24"/>
                    </w:rPr>
                  </w:pPr>
                  <w:r>
                    <w:rPr>
                      <w:sz w:val="24"/>
                    </w:rPr>
                    <w:t>3</w:t>
                  </w:r>
                </w:p>
              </w:tc>
              <w:tc>
                <w:tcPr>
                  <w:tcW w:w="703" w:type="dxa"/>
                  <w:vAlign w:val="center"/>
                </w:tcPr>
                <w:p w:rsidR="00E14783" w:rsidRPr="00E14783" w:rsidRDefault="006B6638" w:rsidP="00E14783">
                  <w:pPr>
                    <w:spacing w:line="360" w:lineRule="auto"/>
                    <w:jc w:val="center"/>
                    <w:rPr>
                      <w:sz w:val="24"/>
                    </w:rPr>
                  </w:pPr>
                  <w:r>
                    <w:rPr>
                      <w:sz w:val="24"/>
                    </w:rPr>
                    <w:t>4</w:t>
                  </w:r>
                </w:p>
              </w:tc>
            </w:tr>
            <w:tr w:rsidR="006B6638" w:rsidRPr="00E14783">
              <w:tc>
                <w:tcPr>
                  <w:tcW w:w="680" w:type="dxa"/>
                  <w:vAlign w:val="center"/>
                </w:tcPr>
                <w:p w:rsidR="006B6638" w:rsidRPr="00E14783" w:rsidRDefault="006B6638" w:rsidP="006B6638">
                  <w:pPr>
                    <w:spacing w:line="360" w:lineRule="auto"/>
                    <w:jc w:val="center"/>
                    <w:rPr>
                      <w:sz w:val="24"/>
                    </w:rPr>
                  </w:pPr>
                  <w:r w:rsidRPr="00E14783">
                    <w:rPr>
                      <w:sz w:val="24"/>
                    </w:rPr>
                    <w:t>0</w:t>
                  </w:r>
                  <w:r>
                    <w:rPr>
                      <w:sz w:val="24"/>
                    </w:rPr>
                    <w:t>6</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250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150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75</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50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200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100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100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200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100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200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100</w:t>
                  </w:r>
                </w:p>
              </w:tc>
              <w:tc>
                <w:tcPr>
                  <w:tcW w:w="680" w:type="dxa"/>
                  <w:vAlign w:val="center"/>
                </w:tcPr>
                <w:p w:rsidR="006B6638" w:rsidRPr="006B6638" w:rsidRDefault="006B6638" w:rsidP="006B6638">
                  <w:pPr>
                    <w:suppressAutoHyphens/>
                    <w:ind w:left="-163" w:right="-110"/>
                    <w:jc w:val="center"/>
                    <w:rPr>
                      <w:sz w:val="24"/>
                      <w:szCs w:val="24"/>
                    </w:rPr>
                  </w:pPr>
                  <w:r w:rsidRPr="006B6638">
                    <w:rPr>
                      <w:sz w:val="24"/>
                      <w:szCs w:val="24"/>
                    </w:rPr>
                    <w:t>50</w:t>
                  </w:r>
                </w:p>
              </w:tc>
              <w:tc>
                <w:tcPr>
                  <w:tcW w:w="800" w:type="dxa"/>
                </w:tcPr>
                <w:p w:rsidR="006B6638" w:rsidRPr="006B6638" w:rsidRDefault="006B6638" w:rsidP="00EC542C">
                  <w:pPr>
                    <w:suppressAutoHyphens/>
                    <w:ind w:left="-106" w:right="-107"/>
                    <w:jc w:val="center"/>
                    <w:rPr>
                      <w:sz w:val="24"/>
                      <w:szCs w:val="24"/>
                    </w:rPr>
                  </w:pPr>
                  <w:r w:rsidRPr="006B6638">
                    <w:rPr>
                      <w:sz w:val="24"/>
                      <w:szCs w:val="24"/>
                    </w:rPr>
                    <w:t>300</w:t>
                  </w:r>
                </w:p>
              </w:tc>
              <w:tc>
                <w:tcPr>
                  <w:tcW w:w="703" w:type="dxa"/>
                </w:tcPr>
                <w:p w:rsidR="006B6638" w:rsidRPr="006B6638" w:rsidRDefault="006B6638" w:rsidP="00EC542C">
                  <w:pPr>
                    <w:suppressAutoHyphens/>
                    <w:ind w:left="-106" w:right="-107"/>
                    <w:jc w:val="center"/>
                    <w:rPr>
                      <w:sz w:val="24"/>
                      <w:szCs w:val="24"/>
                    </w:rPr>
                  </w:pPr>
                  <w:r w:rsidRPr="006B6638">
                    <w:rPr>
                      <w:sz w:val="24"/>
                      <w:szCs w:val="24"/>
                    </w:rPr>
                    <w:t>500</w:t>
                  </w:r>
                </w:p>
              </w:tc>
            </w:tr>
          </w:tbl>
          <w:p w:rsidR="00E14783" w:rsidRPr="00E14783" w:rsidRDefault="00E14783" w:rsidP="00E14783">
            <w:pPr>
              <w:spacing w:line="360" w:lineRule="auto"/>
              <w:ind w:firstLine="851"/>
              <w:jc w:val="both"/>
              <w:rPr>
                <w:sz w:val="28"/>
              </w:rPr>
            </w:pPr>
          </w:p>
          <w:p w:rsidR="00E14783" w:rsidRPr="00E14783" w:rsidRDefault="00E14783" w:rsidP="00E14783">
            <w:pPr>
              <w:spacing w:line="360" w:lineRule="auto"/>
              <w:ind w:firstLine="851"/>
              <w:jc w:val="both"/>
              <w:rPr>
                <w:sz w:val="28"/>
              </w:rPr>
            </w:pPr>
            <w:r w:rsidRPr="00E14783">
              <w:rPr>
                <w:sz w:val="28"/>
              </w:rPr>
              <w:t>Скорость поворотных потоков принимаем 25 км/ч, пропускная способность полосы движения 1800 ед./ч</w:t>
            </w:r>
          </w:p>
          <w:p w:rsidR="00E14783" w:rsidRDefault="00E14783" w:rsidP="00EC542C">
            <w:pPr>
              <w:tabs>
                <w:tab w:val="right" w:leader="dot" w:pos="9781"/>
              </w:tabs>
              <w:ind w:left="709" w:right="317"/>
              <w:jc w:val="both"/>
              <w:rPr>
                <w:sz w:val="28"/>
              </w:rPr>
            </w:pPr>
          </w:p>
          <w:p w:rsidR="006B6638" w:rsidRDefault="006B6638" w:rsidP="00EC542C">
            <w:pPr>
              <w:tabs>
                <w:tab w:val="right" w:leader="dot" w:pos="9781"/>
              </w:tabs>
              <w:ind w:left="709" w:right="317"/>
              <w:jc w:val="both"/>
              <w:rPr>
                <w:sz w:val="28"/>
              </w:rPr>
            </w:pPr>
          </w:p>
          <w:p w:rsidR="006B6638" w:rsidRDefault="00FE2D01" w:rsidP="00EC542C">
            <w:pPr>
              <w:tabs>
                <w:tab w:val="right" w:leader="dot" w:pos="9781"/>
              </w:tabs>
              <w:ind w:left="709" w:right="317"/>
              <w:jc w:val="both"/>
              <w:rPr>
                <w:sz w:val="28"/>
              </w:rPr>
            </w:pPr>
            <w:r>
              <w:rPr>
                <w:b/>
                <w:noProof/>
                <w:sz w:val="32"/>
              </w:rPr>
              <w:pict>
                <v:line id="_x0000_s1042" style="position:absolute;left:0;text-align:left;z-index:251617280" from="352.2pt,-.1pt" to="352.35pt,117.25pt"/>
              </w:pict>
            </w:r>
            <w:r>
              <w:rPr>
                <w:b/>
                <w:noProof/>
                <w:sz w:val="32"/>
              </w:rPr>
              <w:pict>
                <v:line id="_x0000_s1040" style="position:absolute;left:0;text-align:left;z-index:251615232" from="163.2pt,-.1pt" to="163.35pt,117.25pt"/>
              </w:pict>
            </w:r>
          </w:p>
          <w:p w:rsidR="006B6638" w:rsidRDefault="006B6638" w:rsidP="00EC542C">
            <w:pPr>
              <w:tabs>
                <w:tab w:val="right" w:leader="dot" w:pos="9781"/>
              </w:tabs>
              <w:ind w:left="709" w:right="317"/>
              <w:jc w:val="both"/>
              <w:rPr>
                <w:sz w:val="28"/>
              </w:rPr>
            </w:pPr>
          </w:p>
          <w:p w:rsidR="006B6638" w:rsidRDefault="006B6638" w:rsidP="00EC542C">
            <w:pPr>
              <w:tabs>
                <w:tab w:val="right" w:leader="dot" w:pos="9781"/>
              </w:tabs>
              <w:ind w:left="709" w:right="317"/>
              <w:jc w:val="both"/>
              <w:rPr>
                <w:sz w:val="28"/>
              </w:rPr>
            </w:pPr>
          </w:p>
          <w:p w:rsidR="006B6638" w:rsidRDefault="006B6638" w:rsidP="00EC542C">
            <w:pPr>
              <w:tabs>
                <w:tab w:val="right" w:leader="dot" w:pos="9781"/>
              </w:tabs>
              <w:ind w:left="709" w:right="317"/>
              <w:jc w:val="both"/>
              <w:rPr>
                <w:sz w:val="28"/>
              </w:rPr>
            </w:pPr>
          </w:p>
          <w:p w:rsidR="006B6638" w:rsidRDefault="00FE2D01" w:rsidP="00EC542C">
            <w:pPr>
              <w:tabs>
                <w:tab w:val="right" w:leader="dot" w:pos="9781"/>
              </w:tabs>
              <w:ind w:left="709" w:right="317"/>
              <w:jc w:val="both"/>
              <w:rPr>
                <w:sz w:val="28"/>
              </w:rPr>
            </w:pPr>
            <w:r>
              <w:rPr>
                <w:b/>
                <w:noProof/>
                <w:sz w:val="32"/>
              </w:rPr>
              <w:pict>
                <v:shapetype id="_x0000_t202" coordsize="21600,21600" o:spt="202" path="m,l,21600r21600,l21600,xe">
                  <v:stroke joinstyle="miter"/>
                  <v:path gradientshapeok="t" o:connecttype="rect"/>
                </v:shapetype>
                <v:shape id="_x0000_s1098" type="#_x0000_t202" style="position:absolute;left:0;text-align:left;margin-left:307.2pt;margin-top:7.5pt;width:29.05pt;height:18pt;z-index:251638784" filled="f">
                  <v:textbox style="mso-next-textbox:#_x0000_s1098">
                    <w:txbxContent>
                      <w:p w:rsidR="00004A69" w:rsidRDefault="00004A69" w:rsidP="00004A69">
                        <w:pPr>
                          <w:ind w:left="-142" w:right="-156"/>
                        </w:pPr>
                        <w:r>
                          <w:t xml:space="preserve">   </w:t>
                        </w:r>
                        <w:r w:rsidR="006109A2">
                          <w:t>200</w:t>
                        </w:r>
                      </w:p>
                    </w:txbxContent>
                  </v:textbox>
                </v:shape>
              </w:pict>
            </w:r>
          </w:p>
          <w:p w:rsidR="006B6638" w:rsidRDefault="00FE2D01" w:rsidP="00EC542C">
            <w:pPr>
              <w:tabs>
                <w:tab w:val="right" w:leader="dot" w:pos="9781"/>
              </w:tabs>
              <w:ind w:left="709" w:right="317"/>
              <w:jc w:val="both"/>
              <w:rPr>
                <w:sz w:val="28"/>
              </w:rPr>
            </w:pPr>
            <w:r>
              <w:rPr>
                <w:b/>
                <w:noProof/>
                <w:sz w:val="32"/>
              </w:rPr>
              <w:pict>
                <v:group id="_x0000_s1075" style="position:absolute;left:0;text-align:left;margin-left:136.2pt;margin-top:.4pt;width:108.25pt;height:90pt;rotation:180;z-index:251626496" coordorigin="6381,12057" coordsize="2165,180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6" type="#_x0000_t19" style="position:absolute;left:7641;top:12597;width:905;height:1260;rotation:12213963fd;flip:y">
                    <v:stroke startarrow="block"/>
                  </v:shape>
                  <v:shape id="_x0000_s1077" type="#_x0000_t19" style="position:absolute;left:6381;top:12417;width:900;height:1440">
                    <v:stroke startarrow="block"/>
                  </v:shape>
                  <v:line id="_x0000_s1078" style="position:absolute;flip:y" from="7455,12057" to="7458,13843">
                    <v:stroke endarrow="block"/>
                  </v:line>
                </v:group>
              </w:pict>
            </w:r>
            <w:r>
              <w:rPr>
                <w:b/>
                <w:noProof/>
                <w:sz w:val="32"/>
              </w:rPr>
              <w:pict>
                <v:group id="_x0000_s1079" style="position:absolute;left:0;text-align:left;margin-left:289.05pt;margin-top:18.55pt;width:108.25pt;height:90pt;rotation:270;z-index:251627520" coordorigin="6381,12057" coordsize="2165,1800">
                  <v:shape id="_x0000_s1080" type="#_x0000_t19" style="position:absolute;left:7641;top:12597;width:905;height:1260;rotation:12213963fd;flip:y">
                    <v:stroke startarrow="block"/>
                  </v:shape>
                  <v:shape id="_x0000_s1081" type="#_x0000_t19" style="position:absolute;left:6381;top:12417;width:900;height:1440">
                    <v:stroke startarrow="block"/>
                  </v:shape>
                  <v:line id="_x0000_s1082" style="position:absolute;flip:y" from="7455,12057" to="7458,13843">
                    <v:stroke endarrow="block"/>
                  </v:line>
                </v:group>
              </w:pict>
            </w:r>
          </w:p>
          <w:p w:rsidR="006B6638" w:rsidRDefault="00FE2D01" w:rsidP="00EC542C">
            <w:pPr>
              <w:tabs>
                <w:tab w:val="right" w:leader="dot" w:pos="9781"/>
              </w:tabs>
              <w:ind w:left="709" w:right="317"/>
              <w:jc w:val="both"/>
              <w:rPr>
                <w:sz w:val="28"/>
              </w:rPr>
            </w:pPr>
            <w:r>
              <w:rPr>
                <w:noProof/>
                <w:sz w:val="28"/>
              </w:rPr>
              <w:pict>
                <v:line id="_x0000_s1051" style="position:absolute;left:0;text-align:left;flip:y;z-index:251624448" from="451.35pt,2.65pt" to="451.35pt,209.65pt">
                  <v:stroke dashstyle="dash" startarrow="block" endarrow="block"/>
                </v:line>
              </w:pict>
            </w:r>
          </w:p>
          <w:p w:rsidR="006B6638" w:rsidRDefault="00FE2D01" w:rsidP="00EC542C">
            <w:pPr>
              <w:tabs>
                <w:tab w:val="right" w:leader="dot" w:pos="9781"/>
              </w:tabs>
              <w:ind w:left="709" w:right="317"/>
              <w:jc w:val="both"/>
              <w:rPr>
                <w:sz w:val="28"/>
              </w:rPr>
            </w:pPr>
            <w:r>
              <w:rPr>
                <w:b/>
                <w:noProof/>
                <w:sz w:val="32"/>
              </w:rPr>
              <w:pict>
                <v:line id="_x0000_s1043" style="position:absolute;left:0;text-align:left;flip:x;z-index:251618304" from="352.2pt,4.2pt" to="478.2pt,4.2pt"/>
              </w:pict>
            </w:r>
            <w:r>
              <w:rPr>
                <w:noProof/>
                <w:sz w:val="28"/>
              </w:rPr>
              <w:pict>
                <v:line id="_x0000_s1041" style="position:absolute;left:0;text-align:left;flip:x;z-index:251616256" from="37.35pt,4.55pt" to="163.35pt,4.55pt"/>
              </w:pict>
            </w:r>
          </w:p>
          <w:p w:rsidR="006B6638" w:rsidRDefault="00FE2D01" w:rsidP="00EC542C">
            <w:pPr>
              <w:tabs>
                <w:tab w:val="right" w:leader="dot" w:pos="9781"/>
              </w:tabs>
              <w:ind w:left="709" w:right="317"/>
              <w:jc w:val="both"/>
              <w:rPr>
                <w:sz w:val="28"/>
              </w:rPr>
            </w:pPr>
            <w:r>
              <w:rPr>
                <w:b/>
                <w:noProof/>
                <w:sz w:val="32"/>
              </w:rPr>
              <w:pict>
                <v:shape id="_x0000_s1099" type="#_x0000_t202" style="position:absolute;left:0;text-align:left;margin-left:271.2pt;margin-top:6.1pt;width:29.05pt;height:18pt;z-index:251639808" filled="f">
                  <v:textbox style="mso-next-textbox:#_x0000_s1099">
                    <w:txbxContent>
                      <w:p w:rsidR="00004A69" w:rsidRDefault="00004A69" w:rsidP="00004A69">
                        <w:pPr>
                          <w:ind w:left="-142" w:right="-156"/>
                        </w:pPr>
                        <w:r>
                          <w:t xml:space="preserve">   </w:t>
                        </w:r>
                        <w:r w:rsidR="006109A2">
                          <w:t>10</w:t>
                        </w:r>
                        <w:r>
                          <w:t>0</w:t>
                        </w:r>
                      </w:p>
                    </w:txbxContent>
                  </v:textbox>
                </v:shape>
              </w:pict>
            </w:r>
            <w:r>
              <w:rPr>
                <w:b/>
                <w:noProof/>
                <w:sz w:val="32"/>
              </w:rPr>
              <w:pict>
                <v:shape id="_x0000_s1089" type="#_x0000_t202" style="position:absolute;left:0;text-align:left;margin-left:109.2pt;margin-top:6.1pt;width:29.05pt;height:18pt;z-index:251629568" filled="f">
                  <v:textbox style="mso-next-textbox:#_x0000_s1089">
                    <w:txbxContent>
                      <w:p w:rsidR="00004A69" w:rsidRDefault="00004A69" w:rsidP="00004A69">
                        <w:pPr>
                          <w:ind w:left="-142" w:right="-156"/>
                        </w:pPr>
                        <w:r>
                          <w:t xml:space="preserve">   250</w:t>
                        </w:r>
                      </w:p>
                    </w:txbxContent>
                  </v:textbox>
                </v:shape>
              </w:pict>
            </w:r>
          </w:p>
          <w:p w:rsidR="006B6638" w:rsidRDefault="00FE2D01" w:rsidP="00EC542C">
            <w:pPr>
              <w:tabs>
                <w:tab w:val="right" w:leader="dot" w:pos="9781"/>
              </w:tabs>
              <w:ind w:left="709" w:right="317"/>
              <w:jc w:val="both"/>
              <w:rPr>
                <w:sz w:val="28"/>
              </w:rPr>
            </w:pPr>
            <w:r>
              <w:rPr>
                <w:b/>
                <w:noProof/>
                <w:sz w:val="32"/>
              </w:rPr>
              <w:pict>
                <v:shape id="_x0000_s1090" type="#_x0000_t202" style="position:absolute;left:0;text-align:left;margin-left:226.2pt;margin-top:8pt;width:29.05pt;height:18pt;z-index:251630592" filled="f">
                  <v:textbox style="mso-next-textbox:#_x0000_s1090">
                    <w:txbxContent>
                      <w:p w:rsidR="00004A69" w:rsidRDefault="00004A69" w:rsidP="00004A69">
                        <w:pPr>
                          <w:ind w:left="-142" w:right="-156"/>
                        </w:pPr>
                        <w:r>
                          <w:t xml:space="preserve">   </w:t>
                        </w:r>
                        <w:r w:rsidR="006109A2">
                          <w:t>7</w:t>
                        </w:r>
                        <w:r>
                          <w:t>5</w:t>
                        </w:r>
                      </w:p>
                    </w:txbxContent>
                  </v:textbox>
                </v:shape>
              </w:pict>
            </w:r>
          </w:p>
          <w:p w:rsidR="006B6638" w:rsidRDefault="00FE2D01" w:rsidP="00EC542C">
            <w:pPr>
              <w:tabs>
                <w:tab w:val="right" w:leader="dot" w:pos="9781"/>
              </w:tabs>
              <w:ind w:left="709" w:right="317"/>
              <w:jc w:val="both"/>
              <w:rPr>
                <w:sz w:val="28"/>
              </w:rPr>
            </w:pPr>
            <w:r>
              <w:rPr>
                <w:b/>
                <w:noProof/>
                <w:sz w:val="32"/>
              </w:rPr>
              <w:pict>
                <v:shape id="_x0000_s1091" type="#_x0000_t202" style="position:absolute;left:0;text-align:left;margin-left:172.2pt;margin-top:9.9pt;width:29.05pt;height:18pt;z-index:251631616" filled="f">
                  <v:textbox style="mso-next-textbox:#_x0000_s1091">
                    <w:txbxContent>
                      <w:p w:rsidR="00004A69" w:rsidRDefault="00004A69" w:rsidP="00004A69">
                        <w:pPr>
                          <w:ind w:left="-142" w:right="-156"/>
                        </w:pPr>
                        <w:r>
                          <w:t xml:space="preserve">   </w:t>
                        </w:r>
                        <w:r w:rsidR="006109A2">
                          <w:t>1</w:t>
                        </w:r>
                        <w:r>
                          <w:t>50</w:t>
                        </w:r>
                      </w:p>
                    </w:txbxContent>
                  </v:textbox>
                </v:shape>
              </w:pict>
            </w:r>
          </w:p>
          <w:p w:rsidR="006B6638" w:rsidRDefault="006B6638" w:rsidP="00EC542C">
            <w:pPr>
              <w:tabs>
                <w:tab w:val="right" w:leader="dot" w:pos="9781"/>
              </w:tabs>
              <w:ind w:left="709" w:right="317"/>
              <w:jc w:val="both"/>
              <w:rPr>
                <w:sz w:val="28"/>
              </w:rPr>
            </w:pPr>
          </w:p>
          <w:p w:rsidR="006B6638" w:rsidRDefault="00FE2D01" w:rsidP="00EC542C">
            <w:pPr>
              <w:tabs>
                <w:tab w:val="right" w:leader="dot" w:pos="9781"/>
              </w:tabs>
              <w:ind w:left="709" w:right="317"/>
              <w:jc w:val="both"/>
              <w:rPr>
                <w:sz w:val="28"/>
              </w:rPr>
            </w:pPr>
            <w:r>
              <w:rPr>
                <w:b/>
                <w:noProof/>
                <w:sz w:val="32"/>
              </w:rPr>
              <w:pict>
                <v:shape id="_x0000_s1104" type="#_x0000_t202" style="position:absolute;left:0;text-align:left;margin-left:451.35pt;margin-top:5.05pt;width:63pt;height:18.35pt;z-index:251642880" filled="f" stroked="f">
                  <v:textbox style="mso-next-textbox:#_x0000_s1104">
                    <w:txbxContent>
                      <w:p w:rsidR="006109A2" w:rsidRPr="006109A2" w:rsidRDefault="006109A2">
                        <w:r>
                          <w:rPr>
                            <w:lang w:val="en-US"/>
                          </w:rPr>
                          <w:t>N</w:t>
                        </w:r>
                        <w:r>
                          <w:t>п4 = 500</w:t>
                        </w:r>
                      </w:p>
                    </w:txbxContent>
                  </v:textbox>
                </v:shape>
              </w:pict>
            </w:r>
            <w:r>
              <w:rPr>
                <w:b/>
                <w:noProof/>
                <w:sz w:val="32"/>
              </w:rPr>
              <w:pict>
                <v:shape id="_x0000_s1095" type="#_x0000_t202" style="position:absolute;left:0;text-align:left;margin-left:334.2pt;margin-top:13.7pt;width:29.05pt;height:18pt;z-index:251635712" filled="f">
                  <v:textbox style="mso-next-textbox:#_x0000_s1095">
                    <w:txbxContent>
                      <w:p w:rsidR="00004A69" w:rsidRDefault="00004A69" w:rsidP="00004A69">
                        <w:pPr>
                          <w:ind w:left="-142" w:right="-156"/>
                        </w:pPr>
                        <w:r>
                          <w:t xml:space="preserve">   </w:t>
                        </w:r>
                        <w:r w:rsidR="006109A2">
                          <w:t>10</w:t>
                        </w:r>
                        <w:r>
                          <w:t>0</w:t>
                        </w:r>
                      </w:p>
                    </w:txbxContent>
                  </v:textbox>
                </v:shape>
              </w:pict>
            </w:r>
            <w:r>
              <w:rPr>
                <w:b/>
                <w:noProof/>
                <w:sz w:val="32"/>
              </w:rPr>
              <w:pict>
                <v:shape id="_x0000_s1092" type="#_x0000_t202" style="position:absolute;left:0;text-align:left;margin-left:199.2pt;margin-top:13.7pt;width:29.05pt;height:18pt;z-index:251632640" filled="f">
                  <v:textbox style="mso-next-textbox:#_x0000_s1092">
                    <w:txbxContent>
                      <w:p w:rsidR="00004A69" w:rsidRDefault="00004A69" w:rsidP="00004A69">
                        <w:pPr>
                          <w:ind w:left="-142" w:right="-156"/>
                        </w:pPr>
                        <w:r>
                          <w:t xml:space="preserve">   </w:t>
                        </w:r>
                        <w:r w:rsidR="006109A2">
                          <w:t>5</w:t>
                        </w:r>
                        <w:r>
                          <w:t>0</w:t>
                        </w:r>
                      </w:p>
                    </w:txbxContent>
                  </v:textbox>
                </v:shape>
              </w:pict>
            </w:r>
            <w:r>
              <w:rPr>
                <w:b/>
                <w:noProof/>
                <w:sz w:val="32"/>
              </w:rPr>
              <w:pict>
                <v:group id="_x0000_s1083" style="position:absolute;left:0;text-align:left;margin-left:118.2pt;margin-top:23.2pt;width:108.25pt;height:90pt;rotation:90;z-index:251628544" coordorigin="6381,12057" coordsize="2165,1800">
                  <v:shape id="_x0000_s1084" type="#_x0000_t19" style="position:absolute;left:7641;top:12597;width:905;height:1260;rotation:12213963fd;flip:y">
                    <v:stroke startarrow="block"/>
                  </v:shape>
                  <v:shape id="_x0000_s1085" type="#_x0000_t19" style="position:absolute;left:6381;top:12417;width:900;height:1440">
                    <v:stroke startarrow="block"/>
                  </v:shape>
                  <v:line id="_x0000_s1086" style="position:absolute;flip:y" from="7455,12057" to="7458,13843">
                    <v:stroke endarrow="block"/>
                  </v:line>
                </v:group>
              </w:pict>
            </w:r>
            <w:r>
              <w:rPr>
                <w:b/>
                <w:noProof/>
                <w:sz w:val="32"/>
              </w:rPr>
              <w:pict>
                <v:shape id="_x0000_s1100" type="#_x0000_t202" style="position:absolute;left:0;text-align:left;margin-left:289.2pt;margin-top:4.7pt;width:29.05pt;height:18pt;z-index:251640832" filled="f">
                  <v:textbox style="mso-next-textbox:#_x0000_s1100">
                    <w:txbxContent>
                      <w:p w:rsidR="00004A69" w:rsidRDefault="00004A69" w:rsidP="00004A69">
                        <w:pPr>
                          <w:ind w:left="-142" w:right="-156"/>
                        </w:pPr>
                        <w:r>
                          <w:t xml:space="preserve">  </w:t>
                        </w:r>
                        <w:r w:rsidR="006109A2">
                          <w:t xml:space="preserve">  </w:t>
                        </w:r>
                        <w:r>
                          <w:t>50</w:t>
                        </w:r>
                      </w:p>
                    </w:txbxContent>
                  </v:textbox>
                </v:shape>
              </w:pict>
            </w:r>
          </w:p>
          <w:p w:rsidR="006B6638" w:rsidRDefault="00FE2D01" w:rsidP="00EC542C">
            <w:pPr>
              <w:tabs>
                <w:tab w:val="right" w:leader="dot" w:pos="9781"/>
              </w:tabs>
              <w:ind w:left="709" w:right="317"/>
              <w:jc w:val="both"/>
              <w:rPr>
                <w:sz w:val="28"/>
              </w:rPr>
            </w:pPr>
            <w:r>
              <w:rPr>
                <w:b/>
                <w:noProof/>
                <w:sz w:val="32"/>
              </w:rPr>
              <w:pict>
                <v:group id="_x0000_s1074" style="position:absolute;left:0;text-align:left;margin-left:280.35pt;margin-top:15.95pt;width:108.25pt;height:90pt;z-index:251625472" coordorigin="6381,12057" coordsize="2165,1800">
                  <v:shape id="_x0000_s1063" type="#_x0000_t19" style="position:absolute;left:7641;top:12597;width:905;height:1260;rotation:12213963fd;flip:y">
                    <v:stroke startarrow="block"/>
                  </v:shape>
                  <v:shape id="_x0000_s1070" type="#_x0000_t19" style="position:absolute;left:6381;top:12417;width:900;height:1440">
                    <v:stroke startarrow="block"/>
                  </v:shape>
                  <v:line id="_x0000_s1073" style="position:absolute;flip:y" from="7455,12057" to="7458,13843">
                    <v:stroke endarrow="block"/>
                  </v:line>
                </v:group>
              </w:pict>
            </w:r>
          </w:p>
          <w:p w:rsidR="006B6638" w:rsidRDefault="00FE2D01" w:rsidP="00EC542C">
            <w:pPr>
              <w:tabs>
                <w:tab w:val="right" w:leader="dot" w:pos="9781"/>
              </w:tabs>
              <w:ind w:left="709" w:right="317"/>
              <w:jc w:val="both"/>
              <w:rPr>
                <w:sz w:val="28"/>
              </w:rPr>
            </w:pPr>
            <w:r>
              <w:rPr>
                <w:b/>
                <w:noProof/>
                <w:sz w:val="32"/>
              </w:rPr>
              <w:pict>
                <v:shape id="_x0000_s1096" type="#_x0000_t202" style="position:absolute;left:0;text-align:left;margin-left:253.2pt;margin-top:8.5pt;width:29.05pt;height:18pt;z-index:251636736" filled="f">
                  <v:textbox style="mso-next-textbox:#_x0000_s1096">
                    <w:txbxContent>
                      <w:p w:rsidR="00004A69" w:rsidRDefault="00004A69" w:rsidP="00004A69">
                        <w:pPr>
                          <w:ind w:left="-142" w:right="-156"/>
                        </w:pPr>
                        <w:r>
                          <w:t xml:space="preserve">   2</w:t>
                        </w:r>
                        <w:r w:rsidR="006109A2">
                          <w:t>0</w:t>
                        </w:r>
                        <w:r>
                          <w:t>0</w:t>
                        </w:r>
                      </w:p>
                    </w:txbxContent>
                  </v:textbox>
                </v:shape>
              </w:pict>
            </w:r>
          </w:p>
          <w:p w:rsidR="006B6638" w:rsidRDefault="00FE2D01" w:rsidP="00EC542C">
            <w:pPr>
              <w:tabs>
                <w:tab w:val="right" w:leader="dot" w:pos="9781"/>
              </w:tabs>
              <w:ind w:left="709" w:right="317"/>
              <w:jc w:val="both"/>
              <w:rPr>
                <w:sz w:val="28"/>
              </w:rPr>
            </w:pPr>
            <w:r>
              <w:rPr>
                <w:b/>
                <w:noProof/>
                <w:sz w:val="32"/>
              </w:rPr>
              <w:pict>
                <v:shape id="_x0000_s1097" type="#_x0000_t202" style="position:absolute;left:0;text-align:left;margin-left:379.2pt;margin-top:1.4pt;width:29.05pt;height:18pt;z-index:251637760" filled="f">
                  <v:textbox style="mso-next-textbox:#_x0000_s1097">
                    <w:txbxContent>
                      <w:p w:rsidR="00004A69" w:rsidRDefault="00004A69" w:rsidP="00004A69">
                        <w:pPr>
                          <w:ind w:left="-142" w:right="-156"/>
                        </w:pPr>
                        <w:r>
                          <w:t xml:space="preserve">   </w:t>
                        </w:r>
                        <w:r w:rsidR="006109A2">
                          <w:t>100</w:t>
                        </w:r>
                      </w:p>
                    </w:txbxContent>
                  </v:textbox>
                </v:shape>
              </w:pict>
            </w:r>
          </w:p>
          <w:p w:rsidR="006B6638" w:rsidRDefault="00FE2D01" w:rsidP="00EC542C">
            <w:pPr>
              <w:tabs>
                <w:tab w:val="right" w:leader="dot" w:pos="9781"/>
              </w:tabs>
              <w:ind w:left="709" w:right="317"/>
              <w:jc w:val="both"/>
              <w:rPr>
                <w:sz w:val="28"/>
              </w:rPr>
            </w:pPr>
            <w:r>
              <w:rPr>
                <w:b/>
                <w:noProof/>
                <w:sz w:val="32"/>
              </w:rPr>
              <w:pict>
                <v:shape id="_x0000_s1094" type="#_x0000_t202" style="position:absolute;left:0;text-align:left;margin-left:208.2pt;margin-top:3.3pt;width:29.05pt;height:18pt;z-index:251634688" filled="f">
                  <v:textbox style="mso-next-textbox:#_x0000_s1094">
                    <w:txbxContent>
                      <w:p w:rsidR="00004A69" w:rsidRDefault="00004A69" w:rsidP="00004A69">
                        <w:pPr>
                          <w:ind w:left="-142" w:right="-156"/>
                        </w:pPr>
                        <w:r>
                          <w:t xml:space="preserve">   </w:t>
                        </w:r>
                        <w:r w:rsidR="006109A2">
                          <w:t>10</w:t>
                        </w:r>
                        <w:r>
                          <w:t>0</w:t>
                        </w:r>
                      </w:p>
                    </w:txbxContent>
                  </v:textbox>
                </v:shape>
              </w:pict>
            </w:r>
          </w:p>
          <w:p w:rsidR="006B6638" w:rsidRDefault="00FE2D01" w:rsidP="00EC542C">
            <w:pPr>
              <w:tabs>
                <w:tab w:val="right" w:leader="dot" w:pos="9781"/>
              </w:tabs>
              <w:ind w:left="709" w:right="317"/>
              <w:jc w:val="both"/>
              <w:rPr>
                <w:sz w:val="28"/>
              </w:rPr>
            </w:pPr>
            <w:r>
              <w:rPr>
                <w:b/>
                <w:noProof/>
                <w:sz w:val="32"/>
              </w:rPr>
              <w:pict>
                <v:line id="_x0000_s1047" style="position:absolute;left:0;text-align:left;z-index:251622400" from="352.2pt,14.2pt" to="352.35pt,131.55pt"/>
              </w:pict>
            </w:r>
            <w:r>
              <w:rPr>
                <w:b/>
                <w:noProof/>
                <w:sz w:val="32"/>
              </w:rPr>
              <w:pict>
                <v:line id="_x0000_s1046" style="position:absolute;left:0;text-align:left;flip:x;z-index:251621376" from="352.2pt,14.2pt" to="478.2pt,14.2pt"/>
              </w:pict>
            </w:r>
            <w:r>
              <w:rPr>
                <w:b/>
                <w:noProof/>
                <w:sz w:val="32"/>
              </w:rPr>
              <w:pict>
                <v:line id="_x0000_s1045" style="position:absolute;left:0;text-align:left;flip:x;z-index:251620352" from="37.2pt,14.2pt" to="163.2pt,14.2pt"/>
              </w:pict>
            </w:r>
            <w:r>
              <w:rPr>
                <w:b/>
                <w:noProof/>
                <w:sz w:val="32"/>
              </w:rPr>
              <w:pict>
                <v:line id="_x0000_s1044" style="position:absolute;left:0;text-align:left;z-index:251619328" from="163.2pt,14.2pt" to="163.35pt,131.55pt"/>
              </w:pict>
            </w:r>
          </w:p>
          <w:p w:rsidR="006B6638" w:rsidRDefault="006B6638" w:rsidP="00EC542C">
            <w:pPr>
              <w:tabs>
                <w:tab w:val="right" w:leader="dot" w:pos="9781"/>
              </w:tabs>
              <w:ind w:left="709" w:right="317"/>
              <w:jc w:val="both"/>
              <w:rPr>
                <w:sz w:val="28"/>
              </w:rPr>
            </w:pPr>
          </w:p>
          <w:p w:rsidR="006B6638" w:rsidRDefault="00FE2D01" w:rsidP="00EC542C">
            <w:pPr>
              <w:tabs>
                <w:tab w:val="right" w:leader="dot" w:pos="9781"/>
              </w:tabs>
              <w:ind w:left="709" w:right="317"/>
              <w:jc w:val="both"/>
              <w:rPr>
                <w:sz w:val="28"/>
              </w:rPr>
            </w:pPr>
            <w:r>
              <w:rPr>
                <w:b/>
                <w:noProof/>
                <w:sz w:val="32"/>
              </w:rPr>
              <w:pict>
                <v:shape id="_x0000_s1093" type="#_x0000_t202" style="position:absolute;left:0;text-align:left;margin-left:181.2pt;margin-top:9pt;width:29.05pt;height:18pt;z-index:251633664" filled="f">
                  <v:textbox style="mso-next-textbox:#_x0000_s1093">
                    <w:txbxContent>
                      <w:p w:rsidR="00004A69" w:rsidRDefault="00004A69" w:rsidP="00004A69">
                        <w:pPr>
                          <w:ind w:left="-142" w:right="-156"/>
                        </w:pPr>
                        <w:r>
                          <w:t xml:space="preserve">   2</w:t>
                        </w:r>
                        <w:r w:rsidR="006109A2">
                          <w:t>0</w:t>
                        </w:r>
                        <w:r>
                          <w:t>0</w:t>
                        </w:r>
                      </w:p>
                    </w:txbxContent>
                  </v:textbox>
                </v:shape>
              </w:pict>
            </w:r>
          </w:p>
          <w:p w:rsidR="006B6638" w:rsidRDefault="006B6638" w:rsidP="00EC542C">
            <w:pPr>
              <w:tabs>
                <w:tab w:val="right" w:leader="dot" w:pos="9781"/>
              </w:tabs>
              <w:ind w:left="709" w:right="317"/>
              <w:jc w:val="both"/>
              <w:rPr>
                <w:sz w:val="28"/>
              </w:rPr>
            </w:pPr>
          </w:p>
          <w:p w:rsidR="006B6638" w:rsidRDefault="006B6638" w:rsidP="00EC542C">
            <w:pPr>
              <w:tabs>
                <w:tab w:val="right" w:leader="dot" w:pos="9781"/>
              </w:tabs>
              <w:ind w:left="709" w:right="317"/>
              <w:jc w:val="both"/>
              <w:rPr>
                <w:sz w:val="28"/>
              </w:rPr>
            </w:pPr>
          </w:p>
          <w:p w:rsidR="006B6638" w:rsidRDefault="00FE2D01" w:rsidP="00EC542C">
            <w:pPr>
              <w:tabs>
                <w:tab w:val="right" w:leader="dot" w:pos="9781"/>
              </w:tabs>
              <w:ind w:left="709" w:right="317"/>
              <w:jc w:val="both"/>
              <w:rPr>
                <w:sz w:val="28"/>
              </w:rPr>
            </w:pPr>
            <w:r>
              <w:rPr>
                <w:b/>
                <w:noProof/>
                <w:sz w:val="32"/>
              </w:rPr>
              <w:pict>
                <v:shape id="_x0000_s1103" type="#_x0000_t202" style="position:absolute;left:0;text-align:left;margin-left:235.05pt;margin-top:5.6pt;width:1in;height:18.35pt;z-index:251641856" filled="f" stroked="f">
                  <v:textbox style="mso-next-textbox:#_x0000_s1103">
                    <w:txbxContent>
                      <w:p w:rsidR="006109A2" w:rsidRPr="006109A2" w:rsidRDefault="006109A2">
                        <w:r>
                          <w:rPr>
                            <w:lang w:val="en-US"/>
                          </w:rPr>
                          <w:t>N</w:t>
                        </w:r>
                        <w:r>
                          <w:t>п3 = 300</w:t>
                        </w:r>
                      </w:p>
                    </w:txbxContent>
                  </v:textbox>
                </v:shape>
              </w:pict>
            </w:r>
          </w:p>
          <w:p w:rsidR="006B6638" w:rsidRDefault="00FE2D01" w:rsidP="00EC542C">
            <w:pPr>
              <w:tabs>
                <w:tab w:val="right" w:leader="dot" w:pos="9781"/>
              </w:tabs>
              <w:ind w:left="709" w:right="317"/>
              <w:jc w:val="both"/>
              <w:rPr>
                <w:sz w:val="28"/>
              </w:rPr>
            </w:pPr>
            <w:r>
              <w:rPr>
                <w:b/>
                <w:noProof/>
                <w:sz w:val="32"/>
              </w:rPr>
              <w:pict>
                <v:line id="_x0000_s1050" style="position:absolute;left:0;text-align:left;z-index:251623424" from="136.2pt,7.6pt" to="379.2pt,7.6pt">
                  <v:stroke dashstyle="dash" startarrow="block" endarrow="block"/>
                </v:line>
              </w:pict>
            </w:r>
          </w:p>
          <w:p w:rsidR="001B0DC6" w:rsidRDefault="001B0DC6" w:rsidP="00EC542C">
            <w:pPr>
              <w:tabs>
                <w:tab w:val="right" w:leader="dot" w:pos="9781"/>
              </w:tabs>
              <w:ind w:left="709" w:right="317"/>
              <w:jc w:val="both"/>
              <w:rPr>
                <w:sz w:val="28"/>
              </w:rPr>
            </w:pPr>
          </w:p>
        </w:tc>
      </w:tr>
      <w:tr w:rsidR="00E14783">
        <w:trPr>
          <w:cantSplit/>
        </w:trPr>
        <w:tc>
          <w:tcPr>
            <w:tcW w:w="675" w:type="dxa"/>
            <w:tcBorders>
              <w:top w:val="single" w:sz="12" w:space="0" w:color="auto"/>
              <w:left w:val="single" w:sz="12" w:space="0" w:color="auto"/>
              <w:right w:val="single" w:sz="12" w:space="0" w:color="auto"/>
            </w:tcBorders>
            <w:vAlign w:val="center"/>
          </w:tcPr>
          <w:p w:rsidR="00E14783" w:rsidRDefault="00E14783" w:rsidP="00EC542C">
            <w:pPr>
              <w:jc w:val="center"/>
            </w:pPr>
          </w:p>
        </w:tc>
        <w:tc>
          <w:tcPr>
            <w:tcW w:w="709" w:type="dxa"/>
            <w:tcBorders>
              <w:top w:val="single" w:sz="12" w:space="0" w:color="auto"/>
              <w:left w:val="nil"/>
              <w:right w:val="single" w:sz="12" w:space="0" w:color="auto"/>
            </w:tcBorders>
            <w:vAlign w:val="center"/>
          </w:tcPr>
          <w:p w:rsidR="00E14783" w:rsidRDefault="00E14783" w:rsidP="00EC542C">
            <w:pPr>
              <w:jc w:val="center"/>
            </w:pPr>
          </w:p>
        </w:tc>
        <w:tc>
          <w:tcPr>
            <w:tcW w:w="1134" w:type="dxa"/>
            <w:tcBorders>
              <w:top w:val="single" w:sz="12" w:space="0" w:color="auto"/>
              <w:left w:val="nil"/>
              <w:right w:val="single" w:sz="12" w:space="0" w:color="auto"/>
            </w:tcBorders>
            <w:vAlign w:val="center"/>
          </w:tcPr>
          <w:p w:rsidR="00E14783" w:rsidRDefault="00E14783" w:rsidP="00EC542C">
            <w:pPr>
              <w:jc w:val="center"/>
            </w:pPr>
          </w:p>
        </w:tc>
        <w:tc>
          <w:tcPr>
            <w:tcW w:w="851" w:type="dxa"/>
            <w:tcBorders>
              <w:top w:val="single" w:sz="12" w:space="0" w:color="auto"/>
              <w:left w:val="nil"/>
              <w:right w:val="single" w:sz="12" w:space="0" w:color="auto"/>
            </w:tcBorders>
            <w:vAlign w:val="center"/>
          </w:tcPr>
          <w:p w:rsidR="00E14783" w:rsidRDefault="00E14783" w:rsidP="00EC542C">
            <w:pPr>
              <w:jc w:val="center"/>
            </w:pPr>
          </w:p>
        </w:tc>
        <w:tc>
          <w:tcPr>
            <w:tcW w:w="567" w:type="dxa"/>
            <w:tcBorders>
              <w:top w:val="single" w:sz="12" w:space="0" w:color="auto"/>
              <w:left w:val="nil"/>
              <w:right w:val="single" w:sz="12" w:space="0" w:color="auto"/>
            </w:tcBorders>
            <w:vAlign w:val="center"/>
          </w:tcPr>
          <w:p w:rsidR="00E14783" w:rsidRDefault="00E14783" w:rsidP="00EC542C">
            <w:pPr>
              <w:jc w:val="center"/>
            </w:pPr>
          </w:p>
        </w:tc>
        <w:tc>
          <w:tcPr>
            <w:tcW w:w="5953" w:type="dxa"/>
            <w:vMerge w:val="restart"/>
            <w:tcBorders>
              <w:top w:val="single" w:sz="12" w:space="0" w:color="auto"/>
              <w:left w:val="nil"/>
              <w:right w:val="single" w:sz="12" w:space="0" w:color="auto"/>
            </w:tcBorders>
            <w:vAlign w:val="center"/>
          </w:tcPr>
          <w:p w:rsidR="00E14783" w:rsidRDefault="005C68A1" w:rsidP="00EC542C">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E14783" w:rsidRDefault="00E14783" w:rsidP="00EC542C">
            <w:pPr>
              <w:pStyle w:val="1"/>
            </w:pPr>
            <w:r>
              <w:t>Лист</w:t>
            </w:r>
          </w:p>
        </w:tc>
      </w:tr>
      <w:tr w:rsidR="00E14783">
        <w:trPr>
          <w:cantSplit/>
        </w:trPr>
        <w:tc>
          <w:tcPr>
            <w:tcW w:w="675" w:type="dxa"/>
            <w:tcBorders>
              <w:left w:val="single" w:sz="12" w:space="0" w:color="auto"/>
              <w:bottom w:val="single" w:sz="12" w:space="0" w:color="auto"/>
              <w:right w:val="single" w:sz="12" w:space="0" w:color="auto"/>
            </w:tcBorders>
            <w:vAlign w:val="center"/>
          </w:tcPr>
          <w:p w:rsidR="00E14783" w:rsidRDefault="00E14783" w:rsidP="00EC542C">
            <w:pPr>
              <w:jc w:val="center"/>
            </w:pPr>
          </w:p>
        </w:tc>
        <w:tc>
          <w:tcPr>
            <w:tcW w:w="709" w:type="dxa"/>
            <w:tcBorders>
              <w:left w:val="nil"/>
              <w:bottom w:val="single" w:sz="12" w:space="0" w:color="auto"/>
              <w:right w:val="single" w:sz="12" w:space="0" w:color="auto"/>
            </w:tcBorders>
            <w:vAlign w:val="center"/>
          </w:tcPr>
          <w:p w:rsidR="00E14783" w:rsidRDefault="00E14783" w:rsidP="00EC542C">
            <w:pPr>
              <w:jc w:val="center"/>
            </w:pPr>
          </w:p>
        </w:tc>
        <w:tc>
          <w:tcPr>
            <w:tcW w:w="1134" w:type="dxa"/>
            <w:tcBorders>
              <w:left w:val="nil"/>
              <w:bottom w:val="single" w:sz="12" w:space="0" w:color="auto"/>
              <w:right w:val="single" w:sz="12" w:space="0" w:color="auto"/>
            </w:tcBorders>
            <w:vAlign w:val="center"/>
          </w:tcPr>
          <w:p w:rsidR="00E14783" w:rsidRDefault="00E14783" w:rsidP="00EC542C">
            <w:pPr>
              <w:jc w:val="center"/>
            </w:pPr>
          </w:p>
        </w:tc>
        <w:tc>
          <w:tcPr>
            <w:tcW w:w="851" w:type="dxa"/>
            <w:tcBorders>
              <w:left w:val="nil"/>
              <w:bottom w:val="single" w:sz="12" w:space="0" w:color="auto"/>
              <w:right w:val="single" w:sz="12" w:space="0" w:color="auto"/>
            </w:tcBorders>
            <w:vAlign w:val="center"/>
          </w:tcPr>
          <w:p w:rsidR="00E14783" w:rsidRDefault="00E14783" w:rsidP="00EC542C">
            <w:pPr>
              <w:jc w:val="center"/>
            </w:pPr>
          </w:p>
        </w:tc>
        <w:tc>
          <w:tcPr>
            <w:tcW w:w="567" w:type="dxa"/>
            <w:tcBorders>
              <w:left w:val="nil"/>
              <w:bottom w:val="single" w:sz="12" w:space="0" w:color="auto"/>
              <w:right w:val="single" w:sz="12" w:space="0" w:color="auto"/>
            </w:tcBorders>
            <w:vAlign w:val="center"/>
          </w:tcPr>
          <w:p w:rsidR="00E14783" w:rsidRDefault="00E14783" w:rsidP="00EC542C">
            <w:pPr>
              <w:jc w:val="center"/>
            </w:pPr>
          </w:p>
        </w:tc>
        <w:tc>
          <w:tcPr>
            <w:tcW w:w="5953" w:type="dxa"/>
            <w:vMerge/>
            <w:tcBorders>
              <w:left w:val="nil"/>
              <w:right w:val="single" w:sz="12" w:space="0" w:color="auto"/>
            </w:tcBorders>
            <w:vAlign w:val="center"/>
          </w:tcPr>
          <w:p w:rsidR="00E14783" w:rsidRDefault="00E14783" w:rsidP="00EC542C">
            <w:pPr>
              <w:jc w:val="center"/>
            </w:pPr>
          </w:p>
        </w:tc>
        <w:tc>
          <w:tcPr>
            <w:tcW w:w="709" w:type="dxa"/>
            <w:vMerge w:val="restart"/>
            <w:tcBorders>
              <w:top w:val="single" w:sz="12" w:space="0" w:color="auto"/>
              <w:left w:val="nil"/>
              <w:right w:val="single" w:sz="12" w:space="0" w:color="auto"/>
            </w:tcBorders>
            <w:vAlign w:val="center"/>
          </w:tcPr>
          <w:p w:rsidR="00E14783" w:rsidRDefault="009D58F5" w:rsidP="00EC542C">
            <w:pPr>
              <w:jc w:val="center"/>
            </w:pPr>
            <w:r>
              <w:t>4</w:t>
            </w:r>
          </w:p>
        </w:tc>
      </w:tr>
      <w:tr w:rsidR="00E14783">
        <w:trPr>
          <w:cantSplit/>
        </w:trPr>
        <w:tc>
          <w:tcPr>
            <w:tcW w:w="675" w:type="dxa"/>
            <w:tcBorders>
              <w:top w:val="single" w:sz="12" w:space="0" w:color="auto"/>
              <w:left w:val="single" w:sz="12" w:space="0" w:color="auto"/>
              <w:bottom w:val="single" w:sz="12" w:space="0" w:color="auto"/>
              <w:right w:val="single" w:sz="12" w:space="0" w:color="auto"/>
            </w:tcBorders>
          </w:tcPr>
          <w:p w:rsidR="00E14783" w:rsidRDefault="00E14783" w:rsidP="00EC542C">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E14783" w:rsidRDefault="00E14783" w:rsidP="00EC542C">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E14783" w:rsidRDefault="00E14783" w:rsidP="00EC542C">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E14783" w:rsidRDefault="00E14783" w:rsidP="00EC542C">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E14783" w:rsidRDefault="00E14783" w:rsidP="00EC542C">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E14783" w:rsidRDefault="00E14783" w:rsidP="00EC542C">
            <w:pPr>
              <w:jc w:val="both"/>
            </w:pPr>
          </w:p>
        </w:tc>
        <w:tc>
          <w:tcPr>
            <w:tcW w:w="709" w:type="dxa"/>
            <w:vMerge/>
            <w:tcBorders>
              <w:left w:val="nil"/>
              <w:bottom w:val="single" w:sz="12" w:space="0" w:color="auto"/>
              <w:right w:val="single" w:sz="12" w:space="0" w:color="auto"/>
            </w:tcBorders>
          </w:tcPr>
          <w:p w:rsidR="00E14783" w:rsidRDefault="00E14783" w:rsidP="00EC542C">
            <w:pPr>
              <w:jc w:val="both"/>
            </w:pPr>
          </w:p>
        </w:tc>
      </w:tr>
      <w:tr w:rsidR="006109A2">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6109A2" w:rsidRPr="006109A2" w:rsidRDefault="006109A2" w:rsidP="006109A2">
            <w:pPr>
              <w:keepNext/>
              <w:jc w:val="center"/>
              <w:outlineLvl w:val="0"/>
              <w:rPr>
                <w:b/>
                <w:sz w:val="32"/>
              </w:rPr>
            </w:pPr>
            <w:bookmarkStart w:id="4" w:name="_Toc22794659"/>
            <w:r w:rsidRPr="006109A2">
              <w:rPr>
                <w:b/>
                <w:sz w:val="32"/>
              </w:rPr>
              <w:t>3. АНАЛИЗ ПАРАМЕТРОВ ДОРОЖНОГО ДВИЖЕНИЯ.</w:t>
            </w:r>
            <w:bookmarkEnd w:id="4"/>
          </w:p>
          <w:p w:rsidR="006109A2" w:rsidRPr="006109A2" w:rsidRDefault="006109A2" w:rsidP="006109A2">
            <w:pPr>
              <w:spacing w:line="360" w:lineRule="auto"/>
              <w:ind w:firstLine="851"/>
              <w:jc w:val="both"/>
              <w:rPr>
                <w:sz w:val="28"/>
              </w:rPr>
            </w:pPr>
          </w:p>
          <w:p w:rsidR="006109A2" w:rsidRPr="006109A2" w:rsidRDefault="006109A2" w:rsidP="006109A2">
            <w:pPr>
              <w:keepNext/>
              <w:spacing w:line="360" w:lineRule="auto"/>
              <w:jc w:val="center"/>
              <w:outlineLvl w:val="1"/>
              <w:rPr>
                <w:iCs/>
                <w:sz w:val="28"/>
              </w:rPr>
            </w:pPr>
            <w:bookmarkStart w:id="5" w:name="_Toc22794660"/>
            <w:r w:rsidRPr="006109A2">
              <w:rPr>
                <w:b/>
                <w:iCs/>
                <w:sz w:val="28"/>
              </w:rPr>
              <w:t>3.1</w:t>
            </w:r>
            <w:r w:rsidRPr="006109A2">
              <w:rPr>
                <w:iCs/>
                <w:sz w:val="28"/>
              </w:rPr>
              <w:t xml:space="preserve"> </w:t>
            </w:r>
            <w:r w:rsidRPr="006109A2">
              <w:rPr>
                <w:b/>
                <w:iCs/>
                <w:sz w:val="28"/>
              </w:rPr>
              <w:t>Расчет приведенной интенсивности движения транспортных средств по направлениям</w:t>
            </w:r>
            <w:r w:rsidRPr="006109A2">
              <w:rPr>
                <w:iCs/>
                <w:sz w:val="28"/>
              </w:rPr>
              <w:t>.</w:t>
            </w:r>
            <w:bookmarkEnd w:id="5"/>
            <w:r w:rsidRPr="006109A2">
              <w:rPr>
                <w:iCs/>
                <w:sz w:val="28"/>
              </w:rPr>
              <w:t xml:space="preserve"> </w:t>
            </w:r>
          </w:p>
          <w:p w:rsidR="006109A2" w:rsidRPr="006109A2" w:rsidRDefault="006109A2" w:rsidP="006109A2">
            <w:pPr>
              <w:suppressAutoHyphens/>
              <w:spacing w:line="360" w:lineRule="auto"/>
              <w:ind w:firstLine="425"/>
              <w:jc w:val="both"/>
              <w:rPr>
                <w:sz w:val="28"/>
              </w:rPr>
            </w:pPr>
            <w:r w:rsidRPr="006109A2">
              <w:rPr>
                <w:sz w:val="28"/>
              </w:rPr>
              <w:t>Для учета влияния в смешанном транспортном потоке различных типов транспортных средств применяют коэффициенты приведения к условному легковому автомобилю (таблица Е.1 приложения Е).</w:t>
            </w:r>
          </w:p>
          <w:p w:rsidR="006109A2" w:rsidRPr="006109A2" w:rsidRDefault="006109A2" w:rsidP="006109A2">
            <w:pPr>
              <w:tabs>
                <w:tab w:val="right" w:pos="426"/>
                <w:tab w:val="left" w:pos="567"/>
                <w:tab w:val="right" w:pos="1276"/>
              </w:tabs>
              <w:suppressAutoHyphens/>
              <w:spacing w:line="360" w:lineRule="auto"/>
              <w:ind w:firstLine="567"/>
              <w:jc w:val="both"/>
              <w:rPr>
                <w:sz w:val="28"/>
              </w:rPr>
            </w:pPr>
            <w:r w:rsidRPr="006109A2">
              <w:rPr>
                <w:sz w:val="28"/>
              </w:rPr>
              <w:t>Интенсивность транспортного потока в приведенных единицах (ед.</w:t>
            </w:r>
            <w:r w:rsidRPr="006109A2">
              <w:rPr>
                <w:sz w:val="28"/>
              </w:rPr>
              <w:sym w:font="Colonna MT" w:char="002F"/>
            </w:r>
            <w:r w:rsidRPr="006109A2">
              <w:rPr>
                <w:sz w:val="28"/>
              </w:rPr>
              <w:t>ч), по каждому направлению определяется по формуле</w:t>
            </w:r>
          </w:p>
          <w:p w:rsidR="006109A2" w:rsidRPr="006109A2" w:rsidRDefault="006109A2" w:rsidP="006109A2">
            <w:pPr>
              <w:tabs>
                <w:tab w:val="right" w:pos="426"/>
                <w:tab w:val="left" w:pos="567"/>
                <w:tab w:val="right" w:pos="1276"/>
              </w:tabs>
              <w:suppressAutoHyphens/>
              <w:spacing w:line="360" w:lineRule="auto"/>
              <w:ind w:firstLine="567"/>
              <w:jc w:val="both"/>
              <w:rPr>
                <w:sz w:val="16"/>
              </w:rPr>
            </w:pPr>
          </w:p>
          <w:p w:rsidR="006109A2" w:rsidRPr="006109A2" w:rsidRDefault="00FE2D01" w:rsidP="006109A2">
            <w:pPr>
              <w:tabs>
                <w:tab w:val="right" w:pos="426"/>
                <w:tab w:val="left" w:pos="567"/>
                <w:tab w:val="right" w:pos="1276"/>
              </w:tabs>
              <w:suppressAutoHyphens/>
              <w:spacing w:line="360" w:lineRule="auto"/>
              <w:ind w:firstLine="567"/>
              <w:jc w:val="right"/>
              <w:rPr>
                <w:sz w:val="28"/>
              </w:rPr>
            </w:pPr>
            <w:r>
              <w:rPr>
                <w:position w:val="-1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3.25pt" fillcolor="window">
                  <v:imagedata r:id="rId5" o:title=""/>
                </v:shape>
              </w:pict>
            </w:r>
            <w:r w:rsidR="006109A2" w:rsidRPr="006109A2">
              <w:rPr>
                <w:sz w:val="28"/>
              </w:rPr>
              <w:t>,                          (3.1)</w:t>
            </w:r>
          </w:p>
          <w:p w:rsidR="006109A2" w:rsidRPr="006109A2" w:rsidRDefault="006109A2" w:rsidP="006109A2">
            <w:pPr>
              <w:tabs>
                <w:tab w:val="right" w:pos="426"/>
                <w:tab w:val="left" w:pos="567"/>
                <w:tab w:val="right" w:pos="1276"/>
              </w:tabs>
              <w:suppressAutoHyphens/>
              <w:spacing w:line="360" w:lineRule="auto"/>
              <w:jc w:val="both"/>
              <w:rPr>
                <w:sz w:val="28"/>
              </w:rPr>
            </w:pPr>
            <w:r w:rsidRPr="006109A2">
              <w:rPr>
                <w:sz w:val="28"/>
              </w:rPr>
              <w:t xml:space="preserve">где </w:t>
            </w:r>
            <w:r w:rsidR="00FE2D01">
              <w:rPr>
                <w:position w:val="-6"/>
                <w:sz w:val="28"/>
              </w:rPr>
              <w:pict>
                <v:shape id="_x0000_i1026" type="#_x0000_t75" style="width:18pt;height:18pt" fillcolor="window">
                  <v:imagedata r:id="rId6" o:title=""/>
                </v:shape>
              </w:pict>
            </w:r>
            <w:r w:rsidRPr="006109A2">
              <w:rPr>
                <w:sz w:val="28"/>
              </w:rPr>
              <w:t xml:space="preserve"> </w:t>
            </w:r>
            <w:r w:rsidRPr="006109A2">
              <w:rPr>
                <w:sz w:val="28"/>
              </w:rPr>
              <w:sym w:font="Times New Roman" w:char="2013"/>
            </w:r>
            <w:r w:rsidRPr="006109A2">
              <w:rPr>
                <w:sz w:val="28"/>
              </w:rPr>
              <w:t xml:space="preserve"> интенсивность движения транспортного потока (исходная) в физических единицах, а</w:t>
            </w:r>
            <w:r w:rsidRPr="006109A2">
              <w:rPr>
                <w:sz w:val="28"/>
              </w:rPr>
              <w:sym w:font="Times New Roman" w:char="002F"/>
            </w:r>
            <w:r w:rsidRPr="006109A2">
              <w:rPr>
                <w:sz w:val="28"/>
              </w:rPr>
              <w:t>ч;</w:t>
            </w:r>
          </w:p>
          <w:p w:rsidR="006109A2" w:rsidRPr="006109A2" w:rsidRDefault="00FE2D01" w:rsidP="006109A2">
            <w:pPr>
              <w:widowControl w:val="0"/>
              <w:tabs>
                <w:tab w:val="right" w:pos="426"/>
                <w:tab w:val="left" w:pos="567"/>
                <w:tab w:val="right" w:pos="1276"/>
              </w:tabs>
              <w:suppressAutoHyphens/>
              <w:spacing w:line="360" w:lineRule="auto"/>
              <w:ind w:firstLine="567"/>
              <w:jc w:val="both"/>
              <w:rPr>
                <w:sz w:val="28"/>
              </w:rPr>
            </w:pPr>
            <w:r>
              <w:rPr>
                <w:position w:val="-6"/>
                <w:sz w:val="28"/>
              </w:rPr>
              <w:pict>
                <v:shape id="_x0000_i1027" type="#_x0000_t75" style="width:18.75pt;height:18pt" fillcolor="window">
                  <v:imagedata r:id="rId7" o:title=""/>
                </v:shape>
              </w:pict>
            </w:r>
            <w:r w:rsidR="006109A2" w:rsidRPr="006109A2">
              <w:rPr>
                <w:sz w:val="28"/>
              </w:rPr>
              <w:t xml:space="preserve"> </w:t>
            </w:r>
            <w:r w:rsidR="006109A2" w:rsidRPr="006109A2">
              <w:rPr>
                <w:sz w:val="28"/>
              </w:rPr>
              <w:sym w:font="Times New Roman" w:char="2013"/>
            </w:r>
            <w:r w:rsidR="006109A2" w:rsidRPr="006109A2">
              <w:rPr>
                <w:sz w:val="28"/>
              </w:rPr>
              <w:t xml:space="preserve"> процентное содержание в потоке транспортных средств </w:t>
            </w:r>
            <w:r w:rsidR="006109A2" w:rsidRPr="006109A2">
              <w:rPr>
                <w:sz w:val="28"/>
              </w:rPr>
              <w:sym w:font="Times New Roman" w:char="0069"/>
            </w:r>
            <w:r w:rsidR="006109A2" w:rsidRPr="006109A2">
              <w:rPr>
                <w:sz w:val="28"/>
              </w:rPr>
              <w:t>-го типа;</w:t>
            </w:r>
          </w:p>
          <w:p w:rsidR="006109A2" w:rsidRPr="006109A2" w:rsidRDefault="00FE2D01" w:rsidP="006109A2">
            <w:pPr>
              <w:tabs>
                <w:tab w:val="right" w:pos="426"/>
                <w:tab w:val="left" w:pos="567"/>
                <w:tab w:val="right" w:pos="1276"/>
              </w:tabs>
              <w:suppressAutoHyphens/>
              <w:spacing w:line="360" w:lineRule="auto"/>
              <w:ind w:firstLine="567"/>
              <w:jc w:val="both"/>
              <w:rPr>
                <w:sz w:val="28"/>
              </w:rPr>
            </w:pPr>
            <w:r>
              <w:rPr>
                <w:position w:val="-12"/>
                <w:sz w:val="28"/>
              </w:rPr>
              <w:pict>
                <v:shape id="_x0000_i1028" type="#_x0000_t75" style="width:44.25pt;height:21pt" fillcolor="window">
                  <v:imagedata r:id="rId8" o:title=""/>
                </v:shape>
              </w:pict>
            </w:r>
            <w:r w:rsidR="006109A2" w:rsidRPr="006109A2">
              <w:rPr>
                <w:sz w:val="28"/>
              </w:rPr>
              <w:t xml:space="preserve"> </w:t>
            </w:r>
            <w:r w:rsidR="006109A2" w:rsidRPr="006109A2">
              <w:rPr>
                <w:sz w:val="28"/>
              </w:rPr>
              <w:sym w:font="Times New Roman" w:char="2013"/>
            </w:r>
            <w:r w:rsidR="006109A2" w:rsidRPr="006109A2">
              <w:rPr>
                <w:sz w:val="28"/>
              </w:rPr>
              <w:t xml:space="preserve"> коэффициенты приведения для </w:t>
            </w:r>
            <w:r w:rsidR="006109A2" w:rsidRPr="006109A2">
              <w:rPr>
                <w:sz w:val="28"/>
              </w:rPr>
              <w:sym w:font="Times New Roman" w:char="0069"/>
            </w:r>
            <w:r w:rsidR="006109A2" w:rsidRPr="006109A2">
              <w:rPr>
                <w:sz w:val="28"/>
              </w:rPr>
              <w:t>-го типа транспортных средств.</w:t>
            </w:r>
          </w:p>
          <w:p w:rsidR="006109A2" w:rsidRPr="006109A2" w:rsidRDefault="006109A2" w:rsidP="006109A2">
            <w:pPr>
              <w:tabs>
                <w:tab w:val="right" w:pos="426"/>
                <w:tab w:val="left" w:pos="567"/>
                <w:tab w:val="right" w:pos="1276"/>
              </w:tabs>
              <w:suppressAutoHyphens/>
              <w:ind w:firstLine="567"/>
              <w:jc w:val="both"/>
              <w:rPr>
                <w:sz w:val="28"/>
              </w:rPr>
            </w:pPr>
          </w:p>
          <w:p w:rsidR="006109A2" w:rsidRPr="006109A2" w:rsidRDefault="006109A2" w:rsidP="006109A2">
            <w:pPr>
              <w:tabs>
                <w:tab w:val="right" w:pos="426"/>
                <w:tab w:val="left" w:pos="567"/>
                <w:tab w:val="right" w:pos="1276"/>
              </w:tabs>
              <w:suppressAutoHyphens/>
              <w:ind w:firstLine="567"/>
              <w:jc w:val="both"/>
              <w:rPr>
                <w:i/>
                <w:sz w:val="28"/>
              </w:rPr>
            </w:pPr>
            <w:r w:rsidRPr="006109A2">
              <w:rPr>
                <w:i/>
                <w:sz w:val="28"/>
              </w:rPr>
              <w:t>Коэффициенты приведения:</w:t>
            </w:r>
          </w:p>
          <w:p w:rsidR="006109A2" w:rsidRPr="006109A2" w:rsidRDefault="006109A2" w:rsidP="006109A2">
            <w:pPr>
              <w:tabs>
                <w:tab w:val="right" w:pos="426"/>
                <w:tab w:val="left" w:pos="567"/>
                <w:tab w:val="right" w:pos="1276"/>
              </w:tabs>
              <w:suppressAutoHyphens/>
              <w:ind w:firstLine="567"/>
              <w:jc w:val="both"/>
              <w:rPr>
                <w:sz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276"/>
            </w:tblGrid>
            <w:tr w:rsidR="006109A2" w:rsidRPr="006109A2">
              <w:tc>
                <w:tcPr>
                  <w:tcW w:w="6946" w:type="dxa"/>
                  <w:vAlign w:val="center"/>
                </w:tcPr>
                <w:p w:rsidR="006109A2" w:rsidRPr="006109A2" w:rsidRDefault="006109A2" w:rsidP="006109A2">
                  <w:pPr>
                    <w:suppressAutoHyphens/>
                    <w:jc w:val="both"/>
                    <w:outlineLvl w:val="6"/>
                    <w:rPr>
                      <w:sz w:val="28"/>
                    </w:rPr>
                  </w:pPr>
                  <w:r w:rsidRPr="006109A2">
                    <w:rPr>
                      <w:sz w:val="28"/>
                    </w:rPr>
                    <w:t>Типы транспортных средств</w:t>
                  </w:r>
                </w:p>
              </w:tc>
              <w:tc>
                <w:tcPr>
                  <w:tcW w:w="1276" w:type="dxa"/>
                  <w:vAlign w:val="center"/>
                </w:tcPr>
                <w:p w:rsidR="006109A2" w:rsidRPr="006109A2" w:rsidRDefault="006109A2" w:rsidP="006109A2">
                  <w:pPr>
                    <w:suppressAutoHyphens/>
                    <w:jc w:val="center"/>
                    <w:rPr>
                      <w:sz w:val="28"/>
                    </w:rPr>
                  </w:pPr>
                  <w:r w:rsidRPr="006109A2">
                    <w:rPr>
                      <w:sz w:val="28"/>
                    </w:rPr>
                    <w:t>Кприв.</w:t>
                  </w:r>
                </w:p>
              </w:tc>
            </w:tr>
            <w:tr w:rsidR="006109A2" w:rsidRPr="006109A2">
              <w:tc>
                <w:tcPr>
                  <w:tcW w:w="6946" w:type="dxa"/>
                  <w:vAlign w:val="center"/>
                </w:tcPr>
                <w:p w:rsidR="006109A2" w:rsidRPr="006109A2" w:rsidRDefault="006109A2" w:rsidP="006109A2">
                  <w:pPr>
                    <w:widowControl w:val="0"/>
                    <w:suppressLineNumbers/>
                    <w:suppressAutoHyphens/>
                    <w:jc w:val="both"/>
                    <w:outlineLvl w:val="2"/>
                    <w:rPr>
                      <w:sz w:val="28"/>
                    </w:rPr>
                  </w:pPr>
                  <w:bookmarkStart w:id="6" w:name="_Toc22794661"/>
                  <w:r w:rsidRPr="006109A2">
                    <w:rPr>
                      <w:sz w:val="28"/>
                    </w:rPr>
                    <w:t>1 Легковые автомобили и их модификации для перевозки грузов, мотоциклы с боковым прицепом</w:t>
                  </w:r>
                  <w:bookmarkEnd w:id="6"/>
                </w:p>
              </w:tc>
              <w:tc>
                <w:tcPr>
                  <w:tcW w:w="1276" w:type="dxa"/>
                  <w:vAlign w:val="center"/>
                </w:tcPr>
                <w:p w:rsidR="006109A2" w:rsidRPr="006109A2" w:rsidRDefault="006109A2" w:rsidP="006109A2">
                  <w:pPr>
                    <w:suppressAutoHyphens/>
                    <w:jc w:val="center"/>
                    <w:rPr>
                      <w:sz w:val="28"/>
                    </w:rPr>
                  </w:pPr>
                </w:p>
                <w:p w:rsidR="006109A2" w:rsidRPr="006109A2" w:rsidRDefault="006109A2" w:rsidP="006109A2">
                  <w:pPr>
                    <w:suppressAutoHyphens/>
                    <w:jc w:val="center"/>
                    <w:rPr>
                      <w:sz w:val="28"/>
                    </w:rPr>
                  </w:pPr>
                  <w:r w:rsidRPr="006109A2">
                    <w:rPr>
                      <w:sz w:val="28"/>
                    </w:rPr>
                    <w:t>1,0</w:t>
                  </w:r>
                </w:p>
              </w:tc>
            </w:tr>
            <w:tr w:rsidR="006109A2" w:rsidRPr="006109A2">
              <w:tc>
                <w:tcPr>
                  <w:tcW w:w="6946" w:type="dxa"/>
                  <w:vAlign w:val="center"/>
                </w:tcPr>
                <w:p w:rsidR="006109A2" w:rsidRPr="006109A2" w:rsidRDefault="006109A2" w:rsidP="006109A2">
                  <w:pPr>
                    <w:suppressAutoHyphens/>
                    <w:jc w:val="both"/>
                    <w:rPr>
                      <w:sz w:val="28"/>
                    </w:rPr>
                  </w:pPr>
                  <w:r w:rsidRPr="006109A2">
                    <w:rPr>
                      <w:sz w:val="28"/>
                    </w:rPr>
                    <w:t>2 Грузовые автомобили с полной массой до 3,5 т включительно</w:t>
                  </w:r>
                </w:p>
              </w:tc>
              <w:tc>
                <w:tcPr>
                  <w:tcW w:w="1276" w:type="dxa"/>
                  <w:vAlign w:val="center"/>
                </w:tcPr>
                <w:p w:rsidR="006109A2" w:rsidRPr="006109A2" w:rsidRDefault="006109A2" w:rsidP="006109A2">
                  <w:pPr>
                    <w:suppressAutoHyphens/>
                    <w:jc w:val="center"/>
                    <w:rPr>
                      <w:sz w:val="28"/>
                    </w:rPr>
                  </w:pPr>
                </w:p>
                <w:p w:rsidR="006109A2" w:rsidRPr="006109A2" w:rsidRDefault="006109A2" w:rsidP="006109A2">
                  <w:pPr>
                    <w:suppressAutoHyphens/>
                    <w:jc w:val="center"/>
                    <w:rPr>
                      <w:sz w:val="28"/>
                    </w:rPr>
                  </w:pPr>
                  <w:r w:rsidRPr="006109A2">
                    <w:rPr>
                      <w:sz w:val="28"/>
                    </w:rPr>
                    <w:t>1,5</w:t>
                  </w:r>
                </w:p>
              </w:tc>
            </w:tr>
            <w:tr w:rsidR="006109A2" w:rsidRPr="006109A2">
              <w:tc>
                <w:tcPr>
                  <w:tcW w:w="6946" w:type="dxa"/>
                  <w:vAlign w:val="center"/>
                </w:tcPr>
                <w:p w:rsidR="006109A2" w:rsidRPr="006109A2" w:rsidRDefault="006109A2" w:rsidP="006109A2">
                  <w:pPr>
                    <w:suppressAutoHyphens/>
                    <w:jc w:val="both"/>
                    <w:rPr>
                      <w:sz w:val="28"/>
                    </w:rPr>
                  </w:pPr>
                  <w:r w:rsidRPr="006109A2">
                    <w:rPr>
                      <w:sz w:val="28"/>
                    </w:rPr>
                    <w:t>3 То же от 3,5 до 12 т включительно</w:t>
                  </w:r>
                </w:p>
              </w:tc>
              <w:tc>
                <w:tcPr>
                  <w:tcW w:w="1276" w:type="dxa"/>
                  <w:vAlign w:val="center"/>
                </w:tcPr>
                <w:p w:rsidR="006109A2" w:rsidRPr="006109A2" w:rsidRDefault="006109A2" w:rsidP="006109A2">
                  <w:pPr>
                    <w:suppressAutoHyphens/>
                    <w:jc w:val="center"/>
                    <w:rPr>
                      <w:sz w:val="28"/>
                    </w:rPr>
                  </w:pPr>
                  <w:r w:rsidRPr="006109A2">
                    <w:rPr>
                      <w:sz w:val="28"/>
                    </w:rPr>
                    <w:t>2,0</w:t>
                  </w:r>
                </w:p>
              </w:tc>
            </w:tr>
            <w:tr w:rsidR="006109A2" w:rsidRPr="006109A2">
              <w:tc>
                <w:tcPr>
                  <w:tcW w:w="6946" w:type="dxa"/>
                  <w:vAlign w:val="center"/>
                </w:tcPr>
                <w:p w:rsidR="006109A2" w:rsidRPr="006109A2" w:rsidRDefault="006109A2" w:rsidP="006109A2">
                  <w:pPr>
                    <w:suppressAutoHyphens/>
                    <w:jc w:val="both"/>
                    <w:rPr>
                      <w:sz w:val="28"/>
                    </w:rPr>
                  </w:pPr>
                  <w:r w:rsidRPr="006109A2">
                    <w:rPr>
                      <w:sz w:val="28"/>
                    </w:rPr>
                    <w:t>4 То же свыше 12 т</w:t>
                  </w:r>
                </w:p>
              </w:tc>
              <w:tc>
                <w:tcPr>
                  <w:tcW w:w="1276" w:type="dxa"/>
                  <w:vAlign w:val="center"/>
                </w:tcPr>
                <w:p w:rsidR="006109A2" w:rsidRPr="006109A2" w:rsidRDefault="006109A2" w:rsidP="006109A2">
                  <w:pPr>
                    <w:suppressAutoHyphens/>
                    <w:jc w:val="center"/>
                    <w:rPr>
                      <w:sz w:val="28"/>
                    </w:rPr>
                  </w:pPr>
                  <w:r w:rsidRPr="006109A2">
                    <w:rPr>
                      <w:sz w:val="28"/>
                    </w:rPr>
                    <w:t>2,5</w:t>
                  </w:r>
                </w:p>
              </w:tc>
            </w:tr>
            <w:tr w:rsidR="006109A2" w:rsidRPr="006109A2">
              <w:tc>
                <w:tcPr>
                  <w:tcW w:w="6946" w:type="dxa"/>
                  <w:vAlign w:val="center"/>
                </w:tcPr>
                <w:p w:rsidR="006109A2" w:rsidRPr="006109A2" w:rsidRDefault="006109A2" w:rsidP="006109A2">
                  <w:pPr>
                    <w:suppressAutoHyphens/>
                    <w:jc w:val="both"/>
                    <w:rPr>
                      <w:sz w:val="28"/>
                    </w:rPr>
                  </w:pPr>
                  <w:r w:rsidRPr="006109A2">
                    <w:rPr>
                      <w:sz w:val="28"/>
                    </w:rPr>
                    <w:t>5 Автобусы  с полной массой до 5 т включительно</w:t>
                  </w:r>
                </w:p>
              </w:tc>
              <w:tc>
                <w:tcPr>
                  <w:tcW w:w="1276" w:type="dxa"/>
                  <w:vAlign w:val="center"/>
                </w:tcPr>
                <w:p w:rsidR="006109A2" w:rsidRPr="006109A2" w:rsidRDefault="006109A2" w:rsidP="006109A2">
                  <w:pPr>
                    <w:suppressAutoHyphens/>
                    <w:jc w:val="center"/>
                    <w:rPr>
                      <w:sz w:val="28"/>
                    </w:rPr>
                  </w:pPr>
                  <w:r w:rsidRPr="006109A2">
                    <w:rPr>
                      <w:sz w:val="28"/>
                    </w:rPr>
                    <w:t>2,5</w:t>
                  </w:r>
                </w:p>
              </w:tc>
            </w:tr>
            <w:tr w:rsidR="006109A2" w:rsidRPr="006109A2">
              <w:tc>
                <w:tcPr>
                  <w:tcW w:w="6946" w:type="dxa"/>
                  <w:vAlign w:val="center"/>
                </w:tcPr>
                <w:p w:rsidR="006109A2" w:rsidRPr="006109A2" w:rsidRDefault="006109A2" w:rsidP="006109A2">
                  <w:pPr>
                    <w:suppressAutoHyphens/>
                    <w:jc w:val="both"/>
                    <w:rPr>
                      <w:sz w:val="28"/>
                    </w:rPr>
                  </w:pPr>
                  <w:r w:rsidRPr="006109A2">
                    <w:rPr>
                      <w:sz w:val="28"/>
                    </w:rPr>
                    <w:t>6 То же свыше 5 т, троллейбусы</w:t>
                  </w:r>
                </w:p>
              </w:tc>
              <w:tc>
                <w:tcPr>
                  <w:tcW w:w="1276" w:type="dxa"/>
                  <w:vAlign w:val="center"/>
                </w:tcPr>
                <w:p w:rsidR="006109A2" w:rsidRPr="006109A2" w:rsidRDefault="006109A2" w:rsidP="006109A2">
                  <w:pPr>
                    <w:suppressAutoHyphens/>
                    <w:jc w:val="center"/>
                    <w:rPr>
                      <w:sz w:val="28"/>
                    </w:rPr>
                  </w:pPr>
                  <w:r w:rsidRPr="006109A2">
                    <w:rPr>
                      <w:sz w:val="28"/>
                    </w:rPr>
                    <w:t>3,0</w:t>
                  </w:r>
                </w:p>
              </w:tc>
            </w:tr>
            <w:tr w:rsidR="006109A2" w:rsidRPr="006109A2">
              <w:tc>
                <w:tcPr>
                  <w:tcW w:w="6946" w:type="dxa"/>
                  <w:vAlign w:val="center"/>
                </w:tcPr>
                <w:p w:rsidR="006109A2" w:rsidRPr="006109A2" w:rsidRDefault="006109A2" w:rsidP="006109A2">
                  <w:pPr>
                    <w:suppressAutoHyphens/>
                    <w:jc w:val="both"/>
                    <w:rPr>
                      <w:sz w:val="28"/>
                    </w:rPr>
                  </w:pPr>
                  <w:r w:rsidRPr="006109A2">
                    <w:rPr>
                      <w:sz w:val="28"/>
                    </w:rPr>
                    <w:t>7 Автопоезда, сочлененные автобусы и троллейбусы с полной массой до 3,5 т включительно</w:t>
                  </w:r>
                </w:p>
              </w:tc>
              <w:tc>
                <w:tcPr>
                  <w:tcW w:w="1276" w:type="dxa"/>
                  <w:vAlign w:val="center"/>
                </w:tcPr>
                <w:p w:rsidR="006109A2" w:rsidRPr="006109A2" w:rsidRDefault="006109A2" w:rsidP="006109A2">
                  <w:pPr>
                    <w:suppressAutoHyphens/>
                    <w:jc w:val="center"/>
                    <w:rPr>
                      <w:sz w:val="28"/>
                    </w:rPr>
                  </w:pPr>
                </w:p>
                <w:p w:rsidR="006109A2" w:rsidRPr="006109A2" w:rsidRDefault="006109A2" w:rsidP="006109A2">
                  <w:pPr>
                    <w:suppressAutoHyphens/>
                    <w:jc w:val="center"/>
                    <w:rPr>
                      <w:sz w:val="28"/>
                    </w:rPr>
                  </w:pPr>
                  <w:r w:rsidRPr="006109A2">
                    <w:rPr>
                      <w:sz w:val="28"/>
                    </w:rPr>
                    <w:t>3,0</w:t>
                  </w:r>
                </w:p>
              </w:tc>
            </w:tr>
            <w:tr w:rsidR="006109A2" w:rsidRPr="006109A2">
              <w:tc>
                <w:tcPr>
                  <w:tcW w:w="6946" w:type="dxa"/>
                  <w:vAlign w:val="center"/>
                </w:tcPr>
                <w:p w:rsidR="006109A2" w:rsidRPr="006109A2" w:rsidRDefault="006109A2" w:rsidP="006109A2">
                  <w:pPr>
                    <w:suppressAutoHyphens/>
                    <w:jc w:val="both"/>
                    <w:rPr>
                      <w:sz w:val="28"/>
                    </w:rPr>
                  </w:pPr>
                  <w:r w:rsidRPr="006109A2">
                    <w:rPr>
                      <w:sz w:val="28"/>
                    </w:rPr>
                    <w:t>8 То же  от 3,5 до 12 т включительно</w:t>
                  </w:r>
                </w:p>
              </w:tc>
              <w:tc>
                <w:tcPr>
                  <w:tcW w:w="1276" w:type="dxa"/>
                  <w:vAlign w:val="center"/>
                </w:tcPr>
                <w:p w:rsidR="006109A2" w:rsidRPr="006109A2" w:rsidRDefault="006109A2" w:rsidP="006109A2">
                  <w:pPr>
                    <w:suppressAutoHyphens/>
                    <w:jc w:val="center"/>
                    <w:rPr>
                      <w:sz w:val="28"/>
                    </w:rPr>
                  </w:pPr>
                  <w:r w:rsidRPr="006109A2">
                    <w:rPr>
                      <w:sz w:val="28"/>
                    </w:rPr>
                    <w:t>3,5</w:t>
                  </w:r>
                </w:p>
              </w:tc>
            </w:tr>
            <w:tr w:rsidR="006109A2" w:rsidRPr="006109A2">
              <w:tc>
                <w:tcPr>
                  <w:tcW w:w="6946" w:type="dxa"/>
                  <w:vAlign w:val="center"/>
                </w:tcPr>
                <w:p w:rsidR="006109A2" w:rsidRPr="006109A2" w:rsidRDefault="006109A2" w:rsidP="006109A2">
                  <w:pPr>
                    <w:suppressAutoHyphens/>
                    <w:jc w:val="both"/>
                    <w:rPr>
                      <w:sz w:val="28"/>
                    </w:rPr>
                  </w:pPr>
                  <w:r w:rsidRPr="006109A2">
                    <w:rPr>
                      <w:sz w:val="28"/>
                    </w:rPr>
                    <w:t>9 То же свыше 12 т</w:t>
                  </w:r>
                </w:p>
              </w:tc>
              <w:tc>
                <w:tcPr>
                  <w:tcW w:w="1276" w:type="dxa"/>
                  <w:vAlign w:val="center"/>
                </w:tcPr>
                <w:p w:rsidR="006109A2" w:rsidRPr="006109A2" w:rsidRDefault="006109A2" w:rsidP="006109A2">
                  <w:pPr>
                    <w:suppressAutoHyphens/>
                    <w:jc w:val="center"/>
                    <w:rPr>
                      <w:sz w:val="28"/>
                    </w:rPr>
                  </w:pPr>
                  <w:r w:rsidRPr="006109A2">
                    <w:rPr>
                      <w:sz w:val="28"/>
                    </w:rPr>
                    <w:t>4,0</w:t>
                  </w:r>
                </w:p>
              </w:tc>
            </w:tr>
            <w:tr w:rsidR="006109A2" w:rsidRPr="006109A2">
              <w:tc>
                <w:tcPr>
                  <w:tcW w:w="6946" w:type="dxa"/>
                  <w:vAlign w:val="center"/>
                </w:tcPr>
                <w:p w:rsidR="006109A2" w:rsidRPr="006109A2" w:rsidRDefault="006109A2" w:rsidP="006109A2">
                  <w:pPr>
                    <w:suppressAutoHyphens/>
                    <w:jc w:val="both"/>
                    <w:rPr>
                      <w:sz w:val="28"/>
                    </w:rPr>
                  </w:pPr>
                  <w:r w:rsidRPr="006109A2">
                    <w:rPr>
                      <w:sz w:val="28"/>
                    </w:rPr>
                    <w:t>10 Мотоциклы двухколесные и мопеды</w:t>
                  </w:r>
                </w:p>
              </w:tc>
              <w:tc>
                <w:tcPr>
                  <w:tcW w:w="1276" w:type="dxa"/>
                  <w:vAlign w:val="center"/>
                </w:tcPr>
                <w:p w:rsidR="006109A2" w:rsidRPr="006109A2" w:rsidRDefault="006109A2" w:rsidP="006109A2">
                  <w:pPr>
                    <w:suppressAutoHyphens/>
                    <w:jc w:val="center"/>
                    <w:rPr>
                      <w:sz w:val="28"/>
                    </w:rPr>
                  </w:pPr>
                  <w:r w:rsidRPr="006109A2">
                    <w:rPr>
                      <w:sz w:val="28"/>
                    </w:rPr>
                    <w:t>0,5</w:t>
                  </w:r>
                </w:p>
              </w:tc>
            </w:tr>
          </w:tbl>
          <w:p w:rsidR="006109A2" w:rsidRDefault="006109A2" w:rsidP="00EC542C">
            <w:pPr>
              <w:tabs>
                <w:tab w:val="right" w:leader="dot" w:pos="9781"/>
              </w:tabs>
              <w:ind w:left="709" w:right="317"/>
              <w:jc w:val="both"/>
              <w:rPr>
                <w:sz w:val="28"/>
              </w:rPr>
            </w:pPr>
          </w:p>
          <w:p w:rsidR="006109A2" w:rsidRDefault="006109A2" w:rsidP="00EC542C">
            <w:pPr>
              <w:tabs>
                <w:tab w:val="right" w:leader="dot" w:pos="9781"/>
              </w:tabs>
              <w:ind w:left="709" w:right="317"/>
              <w:jc w:val="both"/>
              <w:rPr>
                <w:sz w:val="28"/>
              </w:rPr>
            </w:pPr>
          </w:p>
          <w:p w:rsidR="006109A2" w:rsidRDefault="006109A2" w:rsidP="00EC542C">
            <w:pPr>
              <w:tabs>
                <w:tab w:val="right" w:leader="dot" w:pos="9781"/>
              </w:tabs>
              <w:ind w:left="709" w:right="317"/>
              <w:jc w:val="both"/>
              <w:rPr>
                <w:sz w:val="28"/>
              </w:rPr>
            </w:pPr>
          </w:p>
          <w:p w:rsidR="006109A2" w:rsidRDefault="006109A2" w:rsidP="00EC542C">
            <w:pPr>
              <w:tabs>
                <w:tab w:val="right" w:leader="dot" w:pos="9781"/>
              </w:tabs>
              <w:ind w:left="709" w:right="317"/>
              <w:jc w:val="both"/>
              <w:rPr>
                <w:sz w:val="28"/>
              </w:rPr>
            </w:pPr>
          </w:p>
          <w:p w:rsidR="006109A2" w:rsidRDefault="006109A2" w:rsidP="00EC542C">
            <w:pPr>
              <w:tabs>
                <w:tab w:val="right" w:leader="dot" w:pos="9781"/>
              </w:tabs>
              <w:ind w:left="709" w:right="317"/>
              <w:jc w:val="both"/>
              <w:rPr>
                <w:sz w:val="28"/>
              </w:rPr>
            </w:pPr>
          </w:p>
          <w:p w:rsidR="006109A2" w:rsidRDefault="006109A2" w:rsidP="00EC542C">
            <w:pPr>
              <w:tabs>
                <w:tab w:val="right" w:leader="dot" w:pos="9781"/>
              </w:tabs>
              <w:ind w:left="709" w:right="317"/>
              <w:jc w:val="both"/>
              <w:rPr>
                <w:sz w:val="28"/>
              </w:rPr>
            </w:pPr>
          </w:p>
          <w:p w:rsidR="006109A2" w:rsidRDefault="006109A2" w:rsidP="00EC542C">
            <w:pPr>
              <w:tabs>
                <w:tab w:val="right" w:leader="dot" w:pos="9781"/>
              </w:tabs>
              <w:ind w:left="709" w:right="317"/>
              <w:jc w:val="both"/>
              <w:rPr>
                <w:sz w:val="28"/>
              </w:rPr>
            </w:pPr>
          </w:p>
        </w:tc>
      </w:tr>
      <w:tr w:rsidR="006109A2">
        <w:trPr>
          <w:cantSplit/>
        </w:trPr>
        <w:tc>
          <w:tcPr>
            <w:tcW w:w="675" w:type="dxa"/>
            <w:tcBorders>
              <w:top w:val="single" w:sz="12" w:space="0" w:color="auto"/>
              <w:left w:val="single" w:sz="12" w:space="0" w:color="auto"/>
              <w:right w:val="single" w:sz="12" w:space="0" w:color="auto"/>
            </w:tcBorders>
            <w:vAlign w:val="center"/>
          </w:tcPr>
          <w:p w:rsidR="006109A2" w:rsidRDefault="006109A2" w:rsidP="00EC542C">
            <w:pPr>
              <w:jc w:val="center"/>
            </w:pPr>
          </w:p>
        </w:tc>
        <w:tc>
          <w:tcPr>
            <w:tcW w:w="709" w:type="dxa"/>
            <w:tcBorders>
              <w:top w:val="single" w:sz="12" w:space="0" w:color="auto"/>
              <w:left w:val="nil"/>
              <w:right w:val="single" w:sz="12" w:space="0" w:color="auto"/>
            </w:tcBorders>
            <w:vAlign w:val="center"/>
          </w:tcPr>
          <w:p w:rsidR="006109A2" w:rsidRDefault="006109A2" w:rsidP="00EC542C">
            <w:pPr>
              <w:jc w:val="center"/>
            </w:pPr>
          </w:p>
        </w:tc>
        <w:tc>
          <w:tcPr>
            <w:tcW w:w="1134" w:type="dxa"/>
            <w:tcBorders>
              <w:top w:val="single" w:sz="12" w:space="0" w:color="auto"/>
              <w:left w:val="nil"/>
              <w:right w:val="single" w:sz="12" w:space="0" w:color="auto"/>
            </w:tcBorders>
            <w:vAlign w:val="center"/>
          </w:tcPr>
          <w:p w:rsidR="006109A2" w:rsidRDefault="006109A2" w:rsidP="00EC542C">
            <w:pPr>
              <w:jc w:val="center"/>
            </w:pPr>
          </w:p>
        </w:tc>
        <w:tc>
          <w:tcPr>
            <w:tcW w:w="851" w:type="dxa"/>
            <w:tcBorders>
              <w:top w:val="single" w:sz="12" w:space="0" w:color="auto"/>
              <w:left w:val="nil"/>
              <w:right w:val="single" w:sz="12" w:space="0" w:color="auto"/>
            </w:tcBorders>
            <w:vAlign w:val="center"/>
          </w:tcPr>
          <w:p w:rsidR="006109A2" w:rsidRDefault="006109A2" w:rsidP="00EC542C">
            <w:pPr>
              <w:jc w:val="center"/>
            </w:pPr>
          </w:p>
        </w:tc>
        <w:tc>
          <w:tcPr>
            <w:tcW w:w="567" w:type="dxa"/>
            <w:tcBorders>
              <w:top w:val="single" w:sz="12" w:space="0" w:color="auto"/>
              <w:left w:val="nil"/>
              <w:right w:val="single" w:sz="12" w:space="0" w:color="auto"/>
            </w:tcBorders>
            <w:vAlign w:val="center"/>
          </w:tcPr>
          <w:p w:rsidR="006109A2" w:rsidRDefault="006109A2" w:rsidP="00EC542C">
            <w:pPr>
              <w:jc w:val="center"/>
            </w:pPr>
          </w:p>
        </w:tc>
        <w:tc>
          <w:tcPr>
            <w:tcW w:w="5953" w:type="dxa"/>
            <w:vMerge w:val="restart"/>
            <w:tcBorders>
              <w:top w:val="single" w:sz="12" w:space="0" w:color="auto"/>
              <w:left w:val="nil"/>
              <w:right w:val="single" w:sz="12" w:space="0" w:color="auto"/>
            </w:tcBorders>
            <w:vAlign w:val="center"/>
          </w:tcPr>
          <w:p w:rsidR="006109A2" w:rsidRDefault="005C68A1" w:rsidP="00EC542C">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6109A2" w:rsidRDefault="006109A2" w:rsidP="00EC542C">
            <w:pPr>
              <w:pStyle w:val="1"/>
            </w:pPr>
            <w:r>
              <w:t>Лист</w:t>
            </w:r>
          </w:p>
        </w:tc>
      </w:tr>
      <w:tr w:rsidR="006109A2">
        <w:trPr>
          <w:cantSplit/>
        </w:trPr>
        <w:tc>
          <w:tcPr>
            <w:tcW w:w="675" w:type="dxa"/>
            <w:tcBorders>
              <w:left w:val="single" w:sz="12" w:space="0" w:color="auto"/>
              <w:bottom w:val="single" w:sz="12" w:space="0" w:color="auto"/>
              <w:right w:val="single" w:sz="12" w:space="0" w:color="auto"/>
            </w:tcBorders>
            <w:vAlign w:val="center"/>
          </w:tcPr>
          <w:p w:rsidR="006109A2" w:rsidRDefault="006109A2" w:rsidP="00EC542C">
            <w:pPr>
              <w:jc w:val="center"/>
            </w:pPr>
          </w:p>
        </w:tc>
        <w:tc>
          <w:tcPr>
            <w:tcW w:w="709" w:type="dxa"/>
            <w:tcBorders>
              <w:left w:val="nil"/>
              <w:bottom w:val="single" w:sz="12" w:space="0" w:color="auto"/>
              <w:right w:val="single" w:sz="12" w:space="0" w:color="auto"/>
            </w:tcBorders>
            <w:vAlign w:val="center"/>
          </w:tcPr>
          <w:p w:rsidR="006109A2" w:rsidRDefault="006109A2" w:rsidP="00EC542C">
            <w:pPr>
              <w:jc w:val="center"/>
            </w:pPr>
          </w:p>
        </w:tc>
        <w:tc>
          <w:tcPr>
            <w:tcW w:w="1134" w:type="dxa"/>
            <w:tcBorders>
              <w:left w:val="nil"/>
              <w:bottom w:val="single" w:sz="12" w:space="0" w:color="auto"/>
              <w:right w:val="single" w:sz="12" w:space="0" w:color="auto"/>
            </w:tcBorders>
            <w:vAlign w:val="center"/>
          </w:tcPr>
          <w:p w:rsidR="006109A2" w:rsidRDefault="006109A2" w:rsidP="00EC542C">
            <w:pPr>
              <w:jc w:val="center"/>
            </w:pPr>
          </w:p>
        </w:tc>
        <w:tc>
          <w:tcPr>
            <w:tcW w:w="851" w:type="dxa"/>
            <w:tcBorders>
              <w:left w:val="nil"/>
              <w:bottom w:val="single" w:sz="12" w:space="0" w:color="auto"/>
              <w:right w:val="single" w:sz="12" w:space="0" w:color="auto"/>
            </w:tcBorders>
            <w:vAlign w:val="center"/>
          </w:tcPr>
          <w:p w:rsidR="006109A2" w:rsidRDefault="006109A2" w:rsidP="00EC542C">
            <w:pPr>
              <w:jc w:val="center"/>
            </w:pPr>
          </w:p>
        </w:tc>
        <w:tc>
          <w:tcPr>
            <w:tcW w:w="567" w:type="dxa"/>
            <w:tcBorders>
              <w:left w:val="nil"/>
              <w:bottom w:val="single" w:sz="12" w:space="0" w:color="auto"/>
              <w:right w:val="single" w:sz="12" w:space="0" w:color="auto"/>
            </w:tcBorders>
            <w:vAlign w:val="center"/>
          </w:tcPr>
          <w:p w:rsidR="006109A2" w:rsidRDefault="006109A2" w:rsidP="00EC542C">
            <w:pPr>
              <w:jc w:val="center"/>
            </w:pPr>
          </w:p>
        </w:tc>
        <w:tc>
          <w:tcPr>
            <w:tcW w:w="5953" w:type="dxa"/>
            <w:vMerge/>
            <w:tcBorders>
              <w:left w:val="nil"/>
              <w:right w:val="single" w:sz="12" w:space="0" w:color="auto"/>
            </w:tcBorders>
            <w:vAlign w:val="center"/>
          </w:tcPr>
          <w:p w:rsidR="006109A2" w:rsidRDefault="006109A2" w:rsidP="00EC542C">
            <w:pPr>
              <w:jc w:val="center"/>
            </w:pPr>
          </w:p>
        </w:tc>
        <w:tc>
          <w:tcPr>
            <w:tcW w:w="709" w:type="dxa"/>
            <w:vMerge w:val="restart"/>
            <w:tcBorders>
              <w:top w:val="single" w:sz="12" w:space="0" w:color="auto"/>
              <w:left w:val="nil"/>
              <w:right w:val="single" w:sz="12" w:space="0" w:color="auto"/>
            </w:tcBorders>
            <w:vAlign w:val="center"/>
          </w:tcPr>
          <w:p w:rsidR="006109A2" w:rsidRDefault="009D58F5" w:rsidP="00EC542C">
            <w:pPr>
              <w:jc w:val="center"/>
            </w:pPr>
            <w:r>
              <w:t>5</w:t>
            </w:r>
          </w:p>
        </w:tc>
      </w:tr>
      <w:tr w:rsidR="006109A2">
        <w:trPr>
          <w:cantSplit/>
        </w:trPr>
        <w:tc>
          <w:tcPr>
            <w:tcW w:w="675" w:type="dxa"/>
            <w:tcBorders>
              <w:top w:val="single" w:sz="12" w:space="0" w:color="auto"/>
              <w:left w:val="single" w:sz="12" w:space="0" w:color="auto"/>
              <w:bottom w:val="single" w:sz="12" w:space="0" w:color="auto"/>
              <w:right w:val="single" w:sz="12" w:space="0" w:color="auto"/>
            </w:tcBorders>
          </w:tcPr>
          <w:p w:rsidR="006109A2" w:rsidRDefault="006109A2" w:rsidP="00EC542C">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6109A2" w:rsidRDefault="006109A2" w:rsidP="00EC542C">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6109A2" w:rsidRDefault="006109A2" w:rsidP="00EC542C">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6109A2" w:rsidRDefault="006109A2" w:rsidP="00EC542C">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6109A2" w:rsidRDefault="006109A2" w:rsidP="00EC542C">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6109A2" w:rsidRDefault="006109A2" w:rsidP="00EC542C">
            <w:pPr>
              <w:jc w:val="both"/>
            </w:pPr>
          </w:p>
        </w:tc>
        <w:tc>
          <w:tcPr>
            <w:tcW w:w="709" w:type="dxa"/>
            <w:vMerge/>
            <w:tcBorders>
              <w:left w:val="nil"/>
              <w:bottom w:val="single" w:sz="12" w:space="0" w:color="auto"/>
              <w:right w:val="single" w:sz="12" w:space="0" w:color="auto"/>
            </w:tcBorders>
          </w:tcPr>
          <w:p w:rsidR="006109A2" w:rsidRDefault="006109A2" w:rsidP="00EC542C">
            <w:pPr>
              <w:jc w:val="both"/>
            </w:pPr>
          </w:p>
        </w:tc>
      </w:tr>
      <w:tr w:rsidR="006109A2">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FE330C" w:rsidRDefault="00FE330C" w:rsidP="006109A2">
            <w:pPr>
              <w:tabs>
                <w:tab w:val="right" w:pos="426"/>
                <w:tab w:val="left" w:pos="567"/>
                <w:tab w:val="right" w:pos="1276"/>
              </w:tabs>
              <w:suppressAutoHyphens/>
              <w:spacing w:line="360" w:lineRule="auto"/>
              <w:ind w:firstLine="567"/>
              <w:jc w:val="both"/>
              <w:rPr>
                <w:sz w:val="28"/>
              </w:rPr>
            </w:pPr>
          </w:p>
          <w:p w:rsidR="006109A2" w:rsidRPr="006109A2" w:rsidRDefault="006109A2" w:rsidP="006109A2">
            <w:pPr>
              <w:tabs>
                <w:tab w:val="right" w:pos="426"/>
                <w:tab w:val="left" w:pos="567"/>
                <w:tab w:val="right" w:pos="1276"/>
              </w:tabs>
              <w:suppressAutoHyphens/>
              <w:spacing w:line="360" w:lineRule="auto"/>
              <w:ind w:firstLine="567"/>
              <w:jc w:val="both"/>
              <w:rPr>
                <w:sz w:val="28"/>
              </w:rPr>
            </w:pPr>
            <w:r w:rsidRPr="006109A2">
              <w:rPr>
                <w:sz w:val="28"/>
              </w:rPr>
              <w:t xml:space="preserve">Результаты расчета сводятся в таблицу </w:t>
            </w:r>
          </w:p>
          <w:p w:rsidR="006109A2" w:rsidRPr="006109A2" w:rsidRDefault="006109A2" w:rsidP="006109A2">
            <w:pPr>
              <w:tabs>
                <w:tab w:val="right" w:pos="426"/>
                <w:tab w:val="left" w:pos="567"/>
                <w:tab w:val="right" w:pos="1276"/>
              </w:tabs>
              <w:suppressAutoHyphens/>
              <w:spacing w:line="360" w:lineRule="auto"/>
              <w:ind w:firstLine="567"/>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276"/>
              <w:gridCol w:w="1276"/>
              <w:gridCol w:w="1275"/>
              <w:gridCol w:w="1302"/>
              <w:gridCol w:w="1951"/>
            </w:tblGrid>
            <w:tr w:rsidR="006109A2" w:rsidRPr="006109A2">
              <w:trPr>
                <w:cantSplit/>
              </w:trPr>
              <w:tc>
                <w:tcPr>
                  <w:tcW w:w="1418" w:type="dxa"/>
                  <w:vMerge w:val="restart"/>
                  <w:vAlign w:val="center"/>
                </w:tcPr>
                <w:p w:rsidR="006109A2" w:rsidRPr="006109A2" w:rsidRDefault="006109A2" w:rsidP="006109A2">
                  <w:pPr>
                    <w:tabs>
                      <w:tab w:val="right" w:pos="426"/>
                      <w:tab w:val="left" w:pos="567"/>
                      <w:tab w:val="right" w:pos="1276"/>
                    </w:tabs>
                    <w:suppressAutoHyphens/>
                    <w:spacing w:line="360" w:lineRule="auto"/>
                    <w:jc w:val="center"/>
                    <w:rPr>
                      <w:sz w:val="24"/>
                    </w:rPr>
                  </w:pPr>
                  <w:r w:rsidRPr="006109A2">
                    <w:rPr>
                      <w:sz w:val="24"/>
                    </w:rPr>
                    <w:t>Направле</w:t>
                  </w:r>
                  <w:r w:rsidRPr="00FE330C">
                    <w:rPr>
                      <w:sz w:val="24"/>
                    </w:rPr>
                    <w:t>-</w:t>
                  </w:r>
                  <w:r w:rsidRPr="006109A2">
                    <w:rPr>
                      <w:sz w:val="24"/>
                    </w:rPr>
                    <w:t xml:space="preserve">ние </w:t>
                  </w:r>
                </w:p>
              </w:tc>
              <w:tc>
                <w:tcPr>
                  <w:tcW w:w="1701" w:type="dxa"/>
                  <w:vMerge w:val="restart"/>
                  <w:vAlign w:val="center"/>
                </w:tcPr>
                <w:p w:rsidR="006109A2" w:rsidRPr="006109A2" w:rsidRDefault="006109A2" w:rsidP="006109A2">
                  <w:pPr>
                    <w:tabs>
                      <w:tab w:val="right" w:pos="426"/>
                      <w:tab w:val="left" w:pos="567"/>
                      <w:tab w:val="right" w:pos="1276"/>
                    </w:tabs>
                    <w:suppressAutoHyphens/>
                    <w:spacing w:line="360" w:lineRule="auto"/>
                    <w:jc w:val="center"/>
                    <w:rPr>
                      <w:sz w:val="24"/>
                    </w:rPr>
                  </w:pPr>
                  <w:r w:rsidRPr="006109A2">
                    <w:rPr>
                      <w:sz w:val="24"/>
                    </w:rPr>
                    <w:t>Исходная интенсив-ность, авт./ч</w:t>
                  </w:r>
                </w:p>
              </w:tc>
              <w:tc>
                <w:tcPr>
                  <w:tcW w:w="5129" w:type="dxa"/>
                  <w:gridSpan w:val="4"/>
                  <w:vAlign w:val="center"/>
                </w:tcPr>
                <w:p w:rsidR="006109A2" w:rsidRPr="006109A2" w:rsidRDefault="006109A2" w:rsidP="006109A2">
                  <w:pPr>
                    <w:tabs>
                      <w:tab w:val="right" w:pos="426"/>
                      <w:tab w:val="left" w:pos="567"/>
                      <w:tab w:val="right" w:pos="1276"/>
                    </w:tabs>
                    <w:suppressAutoHyphens/>
                    <w:spacing w:line="360" w:lineRule="auto"/>
                    <w:jc w:val="center"/>
                    <w:rPr>
                      <w:sz w:val="24"/>
                    </w:rPr>
                  </w:pPr>
                  <w:r w:rsidRPr="006109A2">
                    <w:rPr>
                      <w:sz w:val="24"/>
                    </w:rPr>
                    <w:t>В том числе :</w:t>
                  </w:r>
                </w:p>
              </w:tc>
              <w:tc>
                <w:tcPr>
                  <w:tcW w:w="1951" w:type="dxa"/>
                  <w:vMerge w:val="restart"/>
                  <w:vAlign w:val="center"/>
                </w:tcPr>
                <w:p w:rsidR="006109A2" w:rsidRPr="006109A2" w:rsidRDefault="006109A2" w:rsidP="006109A2">
                  <w:pPr>
                    <w:tabs>
                      <w:tab w:val="right" w:pos="426"/>
                      <w:tab w:val="left" w:pos="567"/>
                      <w:tab w:val="right" w:pos="1276"/>
                    </w:tabs>
                    <w:suppressAutoHyphens/>
                    <w:spacing w:line="360" w:lineRule="auto"/>
                    <w:jc w:val="center"/>
                    <w:rPr>
                      <w:sz w:val="24"/>
                    </w:rPr>
                  </w:pPr>
                  <w:r w:rsidRPr="006109A2">
                    <w:rPr>
                      <w:sz w:val="24"/>
                    </w:rPr>
                    <w:t>Приведенная интенсивность, авт./ч</w:t>
                  </w:r>
                </w:p>
              </w:tc>
            </w:tr>
            <w:tr w:rsidR="006109A2" w:rsidRPr="006109A2">
              <w:trPr>
                <w:cantSplit/>
                <w:trHeight w:val="1557"/>
              </w:trPr>
              <w:tc>
                <w:tcPr>
                  <w:tcW w:w="1418" w:type="dxa"/>
                  <w:vMerge/>
                  <w:vAlign w:val="center"/>
                </w:tcPr>
                <w:p w:rsidR="006109A2" w:rsidRPr="006109A2" w:rsidRDefault="006109A2" w:rsidP="006109A2">
                  <w:pPr>
                    <w:tabs>
                      <w:tab w:val="right" w:pos="426"/>
                      <w:tab w:val="left" w:pos="567"/>
                      <w:tab w:val="right" w:pos="1276"/>
                    </w:tabs>
                    <w:suppressAutoHyphens/>
                    <w:spacing w:line="360" w:lineRule="auto"/>
                    <w:jc w:val="center"/>
                    <w:rPr>
                      <w:sz w:val="24"/>
                    </w:rPr>
                  </w:pPr>
                </w:p>
              </w:tc>
              <w:tc>
                <w:tcPr>
                  <w:tcW w:w="1701" w:type="dxa"/>
                  <w:vMerge/>
                  <w:vAlign w:val="center"/>
                </w:tcPr>
                <w:p w:rsidR="006109A2" w:rsidRPr="006109A2" w:rsidRDefault="006109A2" w:rsidP="006109A2">
                  <w:pPr>
                    <w:tabs>
                      <w:tab w:val="right" w:pos="426"/>
                      <w:tab w:val="left" w:pos="567"/>
                      <w:tab w:val="right" w:pos="1276"/>
                    </w:tabs>
                    <w:suppressAutoHyphens/>
                    <w:spacing w:line="360" w:lineRule="auto"/>
                    <w:jc w:val="center"/>
                    <w:rPr>
                      <w:sz w:val="24"/>
                    </w:rPr>
                  </w:pPr>
                </w:p>
              </w:tc>
              <w:tc>
                <w:tcPr>
                  <w:tcW w:w="1276" w:type="dxa"/>
                  <w:vAlign w:val="center"/>
                </w:tcPr>
                <w:p w:rsidR="006109A2" w:rsidRPr="006109A2" w:rsidRDefault="006109A2" w:rsidP="006109A2">
                  <w:pPr>
                    <w:tabs>
                      <w:tab w:val="right" w:pos="426"/>
                      <w:tab w:val="left" w:pos="567"/>
                      <w:tab w:val="right" w:pos="1276"/>
                    </w:tabs>
                    <w:suppressAutoHyphens/>
                    <w:spacing w:line="360" w:lineRule="auto"/>
                    <w:jc w:val="center"/>
                    <w:rPr>
                      <w:sz w:val="24"/>
                    </w:rPr>
                  </w:pPr>
                  <w:r w:rsidRPr="006109A2">
                    <w:rPr>
                      <w:sz w:val="24"/>
                    </w:rPr>
                    <w:t>Легковые, %</w:t>
                  </w:r>
                </w:p>
              </w:tc>
              <w:tc>
                <w:tcPr>
                  <w:tcW w:w="1276" w:type="dxa"/>
                  <w:vAlign w:val="center"/>
                </w:tcPr>
                <w:p w:rsidR="006109A2" w:rsidRPr="006109A2" w:rsidRDefault="006109A2" w:rsidP="006109A2">
                  <w:pPr>
                    <w:tabs>
                      <w:tab w:val="right" w:pos="426"/>
                      <w:tab w:val="left" w:pos="567"/>
                      <w:tab w:val="right" w:pos="1276"/>
                    </w:tabs>
                    <w:suppressAutoHyphens/>
                    <w:spacing w:line="360" w:lineRule="auto"/>
                    <w:jc w:val="center"/>
                    <w:rPr>
                      <w:sz w:val="24"/>
                    </w:rPr>
                  </w:pPr>
                  <w:r w:rsidRPr="006109A2">
                    <w:rPr>
                      <w:sz w:val="24"/>
                    </w:rPr>
                    <w:t>Грузовые до 12 т, %</w:t>
                  </w:r>
                </w:p>
              </w:tc>
              <w:tc>
                <w:tcPr>
                  <w:tcW w:w="1275" w:type="dxa"/>
                  <w:vAlign w:val="center"/>
                </w:tcPr>
                <w:p w:rsidR="006109A2" w:rsidRPr="006109A2" w:rsidRDefault="006109A2" w:rsidP="006109A2">
                  <w:pPr>
                    <w:tabs>
                      <w:tab w:val="right" w:pos="426"/>
                      <w:tab w:val="left" w:pos="567"/>
                      <w:tab w:val="right" w:pos="1276"/>
                    </w:tabs>
                    <w:suppressAutoHyphens/>
                    <w:spacing w:line="360" w:lineRule="auto"/>
                    <w:jc w:val="center"/>
                    <w:rPr>
                      <w:sz w:val="24"/>
                    </w:rPr>
                  </w:pPr>
                  <w:r w:rsidRPr="006109A2">
                    <w:rPr>
                      <w:sz w:val="24"/>
                    </w:rPr>
                    <w:t>Автопо-езда до 12 т, %</w:t>
                  </w:r>
                </w:p>
              </w:tc>
              <w:tc>
                <w:tcPr>
                  <w:tcW w:w="1302" w:type="dxa"/>
                  <w:vAlign w:val="center"/>
                </w:tcPr>
                <w:p w:rsidR="006109A2" w:rsidRPr="006109A2" w:rsidRDefault="006109A2" w:rsidP="006109A2">
                  <w:pPr>
                    <w:tabs>
                      <w:tab w:val="right" w:pos="426"/>
                      <w:tab w:val="left" w:pos="567"/>
                      <w:tab w:val="right" w:pos="1276"/>
                    </w:tabs>
                    <w:suppressAutoHyphens/>
                    <w:spacing w:line="360" w:lineRule="auto"/>
                    <w:jc w:val="center"/>
                    <w:rPr>
                      <w:sz w:val="24"/>
                    </w:rPr>
                  </w:pPr>
                  <w:r w:rsidRPr="006109A2">
                    <w:rPr>
                      <w:sz w:val="24"/>
                    </w:rPr>
                    <w:t>Автобусы свыше 5 т, %</w:t>
                  </w:r>
                </w:p>
              </w:tc>
              <w:tc>
                <w:tcPr>
                  <w:tcW w:w="1951" w:type="dxa"/>
                  <w:vMerge/>
                  <w:vAlign w:val="center"/>
                </w:tcPr>
                <w:p w:rsidR="006109A2" w:rsidRPr="006109A2" w:rsidRDefault="006109A2" w:rsidP="006109A2">
                  <w:pPr>
                    <w:tabs>
                      <w:tab w:val="right" w:pos="426"/>
                      <w:tab w:val="left" w:pos="567"/>
                      <w:tab w:val="right" w:pos="1276"/>
                    </w:tabs>
                    <w:suppressAutoHyphens/>
                    <w:spacing w:line="360" w:lineRule="auto"/>
                    <w:jc w:val="center"/>
                    <w:rPr>
                      <w:sz w:val="24"/>
                    </w:rPr>
                  </w:pP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lang w:val="en-US"/>
                    </w:rPr>
                  </w:pPr>
                  <w:r w:rsidRPr="006109A2">
                    <w:rPr>
                      <w:sz w:val="24"/>
                      <w:lang w:val="en-US"/>
                    </w:rPr>
                    <w:t>N</w:t>
                  </w:r>
                  <w:r w:rsidRPr="006109A2">
                    <w:rPr>
                      <w:sz w:val="24"/>
                      <w:vertAlign w:val="subscript"/>
                      <w:lang w:val="en-US"/>
                    </w:rPr>
                    <w:t>12</w:t>
                  </w:r>
                </w:p>
              </w:tc>
              <w:tc>
                <w:tcPr>
                  <w:tcW w:w="1701" w:type="dxa"/>
                  <w:vAlign w:val="center"/>
                </w:tcPr>
                <w:p w:rsidR="00FE330C" w:rsidRPr="006B6638" w:rsidRDefault="00FE330C" w:rsidP="00EC542C">
                  <w:pPr>
                    <w:suppressAutoHyphens/>
                    <w:ind w:left="-163" w:right="-110"/>
                    <w:jc w:val="center"/>
                    <w:rPr>
                      <w:sz w:val="24"/>
                      <w:szCs w:val="24"/>
                    </w:rPr>
                  </w:pPr>
                  <w:r w:rsidRPr="006B6638">
                    <w:rPr>
                      <w:sz w:val="24"/>
                      <w:szCs w:val="24"/>
                    </w:rPr>
                    <w:t>250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lang w:val="en-US"/>
                    </w:rPr>
                  </w:pPr>
                  <w:r>
                    <w:rPr>
                      <w:sz w:val="24"/>
                    </w:rPr>
                    <w:t>325</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lang w:val="en-US"/>
                    </w:rPr>
                  </w:pPr>
                  <w:r w:rsidRPr="006109A2">
                    <w:rPr>
                      <w:sz w:val="24"/>
                      <w:lang w:val="en-US"/>
                    </w:rPr>
                    <w:t>N</w:t>
                  </w:r>
                  <w:r w:rsidRPr="006109A2">
                    <w:rPr>
                      <w:sz w:val="24"/>
                      <w:vertAlign w:val="subscript"/>
                      <w:lang w:val="en-US"/>
                    </w:rPr>
                    <w:t>13</w:t>
                  </w:r>
                </w:p>
              </w:tc>
              <w:tc>
                <w:tcPr>
                  <w:tcW w:w="1701" w:type="dxa"/>
                  <w:vAlign w:val="center"/>
                </w:tcPr>
                <w:p w:rsidR="00FE330C" w:rsidRPr="006B6638" w:rsidRDefault="00FE330C" w:rsidP="00EC542C">
                  <w:pPr>
                    <w:suppressAutoHyphens/>
                    <w:ind w:left="-163" w:right="-110"/>
                    <w:jc w:val="center"/>
                    <w:rPr>
                      <w:sz w:val="24"/>
                      <w:szCs w:val="24"/>
                    </w:rPr>
                  </w:pPr>
                  <w:r>
                    <w:rPr>
                      <w:sz w:val="24"/>
                      <w:szCs w:val="24"/>
                    </w:rPr>
                    <w:t>1</w:t>
                  </w:r>
                  <w:r w:rsidRPr="006B6638">
                    <w:rPr>
                      <w:sz w:val="24"/>
                      <w:szCs w:val="24"/>
                    </w:rPr>
                    <w:t>50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rPr>
                  </w:pPr>
                  <w:r>
                    <w:rPr>
                      <w:sz w:val="24"/>
                    </w:rPr>
                    <w:t>195</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lang w:val="en-US"/>
                    </w:rPr>
                  </w:pPr>
                  <w:r w:rsidRPr="006109A2">
                    <w:rPr>
                      <w:sz w:val="24"/>
                      <w:lang w:val="en-US"/>
                    </w:rPr>
                    <w:t>N</w:t>
                  </w:r>
                  <w:r w:rsidRPr="006109A2">
                    <w:rPr>
                      <w:sz w:val="24"/>
                      <w:vertAlign w:val="subscript"/>
                      <w:lang w:val="en-US"/>
                    </w:rPr>
                    <w:t>14</w:t>
                  </w:r>
                </w:p>
              </w:tc>
              <w:tc>
                <w:tcPr>
                  <w:tcW w:w="1701" w:type="dxa"/>
                  <w:vAlign w:val="center"/>
                </w:tcPr>
                <w:p w:rsidR="00FE330C" w:rsidRPr="006B6638" w:rsidRDefault="00FE330C" w:rsidP="00EC542C">
                  <w:pPr>
                    <w:suppressAutoHyphens/>
                    <w:ind w:left="-163" w:right="-110"/>
                    <w:jc w:val="center"/>
                    <w:rPr>
                      <w:sz w:val="24"/>
                      <w:szCs w:val="24"/>
                    </w:rPr>
                  </w:pPr>
                  <w:r>
                    <w:rPr>
                      <w:sz w:val="24"/>
                      <w:szCs w:val="24"/>
                    </w:rPr>
                    <w:t>7</w:t>
                  </w:r>
                  <w:r w:rsidRPr="006B6638">
                    <w:rPr>
                      <w:sz w:val="24"/>
                      <w:szCs w:val="24"/>
                    </w:rPr>
                    <w:t>5</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lang w:val="en-US"/>
                    </w:rPr>
                  </w:pPr>
                  <w:r>
                    <w:rPr>
                      <w:sz w:val="24"/>
                    </w:rPr>
                    <w:t>98</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lang w:val="en-US"/>
                    </w:rPr>
                  </w:pPr>
                  <w:r w:rsidRPr="006109A2">
                    <w:rPr>
                      <w:sz w:val="24"/>
                      <w:lang w:val="en-US"/>
                    </w:rPr>
                    <w:t>N</w:t>
                  </w:r>
                  <w:r w:rsidRPr="006109A2">
                    <w:rPr>
                      <w:sz w:val="24"/>
                      <w:vertAlign w:val="subscript"/>
                      <w:lang w:val="en-US"/>
                    </w:rPr>
                    <w:t>21</w:t>
                  </w:r>
                </w:p>
              </w:tc>
              <w:tc>
                <w:tcPr>
                  <w:tcW w:w="1701" w:type="dxa"/>
                  <w:vAlign w:val="center"/>
                </w:tcPr>
                <w:p w:rsidR="00FE330C" w:rsidRPr="006B6638" w:rsidRDefault="00FE330C" w:rsidP="00EC542C">
                  <w:pPr>
                    <w:suppressAutoHyphens/>
                    <w:ind w:left="-163" w:right="-110"/>
                    <w:jc w:val="center"/>
                    <w:rPr>
                      <w:sz w:val="24"/>
                      <w:szCs w:val="24"/>
                    </w:rPr>
                  </w:pPr>
                  <w:r w:rsidRPr="006B6638">
                    <w:rPr>
                      <w:sz w:val="24"/>
                      <w:szCs w:val="24"/>
                    </w:rPr>
                    <w:t>50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lang w:val="en-US"/>
                    </w:rPr>
                  </w:pPr>
                  <w:r>
                    <w:rPr>
                      <w:sz w:val="24"/>
                    </w:rPr>
                    <w:t>65</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lang w:val="en-US"/>
                    </w:rPr>
                  </w:pPr>
                  <w:r w:rsidRPr="006109A2">
                    <w:rPr>
                      <w:sz w:val="24"/>
                      <w:lang w:val="en-US"/>
                    </w:rPr>
                    <w:t>N</w:t>
                  </w:r>
                  <w:r w:rsidRPr="006109A2">
                    <w:rPr>
                      <w:sz w:val="24"/>
                      <w:vertAlign w:val="subscript"/>
                      <w:lang w:val="en-US"/>
                    </w:rPr>
                    <w:t>23</w:t>
                  </w:r>
                </w:p>
              </w:tc>
              <w:tc>
                <w:tcPr>
                  <w:tcW w:w="1701" w:type="dxa"/>
                  <w:vAlign w:val="center"/>
                </w:tcPr>
                <w:p w:rsidR="00FE330C" w:rsidRPr="006B6638" w:rsidRDefault="00FE330C" w:rsidP="00EC542C">
                  <w:pPr>
                    <w:suppressAutoHyphens/>
                    <w:ind w:left="-163" w:right="-110"/>
                    <w:jc w:val="center"/>
                    <w:rPr>
                      <w:sz w:val="24"/>
                      <w:szCs w:val="24"/>
                    </w:rPr>
                  </w:pPr>
                  <w:r w:rsidRPr="006B6638">
                    <w:rPr>
                      <w:sz w:val="24"/>
                      <w:szCs w:val="24"/>
                    </w:rPr>
                    <w:t>2</w:t>
                  </w:r>
                  <w:r>
                    <w:rPr>
                      <w:sz w:val="24"/>
                      <w:szCs w:val="24"/>
                    </w:rPr>
                    <w:t>0</w:t>
                  </w:r>
                  <w:r w:rsidRPr="006B6638">
                    <w:rPr>
                      <w:sz w:val="24"/>
                      <w:szCs w:val="24"/>
                    </w:rPr>
                    <w:t>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rPr>
                  </w:pPr>
                  <w:r>
                    <w:rPr>
                      <w:sz w:val="24"/>
                    </w:rPr>
                    <w:t>260</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rPr>
                  </w:pPr>
                  <w:r w:rsidRPr="006109A2">
                    <w:rPr>
                      <w:sz w:val="24"/>
                      <w:lang w:val="en-US"/>
                    </w:rPr>
                    <w:t>N</w:t>
                  </w:r>
                  <w:r w:rsidRPr="006109A2">
                    <w:rPr>
                      <w:sz w:val="24"/>
                      <w:vertAlign w:val="subscript"/>
                    </w:rPr>
                    <w:t>24</w:t>
                  </w:r>
                </w:p>
              </w:tc>
              <w:tc>
                <w:tcPr>
                  <w:tcW w:w="1701" w:type="dxa"/>
                  <w:vAlign w:val="center"/>
                </w:tcPr>
                <w:p w:rsidR="00FE330C" w:rsidRPr="006B6638" w:rsidRDefault="00FE330C" w:rsidP="00EC542C">
                  <w:pPr>
                    <w:suppressAutoHyphens/>
                    <w:ind w:left="-163" w:right="-110"/>
                    <w:jc w:val="center"/>
                    <w:rPr>
                      <w:sz w:val="24"/>
                      <w:szCs w:val="24"/>
                    </w:rPr>
                  </w:pPr>
                  <w:r>
                    <w:rPr>
                      <w:sz w:val="24"/>
                      <w:szCs w:val="24"/>
                    </w:rPr>
                    <w:t>10</w:t>
                  </w:r>
                  <w:r w:rsidRPr="006B6638">
                    <w:rPr>
                      <w:sz w:val="24"/>
                      <w:szCs w:val="24"/>
                    </w:rPr>
                    <w:t>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rPr>
                  </w:pPr>
                  <w:r>
                    <w:rPr>
                      <w:sz w:val="24"/>
                    </w:rPr>
                    <w:t>130</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rPr>
                  </w:pPr>
                  <w:r w:rsidRPr="006109A2">
                    <w:rPr>
                      <w:sz w:val="24"/>
                      <w:lang w:val="en-US"/>
                    </w:rPr>
                    <w:t>N</w:t>
                  </w:r>
                  <w:r w:rsidRPr="006109A2">
                    <w:rPr>
                      <w:sz w:val="24"/>
                      <w:vertAlign w:val="subscript"/>
                    </w:rPr>
                    <w:t>31</w:t>
                  </w:r>
                </w:p>
              </w:tc>
              <w:tc>
                <w:tcPr>
                  <w:tcW w:w="1701" w:type="dxa"/>
                  <w:vAlign w:val="center"/>
                </w:tcPr>
                <w:p w:rsidR="00FE330C" w:rsidRPr="006B6638" w:rsidRDefault="00FE330C" w:rsidP="00EC542C">
                  <w:pPr>
                    <w:suppressAutoHyphens/>
                    <w:ind w:left="-163" w:right="-110"/>
                    <w:jc w:val="center"/>
                    <w:rPr>
                      <w:sz w:val="24"/>
                      <w:szCs w:val="24"/>
                    </w:rPr>
                  </w:pPr>
                  <w:r>
                    <w:rPr>
                      <w:sz w:val="24"/>
                      <w:szCs w:val="24"/>
                    </w:rPr>
                    <w:t>10</w:t>
                  </w:r>
                  <w:r w:rsidRPr="006B6638">
                    <w:rPr>
                      <w:sz w:val="24"/>
                      <w:szCs w:val="24"/>
                    </w:rPr>
                    <w:t>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rPr>
                  </w:pPr>
                  <w:r>
                    <w:rPr>
                      <w:sz w:val="24"/>
                    </w:rPr>
                    <w:t>130</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rPr>
                  </w:pPr>
                  <w:r w:rsidRPr="006109A2">
                    <w:rPr>
                      <w:sz w:val="24"/>
                      <w:lang w:val="en-US"/>
                    </w:rPr>
                    <w:t>N</w:t>
                  </w:r>
                  <w:r w:rsidRPr="006109A2">
                    <w:rPr>
                      <w:sz w:val="24"/>
                      <w:vertAlign w:val="subscript"/>
                    </w:rPr>
                    <w:t>32</w:t>
                  </w:r>
                </w:p>
              </w:tc>
              <w:tc>
                <w:tcPr>
                  <w:tcW w:w="1701" w:type="dxa"/>
                  <w:vAlign w:val="center"/>
                </w:tcPr>
                <w:p w:rsidR="00FE330C" w:rsidRPr="006B6638" w:rsidRDefault="00FE330C" w:rsidP="00EC542C">
                  <w:pPr>
                    <w:suppressAutoHyphens/>
                    <w:ind w:left="-163" w:right="-110"/>
                    <w:jc w:val="center"/>
                    <w:rPr>
                      <w:sz w:val="24"/>
                      <w:szCs w:val="24"/>
                    </w:rPr>
                  </w:pPr>
                  <w:r w:rsidRPr="006B6638">
                    <w:rPr>
                      <w:sz w:val="24"/>
                      <w:szCs w:val="24"/>
                    </w:rPr>
                    <w:t>2</w:t>
                  </w:r>
                  <w:r>
                    <w:rPr>
                      <w:sz w:val="24"/>
                      <w:szCs w:val="24"/>
                    </w:rPr>
                    <w:t>0</w:t>
                  </w:r>
                  <w:r w:rsidRPr="006B6638">
                    <w:rPr>
                      <w:sz w:val="24"/>
                      <w:szCs w:val="24"/>
                    </w:rPr>
                    <w:t>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rPr>
                  </w:pPr>
                  <w:r>
                    <w:rPr>
                      <w:sz w:val="24"/>
                    </w:rPr>
                    <w:t>260</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rPr>
                  </w:pPr>
                  <w:r w:rsidRPr="006109A2">
                    <w:rPr>
                      <w:sz w:val="24"/>
                      <w:lang w:val="en-US"/>
                    </w:rPr>
                    <w:t>N</w:t>
                  </w:r>
                  <w:r w:rsidRPr="006109A2">
                    <w:rPr>
                      <w:sz w:val="24"/>
                      <w:vertAlign w:val="subscript"/>
                    </w:rPr>
                    <w:t>34</w:t>
                  </w:r>
                </w:p>
              </w:tc>
              <w:tc>
                <w:tcPr>
                  <w:tcW w:w="1701" w:type="dxa"/>
                  <w:vAlign w:val="center"/>
                </w:tcPr>
                <w:p w:rsidR="00FE330C" w:rsidRPr="006B6638" w:rsidRDefault="00FE330C" w:rsidP="00EC542C">
                  <w:pPr>
                    <w:suppressAutoHyphens/>
                    <w:ind w:left="-163" w:right="-110"/>
                    <w:jc w:val="center"/>
                    <w:rPr>
                      <w:sz w:val="24"/>
                      <w:szCs w:val="24"/>
                    </w:rPr>
                  </w:pPr>
                  <w:r>
                    <w:rPr>
                      <w:sz w:val="24"/>
                      <w:szCs w:val="24"/>
                    </w:rPr>
                    <w:t>10</w:t>
                  </w:r>
                  <w:r w:rsidRPr="006B6638">
                    <w:rPr>
                      <w:sz w:val="24"/>
                      <w:szCs w:val="24"/>
                    </w:rPr>
                    <w:t>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rPr>
                  </w:pPr>
                  <w:r>
                    <w:rPr>
                      <w:sz w:val="24"/>
                    </w:rPr>
                    <w:t>130</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rPr>
                  </w:pPr>
                  <w:r w:rsidRPr="006109A2">
                    <w:rPr>
                      <w:sz w:val="24"/>
                      <w:lang w:val="en-US"/>
                    </w:rPr>
                    <w:t>N</w:t>
                  </w:r>
                  <w:r w:rsidRPr="006109A2">
                    <w:rPr>
                      <w:sz w:val="24"/>
                      <w:vertAlign w:val="subscript"/>
                    </w:rPr>
                    <w:t>41</w:t>
                  </w:r>
                </w:p>
              </w:tc>
              <w:tc>
                <w:tcPr>
                  <w:tcW w:w="1701" w:type="dxa"/>
                  <w:vAlign w:val="center"/>
                </w:tcPr>
                <w:p w:rsidR="00FE330C" w:rsidRPr="006B6638" w:rsidRDefault="00FE330C" w:rsidP="00EC542C">
                  <w:pPr>
                    <w:suppressAutoHyphens/>
                    <w:ind w:left="-163" w:right="-110"/>
                    <w:jc w:val="center"/>
                    <w:rPr>
                      <w:sz w:val="24"/>
                      <w:szCs w:val="24"/>
                    </w:rPr>
                  </w:pPr>
                  <w:r w:rsidRPr="006B6638">
                    <w:rPr>
                      <w:sz w:val="24"/>
                      <w:szCs w:val="24"/>
                    </w:rPr>
                    <w:t>2</w:t>
                  </w:r>
                  <w:r>
                    <w:rPr>
                      <w:sz w:val="24"/>
                      <w:szCs w:val="24"/>
                    </w:rPr>
                    <w:t>0</w:t>
                  </w:r>
                  <w:r w:rsidRPr="006B6638">
                    <w:rPr>
                      <w:sz w:val="24"/>
                      <w:szCs w:val="24"/>
                    </w:rPr>
                    <w:t>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rPr>
                  </w:pPr>
                  <w:r>
                    <w:rPr>
                      <w:sz w:val="24"/>
                    </w:rPr>
                    <w:t>260</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rPr>
                  </w:pPr>
                  <w:r w:rsidRPr="006109A2">
                    <w:rPr>
                      <w:sz w:val="24"/>
                      <w:lang w:val="en-US"/>
                    </w:rPr>
                    <w:t>N</w:t>
                  </w:r>
                  <w:r w:rsidRPr="006109A2">
                    <w:rPr>
                      <w:sz w:val="24"/>
                      <w:vertAlign w:val="subscript"/>
                    </w:rPr>
                    <w:t>42</w:t>
                  </w:r>
                </w:p>
              </w:tc>
              <w:tc>
                <w:tcPr>
                  <w:tcW w:w="1701" w:type="dxa"/>
                  <w:vAlign w:val="center"/>
                </w:tcPr>
                <w:p w:rsidR="00FE330C" w:rsidRPr="006B6638" w:rsidRDefault="00FE330C" w:rsidP="00EC542C">
                  <w:pPr>
                    <w:suppressAutoHyphens/>
                    <w:ind w:left="-163" w:right="-110"/>
                    <w:jc w:val="center"/>
                    <w:rPr>
                      <w:sz w:val="24"/>
                      <w:szCs w:val="24"/>
                    </w:rPr>
                  </w:pPr>
                  <w:r>
                    <w:rPr>
                      <w:sz w:val="24"/>
                      <w:szCs w:val="24"/>
                    </w:rPr>
                    <w:t>10</w:t>
                  </w:r>
                  <w:r w:rsidRPr="006B6638">
                    <w:rPr>
                      <w:sz w:val="24"/>
                      <w:szCs w:val="24"/>
                    </w:rPr>
                    <w:t>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rPr>
                  </w:pPr>
                  <w:r>
                    <w:rPr>
                      <w:sz w:val="24"/>
                    </w:rPr>
                    <w:t>130</w:t>
                  </w:r>
                </w:p>
              </w:tc>
            </w:tr>
            <w:tr w:rsidR="00FE330C" w:rsidRPr="006109A2">
              <w:tc>
                <w:tcPr>
                  <w:tcW w:w="1418" w:type="dxa"/>
                  <w:vAlign w:val="center"/>
                </w:tcPr>
                <w:p w:rsidR="00FE330C" w:rsidRPr="006109A2" w:rsidRDefault="00FE330C" w:rsidP="00FE330C">
                  <w:pPr>
                    <w:tabs>
                      <w:tab w:val="right" w:pos="426"/>
                      <w:tab w:val="left" w:pos="567"/>
                      <w:tab w:val="right" w:pos="1276"/>
                    </w:tabs>
                    <w:suppressAutoHyphens/>
                    <w:spacing w:line="360" w:lineRule="auto"/>
                    <w:jc w:val="center"/>
                    <w:rPr>
                      <w:sz w:val="24"/>
                      <w:vertAlign w:val="subscript"/>
                    </w:rPr>
                  </w:pPr>
                  <w:r w:rsidRPr="006109A2">
                    <w:rPr>
                      <w:sz w:val="24"/>
                      <w:lang w:val="en-US"/>
                    </w:rPr>
                    <w:t>N</w:t>
                  </w:r>
                  <w:r w:rsidRPr="006109A2">
                    <w:rPr>
                      <w:sz w:val="24"/>
                      <w:vertAlign w:val="subscript"/>
                    </w:rPr>
                    <w:t>43</w:t>
                  </w:r>
                </w:p>
              </w:tc>
              <w:tc>
                <w:tcPr>
                  <w:tcW w:w="1701" w:type="dxa"/>
                  <w:vAlign w:val="center"/>
                </w:tcPr>
                <w:p w:rsidR="00FE330C" w:rsidRPr="006B6638" w:rsidRDefault="00FE330C" w:rsidP="00EC542C">
                  <w:pPr>
                    <w:suppressAutoHyphens/>
                    <w:ind w:left="-163" w:right="-110"/>
                    <w:jc w:val="center"/>
                    <w:rPr>
                      <w:sz w:val="24"/>
                      <w:szCs w:val="24"/>
                    </w:rPr>
                  </w:pPr>
                  <w:r w:rsidRPr="006B6638">
                    <w:rPr>
                      <w:sz w:val="24"/>
                      <w:szCs w:val="24"/>
                    </w:rPr>
                    <w:t>50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80</w:t>
                  </w:r>
                </w:p>
              </w:tc>
              <w:tc>
                <w:tcPr>
                  <w:tcW w:w="1276"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275" w:type="dxa"/>
                  <w:vAlign w:val="center"/>
                </w:tcPr>
                <w:p w:rsidR="00FE330C" w:rsidRPr="00E14783" w:rsidRDefault="00FE330C" w:rsidP="00EC542C">
                  <w:pPr>
                    <w:suppressAutoHyphens/>
                    <w:ind w:left="-250"/>
                    <w:jc w:val="center"/>
                    <w:rPr>
                      <w:sz w:val="24"/>
                      <w:szCs w:val="24"/>
                    </w:rPr>
                  </w:pPr>
                  <w:r w:rsidRPr="00E14783">
                    <w:rPr>
                      <w:sz w:val="24"/>
                      <w:szCs w:val="24"/>
                    </w:rPr>
                    <w:t>20</w:t>
                  </w:r>
                </w:p>
              </w:tc>
              <w:tc>
                <w:tcPr>
                  <w:tcW w:w="1302" w:type="dxa"/>
                  <w:vAlign w:val="center"/>
                </w:tcPr>
                <w:p w:rsidR="00FE330C" w:rsidRPr="00E14783" w:rsidRDefault="00FE330C" w:rsidP="00EC542C">
                  <w:pPr>
                    <w:suppressAutoHyphens/>
                    <w:ind w:left="-108"/>
                    <w:jc w:val="center"/>
                    <w:rPr>
                      <w:sz w:val="24"/>
                      <w:szCs w:val="24"/>
                    </w:rPr>
                  </w:pPr>
                  <w:r w:rsidRPr="00E14783">
                    <w:rPr>
                      <w:sz w:val="24"/>
                      <w:szCs w:val="24"/>
                    </w:rPr>
                    <w:t>0</w:t>
                  </w:r>
                </w:p>
              </w:tc>
              <w:tc>
                <w:tcPr>
                  <w:tcW w:w="1951" w:type="dxa"/>
                  <w:vAlign w:val="center"/>
                </w:tcPr>
                <w:p w:rsidR="00FE330C" w:rsidRPr="006109A2" w:rsidRDefault="00CE2C69" w:rsidP="006109A2">
                  <w:pPr>
                    <w:tabs>
                      <w:tab w:val="right" w:pos="426"/>
                      <w:tab w:val="left" w:pos="567"/>
                      <w:tab w:val="right" w:pos="1276"/>
                    </w:tabs>
                    <w:suppressAutoHyphens/>
                    <w:spacing w:line="360" w:lineRule="auto"/>
                    <w:jc w:val="center"/>
                    <w:rPr>
                      <w:sz w:val="24"/>
                    </w:rPr>
                  </w:pPr>
                  <w:r>
                    <w:rPr>
                      <w:sz w:val="24"/>
                    </w:rPr>
                    <w:t>65</w:t>
                  </w:r>
                </w:p>
              </w:tc>
            </w:tr>
          </w:tbl>
          <w:p w:rsidR="006109A2" w:rsidRPr="006109A2" w:rsidRDefault="006109A2" w:rsidP="006109A2">
            <w:pPr>
              <w:tabs>
                <w:tab w:val="right" w:pos="426"/>
                <w:tab w:val="left" w:pos="567"/>
                <w:tab w:val="right" w:pos="1276"/>
              </w:tabs>
              <w:suppressAutoHyphens/>
              <w:spacing w:line="360" w:lineRule="auto"/>
              <w:ind w:firstLine="567"/>
              <w:jc w:val="both"/>
              <w:rPr>
                <w:sz w:val="28"/>
              </w:rPr>
            </w:pPr>
          </w:p>
          <w:p w:rsidR="00CE2C69" w:rsidRDefault="00CE2C69" w:rsidP="006109A2">
            <w:pPr>
              <w:keepNext/>
              <w:spacing w:line="360" w:lineRule="auto"/>
              <w:jc w:val="center"/>
              <w:outlineLvl w:val="1"/>
              <w:rPr>
                <w:b/>
                <w:iCs/>
                <w:sz w:val="28"/>
              </w:rPr>
            </w:pPr>
            <w:bookmarkStart w:id="7" w:name="_Toc22794662"/>
          </w:p>
          <w:p w:rsidR="006109A2" w:rsidRPr="006109A2" w:rsidRDefault="006109A2" w:rsidP="006109A2">
            <w:pPr>
              <w:keepNext/>
              <w:spacing w:line="360" w:lineRule="auto"/>
              <w:jc w:val="center"/>
              <w:outlineLvl w:val="1"/>
              <w:rPr>
                <w:b/>
                <w:iCs/>
                <w:sz w:val="28"/>
              </w:rPr>
            </w:pPr>
            <w:r w:rsidRPr="006109A2">
              <w:rPr>
                <w:b/>
                <w:iCs/>
                <w:sz w:val="28"/>
              </w:rPr>
              <w:t>3.2 Расчет приведенной интенсивности движения транспортных средств по направлениям.</w:t>
            </w:r>
            <w:bookmarkEnd w:id="7"/>
          </w:p>
          <w:p w:rsidR="006109A2" w:rsidRPr="006109A2" w:rsidRDefault="006109A2" w:rsidP="006109A2">
            <w:pPr>
              <w:spacing w:line="360" w:lineRule="auto"/>
              <w:ind w:firstLine="851"/>
              <w:jc w:val="both"/>
              <w:rPr>
                <w:sz w:val="28"/>
              </w:rPr>
            </w:pPr>
            <w:r w:rsidRPr="006109A2">
              <w:rPr>
                <w:sz w:val="28"/>
              </w:rPr>
              <w:t>На основании расчета приведенной интенсивности на графическом листе формата А4 вычерчивается схема перекрестка, на которую наносится картограмма интенсивности движения транспортных и пешеходных потоков. (Приложение А.)</w:t>
            </w:r>
          </w:p>
          <w:p w:rsidR="006109A2" w:rsidRPr="006109A2" w:rsidRDefault="006109A2" w:rsidP="006109A2">
            <w:pPr>
              <w:spacing w:line="360" w:lineRule="auto"/>
              <w:ind w:firstLine="851"/>
              <w:jc w:val="both"/>
              <w:rPr>
                <w:sz w:val="16"/>
              </w:rPr>
            </w:pPr>
          </w:p>
          <w:p w:rsidR="006109A2" w:rsidRPr="006109A2" w:rsidRDefault="006109A2" w:rsidP="006109A2">
            <w:pPr>
              <w:keepNext/>
              <w:spacing w:line="360" w:lineRule="auto"/>
              <w:jc w:val="center"/>
              <w:outlineLvl w:val="1"/>
              <w:rPr>
                <w:b/>
                <w:iCs/>
                <w:sz w:val="28"/>
              </w:rPr>
            </w:pPr>
            <w:bookmarkStart w:id="8" w:name="_Toc22794663"/>
            <w:r w:rsidRPr="006109A2">
              <w:rPr>
                <w:b/>
                <w:iCs/>
                <w:sz w:val="28"/>
              </w:rPr>
              <w:t>3.3 Определение минимально необходимого количества полос движения и ширины проезжей части дороги и пешеходных переходов</w:t>
            </w:r>
            <w:bookmarkEnd w:id="8"/>
          </w:p>
          <w:p w:rsidR="006109A2" w:rsidRPr="006109A2" w:rsidRDefault="006109A2" w:rsidP="006109A2">
            <w:pPr>
              <w:suppressAutoHyphens/>
              <w:spacing w:line="360" w:lineRule="auto"/>
              <w:ind w:firstLine="567"/>
              <w:jc w:val="both"/>
              <w:rPr>
                <w:b/>
              </w:rPr>
            </w:pPr>
          </w:p>
          <w:p w:rsidR="006109A2" w:rsidRDefault="006109A2" w:rsidP="006109A2">
            <w:pPr>
              <w:tabs>
                <w:tab w:val="right" w:leader="dot" w:pos="9781"/>
              </w:tabs>
              <w:ind w:left="709" w:right="317"/>
              <w:jc w:val="both"/>
              <w:rPr>
                <w:sz w:val="28"/>
              </w:rPr>
            </w:pPr>
            <w:r w:rsidRPr="006109A2">
              <w:rPr>
                <w:sz w:val="28"/>
              </w:rPr>
              <w:t>Минимально необходимое число полос для движения транспорта и пешеходов на подходе определяется по формулам (3.2) и (3.3) исходя из</w:t>
            </w:r>
            <w:r w:rsidR="008E3E9B" w:rsidRPr="008E3E9B">
              <w:rPr>
                <w:sz w:val="28"/>
              </w:rPr>
              <w:t xml:space="preserve"> суммарных интенсивностей и насыщенности полосы </w:t>
            </w:r>
            <w:r w:rsidR="00FE2D01">
              <w:rPr>
                <w:sz w:val="28"/>
              </w:rPr>
              <w:pict>
                <v:shape id="_x0000_i1029" type="#_x0000_t75" style="width:18.75pt;height:17.25pt" fillcolor="window">
                  <v:imagedata r:id="rId9" o:title=""/>
                </v:shape>
              </w:pict>
            </w:r>
            <w:r w:rsidR="008E3E9B" w:rsidRPr="008E3E9B">
              <w:rPr>
                <w:sz w:val="28"/>
              </w:rPr>
              <w:t>, обеспечивающей возможность движения потоков как по этой полосе, так и с конфликтующих направлений.</w:t>
            </w:r>
          </w:p>
        </w:tc>
      </w:tr>
      <w:tr w:rsidR="006109A2">
        <w:trPr>
          <w:cantSplit/>
        </w:trPr>
        <w:tc>
          <w:tcPr>
            <w:tcW w:w="675" w:type="dxa"/>
            <w:tcBorders>
              <w:top w:val="single" w:sz="12" w:space="0" w:color="auto"/>
              <w:left w:val="single" w:sz="12" w:space="0" w:color="auto"/>
              <w:right w:val="single" w:sz="12" w:space="0" w:color="auto"/>
            </w:tcBorders>
            <w:vAlign w:val="center"/>
          </w:tcPr>
          <w:p w:rsidR="006109A2" w:rsidRDefault="006109A2" w:rsidP="00EC542C">
            <w:pPr>
              <w:jc w:val="center"/>
            </w:pPr>
          </w:p>
        </w:tc>
        <w:tc>
          <w:tcPr>
            <w:tcW w:w="709" w:type="dxa"/>
            <w:tcBorders>
              <w:top w:val="single" w:sz="12" w:space="0" w:color="auto"/>
              <w:left w:val="nil"/>
              <w:right w:val="single" w:sz="12" w:space="0" w:color="auto"/>
            </w:tcBorders>
            <w:vAlign w:val="center"/>
          </w:tcPr>
          <w:p w:rsidR="006109A2" w:rsidRDefault="006109A2" w:rsidP="00EC542C">
            <w:pPr>
              <w:jc w:val="center"/>
            </w:pPr>
          </w:p>
        </w:tc>
        <w:tc>
          <w:tcPr>
            <w:tcW w:w="1134" w:type="dxa"/>
            <w:tcBorders>
              <w:top w:val="single" w:sz="12" w:space="0" w:color="auto"/>
              <w:left w:val="nil"/>
              <w:right w:val="single" w:sz="12" w:space="0" w:color="auto"/>
            </w:tcBorders>
            <w:vAlign w:val="center"/>
          </w:tcPr>
          <w:p w:rsidR="006109A2" w:rsidRDefault="006109A2" w:rsidP="00EC542C">
            <w:pPr>
              <w:jc w:val="center"/>
            </w:pPr>
          </w:p>
        </w:tc>
        <w:tc>
          <w:tcPr>
            <w:tcW w:w="851" w:type="dxa"/>
            <w:tcBorders>
              <w:top w:val="single" w:sz="12" w:space="0" w:color="auto"/>
              <w:left w:val="nil"/>
              <w:right w:val="single" w:sz="12" w:space="0" w:color="auto"/>
            </w:tcBorders>
            <w:vAlign w:val="center"/>
          </w:tcPr>
          <w:p w:rsidR="006109A2" w:rsidRDefault="006109A2" w:rsidP="00EC542C">
            <w:pPr>
              <w:jc w:val="center"/>
            </w:pPr>
          </w:p>
        </w:tc>
        <w:tc>
          <w:tcPr>
            <w:tcW w:w="567" w:type="dxa"/>
            <w:tcBorders>
              <w:top w:val="single" w:sz="12" w:space="0" w:color="auto"/>
              <w:left w:val="nil"/>
              <w:right w:val="single" w:sz="12" w:space="0" w:color="auto"/>
            </w:tcBorders>
            <w:vAlign w:val="center"/>
          </w:tcPr>
          <w:p w:rsidR="006109A2" w:rsidRDefault="006109A2" w:rsidP="00EC542C">
            <w:pPr>
              <w:jc w:val="center"/>
            </w:pPr>
          </w:p>
        </w:tc>
        <w:tc>
          <w:tcPr>
            <w:tcW w:w="5953" w:type="dxa"/>
            <w:vMerge w:val="restart"/>
            <w:tcBorders>
              <w:top w:val="single" w:sz="12" w:space="0" w:color="auto"/>
              <w:left w:val="nil"/>
              <w:right w:val="single" w:sz="12" w:space="0" w:color="auto"/>
            </w:tcBorders>
            <w:vAlign w:val="center"/>
          </w:tcPr>
          <w:p w:rsidR="006109A2" w:rsidRDefault="005C68A1" w:rsidP="00EC542C">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6109A2" w:rsidRDefault="006109A2" w:rsidP="00EC542C">
            <w:pPr>
              <w:pStyle w:val="1"/>
            </w:pPr>
            <w:r>
              <w:t>Лист</w:t>
            </w:r>
          </w:p>
        </w:tc>
      </w:tr>
      <w:tr w:rsidR="006109A2">
        <w:trPr>
          <w:cantSplit/>
        </w:trPr>
        <w:tc>
          <w:tcPr>
            <w:tcW w:w="675" w:type="dxa"/>
            <w:tcBorders>
              <w:left w:val="single" w:sz="12" w:space="0" w:color="auto"/>
              <w:bottom w:val="single" w:sz="12" w:space="0" w:color="auto"/>
              <w:right w:val="single" w:sz="12" w:space="0" w:color="auto"/>
            </w:tcBorders>
            <w:vAlign w:val="center"/>
          </w:tcPr>
          <w:p w:rsidR="006109A2" w:rsidRDefault="006109A2" w:rsidP="00EC542C">
            <w:pPr>
              <w:jc w:val="center"/>
            </w:pPr>
          </w:p>
        </w:tc>
        <w:tc>
          <w:tcPr>
            <w:tcW w:w="709" w:type="dxa"/>
            <w:tcBorders>
              <w:left w:val="nil"/>
              <w:bottom w:val="single" w:sz="12" w:space="0" w:color="auto"/>
              <w:right w:val="single" w:sz="12" w:space="0" w:color="auto"/>
            </w:tcBorders>
            <w:vAlign w:val="center"/>
          </w:tcPr>
          <w:p w:rsidR="006109A2" w:rsidRDefault="006109A2" w:rsidP="00EC542C">
            <w:pPr>
              <w:jc w:val="center"/>
            </w:pPr>
          </w:p>
        </w:tc>
        <w:tc>
          <w:tcPr>
            <w:tcW w:w="1134" w:type="dxa"/>
            <w:tcBorders>
              <w:left w:val="nil"/>
              <w:bottom w:val="single" w:sz="12" w:space="0" w:color="auto"/>
              <w:right w:val="single" w:sz="12" w:space="0" w:color="auto"/>
            </w:tcBorders>
            <w:vAlign w:val="center"/>
          </w:tcPr>
          <w:p w:rsidR="006109A2" w:rsidRDefault="006109A2" w:rsidP="00EC542C">
            <w:pPr>
              <w:jc w:val="center"/>
            </w:pPr>
          </w:p>
        </w:tc>
        <w:tc>
          <w:tcPr>
            <w:tcW w:w="851" w:type="dxa"/>
            <w:tcBorders>
              <w:left w:val="nil"/>
              <w:bottom w:val="single" w:sz="12" w:space="0" w:color="auto"/>
              <w:right w:val="single" w:sz="12" w:space="0" w:color="auto"/>
            </w:tcBorders>
            <w:vAlign w:val="center"/>
          </w:tcPr>
          <w:p w:rsidR="006109A2" w:rsidRDefault="006109A2" w:rsidP="00EC542C">
            <w:pPr>
              <w:jc w:val="center"/>
            </w:pPr>
          </w:p>
        </w:tc>
        <w:tc>
          <w:tcPr>
            <w:tcW w:w="567" w:type="dxa"/>
            <w:tcBorders>
              <w:left w:val="nil"/>
              <w:bottom w:val="single" w:sz="12" w:space="0" w:color="auto"/>
              <w:right w:val="single" w:sz="12" w:space="0" w:color="auto"/>
            </w:tcBorders>
            <w:vAlign w:val="center"/>
          </w:tcPr>
          <w:p w:rsidR="006109A2" w:rsidRDefault="006109A2" w:rsidP="00EC542C">
            <w:pPr>
              <w:jc w:val="center"/>
            </w:pPr>
          </w:p>
        </w:tc>
        <w:tc>
          <w:tcPr>
            <w:tcW w:w="5953" w:type="dxa"/>
            <w:vMerge/>
            <w:tcBorders>
              <w:left w:val="nil"/>
              <w:right w:val="single" w:sz="12" w:space="0" w:color="auto"/>
            </w:tcBorders>
            <w:vAlign w:val="center"/>
          </w:tcPr>
          <w:p w:rsidR="006109A2" w:rsidRDefault="006109A2" w:rsidP="00EC542C">
            <w:pPr>
              <w:jc w:val="center"/>
            </w:pPr>
          </w:p>
        </w:tc>
        <w:tc>
          <w:tcPr>
            <w:tcW w:w="709" w:type="dxa"/>
            <w:vMerge w:val="restart"/>
            <w:tcBorders>
              <w:top w:val="single" w:sz="12" w:space="0" w:color="auto"/>
              <w:left w:val="nil"/>
              <w:right w:val="single" w:sz="12" w:space="0" w:color="auto"/>
            </w:tcBorders>
            <w:vAlign w:val="center"/>
          </w:tcPr>
          <w:p w:rsidR="006109A2" w:rsidRDefault="009D58F5" w:rsidP="00EC542C">
            <w:pPr>
              <w:jc w:val="center"/>
            </w:pPr>
            <w:r>
              <w:t>6</w:t>
            </w:r>
          </w:p>
        </w:tc>
      </w:tr>
      <w:tr w:rsidR="006109A2">
        <w:trPr>
          <w:cantSplit/>
        </w:trPr>
        <w:tc>
          <w:tcPr>
            <w:tcW w:w="675" w:type="dxa"/>
            <w:tcBorders>
              <w:top w:val="single" w:sz="12" w:space="0" w:color="auto"/>
              <w:left w:val="single" w:sz="12" w:space="0" w:color="auto"/>
              <w:bottom w:val="single" w:sz="12" w:space="0" w:color="auto"/>
              <w:right w:val="single" w:sz="12" w:space="0" w:color="auto"/>
            </w:tcBorders>
          </w:tcPr>
          <w:p w:rsidR="006109A2" w:rsidRDefault="006109A2" w:rsidP="00EC542C">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6109A2" w:rsidRDefault="006109A2" w:rsidP="00EC542C">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6109A2" w:rsidRDefault="006109A2" w:rsidP="00EC542C">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6109A2" w:rsidRDefault="006109A2" w:rsidP="00EC542C">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6109A2" w:rsidRDefault="006109A2" w:rsidP="00EC542C">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6109A2" w:rsidRDefault="006109A2" w:rsidP="00EC542C">
            <w:pPr>
              <w:jc w:val="both"/>
            </w:pPr>
          </w:p>
        </w:tc>
        <w:tc>
          <w:tcPr>
            <w:tcW w:w="709" w:type="dxa"/>
            <w:vMerge/>
            <w:tcBorders>
              <w:left w:val="nil"/>
              <w:bottom w:val="single" w:sz="12" w:space="0" w:color="auto"/>
              <w:right w:val="single" w:sz="12" w:space="0" w:color="auto"/>
            </w:tcBorders>
          </w:tcPr>
          <w:p w:rsidR="006109A2" w:rsidRDefault="006109A2" w:rsidP="00EC542C">
            <w:pPr>
              <w:jc w:val="both"/>
            </w:pPr>
          </w:p>
        </w:tc>
      </w:tr>
      <w:tr w:rsidR="008E3E9B">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8E3E9B" w:rsidRPr="008E3E9B" w:rsidRDefault="008E3E9B" w:rsidP="008E3E9B">
            <w:pPr>
              <w:suppressAutoHyphens/>
              <w:spacing w:line="360" w:lineRule="auto"/>
              <w:ind w:firstLine="567"/>
              <w:jc w:val="both"/>
              <w:rPr>
                <w:sz w:val="28"/>
              </w:rPr>
            </w:pPr>
            <w:r w:rsidRPr="008E3E9B">
              <w:rPr>
                <w:sz w:val="28"/>
              </w:rPr>
              <w:t xml:space="preserve">Согласно рекомендациям /2,5/ можно принять для транспортных потоков </w:t>
            </w:r>
            <w:r w:rsidR="00FE2D01">
              <w:rPr>
                <w:position w:val="-6"/>
                <w:sz w:val="28"/>
              </w:rPr>
              <w:pict>
                <v:shape id="_x0000_i1030" type="#_x0000_t75" style="width:21.75pt;height:18pt" fillcolor="window">
                  <v:imagedata r:id="rId10" o:title=""/>
                </v:shape>
              </w:pict>
            </w:r>
            <w:r w:rsidRPr="008E3E9B">
              <w:rPr>
                <w:sz w:val="28"/>
              </w:rPr>
              <w:t xml:space="preserve">=600-700 ед./ч, для пешеходов </w:t>
            </w:r>
            <w:r w:rsidR="00FE2D01">
              <w:rPr>
                <w:position w:val="-6"/>
                <w:sz w:val="28"/>
              </w:rPr>
              <w:pict>
                <v:shape id="_x0000_i1031" type="#_x0000_t75" style="width:24pt;height:18pt" fillcolor="window">
                  <v:imagedata r:id="rId11" o:title=""/>
                </v:shape>
              </w:pict>
            </w:r>
            <w:r w:rsidRPr="008E3E9B">
              <w:rPr>
                <w:sz w:val="28"/>
              </w:rPr>
              <w:t xml:space="preserve"> = 150-200 пеш</w:t>
            </w:r>
            <w:r w:rsidRPr="008E3E9B">
              <w:rPr>
                <w:sz w:val="28"/>
              </w:rPr>
              <w:sym w:font="Times New Roman" w:char="002F"/>
            </w:r>
            <w:r w:rsidRPr="008E3E9B">
              <w:rPr>
                <w:sz w:val="28"/>
              </w:rPr>
              <w:t>ч.</w:t>
            </w:r>
          </w:p>
          <w:p w:rsidR="008E3E9B" w:rsidRPr="008E3E9B" w:rsidRDefault="008E3E9B" w:rsidP="008E3E9B">
            <w:pPr>
              <w:suppressAutoHyphens/>
              <w:ind w:firstLine="567"/>
              <w:jc w:val="both"/>
              <w:rPr>
                <w:sz w:val="16"/>
              </w:rPr>
            </w:pPr>
          </w:p>
          <w:p w:rsidR="008E3E9B" w:rsidRPr="008E3E9B" w:rsidRDefault="00FE2D01" w:rsidP="008E3E9B">
            <w:pPr>
              <w:suppressAutoHyphens/>
              <w:spacing w:line="360" w:lineRule="auto"/>
              <w:ind w:firstLine="567"/>
              <w:jc w:val="right"/>
              <w:rPr>
                <w:sz w:val="28"/>
              </w:rPr>
            </w:pPr>
            <w:r>
              <w:rPr>
                <w:position w:val="-14"/>
                <w:sz w:val="28"/>
              </w:rPr>
              <w:pict>
                <v:shape id="_x0000_i1032" type="#_x0000_t75" style="width:11.25pt;height:23.25pt" fillcolor="window">
                  <v:imagedata r:id="rId12" o:title=""/>
                </v:shape>
              </w:pict>
            </w:r>
            <w:r>
              <w:rPr>
                <w:position w:val="-14"/>
                <w:sz w:val="28"/>
              </w:rPr>
              <w:pict>
                <v:shape id="_x0000_i1033" type="#_x0000_t75" style="width:102pt;height:23.25pt" fillcolor="window">
                  <v:imagedata r:id="rId13" o:title=""/>
                </v:shape>
              </w:pict>
            </w:r>
            <w:r w:rsidR="008E3E9B" w:rsidRPr="008E3E9B">
              <w:rPr>
                <w:sz w:val="28"/>
              </w:rPr>
              <w:t>;                                               (3.2)</w:t>
            </w:r>
          </w:p>
          <w:p w:rsidR="008E3E9B" w:rsidRPr="008E3E9B" w:rsidRDefault="008E3E9B" w:rsidP="008E3E9B">
            <w:pPr>
              <w:suppressAutoHyphens/>
              <w:spacing w:line="360" w:lineRule="auto"/>
              <w:ind w:firstLine="567"/>
              <w:jc w:val="right"/>
              <w:rPr>
                <w:sz w:val="16"/>
              </w:rPr>
            </w:pPr>
          </w:p>
          <w:p w:rsidR="008E3E9B" w:rsidRPr="008E3E9B" w:rsidRDefault="00FE2D01" w:rsidP="008E3E9B">
            <w:pPr>
              <w:suppressAutoHyphens/>
              <w:spacing w:line="360" w:lineRule="auto"/>
              <w:ind w:firstLine="567"/>
              <w:jc w:val="right"/>
              <w:rPr>
                <w:sz w:val="28"/>
              </w:rPr>
            </w:pPr>
            <w:r>
              <w:rPr>
                <w:position w:val="-14"/>
                <w:sz w:val="28"/>
                <w:lang w:val="en-US"/>
              </w:rPr>
              <w:pict>
                <v:shape id="_x0000_i1034" type="#_x0000_t75" style="width:86.25pt;height:23.25pt" fillcolor="window">
                  <v:imagedata r:id="rId14" o:title=""/>
                </v:shape>
              </w:pict>
            </w:r>
            <w:r w:rsidR="008E3E9B" w:rsidRPr="008E3E9B">
              <w:rPr>
                <w:sz w:val="28"/>
              </w:rPr>
              <w:t>.                                                 (3.3)</w:t>
            </w:r>
          </w:p>
          <w:p w:rsidR="008E3E9B" w:rsidRPr="008E3E9B" w:rsidRDefault="008E3E9B" w:rsidP="008E3E9B">
            <w:pPr>
              <w:suppressAutoHyphens/>
              <w:spacing w:line="360" w:lineRule="auto"/>
              <w:ind w:firstLine="567"/>
              <w:jc w:val="right"/>
              <w:rPr>
                <w:sz w:val="16"/>
              </w:rPr>
            </w:pPr>
          </w:p>
          <w:p w:rsidR="008E3E9B" w:rsidRPr="008E3E9B" w:rsidRDefault="008E3E9B" w:rsidP="008E3E9B">
            <w:pPr>
              <w:suppressAutoHyphens/>
              <w:spacing w:line="360" w:lineRule="auto"/>
              <w:ind w:firstLine="567"/>
              <w:jc w:val="both"/>
              <w:rPr>
                <w:sz w:val="28"/>
              </w:rPr>
            </w:pPr>
            <w:r w:rsidRPr="008E3E9B">
              <w:rPr>
                <w:sz w:val="28"/>
              </w:rPr>
              <w:t xml:space="preserve">Для транспортных потоков ширину полосы движения следует принимать </w:t>
            </w:r>
            <w:r w:rsidRPr="008E3E9B">
              <w:rPr>
                <w:sz w:val="28"/>
                <w:lang w:val="en-US"/>
              </w:rPr>
              <w:t>b</w:t>
            </w:r>
            <w:r w:rsidRPr="008E3E9B">
              <w:rPr>
                <w:sz w:val="28"/>
              </w:rPr>
              <w:t xml:space="preserve"> = 3,75 м, для пешеходных – </w:t>
            </w:r>
            <w:r w:rsidRPr="008E3E9B">
              <w:rPr>
                <w:sz w:val="28"/>
                <w:lang w:val="en-US"/>
              </w:rPr>
              <w:t>b</w:t>
            </w:r>
            <w:r w:rsidRPr="008E3E9B">
              <w:rPr>
                <w:sz w:val="28"/>
              </w:rPr>
              <w:t xml:space="preserve"> = 1,0 м. Конфигурация и размеры перекрестка определяются количеством полос и их размерами, а также необходимыми отступами пешеходных переходов от стоп-линии и от границ проезжей части перекрестка.</w:t>
            </w:r>
          </w:p>
          <w:p w:rsidR="008E3E9B" w:rsidRPr="008E3E9B" w:rsidRDefault="00FE2D01" w:rsidP="008E3E9B">
            <w:pPr>
              <w:suppressAutoHyphens/>
              <w:spacing w:line="360" w:lineRule="auto"/>
              <w:jc w:val="both"/>
              <w:rPr>
                <w:sz w:val="28"/>
              </w:rPr>
            </w:pPr>
            <w:r>
              <w:rPr>
                <w:position w:val="-10"/>
                <w:sz w:val="28"/>
              </w:rPr>
              <w:pict>
                <v:shape id="_x0000_i1035" type="#_x0000_t75" style="width:99.75pt;height:24.75pt" fillcolor="window">
                  <v:imagedata r:id="rId15" o:title=""/>
                </v:shape>
              </w:pict>
            </w:r>
            <w:r w:rsidR="008E3E9B" w:rsidRPr="008E3E9B">
              <w:rPr>
                <w:sz w:val="28"/>
              </w:rPr>
              <w:t>= (</w:t>
            </w:r>
            <w:r w:rsidR="0047770D">
              <w:rPr>
                <w:sz w:val="28"/>
              </w:rPr>
              <w:t>1073)/700 = 1,5</w:t>
            </w:r>
            <w:r w:rsidR="008E3E9B" w:rsidRPr="008E3E9B">
              <w:rPr>
                <w:sz w:val="28"/>
              </w:rPr>
              <w:t>3 (Назначаем 2 полосы)</w:t>
            </w:r>
          </w:p>
          <w:p w:rsidR="008E3E9B" w:rsidRPr="008E3E9B" w:rsidRDefault="00FE2D01" w:rsidP="008E3E9B">
            <w:pPr>
              <w:suppressAutoHyphens/>
              <w:spacing w:line="360" w:lineRule="auto"/>
              <w:jc w:val="both"/>
              <w:rPr>
                <w:sz w:val="28"/>
              </w:rPr>
            </w:pPr>
            <w:r>
              <w:rPr>
                <w:position w:val="-10"/>
                <w:sz w:val="28"/>
              </w:rPr>
              <w:pict>
                <v:shape id="_x0000_i1036" type="#_x0000_t75" style="width:96.75pt;height:24.75pt" fillcolor="window">
                  <v:imagedata r:id="rId16" o:title=""/>
                </v:shape>
              </w:pict>
            </w:r>
            <w:r w:rsidR="008E3E9B" w:rsidRPr="008E3E9B">
              <w:rPr>
                <w:sz w:val="28"/>
              </w:rPr>
              <w:t>= (</w:t>
            </w:r>
            <w:r w:rsidR="0047770D">
              <w:rPr>
                <w:sz w:val="28"/>
              </w:rPr>
              <w:t>1040</w:t>
            </w:r>
            <w:r w:rsidR="008E3E9B" w:rsidRPr="008E3E9B">
              <w:rPr>
                <w:sz w:val="28"/>
              </w:rPr>
              <w:t>)/700 =  1,</w:t>
            </w:r>
            <w:r w:rsidR="0047770D">
              <w:rPr>
                <w:sz w:val="28"/>
              </w:rPr>
              <w:t>49</w:t>
            </w:r>
            <w:r w:rsidR="008E3E9B" w:rsidRPr="008E3E9B">
              <w:rPr>
                <w:sz w:val="28"/>
              </w:rPr>
              <w:t xml:space="preserve"> (Назначаем 2 полосы)</w:t>
            </w:r>
          </w:p>
          <w:p w:rsidR="008E3E9B" w:rsidRPr="008E3E9B" w:rsidRDefault="00FE2D01" w:rsidP="008E3E9B">
            <w:pPr>
              <w:suppressAutoHyphens/>
              <w:spacing w:line="360" w:lineRule="auto"/>
              <w:jc w:val="both"/>
              <w:rPr>
                <w:sz w:val="28"/>
              </w:rPr>
            </w:pPr>
            <w:r>
              <w:rPr>
                <w:position w:val="-10"/>
                <w:sz w:val="28"/>
              </w:rPr>
              <w:pict>
                <v:shape id="_x0000_i1037" type="#_x0000_t75" style="width:96.75pt;height:24.75pt" fillcolor="window">
                  <v:imagedata r:id="rId17" o:title=""/>
                </v:shape>
              </w:pict>
            </w:r>
            <w:r w:rsidR="008E3E9B" w:rsidRPr="008E3E9B">
              <w:rPr>
                <w:sz w:val="28"/>
              </w:rPr>
              <w:t>= (</w:t>
            </w:r>
            <w:r w:rsidR="0047770D">
              <w:rPr>
                <w:sz w:val="28"/>
              </w:rPr>
              <w:t>1170)/700 = 1,67</w:t>
            </w:r>
            <w:r w:rsidR="008E3E9B" w:rsidRPr="008E3E9B">
              <w:rPr>
                <w:sz w:val="28"/>
              </w:rPr>
              <w:t xml:space="preserve"> (Назначаем 2 полосы)</w:t>
            </w:r>
          </w:p>
          <w:p w:rsidR="008E3E9B" w:rsidRPr="008E3E9B" w:rsidRDefault="00FE2D01" w:rsidP="008E3E9B">
            <w:pPr>
              <w:suppressAutoHyphens/>
              <w:spacing w:line="360" w:lineRule="auto"/>
              <w:jc w:val="both"/>
              <w:rPr>
                <w:sz w:val="28"/>
              </w:rPr>
            </w:pPr>
            <w:r>
              <w:rPr>
                <w:position w:val="-10"/>
                <w:sz w:val="28"/>
              </w:rPr>
              <w:pict>
                <v:shape id="_x0000_i1038" type="#_x0000_t75" style="width:96pt;height:24.75pt" fillcolor="window">
                  <v:imagedata r:id="rId18" o:title=""/>
                </v:shape>
              </w:pict>
            </w:r>
            <w:r w:rsidR="008E3E9B" w:rsidRPr="008E3E9B">
              <w:rPr>
                <w:sz w:val="28"/>
              </w:rPr>
              <w:t>= (</w:t>
            </w:r>
            <w:r w:rsidR="0047770D">
              <w:rPr>
                <w:sz w:val="28"/>
              </w:rPr>
              <w:t>813)/700 = 1,16</w:t>
            </w:r>
            <w:r w:rsidR="008E3E9B" w:rsidRPr="008E3E9B">
              <w:rPr>
                <w:sz w:val="28"/>
              </w:rPr>
              <w:t xml:space="preserve"> (Назначаем 2 полосы) </w:t>
            </w:r>
          </w:p>
          <w:p w:rsidR="008E3E9B" w:rsidRDefault="008E3E9B" w:rsidP="008E3E9B">
            <w:pPr>
              <w:suppressAutoHyphens/>
              <w:spacing w:line="360" w:lineRule="auto"/>
              <w:ind w:firstLine="567"/>
              <w:jc w:val="both"/>
              <w:rPr>
                <w:sz w:val="28"/>
              </w:rPr>
            </w:pPr>
            <w:r w:rsidRPr="008E3E9B">
              <w:rPr>
                <w:sz w:val="28"/>
              </w:rPr>
              <w:t>В дальнейшем количество полос для движения транспорта может быть увеличено в зависимости от схемы пофазного разъезда и величины фазовых коэффициентов. Поэтому на данном этапе определение геометрических параметров является приблизительным.</w:t>
            </w:r>
          </w:p>
          <w:p w:rsidR="004D7254" w:rsidRPr="006F75C7" w:rsidRDefault="006F75C7" w:rsidP="008E3E9B">
            <w:pPr>
              <w:suppressAutoHyphens/>
              <w:spacing w:line="360" w:lineRule="auto"/>
              <w:ind w:firstLine="567"/>
              <w:jc w:val="both"/>
              <w:rPr>
                <w:sz w:val="28"/>
                <w:szCs w:val="28"/>
              </w:rPr>
            </w:pPr>
            <w:r>
              <w:rPr>
                <w:sz w:val="28"/>
                <w:lang w:val="en-US"/>
              </w:rPr>
              <w:t>n</w:t>
            </w:r>
            <w:r w:rsidRPr="006F75C7">
              <w:rPr>
                <w:sz w:val="28"/>
                <w:szCs w:val="28"/>
                <w:vertAlign w:val="subscript"/>
              </w:rPr>
              <w:t>п3</w:t>
            </w:r>
            <w:r>
              <w:rPr>
                <w:sz w:val="28"/>
                <w:szCs w:val="28"/>
                <w:vertAlign w:val="subscript"/>
                <w:lang w:val="en-US"/>
              </w:rPr>
              <w:t xml:space="preserve"> </w:t>
            </w:r>
            <w:r>
              <w:rPr>
                <w:sz w:val="28"/>
                <w:szCs w:val="28"/>
                <w:lang w:val="en-US"/>
              </w:rPr>
              <w:t>=300</w:t>
            </w:r>
            <w:r>
              <w:rPr>
                <w:sz w:val="28"/>
                <w:szCs w:val="28"/>
              </w:rPr>
              <w:t>/</w:t>
            </w:r>
            <w:r>
              <w:rPr>
                <w:sz w:val="28"/>
                <w:szCs w:val="28"/>
                <w:lang w:val="en-US"/>
              </w:rPr>
              <w:t>200 = 1</w:t>
            </w:r>
            <w:r>
              <w:rPr>
                <w:sz w:val="28"/>
                <w:szCs w:val="28"/>
              </w:rPr>
              <w:t>,5</w:t>
            </w:r>
          </w:p>
          <w:p w:rsidR="006F75C7" w:rsidRPr="006F75C7" w:rsidRDefault="006F75C7" w:rsidP="008E3E9B">
            <w:pPr>
              <w:suppressAutoHyphens/>
              <w:spacing w:line="360" w:lineRule="auto"/>
              <w:ind w:firstLine="567"/>
              <w:jc w:val="both"/>
              <w:rPr>
                <w:sz w:val="28"/>
                <w:szCs w:val="28"/>
              </w:rPr>
            </w:pPr>
            <w:r>
              <w:rPr>
                <w:sz w:val="28"/>
                <w:lang w:val="en-US"/>
              </w:rPr>
              <w:t>n</w:t>
            </w:r>
            <w:r w:rsidRPr="006F75C7">
              <w:rPr>
                <w:sz w:val="28"/>
                <w:szCs w:val="28"/>
                <w:vertAlign w:val="subscript"/>
              </w:rPr>
              <w:t>п</w:t>
            </w:r>
            <w:r>
              <w:rPr>
                <w:sz w:val="28"/>
                <w:szCs w:val="28"/>
                <w:vertAlign w:val="subscript"/>
                <w:lang w:val="en-US"/>
              </w:rPr>
              <w:t xml:space="preserve">4 </w:t>
            </w:r>
            <w:r>
              <w:rPr>
                <w:sz w:val="28"/>
                <w:szCs w:val="28"/>
                <w:lang w:val="en-US"/>
              </w:rPr>
              <w:t>=500</w:t>
            </w:r>
            <w:r>
              <w:rPr>
                <w:sz w:val="28"/>
                <w:szCs w:val="28"/>
              </w:rPr>
              <w:t>/</w:t>
            </w:r>
            <w:r>
              <w:rPr>
                <w:sz w:val="28"/>
                <w:szCs w:val="28"/>
                <w:lang w:val="en-US"/>
              </w:rPr>
              <w:t xml:space="preserve">200 = </w:t>
            </w:r>
            <w:r>
              <w:rPr>
                <w:sz w:val="28"/>
                <w:szCs w:val="28"/>
              </w:rPr>
              <w:t>2,5</w:t>
            </w:r>
          </w:p>
          <w:p w:rsidR="004D7254" w:rsidRDefault="004D7254" w:rsidP="008E3E9B">
            <w:pPr>
              <w:suppressAutoHyphens/>
              <w:spacing w:line="360" w:lineRule="auto"/>
              <w:ind w:firstLine="567"/>
              <w:jc w:val="both"/>
              <w:rPr>
                <w:sz w:val="28"/>
              </w:rPr>
            </w:pPr>
          </w:p>
          <w:p w:rsidR="004D7254" w:rsidRDefault="004D7254" w:rsidP="008E3E9B">
            <w:pPr>
              <w:suppressAutoHyphens/>
              <w:spacing w:line="360" w:lineRule="auto"/>
              <w:ind w:firstLine="567"/>
              <w:jc w:val="both"/>
              <w:rPr>
                <w:sz w:val="28"/>
              </w:rPr>
            </w:pPr>
          </w:p>
          <w:p w:rsidR="004D7254" w:rsidRDefault="004D7254" w:rsidP="008E3E9B">
            <w:pPr>
              <w:suppressAutoHyphens/>
              <w:spacing w:line="360" w:lineRule="auto"/>
              <w:ind w:firstLine="567"/>
              <w:jc w:val="both"/>
              <w:rPr>
                <w:sz w:val="28"/>
              </w:rPr>
            </w:pPr>
          </w:p>
          <w:p w:rsidR="004D7254" w:rsidRDefault="004D7254" w:rsidP="008E3E9B">
            <w:pPr>
              <w:suppressAutoHyphens/>
              <w:spacing w:line="360" w:lineRule="auto"/>
              <w:ind w:firstLine="567"/>
              <w:jc w:val="both"/>
              <w:rPr>
                <w:sz w:val="28"/>
              </w:rPr>
            </w:pPr>
          </w:p>
          <w:p w:rsidR="004D7254" w:rsidRDefault="004D7254" w:rsidP="008E3E9B">
            <w:pPr>
              <w:suppressAutoHyphens/>
              <w:spacing w:line="360" w:lineRule="auto"/>
              <w:ind w:firstLine="567"/>
              <w:jc w:val="both"/>
              <w:rPr>
                <w:sz w:val="28"/>
              </w:rPr>
            </w:pPr>
          </w:p>
          <w:p w:rsidR="004D7254" w:rsidRDefault="004D7254" w:rsidP="008E3E9B">
            <w:pPr>
              <w:suppressAutoHyphens/>
              <w:spacing w:line="360" w:lineRule="auto"/>
              <w:ind w:firstLine="567"/>
              <w:jc w:val="both"/>
              <w:rPr>
                <w:sz w:val="28"/>
              </w:rPr>
            </w:pPr>
          </w:p>
          <w:p w:rsidR="004D7254" w:rsidRDefault="004D7254" w:rsidP="008E3E9B">
            <w:pPr>
              <w:suppressAutoHyphens/>
              <w:spacing w:line="360" w:lineRule="auto"/>
              <w:ind w:firstLine="567"/>
              <w:jc w:val="both"/>
              <w:rPr>
                <w:sz w:val="28"/>
              </w:rPr>
            </w:pPr>
          </w:p>
          <w:p w:rsidR="004D7254" w:rsidRPr="008E3E9B" w:rsidRDefault="004D7254" w:rsidP="008E3E9B">
            <w:pPr>
              <w:suppressAutoHyphens/>
              <w:spacing w:line="360" w:lineRule="auto"/>
              <w:ind w:firstLine="567"/>
              <w:jc w:val="both"/>
              <w:rPr>
                <w:sz w:val="28"/>
              </w:rPr>
            </w:pPr>
          </w:p>
          <w:p w:rsidR="008E3E9B" w:rsidRDefault="008E3E9B" w:rsidP="00EC542C">
            <w:pPr>
              <w:tabs>
                <w:tab w:val="right" w:leader="dot" w:pos="9781"/>
              </w:tabs>
              <w:ind w:left="709" w:right="317"/>
              <w:jc w:val="both"/>
              <w:rPr>
                <w:sz w:val="28"/>
              </w:rPr>
            </w:pPr>
          </w:p>
        </w:tc>
      </w:tr>
      <w:tr w:rsidR="008E3E9B">
        <w:trPr>
          <w:cantSplit/>
        </w:trPr>
        <w:tc>
          <w:tcPr>
            <w:tcW w:w="675" w:type="dxa"/>
            <w:tcBorders>
              <w:top w:val="single" w:sz="12" w:space="0" w:color="auto"/>
              <w:left w:val="single" w:sz="12" w:space="0" w:color="auto"/>
              <w:right w:val="single" w:sz="12" w:space="0" w:color="auto"/>
            </w:tcBorders>
            <w:vAlign w:val="center"/>
          </w:tcPr>
          <w:p w:rsidR="008E3E9B" w:rsidRDefault="008E3E9B" w:rsidP="00EC542C">
            <w:pPr>
              <w:jc w:val="center"/>
            </w:pPr>
          </w:p>
        </w:tc>
        <w:tc>
          <w:tcPr>
            <w:tcW w:w="709" w:type="dxa"/>
            <w:tcBorders>
              <w:top w:val="single" w:sz="12" w:space="0" w:color="auto"/>
              <w:left w:val="nil"/>
              <w:right w:val="single" w:sz="12" w:space="0" w:color="auto"/>
            </w:tcBorders>
            <w:vAlign w:val="center"/>
          </w:tcPr>
          <w:p w:rsidR="008E3E9B" w:rsidRDefault="008E3E9B" w:rsidP="00EC542C">
            <w:pPr>
              <w:jc w:val="center"/>
            </w:pPr>
          </w:p>
        </w:tc>
        <w:tc>
          <w:tcPr>
            <w:tcW w:w="1134" w:type="dxa"/>
            <w:tcBorders>
              <w:top w:val="single" w:sz="12" w:space="0" w:color="auto"/>
              <w:left w:val="nil"/>
              <w:right w:val="single" w:sz="12" w:space="0" w:color="auto"/>
            </w:tcBorders>
            <w:vAlign w:val="center"/>
          </w:tcPr>
          <w:p w:rsidR="008E3E9B" w:rsidRDefault="008E3E9B" w:rsidP="00EC542C">
            <w:pPr>
              <w:jc w:val="center"/>
            </w:pPr>
          </w:p>
        </w:tc>
        <w:tc>
          <w:tcPr>
            <w:tcW w:w="851" w:type="dxa"/>
            <w:tcBorders>
              <w:top w:val="single" w:sz="12" w:space="0" w:color="auto"/>
              <w:left w:val="nil"/>
              <w:right w:val="single" w:sz="12" w:space="0" w:color="auto"/>
            </w:tcBorders>
            <w:vAlign w:val="center"/>
          </w:tcPr>
          <w:p w:rsidR="008E3E9B" w:rsidRDefault="008E3E9B" w:rsidP="00EC542C">
            <w:pPr>
              <w:jc w:val="center"/>
            </w:pPr>
          </w:p>
        </w:tc>
        <w:tc>
          <w:tcPr>
            <w:tcW w:w="567" w:type="dxa"/>
            <w:tcBorders>
              <w:top w:val="single" w:sz="12" w:space="0" w:color="auto"/>
              <w:left w:val="nil"/>
              <w:right w:val="single" w:sz="12" w:space="0" w:color="auto"/>
            </w:tcBorders>
            <w:vAlign w:val="center"/>
          </w:tcPr>
          <w:p w:rsidR="008E3E9B" w:rsidRDefault="008E3E9B" w:rsidP="00EC542C">
            <w:pPr>
              <w:jc w:val="center"/>
            </w:pPr>
          </w:p>
        </w:tc>
        <w:tc>
          <w:tcPr>
            <w:tcW w:w="5953" w:type="dxa"/>
            <w:vMerge w:val="restart"/>
            <w:tcBorders>
              <w:top w:val="single" w:sz="12" w:space="0" w:color="auto"/>
              <w:left w:val="nil"/>
              <w:right w:val="single" w:sz="12" w:space="0" w:color="auto"/>
            </w:tcBorders>
            <w:vAlign w:val="center"/>
          </w:tcPr>
          <w:p w:rsidR="008E3E9B" w:rsidRDefault="005C68A1" w:rsidP="00EC542C">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8E3E9B" w:rsidRDefault="008E3E9B" w:rsidP="00EC542C">
            <w:pPr>
              <w:pStyle w:val="1"/>
            </w:pPr>
            <w:r>
              <w:t>Лист</w:t>
            </w:r>
          </w:p>
        </w:tc>
      </w:tr>
      <w:tr w:rsidR="008E3E9B">
        <w:trPr>
          <w:cantSplit/>
        </w:trPr>
        <w:tc>
          <w:tcPr>
            <w:tcW w:w="675" w:type="dxa"/>
            <w:tcBorders>
              <w:left w:val="single" w:sz="12" w:space="0" w:color="auto"/>
              <w:bottom w:val="single" w:sz="12" w:space="0" w:color="auto"/>
              <w:right w:val="single" w:sz="12" w:space="0" w:color="auto"/>
            </w:tcBorders>
            <w:vAlign w:val="center"/>
          </w:tcPr>
          <w:p w:rsidR="008E3E9B" w:rsidRDefault="008E3E9B" w:rsidP="00EC542C">
            <w:pPr>
              <w:jc w:val="center"/>
            </w:pPr>
          </w:p>
        </w:tc>
        <w:tc>
          <w:tcPr>
            <w:tcW w:w="709" w:type="dxa"/>
            <w:tcBorders>
              <w:left w:val="nil"/>
              <w:bottom w:val="single" w:sz="12" w:space="0" w:color="auto"/>
              <w:right w:val="single" w:sz="12" w:space="0" w:color="auto"/>
            </w:tcBorders>
            <w:vAlign w:val="center"/>
          </w:tcPr>
          <w:p w:rsidR="008E3E9B" w:rsidRDefault="008E3E9B" w:rsidP="00EC542C">
            <w:pPr>
              <w:jc w:val="center"/>
            </w:pPr>
          </w:p>
        </w:tc>
        <w:tc>
          <w:tcPr>
            <w:tcW w:w="1134" w:type="dxa"/>
            <w:tcBorders>
              <w:left w:val="nil"/>
              <w:bottom w:val="single" w:sz="12" w:space="0" w:color="auto"/>
              <w:right w:val="single" w:sz="12" w:space="0" w:color="auto"/>
            </w:tcBorders>
            <w:vAlign w:val="center"/>
          </w:tcPr>
          <w:p w:rsidR="008E3E9B" w:rsidRDefault="008E3E9B" w:rsidP="00EC542C">
            <w:pPr>
              <w:jc w:val="center"/>
            </w:pPr>
          </w:p>
        </w:tc>
        <w:tc>
          <w:tcPr>
            <w:tcW w:w="851" w:type="dxa"/>
            <w:tcBorders>
              <w:left w:val="nil"/>
              <w:bottom w:val="single" w:sz="12" w:space="0" w:color="auto"/>
              <w:right w:val="single" w:sz="12" w:space="0" w:color="auto"/>
            </w:tcBorders>
            <w:vAlign w:val="center"/>
          </w:tcPr>
          <w:p w:rsidR="008E3E9B" w:rsidRDefault="008E3E9B" w:rsidP="00EC542C">
            <w:pPr>
              <w:jc w:val="center"/>
            </w:pPr>
          </w:p>
        </w:tc>
        <w:tc>
          <w:tcPr>
            <w:tcW w:w="567" w:type="dxa"/>
            <w:tcBorders>
              <w:left w:val="nil"/>
              <w:bottom w:val="single" w:sz="12" w:space="0" w:color="auto"/>
              <w:right w:val="single" w:sz="12" w:space="0" w:color="auto"/>
            </w:tcBorders>
            <w:vAlign w:val="center"/>
          </w:tcPr>
          <w:p w:rsidR="008E3E9B" w:rsidRDefault="008E3E9B" w:rsidP="00EC542C">
            <w:pPr>
              <w:jc w:val="center"/>
            </w:pPr>
          </w:p>
        </w:tc>
        <w:tc>
          <w:tcPr>
            <w:tcW w:w="5953" w:type="dxa"/>
            <w:vMerge/>
            <w:tcBorders>
              <w:left w:val="nil"/>
              <w:right w:val="single" w:sz="12" w:space="0" w:color="auto"/>
            </w:tcBorders>
            <w:vAlign w:val="center"/>
          </w:tcPr>
          <w:p w:rsidR="008E3E9B" w:rsidRDefault="008E3E9B" w:rsidP="00EC542C">
            <w:pPr>
              <w:jc w:val="center"/>
            </w:pPr>
          </w:p>
        </w:tc>
        <w:tc>
          <w:tcPr>
            <w:tcW w:w="709" w:type="dxa"/>
            <w:vMerge w:val="restart"/>
            <w:tcBorders>
              <w:top w:val="single" w:sz="12" w:space="0" w:color="auto"/>
              <w:left w:val="nil"/>
              <w:right w:val="single" w:sz="12" w:space="0" w:color="auto"/>
            </w:tcBorders>
            <w:vAlign w:val="center"/>
          </w:tcPr>
          <w:p w:rsidR="008E3E9B" w:rsidRDefault="009D58F5" w:rsidP="00EC542C">
            <w:pPr>
              <w:jc w:val="center"/>
            </w:pPr>
            <w:r>
              <w:t>7</w:t>
            </w:r>
          </w:p>
        </w:tc>
      </w:tr>
      <w:tr w:rsidR="008E3E9B">
        <w:trPr>
          <w:cantSplit/>
        </w:trPr>
        <w:tc>
          <w:tcPr>
            <w:tcW w:w="675" w:type="dxa"/>
            <w:tcBorders>
              <w:top w:val="single" w:sz="12" w:space="0" w:color="auto"/>
              <w:left w:val="single" w:sz="12" w:space="0" w:color="auto"/>
              <w:bottom w:val="single" w:sz="12" w:space="0" w:color="auto"/>
              <w:right w:val="single" w:sz="12" w:space="0" w:color="auto"/>
            </w:tcBorders>
          </w:tcPr>
          <w:p w:rsidR="008E3E9B" w:rsidRDefault="008E3E9B" w:rsidP="00EC542C">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8E3E9B" w:rsidRDefault="008E3E9B" w:rsidP="00EC542C">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8E3E9B" w:rsidRDefault="008E3E9B" w:rsidP="00EC542C">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8E3E9B" w:rsidRDefault="008E3E9B" w:rsidP="00EC542C">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8E3E9B" w:rsidRDefault="008E3E9B" w:rsidP="00EC542C">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8E3E9B" w:rsidRDefault="008E3E9B" w:rsidP="00EC542C">
            <w:pPr>
              <w:jc w:val="both"/>
            </w:pPr>
          </w:p>
        </w:tc>
        <w:tc>
          <w:tcPr>
            <w:tcW w:w="709" w:type="dxa"/>
            <w:vMerge/>
            <w:tcBorders>
              <w:left w:val="nil"/>
              <w:bottom w:val="single" w:sz="12" w:space="0" w:color="auto"/>
              <w:right w:val="single" w:sz="12" w:space="0" w:color="auto"/>
            </w:tcBorders>
          </w:tcPr>
          <w:p w:rsidR="008E3E9B" w:rsidRDefault="008E3E9B" w:rsidP="00EC542C">
            <w:pPr>
              <w:jc w:val="both"/>
            </w:pPr>
          </w:p>
        </w:tc>
      </w:tr>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4D7254" w:rsidRPr="004D7254" w:rsidRDefault="004D7254" w:rsidP="004D7254">
            <w:pPr>
              <w:keepNext/>
              <w:jc w:val="center"/>
              <w:outlineLvl w:val="0"/>
              <w:rPr>
                <w:b/>
                <w:sz w:val="32"/>
              </w:rPr>
            </w:pPr>
            <w:bookmarkStart w:id="9" w:name="_Toc22794664"/>
            <w:r w:rsidRPr="004D7254">
              <w:rPr>
                <w:b/>
                <w:sz w:val="32"/>
              </w:rPr>
              <w:t>4 МЕТОДИКА РАСЧЕТА ЖЕСТКОГО ПРОГРАММНОГО УПРАВЛЕНИЯ НА ИЗОЛИРОВАННОМ ПЕРЕКРЕСТКЕ</w:t>
            </w:r>
            <w:bookmarkEnd w:id="9"/>
          </w:p>
          <w:p w:rsidR="004D7254" w:rsidRPr="004D7254" w:rsidRDefault="004D7254" w:rsidP="004D7254">
            <w:pPr>
              <w:widowControl w:val="0"/>
              <w:suppressLineNumbers/>
              <w:spacing w:line="360" w:lineRule="auto"/>
              <w:ind w:left="851" w:hanging="284"/>
              <w:rPr>
                <w:b/>
                <w:caps/>
                <w:sz w:val="28"/>
              </w:rPr>
            </w:pPr>
          </w:p>
          <w:p w:rsidR="004D7254" w:rsidRPr="004D7254" w:rsidRDefault="004D7254" w:rsidP="004D7254">
            <w:pPr>
              <w:keepNext/>
              <w:spacing w:line="360" w:lineRule="auto"/>
              <w:jc w:val="center"/>
              <w:outlineLvl w:val="1"/>
              <w:rPr>
                <w:b/>
                <w:iCs/>
                <w:sz w:val="28"/>
              </w:rPr>
            </w:pPr>
            <w:bookmarkStart w:id="10" w:name="_Toc22794665"/>
            <w:r w:rsidRPr="004D7254">
              <w:rPr>
                <w:b/>
                <w:iCs/>
                <w:sz w:val="28"/>
              </w:rPr>
              <w:t>4.1 Разработка схемы пофазного разъезда</w:t>
            </w:r>
            <w:bookmarkEnd w:id="10"/>
          </w:p>
          <w:p w:rsidR="004D7254" w:rsidRDefault="004D7254" w:rsidP="004D7254">
            <w:pPr>
              <w:suppressAutoHyphens/>
              <w:spacing w:line="360" w:lineRule="auto"/>
              <w:ind w:firstLine="567"/>
              <w:jc w:val="both"/>
            </w:pPr>
          </w:p>
          <w:p w:rsidR="004D7254" w:rsidRPr="004D7254" w:rsidRDefault="004D7254" w:rsidP="004D7254">
            <w:pPr>
              <w:suppressAutoHyphens/>
              <w:spacing w:line="360" w:lineRule="auto"/>
              <w:ind w:firstLine="567"/>
              <w:jc w:val="both"/>
              <w:rPr>
                <w:sz w:val="28"/>
              </w:rPr>
            </w:pPr>
            <w:r w:rsidRPr="004D7254">
              <w:rPr>
                <w:sz w:val="28"/>
              </w:rPr>
              <w:t xml:space="preserve">Пофазный разъезд транспортных потоков организуется с целью разделения их во времени и тем самым снижения конфликтности на пересечении. Количество фаз должно равняться назначенному количеству групп потоков. </w:t>
            </w:r>
          </w:p>
          <w:p w:rsidR="004D7254" w:rsidRPr="004D7254" w:rsidRDefault="004D7254" w:rsidP="004D7254">
            <w:pPr>
              <w:suppressAutoHyphens/>
              <w:spacing w:line="360" w:lineRule="auto"/>
              <w:ind w:firstLine="567"/>
              <w:jc w:val="both"/>
              <w:rPr>
                <w:sz w:val="28"/>
              </w:rPr>
            </w:pPr>
            <w:r w:rsidRPr="004D7254">
              <w:rPr>
                <w:sz w:val="28"/>
              </w:rPr>
              <w:t xml:space="preserve">Необходимо учитывать, что увеличение количества фаз обеспечивает более полное разделение потоков и, следовательно, более высокий уровень безопасности. Но при этом возрастает суммарное время задержки транспортных средств и уменьшается возможность их пропуска по главным направлениям. </w:t>
            </w:r>
          </w:p>
          <w:p w:rsidR="004D7254" w:rsidRPr="004D7254" w:rsidRDefault="004D7254" w:rsidP="004D7254">
            <w:pPr>
              <w:suppressAutoHyphens/>
              <w:spacing w:line="360" w:lineRule="auto"/>
              <w:ind w:firstLine="567"/>
              <w:jc w:val="both"/>
              <w:rPr>
                <w:sz w:val="28"/>
              </w:rPr>
            </w:pPr>
            <w:r w:rsidRPr="004D7254">
              <w:rPr>
                <w:sz w:val="28"/>
              </w:rPr>
              <w:t>Как правило, регулирование должно быть двухфазным, в отдельных случаях - трехфазным. Циклы, состоящие из четырех или пяти фаз, можно принять лишь в исключительных случаях (обычно при трамвайном перекрестном движении) и только при наличии резерва пропускной способности пересекающихся магистралей.</w:t>
            </w:r>
          </w:p>
          <w:p w:rsidR="004D7254" w:rsidRPr="004D7254" w:rsidRDefault="004D7254" w:rsidP="004D7254">
            <w:pPr>
              <w:suppressAutoHyphens/>
              <w:spacing w:line="360" w:lineRule="auto"/>
              <w:ind w:firstLine="567"/>
              <w:jc w:val="both"/>
              <w:rPr>
                <w:sz w:val="28"/>
              </w:rPr>
            </w:pPr>
            <w:r w:rsidRPr="004D7254">
              <w:rPr>
                <w:sz w:val="28"/>
              </w:rPr>
              <w:t>Далее исходя из принятого количества фаз все транспортные и пешеходные потоки разбиваются на количество групп, равное количеству фаз, и разрабатываются схемы пофазного разъезда. ( Приложение Б).</w:t>
            </w:r>
          </w:p>
          <w:p w:rsidR="004D7254" w:rsidRPr="004D7254" w:rsidRDefault="004D7254" w:rsidP="004D7254">
            <w:pPr>
              <w:suppressAutoHyphens/>
              <w:spacing w:line="360" w:lineRule="auto"/>
              <w:ind w:firstLine="567"/>
              <w:jc w:val="both"/>
              <w:rPr>
                <w:sz w:val="28"/>
              </w:rPr>
            </w:pPr>
          </w:p>
          <w:p w:rsidR="004D7254" w:rsidRPr="004D7254" w:rsidRDefault="004D7254" w:rsidP="004D7254">
            <w:pPr>
              <w:keepNext/>
              <w:spacing w:line="360" w:lineRule="auto"/>
              <w:jc w:val="center"/>
              <w:outlineLvl w:val="1"/>
              <w:rPr>
                <w:b/>
                <w:iCs/>
                <w:sz w:val="28"/>
              </w:rPr>
            </w:pPr>
            <w:bookmarkStart w:id="11" w:name="_Toc22794666"/>
            <w:r w:rsidRPr="004D7254">
              <w:rPr>
                <w:b/>
                <w:iCs/>
                <w:sz w:val="28"/>
              </w:rPr>
              <w:t>4.2 Расчет фазовых коэффициентов</w:t>
            </w:r>
            <w:bookmarkEnd w:id="11"/>
          </w:p>
          <w:p w:rsidR="004D7254" w:rsidRDefault="004D7254" w:rsidP="004D7254">
            <w:pPr>
              <w:suppressAutoHyphens/>
              <w:spacing w:line="360" w:lineRule="auto"/>
              <w:ind w:firstLine="567"/>
              <w:jc w:val="both"/>
            </w:pPr>
          </w:p>
          <w:p w:rsidR="004D7254" w:rsidRPr="004D7254" w:rsidRDefault="004D7254" w:rsidP="004D7254">
            <w:pPr>
              <w:suppressAutoHyphens/>
              <w:spacing w:line="360" w:lineRule="auto"/>
              <w:ind w:firstLine="567"/>
              <w:jc w:val="both"/>
              <w:rPr>
                <w:sz w:val="28"/>
              </w:rPr>
            </w:pPr>
            <w:r w:rsidRPr="004D7254">
              <w:rPr>
                <w:sz w:val="28"/>
              </w:rPr>
              <w:t>Для расчета оптимальной длительности цикла и составляющих его тактов необходимо определить потоки насыщения и фазовые коэффициенты.</w:t>
            </w:r>
          </w:p>
          <w:p w:rsidR="004D7254" w:rsidRPr="004D7254" w:rsidRDefault="004D7254" w:rsidP="004D7254">
            <w:pPr>
              <w:suppressAutoHyphens/>
              <w:spacing w:line="360" w:lineRule="auto"/>
              <w:ind w:firstLine="567"/>
              <w:jc w:val="both"/>
              <w:rPr>
                <w:sz w:val="28"/>
              </w:rPr>
            </w:pPr>
            <w:r w:rsidRPr="004D7254">
              <w:rPr>
                <w:sz w:val="28"/>
              </w:rPr>
              <w:t>Поток насыщения - это пропускная способность подхода в данной фазе с учетом открытых для движения полос. Рассчитывается по формуле</w:t>
            </w:r>
          </w:p>
          <w:p w:rsidR="004D7254" w:rsidRPr="004D7254" w:rsidRDefault="004D7254" w:rsidP="004D7254">
            <w:pPr>
              <w:suppressAutoHyphens/>
              <w:spacing w:line="360" w:lineRule="auto"/>
              <w:ind w:firstLine="567"/>
              <w:jc w:val="both"/>
              <w:rPr>
                <w:sz w:val="16"/>
              </w:rPr>
            </w:pPr>
          </w:p>
          <w:p w:rsidR="004D7254" w:rsidRPr="004D7254" w:rsidRDefault="00FE2D01" w:rsidP="004D7254">
            <w:pPr>
              <w:suppressAutoHyphens/>
              <w:spacing w:line="360" w:lineRule="auto"/>
              <w:ind w:firstLine="567"/>
              <w:jc w:val="right"/>
              <w:rPr>
                <w:sz w:val="28"/>
              </w:rPr>
            </w:pPr>
            <w:r>
              <w:rPr>
                <w:noProof/>
                <w:position w:val="-40"/>
                <w:sz w:val="28"/>
              </w:rPr>
              <w:pict>
                <v:shape id="_x0000_i1039" type="#_x0000_t75" style="width:249.75pt;height:48pt" fillcolor="window">
                  <v:imagedata r:id="rId19" o:title=""/>
                </v:shape>
              </w:pict>
            </w:r>
            <w:r w:rsidR="004D7254" w:rsidRPr="004D7254">
              <w:rPr>
                <w:sz w:val="28"/>
              </w:rPr>
              <w:t>,                     (4.1)</w:t>
            </w:r>
          </w:p>
          <w:p w:rsidR="004D7254" w:rsidRDefault="004D7254" w:rsidP="0039790E">
            <w:pPr>
              <w:jc w:val="both"/>
              <w:rPr>
                <w:sz w:val="28"/>
              </w:rPr>
            </w:pPr>
          </w:p>
          <w:p w:rsidR="004D7254" w:rsidRDefault="004D7254" w:rsidP="0039790E">
            <w:pPr>
              <w:jc w:val="both"/>
              <w:rPr>
                <w:sz w:val="28"/>
              </w:rPr>
            </w:pPr>
          </w:p>
          <w:p w:rsidR="009D58F5" w:rsidRDefault="009D58F5" w:rsidP="0039790E">
            <w:pPr>
              <w:jc w:val="both"/>
              <w:rPr>
                <w:sz w:val="28"/>
              </w:rPr>
            </w:pPr>
          </w:p>
          <w:p w:rsidR="004D7254" w:rsidRDefault="004D7254"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8</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bl>
    <w:p w:rsidR="003B6F49" w:rsidRDefault="003B6F49">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709"/>
      </w:tblGrid>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4D7254" w:rsidRPr="004D7254" w:rsidRDefault="004D7254" w:rsidP="004D7254">
            <w:pPr>
              <w:suppressAutoHyphens/>
              <w:spacing w:line="360" w:lineRule="auto"/>
              <w:ind w:firstLine="851"/>
              <w:jc w:val="both"/>
              <w:rPr>
                <w:sz w:val="28"/>
              </w:rPr>
            </w:pPr>
            <w:r w:rsidRPr="004D7254">
              <w:rPr>
                <w:sz w:val="28"/>
              </w:rPr>
              <w:t xml:space="preserve">где </w:t>
            </w:r>
            <w:r w:rsidR="00FE2D01">
              <w:rPr>
                <w:position w:val="-4"/>
                <w:sz w:val="28"/>
              </w:rPr>
              <w:pict>
                <v:shape id="_x0000_i1040" type="#_x0000_t75" style="width:15pt;height:17.25pt" fillcolor="window">
                  <v:imagedata r:id="rId20" o:title=""/>
                </v:shape>
              </w:pict>
            </w:r>
            <w:r w:rsidRPr="004D7254">
              <w:rPr>
                <w:sz w:val="28"/>
              </w:rPr>
              <w:t xml:space="preserve"> - пропускная способность полосы движения, ед./ч;</w:t>
            </w:r>
          </w:p>
          <w:p w:rsidR="004D7254" w:rsidRPr="004D7254" w:rsidRDefault="00FE2D01" w:rsidP="004D7254">
            <w:pPr>
              <w:suppressAutoHyphens/>
              <w:spacing w:line="360" w:lineRule="auto"/>
              <w:ind w:firstLine="426"/>
              <w:jc w:val="both"/>
              <w:rPr>
                <w:sz w:val="28"/>
              </w:rPr>
            </w:pPr>
            <w:r>
              <w:rPr>
                <w:position w:val="-6"/>
                <w:sz w:val="28"/>
              </w:rPr>
              <w:pict>
                <v:shape id="_x0000_i1041" type="#_x0000_t75" style="width:12.75pt;height:14.25pt" fillcolor="window">
                  <v:imagedata r:id="rId21" o:title=""/>
                </v:shape>
              </w:pict>
            </w:r>
            <w:r w:rsidR="004D7254" w:rsidRPr="004D7254">
              <w:rPr>
                <w:sz w:val="28"/>
              </w:rPr>
              <w:t xml:space="preserve"> </w:t>
            </w:r>
            <w:r w:rsidR="004D7254" w:rsidRPr="004D7254">
              <w:rPr>
                <w:sz w:val="28"/>
              </w:rPr>
              <w:sym w:font="Courier New" w:char="002D"/>
            </w:r>
            <w:r w:rsidR="004D7254" w:rsidRPr="004D7254">
              <w:rPr>
                <w:sz w:val="28"/>
              </w:rPr>
              <w:t xml:space="preserve"> число полос, открытых для движения;</w:t>
            </w:r>
          </w:p>
          <w:p w:rsidR="004D7254" w:rsidRPr="004D7254" w:rsidRDefault="00FE2D01" w:rsidP="004D7254">
            <w:pPr>
              <w:suppressAutoHyphens/>
              <w:spacing w:line="360" w:lineRule="auto"/>
              <w:ind w:firstLine="426"/>
              <w:jc w:val="both"/>
              <w:rPr>
                <w:sz w:val="28"/>
              </w:rPr>
            </w:pPr>
            <w:r>
              <w:rPr>
                <w:position w:val="-6"/>
                <w:sz w:val="28"/>
              </w:rPr>
              <w:pict>
                <v:shape id="_x0000_i1042" type="#_x0000_t75" style="width:24.75pt;height:18pt" fillcolor="window">
                  <v:imagedata r:id="rId22" o:title=""/>
                </v:shape>
              </w:pict>
            </w:r>
            <w:r w:rsidR="004D7254" w:rsidRPr="004D7254">
              <w:rPr>
                <w:sz w:val="28"/>
              </w:rPr>
              <w:t xml:space="preserve"> </w:t>
            </w:r>
            <w:r w:rsidR="004D7254" w:rsidRPr="004D7254">
              <w:rPr>
                <w:sz w:val="28"/>
              </w:rPr>
              <w:sym w:font="Courier New" w:char="002D"/>
            </w:r>
            <w:r w:rsidR="004D7254" w:rsidRPr="004D7254">
              <w:rPr>
                <w:sz w:val="28"/>
              </w:rPr>
              <w:t xml:space="preserve"> интенсивность прямого направления, ед./ч;</w:t>
            </w:r>
          </w:p>
          <w:p w:rsidR="004D7254" w:rsidRPr="004D7254" w:rsidRDefault="00FE2D01" w:rsidP="004D7254">
            <w:pPr>
              <w:suppressAutoHyphens/>
              <w:spacing w:line="360" w:lineRule="auto"/>
              <w:ind w:firstLine="426"/>
              <w:jc w:val="both"/>
              <w:rPr>
                <w:sz w:val="28"/>
              </w:rPr>
            </w:pPr>
            <w:r>
              <w:rPr>
                <w:position w:val="-6"/>
                <w:sz w:val="28"/>
              </w:rPr>
              <w:pict>
                <v:shape id="_x0000_i1043" type="#_x0000_t75" style="width:26.25pt;height:18pt" fillcolor="window">
                  <v:imagedata r:id="rId23" o:title=""/>
                </v:shape>
              </w:pict>
            </w:r>
            <w:r w:rsidR="004D7254" w:rsidRPr="004D7254">
              <w:rPr>
                <w:sz w:val="28"/>
              </w:rPr>
              <w:t xml:space="preserve"> </w:t>
            </w:r>
            <w:r w:rsidR="004D7254" w:rsidRPr="004D7254">
              <w:rPr>
                <w:sz w:val="28"/>
              </w:rPr>
              <w:sym w:font="Courier New" w:char="002D"/>
            </w:r>
            <w:r w:rsidR="004D7254" w:rsidRPr="004D7254">
              <w:rPr>
                <w:sz w:val="28"/>
              </w:rPr>
              <w:t xml:space="preserve"> интенсивность левоповоротного потока, ед./ч;</w:t>
            </w:r>
          </w:p>
          <w:p w:rsidR="004D7254" w:rsidRPr="004D7254" w:rsidRDefault="00FE2D01" w:rsidP="004D7254">
            <w:pPr>
              <w:suppressAutoHyphens/>
              <w:spacing w:line="360" w:lineRule="auto"/>
              <w:ind w:firstLine="426"/>
              <w:jc w:val="both"/>
              <w:rPr>
                <w:sz w:val="28"/>
              </w:rPr>
            </w:pPr>
            <w:r>
              <w:rPr>
                <w:position w:val="-6"/>
                <w:sz w:val="28"/>
              </w:rPr>
              <w:pict>
                <v:shape id="_x0000_i1044" type="#_x0000_t75" style="width:26.25pt;height:18pt" fillcolor="window">
                  <v:imagedata r:id="rId24" o:title=""/>
                </v:shape>
              </w:pict>
            </w:r>
            <w:r w:rsidR="004D7254" w:rsidRPr="004D7254">
              <w:rPr>
                <w:sz w:val="28"/>
              </w:rPr>
              <w:t xml:space="preserve"> </w:t>
            </w:r>
            <w:r w:rsidR="004D7254" w:rsidRPr="004D7254">
              <w:rPr>
                <w:sz w:val="28"/>
              </w:rPr>
              <w:sym w:font="Courier New" w:char="002D"/>
            </w:r>
            <w:r w:rsidR="004D7254" w:rsidRPr="004D7254">
              <w:rPr>
                <w:sz w:val="28"/>
              </w:rPr>
              <w:t xml:space="preserve"> интенсивность правоповоротного потока, ед./ч.</w:t>
            </w:r>
          </w:p>
          <w:p w:rsidR="004D7254" w:rsidRPr="004D7254" w:rsidRDefault="004D7254" w:rsidP="004D7254">
            <w:pPr>
              <w:suppressAutoHyphens/>
              <w:spacing w:line="360" w:lineRule="auto"/>
              <w:ind w:firstLine="567"/>
              <w:jc w:val="both"/>
              <w:rPr>
                <w:sz w:val="28"/>
              </w:rPr>
            </w:pPr>
            <w:r w:rsidRPr="004D7254">
              <w:rPr>
                <w:sz w:val="28"/>
              </w:rPr>
              <w:t>Фазовый коэффициент – доля загрузки подхода или выделенных полос - определяется как</w:t>
            </w:r>
          </w:p>
          <w:p w:rsidR="004D7254" w:rsidRPr="004D7254" w:rsidRDefault="00FE2D01" w:rsidP="004D7254">
            <w:pPr>
              <w:suppressAutoHyphens/>
              <w:spacing w:line="360" w:lineRule="auto"/>
              <w:ind w:firstLine="567"/>
              <w:jc w:val="right"/>
              <w:rPr>
                <w:sz w:val="28"/>
              </w:rPr>
            </w:pPr>
            <w:r>
              <w:rPr>
                <w:position w:val="-14"/>
                <w:sz w:val="28"/>
                <w:lang w:val="en-US"/>
              </w:rPr>
              <w:pict>
                <v:shape id="_x0000_i1045" type="#_x0000_t75" style="width:75pt;height:23.25pt" fillcolor="window">
                  <v:imagedata r:id="rId25" o:title=""/>
                </v:shape>
              </w:pict>
            </w:r>
            <w:r w:rsidR="004D7254" w:rsidRPr="004D7254">
              <w:rPr>
                <w:sz w:val="28"/>
              </w:rPr>
              <w:t>,                                              (4.4)</w:t>
            </w:r>
          </w:p>
          <w:p w:rsidR="004D7254" w:rsidRPr="004D7254" w:rsidRDefault="004D7254" w:rsidP="004D7254">
            <w:pPr>
              <w:suppressAutoHyphens/>
              <w:spacing w:line="360" w:lineRule="auto"/>
              <w:ind w:firstLine="567"/>
              <w:jc w:val="right"/>
              <w:rPr>
                <w:sz w:val="16"/>
              </w:rPr>
            </w:pPr>
          </w:p>
          <w:p w:rsidR="004D7254" w:rsidRPr="004D7254" w:rsidRDefault="004D7254" w:rsidP="004D7254">
            <w:pPr>
              <w:suppressAutoHyphens/>
              <w:spacing w:line="360" w:lineRule="auto"/>
              <w:ind w:firstLine="567"/>
              <w:jc w:val="both"/>
              <w:rPr>
                <w:sz w:val="28"/>
              </w:rPr>
            </w:pPr>
            <w:r w:rsidRPr="004D7254">
              <w:rPr>
                <w:sz w:val="28"/>
              </w:rPr>
              <w:t xml:space="preserve">где </w:t>
            </w:r>
            <w:r w:rsidR="00FE2D01">
              <w:rPr>
                <w:position w:val="-6"/>
                <w:sz w:val="28"/>
              </w:rPr>
              <w:pict>
                <v:shape id="_x0000_i1046" type="#_x0000_t75" style="width:2in;height:18pt" fillcolor="window">
                  <v:imagedata r:id="rId26" o:title=""/>
                </v:shape>
              </w:pict>
            </w:r>
            <w:r w:rsidRPr="004D7254">
              <w:rPr>
                <w:sz w:val="28"/>
              </w:rPr>
              <w:t xml:space="preserve"> </w:t>
            </w:r>
            <w:r w:rsidRPr="004D7254">
              <w:rPr>
                <w:sz w:val="28"/>
              </w:rPr>
              <w:sym w:font="Courier New" w:char="002D"/>
            </w:r>
            <w:r w:rsidRPr="004D7254">
              <w:rPr>
                <w:sz w:val="28"/>
              </w:rPr>
              <w:t xml:space="preserve"> суммарная интенсивность движения на рассматриваемом подходе в направлениях, обслуживаемых этой фазой.</w:t>
            </w:r>
          </w:p>
          <w:p w:rsidR="004D7254" w:rsidRPr="004D7254" w:rsidRDefault="004D7254" w:rsidP="004D7254">
            <w:pPr>
              <w:suppressAutoHyphens/>
              <w:spacing w:line="360" w:lineRule="auto"/>
              <w:ind w:firstLine="567"/>
              <w:jc w:val="both"/>
              <w:rPr>
                <w:sz w:val="28"/>
              </w:rPr>
            </w:pPr>
            <w:r w:rsidRPr="004D7254">
              <w:rPr>
                <w:sz w:val="28"/>
              </w:rPr>
              <w:t>В каждой фазе выбирается подход или выделенное направление с максимальным фазовым коэффициентом, то есть наиболее загруженный. Он и является лимитирующим.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35"/>
              <w:gridCol w:w="3969"/>
              <w:gridCol w:w="3402"/>
            </w:tblGrid>
            <w:tr w:rsidR="004D7254" w:rsidRPr="004D7254">
              <w:tc>
                <w:tcPr>
                  <w:tcW w:w="1101" w:type="dxa"/>
                  <w:vAlign w:val="center"/>
                </w:tcPr>
                <w:p w:rsidR="004D7254" w:rsidRPr="004D7254" w:rsidRDefault="004D7254" w:rsidP="004D7254">
                  <w:pPr>
                    <w:suppressAutoHyphens/>
                    <w:spacing w:line="360" w:lineRule="auto"/>
                    <w:jc w:val="center"/>
                    <w:rPr>
                      <w:sz w:val="28"/>
                    </w:rPr>
                  </w:pPr>
                  <w:r w:rsidRPr="004D7254">
                    <w:rPr>
                      <w:sz w:val="28"/>
                    </w:rPr>
                    <w:t>Фаза</w:t>
                  </w:r>
                </w:p>
              </w:tc>
              <w:tc>
                <w:tcPr>
                  <w:tcW w:w="1735" w:type="dxa"/>
                  <w:vAlign w:val="center"/>
                </w:tcPr>
                <w:p w:rsidR="004D7254" w:rsidRPr="004D7254" w:rsidRDefault="004D7254" w:rsidP="004D7254">
                  <w:pPr>
                    <w:suppressAutoHyphens/>
                    <w:spacing w:line="360" w:lineRule="auto"/>
                    <w:jc w:val="center"/>
                    <w:rPr>
                      <w:sz w:val="28"/>
                    </w:rPr>
                  </w:pPr>
                  <w:r w:rsidRPr="004D7254">
                    <w:rPr>
                      <w:sz w:val="28"/>
                    </w:rPr>
                    <w:t>Подход или направление</w:t>
                  </w:r>
                </w:p>
              </w:tc>
              <w:tc>
                <w:tcPr>
                  <w:tcW w:w="3969" w:type="dxa"/>
                  <w:vAlign w:val="center"/>
                </w:tcPr>
                <w:p w:rsidR="004D7254" w:rsidRPr="004D7254" w:rsidRDefault="004D7254" w:rsidP="004D7254">
                  <w:pPr>
                    <w:suppressAutoHyphens/>
                    <w:spacing w:line="360" w:lineRule="auto"/>
                    <w:jc w:val="center"/>
                    <w:rPr>
                      <w:sz w:val="28"/>
                    </w:rPr>
                  </w:pPr>
                  <w:r w:rsidRPr="004D7254">
                    <w:rPr>
                      <w:sz w:val="28"/>
                    </w:rPr>
                    <w:t>Поток насыщения</w:t>
                  </w:r>
                </w:p>
              </w:tc>
              <w:tc>
                <w:tcPr>
                  <w:tcW w:w="3402" w:type="dxa"/>
                  <w:vAlign w:val="center"/>
                </w:tcPr>
                <w:p w:rsidR="004D7254" w:rsidRPr="004D7254" w:rsidRDefault="004D7254" w:rsidP="004D7254">
                  <w:pPr>
                    <w:suppressAutoHyphens/>
                    <w:spacing w:line="360" w:lineRule="auto"/>
                    <w:jc w:val="center"/>
                    <w:rPr>
                      <w:sz w:val="28"/>
                    </w:rPr>
                  </w:pPr>
                  <w:r w:rsidRPr="004D7254">
                    <w:rPr>
                      <w:sz w:val="28"/>
                    </w:rPr>
                    <w:t>Фазовый коэффициент</w:t>
                  </w:r>
                </w:p>
              </w:tc>
            </w:tr>
            <w:tr w:rsidR="004D7254" w:rsidRPr="004D7254">
              <w:tc>
                <w:tcPr>
                  <w:tcW w:w="1101" w:type="dxa"/>
                  <w:vAlign w:val="center"/>
                </w:tcPr>
                <w:p w:rsidR="004D7254" w:rsidRPr="004D7254" w:rsidRDefault="004D7254" w:rsidP="00954975">
                  <w:pPr>
                    <w:suppressAutoHyphens/>
                    <w:spacing w:line="360" w:lineRule="auto"/>
                    <w:jc w:val="center"/>
                    <w:rPr>
                      <w:sz w:val="28"/>
                    </w:rPr>
                  </w:pPr>
                  <w:r w:rsidRPr="004D7254">
                    <w:rPr>
                      <w:sz w:val="28"/>
                    </w:rPr>
                    <w:t>1</w:t>
                  </w:r>
                </w:p>
              </w:tc>
              <w:tc>
                <w:tcPr>
                  <w:tcW w:w="1735" w:type="dxa"/>
                  <w:vAlign w:val="center"/>
                </w:tcPr>
                <w:p w:rsidR="004D7254" w:rsidRPr="004D7254" w:rsidRDefault="004D7254" w:rsidP="00954975">
                  <w:pPr>
                    <w:suppressAutoHyphens/>
                    <w:spacing w:line="360" w:lineRule="auto"/>
                    <w:jc w:val="center"/>
                    <w:rPr>
                      <w:sz w:val="28"/>
                    </w:rPr>
                  </w:pPr>
                  <w:r w:rsidRPr="004D7254">
                    <w:rPr>
                      <w:sz w:val="28"/>
                    </w:rPr>
                    <w:t>1,3</w:t>
                  </w:r>
                </w:p>
              </w:tc>
              <w:tc>
                <w:tcPr>
                  <w:tcW w:w="3969" w:type="dxa"/>
                  <w:vAlign w:val="center"/>
                </w:tcPr>
                <w:p w:rsidR="004D7254" w:rsidRPr="00E570DD" w:rsidRDefault="00F95AAE" w:rsidP="00954975">
                  <w:pPr>
                    <w:suppressAutoHyphens/>
                    <w:spacing w:line="360" w:lineRule="auto"/>
                    <w:jc w:val="center"/>
                    <w:rPr>
                      <w:sz w:val="28"/>
                    </w:rPr>
                  </w:pPr>
                  <w:r>
                    <w:rPr>
                      <w:sz w:val="28"/>
                    </w:rPr>
                    <w:t>1800*4*1138</w:t>
                  </w:r>
                  <w:r w:rsidR="00E570DD">
                    <w:rPr>
                      <w:sz w:val="28"/>
                    </w:rPr>
                    <w:t xml:space="preserve"> / </w:t>
                  </w:r>
                  <w:r w:rsidR="00E20DCC">
                    <w:rPr>
                      <w:sz w:val="28"/>
                    </w:rPr>
                    <w:t>1</w:t>
                  </w:r>
                  <w:r w:rsidR="009A7147">
                    <w:rPr>
                      <w:sz w:val="28"/>
                    </w:rPr>
                    <w:t>519</w:t>
                  </w:r>
                  <w:r w:rsidR="00E20DCC">
                    <w:rPr>
                      <w:sz w:val="28"/>
                    </w:rPr>
                    <w:t>,</w:t>
                  </w:r>
                  <w:r w:rsidR="009A7147">
                    <w:rPr>
                      <w:sz w:val="28"/>
                    </w:rPr>
                    <w:t>2</w:t>
                  </w:r>
                  <w:r w:rsidR="00E20DCC">
                    <w:rPr>
                      <w:sz w:val="28"/>
                    </w:rPr>
                    <w:t>5 = 5</w:t>
                  </w:r>
                  <w:r w:rsidR="009A7147">
                    <w:rPr>
                      <w:sz w:val="28"/>
                    </w:rPr>
                    <w:t>3</w:t>
                  </w:r>
                  <w:r w:rsidR="00954975">
                    <w:rPr>
                      <w:sz w:val="28"/>
                    </w:rPr>
                    <w:t>9</w:t>
                  </w:r>
                  <w:r w:rsidR="009A7147">
                    <w:rPr>
                      <w:sz w:val="28"/>
                    </w:rPr>
                    <w:t>3</w:t>
                  </w:r>
                </w:p>
              </w:tc>
              <w:tc>
                <w:tcPr>
                  <w:tcW w:w="3402" w:type="dxa"/>
                  <w:vAlign w:val="center"/>
                </w:tcPr>
                <w:p w:rsidR="004D7254" w:rsidRPr="004D7254" w:rsidRDefault="00F95AAE" w:rsidP="00954975">
                  <w:pPr>
                    <w:suppressAutoHyphens/>
                    <w:spacing w:line="360" w:lineRule="auto"/>
                    <w:jc w:val="center"/>
                    <w:rPr>
                      <w:sz w:val="28"/>
                    </w:rPr>
                  </w:pPr>
                  <w:r>
                    <w:rPr>
                      <w:sz w:val="28"/>
                    </w:rPr>
                    <w:t>1138</w:t>
                  </w:r>
                  <w:r w:rsidR="00954975">
                    <w:rPr>
                      <w:sz w:val="28"/>
                    </w:rPr>
                    <w:t xml:space="preserve"> / </w:t>
                  </w:r>
                  <w:r w:rsidR="009A7147">
                    <w:rPr>
                      <w:sz w:val="28"/>
                    </w:rPr>
                    <w:t>5393</w:t>
                  </w:r>
                  <w:r w:rsidR="00954975">
                    <w:rPr>
                      <w:sz w:val="28"/>
                    </w:rPr>
                    <w:t xml:space="preserve"> = 0,</w:t>
                  </w:r>
                  <w:r w:rsidR="009A7147">
                    <w:rPr>
                      <w:sz w:val="28"/>
                    </w:rPr>
                    <w:t>21</w:t>
                  </w:r>
                </w:p>
              </w:tc>
            </w:tr>
            <w:tr w:rsidR="004D7254" w:rsidRPr="004D7254">
              <w:tc>
                <w:tcPr>
                  <w:tcW w:w="1101" w:type="dxa"/>
                  <w:vAlign w:val="center"/>
                </w:tcPr>
                <w:p w:rsidR="004D7254" w:rsidRPr="004D7254" w:rsidRDefault="004D7254" w:rsidP="00954975">
                  <w:pPr>
                    <w:suppressAutoHyphens/>
                    <w:spacing w:line="360" w:lineRule="auto"/>
                    <w:jc w:val="center"/>
                    <w:rPr>
                      <w:sz w:val="28"/>
                    </w:rPr>
                  </w:pPr>
                  <w:r w:rsidRPr="004D7254">
                    <w:rPr>
                      <w:sz w:val="28"/>
                    </w:rPr>
                    <w:t>2</w:t>
                  </w:r>
                </w:p>
              </w:tc>
              <w:tc>
                <w:tcPr>
                  <w:tcW w:w="1735" w:type="dxa"/>
                  <w:vAlign w:val="center"/>
                </w:tcPr>
                <w:p w:rsidR="004D7254" w:rsidRPr="004D7254" w:rsidRDefault="004D7254" w:rsidP="00954975">
                  <w:pPr>
                    <w:suppressAutoHyphens/>
                    <w:spacing w:line="360" w:lineRule="auto"/>
                    <w:jc w:val="center"/>
                    <w:rPr>
                      <w:sz w:val="28"/>
                    </w:rPr>
                  </w:pPr>
                  <w:r w:rsidRPr="004D7254">
                    <w:rPr>
                      <w:sz w:val="28"/>
                    </w:rPr>
                    <w:t>2,4</w:t>
                  </w:r>
                </w:p>
              </w:tc>
              <w:tc>
                <w:tcPr>
                  <w:tcW w:w="3969" w:type="dxa"/>
                  <w:vAlign w:val="center"/>
                </w:tcPr>
                <w:p w:rsidR="004D7254" w:rsidRPr="004D7254" w:rsidRDefault="00F95AAE" w:rsidP="00954975">
                  <w:pPr>
                    <w:suppressAutoHyphens/>
                    <w:spacing w:line="360" w:lineRule="auto"/>
                    <w:jc w:val="center"/>
                    <w:rPr>
                      <w:sz w:val="28"/>
                    </w:rPr>
                  </w:pPr>
                  <w:r>
                    <w:rPr>
                      <w:sz w:val="28"/>
                    </w:rPr>
                    <w:t>1800*4*910</w:t>
                  </w:r>
                  <w:r w:rsidR="00954975">
                    <w:rPr>
                      <w:sz w:val="28"/>
                    </w:rPr>
                    <w:t xml:space="preserve"> /</w:t>
                  </w:r>
                  <w:r w:rsidR="009A7147">
                    <w:rPr>
                      <w:sz w:val="28"/>
                    </w:rPr>
                    <w:t xml:space="preserve"> 1137,5</w:t>
                  </w:r>
                  <w:r w:rsidR="00954975">
                    <w:rPr>
                      <w:sz w:val="28"/>
                    </w:rPr>
                    <w:t xml:space="preserve"> = 5</w:t>
                  </w:r>
                  <w:r w:rsidR="009A7147">
                    <w:rPr>
                      <w:sz w:val="28"/>
                    </w:rPr>
                    <w:t>760</w:t>
                  </w:r>
                </w:p>
              </w:tc>
              <w:tc>
                <w:tcPr>
                  <w:tcW w:w="3402" w:type="dxa"/>
                  <w:vAlign w:val="center"/>
                </w:tcPr>
                <w:p w:rsidR="004D7254" w:rsidRPr="004D7254" w:rsidRDefault="00F95AAE" w:rsidP="00954975">
                  <w:pPr>
                    <w:suppressAutoHyphens/>
                    <w:spacing w:line="360" w:lineRule="auto"/>
                    <w:jc w:val="center"/>
                    <w:rPr>
                      <w:sz w:val="28"/>
                    </w:rPr>
                  </w:pPr>
                  <w:r>
                    <w:rPr>
                      <w:sz w:val="28"/>
                    </w:rPr>
                    <w:t>91</w:t>
                  </w:r>
                  <w:r w:rsidR="009A7147">
                    <w:rPr>
                      <w:sz w:val="28"/>
                    </w:rPr>
                    <w:t>0 / 5760</w:t>
                  </w:r>
                  <w:r w:rsidR="00954975">
                    <w:rPr>
                      <w:sz w:val="28"/>
                    </w:rPr>
                    <w:t xml:space="preserve"> = 0,1</w:t>
                  </w:r>
                  <w:r w:rsidR="009A7147">
                    <w:rPr>
                      <w:sz w:val="28"/>
                    </w:rPr>
                    <w:t>5</w:t>
                  </w:r>
                </w:p>
              </w:tc>
            </w:tr>
          </w:tbl>
          <w:p w:rsidR="004D7254" w:rsidRDefault="004D7254" w:rsidP="004D7254">
            <w:pPr>
              <w:suppressAutoHyphens/>
              <w:spacing w:line="360" w:lineRule="auto"/>
              <w:ind w:firstLine="567"/>
              <w:jc w:val="both"/>
              <w:rPr>
                <w:sz w:val="28"/>
              </w:rPr>
            </w:pPr>
          </w:p>
          <w:p w:rsidR="00954975" w:rsidRPr="004D7254" w:rsidRDefault="00954975" w:rsidP="00954975">
            <w:pPr>
              <w:keepNext/>
              <w:spacing w:line="360" w:lineRule="auto"/>
              <w:jc w:val="center"/>
              <w:outlineLvl w:val="1"/>
              <w:rPr>
                <w:b/>
                <w:iCs/>
                <w:sz w:val="28"/>
              </w:rPr>
            </w:pPr>
            <w:bookmarkStart w:id="12" w:name="_Toc22794667"/>
            <w:r w:rsidRPr="004D7254">
              <w:rPr>
                <w:b/>
                <w:iCs/>
                <w:sz w:val="28"/>
              </w:rPr>
              <w:t>4.3 Расчет переходных тактов</w:t>
            </w:r>
            <w:bookmarkEnd w:id="12"/>
          </w:p>
          <w:p w:rsidR="00954975" w:rsidRDefault="00954975" w:rsidP="00954975">
            <w:pPr>
              <w:suppressAutoHyphens/>
              <w:spacing w:line="360" w:lineRule="auto"/>
              <w:ind w:firstLine="567"/>
              <w:jc w:val="both"/>
            </w:pPr>
          </w:p>
          <w:p w:rsidR="00954975" w:rsidRDefault="00954975" w:rsidP="00954975">
            <w:pPr>
              <w:suppressAutoHyphens/>
              <w:spacing w:line="360" w:lineRule="auto"/>
              <w:ind w:firstLine="567"/>
              <w:jc w:val="both"/>
              <w:rPr>
                <w:sz w:val="28"/>
              </w:rPr>
            </w:pPr>
            <w:r w:rsidRPr="004D7254">
              <w:rPr>
                <w:sz w:val="28"/>
              </w:rPr>
              <w:t>Длительность переходного такта должна обеспечивать безопасное завершение фазы. В этот период времени происходит передача права движения от одной выделенной группы транспортных потоков к другой.</w:t>
            </w:r>
          </w:p>
          <w:p w:rsidR="00954975" w:rsidRDefault="00954975" w:rsidP="009D58F5">
            <w:pPr>
              <w:spacing w:line="360" w:lineRule="auto"/>
              <w:ind w:firstLine="567"/>
              <w:jc w:val="both"/>
              <w:rPr>
                <w:sz w:val="28"/>
              </w:rPr>
            </w:pPr>
            <w:r w:rsidRPr="00954975">
              <w:rPr>
                <w:sz w:val="28"/>
              </w:rPr>
              <w:t>Транспортное средство, находящееся в момент выключения зеленого сигнала на расстоянии от стоп-линии, равном или меньшем, чем его остановочный путь, должно иметь возможность, двигаясь безостановочно со средней скоростью транспортного потока, миновать все возможные конфликтные точки. Это точки возможной встречи с транспортными средствами, начинающими движение по зеленому сигналу в следующей фазе.</w:t>
            </w:r>
          </w:p>
          <w:p w:rsidR="00954975" w:rsidRDefault="00954975"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9</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bl>
    <w:p w:rsidR="004D7254" w:rsidRDefault="004D725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709"/>
      </w:tblGrid>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954975" w:rsidRPr="00954975" w:rsidRDefault="00954975" w:rsidP="00954975">
            <w:pPr>
              <w:suppressAutoHyphens/>
              <w:spacing w:line="360" w:lineRule="auto"/>
              <w:ind w:firstLine="567"/>
              <w:jc w:val="both"/>
              <w:rPr>
                <w:sz w:val="28"/>
              </w:rPr>
            </w:pPr>
            <w:r w:rsidRPr="00954975">
              <w:rPr>
                <w:sz w:val="28"/>
              </w:rPr>
              <w:t>Длительность вспомогательного такта в секундах</w:t>
            </w:r>
          </w:p>
          <w:p w:rsidR="00954975" w:rsidRPr="00954975" w:rsidRDefault="00954975" w:rsidP="00954975">
            <w:pPr>
              <w:suppressAutoHyphens/>
              <w:spacing w:line="360" w:lineRule="auto"/>
              <w:ind w:firstLine="567"/>
              <w:jc w:val="both"/>
              <w:rPr>
                <w:sz w:val="16"/>
              </w:rPr>
            </w:pPr>
          </w:p>
          <w:p w:rsidR="00954975" w:rsidRPr="00954975" w:rsidRDefault="00FE2D01" w:rsidP="00954975">
            <w:pPr>
              <w:suppressAutoHyphens/>
              <w:spacing w:line="360" w:lineRule="auto"/>
              <w:ind w:firstLine="567"/>
              <w:jc w:val="right"/>
              <w:rPr>
                <w:sz w:val="28"/>
              </w:rPr>
            </w:pPr>
            <w:r>
              <w:rPr>
                <w:position w:val="-6"/>
                <w:sz w:val="28"/>
              </w:rPr>
              <w:pict>
                <v:shape id="_x0000_i1047" type="#_x0000_t75" style="width:78pt;height:18pt" fillcolor="window">
                  <v:imagedata r:id="rId27" o:title=""/>
                </v:shape>
              </w:pict>
            </w:r>
            <w:r w:rsidR="00954975" w:rsidRPr="00954975">
              <w:rPr>
                <w:sz w:val="28"/>
              </w:rPr>
              <w:t>,                                             (4.5)</w:t>
            </w:r>
          </w:p>
          <w:p w:rsidR="00954975" w:rsidRPr="00954975" w:rsidRDefault="00954975" w:rsidP="00954975">
            <w:pPr>
              <w:suppressAutoHyphens/>
              <w:spacing w:line="360" w:lineRule="auto"/>
              <w:ind w:firstLine="567"/>
              <w:jc w:val="right"/>
              <w:rPr>
                <w:sz w:val="16"/>
              </w:rPr>
            </w:pPr>
          </w:p>
          <w:p w:rsidR="00954975" w:rsidRPr="00954975" w:rsidRDefault="00954975" w:rsidP="00954975">
            <w:pPr>
              <w:suppressAutoHyphens/>
              <w:spacing w:line="360" w:lineRule="auto"/>
              <w:ind w:firstLine="851"/>
              <w:jc w:val="both"/>
              <w:rPr>
                <w:sz w:val="28"/>
              </w:rPr>
            </w:pPr>
            <w:r w:rsidRPr="00954975">
              <w:rPr>
                <w:sz w:val="28"/>
              </w:rPr>
              <w:t xml:space="preserve">где </w:t>
            </w:r>
            <w:r w:rsidR="00FE2D01">
              <w:rPr>
                <w:position w:val="-6"/>
                <w:sz w:val="28"/>
              </w:rPr>
              <w:pict>
                <v:shape id="_x0000_i1048" type="#_x0000_t75" style="width:15pt;height:15.75pt" fillcolor="window">
                  <v:imagedata r:id="rId28" o:title=""/>
                </v:shape>
              </w:pict>
            </w:r>
            <w:r w:rsidRPr="00954975">
              <w:rPr>
                <w:sz w:val="28"/>
              </w:rPr>
              <w:t xml:space="preserve"> </w:t>
            </w:r>
            <w:r w:rsidRPr="00954975">
              <w:rPr>
                <w:sz w:val="28"/>
              </w:rPr>
              <w:sym w:font="Courier New" w:char="002D"/>
            </w:r>
            <w:r w:rsidRPr="00954975">
              <w:rPr>
                <w:sz w:val="28"/>
              </w:rPr>
              <w:t xml:space="preserve"> время проезда расстояния до стоп-линии, равного остановочному пути, без снижения скорости с момента выключения разрешающего сигнала светофора, с;</w:t>
            </w:r>
          </w:p>
          <w:p w:rsidR="00954975" w:rsidRPr="00954975" w:rsidRDefault="00FE2D01" w:rsidP="00954975">
            <w:pPr>
              <w:suppressAutoHyphens/>
              <w:spacing w:line="360" w:lineRule="auto"/>
              <w:ind w:firstLine="567"/>
              <w:jc w:val="both"/>
              <w:rPr>
                <w:sz w:val="28"/>
              </w:rPr>
            </w:pPr>
            <w:r>
              <w:rPr>
                <w:position w:val="-6"/>
                <w:sz w:val="28"/>
              </w:rPr>
              <w:pict>
                <v:shape id="_x0000_i1049" type="#_x0000_t75" style="width:17.25pt;height:15.75pt" fillcolor="window">
                  <v:imagedata r:id="rId29" o:title=""/>
                </v:shape>
              </w:pict>
            </w:r>
            <w:r w:rsidR="00954975" w:rsidRPr="00954975">
              <w:rPr>
                <w:sz w:val="28"/>
              </w:rPr>
              <w:t xml:space="preserve"> </w:t>
            </w:r>
            <w:r w:rsidR="00954975" w:rsidRPr="00954975">
              <w:rPr>
                <w:sz w:val="28"/>
              </w:rPr>
              <w:sym w:font="Courier New" w:char="002D"/>
            </w:r>
            <w:r w:rsidR="00954975" w:rsidRPr="00954975">
              <w:rPr>
                <w:sz w:val="28"/>
              </w:rPr>
              <w:t xml:space="preserve"> время проезда расстояния от стоп-линии до самой критической конфликтной точки при выезде с перекрестка (с добавлением длины транспортного средства), с;</w:t>
            </w:r>
          </w:p>
          <w:p w:rsidR="00954975" w:rsidRPr="00954975" w:rsidRDefault="00FE2D01" w:rsidP="00954975">
            <w:pPr>
              <w:suppressAutoHyphens/>
              <w:spacing w:line="360" w:lineRule="auto"/>
              <w:ind w:firstLine="567"/>
              <w:jc w:val="both"/>
              <w:rPr>
                <w:sz w:val="28"/>
              </w:rPr>
            </w:pPr>
            <w:r>
              <w:rPr>
                <w:position w:val="-6"/>
                <w:sz w:val="28"/>
              </w:rPr>
              <w:pict>
                <v:shape id="_x0000_i1050" type="#_x0000_t75" style="width:15.75pt;height:15.75pt" fillcolor="window">
                  <v:imagedata r:id="rId30" o:title=""/>
                </v:shape>
              </w:pict>
            </w:r>
            <w:r w:rsidR="00954975" w:rsidRPr="00954975">
              <w:rPr>
                <w:sz w:val="28"/>
              </w:rPr>
              <w:t xml:space="preserve"> </w:t>
            </w:r>
            <w:r w:rsidR="00954975" w:rsidRPr="00954975">
              <w:rPr>
                <w:sz w:val="28"/>
              </w:rPr>
              <w:sym w:font="Courier New" w:char="002D"/>
            </w:r>
            <w:r w:rsidR="00954975" w:rsidRPr="00954975">
              <w:rPr>
                <w:sz w:val="28"/>
              </w:rPr>
              <w:t xml:space="preserve"> время от момента включения зеленого сигнала в следующей фазе до момента прибытия к самой критической конфликтной точке транспортного средства, начинающего движение по этому сигналу, с.</w:t>
            </w:r>
          </w:p>
          <w:p w:rsidR="00954975" w:rsidRPr="00954975" w:rsidRDefault="00954975" w:rsidP="00954975">
            <w:pPr>
              <w:suppressAutoHyphens/>
              <w:spacing w:line="360" w:lineRule="auto"/>
              <w:ind w:firstLine="567"/>
              <w:jc w:val="both"/>
              <w:rPr>
                <w:sz w:val="28"/>
              </w:rPr>
            </w:pPr>
            <w:r w:rsidRPr="00954975">
              <w:rPr>
                <w:sz w:val="28"/>
              </w:rPr>
              <w:t xml:space="preserve">По-видимому, самой критической можно считать точку, в которой выполняется условие </w:t>
            </w:r>
            <w:r w:rsidR="00FE2D01">
              <w:rPr>
                <w:position w:val="-6"/>
                <w:sz w:val="28"/>
              </w:rPr>
              <w:pict>
                <v:shape id="_x0000_i1051" type="#_x0000_t75" style="width:111pt;height:15.75pt" fillcolor="window">
                  <v:imagedata r:id="rId31" o:title=""/>
                </v:shape>
              </w:pict>
            </w:r>
            <w:r w:rsidRPr="00954975">
              <w:rPr>
                <w:sz w:val="28"/>
              </w:rPr>
              <w:t>.</w:t>
            </w:r>
          </w:p>
          <w:p w:rsidR="00954975" w:rsidRPr="00954975" w:rsidRDefault="00954975" w:rsidP="00954975">
            <w:pPr>
              <w:suppressAutoHyphens/>
              <w:spacing w:line="360" w:lineRule="auto"/>
              <w:ind w:firstLine="567"/>
              <w:jc w:val="both"/>
              <w:rPr>
                <w:sz w:val="28"/>
              </w:rPr>
            </w:pPr>
            <w:r w:rsidRPr="00954975">
              <w:rPr>
                <w:sz w:val="28"/>
              </w:rPr>
              <w:t xml:space="preserve">Величины </w:t>
            </w:r>
            <w:r w:rsidR="00FE2D01">
              <w:rPr>
                <w:position w:val="-10"/>
                <w:sz w:val="28"/>
              </w:rPr>
              <w:pict>
                <v:shape id="_x0000_i1052" type="#_x0000_t75" style="width:44.25pt;height:18pt" fillcolor="window">
                  <v:imagedata r:id="rId32" o:title=""/>
                </v:shape>
              </w:pict>
            </w:r>
            <w:r w:rsidRPr="00954975">
              <w:rPr>
                <w:sz w:val="28"/>
              </w:rPr>
              <w:t xml:space="preserve"> определяются по формулам:</w:t>
            </w:r>
          </w:p>
          <w:p w:rsidR="00954975" w:rsidRPr="00954975" w:rsidRDefault="00954975" w:rsidP="00954975">
            <w:pPr>
              <w:suppressAutoHyphens/>
              <w:spacing w:line="360" w:lineRule="auto"/>
              <w:ind w:firstLine="567"/>
              <w:jc w:val="both"/>
              <w:rPr>
                <w:sz w:val="16"/>
              </w:rPr>
            </w:pPr>
          </w:p>
          <w:p w:rsidR="00954975" w:rsidRPr="00954975" w:rsidRDefault="00FE2D01" w:rsidP="00954975">
            <w:pPr>
              <w:suppressAutoHyphens/>
              <w:spacing w:line="360" w:lineRule="auto"/>
              <w:ind w:firstLine="567"/>
              <w:jc w:val="right"/>
              <w:rPr>
                <w:sz w:val="28"/>
              </w:rPr>
            </w:pPr>
            <w:r>
              <w:rPr>
                <w:position w:val="-14"/>
                <w:sz w:val="28"/>
              </w:rPr>
              <w:pict>
                <v:shape id="_x0000_i1053" type="#_x0000_t75" style="width:2in;height:23.25pt" fillcolor="window">
                  <v:imagedata r:id="rId33" o:title=""/>
                </v:shape>
              </w:pict>
            </w:r>
            <w:r w:rsidR="00954975" w:rsidRPr="00954975">
              <w:rPr>
                <w:sz w:val="28"/>
              </w:rPr>
              <w:t>,                                (4.6)</w:t>
            </w:r>
          </w:p>
          <w:p w:rsidR="00954975" w:rsidRPr="00954975" w:rsidRDefault="00954975" w:rsidP="00954975">
            <w:pPr>
              <w:suppressAutoHyphens/>
              <w:spacing w:line="360" w:lineRule="auto"/>
              <w:ind w:firstLine="567"/>
              <w:jc w:val="right"/>
              <w:rPr>
                <w:sz w:val="16"/>
              </w:rPr>
            </w:pPr>
          </w:p>
          <w:p w:rsidR="00954975" w:rsidRPr="00954975" w:rsidRDefault="00954975" w:rsidP="00954975">
            <w:pPr>
              <w:suppressAutoHyphens/>
              <w:spacing w:line="360" w:lineRule="auto"/>
              <w:ind w:firstLine="851"/>
              <w:jc w:val="both"/>
              <w:rPr>
                <w:sz w:val="28"/>
              </w:rPr>
            </w:pPr>
            <w:r w:rsidRPr="00954975">
              <w:rPr>
                <w:sz w:val="28"/>
              </w:rPr>
              <w:t xml:space="preserve">где  </w:t>
            </w:r>
            <w:r w:rsidR="00FE2D01">
              <w:rPr>
                <w:position w:val="-6"/>
                <w:sz w:val="28"/>
              </w:rPr>
              <w:pict>
                <v:shape id="_x0000_i1054" type="#_x0000_t75" style="width:17.25pt;height:15.75pt" fillcolor="window">
                  <v:imagedata r:id="rId34" o:title=""/>
                </v:shape>
              </w:pict>
            </w:r>
            <w:r w:rsidRPr="00954975">
              <w:rPr>
                <w:sz w:val="28"/>
              </w:rPr>
              <w:t xml:space="preserve"> - время подготовки тормозной системы: реакция водителя при смене сигнала светофора, срабатывание тормозного привода, нарастание эффективного замедления, с (можно принять </w:t>
            </w:r>
            <w:r w:rsidR="00FE2D01">
              <w:rPr>
                <w:position w:val="-6"/>
                <w:sz w:val="28"/>
              </w:rPr>
              <w:pict>
                <v:shape id="_x0000_i1055" type="#_x0000_t75" style="width:17.25pt;height:15.75pt" fillcolor="window">
                  <v:imagedata r:id="rId34" o:title=""/>
                </v:shape>
              </w:pict>
            </w:r>
            <w:r w:rsidRPr="00954975">
              <w:rPr>
                <w:sz w:val="28"/>
              </w:rPr>
              <w:t>=1,0 – 2,0);</w:t>
            </w:r>
          </w:p>
          <w:p w:rsidR="00954975" w:rsidRPr="00954975" w:rsidRDefault="00FE2D01" w:rsidP="00954975">
            <w:pPr>
              <w:suppressAutoHyphens/>
              <w:spacing w:line="360" w:lineRule="auto"/>
              <w:ind w:firstLine="567"/>
              <w:jc w:val="both"/>
              <w:rPr>
                <w:sz w:val="28"/>
              </w:rPr>
            </w:pPr>
            <w:r>
              <w:rPr>
                <w:position w:val="-6"/>
                <w:sz w:val="28"/>
              </w:rPr>
              <w:pict>
                <v:shape id="_x0000_i1056" type="#_x0000_t75" style="width:15pt;height:18pt" fillcolor="window">
                  <v:imagedata r:id="rId35" o:title=""/>
                </v:shape>
              </w:pict>
            </w:r>
            <w:r w:rsidR="00954975" w:rsidRPr="00954975">
              <w:rPr>
                <w:sz w:val="28"/>
              </w:rPr>
              <w:t xml:space="preserve"> </w:t>
            </w:r>
            <w:r w:rsidR="00954975" w:rsidRPr="00954975">
              <w:rPr>
                <w:sz w:val="28"/>
              </w:rPr>
              <w:sym w:font="Courier New" w:char="002D"/>
            </w:r>
            <w:r w:rsidR="00954975" w:rsidRPr="00954975">
              <w:rPr>
                <w:sz w:val="28"/>
              </w:rPr>
              <w:t xml:space="preserve"> скорость транспортного средства на подходе к перекрестку, км/ч (задается);</w:t>
            </w:r>
          </w:p>
          <w:p w:rsidR="00954975" w:rsidRPr="00954975" w:rsidRDefault="00FE2D01" w:rsidP="00954975">
            <w:pPr>
              <w:widowControl w:val="0"/>
              <w:suppressAutoHyphens/>
              <w:spacing w:line="360" w:lineRule="auto"/>
              <w:ind w:firstLine="567"/>
              <w:jc w:val="both"/>
              <w:rPr>
                <w:sz w:val="28"/>
              </w:rPr>
            </w:pPr>
            <w:r>
              <w:rPr>
                <w:position w:val="-12"/>
                <w:sz w:val="28"/>
              </w:rPr>
              <w:pict>
                <v:shape id="_x0000_i1057" type="#_x0000_t75" style="width:12.75pt;height:20.25pt" fillcolor="window">
                  <v:imagedata r:id="rId36" o:title=""/>
                </v:shape>
              </w:pict>
            </w:r>
            <w:r w:rsidR="00954975" w:rsidRPr="00954975">
              <w:rPr>
                <w:sz w:val="28"/>
              </w:rPr>
              <w:t xml:space="preserve"> </w:t>
            </w:r>
            <w:r w:rsidR="00954975" w:rsidRPr="00954975">
              <w:rPr>
                <w:sz w:val="28"/>
              </w:rPr>
              <w:sym w:font="Courier New" w:char="002D"/>
            </w:r>
            <w:r w:rsidR="00954975" w:rsidRPr="00954975">
              <w:rPr>
                <w:sz w:val="28"/>
              </w:rPr>
              <w:t xml:space="preserve"> рабочее замедление транспортного средства, максимально возможное с точки зрения комфортных условий замедления автомобиля, м/с</w:t>
            </w:r>
            <w:r w:rsidR="00954975" w:rsidRPr="00954975">
              <w:rPr>
                <w:sz w:val="28"/>
              </w:rPr>
              <w:sym w:font="Courier New" w:char="00B2"/>
            </w:r>
            <w:r w:rsidR="00954975" w:rsidRPr="00954975">
              <w:rPr>
                <w:sz w:val="28"/>
              </w:rPr>
              <w:t xml:space="preserve">(принимается </w:t>
            </w:r>
            <w:r>
              <w:rPr>
                <w:position w:val="-12"/>
                <w:sz w:val="28"/>
              </w:rPr>
              <w:pict>
                <v:shape id="_x0000_i1058" type="#_x0000_t75" style="width:12.75pt;height:20.25pt" fillcolor="window">
                  <v:imagedata r:id="rId36" o:title=""/>
                </v:shape>
              </w:pict>
            </w:r>
            <w:r w:rsidR="00954975" w:rsidRPr="00954975">
              <w:rPr>
                <w:sz w:val="28"/>
              </w:rPr>
              <w:t xml:space="preserve"> = 2,5 – 3,0);</w:t>
            </w:r>
          </w:p>
          <w:p w:rsidR="00954975" w:rsidRPr="00954975" w:rsidRDefault="00FE2D01" w:rsidP="00954975">
            <w:pPr>
              <w:widowControl w:val="0"/>
              <w:suppressAutoHyphens/>
              <w:spacing w:line="360" w:lineRule="auto"/>
              <w:ind w:firstLine="567"/>
              <w:jc w:val="both"/>
              <w:rPr>
                <w:sz w:val="28"/>
              </w:rPr>
            </w:pPr>
            <w:r>
              <w:rPr>
                <w:position w:val="-14"/>
                <w:sz w:val="28"/>
              </w:rPr>
              <w:pict>
                <v:shape id="_x0000_i1059" type="#_x0000_t75" style="width:2in;height:23.25pt" fillcolor="window">
                  <v:imagedata r:id="rId33" o:title=""/>
                </v:shape>
              </w:pict>
            </w:r>
            <w:r w:rsidR="00954975" w:rsidRPr="00954975">
              <w:rPr>
                <w:sz w:val="28"/>
              </w:rPr>
              <w:t xml:space="preserve">=2+(60/3.6)/2*3 = 4,76 с </w:t>
            </w:r>
            <w:r w:rsidR="00954975" w:rsidRPr="00954975">
              <w:rPr>
                <w:sz w:val="28"/>
              </w:rPr>
              <w:sym w:font="Symbol" w:char="F0BB"/>
            </w:r>
            <w:r w:rsidR="00954975" w:rsidRPr="00954975">
              <w:rPr>
                <w:sz w:val="28"/>
              </w:rPr>
              <w:t xml:space="preserve"> 5 с.</w:t>
            </w:r>
          </w:p>
          <w:p w:rsidR="004D7254" w:rsidRDefault="004D7254" w:rsidP="0039790E">
            <w:pPr>
              <w:jc w:val="both"/>
              <w:rPr>
                <w:sz w:val="28"/>
              </w:rPr>
            </w:pPr>
          </w:p>
          <w:p w:rsidR="00954975" w:rsidRDefault="00954975" w:rsidP="0039790E">
            <w:pPr>
              <w:jc w:val="both"/>
              <w:rPr>
                <w:sz w:val="28"/>
              </w:rPr>
            </w:pPr>
          </w:p>
          <w:p w:rsidR="00954975" w:rsidRDefault="00954975" w:rsidP="0039790E">
            <w:pPr>
              <w:jc w:val="both"/>
              <w:rPr>
                <w:sz w:val="28"/>
              </w:rPr>
            </w:pPr>
          </w:p>
          <w:p w:rsidR="00954975" w:rsidRDefault="00954975" w:rsidP="0039790E">
            <w:pPr>
              <w:jc w:val="both"/>
              <w:rPr>
                <w:sz w:val="28"/>
              </w:rPr>
            </w:pPr>
          </w:p>
          <w:p w:rsidR="00954975" w:rsidRDefault="00954975"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10</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CE3DD1" w:rsidRDefault="00CE3DD1" w:rsidP="00CE3DD1">
            <w:pPr>
              <w:suppressAutoHyphens/>
              <w:spacing w:line="360" w:lineRule="auto"/>
              <w:ind w:firstLine="567"/>
              <w:jc w:val="right"/>
              <w:rPr>
                <w:sz w:val="28"/>
              </w:rPr>
            </w:pPr>
          </w:p>
          <w:p w:rsidR="00CE3DD1" w:rsidRPr="00CE3DD1" w:rsidRDefault="00FE2D01" w:rsidP="00CE3DD1">
            <w:pPr>
              <w:suppressAutoHyphens/>
              <w:spacing w:line="360" w:lineRule="auto"/>
              <w:ind w:firstLine="567"/>
              <w:jc w:val="right"/>
              <w:rPr>
                <w:sz w:val="28"/>
              </w:rPr>
            </w:pPr>
            <w:r>
              <w:rPr>
                <w:position w:val="-14"/>
                <w:sz w:val="28"/>
                <w:lang w:val="en-US"/>
              </w:rPr>
              <w:pict>
                <v:shape id="_x0000_i1060" type="#_x0000_t75" style="width:147.75pt;height:23.25pt" fillcolor="window">
                  <v:imagedata r:id="rId37" o:title=""/>
                </v:shape>
              </w:pict>
            </w:r>
            <w:r w:rsidR="00CE3DD1" w:rsidRPr="00CE3DD1">
              <w:rPr>
                <w:sz w:val="28"/>
              </w:rPr>
              <w:t>,                                   (4.7)</w:t>
            </w:r>
          </w:p>
          <w:p w:rsidR="00CE3DD1" w:rsidRPr="00CE3DD1" w:rsidRDefault="00CE3DD1" w:rsidP="00CE3DD1">
            <w:pPr>
              <w:suppressAutoHyphens/>
              <w:spacing w:line="360" w:lineRule="auto"/>
              <w:ind w:firstLine="567"/>
              <w:jc w:val="right"/>
              <w:rPr>
                <w:sz w:val="16"/>
              </w:rPr>
            </w:pPr>
          </w:p>
          <w:p w:rsidR="00CE3DD1" w:rsidRPr="00CE3DD1" w:rsidRDefault="00CE3DD1" w:rsidP="00CE3DD1">
            <w:pPr>
              <w:suppressAutoHyphens/>
              <w:spacing w:line="360" w:lineRule="auto"/>
              <w:ind w:firstLine="851"/>
              <w:jc w:val="both"/>
              <w:rPr>
                <w:sz w:val="28"/>
              </w:rPr>
            </w:pPr>
            <w:r w:rsidRPr="00CE3DD1">
              <w:rPr>
                <w:sz w:val="28"/>
              </w:rPr>
              <w:t xml:space="preserve">где </w:t>
            </w:r>
            <w:r w:rsidR="00FE2D01">
              <w:rPr>
                <w:position w:val="-6"/>
                <w:sz w:val="28"/>
              </w:rPr>
              <w:pict>
                <v:shape id="_x0000_i1061" type="#_x0000_t75" style="width:12pt;height:18pt" fillcolor="window">
                  <v:imagedata r:id="rId38" o:title=""/>
                </v:shape>
              </w:pict>
            </w:r>
            <w:r w:rsidRPr="00CE3DD1">
              <w:rPr>
                <w:sz w:val="28"/>
              </w:rPr>
              <w:t xml:space="preserve"> </w:t>
            </w:r>
            <w:r w:rsidRPr="00CE3DD1">
              <w:rPr>
                <w:sz w:val="28"/>
              </w:rPr>
              <w:sym w:font="Courier New" w:char="002D"/>
            </w:r>
            <w:r w:rsidRPr="00CE3DD1">
              <w:rPr>
                <w:sz w:val="28"/>
              </w:rPr>
              <w:t xml:space="preserve"> расстояние от стоп-линии до самой критической конфликтной точки. Определяется по схеме пересечения с учетом ширины и количества полос движения транспортных потоков, ширины пешеходных переходов, расстояний от пешеходного перехода до стоп-линии (около 1м) и до границ проезжей части перекрестка (около 5м). Можно исключить из рассмотрения правоповоротные потоки, м;</w:t>
            </w:r>
          </w:p>
          <w:p w:rsidR="00CE3DD1" w:rsidRPr="00CE3DD1" w:rsidRDefault="00FE2D01" w:rsidP="00CE3DD1">
            <w:pPr>
              <w:suppressAutoHyphens/>
              <w:spacing w:line="360" w:lineRule="auto"/>
              <w:ind w:firstLine="567"/>
              <w:jc w:val="both"/>
              <w:rPr>
                <w:sz w:val="28"/>
              </w:rPr>
            </w:pPr>
            <w:r>
              <w:rPr>
                <w:position w:val="-6"/>
                <w:sz w:val="28"/>
              </w:rPr>
              <w:pict>
                <v:shape id="_x0000_i1062" type="#_x0000_t75" style="width:17.25pt;height:18pt" fillcolor="window">
                  <v:imagedata r:id="rId39" o:title=""/>
                </v:shape>
              </w:pict>
            </w:r>
            <w:r w:rsidR="00CE3DD1" w:rsidRPr="00CE3DD1">
              <w:rPr>
                <w:sz w:val="28"/>
              </w:rPr>
              <w:t xml:space="preserve"> </w:t>
            </w:r>
            <w:r w:rsidR="00CE3DD1" w:rsidRPr="00CE3DD1">
              <w:rPr>
                <w:sz w:val="28"/>
              </w:rPr>
              <w:sym w:font="Courier New" w:char="002D"/>
            </w:r>
            <w:r w:rsidR="00CE3DD1" w:rsidRPr="00CE3DD1">
              <w:rPr>
                <w:sz w:val="28"/>
              </w:rPr>
              <w:t xml:space="preserve"> габаритная длина приведенной транспортной единицы, м (принимается </w:t>
            </w:r>
            <w:r>
              <w:rPr>
                <w:position w:val="-6"/>
                <w:sz w:val="28"/>
              </w:rPr>
              <w:pict>
                <v:shape id="_x0000_i1063" type="#_x0000_t75" style="width:17.25pt;height:18pt" fillcolor="window">
                  <v:imagedata r:id="rId39" o:title=""/>
                </v:shape>
              </w:pict>
            </w:r>
            <w:r w:rsidR="00CE3DD1" w:rsidRPr="00CE3DD1">
              <w:rPr>
                <w:sz w:val="28"/>
              </w:rPr>
              <w:t xml:space="preserve"> =6);</w:t>
            </w:r>
          </w:p>
          <w:p w:rsidR="00CE3DD1" w:rsidRDefault="00FE2D01" w:rsidP="00CE3DD1">
            <w:pPr>
              <w:suppressAutoHyphens/>
              <w:spacing w:line="360" w:lineRule="auto"/>
              <w:ind w:firstLine="567"/>
              <w:jc w:val="both"/>
              <w:rPr>
                <w:sz w:val="28"/>
              </w:rPr>
            </w:pPr>
            <w:r>
              <w:rPr>
                <w:position w:val="-14"/>
                <w:sz w:val="28"/>
                <w:lang w:val="en-US"/>
              </w:rPr>
              <w:pict>
                <v:shape id="_x0000_i1064" type="#_x0000_t75" style="width:147.75pt;height:23.25pt" fillcolor="window">
                  <v:imagedata r:id="rId37" o:title=""/>
                </v:shape>
              </w:pict>
            </w:r>
            <w:r w:rsidR="00CE3DD1" w:rsidRPr="00CE3DD1">
              <w:rPr>
                <w:sz w:val="28"/>
              </w:rPr>
              <w:t>= (</w:t>
            </w:r>
            <w:r w:rsidR="00BB5A24">
              <w:rPr>
                <w:sz w:val="28"/>
              </w:rPr>
              <w:t>15,375</w:t>
            </w:r>
            <w:r w:rsidR="00CE3DD1" w:rsidRPr="00CE3DD1">
              <w:rPr>
                <w:sz w:val="28"/>
              </w:rPr>
              <w:t>+6)/(25/3,6) = 3,</w:t>
            </w:r>
            <w:r w:rsidR="00BB5A24">
              <w:rPr>
                <w:sz w:val="28"/>
              </w:rPr>
              <w:t>09</w:t>
            </w:r>
            <w:r w:rsidR="00CE3DD1" w:rsidRPr="00CE3DD1">
              <w:rPr>
                <w:sz w:val="28"/>
              </w:rPr>
              <w:t xml:space="preserve"> с </w:t>
            </w:r>
            <w:r w:rsidR="00CE3DD1" w:rsidRPr="00CE3DD1">
              <w:rPr>
                <w:sz w:val="28"/>
                <w:lang w:val="en-US"/>
              </w:rPr>
              <w:sym w:font="Symbol" w:char="F0BB"/>
            </w:r>
            <w:r w:rsidR="00CE3DD1" w:rsidRPr="00CE3DD1">
              <w:rPr>
                <w:sz w:val="28"/>
              </w:rPr>
              <w:t xml:space="preserve"> </w:t>
            </w:r>
            <w:r w:rsidR="00BB5A24">
              <w:rPr>
                <w:sz w:val="28"/>
              </w:rPr>
              <w:t>3</w:t>
            </w:r>
            <w:r w:rsidR="00CE3DD1" w:rsidRPr="00CE3DD1">
              <w:rPr>
                <w:sz w:val="28"/>
              </w:rPr>
              <w:t xml:space="preserve"> с;</w:t>
            </w:r>
          </w:p>
          <w:p w:rsidR="00CE3DD1" w:rsidRPr="00CE3DD1" w:rsidRDefault="00FE2D01" w:rsidP="00CE3DD1">
            <w:pPr>
              <w:suppressAutoHyphens/>
              <w:spacing w:line="360" w:lineRule="auto"/>
              <w:ind w:firstLine="567"/>
              <w:jc w:val="right"/>
              <w:rPr>
                <w:sz w:val="28"/>
              </w:rPr>
            </w:pPr>
            <w:r>
              <w:rPr>
                <w:position w:val="-16"/>
                <w:sz w:val="28"/>
                <w:lang w:val="en-US"/>
              </w:rPr>
              <w:pict>
                <v:shape id="_x0000_i1065" type="#_x0000_t75" style="width:98.25pt;height:26.25pt" fillcolor="window">
                  <v:imagedata r:id="rId40" o:title=""/>
                </v:shape>
              </w:pict>
            </w:r>
            <w:r w:rsidR="00CE3DD1" w:rsidRPr="00CE3DD1">
              <w:rPr>
                <w:sz w:val="28"/>
              </w:rPr>
              <w:t>,                                         (4.8)</w:t>
            </w:r>
          </w:p>
          <w:p w:rsidR="00CE3DD1" w:rsidRPr="00CE3DD1" w:rsidRDefault="00CE3DD1" w:rsidP="00CE3DD1">
            <w:pPr>
              <w:suppressAutoHyphens/>
              <w:spacing w:line="360" w:lineRule="auto"/>
              <w:ind w:firstLine="851"/>
              <w:jc w:val="both"/>
              <w:rPr>
                <w:sz w:val="28"/>
              </w:rPr>
            </w:pPr>
            <w:r w:rsidRPr="00CE3DD1">
              <w:rPr>
                <w:sz w:val="28"/>
              </w:rPr>
              <w:t xml:space="preserve">где </w:t>
            </w:r>
            <w:r w:rsidR="00FE2D01">
              <w:rPr>
                <w:position w:val="-12"/>
                <w:sz w:val="28"/>
              </w:rPr>
              <w:pict>
                <v:shape id="_x0000_i1066" type="#_x0000_t75" style="width:12.75pt;height:21pt" fillcolor="window">
                  <v:imagedata r:id="rId41" o:title=""/>
                </v:shape>
              </w:pict>
            </w:r>
            <w:r w:rsidRPr="00CE3DD1">
              <w:rPr>
                <w:sz w:val="28"/>
              </w:rPr>
              <w:t xml:space="preserve"> </w:t>
            </w:r>
            <w:r w:rsidRPr="00CE3DD1">
              <w:rPr>
                <w:sz w:val="28"/>
              </w:rPr>
              <w:sym w:font="Courier New" w:char="002D"/>
            </w:r>
            <w:r w:rsidRPr="00CE3DD1">
              <w:rPr>
                <w:sz w:val="28"/>
              </w:rPr>
              <w:t xml:space="preserve"> расстояние от стоп-линии до той же критической конфликтной точки при начале движения конфликтующего потока в следующей фазе, м;</w:t>
            </w:r>
          </w:p>
          <w:p w:rsidR="00CE3DD1" w:rsidRPr="00CE3DD1" w:rsidRDefault="00FE2D01" w:rsidP="00CE3DD1">
            <w:pPr>
              <w:suppressAutoHyphens/>
              <w:spacing w:line="360" w:lineRule="auto"/>
              <w:ind w:firstLine="567"/>
              <w:jc w:val="both"/>
              <w:rPr>
                <w:sz w:val="28"/>
              </w:rPr>
            </w:pPr>
            <w:r>
              <w:rPr>
                <w:position w:val="-6"/>
                <w:sz w:val="28"/>
              </w:rPr>
              <w:pict>
                <v:shape id="_x0000_i1067" type="#_x0000_t75" style="width:15pt;height:14.25pt" fillcolor="window">
                  <v:imagedata r:id="rId42" o:title=""/>
                </v:shape>
              </w:pict>
            </w:r>
            <w:r w:rsidR="00CE3DD1" w:rsidRPr="00CE3DD1">
              <w:rPr>
                <w:sz w:val="28"/>
              </w:rPr>
              <w:t xml:space="preserve"> </w:t>
            </w:r>
            <w:r w:rsidR="00CE3DD1" w:rsidRPr="00CE3DD1">
              <w:rPr>
                <w:sz w:val="28"/>
              </w:rPr>
              <w:sym w:font="Courier New" w:char="002D"/>
            </w:r>
            <w:r w:rsidR="00CE3DD1" w:rsidRPr="00CE3DD1">
              <w:rPr>
                <w:sz w:val="28"/>
              </w:rPr>
              <w:t xml:space="preserve"> ускорение транспортного средства при разгоне после трогания с места, м</w:t>
            </w:r>
            <w:r w:rsidR="00CE3DD1" w:rsidRPr="00CE3DD1">
              <w:rPr>
                <w:sz w:val="28"/>
              </w:rPr>
              <w:sym w:font="Courier New" w:char="002F"/>
            </w:r>
            <w:r w:rsidR="00CE3DD1" w:rsidRPr="00CE3DD1">
              <w:rPr>
                <w:sz w:val="28"/>
              </w:rPr>
              <w:t>с</w:t>
            </w:r>
            <w:r w:rsidR="00CE3DD1" w:rsidRPr="00CE3DD1">
              <w:rPr>
                <w:sz w:val="28"/>
              </w:rPr>
              <w:sym w:font="Courier New" w:char="00B2"/>
            </w:r>
            <w:r w:rsidR="00CE3DD1" w:rsidRPr="00CE3DD1">
              <w:rPr>
                <w:sz w:val="28"/>
              </w:rPr>
              <w:t xml:space="preserve"> (принимается </w:t>
            </w:r>
            <w:r>
              <w:rPr>
                <w:position w:val="-6"/>
                <w:sz w:val="28"/>
              </w:rPr>
              <w:pict>
                <v:shape id="_x0000_i1068" type="#_x0000_t75" style="width:15pt;height:14.25pt" fillcolor="window">
                  <v:imagedata r:id="rId42" o:title=""/>
                </v:shape>
              </w:pict>
            </w:r>
            <w:r w:rsidR="00CE3DD1" w:rsidRPr="00CE3DD1">
              <w:rPr>
                <w:sz w:val="28"/>
              </w:rPr>
              <w:t xml:space="preserve"> = 2).</w:t>
            </w:r>
          </w:p>
          <w:p w:rsidR="00CE3DD1" w:rsidRPr="00CE3DD1" w:rsidRDefault="00FE2D01" w:rsidP="00CE3DD1">
            <w:pPr>
              <w:suppressAutoHyphens/>
              <w:spacing w:line="360" w:lineRule="auto"/>
              <w:ind w:firstLine="567"/>
              <w:jc w:val="both"/>
              <w:rPr>
                <w:sz w:val="28"/>
              </w:rPr>
            </w:pPr>
            <w:r>
              <w:rPr>
                <w:position w:val="-12"/>
                <w:sz w:val="28"/>
                <w:lang w:val="en-US"/>
              </w:rPr>
              <w:pict>
                <v:shape id="_x0000_i1069" type="#_x0000_t75" style="width:219pt;height:27.75pt" fillcolor="window">
                  <v:imagedata r:id="rId43" o:title=""/>
                </v:shape>
              </w:pict>
            </w:r>
            <w:r w:rsidR="00CE3DD1" w:rsidRPr="00CE3DD1">
              <w:rPr>
                <w:sz w:val="28"/>
              </w:rPr>
              <w:t xml:space="preserve"> </w:t>
            </w:r>
            <w:r w:rsidR="00CE3DD1" w:rsidRPr="00CE3DD1">
              <w:rPr>
                <w:sz w:val="32"/>
                <w:lang w:val="en-US"/>
              </w:rPr>
              <w:sym w:font="Symbol" w:char="F0BB"/>
            </w:r>
            <w:r w:rsidR="00CE3DD1" w:rsidRPr="00CE3DD1">
              <w:rPr>
                <w:sz w:val="32"/>
              </w:rPr>
              <w:t xml:space="preserve"> 3 с.</w:t>
            </w:r>
          </w:p>
          <w:p w:rsidR="00CE3DD1" w:rsidRPr="00CE3DD1" w:rsidRDefault="00CE3DD1" w:rsidP="00CE3DD1">
            <w:pPr>
              <w:suppressAutoHyphens/>
              <w:spacing w:line="360" w:lineRule="auto"/>
              <w:ind w:firstLine="567"/>
              <w:jc w:val="both"/>
              <w:rPr>
                <w:sz w:val="28"/>
              </w:rPr>
            </w:pPr>
            <w:r w:rsidRPr="00CE3DD1">
              <w:rPr>
                <w:sz w:val="28"/>
              </w:rPr>
              <w:t xml:space="preserve">Необходимо учитывать, что при расчете </w:t>
            </w:r>
            <w:r w:rsidR="00FE2D01">
              <w:rPr>
                <w:position w:val="-6"/>
                <w:sz w:val="28"/>
              </w:rPr>
              <w:pict>
                <v:shape id="_x0000_i1070" type="#_x0000_t75" style="width:17.25pt;height:15.75pt" fillcolor="window">
                  <v:imagedata r:id="rId44" o:title=""/>
                </v:shape>
              </w:pict>
            </w:r>
            <w:r w:rsidRPr="00CE3DD1">
              <w:rPr>
                <w:sz w:val="28"/>
              </w:rPr>
              <w:t xml:space="preserve"> следует принимать скорость лево- и правоповоротных потоков 25 км/ч.</w:t>
            </w:r>
          </w:p>
          <w:p w:rsidR="00CE3DD1" w:rsidRDefault="00CE3DD1" w:rsidP="00CE3DD1">
            <w:pPr>
              <w:suppressAutoHyphens/>
              <w:spacing w:line="360" w:lineRule="auto"/>
              <w:ind w:firstLine="567"/>
              <w:jc w:val="both"/>
              <w:rPr>
                <w:sz w:val="28"/>
              </w:rPr>
            </w:pPr>
            <w:r w:rsidRPr="00CE3DD1">
              <w:rPr>
                <w:sz w:val="28"/>
              </w:rPr>
              <w:t>Окончательные расчетные значения переходных тактов округляются до целых секунд.</w:t>
            </w:r>
          </w:p>
          <w:p w:rsidR="00CE3DD1" w:rsidRPr="00CE3DD1" w:rsidRDefault="00CE3DD1" w:rsidP="00CE3DD1">
            <w:pPr>
              <w:suppressAutoHyphens/>
              <w:spacing w:line="360" w:lineRule="auto"/>
              <w:ind w:firstLine="567"/>
              <w:jc w:val="both"/>
              <w:rPr>
                <w:sz w:val="28"/>
              </w:rPr>
            </w:pPr>
            <w:r w:rsidRPr="00CE3DD1">
              <w:rPr>
                <w:sz w:val="28"/>
              </w:rPr>
              <w:t xml:space="preserve">Для каждого подхода, обслуживаемого данной фазой, может быть получено несколько значений </w:t>
            </w:r>
            <w:r w:rsidR="00FE2D01">
              <w:rPr>
                <w:position w:val="-6"/>
                <w:sz w:val="28"/>
              </w:rPr>
              <w:pict>
                <v:shape id="_x0000_i1071" type="#_x0000_t75" style="width:12pt;height:18pt" fillcolor="window">
                  <v:imagedata r:id="rId45" o:title=""/>
                </v:shape>
              </w:pict>
            </w:r>
            <w:r w:rsidRPr="00CE3DD1">
              <w:rPr>
                <w:sz w:val="28"/>
              </w:rPr>
              <w:t xml:space="preserve"> </w:t>
            </w:r>
            <w:r w:rsidRPr="00CE3DD1">
              <w:rPr>
                <w:sz w:val="28"/>
                <w:lang w:val="en-US"/>
              </w:rPr>
              <w:sym w:font="Courier New" w:char="002D"/>
            </w:r>
            <w:r w:rsidRPr="00CE3DD1">
              <w:rPr>
                <w:sz w:val="28"/>
              </w:rPr>
              <w:t xml:space="preserve"> по прямому и левоповоротному движению. Из совокупности значений </w:t>
            </w:r>
            <w:r w:rsidR="00FE2D01">
              <w:rPr>
                <w:position w:val="-6"/>
                <w:sz w:val="28"/>
              </w:rPr>
              <w:pict>
                <v:shape id="_x0000_i1072" type="#_x0000_t75" style="width:12pt;height:18pt" fillcolor="window">
                  <v:imagedata r:id="rId45" o:title=""/>
                </v:shape>
              </w:pict>
            </w:r>
            <w:r w:rsidRPr="00CE3DD1">
              <w:rPr>
                <w:sz w:val="28"/>
              </w:rPr>
              <w:t xml:space="preserve"> по всем подходам, обслуживаемым фазой, выбирают для введения в цикл регулирования наибольшее значение.</w:t>
            </w:r>
          </w:p>
          <w:p w:rsidR="00CE3DD1" w:rsidRPr="00CE3DD1" w:rsidRDefault="00CE3DD1" w:rsidP="00CE3DD1">
            <w:pPr>
              <w:suppressAutoHyphens/>
              <w:spacing w:line="360" w:lineRule="auto"/>
              <w:ind w:firstLine="567"/>
              <w:jc w:val="both"/>
              <w:rPr>
                <w:sz w:val="28"/>
              </w:rPr>
            </w:pPr>
            <w:r w:rsidRPr="00CE3DD1">
              <w:rPr>
                <w:sz w:val="28"/>
              </w:rPr>
              <w:t xml:space="preserve">Практически расчет надо начинать с того направления, для которого по визуальной оценке значение </w:t>
            </w:r>
            <w:r w:rsidR="00FE2D01">
              <w:rPr>
                <w:position w:val="-6"/>
                <w:sz w:val="28"/>
              </w:rPr>
              <w:pict>
                <v:shape id="_x0000_i1073" type="#_x0000_t75" style="width:12pt;height:18pt" fillcolor="window">
                  <v:imagedata r:id="rId45" o:title=""/>
                </v:shape>
              </w:pict>
            </w:r>
            <w:r w:rsidRPr="00CE3DD1">
              <w:rPr>
                <w:sz w:val="28"/>
              </w:rPr>
              <w:t xml:space="preserve"> должно получиться наибольшим, а затем прикидочными расчетами проверить достаточность его для остальных направлений.</w:t>
            </w:r>
          </w:p>
          <w:p w:rsidR="004D7254" w:rsidRDefault="004D7254"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11</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bl>
    <w:p w:rsidR="004D7254" w:rsidRDefault="004D725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709"/>
      </w:tblGrid>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12317F" w:rsidRDefault="0012317F" w:rsidP="0012317F">
            <w:pPr>
              <w:suppressAutoHyphens/>
              <w:spacing w:line="360" w:lineRule="auto"/>
              <w:ind w:firstLine="567"/>
              <w:jc w:val="both"/>
              <w:rPr>
                <w:sz w:val="28"/>
              </w:rPr>
            </w:pPr>
          </w:p>
          <w:p w:rsidR="0012317F" w:rsidRPr="0012317F" w:rsidRDefault="00FE2D01" w:rsidP="0012317F">
            <w:pPr>
              <w:suppressAutoHyphens/>
              <w:spacing w:line="360" w:lineRule="auto"/>
              <w:ind w:firstLine="567"/>
              <w:jc w:val="both"/>
              <w:rPr>
                <w:sz w:val="28"/>
              </w:rPr>
            </w:pPr>
            <w:r>
              <w:rPr>
                <w:position w:val="-6"/>
                <w:sz w:val="28"/>
              </w:rPr>
              <w:pict>
                <v:shape id="_x0000_i1074" type="#_x0000_t75" style="width:78pt;height:18pt" fillcolor="window">
                  <v:imagedata r:id="rId27" o:title=""/>
                </v:shape>
              </w:pict>
            </w:r>
            <w:r w:rsidR="0012317F" w:rsidRPr="0012317F">
              <w:rPr>
                <w:sz w:val="28"/>
              </w:rPr>
              <w:t xml:space="preserve"> = 5 + </w:t>
            </w:r>
            <w:r w:rsidR="00A97F4C">
              <w:rPr>
                <w:sz w:val="28"/>
              </w:rPr>
              <w:t>3</w:t>
            </w:r>
            <w:r w:rsidR="0012317F" w:rsidRPr="0012317F">
              <w:rPr>
                <w:sz w:val="28"/>
              </w:rPr>
              <w:t xml:space="preserve"> – 3 = </w:t>
            </w:r>
            <w:r w:rsidR="00A97F4C">
              <w:rPr>
                <w:sz w:val="28"/>
              </w:rPr>
              <w:t>5</w:t>
            </w:r>
            <w:r w:rsidR="0012317F" w:rsidRPr="0012317F">
              <w:rPr>
                <w:sz w:val="28"/>
              </w:rPr>
              <w:t xml:space="preserve"> с.</w:t>
            </w:r>
          </w:p>
          <w:p w:rsidR="0012317F" w:rsidRPr="0012317F" w:rsidRDefault="0012317F" w:rsidP="0012317F">
            <w:pPr>
              <w:suppressAutoHyphens/>
              <w:spacing w:line="360" w:lineRule="auto"/>
              <w:ind w:firstLine="567"/>
              <w:jc w:val="both"/>
              <w:rPr>
                <w:sz w:val="28"/>
              </w:rPr>
            </w:pPr>
            <w:r w:rsidRPr="0012317F">
              <w:rPr>
                <w:sz w:val="28"/>
              </w:rPr>
              <w:t>Во время вспомогательного такта заканчивают движение и пешеходы. За время этого такта пешеход должен или вернуться на тротуар, или завершить переход проезжей части, или дойти до разделителя встречных потоков. Максимальное время для этого</w:t>
            </w:r>
          </w:p>
          <w:p w:rsidR="0012317F" w:rsidRPr="0012317F" w:rsidRDefault="0012317F" w:rsidP="0012317F">
            <w:pPr>
              <w:suppressAutoHyphens/>
              <w:ind w:firstLine="567"/>
              <w:jc w:val="both"/>
              <w:rPr>
                <w:sz w:val="16"/>
              </w:rPr>
            </w:pPr>
          </w:p>
          <w:p w:rsidR="0012317F" w:rsidRPr="0012317F" w:rsidRDefault="00FE2D01" w:rsidP="0012317F">
            <w:pPr>
              <w:suppressAutoHyphens/>
              <w:spacing w:line="360" w:lineRule="auto"/>
              <w:ind w:firstLine="567"/>
              <w:jc w:val="right"/>
              <w:rPr>
                <w:sz w:val="28"/>
              </w:rPr>
            </w:pPr>
            <w:r>
              <w:rPr>
                <w:position w:val="-14"/>
                <w:sz w:val="28"/>
              </w:rPr>
              <w:pict>
                <v:shape id="_x0000_i1075" type="#_x0000_t75" style="width:95.25pt;height:23.25pt" fillcolor="window">
                  <v:imagedata r:id="rId46" o:title=""/>
                </v:shape>
              </w:pict>
            </w:r>
            <w:r w:rsidR="0012317F" w:rsidRPr="0012317F">
              <w:rPr>
                <w:sz w:val="28"/>
              </w:rPr>
              <w:t>,                                                 (4.9)</w:t>
            </w:r>
          </w:p>
          <w:p w:rsidR="0012317F" w:rsidRPr="0012317F" w:rsidRDefault="0012317F" w:rsidP="0012317F">
            <w:pPr>
              <w:suppressAutoHyphens/>
              <w:spacing w:line="360" w:lineRule="auto"/>
              <w:ind w:firstLine="567"/>
              <w:jc w:val="right"/>
              <w:rPr>
                <w:sz w:val="16"/>
              </w:rPr>
            </w:pPr>
          </w:p>
          <w:p w:rsidR="0012317F" w:rsidRPr="0012317F" w:rsidRDefault="0012317F" w:rsidP="0012317F">
            <w:pPr>
              <w:suppressAutoHyphens/>
              <w:spacing w:line="360" w:lineRule="auto"/>
              <w:ind w:firstLine="851"/>
              <w:jc w:val="both"/>
              <w:rPr>
                <w:sz w:val="28"/>
              </w:rPr>
            </w:pPr>
            <w:r w:rsidRPr="0012317F">
              <w:rPr>
                <w:sz w:val="28"/>
              </w:rPr>
              <w:t xml:space="preserve">где </w:t>
            </w:r>
            <w:r w:rsidR="00FE2D01">
              <w:rPr>
                <w:position w:val="-6"/>
                <w:sz w:val="28"/>
              </w:rPr>
              <w:pict>
                <v:shape id="_x0000_i1076" type="#_x0000_t75" style="width:18.75pt;height:18pt" fillcolor="window">
                  <v:imagedata r:id="rId47" o:title=""/>
                </v:shape>
              </w:pict>
            </w:r>
            <w:r w:rsidRPr="0012317F">
              <w:rPr>
                <w:sz w:val="28"/>
              </w:rPr>
              <w:t xml:space="preserve"> – ширина проезжей части, пересекаемой пешеходами, м;</w:t>
            </w:r>
          </w:p>
          <w:p w:rsidR="0012317F" w:rsidRPr="0012317F" w:rsidRDefault="00FE2D01" w:rsidP="0012317F">
            <w:pPr>
              <w:suppressAutoHyphens/>
              <w:spacing w:line="360" w:lineRule="auto"/>
              <w:ind w:firstLine="567"/>
              <w:jc w:val="both"/>
              <w:rPr>
                <w:sz w:val="28"/>
              </w:rPr>
            </w:pPr>
            <w:r>
              <w:rPr>
                <w:position w:val="-6"/>
                <w:sz w:val="28"/>
              </w:rPr>
              <w:pict>
                <v:shape id="_x0000_i1077" type="#_x0000_t75" style="width:20.25pt;height:18pt" fillcolor="window">
                  <v:imagedata r:id="rId48" o:title=""/>
                </v:shape>
              </w:pict>
            </w:r>
            <w:r w:rsidR="0012317F" w:rsidRPr="0012317F">
              <w:rPr>
                <w:sz w:val="28"/>
              </w:rPr>
              <w:t xml:space="preserve"> – расчетная скорость движения пешеходов, м/с (если не задана в исходных данных, то принимается 1,3 м/с).</w:t>
            </w:r>
          </w:p>
          <w:p w:rsidR="0012317F" w:rsidRPr="0012317F" w:rsidRDefault="00FE2D01" w:rsidP="0012317F">
            <w:pPr>
              <w:suppressAutoHyphens/>
              <w:spacing w:line="360" w:lineRule="auto"/>
              <w:ind w:firstLine="567"/>
              <w:jc w:val="both"/>
              <w:rPr>
                <w:sz w:val="28"/>
              </w:rPr>
            </w:pPr>
            <w:r>
              <w:rPr>
                <w:position w:val="-14"/>
                <w:sz w:val="28"/>
              </w:rPr>
              <w:pict>
                <v:shape id="_x0000_i1078" type="#_x0000_t75" style="width:95.25pt;height:23.25pt" fillcolor="window">
                  <v:imagedata r:id="rId46" o:title=""/>
                </v:shape>
              </w:pict>
            </w:r>
            <w:r w:rsidR="0012317F" w:rsidRPr="0012317F">
              <w:rPr>
                <w:sz w:val="28"/>
              </w:rPr>
              <w:t xml:space="preserve"> = </w:t>
            </w:r>
            <w:r w:rsidR="00304D54">
              <w:rPr>
                <w:sz w:val="28"/>
              </w:rPr>
              <w:t>15</w:t>
            </w:r>
            <w:r w:rsidR="0012317F" w:rsidRPr="0012317F">
              <w:rPr>
                <w:sz w:val="28"/>
              </w:rPr>
              <w:t xml:space="preserve">/(4*1,3) = </w:t>
            </w:r>
            <w:r w:rsidR="00304D54">
              <w:rPr>
                <w:sz w:val="28"/>
              </w:rPr>
              <w:t>2</w:t>
            </w:r>
            <w:r w:rsidR="0012317F" w:rsidRPr="0012317F">
              <w:rPr>
                <w:sz w:val="28"/>
              </w:rPr>
              <w:t>,</w:t>
            </w:r>
            <w:r w:rsidR="00304D54">
              <w:rPr>
                <w:sz w:val="28"/>
              </w:rPr>
              <w:t>88</w:t>
            </w:r>
            <w:r w:rsidR="0012317F" w:rsidRPr="0012317F">
              <w:rPr>
                <w:sz w:val="28"/>
              </w:rPr>
              <w:t xml:space="preserve"> </w:t>
            </w:r>
            <w:r w:rsidR="0012317F" w:rsidRPr="0012317F">
              <w:rPr>
                <w:sz w:val="28"/>
              </w:rPr>
              <w:sym w:font="Symbol" w:char="F0BB"/>
            </w:r>
            <w:r w:rsidR="0012317F" w:rsidRPr="0012317F">
              <w:rPr>
                <w:sz w:val="28"/>
              </w:rPr>
              <w:t xml:space="preserve"> </w:t>
            </w:r>
            <w:r w:rsidR="00304D54">
              <w:rPr>
                <w:sz w:val="28"/>
              </w:rPr>
              <w:t>3</w:t>
            </w:r>
            <w:r w:rsidR="0012317F" w:rsidRPr="0012317F">
              <w:rPr>
                <w:sz w:val="28"/>
              </w:rPr>
              <w:t xml:space="preserve"> с.</w:t>
            </w:r>
          </w:p>
          <w:p w:rsidR="0012317F" w:rsidRPr="0012317F" w:rsidRDefault="0012317F" w:rsidP="0012317F">
            <w:pPr>
              <w:suppressAutoHyphens/>
              <w:spacing w:line="360" w:lineRule="auto"/>
              <w:ind w:firstLine="567"/>
              <w:jc w:val="both"/>
              <w:rPr>
                <w:sz w:val="28"/>
              </w:rPr>
            </w:pPr>
            <w:r w:rsidRPr="0012317F">
              <w:rPr>
                <w:sz w:val="28"/>
              </w:rPr>
              <w:t>В качестве вспомогательного такта принимают наибольшее значение.</w:t>
            </w:r>
          </w:p>
          <w:p w:rsidR="0012317F" w:rsidRPr="0012317F" w:rsidRDefault="0012317F" w:rsidP="0012317F">
            <w:pPr>
              <w:suppressAutoHyphens/>
              <w:spacing w:line="360" w:lineRule="auto"/>
              <w:ind w:firstLine="567"/>
              <w:jc w:val="both"/>
              <w:rPr>
                <w:sz w:val="28"/>
              </w:rPr>
            </w:pPr>
            <w:r w:rsidRPr="0012317F">
              <w:rPr>
                <w:sz w:val="28"/>
                <w:lang w:val="en-US"/>
              </w:rPr>
              <w:t>t</w:t>
            </w:r>
            <w:r w:rsidRPr="0012317F">
              <w:rPr>
                <w:sz w:val="28"/>
              </w:rPr>
              <w:t xml:space="preserve">' = </w:t>
            </w:r>
            <w:r w:rsidR="00A97F4C">
              <w:rPr>
                <w:sz w:val="28"/>
              </w:rPr>
              <w:t>5</w:t>
            </w:r>
            <w:r w:rsidRPr="0012317F">
              <w:rPr>
                <w:sz w:val="28"/>
              </w:rPr>
              <w:t xml:space="preserve"> </w:t>
            </w:r>
            <w:r w:rsidRPr="0012317F">
              <w:rPr>
                <w:sz w:val="28"/>
                <w:lang w:val="en-US"/>
              </w:rPr>
              <w:t>c</w:t>
            </w:r>
            <w:r w:rsidRPr="0012317F">
              <w:rPr>
                <w:sz w:val="28"/>
              </w:rPr>
              <w:t>.</w:t>
            </w:r>
          </w:p>
          <w:p w:rsidR="0012317F" w:rsidRDefault="0012317F" w:rsidP="0012317F">
            <w:pPr>
              <w:tabs>
                <w:tab w:val="left" w:pos="2694"/>
              </w:tabs>
              <w:suppressAutoHyphens/>
              <w:spacing w:line="360" w:lineRule="auto"/>
              <w:ind w:firstLine="567"/>
              <w:jc w:val="both"/>
              <w:rPr>
                <w:sz w:val="28"/>
              </w:rPr>
            </w:pPr>
            <w:r w:rsidRPr="0012317F">
              <w:rPr>
                <w:sz w:val="28"/>
              </w:rPr>
              <w:t>Переходные интервалы не следует назначать длительностью менее 3 с. Если найденное значение t´ не превышает 4 с, то переходный интервал состоит из одного такта (желтый сигнал). При t´ = 5-8 с переходной интервал должен быть составлен из двух вспомогательных тактов ("желтый-красный" сигнал включается в момент выключения желтого). Допустимые значения длительности горения красного и желтого ("желтый-красный") - 2, 3 и 4 с.</w:t>
            </w:r>
          </w:p>
          <w:p w:rsidR="0012317F" w:rsidRDefault="0012317F" w:rsidP="0012317F">
            <w:pPr>
              <w:tabs>
                <w:tab w:val="left" w:pos="2694"/>
              </w:tabs>
              <w:suppressAutoHyphens/>
              <w:spacing w:line="360" w:lineRule="auto"/>
              <w:ind w:firstLine="567"/>
              <w:jc w:val="both"/>
              <w:rPr>
                <w:sz w:val="28"/>
              </w:rPr>
            </w:pPr>
          </w:p>
          <w:p w:rsidR="0012317F" w:rsidRDefault="0012317F" w:rsidP="0012317F">
            <w:pPr>
              <w:tabs>
                <w:tab w:val="left" w:pos="2694"/>
              </w:tabs>
              <w:suppressAutoHyphens/>
              <w:spacing w:line="360" w:lineRule="auto"/>
              <w:ind w:firstLine="567"/>
              <w:jc w:val="both"/>
              <w:rPr>
                <w:sz w:val="28"/>
              </w:rPr>
            </w:pPr>
          </w:p>
          <w:p w:rsidR="0012317F" w:rsidRDefault="0012317F" w:rsidP="0012317F">
            <w:pPr>
              <w:tabs>
                <w:tab w:val="left" w:pos="2694"/>
              </w:tabs>
              <w:suppressAutoHyphens/>
              <w:spacing w:line="360" w:lineRule="auto"/>
              <w:ind w:firstLine="567"/>
              <w:jc w:val="both"/>
              <w:rPr>
                <w:sz w:val="28"/>
              </w:rPr>
            </w:pPr>
          </w:p>
          <w:p w:rsidR="0012317F" w:rsidRDefault="0012317F" w:rsidP="0012317F">
            <w:pPr>
              <w:tabs>
                <w:tab w:val="left" w:pos="2694"/>
              </w:tabs>
              <w:suppressAutoHyphens/>
              <w:spacing w:line="360" w:lineRule="auto"/>
              <w:ind w:firstLine="567"/>
              <w:jc w:val="both"/>
              <w:rPr>
                <w:sz w:val="28"/>
              </w:rPr>
            </w:pPr>
          </w:p>
          <w:p w:rsidR="0012317F" w:rsidRDefault="0012317F" w:rsidP="0012317F">
            <w:pPr>
              <w:tabs>
                <w:tab w:val="left" w:pos="2694"/>
              </w:tabs>
              <w:suppressAutoHyphens/>
              <w:spacing w:line="360" w:lineRule="auto"/>
              <w:ind w:firstLine="567"/>
              <w:jc w:val="both"/>
              <w:rPr>
                <w:sz w:val="28"/>
              </w:rPr>
            </w:pPr>
          </w:p>
          <w:p w:rsidR="0012317F" w:rsidRDefault="0012317F" w:rsidP="0012317F">
            <w:pPr>
              <w:tabs>
                <w:tab w:val="left" w:pos="2694"/>
              </w:tabs>
              <w:suppressAutoHyphens/>
              <w:spacing w:line="360" w:lineRule="auto"/>
              <w:ind w:firstLine="567"/>
              <w:jc w:val="both"/>
              <w:rPr>
                <w:sz w:val="28"/>
              </w:rPr>
            </w:pPr>
          </w:p>
          <w:p w:rsidR="0012317F" w:rsidRDefault="0012317F" w:rsidP="0012317F">
            <w:pPr>
              <w:tabs>
                <w:tab w:val="left" w:pos="2694"/>
              </w:tabs>
              <w:suppressAutoHyphens/>
              <w:spacing w:line="360" w:lineRule="auto"/>
              <w:ind w:firstLine="567"/>
              <w:jc w:val="both"/>
              <w:rPr>
                <w:sz w:val="28"/>
              </w:rPr>
            </w:pPr>
          </w:p>
          <w:p w:rsidR="0012317F" w:rsidRPr="0012317F" w:rsidRDefault="0012317F" w:rsidP="009D58F5">
            <w:pPr>
              <w:tabs>
                <w:tab w:val="left" w:pos="2694"/>
                <w:tab w:val="left" w:pos="4616"/>
              </w:tabs>
              <w:suppressAutoHyphens/>
              <w:spacing w:line="360" w:lineRule="auto"/>
              <w:ind w:firstLine="567"/>
              <w:jc w:val="both"/>
              <w:rPr>
                <w:sz w:val="28"/>
              </w:rPr>
            </w:pPr>
          </w:p>
          <w:p w:rsidR="0012317F" w:rsidRPr="0012317F" w:rsidRDefault="0012317F" w:rsidP="0012317F">
            <w:pPr>
              <w:tabs>
                <w:tab w:val="left" w:pos="2694"/>
              </w:tabs>
              <w:suppressAutoHyphens/>
              <w:spacing w:line="360" w:lineRule="auto"/>
              <w:ind w:firstLine="567"/>
              <w:jc w:val="both"/>
              <w:rPr>
                <w:sz w:val="28"/>
              </w:rPr>
            </w:pPr>
          </w:p>
          <w:p w:rsidR="004D7254" w:rsidRDefault="004D7254"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12</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12317F" w:rsidRPr="0012317F" w:rsidRDefault="0012317F" w:rsidP="0012317F">
            <w:pPr>
              <w:keepNext/>
              <w:spacing w:line="360" w:lineRule="auto"/>
              <w:jc w:val="center"/>
              <w:outlineLvl w:val="1"/>
              <w:rPr>
                <w:b/>
                <w:iCs/>
                <w:sz w:val="28"/>
              </w:rPr>
            </w:pPr>
            <w:bookmarkStart w:id="13" w:name="_Toc22794668"/>
            <w:r w:rsidRPr="0012317F">
              <w:rPr>
                <w:b/>
                <w:iCs/>
                <w:sz w:val="28"/>
              </w:rPr>
              <w:t>4.4 Расчет цикла регулирования и основных тактов</w:t>
            </w:r>
            <w:bookmarkEnd w:id="13"/>
          </w:p>
          <w:p w:rsidR="0012317F" w:rsidRDefault="0012317F" w:rsidP="0012317F">
            <w:pPr>
              <w:tabs>
                <w:tab w:val="left" w:pos="2694"/>
              </w:tabs>
              <w:suppressAutoHyphens/>
              <w:spacing w:line="360" w:lineRule="auto"/>
              <w:ind w:firstLine="567"/>
              <w:jc w:val="both"/>
            </w:pPr>
          </w:p>
          <w:p w:rsidR="0012317F" w:rsidRPr="0012317F" w:rsidRDefault="0012317F" w:rsidP="0012317F">
            <w:pPr>
              <w:tabs>
                <w:tab w:val="left" w:pos="2694"/>
              </w:tabs>
              <w:suppressAutoHyphens/>
              <w:spacing w:line="360" w:lineRule="auto"/>
              <w:ind w:firstLine="567"/>
              <w:jc w:val="both"/>
              <w:rPr>
                <w:sz w:val="28"/>
              </w:rPr>
            </w:pPr>
            <w:r w:rsidRPr="0012317F">
              <w:rPr>
                <w:sz w:val="28"/>
              </w:rPr>
              <w:t>Длительность цикла регулирования определяется по формуле</w:t>
            </w:r>
          </w:p>
          <w:p w:rsidR="0012317F" w:rsidRPr="0012317F" w:rsidRDefault="0012317F" w:rsidP="0012317F">
            <w:pPr>
              <w:tabs>
                <w:tab w:val="left" w:pos="2694"/>
              </w:tabs>
              <w:suppressAutoHyphens/>
              <w:spacing w:line="360" w:lineRule="auto"/>
              <w:ind w:firstLine="567"/>
              <w:jc w:val="both"/>
              <w:rPr>
                <w:sz w:val="16"/>
              </w:rPr>
            </w:pPr>
          </w:p>
          <w:p w:rsidR="0012317F" w:rsidRPr="0012317F" w:rsidRDefault="00FE2D01" w:rsidP="0012317F">
            <w:pPr>
              <w:suppressAutoHyphens/>
              <w:spacing w:line="360" w:lineRule="auto"/>
              <w:ind w:firstLine="567"/>
              <w:jc w:val="right"/>
              <w:rPr>
                <w:sz w:val="28"/>
              </w:rPr>
            </w:pPr>
            <w:r>
              <w:rPr>
                <w:position w:val="-14"/>
                <w:sz w:val="28"/>
              </w:rPr>
              <w:pict>
                <v:shape id="_x0000_i1079" type="#_x0000_t75" style="width:177.75pt;height:23.25pt" fillcolor="window">
                  <v:imagedata r:id="rId49" o:title=""/>
                </v:shape>
              </w:pict>
            </w:r>
            <w:r w:rsidR="0012317F" w:rsidRPr="0012317F">
              <w:rPr>
                <w:sz w:val="28"/>
              </w:rPr>
              <w:t>,                               (4.10)</w:t>
            </w:r>
          </w:p>
          <w:p w:rsidR="0012317F" w:rsidRPr="0012317F" w:rsidRDefault="0012317F" w:rsidP="0012317F">
            <w:pPr>
              <w:suppressAutoHyphens/>
              <w:spacing w:line="360" w:lineRule="auto"/>
              <w:ind w:firstLine="851"/>
              <w:jc w:val="both"/>
              <w:rPr>
                <w:sz w:val="28"/>
              </w:rPr>
            </w:pPr>
            <w:r w:rsidRPr="0012317F">
              <w:rPr>
                <w:sz w:val="28"/>
              </w:rPr>
              <w:t xml:space="preserve">где  </w:t>
            </w:r>
            <w:r w:rsidRPr="0012317F">
              <w:rPr>
                <w:i/>
                <w:sz w:val="36"/>
                <w:lang w:val="en-US"/>
              </w:rPr>
              <w:t>L</w:t>
            </w:r>
            <w:r w:rsidRPr="0012317F">
              <w:rPr>
                <w:sz w:val="28"/>
              </w:rPr>
              <w:t xml:space="preserve"> </w:t>
            </w:r>
            <w:r w:rsidRPr="0012317F">
              <w:rPr>
                <w:sz w:val="28"/>
              </w:rPr>
              <w:sym w:font="Courier New" w:char="002D"/>
            </w:r>
            <w:r w:rsidRPr="0012317F">
              <w:rPr>
                <w:sz w:val="28"/>
              </w:rPr>
              <w:t xml:space="preserve"> сумма всех вспомогательных тактов, с;</w:t>
            </w:r>
          </w:p>
          <w:p w:rsidR="0012317F" w:rsidRPr="0012317F" w:rsidRDefault="00FE2D01" w:rsidP="0012317F">
            <w:pPr>
              <w:suppressAutoHyphens/>
              <w:spacing w:line="360" w:lineRule="auto"/>
              <w:ind w:firstLine="567"/>
              <w:jc w:val="both"/>
              <w:rPr>
                <w:sz w:val="28"/>
              </w:rPr>
            </w:pPr>
            <w:r>
              <w:rPr>
                <w:position w:val="-12"/>
                <w:sz w:val="28"/>
              </w:rPr>
              <w:pict>
                <v:shape id="_x0000_i1080" type="#_x0000_t75" style="width:17.25pt;height:17.25pt" fillcolor="window">
                  <v:imagedata r:id="rId50" o:title=""/>
                </v:shape>
              </w:pict>
            </w:r>
            <w:r w:rsidR="0012317F" w:rsidRPr="0012317F">
              <w:rPr>
                <w:sz w:val="28"/>
              </w:rPr>
              <w:t xml:space="preserve"> </w:t>
            </w:r>
            <w:r w:rsidR="0012317F" w:rsidRPr="0012317F">
              <w:rPr>
                <w:sz w:val="28"/>
                <w:lang w:val="en-US"/>
              </w:rPr>
              <w:sym w:font="Courier New" w:char="002D"/>
            </w:r>
            <w:r w:rsidR="0012317F" w:rsidRPr="0012317F">
              <w:rPr>
                <w:sz w:val="28"/>
              </w:rPr>
              <w:t xml:space="preserve"> фазовые коэффициенты.</w:t>
            </w:r>
          </w:p>
          <w:p w:rsidR="0012317F" w:rsidRPr="0012317F" w:rsidRDefault="00FE2D01" w:rsidP="0012317F">
            <w:pPr>
              <w:suppressAutoHyphens/>
              <w:spacing w:line="360" w:lineRule="auto"/>
              <w:ind w:firstLine="567"/>
              <w:jc w:val="both"/>
              <w:rPr>
                <w:sz w:val="28"/>
              </w:rPr>
            </w:pPr>
            <w:r>
              <w:rPr>
                <w:position w:val="-14"/>
                <w:sz w:val="28"/>
              </w:rPr>
              <w:pict>
                <v:shape id="_x0000_i1081" type="#_x0000_t75" style="width:177.75pt;height:23.25pt" fillcolor="window">
                  <v:imagedata r:id="rId49" o:title=""/>
                </v:shape>
              </w:pict>
            </w:r>
            <w:r w:rsidR="0012317F" w:rsidRPr="0012317F">
              <w:rPr>
                <w:sz w:val="28"/>
              </w:rPr>
              <w:t xml:space="preserve"> = (1,5*</w:t>
            </w:r>
            <w:r w:rsidR="006C4B42">
              <w:rPr>
                <w:sz w:val="28"/>
              </w:rPr>
              <w:t>11</w:t>
            </w:r>
            <w:r w:rsidR="0012317F" w:rsidRPr="0012317F">
              <w:rPr>
                <w:sz w:val="28"/>
              </w:rPr>
              <w:t>+5)/(1-0,</w:t>
            </w:r>
            <w:r w:rsidR="0012317F">
              <w:rPr>
                <w:sz w:val="28"/>
              </w:rPr>
              <w:t>3</w:t>
            </w:r>
            <w:r w:rsidR="00304D54">
              <w:rPr>
                <w:sz w:val="28"/>
              </w:rPr>
              <w:t>6</w:t>
            </w:r>
            <w:r w:rsidR="0012317F" w:rsidRPr="0012317F">
              <w:rPr>
                <w:sz w:val="28"/>
              </w:rPr>
              <w:t xml:space="preserve">) = </w:t>
            </w:r>
            <w:r w:rsidR="00A97F4C">
              <w:rPr>
                <w:sz w:val="28"/>
              </w:rPr>
              <w:t>2</w:t>
            </w:r>
            <w:r w:rsidR="006C4B42">
              <w:rPr>
                <w:sz w:val="28"/>
              </w:rPr>
              <w:t>1,5</w:t>
            </w:r>
            <w:r w:rsidR="0012317F" w:rsidRPr="0012317F">
              <w:rPr>
                <w:sz w:val="28"/>
              </w:rPr>
              <w:t>/0,</w:t>
            </w:r>
            <w:r w:rsidR="00304D54">
              <w:rPr>
                <w:sz w:val="28"/>
              </w:rPr>
              <w:t>64</w:t>
            </w:r>
            <w:r w:rsidR="0012317F" w:rsidRPr="0012317F">
              <w:rPr>
                <w:sz w:val="28"/>
              </w:rPr>
              <w:t xml:space="preserve"> = </w:t>
            </w:r>
            <w:r w:rsidR="000B4E96">
              <w:rPr>
                <w:sz w:val="28"/>
              </w:rPr>
              <w:t>32</w:t>
            </w:r>
            <w:r w:rsidR="0012317F" w:rsidRPr="0012317F">
              <w:rPr>
                <w:sz w:val="28"/>
              </w:rPr>
              <w:t xml:space="preserve"> с</w:t>
            </w:r>
          </w:p>
          <w:p w:rsidR="0012317F" w:rsidRPr="0012317F" w:rsidRDefault="0012317F" w:rsidP="0012317F">
            <w:pPr>
              <w:suppressAutoHyphens/>
              <w:spacing w:line="360" w:lineRule="auto"/>
              <w:ind w:firstLine="567"/>
              <w:jc w:val="both"/>
              <w:rPr>
                <w:sz w:val="28"/>
              </w:rPr>
            </w:pPr>
            <w:r w:rsidRPr="0012317F">
              <w:rPr>
                <w:sz w:val="28"/>
              </w:rPr>
              <w:t>После расчета длительности цикла определяется длительность основных тактов по схеме</w:t>
            </w:r>
          </w:p>
          <w:p w:rsidR="0012317F" w:rsidRPr="0012317F" w:rsidRDefault="0012317F" w:rsidP="0012317F">
            <w:pPr>
              <w:suppressAutoHyphens/>
              <w:ind w:firstLine="567"/>
              <w:jc w:val="both"/>
              <w:rPr>
                <w:sz w:val="16"/>
              </w:rPr>
            </w:pPr>
          </w:p>
          <w:p w:rsidR="0012317F" w:rsidRPr="0012317F" w:rsidRDefault="00FE2D01" w:rsidP="0012317F">
            <w:pPr>
              <w:suppressAutoHyphens/>
              <w:spacing w:line="360" w:lineRule="auto"/>
              <w:ind w:firstLine="567"/>
              <w:jc w:val="right"/>
              <w:rPr>
                <w:sz w:val="28"/>
              </w:rPr>
            </w:pPr>
            <w:r>
              <w:rPr>
                <w:position w:val="-14"/>
                <w:sz w:val="28"/>
                <w:lang w:val="en-US"/>
              </w:rPr>
              <w:pict>
                <v:shape id="_x0000_i1082" type="#_x0000_t75" style="width:191.25pt;height:23.25pt" fillcolor="window">
                  <v:imagedata r:id="rId51" o:title=""/>
                </v:shape>
              </w:pict>
            </w:r>
            <w:r w:rsidR="0012317F" w:rsidRPr="0012317F">
              <w:rPr>
                <w:sz w:val="28"/>
              </w:rPr>
              <w:t>,                             (4.11)</w:t>
            </w:r>
          </w:p>
          <w:p w:rsidR="0012317F" w:rsidRPr="0012317F" w:rsidRDefault="00FE2D01" w:rsidP="0012317F">
            <w:pPr>
              <w:suppressAutoHyphens/>
              <w:spacing w:line="360" w:lineRule="auto"/>
              <w:ind w:firstLine="567"/>
              <w:jc w:val="right"/>
              <w:rPr>
                <w:sz w:val="28"/>
              </w:rPr>
            </w:pPr>
            <w:r>
              <w:rPr>
                <w:position w:val="-12"/>
                <w:sz w:val="28"/>
              </w:rPr>
              <w:pict>
                <v:shape id="_x0000_i1083" type="#_x0000_t75" style="width:84.75pt;height:21pt" fillcolor="window">
                  <v:imagedata r:id="rId52" o:title=""/>
                </v:shape>
              </w:pict>
            </w:r>
            <w:r w:rsidR="0012317F" w:rsidRPr="0012317F">
              <w:rPr>
                <w:sz w:val="28"/>
              </w:rPr>
              <w:t>,                                               (4.12)</w:t>
            </w:r>
          </w:p>
          <w:p w:rsidR="0012317F" w:rsidRPr="0012317F" w:rsidRDefault="0012317F" w:rsidP="0012317F">
            <w:pPr>
              <w:suppressAutoHyphens/>
              <w:spacing w:line="360" w:lineRule="auto"/>
              <w:ind w:firstLine="567"/>
              <w:jc w:val="right"/>
              <w:rPr>
                <w:sz w:val="16"/>
              </w:rPr>
            </w:pPr>
          </w:p>
          <w:p w:rsidR="0012317F" w:rsidRPr="0012317F" w:rsidRDefault="0012317F" w:rsidP="0012317F">
            <w:pPr>
              <w:suppressAutoHyphens/>
              <w:spacing w:line="360" w:lineRule="auto"/>
              <w:ind w:firstLine="851"/>
              <w:jc w:val="both"/>
              <w:rPr>
                <w:sz w:val="28"/>
              </w:rPr>
            </w:pPr>
            <w:r w:rsidRPr="0012317F">
              <w:rPr>
                <w:sz w:val="28"/>
              </w:rPr>
              <w:t xml:space="preserve">где  </w:t>
            </w:r>
            <w:r w:rsidR="00FE2D01">
              <w:rPr>
                <w:position w:val="-6"/>
                <w:sz w:val="28"/>
              </w:rPr>
              <w:pict>
                <v:shape id="_x0000_i1084" type="#_x0000_t75" style="width:12pt;height:15.75pt" fillcolor="window">
                  <v:imagedata r:id="rId53" o:title=""/>
                </v:shape>
              </w:pict>
            </w:r>
            <w:r w:rsidRPr="0012317F">
              <w:rPr>
                <w:sz w:val="28"/>
              </w:rPr>
              <w:t xml:space="preserve"> </w:t>
            </w:r>
            <w:r w:rsidRPr="0012317F">
              <w:rPr>
                <w:sz w:val="28"/>
              </w:rPr>
              <w:sym w:font="Courier New" w:char="002D"/>
            </w:r>
            <w:r w:rsidRPr="0012317F">
              <w:rPr>
                <w:sz w:val="28"/>
              </w:rPr>
              <w:t xml:space="preserve"> длительность основных тактов фаз, с.</w:t>
            </w:r>
          </w:p>
          <w:p w:rsidR="0012317F" w:rsidRPr="0012317F" w:rsidRDefault="00FE2D01" w:rsidP="0012317F">
            <w:pPr>
              <w:suppressAutoHyphens/>
              <w:ind w:firstLine="567"/>
              <w:jc w:val="both"/>
              <w:rPr>
                <w:sz w:val="28"/>
              </w:rPr>
            </w:pPr>
            <w:r>
              <w:rPr>
                <w:position w:val="-14"/>
                <w:sz w:val="28"/>
                <w:lang w:val="en-US"/>
              </w:rPr>
              <w:pict>
                <v:shape id="_x0000_i1085" type="#_x0000_t75" style="width:191.25pt;height:23.25pt" fillcolor="window">
                  <v:imagedata r:id="rId51" o:title=""/>
                </v:shape>
              </w:pict>
            </w:r>
            <w:r w:rsidR="0012317F" w:rsidRPr="0012317F">
              <w:rPr>
                <w:sz w:val="28"/>
              </w:rPr>
              <w:t xml:space="preserve"> = (</w:t>
            </w:r>
            <w:r w:rsidR="006C4B42">
              <w:rPr>
                <w:sz w:val="28"/>
              </w:rPr>
              <w:t>33</w:t>
            </w:r>
            <w:r w:rsidR="0012317F" w:rsidRPr="0012317F">
              <w:rPr>
                <w:sz w:val="28"/>
              </w:rPr>
              <w:t>-</w:t>
            </w:r>
            <w:r w:rsidR="006C4B42">
              <w:rPr>
                <w:sz w:val="28"/>
              </w:rPr>
              <w:t>11</w:t>
            </w:r>
            <w:r w:rsidR="0012317F" w:rsidRPr="0012317F">
              <w:rPr>
                <w:sz w:val="28"/>
              </w:rPr>
              <w:t>)/(</w:t>
            </w:r>
            <w:r w:rsidR="006C4B42">
              <w:rPr>
                <w:sz w:val="28"/>
              </w:rPr>
              <w:t>33</w:t>
            </w:r>
            <w:r w:rsidR="00706B52">
              <w:rPr>
                <w:sz w:val="28"/>
              </w:rPr>
              <w:t>-1,5*</w:t>
            </w:r>
            <w:r w:rsidR="006C4B42">
              <w:rPr>
                <w:sz w:val="28"/>
              </w:rPr>
              <w:t>11-</w:t>
            </w:r>
            <w:r w:rsidR="00706B52">
              <w:rPr>
                <w:sz w:val="28"/>
              </w:rPr>
              <w:t xml:space="preserve">5) = </w:t>
            </w:r>
            <w:r w:rsidR="0052506D">
              <w:rPr>
                <w:sz w:val="28"/>
              </w:rPr>
              <w:t>1,9</w:t>
            </w:r>
            <w:r w:rsidR="0012317F" w:rsidRPr="0012317F">
              <w:rPr>
                <w:sz w:val="28"/>
              </w:rPr>
              <w:t xml:space="preserve"> с.</w:t>
            </w:r>
          </w:p>
          <w:p w:rsidR="0012317F" w:rsidRPr="0012317F" w:rsidRDefault="00FE2D01" w:rsidP="0012317F">
            <w:pPr>
              <w:suppressAutoHyphens/>
              <w:ind w:firstLine="567"/>
              <w:jc w:val="both"/>
              <w:rPr>
                <w:sz w:val="28"/>
              </w:rPr>
            </w:pPr>
            <w:r>
              <w:rPr>
                <w:position w:val="-10"/>
                <w:sz w:val="28"/>
              </w:rPr>
              <w:pict>
                <v:shape id="_x0000_i1086" type="#_x0000_t75" style="width:84.75pt;height:24.75pt" fillcolor="window">
                  <v:imagedata r:id="rId54" o:title=""/>
                </v:shape>
              </w:pict>
            </w:r>
            <w:r w:rsidR="0012317F" w:rsidRPr="0012317F">
              <w:rPr>
                <w:sz w:val="28"/>
              </w:rPr>
              <w:t>= 0,</w:t>
            </w:r>
            <w:r w:rsidR="00042D46">
              <w:rPr>
                <w:sz w:val="28"/>
              </w:rPr>
              <w:t>21</w:t>
            </w:r>
            <w:r w:rsidR="0012317F" w:rsidRPr="0012317F">
              <w:rPr>
                <w:sz w:val="28"/>
              </w:rPr>
              <w:t>*</w:t>
            </w:r>
            <w:r w:rsidR="0052506D">
              <w:rPr>
                <w:sz w:val="28"/>
              </w:rPr>
              <w:t>1,9</w:t>
            </w:r>
            <w:r w:rsidR="0012317F" w:rsidRPr="0012317F">
              <w:rPr>
                <w:sz w:val="28"/>
              </w:rPr>
              <w:t>*</w:t>
            </w:r>
            <w:r w:rsidR="0052506D">
              <w:rPr>
                <w:sz w:val="28"/>
              </w:rPr>
              <w:t>33</w:t>
            </w:r>
            <w:r w:rsidR="0012317F" w:rsidRPr="0012317F">
              <w:rPr>
                <w:sz w:val="28"/>
              </w:rPr>
              <w:t xml:space="preserve"> =</w:t>
            </w:r>
            <w:r w:rsidR="00042D46">
              <w:rPr>
                <w:sz w:val="28"/>
              </w:rPr>
              <w:t xml:space="preserve"> 1</w:t>
            </w:r>
            <w:r w:rsidR="00A90EEE">
              <w:rPr>
                <w:sz w:val="28"/>
              </w:rPr>
              <w:t>3</w:t>
            </w:r>
            <w:r w:rsidR="0012317F" w:rsidRPr="0012317F">
              <w:rPr>
                <w:sz w:val="28"/>
              </w:rPr>
              <w:t xml:space="preserve"> с.</w:t>
            </w:r>
          </w:p>
          <w:p w:rsidR="0012317F" w:rsidRPr="0012317F" w:rsidRDefault="00FE2D01" w:rsidP="0012317F">
            <w:pPr>
              <w:suppressAutoHyphens/>
              <w:ind w:firstLine="567"/>
              <w:jc w:val="both"/>
              <w:rPr>
                <w:sz w:val="28"/>
              </w:rPr>
            </w:pPr>
            <w:r>
              <w:rPr>
                <w:position w:val="-10"/>
                <w:sz w:val="28"/>
              </w:rPr>
              <w:pict>
                <v:shape id="_x0000_i1087" type="#_x0000_t75" style="width:89.25pt;height:23.25pt" fillcolor="window">
                  <v:imagedata r:id="rId55" o:title=""/>
                </v:shape>
              </w:pict>
            </w:r>
            <w:r w:rsidR="0012317F" w:rsidRPr="0012317F">
              <w:rPr>
                <w:sz w:val="28"/>
              </w:rPr>
              <w:t>= 0,1</w:t>
            </w:r>
            <w:r w:rsidR="00042D46">
              <w:rPr>
                <w:sz w:val="28"/>
              </w:rPr>
              <w:t>5</w:t>
            </w:r>
            <w:r w:rsidR="0012317F" w:rsidRPr="0012317F">
              <w:rPr>
                <w:sz w:val="28"/>
              </w:rPr>
              <w:t>*</w:t>
            </w:r>
            <w:r w:rsidR="0052506D">
              <w:rPr>
                <w:sz w:val="28"/>
              </w:rPr>
              <w:t>1,9</w:t>
            </w:r>
            <w:r w:rsidR="0012317F" w:rsidRPr="0012317F">
              <w:rPr>
                <w:sz w:val="28"/>
              </w:rPr>
              <w:t>*</w:t>
            </w:r>
            <w:r w:rsidR="0052506D">
              <w:rPr>
                <w:sz w:val="28"/>
              </w:rPr>
              <w:t>33</w:t>
            </w:r>
            <w:r w:rsidR="00706B52">
              <w:rPr>
                <w:sz w:val="28"/>
              </w:rPr>
              <w:t xml:space="preserve"> = </w:t>
            </w:r>
            <w:r w:rsidR="00A90EEE">
              <w:rPr>
                <w:sz w:val="28"/>
              </w:rPr>
              <w:t>9</w:t>
            </w:r>
            <w:r w:rsidR="0012317F" w:rsidRPr="0012317F">
              <w:rPr>
                <w:sz w:val="28"/>
              </w:rPr>
              <w:t xml:space="preserve"> с</w:t>
            </w:r>
          </w:p>
          <w:p w:rsidR="0012317F" w:rsidRPr="0012317F" w:rsidRDefault="0012317F" w:rsidP="0012317F">
            <w:pPr>
              <w:suppressAutoHyphens/>
              <w:ind w:firstLine="567"/>
              <w:jc w:val="both"/>
              <w:rPr>
                <w:sz w:val="28"/>
              </w:rPr>
            </w:pPr>
          </w:p>
          <w:p w:rsidR="0012317F" w:rsidRPr="0012317F" w:rsidRDefault="0012317F" w:rsidP="0012317F">
            <w:pPr>
              <w:suppressAutoHyphens/>
              <w:spacing w:line="360" w:lineRule="auto"/>
              <w:ind w:firstLine="567"/>
              <w:jc w:val="both"/>
              <w:rPr>
                <w:sz w:val="28"/>
              </w:rPr>
            </w:pPr>
            <w:r w:rsidRPr="0012317F">
              <w:rPr>
                <w:sz w:val="28"/>
              </w:rPr>
              <w:t>Затем длительность основных тактов проверяется на обеспечение пропуска в соответствующих направлениях пешеходов по формуле</w:t>
            </w:r>
          </w:p>
          <w:p w:rsidR="0012317F" w:rsidRPr="0012317F" w:rsidRDefault="0012317F" w:rsidP="0012317F">
            <w:pPr>
              <w:suppressAutoHyphens/>
              <w:ind w:firstLine="567"/>
              <w:jc w:val="both"/>
              <w:rPr>
                <w:sz w:val="16"/>
              </w:rPr>
            </w:pPr>
          </w:p>
          <w:p w:rsidR="0012317F" w:rsidRPr="0012317F" w:rsidRDefault="00FE2D01" w:rsidP="0012317F">
            <w:pPr>
              <w:suppressAutoHyphens/>
              <w:spacing w:line="360" w:lineRule="auto"/>
              <w:ind w:firstLine="567"/>
              <w:jc w:val="right"/>
              <w:rPr>
                <w:sz w:val="28"/>
              </w:rPr>
            </w:pPr>
            <w:r>
              <w:rPr>
                <w:position w:val="-14"/>
                <w:sz w:val="28"/>
              </w:rPr>
              <w:pict>
                <v:shape id="_x0000_i1088" type="#_x0000_t75" style="width:96.75pt;height:23.25pt" fillcolor="window">
                  <v:imagedata r:id="rId56" o:title=""/>
                </v:shape>
              </w:pict>
            </w:r>
            <w:r w:rsidR="0012317F" w:rsidRPr="0012317F">
              <w:rPr>
                <w:sz w:val="28"/>
              </w:rPr>
              <w:t>,                                             (4.13)</w:t>
            </w:r>
          </w:p>
          <w:p w:rsidR="0012317F" w:rsidRPr="0012317F" w:rsidRDefault="0012317F" w:rsidP="0012317F">
            <w:pPr>
              <w:suppressAutoHyphens/>
              <w:spacing w:line="360" w:lineRule="auto"/>
              <w:ind w:firstLine="567"/>
              <w:jc w:val="right"/>
              <w:rPr>
                <w:sz w:val="16"/>
              </w:rPr>
            </w:pPr>
          </w:p>
          <w:p w:rsidR="0012317F" w:rsidRPr="0012317F" w:rsidRDefault="0012317F" w:rsidP="0012317F">
            <w:pPr>
              <w:suppressAutoHyphens/>
              <w:spacing w:line="360" w:lineRule="auto"/>
              <w:jc w:val="both"/>
              <w:rPr>
                <w:sz w:val="28"/>
              </w:rPr>
            </w:pPr>
            <w:r w:rsidRPr="0012317F">
              <w:rPr>
                <w:sz w:val="28"/>
              </w:rPr>
              <w:t xml:space="preserve">где </w:t>
            </w:r>
            <w:r w:rsidR="00FE2D01">
              <w:rPr>
                <w:position w:val="-6"/>
                <w:sz w:val="28"/>
              </w:rPr>
              <w:pict>
                <v:shape id="_x0000_i1089" type="#_x0000_t75" style="width:18.75pt;height:18pt" fillcolor="window">
                  <v:imagedata r:id="rId57" o:title=""/>
                </v:shape>
              </w:pict>
            </w:r>
            <w:r w:rsidRPr="0012317F">
              <w:rPr>
                <w:sz w:val="28"/>
              </w:rPr>
              <w:t xml:space="preserve"> </w:t>
            </w:r>
            <w:r w:rsidRPr="0012317F">
              <w:rPr>
                <w:sz w:val="28"/>
              </w:rPr>
              <w:sym w:font="Courier New" w:char="002D"/>
            </w:r>
            <w:r w:rsidRPr="0012317F">
              <w:rPr>
                <w:sz w:val="28"/>
              </w:rPr>
              <w:t xml:space="preserve"> ширина проезжей части, пересекаемой пешеходами за время основного такта, м;</w:t>
            </w:r>
          </w:p>
          <w:p w:rsidR="0012317F" w:rsidRPr="0012317F" w:rsidRDefault="00FE2D01" w:rsidP="0012317F">
            <w:pPr>
              <w:suppressAutoHyphens/>
              <w:spacing w:line="360" w:lineRule="auto"/>
              <w:ind w:firstLine="567"/>
              <w:jc w:val="both"/>
              <w:rPr>
                <w:sz w:val="28"/>
              </w:rPr>
            </w:pPr>
            <w:r>
              <w:rPr>
                <w:position w:val="-6"/>
                <w:sz w:val="28"/>
              </w:rPr>
              <w:pict>
                <v:shape id="_x0000_i1090" type="#_x0000_t75" style="width:20.25pt;height:18pt" fillcolor="window">
                  <v:imagedata r:id="rId58" o:title=""/>
                </v:shape>
              </w:pict>
            </w:r>
            <w:r w:rsidR="0012317F" w:rsidRPr="0012317F">
              <w:rPr>
                <w:sz w:val="28"/>
              </w:rPr>
              <w:t xml:space="preserve"> </w:t>
            </w:r>
            <w:r w:rsidR="0012317F" w:rsidRPr="0012317F">
              <w:rPr>
                <w:sz w:val="28"/>
              </w:rPr>
              <w:sym w:font="Courier New" w:char="002D"/>
            </w:r>
            <w:r w:rsidR="0012317F" w:rsidRPr="0012317F">
              <w:rPr>
                <w:sz w:val="28"/>
              </w:rPr>
              <w:t xml:space="preserve"> скорость движения пешеходов, м</w:t>
            </w:r>
            <w:r w:rsidR="0012317F" w:rsidRPr="0012317F">
              <w:rPr>
                <w:sz w:val="28"/>
              </w:rPr>
              <w:sym w:font="Courier New" w:char="002F"/>
            </w:r>
            <w:r w:rsidR="0012317F" w:rsidRPr="0012317F">
              <w:rPr>
                <w:sz w:val="28"/>
              </w:rPr>
              <w:t>с.</w:t>
            </w:r>
          </w:p>
          <w:p w:rsidR="0012317F" w:rsidRDefault="00FE2D01" w:rsidP="0012317F">
            <w:pPr>
              <w:suppressAutoHyphens/>
              <w:spacing w:line="360" w:lineRule="auto"/>
              <w:ind w:firstLine="567"/>
              <w:jc w:val="both"/>
              <w:rPr>
                <w:sz w:val="28"/>
              </w:rPr>
            </w:pPr>
            <w:r>
              <w:rPr>
                <w:position w:val="-14"/>
                <w:sz w:val="28"/>
              </w:rPr>
              <w:pict>
                <v:shape id="_x0000_i1091" type="#_x0000_t75" style="width:96.75pt;height:23.25pt" fillcolor="window">
                  <v:imagedata r:id="rId56" o:title=""/>
                </v:shape>
              </w:pict>
            </w:r>
            <w:r w:rsidR="0012317F" w:rsidRPr="0012317F">
              <w:rPr>
                <w:sz w:val="28"/>
              </w:rPr>
              <w:t xml:space="preserve"> = 5+</w:t>
            </w:r>
            <w:r w:rsidR="00625AC4">
              <w:rPr>
                <w:sz w:val="28"/>
              </w:rPr>
              <w:t>15/1,3 = 16</w:t>
            </w:r>
            <w:r w:rsidR="0012317F" w:rsidRPr="0012317F">
              <w:rPr>
                <w:sz w:val="28"/>
              </w:rPr>
              <w:t xml:space="preserve"> с.</w:t>
            </w:r>
          </w:p>
          <w:p w:rsidR="00706B52" w:rsidRPr="00706B52" w:rsidRDefault="00706B52" w:rsidP="00706B52">
            <w:pPr>
              <w:suppressAutoHyphens/>
              <w:spacing w:line="360" w:lineRule="auto"/>
              <w:ind w:firstLine="567"/>
              <w:jc w:val="both"/>
              <w:rPr>
                <w:sz w:val="28"/>
              </w:rPr>
            </w:pPr>
            <w:r w:rsidRPr="00706B52">
              <w:rPr>
                <w:sz w:val="28"/>
              </w:rPr>
              <w:t xml:space="preserve">Если такт обслуживает два или более пешеходных переходов, то необходимо длительность разрешающего сигнала </w:t>
            </w:r>
            <w:r w:rsidR="00FE2D01">
              <w:rPr>
                <w:position w:val="-6"/>
                <w:sz w:val="28"/>
              </w:rPr>
              <w:pict>
                <v:shape id="_x0000_i1092" type="#_x0000_t75" style="width:15pt;height:15.75pt" fillcolor="window">
                  <v:imagedata r:id="rId59" o:title=""/>
                </v:shape>
              </w:pict>
            </w:r>
            <w:r w:rsidRPr="00706B52">
              <w:rPr>
                <w:sz w:val="28"/>
              </w:rPr>
              <w:t xml:space="preserve"> рассчитать по каждому из них и выбрать наибольшее.</w:t>
            </w:r>
          </w:p>
          <w:p w:rsidR="004D7254" w:rsidRDefault="004D7254"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13</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bl>
    <w:p w:rsidR="004D7254" w:rsidRDefault="004D725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709"/>
      </w:tblGrid>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706B52" w:rsidRPr="00706B52" w:rsidRDefault="00706B52" w:rsidP="00706B52">
            <w:pPr>
              <w:suppressAutoHyphens/>
              <w:spacing w:line="360" w:lineRule="auto"/>
              <w:ind w:firstLine="567"/>
              <w:jc w:val="both"/>
              <w:rPr>
                <w:sz w:val="28"/>
              </w:rPr>
            </w:pPr>
            <w:r w:rsidRPr="00706B52">
              <w:rPr>
                <w:sz w:val="28"/>
              </w:rPr>
              <w:t>Для скорректированного цикла длительность тактов, которые не уточнялись, определяют по формулам (4.11) и (4.12).</w:t>
            </w:r>
          </w:p>
          <w:p w:rsidR="00706B52" w:rsidRPr="00706B52" w:rsidRDefault="00706B52" w:rsidP="00706B52">
            <w:pPr>
              <w:suppressAutoHyphens/>
              <w:spacing w:line="360" w:lineRule="auto"/>
              <w:ind w:firstLine="567"/>
              <w:jc w:val="both"/>
              <w:rPr>
                <w:sz w:val="28"/>
              </w:rPr>
            </w:pPr>
            <w:r w:rsidRPr="00706B52">
              <w:rPr>
                <w:sz w:val="28"/>
              </w:rPr>
              <w:t xml:space="preserve">Устройство островков безопасности позволяет избежать корректировки (удлинения) тактов по пешеходному движению, если длительность такта разрешает пешеходам пересекать только половину проезжей части </w:t>
            </w:r>
            <w:r w:rsidRPr="00706B52">
              <w:rPr>
                <w:sz w:val="28"/>
              </w:rPr>
              <w:sym w:font="Courier New" w:char="002D"/>
            </w:r>
            <w:r w:rsidRPr="00706B52">
              <w:rPr>
                <w:sz w:val="28"/>
              </w:rPr>
              <w:t xml:space="preserve"> от тротуара до островка безопасности и от островка безопасности до тротуара. При этом ширина островка безопасности определяется по формуле</w:t>
            </w:r>
          </w:p>
          <w:p w:rsidR="00706B52" w:rsidRPr="00706B52" w:rsidRDefault="00706B52" w:rsidP="00706B52">
            <w:pPr>
              <w:suppressAutoHyphens/>
              <w:spacing w:line="360" w:lineRule="auto"/>
              <w:ind w:firstLine="567"/>
              <w:jc w:val="both"/>
              <w:rPr>
                <w:sz w:val="16"/>
              </w:rPr>
            </w:pPr>
          </w:p>
          <w:p w:rsidR="00706B52" w:rsidRPr="00706B52" w:rsidRDefault="00FE2D01" w:rsidP="00706B52">
            <w:pPr>
              <w:suppressAutoHyphens/>
              <w:spacing w:line="360" w:lineRule="auto"/>
              <w:ind w:firstLine="567"/>
              <w:jc w:val="right"/>
              <w:rPr>
                <w:sz w:val="28"/>
              </w:rPr>
            </w:pPr>
            <w:r>
              <w:rPr>
                <w:position w:val="-14"/>
                <w:sz w:val="28"/>
              </w:rPr>
              <w:pict>
                <v:shape id="_x0000_i1093" type="#_x0000_t75" style="width:192pt;height:23.25pt" fillcolor="window">
                  <v:imagedata r:id="rId60" o:title=""/>
                </v:shape>
              </w:pict>
            </w:r>
            <w:r w:rsidR="00706B52" w:rsidRPr="00706B52">
              <w:rPr>
                <w:sz w:val="28"/>
              </w:rPr>
              <w:t>,                       (4.16)</w:t>
            </w:r>
          </w:p>
          <w:p w:rsidR="00706B52" w:rsidRPr="00706B52" w:rsidRDefault="00706B52" w:rsidP="00706B52">
            <w:pPr>
              <w:suppressAutoHyphens/>
              <w:spacing w:line="360" w:lineRule="auto"/>
              <w:ind w:firstLine="567"/>
              <w:jc w:val="right"/>
              <w:rPr>
                <w:sz w:val="16"/>
              </w:rPr>
            </w:pPr>
          </w:p>
          <w:p w:rsidR="00706B52" w:rsidRPr="00706B52" w:rsidRDefault="00706B52" w:rsidP="00706B52">
            <w:pPr>
              <w:suppressAutoHyphens/>
              <w:spacing w:line="360" w:lineRule="auto"/>
              <w:ind w:firstLine="851"/>
              <w:jc w:val="both"/>
              <w:rPr>
                <w:sz w:val="28"/>
              </w:rPr>
            </w:pPr>
            <w:r w:rsidRPr="00706B52">
              <w:rPr>
                <w:sz w:val="28"/>
              </w:rPr>
              <w:t xml:space="preserve">где </w:t>
            </w:r>
            <w:r w:rsidR="00FE2D01">
              <w:rPr>
                <w:position w:val="-6"/>
                <w:sz w:val="28"/>
              </w:rPr>
              <w:pict>
                <v:shape id="_x0000_i1094" type="#_x0000_t75" style="width:24pt;height:18pt" fillcolor="window">
                  <v:imagedata r:id="rId61" o:title=""/>
                </v:shape>
              </w:pict>
            </w:r>
            <w:r w:rsidRPr="00706B52">
              <w:rPr>
                <w:sz w:val="28"/>
              </w:rPr>
              <w:t xml:space="preserve"> </w:t>
            </w:r>
            <w:r w:rsidRPr="00706B52">
              <w:rPr>
                <w:sz w:val="28"/>
              </w:rPr>
              <w:sym w:font="Courier New" w:char="002D"/>
            </w:r>
            <w:r w:rsidRPr="00706B52">
              <w:rPr>
                <w:sz w:val="28"/>
              </w:rPr>
              <w:t xml:space="preserve"> интенсивность пешеходного движения в обоих направлениях, пеш.</w:t>
            </w:r>
            <w:r w:rsidRPr="00706B52">
              <w:rPr>
                <w:sz w:val="28"/>
              </w:rPr>
              <w:sym w:font="Courier New" w:char="002F"/>
            </w:r>
            <w:r w:rsidRPr="00706B52">
              <w:rPr>
                <w:sz w:val="28"/>
              </w:rPr>
              <w:t>ч;</w:t>
            </w:r>
          </w:p>
          <w:p w:rsidR="00706B52" w:rsidRPr="00706B52" w:rsidRDefault="00FE2D01" w:rsidP="00706B52">
            <w:pPr>
              <w:suppressAutoHyphens/>
              <w:spacing w:line="360" w:lineRule="auto"/>
              <w:ind w:firstLine="567"/>
              <w:jc w:val="both"/>
              <w:rPr>
                <w:sz w:val="28"/>
              </w:rPr>
            </w:pPr>
            <w:r>
              <w:rPr>
                <w:position w:val="-6"/>
                <w:sz w:val="28"/>
              </w:rPr>
              <w:pict>
                <v:shape id="_x0000_i1095" type="#_x0000_t75" style="width:18.75pt;height:18pt" fillcolor="window">
                  <v:imagedata r:id="rId62" o:title=""/>
                </v:shape>
              </w:pict>
            </w:r>
            <w:r w:rsidR="00706B52" w:rsidRPr="00706B52">
              <w:rPr>
                <w:sz w:val="28"/>
              </w:rPr>
              <w:t xml:space="preserve"> </w:t>
            </w:r>
            <w:r w:rsidR="00706B52" w:rsidRPr="00706B52">
              <w:rPr>
                <w:sz w:val="28"/>
              </w:rPr>
              <w:sym w:font="Courier New" w:char="002D"/>
            </w:r>
            <w:r w:rsidR="00706B52" w:rsidRPr="00706B52">
              <w:rPr>
                <w:sz w:val="28"/>
              </w:rPr>
              <w:t xml:space="preserve"> ширина пешеходного перехода, м; </w:t>
            </w:r>
          </w:p>
          <w:p w:rsidR="00706B52" w:rsidRPr="00706B52" w:rsidRDefault="00FE2D01" w:rsidP="00706B52">
            <w:pPr>
              <w:suppressAutoHyphens/>
              <w:spacing w:line="360" w:lineRule="auto"/>
              <w:ind w:firstLine="567"/>
              <w:jc w:val="both"/>
              <w:rPr>
                <w:sz w:val="28"/>
              </w:rPr>
            </w:pPr>
            <w:r>
              <w:rPr>
                <w:position w:val="-12"/>
                <w:sz w:val="28"/>
              </w:rPr>
              <w:pict>
                <v:shape id="_x0000_i1096" type="#_x0000_t75" style="width:15.75pt;height:21pt" fillcolor="window">
                  <v:imagedata r:id="rId63" o:title=""/>
                </v:shape>
              </w:pict>
            </w:r>
            <w:r w:rsidR="00706B52" w:rsidRPr="00706B52">
              <w:rPr>
                <w:sz w:val="28"/>
              </w:rPr>
              <w:t xml:space="preserve"> </w:t>
            </w:r>
            <w:r w:rsidR="00706B52" w:rsidRPr="00706B52">
              <w:rPr>
                <w:sz w:val="28"/>
              </w:rPr>
              <w:sym w:font="Courier New" w:char="002D"/>
            </w:r>
            <w:r w:rsidR="00706B52" w:rsidRPr="00706B52">
              <w:rPr>
                <w:sz w:val="28"/>
              </w:rPr>
              <w:t xml:space="preserve"> площадь, занимаемая одним пешеходом на островке безопасности, м</w:t>
            </w:r>
            <w:r w:rsidR="00706B52" w:rsidRPr="00706B52">
              <w:rPr>
                <w:sz w:val="28"/>
              </w:rPr>
              <w:sym w:font="Courier New" w:char="00B2"/>
            </w:r>
            <w:r w:rsidR="00706B52" w:rsidRPr="00706B52">
              <w:rPr>
                <w:sz w:val="28"/>
              </w:rPr>
              <w:t xml:space="preserve"> (принимается </w:t>
            </w:r>
            <w:r>
              <w:rPr>
                <w:position w:val="-12"/>
                <w:sz w:val="28"/>
              </w:rPr>
              <w:pict>
                <v:shape id="_x0000_i1097" type="#_x0000_t75" style="width:15.75pt;height:21pt" fillcolor="window">
                  <v:imagedata r:id="rId63" o:title=""/>
                </v:shape>
              </w:pict>
            </w:r>
            <w:r w:rsidR="00706B52" w:rsidRPr="00706B52">
              <w:rPr>
                <w:sz w:val="28"/>
              </w:rPr>
              <w:t xml:space="preserve"> = 0,3).</w:t>
            </w:r>
          </w:p>
          <w:p w:rsidR="00DE2566" w:rsidRPr="00706B52" w:rsidRDefault="00FE2D01" w:rsidP="00DE2566">
            <w:pPr>
              <w:spacing w:line="360" w:lineRule="auto"/>
              <w:ind w:firstLine="851"/>
              <w:jc w:val="both"/>
              <w:rPr>
                <w:sz w:val="28"/>
              </w:rPr>
            </w:pPr>
            <w:r>
              <w:rPr>
                <w:position w:val="-10"/>
                <w:sz w:val="28"/>
              </w:rPr>
              <w:pict>
                <v:shape id="_x0000_i1098" type="#_x0000_t75" style="width:191.25pt;height:24.75pt" fillcolor="window">
                  <v:imagedata r:id="rId64" o:title=""/>
                </v:shape>
              </w:pict>
            </w:r>
            <w:r w:rsidR="00625AC4">
              <w:rPr>
                <w:sz w:val="28"/>
              </w:rPr>
              <w:t xml:space="preserve"> = (500*33</w:t>
            </w:r>
            <w:r w:rsidR="00706B52" w:rsidRPr="00706B52">
              <w:rPr>
                <w:sz w:val="28"/>
              </w:rPr>
              <w:t>*0,3)/(3600*</w:t>
            </w:r>
            <w:r w:rsidR="00625AC4">
              <w:rPr>
                <w:sz w:val="28"/>
              </w:rPr>
              <w:t>1</w:t>
            </w:r>
            <w:r w:rsidR="00706B52" w:rsidRPr="00706B52">
              <w:rPr>
                <w:sz w:val="28"/>
              </w:rPr>
              <w:t xml:space="preserve">) = </w:t>
            </w:r>
            <w:r w:rsidR="00625AC4">
              <w:rPr>
                <w:sz w:val="28"/>
              </w:rPr>
              <w:t>1</w:t>
            </w:r>
            <w:r w:rsidR="00706B52" w:rsidRPr="00706B52">
              <w:rPr>
                <w:sz w:val="28"/>
              </w:rPr>
              <w:t>,</w:t>
            </w:r>
            <w:r w:rsidR="00625AC4">
              <w:rPr>
                <w:sz w:val="28"/>
              </w:rPr>
              <w:t>3</w:t>
            </w:r>
            <w:r w:rsidR="00706B52" w:rsidRPr="00706B52">
              <w:rPr>
                <w:sz w:val="28"/>
              </w:rPr>
              <w:t xml:space="preserve"> м</w:t>
            </w:r>
          </w:p>
          <w:p w:rsidR="00706B52" w:rsidRDefault="00FE2D01" w:rsidP="00706B52">
            <w:pPr>
              <w:spacing w:line="360" w:lineRule="auto"/>
              <w:ind w:firstLine="851"/>
              <w:jc w:val="both"/>
              <w:rPr>
                <w:sz w:val="28"/>
              </w:rPr>
            </w:pPr>
            <w:r>
              <w:rPr>
                <w:position w:val="-10"/>
                <w:sz w:val="28"/>
              </w:rPr>
              <w:pict>
                <v:shape id="_x0000_i1099" type="#_x0000_t75" style="width:192.75pt;height:24.75pt" fillcolor="window">
                  <v:imagedata r:id="rId65" o:title=""/>
                </v:shape>
              </w:pict>
            </w:r>
            <w:r w:rsidR="00625AC4">
              <w:rPr>
                <w:sz w:val="28"/>
              </w:rPr>
              <w:t xml:space="preserve"> = (300*33*0,3)/(3600*1</w:t>
            </w:r>
            <w:r w:rsidR="00706B52" w:rsidRPr="00706B52">
              <w:rPr>
                <w:sz w:val="28"/>
              </w:rPr>
              <w:t>) = 0,</w:t>
            </w:r>
            <w:r w:rsidR="00625AC4">
              <w:rPr>
                <w:sz w:val="28"/>
              </w:rPr>
              <w:t>825</w:t>
            </w:r>
            <w:r w:rsidR="00706B52" w:rsidRPr="00706B52">
              <w:rPr>
                <w:sz w:val="28"/>
              </w:rPr>
              <w:t>м</w:t>
            </w: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Default="00DE2566" w:rsidP="00706B52">
            <w:pPr>
              <w:spacing w:line="360" w:lineRule="auto"/>
              <w:ind w:firstLine="851"/>
              <w:jc w:val="both"/>
              <w:rPr>
                <w:sz w:val="28"/>
              </w:rPr>
            </w:pPr>
          </w:p>
          <w:p w:rsidR="00DE2566" w:rsidRPr="00706B52" w:rsidRDefault="00DE2566" w:rsidP="00706B52">
            <w:pPr>
              <w:spacing w:line="360" w:lineRule="auto"/>
              <w:ind w:firstLine="851"/>
              <w:jc w:val="both"/>
              <w:rPr>
                <w:sz w:val="28"/>
              </w:rPr>
            </w:pPr>
          </w:p>
          <w:p w:rsidR="004D7254" w:rsidRDefault="004D7254"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14</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DE2566" w:rsidRPr="00DE2566" w:rsidRDefault="00DE2566" w:rsidP="00DE2566">
            <w:pPr>
              <w:keepNext/>
              <w:jc w:val="center"/>
              <w:outlineLvl w:val="0"/>
              <w:rPr>
                <w:b/>
                <w:sz w:val="32"/>
              </w:rPr>
            </w:pPr>
            <w:bookmarkStart w:id="14" w:name="_Toc22794669"/>
            <w:r w:rsidRPr="00DE2566">
              <w:rPr>
                <w:b/>
                <w:sz w:val="32"/>
              </w:rPr>
              <w:t>5 ТЕХНИКО-ЭКОНОМИЧЕСКАЯ ОЦЕНКА ВНЕДРЕНИЯ СВЕТОФОРНОГО ОБЪЕКТА</w:t>
            </w:r>
            <w:bookmarkEnd w:id="14"/>
          </w:p>
          <w:p w:rsidR="00DE2566" w:rsidRPr="00DE2566" w:rsidRDefault="00DE2566" w:rsidP="00DE2566">
            <w:pPr>
              <w:suppressAutoHyphens/>
              <w:spacing w:line="360" w:lineRule="auto"/>
              <w:ind w:firstLine="567"/>
              <w:jc w:val="both"/>
              <w:rPr>
                <w:b/>
                <w:sz w:val="28"/>
              </w:rPr>
            </w:pPr>
          </w:p>
          <w:p w:rsidR="00DE2566" w:rsidRPr="00DE2566" w:rsidRDefault="00DE2566" w:rsidP="00DE2566">
            <w:pPr>
              <w:keepNext/>
              <w:spacing w:line="360" w:lineRule="auto"/>
              <w:jc w:val="center"/>
              <w:outlineLvl w:val="1"/>
              <w:rPr>
                <w:b/>
                <w:iCs/>
                <w:sz w:val="28"/>
              </w:rPr>
            </w:pPr>
            <w:bookmarkStart w:id="15" w:name="_Toc22794670"/>
            <w:r w:rsidRPr="00DE2566">
              <w:rPr>
                <w:b/>
                <w:iCs/>
                <w:sz w:val="28"/>
              </w:rPr>
              <w:t>5.1 Определение конфликтной загрузки пересечения</w:t>
            </w:r>
            <w:bookmarkEnd w:id="15"/>
          </w:p>
          <w:p w:rsidR="00DE2566" w:rsidRDefault="00DE2566" w:rsidP="00DE2566">
            <w:pPr>
              <w:suppressAutoHyphens/>
              <w:spacing w:line="360" w:lineRule="auto"/>
              <w:ind w:firstLine="567"/>
              <w:jc w:val="both"/>
            </w:pPr>
          </w:p>
          <w:p w:rsidR="00DE2566" w:rsidRPr="00DE2566" w:rsidRDefault="00DE2566" w:rsidP="00DE2566">
            <w:pPr>
              <w:suppressAutoHyphens/>
              <w:spacing w:line="360" w:lineRule="auto"/>
              <w:ind w:firstLine="567"/>
              <w:jc w:val="both"/>
              <w:rPr>
                <w:sz w:val="28"/>
              </w:rPr>
            </w:pPr>
            <w:r w:rsidRPr="00DE2566">
              <w:rPr>
                <w:sz w:val="28"/>
              </w:rPr>
              <w:t xml:space="preserve">Конфликтная загрузка пересечения определяется взаимодействием транспортных потоков и будет различной до и после внедрения светофорного регулирования. Поэтому необходимо провести анализ конфликтных точек. </w:t>
            </w:r>
          </w:p>
          <w:p w:rsidR="00DE2566" w:rsidRPr="00DE2566" w:rsidRDefault="00DE2566" w:rsidP="00DE2566">
            <w:pPr>
              <w:widowControl w:val="0"/>
              <w:suppressAutoHyphens/>
              <w:spacing w:line="360" w:lineRule="auto"/>
              <w:ind w:firstLine="567"/>
              <w:jc w:val="both"/>
              <w:rPr>
                <w:sz w:val="28"/>
              </w:rPr>
            </w:pPr>
            <w:r w:rsidRPr="00DE2566">
              <w:rPr>
                <w:sz w:val="28"/>
              </w:rPr>
              <w:t>Для этого на графическом листе формата А4 в произвольном масштабе вычерчивается схема перекрестка, на которую наносятся разрешенные траектории движения транспортных средств до внедрения светофорного регулирования. Количество точек и интенсивности определяются по картограмме интенсивностей и схеме конфликтности перекрестка, например, рисунок Ж.2 приложения Ж.</w:t>
            </w:r>
          </w:p>
          <w:p w:rsidR="00DE2566" w:rsidRPr="00DE2566" w:rsidRDefault="00DE2566" w:rsidP="00DE2566">
            <w:pPr>
              <w:suppressAutoHyphens/>
              <w:spacing w:line="360" w:lineRule="auto"/>
              <w:ind w:firstLine="567"/>
              <w:jc w:val="both"/>
              <w:rPr>
                <w:sz w:val="28"/>
              </w:rPr>
            </w:pPr>
            <w:r w:rsidRPr="00DE2566">
              <w:rPr>
                <w:sz w:val="28"/>
              </w:rPr>
              <w:t>При внедрении светофорного регулирования число конфликтных точек сокращается и довольно часто снижается степень опасности оставшихся, что является эффективным средством обеспечения безопасности движения. Поэтому по схемам пофазного разъезда проводится анализ конфликтных точек и определяется конфликтная загрузка для каждой фазы.</w:t>
            </w:r>
          </w:p>
          <w:p w:rsidR="00DE2566" w:rsidRPr="00DE2566" w:rsidRDefault="00DE2566" w:rsidP="00DE2566">
            <w:pPr>
              <w:suppressAutoHyphens/>
              <w:spacing w:line="360" w:lineRule="auto"/>
              <w:ind w:firstLine="720"/>
              <w:jc w:val="both"/>
              <w:rPr>
                <w:snapToGrid w:val="0"/>
                <w:sz w:val="28"/>
              </w:rPr>
            </w:pPr>
            <w:r w:rsidRPr="00DE2566">
              <w:rPr>
                <w:snapToGrid w:val="0"/>
                <w:sz w:val="28"/>
              </w:rPr>
              <w:t>Конфликтность определяется по одной из методик, предложенных преподавателем в лекционном курсе. Простейший метод с учетом интенсивностей транспортных потоков</w:t>
            </w:r>
            <w:r w:rsidRPr="00DE2566">
              <w:rPr>
                <w:noProof/>
                <w:snapToGrid w:val="0"/>
                <w:sz w:val="28"/>
              </w:rPr>
              <w:t xml:space="preserve"> —</w:t>
            </w:r>
            <w:r w:rsidRPr="00DE2566">
              <w:rPr>
                <w:snapToGrid w:val="0"/>
                <w:sz w:val="28"/>
              </w:rPr>
              <w:t xml:space="preserve"> определение индекса конфликтности по формуле</w:t>
            </w:r>
          </w:p>
          <w:p w:rsidR="00DE2566" w:rsidRPr="00DE2566" w:rsidRDefault="00FE2D01" w:rsidP="00DE2566">
            <w:pPr>
              <w:suppressAutoHyphens/>
              <w:jc w:val="right"/>
              <w:rPr>
                <w:snapToGrid w:val="0"/>
                <w:sz w:val="28"/>
              </w:rPr>
            </w:pPr>
            <w:r>
              <w:rPr>
                <w:snapToGrid w:val="0"/>
                <w:position w:val="-50"/>
                <w:sz w:val="28"/>
              </w:rPr>
              <w:pict>
                <v:shape id="_x0000_i1100" type="#_x0000_t75" style="width:284.25pt;height:59.25pt" fillcolor="window">
                  <v:imagedata r:id="rId66" o:title=""/>
                </v:shape>
              </w:pict>
            </w:r>
            <w:r w:rsidR="00DE2566" w:rsidRPr="00DE2566">
              <w:rPr>
                <w:snapToGrid w:val="0"/>
                <w:sz w:val="28"/>
              </w:rPr>
              <w:t>,             (5.1)</w:t>
            </w:r>
          </w:p>
          <w:p w:rsidR="00DE2566" w:rsidRPr="00DE2566" w:rsidRDefault="00DE2566" w:rsidP="00DE2566">
            <w:pPr>
              <w:suppressAutoHyphens/>
              <w:spacing w:line="360" w:lineRule="auto"/>
              <w:jc w:val="both"/>
              <w:rPr>
                <w:snapToGrid w:val="0"/>
                <w:sz w:val="28"/>
              </w:rPr>
            </w:pPr>
            <w:r w:rsidRPr="00DE2566">
              <w:rPr>
                <w:snapToGrid w:val="0"/>
                <w:sz w:val="28"/>
              </w:rPr>
              <w:t>где</w:t>
            </w:r>
            <w:r w:rsidRPr="00DE2566">
              <w:rPr>
                <w:noProof/>
                <w:snapToGrid w:val="0"/>
                <w:sz w:val="28"/>
              </w:rPr>
              <w:t xml:space="preserve"> </w:t>
            </w:r>
            <w:r w:rsidRPr="00DE2566">
              <w:rPr>
                <w:i/>
                <w:snapToGrid w:val="0"/>
                <w:sz w:val="28"/>
              </w:rPr>
              <w:t xml:space="preserve"> </w:t>
            </w:r>
            <w:r w:rsidRPr="00DE2566">
              <w:rPr>
                <w:i/>
                <w:snapToGrid w:val="0"/>
                <w:sz w:val="28"/>
                <w:lang w:val="en-US"/>
              </w:rPr>
              <w:t>n</w:t>
            </w:r>
            <w:r w:rsidRPr="00DE2566">
              <w:rPr>
                <w:i/>
                <w:snapToGrid w:val="0"/>
                <w:sz w:val="28"/>
                <w:vertAlign w:val="subscript"/>
              </w:rPr>
              <w:t>0</w:t>
            </w:r>
            <w:r w:rsidRPr="00DE2566">
              <w:rPr>
                <w:i/>
                <w:noProof/>
                <w:snapToGrid w:val="0"/>
                <w:sz w:val="28"/>
              </w:rPr>
              <w:t xml:space="preserve"> ,</w:t>
            </w:r>
            <w:r w:rsidRPr="00DE2566">
              <w:rPr>
                <w:snapToGrid w:val="0"/>
                <w:sz w:val="28"/>
              </w:rPr>
              <w:t xml:space="preserve"> </w:t>
            </w:r>
            <w:r w:rsidRPr="00DE2566">
              <w:rPr>
                <w:i/>
                <w:snapToGrid w:val="0"/>
                <w:sz w:val="28"/>
              </w:rPr>
              <w:t>п</w:t>
            </w:r>
            <w:r w:rsidRPr="00DE2566">
              <w:rPr>
                <w:i/>
                <w:snapToGrid w:val="0"/>
                <w:sz w:val="28"/>
                <w:vertAlign w:val="subscript"/>
                <w:lang w:val="en-US"/>
              </w:rPr>
              <w:t>c</w:t>
            </w:r>
            <w:r w:rsidRPr="00DE2566">
              <w:rPr>
                <w:i/>
                <w:noProof/>
                <w:snapToGrid w:val="0"/>
                <w:sz w:val="28"/>
              </w:rPr>
              <w:t xml:space="preserve"> ,</w:t>
            </w:r>
            <w:r w:rsidRPr="00DE2566">
              <w:rPr>
                <w:i/>
                <w:snapToGrid w:val="0"/>
                <w:sz w:val="28"/>
              </w:rPr>
              <w:t xml:space="preserve"> п</w:t>
            </w:r>
            <w:r w:rsidRPr="00DE2566">
              <w:rPr>
                <w:i/>
                <w:snapToGrid w:val="0"/>
                <w:sz w:val="28"/>
                <w:vertAlign w:val="subscript"/>
              </w:rPr>
              <w:t>п</w:t>
            </w:r>
            <w:r w:rsidRPr="00DE2566">
              <w:rPr>
                <w:i/>
                <w:noProof/>
                <w:snapToGrid w:val="0"/>
                <w:sz w:val="28"/>
              </w:rPr>
              <w:t xml:space="preserve"> -</w:t>
            </w:r>
            <w:r w:rsidRPr="00DE2566">
              <w:rPr>
                <w:snapToGrid w:val="0"/>
                <w:sz w:val="28"/>
              </w:rPr>
              <w:t xml:space="preserve"> количество точек ответвления, слияния и пересечения;</w:t>
            </w:r>
          </w:p>
          <w:p w:rsidR="00DE2566" w:rsidRPr="00DE2566" w:rsidRDefault="00DE2566" w:rsidP="00DE2566">
            <w:pPr>
              <w:suppressAutoHyphens/>
              <w:spacing w:line="360" w:lineRule="auto"/>
              <w:ind w:firstLine="567"/>
              <w:jc w:val="both"/>
              <w:rPr>
                <w:snapToGrid w:val="0"/>
                <w:sz w:val="28"/>
              </w:rPr>
            </w:pPr>
            <w:r w:rsidRPr="00DE2566">
              <w:rPr>
                <w:i/>
                <w:snapToGrid w:val="0"/>
                <w:sz w:val="36"/>
                <w:lang w:val="en-US"/>
              </w:rPr>
              <w:t>N</w:t>
            </w:r>
            <w:r w:rsidRPr="00DE2566">
              <w:rPr>
                <w:i/>
                <w:snapToGrid w:val="0"/>
                <w:sz w:val="36"/>
                <w:vertAlign w:val="subscript"/>
              </w:rPr>
              <w:t>0</w:t>
            </w:r>
            <w:r w:rsidRPr="00DE2566">
              <w:rPr>
                <w:i/>
                <w:snapToGrid w:val="0"/>
                <w:sz w:val="36"/>
                <w:vertAlign w:val="subscript"/>
                <w:lang w:val="en-US"/>
              </w:rPr>
              <w:t>i</w:t>
            </w:r>
            <w:r w:rsidRPr="00DE2566">
              <w:rPr>
                <w:snapToGrid w:val="0"/>
                <w:sz w:val="36"/>
              </w:rPr>
              <w:t>,</w:t>
            </w:r>
            <w:r w:rsidRPr="00DE2566">
              <w:rPr>
                <w:noProof/>
                <w:snapToGrid w:val="0"/>
                <w:sz w:val="36"/>
              </w:rPr>
              <w:t xml:space="preserve"> </w:t>
            </w:r>
            <w:r w:rsidRPr="00DE2566">
              <w:rPr>
                <w:i/>
                <w:noProof/>
                <w:snapToGrid w:val="0"/>
                <w:sz w:val="36"/>
              </w:rPr>
              <w:t>N</w:t>
            </w:r>
            <w:r w:rsidRPr="00DE2566">
              <w:rPr>
                <w:i/>
                <w:noProof/>
                <w:snapToGrid w:val="0"/>
                <w:sz w:val="36"/>
                <w:vertAlign w:val="subscript"/>
              </w:rPr>
              <w:t>ci</w:t>
            </w:r>
            <w:r w:rsidRPr="00DE2566">
              <w:rPr>
                <w:noProof/>
                <w:snapToGrid w:val="0"/>
                <w:sz w:val="36"/>
              </w:rPr>
              <w:t xml:space="preserve">, </w:t>
            </w:r>
            <w:r w:rsidRPr="00DE2566">
              <w:rPr>
                <w:i/>
                <w:noProof/>
                <w:snapToGrid w:val="0"/>
                <w:sz w:val="36"/>
              </w:rPr>
              <w:t>N</w:t>
            </w:r>
            <w:r w:rsidRPr="00DE2566">
              <w:rPr>
                <w:i/>
                <w:snapToGrid w:val="0"/>
                <w:sz w:val="36"/>
                <w:vertAlign w:val="subscript"/>
              </w:rPr>
              <w:t>п</w:t>
            </w:r>
            <w:r w:rsidRPr="00DE2566">
              <w:rPr>
                <w:i/>
                <w:snapToGrid w:val="0"/>
                <w:sz w:val="36"/>
                <w:vertAlign w:val="subscript"/>
                <w:lang w:val="en-US"/>
              </w:rPr>
              <w:t>i</w:t>
            </w:r>
            <w:r w:rsidRPr="00DE2566">
              <w:rPr>
                <w:noProof/>
                <w:snapToGrid w:val="0"/>
                <w:sz w:val="28"/>
              </w:rPr>
              <w:t xml:space="preserve"> –</w:t>
            </w:r>
            <w:r w:rsidRPr="00DE2566">
              <w:rPr>
                <w:snapToGrid w:val="0"/>
                <w:sz w:val="28"/>
              </w:rPr>
              <w:t xml:space="preserve"> меньшие интенсивности из каждой пары конфликтующих между собой транспортных потоков.</w:t>
            </w:r>
          </w:p>
          <w:p w:rsidR="00DE2566" w:rsidRPr="00DE2566" w:rsidRDefault="00DE2566" w:rsidP="00DE2566">
            <w:pPr>
              <w:suppressAutoHyphens/>
              <w:spacing w:line="360" w:lineRule="auto"/>
              <w:ind w:firstLine="567"/>
              <w:jc w:val="both"/>
              <w:rPr>
                <w:sz w:val="28"/>
              </w:rPr>
            </w:pPr>
            <w:r w:rsidRPr="00DE2566">
              <w:rPr>
                <w:sz w:val="28"/>
                <w:lang w:val="en-US"/>
              </w:rPr>
              <w:t>m</w:t>
            </w:r>
            <w:r w:rsidRPr="00DE2566">
              <w:rPr>
                <w:sz w:val="28"/>
                <w:vertAlign w:val="subscript"/>
              </w:rPr>
              <w:t>1</w:t>
            </w:r>
            <w:r w:rsidRPr="00DE2566">
              <w:rPr>
                <w:sz w:val="28"/>
              </w:rPr>
              <w:t xml:space="preserve"> = 0,01*[1*(</w:t>
            </w:r>
            <w:r>
              <w:rPr>
                <w:sz w:val="28"/>
              </w:rPr>
              <w:t>195+130</w:t>
            </w:r>
            <w:r w:rsidRPr="00DE2566">
              <w:rPr>
                <w:sz w:val="28"/>
              </w:rPr>
              <w:t>) +5*(1</w:t>
            </w:r>
            <w:r>
              <w:rPr>
                <w:sz w:val="28"/>
              </w:rPr>
              <w:t>95</w:t>
            </w:r>
            <w:r w:rsidRPr="00DE2566">
              <w:rPr>
                <w:sz w:val="28"/>
              </w:rPr>
              <w:t>+</w:t>
            </w:r>
            <w:r>
              <w:rPr>
                <w:sz w:val="28"/>
              </w:rPr>
              <w:t>98</w:t>
            </w:r>
            <w:r w:rsidRPr="00DE2566">
              <w:rPr>
                <w:sz w:val="28"/>
              </w:rPr>
              <w:t xml:space="preserve">)] = </w:t>
            </w:r>
            <w:r w:rsidR="00F340CC">
              <w:rPr>
                <w:sz w:val="28"/>
              </w:rPr>
              <w:t>22</w:t>
            </w:r>
          </w:p>
          <w:p w:rsidR="00DE2566" w:rsidRPr="00DE2566" w:rsidRDefault="00DE2566" w:rsidP="00DE2566">
            <w:pPr>
              <w:suppressAutoHyphens/>
              <w:spacing w:line="360" w:lineRule="auto"/>
              <w:ind w:firstLine="567"/>
              <w:jc w:val="both"/>
              <w:rPr>
                <w:sz w:val="28"/>
              </w:rPr>
            </w:pPr>
            <w:r w:rsidRPr="00DE2566">
              <w:rPr>
                <w:sz w:val="28"/>
                <w:lang w:val="en-US"/>
              </w:rPr>
              <w:t>m</w:t>
            </w:r>
            <w:r w:rsidRPr="00DE2566">
              <w:rPr>
                <w:sz w:val="28"/>
                <w:vertAlign w:val="subscript"/>
              </w:rPr>
              <w:t>2</w:t>
            </w:r>
            <w:r w:rsidRPr="00DE2566">
              <w:rPr>
                <w:sz w:val="28"/>
              </w:rPr>
              <w:t xml:space="preserve"> = 0,01*[1*(1</w:t>
            </w:r>
            <w:r>
              <w:rPr>
                <w:sz w:val="28"/>
              </w:rPr>
              <w:t>3</w:t>
            </w:r>
            <w:r w:rsidRPr="00DE2566">
              <w:rPr>
                <w:sz w:val="28"/>
              </w:rPr>
              <w:t>0+1</w:t>
            </w:r>
            <w:r>
              <w:rPr>
                <w:sz w:val="28"/>
              </w:rPr>
              <w:t>3</w:t>
            </w:r>
            <w:r w:rsidRPr="00DE2566">
              <w:rPr>
                <w:sz w:val="28"/>
              </w:rPr>
              <w:t>0) +5*(</w:t>
            </w:r>
            <w:r w:rsidR="00F340CC">
              <w:rPr>
                <w:sz w:val="28"/>
              </w:rPr>
              <w:t>65</w:t>
            </w:r>
            <w:r w:rsidRPr="00DE2566">
              <w:rPr>
                <w:sz w:val="28"/>
              </w:rPr>
              <w:t>+</w:t>
            </w:r>
            <w:r w:rsidR="00F340CC">
              <w:rPr>
                <w:sz w:val="28"/>
              </w:rPr>
              <w:t>65)] = 9</w:t>
            </w:r>
          </w:p>
          <w:p w:rsidR="004D7254" w:rsidRDefault="004D7254" w:rsidP="0039790E">
            <w:pPr>
              <w:jc w:val="both"/>
              <w:rPr>
                <w:sz w:val="28"/>
              </w:rPr>
            </w:pPr>
          </w:p>
          <w:p w:rsidR="00DE2566" w:rsidRDefault="00DE2566" w:rsidP="0039790E">
            <w:pPr>
              <w:jc w:val="both"/>
              <w:rPr>
                <w:sz w:val="28"/>
              </w:rPr>
            </w:pPr>
          </w:p>
          <w:p w:rsidR="00DE2566" w:rsidRDefault="00DE2566" w:rsidP="0039790E">
            <w:pPr>
              <w:jc w:val="both"/>
              <w:rPr>
                <w:sz w:val="28"/>
              </w:rPr>
            </w:pPr>
          </w:p>
          <w:p w:rsidR="00DE2566" w:rsidRDefault="00DE2566"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15</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bl>
    <w:p w:rsidR="004D7254" w:rsidRDefault="004D725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709"/>
      </w:tblGrid>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52506D" w:rsidRPr="0052506D" w:rsidRDefault="0052506D" w:rsidP="0052506D">
            <w:pPr>
              <w:suppressAutoHyphens/>
              <w:spacing w:line="360" w:lineRule="auto"/>
              <w:ind w:firstLine="567"/>
              <w:jc w:val="both"/>
              <w:rPr>
                <w:sz w:val="28"/>
              </w:rPr>
            </w:pPr>
          </w:p>
          <w:p w:rsidR="0052506D" w:rsidRPr="0052506D" w:rsidRDefault="0052506D" w:rsidP="0052506D">
            <w:pPr>
              <w:keepNext/>
              <w:spacing w:line="360" w:lineRule="auto"/>
              <w:jc w:val="center"/>
              <w:outlineLvl w:val="1"/>
              <w:rPr>
                <w:b/>
                <w:iCs/>
                <w:sz w:val="28"/>
              </w:rPr>
            </w:pPr>
            <w:bookmarkStart w:id="16" w:name="_Toc22794671"/>
            <w:r w:rsidRPr="0052506D">
              <w:rPr>
                <w:b/>
                <w:iCs/>
                <w:sz w:val="28"/>
              </w:rPr>
              <w:t>5.2 Определение задержек транспортных средств</w:t>
            </w:r>
            <w:bookmarkEnd w:id="16"/>
          </w:p>
          <w:p w:rsidR="0052506D" w:rsidRDefault="0052506D" w:rsidP="0052506D">
            <w:pPr>
              <w:suppressAutoHyphens/>
              <w:spacing w:line="360" w:lineRule="auto"/>
              <w:ind w:firstLine="567"/>
              <w:jc w:val="both"/>
            </w:pPr>
          </w:p>
          <w:p w:rsidR="0052506D" w:rsidRPr="0052506D" w:rsidRDefault="0052506D" w:rsidP="0052506D">
            <w:pPr>
              <w:keepNext/>
              <w:widowControl w:val="0"/>
              <w:suppressLineNumbers/>
              <w:spacing w:line="360" w:lineRule="auto"/>
              <w:ind w:firstLine="567"/>
              <w:jc w:val="center"/>
              <w:outlineLvl w:val="2"/>
              <w:rPr>
                <w:sz w:val="28"/>
              </w:rPr>
            </w:pPr>
            <w:bookmarkStart w:id="17" w:name="_Toc22794672"/>
            <w:r w:rsidRPr="0052506D">
              <w:rPr>
                <w:sz w:val="28"/>
              </w:rPr>
              <w:t>5.2.1 Определение задержек на нерегулируемых перекрестках</w:t>
            </w:r>
            <w:bookmarkEnd w:id="17"/>
          </w:p>
          <w:p w:rsidR="0052506D" w:rsidRPr="0052506D" w:rsidRDefault="0052506D" w:rsidP="0052506D">
            <w:pPr>
              <w:suppressAutoHyphens/>
              <w:spacing w:line="360" w:lineRule="auto"/>
              <w:ind w:firstLine="567"/>
              <w:jc w:val="both"/>
              <w:rPr>
                <w:sz w:val="16"/>
              </w:rPr>
            </w:pPr>
          </w:p>
          <w:p w:rsidR="0052506D" w:rsidRPr="0052506D" w:rsidRDefault="0052506D" w:rsidP="0052506D">
            <w:pPr>
              <w:suppressAutoHyphens/>
              <w:spacing w:line="360" w:lineRule="auto"/>
              <w:ind w:firstLine="567"/>
              <w:jc w:val="both"/>
              <w:rPr>
                <w:sz w:val="28"/>
              </w:rPr>
            </w:pPr>
            <w:r w:rsidRPr="0052506D">
              <w:rPr>
                <w:sz w:val="28"/>
              </w:rPr>
              <w:t>На нерегулируемых перекрестках (при наличии знаков приоритета) движение по главной дороге обеспечивается практически без задержек. На второстепенной дороге водитель, не обладающий преимущественным правом проезда, вынужден ожидать приемлемого интервала между транспортными средствами на главной дороге.</w:t>
            </w:r>
          </w:p>
          <w:p w:rsidR="0052506D" w:rsidRPr="0052506D" w:rsidRDefault="0052506D" w:rsidP="0052506D">
            <w:pPr>
              <w:suppressAutoHyphens/>
              <w:spacing w:line="360" w:lineRule="auto"/>
              <w:ind w:firstLine="567"/>
              <w:jc w:val="both"/>
              <w:rPr>
                <w:sz w:val="28"/>
              </w:rPr>
            </w:pPr>
            <w:r w:rsidRPr="0052506D">
              <w:rPr>
                <w:sz w:val="28"/>
              </w:rPr>
              <w:t>Среднюю задержку транспортных средств определяют для каждого второстепенного подхода по формуле</w:t>
            </w:r>
          </w:p>
          <w:p w:rsidR="0052506D" w:rsidRPr="0052506D" w:rsidRDefault="00FE2D01" w:rsidP="0052506D">
            <w:pPr>
              <w:suppressAutoHyphens/>
              <w:spacing w:line="360" w:lineRule="auto"/>
              <w:ind w:firstLine="284"/>
              <w:jc w:val="right"/>
              <w:rPr>
                <w:sz w:val="28"/>
              </w:rPr>
            </w:pPr>
            <w:r>
              <w:rPr>
                <w:position w:val="-50"/>
                <w:sz w:val="28"/>
                <w:lang w:val="en-US"/>
              </w:rPr>
              <w:pict>
                <v:shape id="_x0000_i1101" type="#_x0000_t75" style="width:354.75pt;height:59.25pt" fillcolor="window">
                  <v:imagedata r:id="rId67" o:title=""/>
                </v:shape>
              </w:pict>
            </w:r>
            <w:r w:rsidR="0052506D" w:rsidRPr="0052506D">
              <w:rPr>
                <w:sz w:val="28"/>
              </w:rPr>
              <w:t>,  (5.2)</w:t>
            </w:r>
          </w:p>
          <w:p w:rsidR="0052506D" w:rsidRPr="0052506D" w:rsidRDefault="0052506D" w:rsidP="0052506D">
            <w:pPr>
              <w:suppressAutoHyphens/>
              <w:spacing w:line="360" w:lineRule="auto"/>
              <w:ind w:firstLine="851"/>
              <w:jc w:val="both"/>
              <w:rPr>
                <w:sz w:val="28"/>
              </w:rPr>
            </w:pPr>
            <w:r w:rsidRPr="0052506D">
              <w:rPr>
                <w:sz w:val="28"/>
              </w:rPr>
              <w:t xml:space="preserve">где   </w:t>
            </w:r>
            <w:r w:rsidR="00FE2D01">
              <w:rPr>
                <w:noProof/>
                <w:position w:val="-6"/>
                <w:sz w:val="28"/>
              </w:rPr>
              <w:pict>
                <v:shape id="_x0000_i1102" type="#_x0000_t75" style="width:11.25pt;height:14.25pt" fillcolor="window">
                  <v:imagedata r:id="rId68" o:title=""/>
                </v:shape>
              </w:pict>
            </w:r>
            <w:r w:rsidRPr="0052506D">
              <w:rPr>
                <w:sz w:val="28"/>
              </w:rPr>
              <w:t xml:space="preserve"> – основание натурального логарифма;</w:t>
            </w:r>
          </w:p>
          <w:p w:rsidR="0052506D" w:rsidRPr="0052506D" w:rsidRDefault="00FE2D01" w:rsidP="0052506D">
            <w:pPr>
              <w:suppressAutoHyphens/>
              <w:spacing w:line="360" w:lineRule="auto"/>
              <w:ind w:firstLine="567"/>
              <w:jc w:val="both"/>
              <w:rPr>
                <w:sz w:val="28"/>
              </w:rPr>
            </w:pPr>
            <w:r>
              <w:rPr>
                <w:position w:val="-14"/>
                <w:sz w:val="28"/>
              </w:rPr>
              <w:pict>
                <v:shape id="_x0000_i1103" type="#_x0000_t75" style="width:24.75pt;height:21pt" fillcolor="window">
                  <v:imagedata r:id="rId69" o:title=""/>
                </v:shape>
              </w:pict>
            </w:r>
            <w:r w:rsidR="0052506D" w:rsidRPr="0052506D">
              <w:rPr>
                <w:sz w:val="28"/>
              </w:rPr>
              <w:t xml:space="preserve"> - интенсивность транспортного потока на главной дороге в обоих направлениях, авт./с;</w:t>
            </w:r>
          </w:p>
          <w:p w:rsidR="0052506D" w:rsidRPr="0052506D" w:rsidRDefault="00FE2D01" w:rsidP="0052506D">
            <w:pPr>
              <w:suppressAutoHyphens/>
              <w:spacing w:line="360" w:lineRule="auto"/>
              <w:ind w:firstLine="567"/>
              <w:jc w:val="both"/>
              <w:rPr>
                <w:sz w:val="28"/>
              </w:rPr>
            </w:pPr>
            <w:r>
              <w:rPr>
                <w:position w:val="-14"/>
                <w:sz w:val="28"/>
              </w:rPr>
              <w:pict>
                <v:shape id="_x0000_i1104" type="#_x0000_t75" style="width:24.75pt;height:21pt" fillcolor="window">
                  <v:imagedata r:id="rId70" o:title=""/>
                </v:shape>
              </w:pict>
            </w:r>
            <w:r w:rsidR="0052506D" w:rsidRPr="0052506D">
              <w:rPr>
                <w:sz w:val="28"/>
              </w:rPr>
              <w:t xml:space="preserve"> - интенсивность транспортного потока, приходящаяся в среднем на одну полосу второстепенной дороги в рассматриваемом направлении, авт./с;</w:t>
            </w:r>
          </w:p>
          <w:p w:rsidR="0052506D" w:rsidRPr="0052506D" w:rsidRDefault="00FE2D01" w:rsidP="0052506D">
            <w:pPr>
              <w:widowControl w:val="0"/>
              <w:suppressAutoHyphens/>
              <w:spacing w:line="360" w:lineRule="auto"/>
              <w:ind w:firstLine="567"/>
              <w:jc w:val="both"/>
              <w:rPr>
                <w:sz w:val="28"/>
              </w:rPr>
            </w:pPr>
            <w:r>
              <w:rPr>
                <w:position w:val="-20"/>
                <w:sz w:val="28"/>
              </w:rPr>
              <w:pict>
                <v:shape id="_x0000_i1105" type="#_x0000_t75" style="width:23.25pt;height:24pt" fillcolor="window">
                  <v:imagedata r:id="rId71" o:title=""/>
                </v:shape>
              </w:pict>
            </w:r>
            <w:r w:rsidR="0052506D" w:rsidRPr="0052506D">
              <w:rPr>
                <w:sz w:val="28"/>
              </w:rPr>
              <w:t xml:space="preserve"> – граничный интервал времени, с (при пересечении двухполосной дороги равен 6-8 с; при левом повороте –10-13 с; при правом повороте –4-7 с);</w:t>
            </w:r>
          </w:p>
          <w:p w:rsidR="0052506D" w:rsidRPr="0052506D" w:rsidRDefault="00FE2D01" w:rsidP="0052506D">
            <w:pPr>
              <w:suppressAutoHyphens/>
              <w:spacing w:line="360" w:lineRule="auto"/>
              <w:ind w:firstLine="567"/>
              <w:jc w:val="both"/>
              <w:rPr>
                <w:sz w:val="28"/>
              </w:rPr>
            </w:pPr>
            <w:r>
              <w:rPr>
                <w:position w:val="-14"/>
                <w:sz w:val="28"/>
              </w:rPr>
              <w:pict>
                <v:shape id="_x0000_i1106" type="#_x0000_t75" style="width:24pt;height:21pt" fillcolor="window">
                  <v:imagedata r:id="rId72" o:title=""/>
                </v:shape>
              </w:pict>
            </w:r>
            <w:r w:rsidR="0052506D" w:rsidRPr="0052506D">
              <w:rPr>
                <w:sz w:val="28"/>
              </w:rPr>
              <w:t xml:space="preserve"> – скорость потока на подходе к перекрестку, км/ч;</w:t>
            </w:r>
          </w:p>
          <w:p w:rsidR="0052506D" w:rsidRPr="0052506D" w:rsidRDefault="00FE2D01" w:rsidP="0052506D">
            <w:pPr>
              <w:suppressAutoHyphens/>
              <w:spacing w:line="360" w:lineRule="auto"/>
              <w:ind w:firstLine="567"/>
              <w:jc w:val="both"/>
              <w:rPr>
                <w:sz w:val="28"/>
              </w:rPr>
            </w:pPr>
            <w:r>
              <w:rPr>
                <w:position w:val="-14"/>
                <w:sz w:val="28"/>
              </w:rPr>
              <w:pict>
                <v:shape id="_x0000_i1107" type="#_x0000_t75" style="width:24pt;height:21pt" fillcolor="window">
                  <v:imagedata r:id="rId73" o:title=""/>
                </v:shape>
              </w:pict>
            </w:r>
            <w:r w:rsidR="0052506D" w:rsidRPr="0052506D">
              <w:rPr>
                <w:sz w:val="28"/>
              </w:rPr>
              <w:t xml:space="preserve"> и </w:t>
            </w:r>
            <w:r>
              <w:rPr>
                <w:position w:val="-20"/>
                <w:sz w:val="28"/>
              </w:rPr>
              <w:pict>
                <v:shape id="_x0000_i1108" type="#_x0000_t75" style="width:23.25pt;height:24pt" fillcolor="window">
                  <v:imagedata r:id="rId74" o:title=""/>
                </v:shape>
              </w:pict>
            </w:r>
            <w:r w:rsidR="0052506D" w:rsidRPr="0052506D">
              <w:rPr>
                <w:sz w:val="28"/>
              </w:rPr>
              <w:t xml:space="preserve"> – замедление и ускорение автомобиля, м/с</w:t>
            </w:r>
            <w:r w:rsidR="0052506D" w:rsidRPr="0052506D">
              <w:rPr>
                <w:sz w:val="28"/>
                <w:vertAlign w:val="superscript"/>
              </w:rPr>
              <w:t>2</w:t>
            </w:r>
            <w:r w:rsidR="0052506D" w:rsidRPr="0052506D">
              <w:rPr>
                <w:sz w:val="28"/>
              </w:rPr>
              <w:t xml:space="preserve"> (можно принять </w:t>
            </w:r>
            <w:r>
              <w:rPr>
                <w:position w:val="-14"/>
                <w:sz w:val="28"/>
              </w:rPr>
              <w:pict>
                <v:shape id="_x0000_i1109" type="#_x0000_t75" style="width:24pt;height:21pt" fillcolor="window">
                  <v:imagedata r:id="rId75" o:title=""/>
                </v:shape>
              </w:pict>
            </w:r>
            <w:r w:rsidR="0052506D" w:rsidRPr="0052506D">
              <w:rPr>
                <w:sz w:val="28"/>
              </w:rPr>
              <w:t>=3,0-4,0 м/с</w:t>
            </w:r>
            <w:r w:rsidR="0052506D" w:rsidRPr="0052506D">
              <w:rPr>
                <w:sz w:val="28"/>
                <w:vertAlign w:val="superscript"/>
              </w:rPr>
              <w:t>2</w:t>
            </w:r>
            <w:r w:rsidR="0052506D" w:rsidRPr="0052506D">
              <w:rPr>
                <w:sz w:val="28"/>
              </w:rPr>
              <w:t>,</w:t>
            </w:r>
            <w:r w:rsidR="0052506D" w:rsidRPr="0052506D">
              <w:rPr>
                <w:i/>
                <w:sz w:val="36"/>
              </w:rPr>
              <w:t xml:space="preserve"> </w:t>
            </w:r>
            <w:r>
              <w:rPr>
                <w:position w:val="-20"/>
                <w:sz w:val="28"/>
              </w:rPr>
              <w:pict>
                <v:shape id="_x0000_i1110" type="#_x0000_t75" style="width:23.25pt;height:24pt" fillcolor="window">
                  <v:imagedata r:id="rId76" o:title=""/>
                </v:shape>
              </w:pict>
            </w:r>
            <w:r w:rsidR="0052506D" w:rsidRPr="0052506D">
              <w:rPr>
                <w:sz w:val="28"/>
              </w:rPr>
              <w:t>=1,0-1,5 м/с</w:t>
            </w:r>
            <w:r w:rsidR="0052506D" w:rsidRPr="0052506D">
              <w:rPr>
                <w:sz w:val="28"/>
                <w:vertAlign w:val="superscript"/>
              </w:rPr>
              <w:t>2</w:t>
            </w:r>
            <w:r w:rsidR="0052506D" w:rsidRPr="0052506D">
              <w:rPr>
                <w:sz w:val="28"/>
              </w:rPr>
              <w:t>)</w:t>
            </w:r>
          </w:p>
          <w:p w:rsidR="004D7254" w:rsidRDefault="004D7254" w:rsidP="0039790E">
            <w:pPr>
              <w:jc w:val="both"/>
              <w:rPr>
                <w:sz w:val="28"/>
              </w:rPr>
            </w:pPr>
          </w:p>
          <w:p w:rsidR="00721748" w:rsidRDefault="00721748" w:rsidP="0039790E">
            <w:pPr>
              <w:jc w:val="both"/>
              <w:rPr>
                <w:sz w:val="28"/>
              </w:rPr>
            </w:pPr>
          </w:p>
          <w:p w:rsidR="00721748" w:rsidRDefault="00721748" w:rsidP="0039790E">
            <w:pPr>
              <w:jc w:val="both"/>
              <w:rPr>
                <w:sz w:val="28"/>
              </w:rPr>
            </w:pPr>
          </w:p>
          <w:p w:rsidR="00721748" w:rsidRDefault="00721748" w:rsidP="0039790E">
            <w:pPr>
              <w:jc w:val="both"/>
              <w:rPr>
                <w:sz w:val="28"/>
              </w:rPr>
            </w:pPr>
          </w:p>
          <w:p w:rsidR="00721748" w:rsidRDefault="00721748" w:rsidP="0039790E">
            <w:pPr>
              <w:jc w:val="both"/>
              <w:rPr>
                <w:sz w:val="28"/>
              </w:rPr>
            </w:pPr>
          </w:p>
          <w:p w:rsidR="00721748" w:rsidRDefault="00721748" w:rsidP="0039790E">
            <w:pPr>
              <w:jc w:val="both"/>
              <w:rPr>
                <w:sz w:val="28"/>
              </w:rPr>
            </w:pPr>
          </w:p>
          <w:p w:rsidR="00721748" w:rsidRDefault="00721748" w:rsidP="0039790E">
            <w:pPr>
              <w:jc w:val="both"/>
              <w:rPr>
                <w:sz w:val="28"/>
              </w:rPr>
            </w:pPr>
          </w:p>
          <w:p w:rsidR="00721748" w:rsidRDefault="00721748" w:rsidP="0039790E">
            <w:pPr>
              <w:jc w:val="both"/>
              <w:rPr>
                <w:sz w:val="28"/>
              </w:rPr>
            </w:pPr>
          </w:p>
          <w:p w:rsidR="00721748" w:rsidRDefault="00721748"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16</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4D7254" w:rsidRDefault="004D7254" w:rsidP="0039790E">
            <w:pPr>
              <w:jc w:val="both"/>
              <w:rPr>
                <w:sz w:val="28"/>
              </w:rPr>
            </w:pPr>
          </w:p>
          <w:p w:rsidR="00721748" w:rsidRDefault="00721748" w:rsidP="0039790E">
            <w:pPr>
              <w:jc w:val="both"/>
              <w:rPr>
                <w:sz w:val="28"/>
              </w:rPr>
            </w:pPr>
          </w:p>
          <w:p w:rsidR="00721748" w:rsidRDefault="00721748" w:rsidP="0039790E">
            <w:pPr>
              <w:jc w:val="both"/>
              <w:rPr>
                <w:sz w:val="28"/>
              </w:rPr>
            </w:pPr>
          </w:p>
          <w:p w:rsidR="007C517B" w:rsidRDefault="007C517B" w:rsidP="0039790E">
            <w:pPr>
              <w:jc w:val="both"/>
              <w:rPr>
                <w:sz w:val="28"/>
              </w:rPr>
            </w:pPr>
          </w:p>
          <w:p w:rsidR="007C517B" w:rsidRDefault="007C517B" w:rsidP="0039790E">
            <w:pPr>
              <w:jc w:val="both"/>
              <w:rPr>
                <w:sz w:val="28"/>
              </w:rPr>
            </w:pPr>
          </w:p>
          <w:p w:rsidR="00721748" w:rsidRDefault="00FE2D01" w:rsidP="0039790E">
            <w:pPr>
              <w:jc w:val="both"/>
            </w:pPr>
            <w:r>
              <w:rPr>
                <w:position w:val="-140"/>
                <w:lang w:val="en-US"/>
              </w:rPr>
              <w:pict>
                <v:shape id="_x0000_i1111" type="#_x0000_t75" style="width:387.75pt;height:243pt" fillcolor="window">
                  <v:imagedata r:id="rId77" o:title=""/>
                </v:shape>
              </w:pict>
            </w:r>
          </w:p>
          <w:p w:rsidR="00721748" w:rsidRDefault="00721748" w:rsidP="0039790E">
            <w:pPr>
              <w:jc w:val="both"/>
            </w:pPr>
          </w:p>
          <w:p w:rsidR="00721748" w:rsidRPr="00721748" w:rsidRDefault="00721748" w:rsidP="00721748">
            <w:pPr>
              <w:keepNext/>
              <w:widowControl w:val="0"/>
              <w:suppressLineNumbers/>
              <w:spacing w:line="360" w:lineRule="auto"/>
              <w:ind w:firstLine="567"/>
              <w:jc w:val="center"/>
              <w:outlineLvl w:val="2"/>
              <w:rPr>
                <w:sz w:val="28"/>
              </w:rPr>
            </w:pPr>
            <w:bookmarkStart w:id="18" w:name="_Toc22794673"/>
            <w:r w:rsidRPr="00721748">
              <w:rPr>
                <w:sz w:val="28"/>
              </w:rPr>
              <w:t>5.2.2 Определение задержек на регулируемых перекрестках</w:t>
            </w:r>
            <w:bookmarkEnd w:id="18"/>
          </w:p>
          <w:p w:rsidR="00721748" w:rsidRPr="00721748" w:rsidRDefault="00721748" w:rsidP="00721748">
            <w:pPr>
              <w:suppressAutoHyphens/>
              <w:ind w:firstLine="567"/>
              <w:jc w:val="both"/>
              <w:rPr>
                <w:sz w:val="16"/>
              </w:rPr>
            </w:pPr>
          </w:p>
          <w:p w:rsidR="00721748" w:rsidRPr="00721748" w:rsidRDefault="00721748" w:rsidP="00721748">
            <w:pPr>
              <w:suppressAutoHyphens/>
              <w:spacing w:line="360" w:lineRule="auto"/>
              <w:ind w:firstLine="567"/>
              <w:jc w:val="both"/>
              <w:rPr>
                <w:sz w:val="28"/>
              </w:rPr>
            </w:pPr>
            <w:r w:rsidRPr="00721748">
              <w:rPr>
                <w:sz w:val="28"/>
              </w:rPr>
              <w:t>Среднюю задержку транспортных средств определяют для каждого подхода в каждой фазе с учетом разрешенных для движения направлений по формуле</w:t>
            </w:r>
          </w:p>
          <w:p w:rsidR="00721748" w:rsidRPr="00721748" w:rsidRDefault="00FE2D01" w:rsidP="00721748">
            <w:pPr>
              <w:suppressAutoHyphens/>
              <w:spacing w:line="360" w:lineRule="auto"/>
              <w:ind w:firstLine="851"/>
              <w:jc w:val="right"/>
              <w:rPr>
                <w:sz w:val="28"/>
              </w:rPr>
            </w:pPr>
            <w:r>
              <w:rPr>
                <w:position w:val="-50"/>
                <w:sz w:val="28"/>
                <w:lang w:val="en-US"/>
              </w:rPr>
              <w:pict>
                <v:shape id="_x0000_i1112" type="#_x0000_t75" style="width:270pt;height:59.25pt" fillcolor="window">
                  <v:imagedata r:id="rId78" o:title=""/>
                </v:shape>
              </w:pict>
            </w:r>
            <w:r w:rsidR="00721748" w:rsidRPr="00721748">
              <w:rPr>
                <w:sz w:val="28"/>
              </w:rPr>
              <w:t>,              (5.3)</w:t>
            </w:r>
          </w:p>
          <w:p w:rsidR="00721748" w:rsidRPr="00721748" w:rsidRDefault="00721748" w:rsidP="00721748">
            <w:pPr>
              <w:suppressAutoHyphens/>
              <w:spacing w:line="360" w:lineRule="auto"/>
              <w:ind w:firstLine="851"/>
              <w:jc w:val="both"/>
              <w:rPr>
                <w:sz w:val="28"/>
              </w:rPr>
            </w:pPr>
            <w:r w:rsidRPr="00721748">
              <w:rPr>
                <w:sz w:val="28"/>
              </w:rPr>
              <w:t xml:space="preserve">где  </w:t>
            </w:r>
            <w:r w:rsidR="00FE2D01">
              <w:rPr>
                <w:position w:val="-4"/>
                <w:sz w:val="28"/>
              </w:rPr>
              <w:pict>
                <v:shape id="_x0000_i1113" type="#_x0000_t75" style="width:15pt;height:17.25pt" fillcolor="window">
                  <v:imagedata r:id="rId79" o:title=""/>
                </v:shape>
              </w:pict>
            </w:r>
            <w:r w:rsidRPr="00721748">
              <w:rPr>
                <w:sz w:val="36"/>
              </w:rPr>
              <w:t xml:space="preserve"> </w:t>
            </w:r>
            <w:r w:rsidRPr="00721748">
              <w:rPr>
                <w:sz w:val="28"/>
              </w:rPr>
              <w:sym w:font="Courier New" w:char="002D"/>
            </w:r>
            <w:r w:rsidRPr="00721748">
              <w:rPr>
                <w:sz w:val="28"/>
              </w:rPr>
              <w:t xml:space="preserve"> длительность цикла регулирования, с.</w:t>
            </w:r>
          </w:p>
          <w:p w:rsidR="007C517B" w:rsidRDefault="00FE2D01" w:rsidP="007C517B">
            <w:pPr>
              <w:ind w:firstLine="567"/>
              <w:jc w:val="both"/>
              <w:rPr>
                <w:sz w:val="28"/>
              </w:rPr>
            </w:pPr>
            <w:r>
              <w:rPr>
                <w:position w:val="-14"/>
                <w:sz w:val="28"/>
              </w:rPr>
              <w:pict>
                <v:shape id="_x0000_i1114" type="#_x0000_t75" style="width:66.75pt;height:23.25pt" fillcolor="window">
                  <v:imagedata r:id="rId80" o:title=""/>
                </v:shape>
              </w:pict>
            </w:r>
            <w:r w:rsidR="00721748" w:rsidRPr="00721748">
              <w:rPr>
                <w:sz w:val="28"/>
              </w:rPr>
              <w:t xml:space="preserve"> </w:t>
            </w:r>
            <w:r w:rsidR="00721748" w:rsidRPr="00721748">
              <w:rPr>
                <w:sz w:val="28"/>
              </w:rPr>
              <w:sym w:font="Courier New" w:char="002D"/>
            </w:r>
            <w:r w:rsidR="00721748" w:rsidRPr="00721748">
              <w:rPr>
                <w:sz w:val="28"/>
              </w:rPr>
              <w:t xml:space="preserve"> эффективная доля разрешающего сигнала в цикле регулирования</w:t>
            </w:r>
            <w:r w:rsidR="007C517B">
              <w:rPr>
                <w:sz w:val="28"/>
              </w:rPr>
              <w:t>.</w:t>
            </w:r>
          </w:p>
          <w:p w:rsidR="007C517B" w:rsidRDefault="00FE2D01" w:rsidP="007C517B">
            <w:pPr>
              <w:ind w:firstLine="567"/>
              <w:jc w:val="both"/>
              <w:rPr>
                <w:sz w:val="28"/>
              </w:rPr>
            </w:pPr>
            <w:r>
              <w:rPr>
                <w:position w:val="-14"/>
                <w:sz w:val="28"/>
              </w:rPr>
              <w:pict>
                <v:shape id="_x0000_i1115" type="#_x0000_t75" style="width:14.25pt;height:21pt" fillcolor="window">
                  <v:imagedata r:id="rId81" o:title=""/>
                </v:shape>
              </w:pict>
            </w:r>
            <w:r w:rsidR="00721748" w:rsidRPr="00721748">
              <w:rPr>
                <w:sz w:val="28"/>
              </w:rPr>
              <w:t xml:space="preserve"> </w:t>
            </w:r>
            <w:r w:rsidR="00721748" w:rsidRPr="00721748">
              <w:rPr>
                <w:sz w:val="28"/>
                <w:lang w:val="en-US"/>
              </w:rPr>
              <w:sym w:font="Courier New" w:char="002D"/>
            </w:r>
            <w:r w:rsidR="00721748" w:rsidRPr="00721748">
              <w:rPr>
                <w:sz w:val="28"/>
              </w:rPr>
              <w:t xml:space="preserve"> продолжительность разрешающего сигнала, с; </w:t>
            </w:r>
          </w:p>
          <w:p w:rsidR="007C517B" w:rsidRDefault="00FE2D01" w:rsidP="007C517B">
            <w:pPr>
              <w:ind w:firstLine="567"/>
              <w:jc w:val="both"/>
              <w:rPr>
                <w:sz w:val="28"/>
              </w:rPr>
            </w:pPr>
            <w:r>
              <w:rPr>
                <w:position w:val="-14"/>
                <w:sz w:val="28"/>
              </w:rPr>
              <w:pict>
                <v:shape id="_x0000_i1116" type="#_x0000_t75" style="width:129.75pt;height:23.25pt" fillcolor="window">
                  <v:imagedata r:id="rId82" o:title=""/>
                </v:shape>
              </w:pict>
            </w:r>
            <w:r w:rsidR="00721748" w:rsidRPr="00721748">
              <w:rPr>
                <w:sz w:val="28"/>
              </w:rPr>
              <w:t xml:space="preserve"> </w:t>
            </w:r>
            <w:r w:rsidR="00721748" w:rsidRPr="00721748">
              <w:rPr>
                <w:sz w:val="28"/>
              </w:rPr>
              <w:sym w:font="Courier New" w:char="002D"/>
            </w:r>
            <w:r w:rsidR="00721748" w:rsidRPr="00721748">
              <w:rPr>
                <w:sz w:val="28"/>
              </w:rPr>
              <w:t xml:space="preserve"> степень насыщения фазы регулирования, </w:t>
            </w:r>
          </w:p>
          <w:p w:rsidR="007C517B" w:rsidRDefault="00FE2D01" w:rsidP="007C517B">
            <w:pPr>
              <w:ind w:firstLine="567"/>
              <w:jc w:val="both"/>
              <w:rPr>
                <w:sz w:val="28"/>
              </w:rPr>
            </w:pPr>
            <w:r>
              <w:rPr>
                <w:position w:val="-14"/>
                <w:sz w:val="28"/>
              </w:rPr>
              <w:pict>
                <v:shape id="_x0000_i1117" type="#_x0000_t75" style="width:36.75pt;height:21pt" fillcolor="window">
                  <v:imagedata r:id="rId83" o:title=""/>
                </v:shape>
              </w:pict>
            </w:r>
            <w:r w:rsidR="00721748" w:rsidRPr="00721748">
              <w:rPr>
                <w:sz w:val="28"/>
              </w:rPr>
              <w:t xml:space="preserve"> - поток насыщения для данного подхода в этой фазе, </w:t>
            </w:r>
          </w:p>
          <w:p w:rsidR="007C517B" w:rsidRPr="007C517B" w:rsidRDefault="00FE2D01" w:rsidP="007C517B">
            <w:pPr>
              <w:suppressAutoHyphens/>
              <w:ind w:firstLine="567"/>
              <w:rPr>
                <w:sz w:val="28"/>
              </w:rPr>
            </w:pPr>
            <w:r>
              <w:rPr>
                <w:position w:val="-14"/>
                <w:sz w:val="28"/>
              </w:rPr>
              <w:pict>
                <v:shape id="_x0000_i1118" type="#_x0000_t75" style="width:23.25pt;height:21pt" fillcolor="window">
                  <v:imagedata r:id="rId84" o:title=""/>
                </v:shape>
              </w:pict>
            </w:r>
            <w:r w:rsidR="00721748" w:rsidRPr="00721748">
              <w:rPr>
                <w:sz w:val="28"/>
              </w:rPr>
              <w:t xml:space="preserve"> - суммарная интенсивность</w:t>
            </w:r>
            <w:r w:rsidR="007C517B">
              <w:rPr>
                <w:sz w:val="28"/>
              </w:rPr>
              <w:t xml:space="preserve"> </w:t>
            </w:r>
            <w:r w:rsidR="007C517B" w:rsidRPr="007C517B">
              <w:rPr>
                <w:sz w:val="28"/>
              </w:rPr>
              <w:t>транспортных потоков, которым разрешено движение на разрешающий сигнал с данного подхода.</w:t>
            </w:r>
          </w:p>
          <w:p w:rsidR="00721748" w:rsidRDefault="00721748" w:rsidP="007C517B">
            <w:pPr>
              <w:ind w:firstLine="567"/>
              <w:jc w:val="both"/>
            </w:pPr>
          </w:p>
          <w:p w:rsidR="007C517B" w:rsidRPr="00542B53" w:rsidRDefault="00FE2D01" w:rsidP="007C517B">
            <w:pPr>
              <w:suppressAutoHyphens/>
              <w:spacing w:line="360" w:lineRule="auto"/>
              <w:ind w:firstLine="567"/>
              <w:jc w:val="both"/>
              <w:rPr>
                <w:sz w:val="28"/>
              </w:rPr>
            </w:pPr>
            <w:r>
              <w:rPr>
                <w:position w:val="-10"/>
                <w:sz w:val="28"/>
              </w:rPr>
              <w:pict>
                <v:shape id="_x0000_i1119" type="#_x0000_t75" style="width:66pt;height:24.75pt" fillcolor="window">
                  <v:imagedata r:id="rId85" o:title=""/>
                </v:shape>
              </w:pict>
            </w:r>
            <w:r w:rsidR="007C517B" w:rsidRPr="007C517B">
              <w:rPr>
                <w:sz w:val="28"/>
                <w:lang w:val="en-US"/>
              </w:rPr>
              <w:t xml:space="preserve"> = 1</w:t>
            </w:r>
            <w:r w:rsidR="007C517B">
              <w:rPr>
                <w:sz w:val="28"/>
              </w:rPr>
              <w:t>3</w:t>
            </w:r>
            <w:r w:rsidR="007C517B" w:rsidRPr="007C517B">
              <w:rPr>
                <w:sz w:val="28"/>
                <w:lang w:val="en-US"/>
              </w:rPr>
              <w:t>/3</w:t>
            </w:r>
            <w:r w:rsidR="007C517B">
              <w:rPr>
                <w:sz w:val="28"/>
              </w:rPr>
              <w:t>3</w:t>
            </w:r>
            <w:r w:rsidR="007C517B" w:rsidRPr="007C517B">
              <w:rPr>
                <w:sz w:val="28"/>
                <w:lang w:val="en-US"/>
              </w:rPr>
              <w:t xml:space="preserve"> = 0,3</w:t>
            </w:r>
            <w:r w:rsidR="00542B53">
              <w:rPr>
                <w:sz w:val="28"/>
              </w:rPr>
              <w:t>9</w:t>
            </w:r>
          </w:p>
          <w:p w:rsidR="007C517B" w:rsidRPr="00542B53" w:rsidRDefault="00FE2D01" w:rsidP="007C517B">
            <w:pPr>
              <w:suppressAutoHyphens/>
              <w:spacing w:line="360" w:lineRule="auto"/>
              <w:ind w:firstLine="567"/>
              <w:jc w:val="both"/>
              <w:rPr>
                <w:sz w:val="28"/>
              </w:rPr>
            </w:pPr>
            <w:r>
              <w:rPr>
                <w:position w:val="-10"/>
                <w:sz w:val="28"/>
              </w:rPr>
              <w:pict>
                <v:shape id="_x0000_i1120" type="#_x0000_t75" style="width:63.75pt;height:22.5pt" fillcolor="window">
                  <v:imagedata r:id="rId86" o:title=""/>
                </v:shape>
              </w:pict>
            </w:r>
            <w:r w:rsidR="007C517B" w:rsidRPr="007C517B">
              <w:rPr>
                <w:sz w:val="28"/>
                <w:lang w:val="en-US"/>
              </w:rPr>
              <w:t xml:space="preserve"> = </w:t>
            </w:r>
            <w:r w:rsidR="007C517B">
              <w:rPr>
                <w:sz w:val="28"/>
              </w:rPr>
              <w:t>9</w:t>
            </w:r>
            <w:r w:rsidR="007C517B" w:rsidRPr="007C517B">
              <w:rPr>
                <w:sz w:val="28"/>
                <w:lang w:val="en-US"/>
              </w:rPr>
              <w:t>/3</w:t>
            </w:r>
            <w:r w:rsidR="007C517B">
              <w:rPr>
                <w:sz w:val="28"/>
              </w:rPr>
              <w:t>3</w:t>
            </w:r>
            <w:r w:rsidR="007C517B" w:rsidRPr="007C517B">
              <w:rPr>
                <w:sz w:val="28"/>
                <w:lang w:val="en-US"/>
              </w:rPr>
              <w:t xml:space="preserve"> = 0,2</w:t>
            </w:r>
            <w:r w:rsidR="00542B53">
              <w:rPr>
                <w:sz w:val="28"/>
              </w:rPr>
              <w:t>7</w:t>
            </w:r>
          </w:p>
          <w:p w:rsidR="007C517B" w:rsidRDefault="007C517B" w:rsidP="0039790E">
            <w:pPr>
              <w:jc w:val="both"/>
            </w:pPr>
          </w:p>
          <w:p w:rsidR="007C517B" w:rsidRDefault="007C517B" w:rsidP="0039790E">
            <w:pPr>
              <w:jc w:val="both"/>
            </w:pPr>
          </w:p>
          <w:p w:rsidR="00721748" w:rsidRPr="00721748" w:rsidRDefault="00721748"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17</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7C517B" w:rsidRPr="00991737" w:rsidRDefault="00FE2D01" w:rsidP="007C517B">
            <w:pPr>
              <w:suppressAutoHyphens/>
              <w:spacing w:line="360" w:lineRule="auto"/>
              <w:ind w:firstLine="567"/>
              <w:jc w:val="both"/>
              <w:rPr>
                <w:sz w:val="28"/>
              </w:rPr>
            </w:pPr>
            <w:r>
              <w:rPr>
                <w:position w:val="-10"/>
                <w:sz w:val="28"/>
              </w:rPr>
              <w:pict>
                <v:shape id="_x0000_i1121" type="#_x0000_t75" style="width:132pt;height:27.75pt" fillcolor="window">
                  <v:imagedata r:id="rId87" o:title=""/>
                </v:shape>
              </w:pict>
            </w:r>
            <w:r w:rsidR="007C517B" w:rsidRPr="007C517B">
              <w:rPr>
                <w:sz w:val="28"/>
                <w:lang w:val="en-US"/>
              </w:rPr>
              <w:t xml:space="preserve"> = </w:t>
            </w:r>
            <w:r w:rsidR="00991737">
              <w:rPr>
                <w:sz w:val="28"/>
              </w:rPr>
              <w:t>1138</w:t>
            </w:r>
            <w:r w:rsidR="00543DE3">
              <w:rPr>
                <w:sz w:val="28"/>
                <w:lang w:val="en-US"/>
              </w:rPr>
              <w:t>*3</w:t>
            </w:r>
            <w:r w:rsidR="00543DE3">
              <w:rPr>
                <w:sz w:val="28"/>
              </w:rPr>
              <w:t>3</w:t>
            </w:r>
            <w:r w:rsidR="007C517B" w:rsidRPr="007C517B">
              <w:rPr>
                <w:sz w:val="28"/>
                <w:lang w:val="en-US"/>
              </w:rPr>
              <w:t>/1</w:t>
            </w:r>
            <w:r w:rsidR="00543DE3">
              <w:rPr>
                <w:sz w:val="28"/>
              </w:rPr>
              <w:t>3</w:t>
            </w:r>
            <w:r w:rsidR="007C517B" w:rsidRPr="007C517B">
              <w:rPr>
                <w:sz w:val="28"/>
                <w:lang w:val="en-US"/>
              </w:rPr>
              <w:t>*5</w:t>
            </w:r>
            <w:r w:rsidR="00543DE3">
              <w:rPr>
                <w:sz w:val="28"/>
              </w:rPr>
              <w:t>393</w:t>
            </w:r>
            <w:r w:rsidR="007C517B" w:rsidRPr="007C517B">
              <w:rPr>
                <w:sz w:val="28"/>
                <w:lang w:val="en-US"/>
              </w:rPr>
              <w:t xml:space="preserve"> = 0,</w:t>
            </w:r>
            <w:r w:rsidR="00991737">
              <w:rPr>
                <w:sz w:val="28"/>
              </w:rPr>
              <w:t>5</w:t>
            </w:r>
          </w:p>
          <w:p w:rsidR="007C517B" w:rsidRPr="00991737" w:rsidRDefault="00FE2D01" w:rsidP="007C517B">
            <w:pPr>
              <w:suppressAutoHyphens/>
              <w:spacing w:line="360" w:lineRule="auto"/>
              <w:ind w:firstLine="567"/>
              <w:jc w:val="both"/>
              <w:rPr>
                <w:sz w:val="28"/>
              </w:rPr>
            </w:pPr>
            <w:r>
              <w:rPr>
                <w:position w:val="-10"/>
                <w:sz w:val="28"/>
              </w:rPr>
              <w:pict>
                <v:shape id="_x0000_i1122" type="#_x0000_t75" style="width:136.5pt;height:24.75pt" fillcolor="window">
                  <v:imagedata r:id="rId88" o:title=""/>
                </v:shape>
              </w:pict>
            </w:r>
            <w:r w:rsidR="00543DE3">
              <w:rPr>
                <w:sz w:val="28"/>
                <w:lang w:val="en-US"/>
              </w:rPr>
              <w:t xml:space="preserve"> = </w:t>
            </w:r>
            <w:r w:rsidR="00991737">
              <w:rPr>
                <w:sz w:val="28"/>
              </w:rPr>
              <w:t>910</w:t>
            </w:r>
            <w:r w:rsidR="00543DE3">
              <w:rPr>
                <w:sz w:val="28"/>
                <w:lang w:val="en-US"/>
              </w:rPr>
              <w:t>*3</w:t>
            </w:r>
            <w:r w:rsidR="00543DE3">
              <w:rPr>
                <w:sz w:val="28"/>
              </w:rPr>
              <w:t>3</w:t>
            </w:r>
            <w:r w:rsidR="007C517B" w:rsidRPr="007C517B">
              <w:rPr>
                <w:sz w:val="28"/>
                <w:lang w:val="en-US"/>
              </w:rPr>
              <w:t>/</w:t>
            </w:r>
            <w:r w:rsidR="00543DE3">
              <w:rPr>
                <w:sz w:val="28"/>
              </w:rPr>
              <w:t>9</w:t>
            </w:r>
            <w:r w:rsidR="007C517B" w:rsidRPr="007C517B">
              <w:rPr>
                <w:sz w:val="28"/>
                <w:lang w:val="en-US"/>
              </w:rPr>
              <w:t>*5</w:t>
            </w:r>
            <w:r w:rsidR="00543DE3">
              <w:rPr>
                <w:sz w:val="28"/>
              </w:rPr>
              <w:t>760</w:t>
            </w:r>
            <w:r w:rsidR="007C517B" w:rsidRPr="007C517B">
              <w:rPr>
                <w:sz w:val="28"/>
                <w:lang w:val="en-US"/>
              </w:rPr>
              <w:t xml:space="preserve"> = 0,</w:t>
            </w:r>
            <w:r w:rsidR="00991737">
              <w:rPr>
                <w:sz w:val="28"/>
              </w:rPr>
              <w:t>6</w:t>
            </w:r>
          </w:p>
          <w:p w:rsidR="007C517B" w:rsidRPr="007C517B" w:rsidRDefault="00FE2D01" w:rsidP="007C517B">
            <w:pPr>
              <w:suppressAutoHyphens/>
              <w:spacing w:line="360" w:lineRule="auto"/>
              <w:jc w:val="both"/>
              <w:rPr>
                <w:sz w:val="28"/>
                <w:lang w:val="en-US"/>
              </w:rPr>
            </w:pPr>
            <w:r>
              <w:rPr>
                <w:position w:val="-46"/>
                <w:sz w:val="28"/>
                <w:lang w:val="en-US"/>
              </w:rPr>
              <w:pict>
                <v:shape id="_x0000_i1123" type="#_x0000_t75" style="width:489pt;height:84pt" fillcolor="window">
                  <v:imagedata r:id="rId89" o:title=""/>
                </v:shape>
              </w:pict>
            </w:r>
          </w:p>
          <w:p w:rsidR="007C517B" w:rsidRPr="007C517B" w:rsidRDefault="00FE2D01" w:rsidP="007C517B">
            <w:pPr>
              <w:suppressAutoHyphens/>
              <w:spacing w:line="360" w:lineRule="auto"/>
              <w:jc w:val="both"/>
              <w:rPr>
                <w:sz w:val="28"/>
                <w:lang w:val="en-US"/>
              </w:rPr>
            </w:pPr>
            <w:r>
              <w:rPr>
                <w:position w:val="-46"/>
                <w:sz w:val="28"/>
                <w:lang w:val="en-US"/>
              </w:rPr>
              <w:pict>
                <v:shape id="_x0000_i1124" type="#_x0000_t75" style="width:465pt;height:87pt" fillcolor="window">
                  <v:imagedata r:id="rId90" o:title=""/>
                </v:shape>
              </w:pict>
            </w:r>
          </w:p>
          <w:p w:rsidR="007C517B" w:rsidRPr="007C517B" w:rsidRDefault="007C517B" w:rsidP="007C517B">
            <w:pPr>
              <w:keepNext/>
              <w:widowControl w:val="0"/>
              <w:suppressLineNumbers/>
              <w:spacing w:line="360" w:lineRule="auto"/>
              <w:ind w:firstLine="567"/>
              <w:jc w:val="center"/>
              <w:outlineLvl w:val="2"/>
              <w:rPr>
                <w:sz w:val="28"/>
              </w:rPr>
            </w:pPr>
            <w:bookmarkStart w:id="19" w:name="_Toc22794674"/>
            <w:r w:rsidRPr="007C517B">
              <w:rPr>
                <w:sz w:val="28"/>
              </w:rPr>
              <w:t>5.2.3 Определение средней задержки транспортного средства</w:t>
            </w:r>
            <w:bookmarkEnd w:id="19"/>
          </w:p>
          <w:p w:rsidR="007C517B" w:rsidRPr="007C517B" w:rsidRDefault="007C517B" w:rsidP="007C517B">
            <w:pPr>
              <w:suppressAutoHyphens/>
              <w:spacing w:line="360" w:lineRule="auto"/>
              <w:ind w:firstLine="567"/>
              <w:jc w:val="both"/>
              <w:rPr>
                <w:b/>
                <w:sz w:val="16"/>
              </w:rPr>
            </w:pPr>
          </w:p>
          <w:p w:rsidR="007C517B" w:rsidRPr="007C517B" w:rsidRDefault="007C517B" w:rsidP="007C517B">
            <w:pPr>
              <w:suppressAutoHyphens/>
              <w:spacing w:line="360" w:lineRule="auto"/>
              <w:ind w:firstLine="567"/>
              <w:jc w:val="both"/>
              <w:rPr>
                <w:sz w:val="28"/>
              </w:rPr>
            </w:pPr>
            <w:r w:rsidRPr="007C517B">
              <w:rPr>
                <w:sz w:val="28"/>
              </w:rPr>
              <w:t>Средняя задержка одного транспортного средства на нерегулируемом и регулируемом перекрестках при данном варианте схемы пофазного разъезда определяется по формуле</w:t>
            </w:r>
          </w:p>
          <w:p w:rsidR="007C517B" w:rsidRPr="007C517B" w:rsidRDefault="00FE2D01" w:rsidP="007C517B">
            <w:pPr>
              <w:suppressAutoHyphens/>
              <w:spacing w:line="360" w:lineRule="auto"/>
              <w:ind w:firstLine="851"/>
              <w:jc w:val="right"/>
              <w:rPr>
                <w:sz w:val="28"/>
              </w:rPr>
            </w:pPr>
            <w:r>
              <w:rPr>
                <w:position w:val="-44"/>
                <w:sz w:val="28"/>
              </w:rPr>
              <w:pict>
                <v:shape id="_x0000_i1125" type="#_x0000_t75" style="width:189pt;height:54.75pt" fillcolor="window">
                  <v:imagedata r:id="rId91" o:title=""/>
                </v:shape>
              </w:pict>
            </w:r>
            <w:r w:rsidR="007C517B" w:rsidRPr="007C517B">
              <w:rPr>
                <w:sz w:val="28"/>
              </w:rPr>
              <w:t>,                            (5.4)</w:t>
            </w:r>
          </w:p>
          <w:p w:rsidR="007C517B" w:rsidRPr="007C517B" w:rsidRDefault="007C517B" w:rsidP="007C517B">
            <w:pPr>
              <w:suppressAutoHyphens/>
              <w:spacing w:line="360" w:lineRule="auto"/>
              <w:ind w:firstLine="851"/>
              <w:jc w:val="both"/>
              <w:rPr>
                <w:sz w:val="28"/>
              </w:rPr>
            </w:pPr>
            <w:r w:rsidRPr="007C517B">
              <w:rPr>
                <w:sz w:val="28"/>
              </w:rPr>
              <w:t xml:space="preserve">где </w:t>
            </w:r>
            <w:r w:rsidR="00FE2D01">
              <w:rPr>
                <w:position w:val="-6"/>
                <w:sz w:val="28"/>
              </w:rPr>
              <w:pict>
                <v:shape id="_x0000_i1126" type="#_x0000_t75" style="width:14.25pt;height:12pt" fillcolor="window">
                  <v:imagedata r:id="rId92" o:title=""/>
                </v:shape>
              </w:pict>
            </w:r>
            <w:r w:rsidRPr="007C517B">
              <w:rPr>
                <w:sz w:val="28"/>
              </w:rPr>
              <w:t xml:space="preserve"> – число выделенных групп транспортных потоков.</w:t>
            </w:r>
          </w:p>
          <w:p w:rsidR="007C517B" w:rsidRPr="007C517B" w:rsidRDefault="007C517B" w:rsidP="007C517B">
            <w:pPr>
              <w:widowControl w:val="0"/>
              <w:suppressAutoHyphens/>
              <w:spacing w:line="360" w:lineRule="auto"/>
              <w:ind w:firstLine="567"/>
              <w:jc w:val="both"/>
              <w:rPr>
                <w:sz w:val="28"/>
              </w:rPr>
            </w:pPr>
            <w:r w:rsidRPr="007C517B">
              <w:rPr>
                <w:sz w:val="28"/>
              </w:rPr>
              <w:t>Сравнивая эти показатели до и после введения светофорной сигнализации и по вариантам, делают выводы об эффективности проведения данного мероприятия.</w:t>
            </w:r>
          </w:p>
          <w:p w:rsidR="007C517B" w:rsidRDefault="007C517B" w:rsidP="007C517B">
            <w:pPr>
              <w:suppressAutoHyphens/>
              <w:spacing w:line="360" w:lineRule="auto"/>
              <w:ind w:firstLine="567"/>
              <w:jc w:val="both"/>
              <w:rPr>
                <w:sz w:val="28"/>
              </w:rPr>
            </w:pPr>
            <w:r w:rsidRPr="007C517B">
              <w:rPr>
                <w:sz w:val="28"/>
              </w:rPr>
              <w:t>Результаты расчетов свести в таблицу.</w:t>
            </w:r>
          </w:p>
          <w:p w:rsidR="000F72D3" w:rsidRPr="000F72D3" w:rsidRDefault="000F72D3" w:rsidP="000F72D3">
            <w:pPr>
              <w:suppressAutoHyphens/>
              <w:spacing w:line="360" w:lineRule="auto"/>
              <w:ind w:firstLine="567"/>
              <w:jc w:val="both"/>
              <w:rPr>
                <w:sz w:val="28"/>
              </w:rPr>
            </w:pPr>
            <w:r w:rsidRPr="000F72D3">
              <w:rPr>
                <w:sz w:val="28"/>
              </w:rPr>
              <w:t>Регулируемый перекресток:</w:t>
            </w:r>
          </w:p>
          <w:p w:rsidR="000F72D3" w:rsidRPr="000F72D3" w:rsidRDefault="00FE2D01" w:rsidP="000F72D3">
            <w:pPr>
              <w:suppressAutoHyphens/>
              <w:spacing w:line="360" w:lineRule="auto"/>
              <w:ind w:firstLine="567"/>
              <w:jc w:val="both"/>
              <w:rPr>
                <w:sz w:val="28"/>
              </w:rPr>
            </w:pPr>
            <w:r>
              <w:rPr>
                <w:sz w:val="28"/>
              </w:rPr>
              <w:pict>
                <v:shape id="_x0000_i1127" type="#_x0000_t75" style="width:450pt;height:27pt" fillcolor="window">
                  <v:imagedata r:id="rId93" o:title=""/>
                </v:shape>
              </w:pict>
            </w:r>
            <w:r w:rsidR="000F72D3" w:rsidRPr="000F72D3">
              <w:rPr>
                <w:sz w:val="28"/>
              </w:rPr>
              <w:t xml:space="preserve">7,8 </w:t>
            </w:r>
            <w:r w:rsidR="000F72D3" w:rsidRPr="000F72D3">
              <w:rPr>
                <w:sz w:val="28"/>
                <w:lang w:val="en-US"/>
              </w:rPr>
              <w:t>c</w:t>
            </w:r>
          </w:p>
          <w:p w:rsidR="000F72D3" w:rsidRPr="000F72D3" w:rsidRDefault="000F72D3" w:rsidP="000F72D3">
            <w:pPr>
              <w:suppressAutoHyphens/>
              <w:spacing w:line="360" w:lineRule="auto"/>
              <w:ind w:firstLine="567"/>
              <w:jc w:val="both"/>
              <w:rPr>
                <w:sz w:val="28"/>
              </w:rPr>
            </w:pPr>
            <w:r w:rsidRPr="000F72D3">
              <w:rPr>
                <w:sz w:val="28"/>
              </w:rPr>
              <w:t>Не регулируемый перекресток:</w:t>
            </w:r>
          </w:p>
          <w:p w:rsidR="000F72D3" w:rsidRPr="000F72D3" w:rsidRDefault="00FE2D01" w:rsidP="000F72D3">
            <w:pPr>
              <w:suppressAutoHyphens/>
              <w:spacing w:line="360" w:lineRule="auto"/>
              <w:ind w:firstLine="567"/>
              <w:jc w:val="both"/>
              <w:rPr>
                <w:sz w:val="28"/>
              </w:rPr>
            </w:pPr>
            <w:r>
              <w:rPr>
                <w:sz w:val="28"/>
              </w:rPr>
              <w:pict>
                <v:shape id="_x0000_i1128" type="#_x0000_t75" style="width:449.25pt;height:27pt" fillcolor="window">
                  <v:imagedata r:id="rId94" o:title=""/>
                </v:shape>
              </w:pict>
            </w:r>
            <w:r w:rsidR="000F72D3" w:rsidRPr="000F72D3">
              <w:rPr>
                <w:sz w:val="28"/>
              </w:rPr>
              <w:t>???</w:t>
            </w:r>
          </w:p>
          <w:p w:rsidR="000F72D3" w:rsidRDefault="000F72D3" w:rsidP="007C517B">
            <w:pPr>
              <w:suppressAutoHyphens/>
              <w:spacing w:line="360" w:lineRule="auto"/>
              <w:ind w:firstLine="567"/>
              <w:jc w:val="both"/>
              <w:rPr>
                <w:sz w:val="28"/>
              </w:rPr>
            </w:pPr>
          </w:p>
          <w:p w:rsidR="000F72D3" w:rsidRDefault="000F72D3" w:rsidP="007C517B">
            <w:pPr>
              <w:suppressAutoHyphens/>
              <w:spacing w:line="360" w:lineRule="auto"/>
              <w:ind w:firstLine="567"/>
              <w:jc w:val="both"/>
              <w:rPr>
                <w:sz w:val="28"/>
              </w:rPr>
            </w:pPr>
          </w:p>
          <w:p w:rsidR="000F72D3" w:rsidRPr="007C517B" w:rsidRDefault="000F72D3" w:rsidP="007C517B">
            <w:pPr>
              <w:suppressAutoHyphens/>
              <w:spacing w:line="360" w:lineRule="auto"/>
              <w:ind w:firstLine="567"/>
              <w:jc w:val="both"/>
              <w:rPr>
                <w:sz w:val="28"/>
              </w:rPr>
            </w:pPr>
          </w:p>
          <w:p w:rsidR="004D7254" w:rsidRDefault="004D7254"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18</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0F72D3" w:rsidRPr="000F72D3" w:rsidRDefault="000F72D3" w:rsidP="000F72D3">
            <w:pPr>
              <w:keepNext/>
              <w:jc w:val="center"/>
              <w:outlineLvl w:val="0"/>
              <w:rPr>
                <w:b/>
                <w:sz w:val="32"/>
              </w:rPr>
            </w:pPr>
            <w:bookmarkStart w:id="20" w:name="_Toc22794675"/>
            <w:r w:rsidRPr="000F72D3">
              <w:rPr>
                <w:b/>
                <w:sz w:val="32"/>
              </w:rPr>
              <w:t>6 ПРОЕКТИРОВАНИЕ ТЕХНИЧЕСКИХ СРЕДСТВ РЕГУЛИРОВАНИЯ ДОРОЖНОГО ДВИЖЕНИЯ</w:t>
            </w:r>
            <w:bookmarkEnd w:id="20"/>
          </w:p>
          <w:p w:rsidR="000F72D3" w:rsidRPr="000F72D3" w:rsidRDefault="000F72D3" w:rsidP="000F72D3">
            <w:pPr>
              <w:suppressAutoHyphens/>
              <w:spacing w:line="360" w:lineRule="auto"/>
              <w:ind w:firstLine="567"/>
              <w:jc w:val="both"/>
              <w:rPr>
                <w:b/>
                <w:sz w:val="28"/>
              </w:rPr>
            </w:pPr>
          </w:p>
          <w:p w:rsidR="000F72D3" w:rsidRPr="000F72D3" w:rsidRDefault="000F72D3" w:rsidP="000F72D3">
            <w:pPr>
              <w:suppressAutoHyphens/>
              <w:spacing w:line="360" w:lineRule="auto"/>
              <w:ind w:firstLine="567"/>
              <w:jc w:val="both"/>
              <w:rPr>
                <w:sz w:val="28"/>
              </w:rPr>
            </w:pPr>
            <w:r w:rsidRPr="000F72D3">
              <w:rPr>
                <w:sz w:val="28"/>
              </w:rPr>
              <w:t>Следующее задание является последним и завершающим в выполнении курсовой работы.</w:t>
            </w:r>
          </w:p>
          <w:p w:rsidR="000F72D3" w:rsidRPr="000F72D3" w:rsidRDefault="000F72D3" w:rsidP="000F72D3">
            <w:pPr>
              <w:suppressAutoHyphens/>
              <w:spacing w:line="360" w:lineRule="auto"/>
              <w:ind w:firstLine="567"/>
              <w:jc w:val="both"/>
              <w:rPr>
                <w:sz w:val="28"/>
              </w:rPr>
            </w:pPr>
            <w:r w:rsidRPr="000F72D3">
              <w:rPr>
                <w:sz w:val="28"/>
              </w:rPr>
              <w:t>На этом этапе  назначаются необходимые технические средства регулирования и разрабатывается дислокация светофоров, дорожных знаков, дорожной разметки, островков безопасности и направляющих ограждений.</w:t>
            </w:r>
          </w:p>
          <w:p w:rsidR="000F72D3" w:rsidRPr="000F72D3" w:rsidRDefault="000F72D3" w:rsidP="000F72D3">
            <w:pPr>
              <w:suppressAutoHyphens/>
              <w:spacing w:line="360" w:lineRule="auto"/>
              <w:ind w:firstLine="567"/>
              <w:jc w:val="both"/>
              <w:rPr>
                <w:sz w:val="28"/>
              </w:rPr>
            </w:pPr>
            <w:r w:rsidRPr="000F72D3">
              <w:rPr>
                <w:sz w:val="28"/>
              </w:rPr>
              <w:t>На графическом листе формата А4 выполняется схема пересечения в масштабе со всеми применяемыми техническими средствами регулирования дорожного движения. Знаки, разметка и светофоры обозначаются условными символами с указанием нумерации согласно правилам дорожного движения или соответствующим ГОСТам /8,9,10/. (Приложение В)</w:t>
            </w:r>
          </w:p>
          <w:p w:rsidR="000F72D3" w:rsidRPr="000F72D3" w:rsidRDefault="000F72D3" w:rsidP="000F72D3">
            <w:pPr>
              <w:suppressAutoHyphens/>
              <w:spacing w:line="360" w:lineRule="auto"/>
              <w:ind w:firstLine="567"/>
              <w:jc w:val="both"/>
              <w:rPr>
                <w:sz w:val="28"/>
              </w:rPr>
            </w:pPr>
            <w:r w:rsidRPr="000F72D3">
              <w:rPr>
                <w:sz w:val="28"/>
              </w:rPr>
              <w:t>В курсовой работе желательно наиболее полное применение всех технических средств, обеспечивающих оптимальную организацию дорожного движения.</w:t>
            </w:r>
          </w:p>
          <w:p w:rsidR="000F72D3" w:rsidRPr="000F72D3" w:rsidRDefault="000F72D3" w:rsidP="000F72D3">
            <w:pPr>
              <w:suppressAutoHyphens/>
              <w:spacing w:line="360" w:lineRule="auto"/>
              <w:ind w:firstLine="567"/>
              <w:jc w:val="both"/>
              <w:rPr>
                <w:sz w:val="28"/>
              </w:rPr>
            </w:pPr>
            <w:r w:rsidRPr="000F72D3">
              <w:rPr>
                <w:sz w:val="28"/>
              </w:rPr>
              <w:t>Необходимо обозначить приоритеты в движении на случай отключения светофорного регулирования, специализировать по направлениям полосы движения при необходимости, предписать или запретить движение по направлениям, обозначить пешеходные переходы и т.д. Для пешеходов необходимо предусмотреть пешеходные светофоры и ограждения в местах запрещения их движения.</w:t>
            </w:r>
          </w:p>
          <w:p w:rsidR="000F72D3" w:rsidRPr="000F72D3" w:rsidRDefault="000F72D3" w:rsidP="000F72D3">
            <w:pPr>
              <w:suppressAutoHyphens/>
              <w:spacing w:line="360" w:lineRule="auto"/>
              <w:ind w:firstLine="567"/>
              <w:jc w:val="both"/>
              <w:rPr>
                <w:sz w:val="28"/>
              </w:rPr>
            </w:pPr>
            <w:r w:rsidRPr="000F72D3">
              <w:rPr>
                <w:sz w:val="28"/>
              </w:rPr>
              <w:t>На отдельном листе формата А4 вычерчивается диаграмма подключения светофорного объекта к контроллеру. (Приложение Г). В отдельные ленточки объединяются основные, дублирующие светофоры, дополнительные секции и пешеходные светофоры, работающие по одинаковому алгоритму. Необходимо учитывать разницу в работе транспортного светофора, дополнительной секции и пешеходного светофора.</w:t>
            </w:r>
          </w:p>
          <w:p w:rsidR="004D7254" w:rsidRDefault="004D7254" w:rsidP="0039790E">
            <w:pPr>
              <w:jc w:val="both"/>
              <w:rPr>
                <w:sz w:val="28"/>
              </w:rPr>
            </w:pPr>
          </w:p>
          <w:p w:rsidR="000F72D3" w:rsidRDefault="000F72D3" w:rsidP="0039790E">
            <w:pPr>
              <w:jc w:val="both"/>
              <w:rPr>
                <w:sz w:val="28"/>
              </w:rPr>
            </w:pPr>
          </w:p>
          <w:p w:rsidR="000F72D3" w:rsidRDefault="000F72D3" w:rsidP="0039790E">
            <w:pPr>
              <w:jc w:val="both"/>
              <w:rPr>
                <w:sz w:val="28"/>
              </w:rPr>
            </w:pPr>
          </w:p>
          <w:p w:rsidR="000F72D3" w:rsidRDefault="000F72D3" w:rsidP="0039790E">
            <w:pPr>
              <w:jc w:val="both"/>
              <w:rPr>
                <w:sz w:val="28"/>
              </w:rPr>
            </w:pPr>
          </w:p>
          <w:p w:rsidR="000F72D3" w:rsidRDefault="000F72D3" w:rsidP="0039790E">
            <w:pPr>
              <w:jc w:val="both"/>
              <w:rPr>
                <w:sz w:val="28"/>
              </w:rPr>
            </w:pPr>
          </w:p>
          <w:p w:rsidR="000F72D3" w:rsidRDefault="000F72D3" w:rsidP="0039790E">
            <w:pPr>
              <w:jc w:val="both"/>
              <w:rPr>
                <w:sz w:val="28"/>
              </w:rPr>
            </w:pPr>
          </w:p>
          <w:p w:rsidR="000F72D3" w:rsidRDefault="000F72D3" w:rsidP="0039790E">
            <w:pPr>
              <w:jc w:val="both"/>
              <w:rPr>
                <w:sz w:val="28"/>
              </w:rPr>
            </w:pPr>
          </w:p>
          <w:p w:rsidR="000F72D3" w:rsidRDefault="000F72D3"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19</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bl>
    <w:p w:rsidR="004D7254" w:rsidRDefault="004D725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709"/>
      </w:tblGrid>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0F72D3" w:rsidRDefault="000F72D3" w:rsidP="000F72D3">
            <w:pPr>
              <w:keepNext/>
              <w:jc w:val="center"/>
              <w:outlineLvl w:val="0"/>
              <w:rPr>
                <w:b/>
                <w:sz w:val="32"/>
              </w:rPr>
            </w:pPr>
            <w:bookmarkStart w:id="21" w:name="_Toc453514720"/>
            <w:bookmarkStart w:id="22" w:name="_Toc22794676"/>
          </w:p>
          <w:p w:rsidR="000F72D3" w:rsidRDefault="000F72D3" w:rsidP="000F72D3">
            <w:pPr>
              <w:keepNext/>
              <w:jc w:val="center"/>
              <w:outlineLvl w:val="0"/>
              <w:rPr>
                <w:b/>
                <w:sz w:val="32"/>
              </w:rPr>
            </w:pPr>
          </w:p>
          <w:p w:rsidR="000F72D3" w:rsidRPr="000F72D3" w:rsidRDefault="000F72D3" w:rsidP="000F72D3">
            <w:pPr>
              <w:keepNext/>
              <w:jc w:val="center"/>
              <w:outlineLvl w:val="0"/>
              <w:rPr>
                <w:b/>
                <w:sz w:val="32"/>
              </w:rPr>
            </w:pPr>
            <w:r w:rsidRPr="000F72D3">
              <w:rPr>
                <w:b/>
                <w:sz w:val="32"/>
              </w:rPr>
              <w:t>ЗАКЛЮЧЕНИЕ</w:t>
            </w:r>
            <w:bookmarkEnd w:id="21"/>
            <w:bookmarkEnd w:id="22"/>
          </w:p>
          <w:p w:rsidR="000F72D3" w:rsidRPr="000F72D3" w:rsidRDefault="000F72D3" w:rsidP="000F72D3">
            <w:pPr>
              <w:widowControl w:val="0"/>
              <w:suppressLineNumbers/>
              <w:spacing w:line="360" w:lineRule="auto"/>
              <w:ind w:firstLine="567"/>
              <w:jc w:val="both"/>
              <w:rPr>
                <w:sz w:val="28"/>
              </w:rPr>
            </w:pPr>
          </w:p>
          <w:p w:rsidR="00D43098" w:rsidRDefault="000F72D3" w:rsidP="000F72D3">
            <w:pPr>
              <w:widowControl w:val="0"/>
              <w:suppressLineNumbers/>
              <w:spacing w:line="360" w:lineRule="auto"/>
              <w:ind w:firstLine="567"/>
              <w:jc w:val="both"/>
              <w:rPr>
                <w:sz w:val="28"/>
              </w:rPr>
            </w:pPr>
            <w:r w:rsidRPr="000F72D3">
              <w:rPr>
                <w:sz w:val="28"/>
              </w:rPr>
              <w:t>В данном курсовом проекте мы рассмотрели вопросы по организации дорожного движения на перекрестке, а также научились рассчитывать циклы регулирования, определять задержки транспортных средств, число полос (рядов) движения на подходах к перекрестку, определять количество конфликтных точек и возможных конфликтных ситуаций</w:t>
            </w:r>
            <w:r w:rsidR="00D43098">
              <w:rPr>
                <w:sz w:val="28"/>
              </w:rPr>
              <w:t>.</w:t>
            </w:r>
            <w:r w:rsidRPr="000F72D3">
              <w:rPr>
                <w:sz w:val="28"/>
              </w:rPr>
              <w:t xml:space="preserve"> </w:t>
            </w:r>
          </w:p>
          <w:p w:rsidR="000F72D3" w:rsidRDefault="00D43098" w:rsidP="000F72D3">
            <w:pPr>
              <w:widowControl w:val="0"/>
              <w:suppressLineNumbers/>
              <w:spacing w:line="360" w:lineRule="auto"/>
              <w:ind w:firstLine="567"/>
              <w:jc w:val="both"/>
              <w:rPr>
                <w:sz w:val="28"/>
              </w:rPr>
            </w:pPr>
            <w:r>
              <w:rPr>
                <w:sz w:val="28"/>
              </w:rPr>
              <w:t>Н</w:t>
            </w:r>
            <w:r w:rsidR="000F72D3" w:rsidRPr="000F72D3">
              <w:rPr>
                <w:sz w:val="28"/>
              </w:rPr>
              <w:t>а основании всего вышеперечисленного строить картограммы интенсивности движения транспортных потоков, схемы применения технических средств, диаграмму подключения светофорного объекта к контроллеру.</w:t>
            </w: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ind w:firstLine="567"/>
              <w:jc w:val="both"/>
              <w:rPr>
                <w:sz w:val="28"/>
              </w:rPr>
            </w:pPr>
          </w:p>
          <w:p w:rsidR="000F72D3" w:rsidRDefault="000F72D3" w:rsidP="000F72D3">
            <w:pPr>
              <w:widowControl w:val="0"/>
              <w:suppressLineNumbers/>
              <w:spacing w:line="360" w:lineRule="auto"/>
              <w:jc w:val="both"/>
              <w:rPr>
                <w:sz w:val="28"/>
              </w:rPr>
            </w:pPr>
          </w:p>
          <w:p w:rsidR="000F72D3" w:rsidRPr="000F72D3" w:rsidRDefault="000F72D3" w:rsidP="000F72D3">
            <w:pPr>
              <w:widowControl w:val="0"/>
              <w:suppressLineNumbers/>
              <w:spacing w:line="360" w:lineRule="auto"/>
              <w:jc w:val="both"/>
              <w:rPr>
                <w:sz w:val="28"/>
              </w:rPr>
            </w:pPr>
          </w:p>
          <w:p w:rsidR="004D7254" w:rsidRDefault="004D7254" w:rsidP="0039790E">
            <w:pPr>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20</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bl>
    <w:p w:rsidR="004D7254" w:rsidRDefault="004D725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709"/>
      </w:tblGrid>
      <w:tr w:rsidR="004D7254">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C261D7" w:rsidRDefault="00C261D7" w:rsidP="000F72D3">
            <w:pPr>
              <w:keepNext/>
              <w:jc w:val="center"/>
              <w:outlineLvl w:val="0"/>
              <w:rPr>
                <w:b/>
                <w:sz w:val="32"/>
              </w:rPr>
            </w:pPr>
            <w:bookmarkStart w:id="23" w:name="_Toc453514721"/>
            <w:bookmarkStart w:id="24" w:name="_Toc22794677"/>
          </w:p>
          <w:p w:rsidR="00C261D7" w:rsidRDefault="00C261D7" w:rsidP="000F72D3">
            <w:pPr>
              <w:keepNext/>
              <w:jc w:val="center"/>
              <w:outlineLvl w:val="0"/>
              <w:rPr>
                <w:b/>
                <w:sz w:val="32"/>
              </w:rPr>
            </w:pPr>
          </w:p>
          <w:p w:rsidR="000F72D3" w:rsidRPr="000F72D3" w:rsidRDefault="000F72D3" w:rsidP="000F72D3">
            <w:pPr>
              <w:keepNext/>
              <w:jc w:val="center"/>
              <w:outlineLvl w:val="0"/>
              <w:rPr>
                <w:b/>
                <w:sz w:val="32"/>
              </w:rPr>
            </w:pPr>
            <w:r w:rsidRPr="000F72D3">
              <w:rPr>
                <w:b/>
                <w:sz w:val="32"/>
              </w:rPr>
              <w:t>Используемые источники:</w:t>
            </w:r>
            <w:bookmarkEnd w:id="23"/>
            <w:bookmarkEnd w:id="24"/>
          </w:p>
          <w:p w:rsidR="000F72D3" w:rsidRPr="000F72D3" w:rsidRDefault="000F72D3" w:rsidP="000F72D3">
            <w:pPr>
              <w:widowControl w:val="0"/>
              <w:suppressLineNumbers/>
              <w:spacing w:line="360" w:lineRule="auto"/>
              <w:ind w:firstLine="567"/>
              <w:jc w:val="both"/>
              <w:rPr>
                <w:sz w:val="28"/>
              </w:rPr>
            </w:pPr>
          </w:p>
          <w:p w:rsidR="000F72D3" w:rsidRPr="000F72D3" w:rsidRDefault="000F72D3" w:rsidP="000F72D3">
            <w:pPr>
              <w:widowControl w:val="0"/>
              <w:numPr>
                <w:ilvl w:val="0"/>
                <w:numId w:val="1"/>
              </w:numPr>
              <w:suppressLineNumbers/>
              <w:spacing w:line="360" w:lineRule="auto"/>
              <w:jc w:val="both"/>
              <w:rPr>
                <w:sz w:val="28"/>
              </w:rPr>
            </w:pPr>
            <w:r w:rsidRPr="000F72D3">
              <w:rPr>
                <w:sz w:val="28"/>
              </w:rPr>
              <w:t>ГОСТ 23535-79 АСУД. Условные обозначения на схемах и плакатах.</w:t>
            </w:r>
          </w:p>
          <w:p w:rsidR="000F72D3" w:rsidRPr="000F72D3" w:rsidRDefault="000F72D3" w:rsidP="000F72D3">
            <w:pPr>
              <w:widowControl w:val="0"/>
              <w:numPr>
                <w:ilvl w:val="0"/>
                <w:numId w:val="1"/>
              </w:numPr>
              <w:suppressLineNumbers/>
              <w:spacing w:line="360" w:lineRule="auto"/>
              <w:jc w:val="both"/>
              <w:rPr>
                <w:sz w:val="28"/>
              </w:rPr>
            </w:pPr>
            <w:r w:rsidRPr="000F72D3">
              <w:rPr>
                <w:sz w:val="28"/>
              </w:rPr>
              <w:t>ГОСТ 23457-79. Технические средства организации дорожного движения. Правила применения.</w:t>
            </w:r>
          </w:p>
          <w:p w:rsidR="000F72D3" w:rsidRPr="000F72D3" w:rsidRDefault="000F72D3" w:rsidP="000F72D3">
            <w:pPr>
              <w:widowControl w:val="0"/>
              <w:numPr>
                <w:ilvl w:val="0"/>
                <w:numId w:val="1"/>
              </w:numPr>
              <w:suppressLineNumbers/>
              <w:spacing w:line="360" w:lineRule="auto"/>
              <w:jc w:val="both"/>
              <w:rPr>
                <w:sz w:val="28"/>
              </w:rPr>
            </w:pPr>
            <w:r w:rsidRPr="000F72D3">
              <w:rPr>
                <w:sz w:val="28"/>
              </w:rPr>
              <w:t>Клинковштейн Г.И. Организации дорожного движения. – М.: Стройиздат, 1974.</w:t>
            </w:r>
          </w:p>
          <w:p w:rsidR="000F72D3" w:rsidRPr="000F72D3" w:rsidRDefault="000F72D3" w:rsidP="000F72D3">
            <w:pPr>
              <w:widowControl w:val="0"/>
              <w:numPr>
                <w:ilvl w:val="0"/>
                <w:numId w:val="1"/>
              </w:numPr>
              <w:suppressLineNumbers/>
              <w:spacing w:line="360" w:lineRule="auto"/>
              <w:jc w:val="both"/>
              <w:rPr>
                <w:sz w:val="28"/>
              </w:rPr>
            </w:pPr>
            <w:r w:rsidRPr="000F72D3">
              <w:rPr>
                <w:sz w:val="28"/>
              </w:rPr>
              <w:t>Кременец Ю.А. Технические средства регулирования дорожного движения. – М.: Транспорт, 1997.</w:t>
            </w:r>
          </w:p>
          <w:p w:rsidR="000F72D3" w:rsidRPr="000F72D3" w:rsidRDefault="000F72D3" w:rsidP="000F72D3">
            <w:pPr>
              <w:widowControl w:val="0"/>
              <w:numPr>
                <w:ilvl w:val="0"/>
                <w:numId w:val="1"/>
              </w:numPr>
              <w:suppressLineNumbers/>
              <w:spacing w:line="360" w:lineRule="auto"/>
              <w:jc w:val="both"/>
              <w:rPr>
                <w:sz w:val="28"/>
              </w:rPr>
            </w:pPr>
            <w:r w:rsidRPr="000F72D3">
              <w:rPr>
                <w:sz w:val="28"/>
              </w:rPr>
              <w:t>Руководство по регулированию дорожного движения в городах. М.: Стройиздат, 1974.</w:t>
            </w:r>
          </w:p>
          <w:p w:rsidR="000F72D3" w:rsidRPr="000F72D3" w:rsidRDefault="000F72D3" w:rsidP="000F72D3">
            <w:pPr>
              <w:widowControl w:val="0"/>
              <w:numPr>
                <w:ilvl w:val="0"/>
                <w:numId w:val="1"/>
              </w:numPr>
              <w:suppressLineNumbers/>
              <w:spacing w:line="360" w:lineRule="auto"/>
              <w:jc w:val="both"/>
              <w:rPr>
                <w:sz w:val="28"/>
              </w:rPr>
            </w:pPr>
            <w:r w:rsidRPr="000F72D3">
              <w:rPr>
                <w:sz w:val="28"/>
              </w:rPr>
              <w:t>СниП II-60-75. Нормы проектирования. Планировка и застройка городов, поселков и сельских населенных пунктов. – М.: Стройиздат, 1976.</w:t>
            </w:r>
          </w:p>
          <w:p w:rsidR="004D7254" w:rsidRDefault="000F72D3" w:rsidP="00C261D7">
            <w:pPr>
              <w:numPr>
                <w:ilvl w:val="0"/>
                <w:numId w:val="1"/>
              </w:numPr>
              <w:tabs>
                <w:tab w:val="left" w:pos="993"/>
              </w:tabs>
              <w:jc w:val="both"/>
              <w:rPr>
                <w:sz w:val="28"/>
              </w:rPr>
            </w:pPr>
            <w:r w:rsidRPr="000F72D3">
              <w:rPr>
                <w:sz w:val="28"/>
              </w:rPr>
              <w:t>Полукаров В.М. Организация транспортных потоков. – М.: ВНИИ – безопасности дорожного движения, 1974 – 78</w:t>
            </w: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p w:rsidR="00C261D7" w:rsidRDefault="00C261D7" w:rsidP="00C261D7">
            <w:pPr>
              <w:tabs>
                <w:tab w:val="left" w:pos="993"/>
              </w:tabs>
              <w:jc w:val="both"/>
              <w:rPr>
                <w:sz w:val="28"/>
              </w:rPr>
            </w:pPr>
          </w:p>
        </w:tc>
      </w:tr>
      <w:tr w:rsidR="004D7254">
        <w:trPr>
          <w:cantSplit/>
        </w:trPr>
        <w:tc>
          <w:tcPr>
            <w:tcW w:w="675" w:type="dxa"/>
            <w:tcBorders>
              <w:top w:val="single" w:sz="12" w:space="0" w:color="auto"/>
              <w:left w:val="single" w:sz="12" w:space="0" w:color="auto"/>
              <w:right w:val="single" w:sz="12" w:space="0" w:color="auto"/>
            </w:tcBorders>
            <w:vAlign w:val="center"/>
          </w:tcPr>
          <w:p w:rsidR="004D7254" w:rsidRDefault="004D7254" w:rsidP="0039790E">
            <w:pPr>
              <w:jc w:val="center"/>
            </w:pPr>
          </w:p>
        </w:tc>
        <w:tc>
          <w:tcPr>
            <w:tcW w:w="709" w:type="dxa"/>
            <w:tcBorders>
              <w:top w:val="single" w:sz="12" w:space="0" w:color="auto"/>
              <w:left w:val="nil"/>
              <w:right w:val="single" w:sz="12" w:space="0" w:color="auto"/>
            </w:tcBorders>
            <w:vAlign w:val="center"/>
          </w:tcPr>
          <w:p w:rsidR="004D7254" w:rsidRDefault="004D7254" w:rsidP="0039790E">
            <w:pPr>
              <w:jc w:val="center"/>
            </w:pPr>
          </w:p>
        </w:tc>
        <w:tc>
          <w:tcPr>
            <w:tcW w:w="1134" w:type="dxa"/>
            <w:tcBorders>
              <w:top w:val="single" w:sz="12" w:space="0" w:color="auto"/>
              <w:left w:val="nil"/>
              <w:right w:val="single" w:sz="12" w:space="0" w:color="auto"/>
            </w:tcBorders>
            <w:vAlign w:val="center"/>
          </w:tcPr>
          <w:p w:rsidR="004D7254" w:rsidRDefault="004D7254" w:rsidP="0039790E">
            <w:pPr>
              <w:jc w:val="center"/>
            </w:pPr>
          </w:p>
        </w:tc>
        <w:tc>
          <w:tcPr>
            <w:tcW w:w="851" w:type="dxa"/>
            <w:tcBorders>
              <w:top w:val="single" w:sz="12" w:space="0" w:color="auto"/>
              <w:left w:val="nil"/>
              <w:right w:val="single" w:sz="12" w:space="0" w:color="auto"/>
            </w:tcBorders>
            <w:vAlign w:val="center"/>
          </w:tcPr>
          <w:p w:rsidR="004D7254" w:rsidRDefault="004D7254" w:rsidP="0039790E">
            <w:pPr>
              <w:jc w:val="center"/>
            </w:pPr>
          </w:p>
        </w:tc>
        <w:tc>
          <w:tcPr>
            <w:tcW w:w="567" w:type="dxa"/>
            <w:tcBorders>
              <w:top w:val="single" w:sz="12" w:space="0" w:color="auto"/>
              <w:left w:val="nil"/>
              <w:right w:val="single" w:sz="12" w:space="0" w:color="auto"/>
            </w:tcBorders>
            <w:vAlign w:val="center"/>
          </w:tcPr>
          <w:p w:rsidR="004D7254" w:rsidRDefault="004D7254" w:rsidP="0039790E">
            <w:pPr>
              <w:jc w:val="center"/>
            </w:pPr>
          </w:p>
        </w:tc>
        <w:tc>
          <w:tcPr>
            <w:tcW w:w="5953" w:type="dxa"/>
            <w:vMerge w:val="restart"/>
            <w:tcBorders>
              <w:top w:val="single" w:sz="12" w:space="0" w:color="auto"/>
              <w:left w:val="nil"/>
              <w:right w:val="single" w:sz="12" w:space="0" w:color="auto"/>
            </w:tcBorders>
            <w:vAlign w:val="center"/>
          </w:tcPr>
          <w:p w:rsidR="004D7254"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4D7254" w:rsidRDefault="004D7254" w:rsidP="0039790E">
            <w:pPr>
              <w:pStyle w:val="1"/>
            </w:pPr>
            <w:r>
              <w:t>Лист</w:t>
            </w:r>
          </w:p>
        </w:tc>
      </w:tr>
      <w:tr w:rsidR="004D7254">
        <w:trPr>
          <w:cantSplit/>
        </w:trPr>
        <w:tc>
          <w:tcPr>
            <w:tcW w:w="675" w:type="dxa"/>
            <w:tcBorders>
              <w:left w:val="single" w:sz="12" w:space="0" w:color="auto"/>
              <w:bottom w:val="single" w:sz="12" w:space="0" w:color="auto"/>
              <w:right w:val="single" w:sz="12" w:space="0" w:color="auto"/>
            </w:tcBorders>
            <w:vAlign w:val="center"/>
          </w:tcPr>
          <w:p w:rsidR="004D7254" w:rsidRDefault="004D7254" w:rsidP="0039790E">
            <w:pPr>
              <w:jc w:val="center"/>
            </w:pPr>
          </w:p>
        </w:tc>
        <w:tc>
          <w:tcPr>
            <w:tcW w:w="709" w:type="dxa"/>
            <w:tcBorders>
              <w:left w:val="nil"/>
              <w:bottom w:val="single" w:sz="12" w:space="0" w:color="auto"/>
              <w:right w:val="single" w:sz="12" w:space="0" w:color="auto"/>
            </w:tcBorders>
            <w:vAlign w:val="center"/>
          </w:tcPr>
          <w:p w:rsidR="004D7254" w:rsidRDefault="004D7254" w:rsidP="0039790E">
            <w:pPr>
              <w:jc w:val="center"/>
            </w:pPr>
          </w:p>
        </w:tc>
        <w:tc>
          <w:tcPr>
            <w:tcW w:w="1134" w:type="dxa"/>
            <w:tcBorders>
              <w:left w:val="nil"/>
              <w:bottom w:val="single" w:sz="12" w:space="0" w:color="auto"/>
              <w:right w:val="single" w:sz="12" w:space="0" w:color="auto"/>
            </w:tcBorders>
            <w:vAlign w:val="center"/>
          </w:tcPr>
          <w:p w:rsidR="004D7254" w:rsidRDefault="004D7254" w:rsidP="0039790E">
            <w:pPr>
              <w:jc w:val="center"/>
            </w:pPr>
          </w:p>
        </w:tc>
        <w:tc>
          <w:tcPr>
            <w:tcW w:w="851" w:type="dxa"/>
            <w:tcBorders>
              <w:left w:val="nil"/>
              <w:bottom w:val="single" w:sz="12" w:space="0" w:color="auto"/>
              <w:right w:val="single" w:sz="12" w:space="0" w:color="auto"/>
            </w:tcBorders>
            <w:vAlign w:val="center"/>
          </w:tcPr>
          <w:p w:rsidR="004D7254" w:rsidRDefault="004D7254" w:rsidP="0039790E">
            <w:pPr>
              <w:jc w:val="center"/>
            </w:pPr>
          </w:p>
        </w:tc>
        <w:tc>
          <w:tcPr>
            <w:tcW w:w="567" w:type="dxa"/>
            <w:tcBorders>
              <w:left w:val="nil"/>
              <w:bottom w:val="single" w:sz="12" w:space="0" w:color="auto"/>
              <w:right w:val="single" w:sz="12" w:space="0" w:color="auto"/>
            </w:tcBorders>
            <w:vAlign w:val="center"/>
          </w:tcPr>
          <w:p w:rsidR="004D7254" w:rsidRDefault="004D7254" w:rsidP="0039790E">
            <w:pPr>
              <w:jc w:val="center"/>
            </w:pPr>
          </w:p>
        </w:tc>
        <w:tc>
          <w:tcPr>
            <w:tcW w:w="5953" w:type="dxa"/>
            <w:vMerge/>
            <w:tcBorders>
              <w:left w:val="nil"/>
              <w:right w:val="single" w:sz="12" w:space="0" w:color="auto"/>
            </w:tcBorders>
            <w:vAlign w:val="center"/>
          </w:tcPr>
          <w:p w:rsidR="004D7254" w:rsidRDefault="004D7254" w:rsidP="0039790E">
            <w:pPr>
              <w:jc w:val="center"/>
            </w:pPr>
          </w:p>
        </w:tc>
        <w:tc>
          <w:tcPr>
            <w:tcW w:w="709" w:type="dxa"/>
            <w:vMerge w:val="restart"/>
            <w:tcBorders>
              <w:top w:val="single" w:sz="12" w:space="0" w:color="auto"/>
              <w:left w:val="nil"/>
              <w:right w:val="single" w:sz="12" w:space="0" w:color="auto"/>
            </w:tcBorders>
            <w:vAlign w:val="center"/>
          </w:tcPr>
          <w:p w:rsidR="004D7254" w:rsidRDefault="009D58F5" w:rsidP="0039790E">
            <w:pPr>
              <w:jc w:val="center"/>
            </w:pPr>
            <w:r>
              <w:t>21</w:t>
            </w:r>
          </w:p>
        </w:tc>
      </w:tr>
      <w:tr w:rsidR="004D7254">
        <w:trPr>
          <w:cantSplit/>
        </w:trPr>
        <w:tc>
          <w:tcPr>
            <w:tcW w:w="675" w:type="dxa"/>
            <w:tcBorders>
              <w:top w:val="single" w:sz="12" w:space="0" w:color="auto"/>
              <w:left w:val="single" w:sz="12" w:space="0" w:color="auto"/>
              <w:bottom w:val="single" w:sz="12" w:space="0" w:color="auto"/>
              <w:right w:val="single" w:sz="12" w:space="0" w:color="auto"/>
            </w:tcBorders>
          </w:tcPr>
          <w:p w:rsidR="004D7254" w:rsidRDefault="004D7254"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4D7254" w:rsidRDefault="004D7254"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4D7254" w:rsidRDefault="004D7254" w:rsidP="0039790E">
            <w:pPr>
              <w:jc w:val="both"/>
            </w:pPr>
          </w:p>
        </w:tc>
        <w:tc>
          <w:tcPr>
            <w:tcW w:w="709" w:type="dxa"/>
            <w:vMerge/>
            <w:tcBorders>
              <w:left w:val="nil"/>
              <w:bottom w:val="single" w:sz="12" w:space="0" w:color="auto"/>
              <w:right w:val="single" w:sz="12" w:space="0" w:color="auto"/>
            </w:tcBorders>
          </w:tcPr>
          <w:p w:rsidR="004D7254" w:rsidRDefault="004D7254" w:rsidP="0039790E">
            <w:pPr>
              <w:jc w:val="both"/>
            </w:pPr>
          </w:p>
        </w:tc>
      </w:tr>
    </w:tbl>
    <w:p w:rsidR="004D7254" w:rsidRDefault="004D725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709"/>
      </w:tblGrid>
      <w:tr w:rsidR="003B6F49">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3B6F49" w:rsidRDefault="00FE2D01" w:rsidP="00A7041A">
            <w:pPr>
              <w:tabs>
                <w:tab w:val="right" w:leader="dot" w:pos="9781"/>
              </w:tabs>
              <w:ind w:left="709" w:right="317"/>
              <w:jc w:val="both"/>
              <w:rPr>
                <w:sz w:val="28"/>
              </w:rPr>
            </w:pPr>
            <w:r>
              <w:rPr>
                <w:noProof/>
                <w:sz w:val="28"/>
              </w:rPr>
              <w:pict>
                <v:line id="_x0000_s1407" style="position:absolute;left:0;text-align:left;z-index:251696128" from="44.45pt,324.75pt" to="44.45pt,387.75pt"/>
              </w:pict>
            </w:r>
          </w:p>
          <w:p w:rsidR="003B6F49" w:rsidRDefault="003B6F49" w:rsidP="00A7041A">
            <w:pPr>
              <w:tabs>
                <w:tab w:val="right" w:leader="dot" w:pos="9781"/>
              </w:tabs>
              <w:ind w:left="709" w:right="317"/>
              <w:jc w:val="both"/>
              <w:rPr>
                <w:sz w:val="28"/>
              </w:rPr>
            </w:pPr>
          </w:p>
          <w:p w:rsidR="003B6F49" w:rsidRDefault="003B6F49" w:rsidP="003B6F49">
            <w:pPr>
              <w:tabs>
                <w:tab w:val="right" w:leader="dot" w:pos="9781"/>
              </w:tabs>
              <w:ind w:left="709" w:right="317"/>
              <w:jc w:val="center"/>
              <w:rPr>
                <w:sz w:val="28"/>
              </w:rPr>
            </w:pPr>
            <w:r>
              <w:rPr>
                <w:sz w:val="28"/>
              </w:rPr>
              <w:t>Приложение А</w:t>
            </w:r>
          </w:p>
          <w:p w:rsidR="003B6F49" w:rsidRDefault="003B6F49" w:rsidP="003B6F49">
            <w:pPr>
              <w:tabs>
                <w:tab w:val="right" w:leader="dot" w:pos="9781"/>
              </w:tabs>
              <w:ind w:left="709" w:right="317"/>
              <w:jc w:val="center"/>
              <w:rPr>
                <w:sz w:val="28"/>
              </w:rPr>
            </w:pP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FE2D01" w:rsidP="00A7041A">
            <w:pPr>
              <w:tabs>
                <w:tab w:val="right" w:leader="dot" w:pos="9781"/>
              </w:tabs>
              <w:ind w:left="709" w:right="317"/>
              <w:jc w:val="both"/>
              <w:rPr>
                <w:sz w:val="28"/>
              </w:rPr>
            </w:pPr>
            <w:r>
              <w:rPr>
                <w:noProof/>
                <w:sz w:val="28"/>
              </w:rPr>
              <w:pict>
                <v:shape id="_x0000_s1284" type="#_x0000_t202" style="position:absolute;left:0;text-align:left;margin-left:253.2pt;margin-top:6.45pt;width:38.05pt;height:27pt;z-index:251683840" filled="f" strokeweight="2.25pt">
                  <v:textbox style="mso-next-textbox:#_x0000_s1284">
                    <w:txbxContent>
                      <w:p w:rsidR="00CB4BB5" w:rsidRDefault="00CB4BB5" w:rsidP="00CB4BB5">
                        <w:pPr>
                          <w:ind w:left="-142" w:right="-156"/>
                          <w:jc w:val="center"/>
                        </w:pPr>
                        <w:r>
                          <w:t>1073</w:t>
                        </w:r>
                      </w:p>
                    </w:txbxContent>
                  </v:textbox>
                </v:shape>
              </w:pict>
            </w:r>
          </w:p>
          <w:p w:rsidR="003B6F49" w:rsidRDefault="00FE2D01" w:rsidP="00A7041A">
            <w:pPr>
              <w:tabs>
                <w:tab w:val="right" w:leader="dot" w:pos="9781"/>
              </w:tabs>
              <w:ind w:left="709" w:right="317"/>
              <w:jc w:val="both"/>
              <w:rPr>
                <w:sz w:val="28"/>
              </w:rPr>
            </w:pPr>
            <w:r>
              <w:rPr>
                <w:noProof/>
                <w:sz w:val="28"/>
              </w:rPr>
              <w:pict>
                <v:line id="_x0000_s1224" style="position:absolute;left:0;text-align:left;z-index:251645952" from="361.35pt,8.7pt" to="361.35pt,143.7pt"/>
              </w:pict>
            </w:r>
            <w:r>
              <w:rPr>
                <w:noProof/>
                <w:sz w:val="28"/>
              </w:rPr>
              <w:pict>
                <v:line id="_x0000_s1223" style="position:absolute;left:0;text-align:left;z-index:251644928" from="172.35pt,8.7pt" to="172.35pt,143.7pt"/>
              </w:pict>
            </w:r>
          </w:p>
          <w:p w:rsidR="003B6F49" w:rsidRDefault="00FE2D01" w:rsidP="00A7041A">
            <w:pPr>
              <w:tabs>
                <w:tab w:val="right" w:leader="dot" w:pos="9781"/>
              </w:tabs>
              <w:ind w:left="709" w:right="317"/>
              <w:jc w:val="both"/>
              <w:rPr>
                <w:sz w:val="28"/>
              </w:rPr>
            </w:pPr>
            <w:r>
              <w:rPr>
                <w:noProof/>
                <w:sz w:val="28"/>
              </w:rPr>
              <w:pict>
                <v:line id="_x0000_s1409" style="position:absolute;left:0;text-align:left;flip:y;z-index:251698176" from="271.35pt,1.6pt" to="271.35pt,19.6pt"/>
              </w:pict>
            </w:r>
          </w:p>
          <w:p w:rsidR="003B6F49" w:rsidRDefault="00FE2D01" w:rsidP="00A7041A">
            <w:pPr>
              <w:tabs>
                <w:tab w:val="right" w:leader="dot" w:pos="9781"/>
              </w:tabs>
              <w:ind w:left="709" w:right="317"/>
              <w:jc w:val="both"/>
              <w:rPr>
                <w:sz w:val="28"/>
              </w:rPr>
            </w:pPr>
            <w:r>
              <w:rPr>
                <w:noProof/>
                <w:sz w:val="28"/>
              </w:rPr>
              <w:pict>
                <v:line id="_x0000_s1408" style="position:absolute;left:0;text-align:left;z-index:251697152" from="235.35pt,3.5pt" to="298.35pt,3.5pt"/>
              </w:pict>
            </w:r>
            <w:r>
              <w:rPr>
                <w:noProof/>
                <w:sz w:val="28"/>
              </w:rPr>
              <w:pict>
                <v:shape id="_x0000_s1267" type="#_x0000_t202" style="position:absolute;left:0;text-align:left;margin-left:208.2pt;margin-top:3.15pt;width:29.05pt;height:18pt;z-index:251667456" filled="f">
                  <v:textbox style="mso-next-textbox:#_x0000_s1267">
                    <w:txbxContent>
                      <w:p w:rsidR="00CB140C" w:rsidRDefault="00123C12" w:rsidP="00004A69">
                        <w:pPr>
                          <w:ind w:left="-142" w:right="-156"/>
                        </w:pPr>
                        <w:r>
                          <w:t>6618</w:t>
                        </w:r>
                      </w:p>
                    </w:txbxContent>
                  </v:textbox>
                </v:shape>
              </w:pict>
            </w:r>
            <w:r>
              <w:rPr>
                <w:noProof/>
                <w:sz w:val="28"/>
              </w:rPr>
              <w:pict>
                <v:shape id="_x0000_s1281" type="#_x0000_t202" style="position:absolute;left:0;text-align:left;margin-left:298.2pt;margin-top:3.15pt;width:29.05pt;height:18pt;z-index:251680768" filled="f">
                  <v:textbox style="mso-next-textbox:#_x0000_s1281">
                    <w:txbxContent>
                      <w:p w:rsidR="00CB140C" w:rsidRDefault="00CB140C" w:rsidP="00004A69">
                        <w:pPr>
                          <w:ind w:left="-142" w:right="-156"/>
                        </w:pPr>
                        <w:r>
                          <w:t xml:space="preserve">   </w:t>
                        </w:r>
                        <w:r w:rsidR="00123C12">
                          <w:t>455</w:t>
                        </w:r>
                      </w:p>
                    </w:txbxContent>
                  </v:textbox>
                </v:shape>
              </w:pict>
            </w:r>
          </w:p>
          <w:p w:rsidR="003B6F49" w:rsidRDefault="00FE2D01" w:rsidP="00A7041A">
            <w:pPr>
              <w:tabs>
                <w:tab w:val="right" w:leader="dot" w:pos="9781"/>
              </w:tabs>
              <w:ind w:left="709" w:right="317"/>
              <w:jc w:val="both"/>
              <w:rPr>
                <w:sz w:val="28"/>
              </w:rPr>
            </w:pPr>
            <w:r>
              <w:rPr>
                <w:noProof/>
                <w:sz w:val="28"/>
              </w:rPr>
              <w:pict>
                <v:shape id="_x0000_s1277" type="#_x0000_t202" style="position:absolute;left:0;text-align:left;margin-left:271.2pt;margin-top:14.05pt;width:29.05pt;height:18pt;z-index:251676672" filled="f">
                  <v:textbox style="mso-next-textbox:#_x0000_s1277">
                    <w:txbxContent>
                      <w:p w:rsidR="00CB140C" w:rsidRDefault="00CB140C" w:rsidP="00004A69">
                        <w:pPr>
                          <w:ind w:left="-142" w:right="-156"/>
                        </w:pPr>
                        <w:r>
                          <w:t xml:space="preserve">   </w:t>
                        </w:r>
                        <w:r w:rsidR="00123C12">
                          <w:t>65</w:t>
                        </w:r>
                      </w:p>
                    </w:txbxContent>
                  </v:textbox>
                </v:shape>
              </w:pict>
            </w:r>
            <w:r>
              <w:rPr>
                <w:noProof/>
                <w:sz w:val="28"/>
              </w:rPr>
              <w:pict>
                <v:shape id="_x0000_s1391" type="#_x0000_t202" style="position:absolute;left:0;text-align:left;margin-left:298.2pt;margin-top:14.05pt;width:29.05pt;height:18pt;z-index:251688960" filled="f">
                  <v:textbox style="mso-next-textbox:#_x0000_s1391">
                    <w:txbxContent>
                      <w:p w:rsidR="009B1D62" w:rsidRDefault="009B1D62" w:rsidP="00004A69">
                        <w:pPr>
                          <w:ind w:left="-142" w:right="-156"/>
                        </w:pPr>
                        <w:r>
                          <w:t xml:space="preserve">   130</w:t>
                        </w:r>
                      </w:p>
                    </w:txbxContent>
                  </v:textbox>
                </v:shape>
              </w:pict>
            </w:r>
            <w:r>
              <w:rPr>
                <w:noProof/>
                <w:sz w:val="28"/>
              </w:rPr>
              <w:pict>
                <v:shape id="_x0000_s1276" type="#_x0000_t202" style="position:absolute;left:0;text-align:left;margin-left:325.2pt;margin-top:14.05pt;width:29.05pt;height:18pt;z-index:251675648" filled="f">
                  <v:textbox style="mso-next-textbox:#_x0000_s1276">
                    <w:txbxContent>
                      <w:p w:rsidR="00CB140C" w:rsidRDefault="00CB140C" w:rsidP="00004A69">
                        <w:pPr>
                          <w:ind w:left="-142" w:right="-156"/>
                        </w:pPr>
                        <w:r>
                          <w:t xml:space="preserve">  </w:t>
                        </w:r>
                        <w:r w:rsidR="00123C12">
                          <w:t>260</w:t>
                        </w:r>
                      </w:p>
                    </w:txbxContent>
                  </v:textbox>
                </v:shape>
              </w:pict>
            </w:r>
            <w:r>
              <w:rPr>
                <w:noProof/>
                <w:sz w:val="28"/>
              </w:rPr>
              <w:pict>
                <v:shape id="_x0000_s1261" type="#_x0000_t19" style="position:absolute;left:0;text-align:left;margin-left:230.05pt;margin-top:.25pt;width:198.2pt;height:208.1pt;rotation:-17616368fd;flip:x;z-index:251664384" coordsize="21224,20177" adj="-4527478,-701667,,20177" path="wr-21600,-1423,21600,41777,7711,,21224,16164nfewr-21600,-1423,21600,41777,7711,,21224,16164l,20177nsxe">
                  <v:stroke endarrow="block"/>
                  <v:path o:connectlocs="7711,0;21224,16164;0,20177"/>
                </v:shape>
              </w:pict>
            </w:r>
          </w:p>
          <w:p w:rsidR="003B6F49" w:rsidRDefault="00FE2D01" w:rsidP="00A7041A">
            <w:pPr>
              <w:tabs>
                <w:tab w:val="right" w:leader="dot" w:pos="9781"/>
              </w:tabs>
              <w:ind w:left="709" w:right="317"/>
              <w:jc w:val="both"/>
              <w:rPr>
                <w:sz w:val="28"/>
              </w:rPr>
            </w:pPr>
            <w:r>
              <w:rPr>
                <w:noProof/>
                <w:sz w:val="28"/>
              </w:rPr>
              <w:pict>
                <v:line id="_x0000_s1252" style="position:absolute;left:0;text-align:left;z-index:251656192" from="224.3pt,4.2pt" to="226.35pt,304.3pt">
                  <v:stroke endarrow="block"/>
                </v:line>
              </w:pict>
            </w:r>
            <w:r>
              <w:rPr>
                <w:noProof/>
                <w:sz w:val="28"/>
              </w:rPr>
              <w:pict>
                <v:shape id="_x0000_s1255" type="#_x0000_t19" style="position:absolute;left:0;text-align:left;margin-left:90.45pt;margin-top:6.95pt;width:134.1pt;height:99pt;rotation:-11682020fd;flip:x;z-index:251658240" coordsize="21501,21104" adj="-5091985,-360209,,21104" path="wr-21600,-496,21600,42704,4602,,21501,19035nfewr-21600,-496,21600,42704,4602,,21501,19035l,21104nsxe">
                  <v:stroke startarrow="block"/>
                  <v:path o:connectlocs="4602,0;21501,19035;0,21104"/>
                </v:shape>
              </w:pict>
            </w:r>
          </w:p>
          <w:p w:rsidR="003B6F49" w:rsidRDefault="00FE2D01" w:rsidP="00A7041A">
            <w:pPr>
              <w:tabs>
                <w:tab w:val="right" w:leader="dot" w:pos="9781"/>
              </w:tabs>
              <w:ind w:left="709" w:right="317"/>
              <w:jc w:val="both"/>
              <w:rPr>
                <w:sz w:val="28"/>
              </w:rPr>
            </w:pPr>
            <w:r>
              <w:rPr>
                <w:noProof/>
                <w:sz w:val="28"/>
              </w:rPr>
              <w:pict>
                <v:shape id="_x0000_s1258" type="#_x0000_t19" style="position:absolute;left:0;text-align:left;margin-left:134.9pt;margin-top:8.85pt;width:162.6pt;height:176.95pt;rotation:-11682020fd;flip:x;z-index:251661312" coordsize="21600,21335" adj="-5203930,17944,,21232" path="wr-21600,-368,21600,42832,3971,,21600,21335nfewr-21600,-368,21600,42832,3971,,21600,21335l,21232nsxe">
                  <v:stroke endarrow="block"/>
                  <v:path o:connectlocs="3971,0;21600,21335;0,21232"/>
                </v:shape>
              </w:pict>
            </w:r>
            <w:r>
              <w:rPr>
                <w:noProof/>
                <w:sz w:val="28"/>
              </w:rPr>
              <w:pict>
                <v:line id="_x0000_s1233" style="position:absolute;left:0;text-align:left;flip:y;z-index:251655168" from="316.2pt,8.85pt" to="316.2pt,323.85pt">
                  <v:stroke endarrow="block"/>
                </v:line>
              </w:pict>
            </w:r>
            <w:r>
              <w:rPr>
                <w:noProof/>
                <w:sz w:val="28"/>
              </w:rPr>
              <w:pict>
                <v:shape id="_x0000_s1256" type="#_x0000_t19" style="position:absolute;left:0;text-align:left;margin-left:325.55pt;margin-top:18pt;width:98.3pt;height:80.7pt;rotation:-450;flip:y;z-index:251659264">
                  <v:stroke startarrow="block"/>
                </v:shape>
              </w:pict>
            </w: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FE2D01" w:rsidP="00A7041A">
            <w:pPr>
              <w:tabs>
                <w:tab w:val="right" w:leader="dot" w:pos="9781"/>
              </w:tabs>
              <w:ind w:left="709" w:right="317"/>
              <w:jc w:val="both"/>
              <w:rPr>
                <w:sz w:val="28"/>
              </w:rPr>
            </w:pPr>
            <w:r>
              <w:rPr>
                <w:noProof/>
                <w:sz w:val="28"/>
              </w:rPr>
              <w:pict>
                <v:line id="_x0000_s1226" style="position:absolute;left:0;text-align:left;flip:x;z-index:251648000" from="361.35pt,14.9pt" to="487.35pt,14.9pt"/>
              </w:pict>
            </w:r>
            <w:r>
              <w:rPr>
                <w:noProof/>
                <w:sz w:val="28"/>
              </w:rPr>
              <w:pict>
                <v:line id="_x0000_s1225" style="position:absolute;left:0;text-align:left;flip:x;z-index:251646976" from="46.35pt,14.9pt" to="172.35pt,14.9pt"/>
              </w:pict>
            </w:r>
          </w:p>
          <w:p w:rsidR="003B6F49" w:rsidRDefault="003B6F49" w:rsidP="00A7041A">
            <w:pPr>
              <w:tabs>
                <w:tab w:val="right" w:leader="dot" w:pos="9781"/>
              </w:tabs>
              <w:ind w:left="709" w:right="317"/>
              <w:jc w:val="both"/>
              <w:rPr>
                <w:sz w:val="28"/>
              </w:rPr>
            </w:pPr>
          </w:p>
          <w:p w:rsidR="003B6F49" w:rsidRDefault="00FE2D01" w:rsidP="00A7041A">
            <w:pPr>
              <w:tabs>
                <w:tab w:val="right" w:leader="dot" w:pos="9781"/>
              </w:tabs>
              <w:ind w:left="709" w:right="317"/>
              <w:jc w:val="both"/>
              <w:rPr>
                <w:sz w:val="28"/>
              </w:rPr>
            </w:pPr>
            <w:r>
              <w:rPr>
                <w:noProof/>
                <w:sz w:val="28"/>
              </w:rPr>
              <w:pict>
                <v:shape id="_x0000_s1270" type="#_x0000_t202" style="position:absolute;left:0;text-align:left;margin-left:82.2pt;margin-top:.4pt;width:29.05pt;height:18pt;z-index:251670528" filled="f">
                  <v:textbox style="mso-next-textbox:#_x0000_s1270">
                    <w:txbxContent>
                      <w:p w:rsidR="00CB140C" w:rsidRDefault="00CB140C" w:rsidP="00004A69">
                        <w:pPr>
                          <w:ind w:left="-142" w:right="-156"/>
                        </w:pPr>
                        <w:r>
                          <w:t xml:space="preserve">   </w:t>
                        </w:r>
                        <w:r w:rsidR="00123C12">
                          <w:t>325</w:t>
                        </w:r>
                      </w:p>
                    </w:txbxContent>
                  </v:textbox>
                </v:shape>
              </w:pict>
            </w:r>
          </w:p>
          <w:p w:rsidR="003B6F49" w:rsidRDefault="00FE2D01" w:rsidP="00A7041A">
            <w:pPr>
              <w:tabs>
                <w:tab w:val="right" w:leader="dot" w:pos="9781"/>
              </w:tabs>
              <w:ind w:left="709" w:right="317"/>
              <w:jc w:val="both"/>
              <w:rPr>
                <w:sz w:val="28"/>
              </w:rPr>
            </w:pPr>
            <w:r>
              <w:rPr>
                <w:noProof/>
                <w:sz w:val="28"/>
              </w:rPr>
              <w:pict>
                <v:shape id="_x0000_s1260" type="#_x0000_t19" style="position:absolute;left:0;text-align:left;margin-left:252.6pt;margin-top:10.4pt;width:187.05pt;height:244.2pt;rotation:-301533fd;flip:x;z-index:251663360" coordsize="21070,20062" adj="-4472765,-833816,,20062" path="wr-21600,-1538,21600,41662,8004,,21070,15305nfewr-21600,-1538,21600,41662,8004,,21070,15305l,20062nsxe">
                  <v:stroke endarrow="block"/>
                  <v:path o:connectlocs="8004,0;21070,15305;0,20062"/>
                </v:shape>
              </w:pict>
            </w:r>
            <w:r>
              <w:rPr>
                <w:noProof/>
                <w:sz w:val="28"/>
              </w:rPr>
              <w:pict>
                <v:shape id="_x0000_s1390" type="#_x0000_t202" style="position:absolute;left:0;text-align:left;margin-left:82.2pt;margin-top:2.3pt;width:29.05pt;height:18pt;z-index:251687936" filled="f">
                  <v:textbox style="mso-next-textbox:#_x0000_s1390">
                    <w:txbxContent>
                      <w:p w:rsidR="009B1D62" w:rsidRDefault="009B1D62" w:rsidP="00004A69">
                        <w:pPr>
                          <w:ind w:left="-142" w:right="-156"/>
                        </w:pPr>
                        <w:r>
                          <w:t xml:space="preserve">  130</w:t>
                        </w:r>
                      </w:p>
                    </w:txbxContent>
                  </v:textbox>
                </v:shape>
              </w:pict>
            </w:r>
            <w:r>
              <w:rPr>
                <w:noProof/>
                <w:sz w:val="28"/>
              </w:rPr>
              <w:pict>
                <v:line id="_x0000_s1231" style="position:absolute;left:0;text-align:left;flip:x y;z-index:251653120" from="118.2pt,11.3pt" to="424.2pt,11.3pt">
                  <v:stroke endarrow="block"/>
                </v:line>
              </w:pict>
            </w:r>
            <w:r>
              <w:rPr>
                <w:noProof/>
                <w:sz w:val="28"/>
              </w:rPr>
              <w:pict>
                <v:line id="_x0000_s1403" style="position:absolute;left:0;text-align:left;flip:x;z-index:251694080" from="460.2pt,11.3pt" to="469.2pt,11.3pt"/>
              </w:pict>
            </w:r>
            <w:r>
              <w:rPr>
                <w:noProof/>
                <w:sz w:val="28"/>
              </w:rPr>
              <w:pict>
                <v:line id="_x0000_s1400" style="position:absolute;left:0;text-align:left;z-index:251692032" from="469.35pt,11.65pt" to="469.35pt,92.65pt"/>
              </w:pict>
            </w:r>
            <w:r>
              <w:rPr>
                <w:noProof/>
                <w:sz w:val="28"/>
              </w:rPr>
              <w:pict>
                <v:shape id="_x0000_s1265" type="#_x0000_t202" style="position:absolute;left:0;text-align:left;margin-left:433.35pt;margin-top:2.65pt;width:29.05pt;height:18pt;z-index:251665408" filled="f">
                  <v:textbox style="mso-next-textbox:#_x0000_s1265">
                    <w:txbxContent>
                      <w:p w:rsidR="00CB140C" w:rsidRDefault="00CB140C" w:rsidP="00004A69">
                        <w:pPr>
                          <w:ind w:left="-142" w:right="-156"/>
                        </w:pPr>
                        <w:r>
                          <w:t xml:space="preserve">   </w:t>
                        </w:r>
                        <w:r w:rsidR="00123C12">
                          <w:t>455</w:t>
                        </w:r>
                      </w:p>
                    </w:txbxContent>
                  </v:textbox>
                </v:shape>
              </w:pict>
            </w:r>
            <w:r>
              <w:rPr>
                <w:noProof/>
                <w:sz w:val="28"/>
              </w:rPr>
              <w:pict>
                <v:shape id="_x0000_s1280" type="#_x0000_t202" style="position:absolute;left:0;text-align:left;margin-left:46.35pt;margin-top:2.65pt;width:29.05pt;height:18pt;z-index:251679744" filled="f">
                  <v:textbox style="mso-next-textbox:#_x0000_s1280">
                    <w:txbxContent>
                      <w:p w:rsidR="00CB140C" w:rsidRDefault="00CB140C" w:rsidP="00004A69">
                        <w:pPr>
                          <w:ind w:left="-142" w:right="-156"/>
                        </w:pPr>
                        <w:r>
                          <w:t xml:space="preserve">   </w:t>
                        </w:r>
                        <w:r w:rsidR="00123C12">
                          <w:t>715</w:t>
                        </w:r>
                      </w:p>
                    </w:txbxContent>
                  </v:textbox>
                </v:shape>
              </w:pict>
            </w:r>
          </w:p>
          <w:p w:rsidR="003B6F49" w:rsidRDefault="00FE2D01" w:rsidP="00A7041A">
            <w:pPr>
              <w:tabs>
                <w:tab w:val="right" w:leader="dot" w:pos="9781"/>
              </w:tabs>
              <w:ind w:left="709" w:right="317"/>
              <w:jc w:val="both"/>
              <w:rPr>
                <w:sz w:val="28"/>
              </w:rPr>
            </w:pPr>
            <w:r>
              <w:rPr>
                <w:noProof/>
                <w:sz w:val="28"/>
              </w:rPr>
              <w:pict>
                <v:shape id="_x0000_s1269" type="#_x0000_t202" style="position:absolute;left:0;text-align:left;margin-left:82.2pt;margin-top:4.2pt;width:29.05pt;height:18pt;z-index:251669504" filled="f">
                  <v:textbox style="mso-next-textbox:#_x0000_s1269">
                    <w:txbxContent>
                      <w:p w:rsidR="00CB140C" w:rsidRDefault="00123C12" w:rsidP="00004A69">
                        <w:pPr>
                          <w:ind w:left="-142" w:right="-156"/>
                        </w:pPr>
                        <w:r>
                          <w:t>2260</w:t>
                        </w:r>
                      </w:p>
                    </w:txbxContent>
                  </v:textbox>
                </v:shape>
              </w:pict>
            </w:r>
            <w:r>
              <w:rPr>
                <w:noProof/>
                <w:sz w:val="28"/>
              </w:rPr>
              <w:pict>
                <v:shape id="_x0000_s1259" type="#_x0000_t19" style="position:absolute;left:0;text-align:left;margin-left:125.35pt;margin-top:-2.2pt;width:179.3pt;height:191.85pt;rotation:-5457514fd;flip:x;z-index:251662336" coordsize="21548,20908" adj="-4945270,-261199,,20908" path="wr-21600,-692,21600,42508,5423,,21548,19407nfewr-21600,-692,21600,42508,5423,,21548,19407l,20908nsxe">
                  <v:stroke endarrow="block"/>
                  <v:path o:connectlocs="5423,0;21548,19407;0,20908"/>
                </v:shape>
              </w:pict>
            </w:r>
          </w:p>
          <w:p w:rsidR="003B6F49" w:rsidRDefault="00FE2D01" w:rsidP="00A7041A">
            <w:pPr>
              <w:tabs>
                <w:tab w:val="right" w:leader="dot" w:pos="9781"/>
              </w:tabs>
              <w:ind w:left="709" w:right="317"/>
              <w:jc w:val="both"/>
              <w:rPr>
                <w:sz w:val="28"/>
              </w:rPr>
            </w:pPr>
            <w:r>
              <w:rPr>
                <w:noProof/>
                <w:sz w:val="28"/>
              </w:rPr>
              <w:pict>
                <v:shape id="_x0000_s1283" type="#_x0000_t202" style="position:absolute;left:0;text-align:left;margin-left:478.35pt;margin-top:6.45pt;width:38.05pt;height:27pt;z-index:251682816" filled="f" strokeweight="2.25pt">
                  <v:textbox style="mso-next-textbox:#_x0000_s1283">
                    <w:txbxContent>
                      <w:p w:rsidR="00CB4BB5" w:rsidRDefault="00CB4BB5" w:rsidP="00CB4BB5">
                        <w:pPr>
                          <w:ind w:left="-142" w:right="-156"/>
                          <w:jc w:val="center"/>
                        </w:pPr>
                        <w:r>
                          <w:t>813</w:t>
                        </w:r>
                      </w:p>
                    </w:txbxContent>
                  </v:textbox>
                </v:shape>
              </w:pict>
            </w:r>
            <w:r>
              <w:rPr>
                <w:noProof/>
                <w:sz w:val="28"/>
              </w:rPr>
              <w:pict>
                <v:shape id="_x0000_s1282" type="#_x0000_t202" style="position:absolute;left:0;text-align:left;margin-left:1.2pt;margin-top:6.1pt;width:38.05pt;height:27pt;z-index:251681792" filled="f" strokeweight="2.25pt">
                  <v:textbox style="mso-next-textbox:#_x0000_s1282">
                    <w:txbxContent>
                      <w:p w:rsidR="00CB4BB5" w:rsidRDefault="00CB4BB5" w:rsidP="00CB4BB5">
                        <w:pPr>
                          <w:ind w:left="-142" w:right="-156"/>
                          <w:jc w:val="center"/>
                        </w:pPr>
                        <w:r>
                          <w:t>1170</w:t>
                        </w:r>
                      </w:p>
                    </w:txbxContent>
                  </v:textbox>
                </v:shape>
              </w:pict>
            </w:r>
          </w:p>
          <w:p w:rsidR="003B6F49" w:rsidRDefault="00FE2D01" w:rsidP="00A7041A">
            <w:pPr>
              <w:tabs>
                <w:tab w:val="right" w:leader="dot" w:pos="9781"/>
              </w:tabs>
              <w:ind w:left="709" w:right="317"/>
              <w:jc w:val="both"/>
              <w:rPr>
                <w:sz w:val="28"/>
              </w:rPr>
            </w:pPr>
            <w:r>
              <w:rPr>
                <w:noProof/>
                <w:sz w:val="28"/>
              </w:rPr>
              <w:pict>
                <v:line id="_x0000_s1404" style="position:absolute;left:0;text-align:left;flip:x;z-index:251695104" from="469.2pt,8pt" to="478.2pt,8pt"/>
              </w:pict>
            </w:r>
          </w:p>
          <w:p w:rsidR="003B6F49" w:rsidRDefault="00FE2D01" w:rsidP="00A7041A">
            <w:pPr>
              <w:tabs>
                <w:tab w:val="right" w:leader="dot" w:pos="9781"/>
              </w:tabs>
              <w:ind w:left="709" w:right="317"/>
              <w:jc w:val="both"/>
              <w:rPr>
                <w:sz w:val="28"/>
              </w:rPr>
            </w:pPr>
            <w:r>
              <w:rPr>
                <w:noProof/>
                <w:sz w:val="28"/>
              </w:rPr>
              <w:pict>
                <v:shape id="_x0000_s1275" type="#_x0000_t202" style="position:absolute;left:0;text-align:left;margin-left:397.2pt;margin-top:.9pt;width:29.05pt;height:18pt;z-index:251674624" filled="f">
                  <v:textbox style="mso-next-textbox:#_x0000_s1275">
                    <w:txbxContent>
                      <w:p w:rsidR="00CB140C" w:rsidRDefault="00CB140C" w:rsidP="00004A69">
                        <w:pPr>
                          <w:ind w:left="-142" w:right="-156"/>
                        </w:pPr>
                        <w:r>
                          <w:t xml:space="preserve">   </w:t>
                        </w:r>
                        <w:r w:rsidR="00123C12">
                          <w:t>98</w:t>
                        </w:r>
                      </w:p>
                    </w:txbxContent>
                  </v:textbox>
                </v:shape>
              </w:pict>
            </w:r>
          </w:p>
          <w:p w:rsidR="003B6F49" w:rsidRDefault="00FE2D01" w:rsidP="00A7041A">
            <w:pPr>
              <w:tabs>
                <w:tab w:val="right" w:leader="dot" w:pos="9781"/>
              </w:tabs>
              <w:ind w:left="709" w:right="317"/>
              <w:jc w:val="both"/>
              <w:rPr>
                <w:sz w:val="28"/>
              </w:rPr>
            </w:pPr>
            <w:r>
              <w:rPr>
                <w:noProof/>
                <w:sz w:val="28"/>
              </w:rPr>
              <w:pict>
                <v:shape id="_x0000_s1257" type="#_x0000_t19" style="position:absolute;left:0;text-align:left;margin-left:106.2pt;margin-top:6.85pt;width:95.85pt;height:108.1pt;rotation:-17969273fd;flip:y;z-index:251660288" coordsize="20836,21600" adj=",-1001374" path="wr-21600,,21600,43200,,,20836,15908nfewr-21600,,21600,43200,,,20836,15908l,21600nsxe">
                  <v:stroke startarrow="block"/>
                  <v:path o:connectlocs="0,0;20836,15908;0,21600"/>
                </v:shape>
              </w:pict>
            </w:r>
            <w:r>
              <w:rPr>
                <w:noProof/>
                <w:sz w:val="28"/>
              </w:rPr>
              <w:pict>
                <v:line id="_x0000_s1402" style="position:absolute;left:0;text-align:left;flip:x;z-index:251693056" from="460.35pt,12.15pt" to="469.35pt,12.15pt"/>
              </w:pict>
            </w:r>
            <w:r>
              <w:rPr>
                <w:noProof/>
                <w:sz w:val="28"/>
              </w:rPr>
              <w:pict>
                <v:shape id="_x0000_s1279" type="#_x0000_t202" style="position:absolute;left:0;text-align:left;margin-left:433.2pt;margin-top:2.8pt;width:29.05pt;height:18pt;z-index:251678720" filled="f">
                  <v:textbox style="mso-next-textbox:#_x0000_s1279">
                    <w:txbxContent>
                      <w:p w:rsidR="00CB140C" w:rsidRDefault="00CB140C" w:rsidP="00004A69">
                        <w:pPr>
                          <w:ind w:left="-142" w:right="-156"/>
                        </w:pPr>
                        <w:r>
                          <w:t xml:space="preserve">   </w:t>
                        </w:r>
                        <w:r w:rsidR="00CB4BB5">
                          <w:t>358</w:t>
                        </w:r>
                      </w:p>
                    </w:txbxContent>
                  </v:textbox>
                </v:shape>
              </w:pict>
            </w:r>
            <w:r>
              <w:rPr>
                <w:noProof/>
                <w:sz w:val="28"/>
              </w:rPr>
              <w:pict>
                <v:shape id="_x0000_s1392" type="#_x0000_t202" style="position:absolute;left:0;text-align:left;margin-left:397.2pt;margin-top:2.8pt;width:29.05pt;height:18pt;z-index:251689984" filled="f">
                  <v:textbox style="mso-next-textbox:#_x0000_s1392">
                    <w:txbxContent>
                      <w:p w:rsidR="009B1D62" w:rsidRDefault="009B1D62" w:rsidP="009B1D62">
                        <w:pPr>
                          <w:ind w:left="-142" w:right="-156"/>
                          <w:jc w:val="center"/>
                        </w:pPr>
                        <w:r>
                          <w:t>130</w:t>
                        </w:r>
                      </w:p>
                    </w:txbxContent>
                  </v:textbox>
                </v:shape>
              </w:pict>
            </w:r>
            <w:r>
              <w:rPr>
                <w:noProof/>
                <w:sz w:val="28"/>
              </w:rPr>
              <w:pict>
                <v:line id="_x0000_s1232" style="position:absolute;left:0;text-align:left;z-index:251654144" from="82.05pt,11.45pt" to="397.2pt,11.8pt">
                  <v:stroke endarrow="block"/>
                </v:line>
              </w:pict>
            </w:r>
            <w:r>
              <w:rPr>
                <w:noProof/>
                <w:sz w:val="28"/>
              </w:rPr>
              <w:pict>
                <v:shape id="_x0000_s1268" type="#_x0000_t202" style="position:absolute;left:0;text-align:left;margin-left:46.2pt;margin-top:2.8pt;width:29.05pt;height:18pt;z-index:251668480" filled="f">
                  <v:textbox style="mso-next-textbox:#_x0000_s1268">
                    <w:txbxContent>
                      <w:p w:rsidR="00CB140C" w:rsidRDefault="00CB140C" w:rsidP="00004A69">
                        <w:pPr>
                          <w:ind w:left="-142" w:right="-156"/>
                        </w:pPr>
                        <w:r>
                          <w:t xml:space="preserve">   </w:t>
                        </w:r>
                        <w:r w:rsidR="00123C12">
                          <w:t>455</w:t>
                        </w:r>
                      </w:p>
                    </w:txbxContent>
                  </v:textbox>
                </v:shape>
              </w:pict>
            </w:r>
          </w:p>
          <w:p w:rsidR="003B6F49" w:rsidRDefault="00FE2D01" w:rsidP="00A7041A">
            <w:pPr>
              <w:tabs>
                <w:tab w:val="right" w:leader="dot" w:pos="9781"/>
              </w:tabs>
              <w:ind w:left="709" w:right="317"/>
              <w:jc w:val="both"/>
              <w:rPr>
                <w:sz w:val="28"/>
              </w:rPr>
            </w:pPr>
            <w:r>
              <w:rPr>
                <w:noProof/>
                <w:sz w:val="28"/>
              </w:rPr>
              <w:pict>
                <v:shape id="_x0000_s1274" type="#_x0000_t202" style="position:absolute;left:0;text-align:left;margin-left:397.2pt;margin-top:4.7pt;width:29.05pt;height:18pt;z-index:251673600" filled="f">
                  <v:textbox style="mso-next-textbox:#_x0000_s1274">
                    <w:txbxContent>
                      <w:p w:rsidR="00CB140C" w:rsidRDefault="00CB140C" w:rsidP="00004A69">
                        <w:pPr>
                          <w:ind w:left="-142" w:right="-156"/>
                        </w:pPr>
                        <w:r>
                          <w:t xml:space="preserve">   </w:t>
                        </w:r>
                        <w:r w:rsidR="00123C12">
                          <w:t>130</w:t>
                        </w:r>
                      </w:p>
                    </w:txbxContent>
                  </v:textbox>
                </v:shape>
              </w:pict>
            </w:r>
            <w:r>
              <w:rPr>
                <w:noProof/>
                <w:sz w:val="28"/>
              </w:rPr>
              <w:pict>
                <v:shape id="_x0000_s1253" type="#_x0000_t19" style="position:absolute;left:0;text-align:left;margin-left:315.9pt;margin-top:13.7pt;width:81.45pt;height:80.3pt;rotation:-180;flip:y;z-index:251657216">
                  <v:stroke startarrow="block"/>
                </v:shape>
              </w:pict>
            </w:r>
          </w:p>
          <w:p w:rsidR="003B6F49" w:rsidRDefault="003B6F49" w:rsidP="00A7041A">
            <w:pPr>
              <w:tabs>
                <w:tab w:val="right" w:leader="dot" w:pos="9781"/>
              </w:tabs>
              <w:ind w:left="709" w:right="317"/>
              <w:jc w:val="both"/>
              <w:rPr>
                <w:sz w:val="28"/>
              </w:rPr>
            </w:pPr>
          </w:p>
          <w:p w:rsidR="003B6F49" w:rsidRDefault="00FE2D01" w:rsidP="00A7041A">
            <w:pPr>
              <w:tabs>
                <w:tab w:val="right" w:leader="dot" w:pos="9781"/>
              </w:tabs>
              <w:ind w:left="709" w:right="317"/>
              <w:jc w:val="both"/>
              <w:rPr>
                <w:sz w:val="28"/>
              </w:rPr>
            </w:pPr>
            <w:r>
              <w:rPr>
                <w:noProof/>
                <w:sz w:val="28"/>
              </w:rPr>
              <w:pict>
                <v:line id="_x0000_s1230" style="position:absolute;left:0;text-align:left;flip:x;z-index:251652096" from="46.2pt,8.5pt" to="172.2pt,8.5pt"/>
              </w:pict>
            </w:r>
            <w:r>
              <w:rPr>
                <w:noProof/>
                <w:sz w:val="28"/>
              </w:rPr>
              <w:pict>
                <v:line id="_x0000_s1229" style="position:absolute;left:0;text-align:left;z-index:251651072" from="172.2pt,8.5pt" to="172.2pt,143.5pt"/>
              </w:pict>
            </w:r>
            <w:r>
              <w:rPr>
                <w:noProof/>
                <w:sz w:val="28"/>
              </w:rPr>
              <w:pict>
                <v:line id="_x0000_s1228" style="position:absolute;left:0;text-align:left;z-index:251650048" from="361.2pt,8.5pt" to="361.2pt,143.5pt"/>
              </w:pict>
            </w:r>
            <w:r>
              <w:rPr>
                <w:noProof/>
                <w:sz w:val="28"/>
              </w:rPr>
              <w:pict>
                <v:line id="_x0000_s1227" style="position:absolute;left:0;text-align:left;flip:x;z-index:251649024" from="361.2pt,8.5pt" to="487.2pt,8.5pt"/>
              </w:pict>
            </w: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FE2D01" w:rsidP="00A7041A">
            <w:pPr>
              <w:tabs>
                <w:tab w:val="right" w:leader="dot" w:pos="9781"/>
              </w:tabs>
              <w:ind w:left="709" w:right="317"/>
              <w:jc w:val="both"/>
              <w:rPr>
                <w:sz w:val="28"/>
              </w:rPr>
            </w:pPr>
            <w:r>
              <w:rPr>
                <w:noProof/>
                <w:sz w:val="28"/>
              </w:rPr>
              <w:pict>
                <v:shape id="_x0000_s1271" type="#_x0000_t202" style="position:absolute;left:0;text-align:left;margin-left:235.2pt;margin-top:7.1pt;width:29.05pt;height:18pt;z-index:251671552" filled="f">
                  <v:textbox style="mso-next-textbox:#_x0000_s1271">
                    <w:txbxContent>
                      <w:p w:rsidR="00CB140C" w:rsidRDefault="00CB140C" w:rsidP="00004A69">
                        <w:pPr>
                          <w:ind w:left="-142" w:right="-156"/>
                        </w:pPr>
                        <w:r>
                          <w:t xml:space="preserve">  </w:t>
                        </w:r>
                        <w:r w:rsidR="00123C12">
                          <w:t>65</w:t>
                        </w:r>
                      </w:p>
                    </w:txbxContent>
                  </v:textbox>
                </v:shape>
              </w:pict>
            </w:r>
            <w:r>
              <w:rPr>
                <w:noProof/>
                <w:sz w:val="28"/>
              </w:rPr>
              <w:pict>
                <v:shape id="_x0000_s1272" type="#_x0000_t202" style="position:absolute;left:0;text-align:left;margin-left:181.2pt;margin-top:7.1pt;width:29.05pt;height:18pt;z-index:251672576" filled="f">
                  <v:textbox style="mso-next-textbox:#_x0000_s1272">
                    <w:txbxContent>
                      <w:p w:rsidR="00CB140C" w:rsidRDefault="00CB140C" w:rsidP="00004A69">
                        <w:pPr>
                          <w:ind w:left="-142" w:right="-156"/>
                        </w:pPr>
                        <w:r>
                          <w:t xml:space="preserve">   </w:t>
                        </w:r>
                        <w:r w:rsidR="00123C12">
                          <w:t>260</w:t>
                        </w:r>
                      </w:p>
                    </w:txbxContent>
                  </v:textbox>
                </v:shape>
              </w:pict>
            </w:r>
            <w:r>
              <w:rPr>
                <w:noProof/>
                <w:sz w:val="28"/>
              </w:rPr>
              <w:pict>
                <v:shape id="_x0000_s1393" type="#_x0000_t202" style="position:absolute;left:0;text-align:left;margin-left:208.35pt;margin-top:7.45pt;width:29.05pt;height:18pt;z-index:251691008" filled="f">
                  <v:textbox style="mso-next-textbox:#_x0000_s1393">
                    <w:txbxContent>
                      <w:p w:rsidR="009B1D62" w:rsidRDefault="009B1D62" w:rsidP="00004A69">
                        <w:pPr>
                          <w:ind w:left="-142" w:right="-156"/>
                        </w:pPr>
                        <w:r>
                          <w:t xml:space="preserve">   195</w:t>
                        </w:r>
                      </w:p>
                    </w:txbxContent>
                  </v:textbox>
                </v:shape>
              </w:pict>
            </w:r>
          </w:p>
          <w:p w:rsidR="003B6F49" w:rsidRDefault="003B6F49" w:rsidP="00A7041A">
            <w:pPr>
              <w:tabs>
                <w:tab w:val="right" w:leader="dot" w:pos="9781"/>
              </w:tabs>
              <w:ind w:left="709" w:right="317"/>
              <w:jc w:val="both"/>
              <w:rPr>
                <w:sz w:val="28"/>
              </w:rPr>
            </w:pPr>
          </w:p>
          <w:p w:rsidR="003B6F49" w:rsidRDefault="00FE2D01" w:rsidP="00A7041A">
            <w:pPr>
              <w:tabs>
                <w:tab w:val="right" w:leader="dot" w:pos="9781"/>
              </w:tabs>
              <w:ind w:left="709" w:right="317"/>
              <w:jc w:val="both"/>
              <w:rPr>
                <w:sz w:val="28"/>
              </w:rPr>
            </w:pPr>
            <w:r>
              <w:rPr>
                <w:noProof/>
                <w:sz w:val="28"/>
              </w:rPr>
              <w:pict>
                <v:shape id="_x0000_s1278" type="#_x0000_t202" style="position:absolute;left:0;text-align:left;margin-left:208.35pt;margin-top:11.3pt;width:29.05pt;height:18pt;z-index:251677696" filled="f">
                  <v:textbox style="mso-next-textbox:#_x0000_s1278">
                    <w:txbxContent>
                      <w:p w:rsidR="00CB140C" w:rsidRDefault="00123C12" w:rsidP="00004A69">
                        <w:pPr>
                          <w:ind w:left="-142" w:right="-156"/>
                        </w:pPr>
                        <w:r>
                          <w:t>5520</w:t>
                        </w:r>
                      </w:p>
                    </w:txbxContent>
                  </v:textbox>
                </v:shape>
              </w:pict>
            </w:r>
            <w:r>
              <w:rPr>
                <w:noProof/>
                <w:sz w:val="28"/>
              </w:rPr>
              <w:pict>
                <v:shape id="_x0000_s1266" type="#_x0000_t202" style="position:absolute;left:0;text-align:left;margin-left:298.2pt;margin-top:10.9pt;width:29.05pt;height:18pt;z-index:251666432" filled="f">
                  <v:textbox style="mso-next-textbox:#_x0000_s1266">
                    <w:txbxContent>
                      <w:p w:rsidR="00CB140C" w:rsidRDefault="00CB140C" w:rsidP="00004A69">
                        <w:pPr>
                          <w:ind w:left="-142" w:right="-156"/>
                        </w:pPr>
                        <w:r>
                          <w:t xml:space="preserve">   </w:t>
                        </w:r>
                        <w:r w:rsidR="00123C12">
                          <w:t>520</w:t>
                        </w:r>
                      </w:p>
                    </w:txbxContent>
                  </v:textbox>
                </v:shape>
              </w:pict>
            </w:r>
          </w:p>
          <w:p w:rsidR="003B6F49" w:rsidRDefault="00FE2D01" w:rsidP="00A7041A">
            <w:pPr>
              <w:tabs>
                <w:tab w:val="right" w:leader="dot" w:pos="9781"/>
              </w:tabs>
              <w:ind w:left="709" w:right="317"/>
              <w:jc w:val="both"/>
              <w:rPr>
                <w:sz w:val="28"/>
              </w:rPr>
            </w:pPr>
            <w:r>
              <w:rPr>
                <w:noProof/>
                <w:sz w:val="28"/>
              </w:rPr>
              <w:pict>
                <v:line id="_x0000_s1410" style="position:absolute;left:0;text-align:left;z-index:251699200" from="235.35pt,13.15pt" to="298.35pt,13.15pt"/>
              </w:pict>
            </w:r>
          </w:p>
          <w:p w:rsidR="003B6F49" w:rsidRDefault="003B6F49" w:rsidP="00A7041A">
            <w:pPr>
              <w:tabs>
                <w:tab w:val="right" w:leader="dot" w:pos="9781"/>
              </w:tabs>
              <w:ind w:left="709" w:right="317"/>
              <w:jc w:val="both"/>
              <w:rPr>
                <w:sz w:val="28"/>
              </w:rPr>
            </w:pPr>
          </w:p>
          <w:p w:rsidR="003B6F49" w:rsidRDefault="00FE2D01" w:rsidP="00A7041A">
            <w:pPr>
              <w:tabs>
                <w:tab w:val="right" w:leader="dot" w:pos="9781"/>
              </w:tabs>
              <w:ind w:left="709" w:right="317"/>
              <w:jc w:val="both"/>
              <w:rPr>
                <w:sz w:val="28"/>
              </w:rPr>
            </w:pPr>
            <w:r>
              <w:rPr>
                <w:noProof/>
                <w:sz w:val="28"/>
              </w:rPr>
              <w:pict>
                <v:shape id="_x0000_s1285" type="#_x0000_t202" style="position:absolute;left:0;text-align:left;margin-left:244.2pt;margin-top:7.6pt;width:38.05pt;height:27pt;z-index:251684864" filled="f" strokeweight="2.25pt">
                  <v:textbox style="mso-next-textbox:#_x0000_s1285">
                    <w:txbxContent>
                      <w:p w:rsidR="00CB4BB5" w:rsidRDefault="00CB4BB5" w:rsidP="00CB4BB5">
                        <w:pPr>
                          <w:ind w:left="-142" w:right="-156"/>
                          <w:jc w:val="center"/>
                        </w:pPr>
                        <w:r>
                          <w:t>1040</w:t>
                        </w:r>
                      </w:p>
                    </w:txbxContent>
                  </v:textbox>
                </v:shape>
              </w:pict>
            </w: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D43098" w:rsidRDefault="00D43098"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p w:rsidR="003B6F49" w:rsidRDefault="003B6F49" w:rsidP="00A7041A">
            <w:pPr>
              <w:tabs>
                <w:tab w:val="right" w:leader="dot" w:pos="9781"/>
              </w:tabs>
              <w:ind w:left="709" w:right="317"/>
              <w:jc w:val="both"/>
              <w:rPr>
                <w:sz w:val="28"/>
              </w:rPr>
            </w:pPr>
          </w:p>
        </w:tc>
      </w:tr>
      <w:tr w:rsidR="003B6F49">
        <w:trPr>
          <w:cantSplit/>
        </w:trPr>
        <w:tc>
          <w:tcPr>
            <w:tcW w:w="675" w:type="dxa"/>
            <w:tcBorders>
              <w:top w:val="single" w:sz="12" w:space="0" w:color="auto"/>
              <w:left w:val="single" w:sz="12" w:space="0" w:color="auto"/>
              <w:right w:val="single" w:sz="12" w:space="0" w:color="auto"/>
            </w:tcBorders>
            <w:vAlign w:val="center"/>
          </w:tcPr>
          <w:p w:rsidR="003B6F49" w:rsidRDefault="003B6F49" w:rsidP="00A7041A">
            <w:pPr>
              <w:jc w:val="center"/>
            </w:pPr>
          </w:p>
        </w:tc>
        <w:tc>
          <w:tcPr>
            <w:tcW w:w="709" w:type="dxa"/>
            <w:tcBorders>
              <w:top w:val="single" w:sz="12" w:space="0" w:color="auto"/>
              <w:left w:val="nil"/>
              <w:right w:val="single" w:sz="12" w:space="0" w:color="auto"/>
            </w:tcBorders>
            <w:vAlign w:val="center"/>
          </w:tcPr>
          <w:p w:rsidR="003B6F49" w:rsidRDefault="003B6F49" w:rsidP="00A7041A">
            <w:pPr>
              <w:jc w:val="center"/>
            </w:pPr>
          </w:p>
        </w:tc>
        <w:tc>
          <w:tcPr>
            <w:tcW w:w="1134" w:type="dxa"/>
            <w:tcBorders>
              <w:top w:val="single" w:sz="12" w:space="0" w:color="auto"/>
              <w:left w:val="nil"/>
              <w:right w:val="single" w:sz="12" w:space="0" w:color="auto"/>
            </w:tcBorders>
            <w:vAlign w:val="center"/>
          </w:tcPr>
          <w:p w:rsidR="003B6F49" w:rsidRDefault="003B6F49" w:rsidP="00A7041A">
            <w:pPr>
              <w:jc w:val="center"/>
            </w:pPr>
          </w:p>
        </w:tc>
        <w:tc>
          <w:tcPr>
            <w:tcW w:w="851" w:type="dxa"/>
            <w:tcBorders>
              <w:top w:val="single" w:sz="12" w:space="0" w:color="auto"/>
              <w:left w:val="nil"/>
              <w:right w:val="single" w:sz="12" w:space="0" w:color="auto"/>
            </w:tcBorders>
            <w:vAlign w:val="center"/>
          </w:tcPr>
          <w:p w:rsidR="003B6F49" w:rsidRDefault="003B6F49" w:rsidP="00A7041A">
            <w:pPr>
              <w:jc w:val="center"/>
            </w:pPr>
          </w:p>
        </w:tc>
        <w:tc>
          <w:tcPr>
            <w:tcW w:w="567" w:type="dxa"/>
            <w:tcBorders>
              <w:top w:val="single" w:sz="12" w:space="0" w:color="auto"/>
              <w:left w:val="nil"/>
              <w:right w:val="single" w:sz="12" w:space="0" w:color="auto"/>
            </w:tcBorders>
            <w:vAlign w:val="center"/>
          </w:tcPr>
          <w:p w:rsidR="003B6F49" w:rsidRDefault="003B6F49" w:rsidP="00A7041A">
            <w:pPr>
              <w:jc w:val="center"/>
            </w:pPr>
          </w:p>
        </w:tc>
        <w:tc>
          <w:tcPr>
            <w:tcW w:w="5953" w:type="dxa"/>
            <w:vMerge w:val="restart"/>
            <w:tcBorders>
              <w:top w:val="single" w:sz="12" w:space="0" w:color="auto"/>
              <w:left w:val="nil"/>
              <w:right w:val="single" w:sz="12" w:space="0" w:color="auto"/>
            </w:tcBorders>
            <w:vAlign w:val="center"/>
          </w:tcPr>
          <w:p w:rsidR="003B6F49" w:rsidRDefault="005C68A1" w:rsidP="00A7041A">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3B6F49" w:rsidRDefault="003B6F49" w:rsidP="00A7041A">
            <w:pPr>
              <w:pStyle w:val="1"/>
            </w:pPr>
            <w:r>
              <w:t>Лист</w:t>
            </w:r>
          </w:p>
        </w:tc>
      </w:tr>
      <w:tr w:rsidR="003B6F49">
        <w:trPr>
          <w:cantSplit/>
        </w:trPr>
        <w:tc>
          <w:tcPr>
            <w:tcW w:w="675" w:type="dxa"/>
            <w:tcBorders>
              <w:left w:val="single" w:sz="12" w:space="0" w:color="auto"/>
              <w:bottom w:val="single" w:sz="12" w:space="0" w:color="auto"/>
              <w:right w:val="single" w:sz="12" w:space="0" w:color="auto"/>
            </w:tcBorders>
            <w:vAlign w:val="center"/>
          </w:tcPr>
          <w:p w:rsidR="003B6F49" w:rsidRDefault="003B6F49" w:rsidP="00A7041A">
            <w:pPr>
              <w:jc w:val="center"/>
            </w:pPr>
          </w:p>
        </w:tc>
        <w:tc>
          <w:tcPr>
            <w:tcW w:w="709" w:type="dxa"/>
            <w:tcBorders>
              <w:left w:val="nil"/>
              <w:bottom w:val="single" w:sz="12" w:space="0" w:color="auto"/>
              <w:right w:val="single" w:sz="12" w:space="0" w:color="auto"/>
            </w:tcBorders>
            <w:vAlign w:val="center"/>
          </w:tcPr>
          <w:p w:rsidR="003B6F49" w:rsidRDefault="003B6F49" w:rsidP="00A7041A">
            <w:pPr>
              <w:jc w:val="center"/>
            </w:pPr>
          </w:p>
        </w:tc>
        <w:tc>
          <w:tcPr>
            <w:tcW w:w="1134" w:type="dxa"/>
            <w:tcBorders>
              <w:left w:val="nil"/>
              <w:bottom w:val="single" w:sz="12" w:space="0" w:color="auto"/>
              <w:right w:val="single" w:sz="12" w:space="0" w:color="auto"/>
            </w:tcBorders>
            <w:vAlign w:val="center"/>
          </w:tcPr>
          <w:p w:rsidR="003B6F49" w:rsidRDefault="003B6F49" w:rsidP="00A7041A">
            <w:pPr>
              <w:jc w:val="center"/>
            </w:pPr>
          </w:p>
        </w:tc>
        <w:tc>
          <w:tcPr>
            <w:tcW w:w="851" w:type="dxa"/>
            <w:tcBorders>
              <w:left w:val="nil"/>
              <w:bottom w:val="single" w:sz="12" w:space="0" w:color="auto"/>
              <w:right w:val="single" w:sz="12" w:space="0" w:color="auto"/>
            </w:tcBorders>
            <w:vAlign w:val="center"/>
          </w:tcPr>
          <w:p w:rsidR="003B6F49" w:rsidRDefault="003B6F49" w:rsidP="00A7041A">
            <w:pPr>
              <w:jc w:val="center"/>
            </w:pPr>
          </w:p>
        </w:tc>
        <w:tc>
          <w:tcPr>
            <w:tcW w:w="567" w:type="dxa"/>
            <w:tcBorders>
              <w:left w:val="nil"/>
              <w:bottom w:val="single" w:sz="12" w:space="0" w:color="auto"/>
              <w:right w:val="single" w:sz="12" w:space="0" w:color="auto"/>
            </w:tcBorders>
            <w:vAlign w:val="center"/>
          </w:tcPr>
          <w:p w:rsidR="003B6F49" w:rsidRDefault="00FE2D01" w:rsidP="00A7041A">
            <w:pPr>
              <w:jc w:val="center"/>
            </w:pPr>
            <w:r>
              <w:rPr>
                <w:noProof/>
                <w:sz w:val="28"/>
              </w:rPr>
              <w:pict>
                <v:line id="_x0000_s1244" style="position:absolute;left:0;text-align:left;z-index:251643904;mso-position-horizontal-relative:text;mso-position-vertical-relative:text" from="9.3pt,169.05pt" to="108.3pt,178.05pt">
                  <v:stroke endarrow="block"/>
                </v:line>
              </w:pict>
            </w:r>
          </w:p>
        </w:tc>
        <w:tc>
          <w:tcPr>
            <w:tcW w:w="5953" w:type="dxa"/>
            <w:vMerge/>
            <w:tcBorders>
              <w:left w:val="nil"/>
              <w:right w:val="single" w:sz="12" w:space="0" w:color="auto"/>
            </w:tcBorders>
            <w:vAlign w:val="center"/>
          </w:tcPr>
          <w:p w:rsidR="003B6F49" w:rsidRDefault="003B6F49" w:rsidP="00A7041A">
            <w:pPr>
              <w:jc w:val="center"/>
            </w:pPr>
          </w:p>
        </w:tc>
        <w:tc>
          <w:tcPr>
            <w:tcW w:w="709" w:type="dxa"/>
            <w:vMerge w:val="restart"/>
            <w:tcBorders>
              <w:top w:val="single" w:sz="12" w:space="0" w:color="auto"/>
              <w:left w:val="nil"/>
              <w:right w:val="single" w:sz="12" w:space="0" w:color="auto"/>
            </w:tcBorders>
            <w:vAlign w:val="center"/>
          </w:tcPr>
          <w:p w:rsidR="003B6F49" w:rsidRDefault="009D58F5" w:rsidP="00A7041A">
            <w:pPr>
              <w:jc w:val="center"/>
            </w:pPr>
            <w:r>
              <w:t>22</w:t>
            </w:r>
          </w:p>
        </w:tc>
      </w:tr>
      <w:tr w:rsidR="003B6F49">
        <w:trPr>
          <w:cantSplit/>
        </w:trPr>
        <w:tc>
          <w:tcPr>
            <w:tcW w:w="675" w:type="dxa"/>
            <w:tcBorders>
              <w:top w:val="single" w:sz="12" w:space="0" w:color="auto"/>
              <w:left w:val="single" w:sz="12" w:space="0" w:color="auto"/>
              <w:bottom w:val="single" w:sz="12" w:space="0" w:color="auto"/>
              <w:right w:val="single" w:sz="12" w:space="0" w:color="auto"/>
            </w:tcBorders>
          </w:tcPr>
          <w:p w:rsidR="003B6F49" w:rsidRDefault="003B6F49" w:rsidP="00A7041A">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3B6F49" w:rsidRDefault="003B6F49" w:rsidP="00A7041A">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3B6F49" w:rsidRDefault="003B6F49" w:rsidP="00A7041A">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3B6F49" w:rsidRDefault="003B6F49" w:rsidP="00A7041A">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3B6F49" w:rsidRDefault="003B6F49" w:rsidP="00A7041A">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3B6F49" w:rsidRDefault="003B6F49" w:rsidP="00A7041A">
            <w:pPr>
              <w:jc w:val="both"/>
            </w:pPr>
          </w:p>
        </w:tc>
        <w:tc>
          <w:tcPr>
            <w:tcW w:w="709" w:type="dxa"/>
            <w:vMerge/>
            <w:tcBorders>
              <w:left w:val="nil"/>
              <w:bottom w:val="single" w:sz="12" w:space="0" w:color="auto"/>
              <w:right w:val="single" w:sz="12" w:space="0" w:color="auto"/>
            </w:tcBorders>
          </w:tcPr>
          <w:p w:rsidR="003B6F49" w:rsidRDefault="003B6F49" w:rsidP="00A7041A">
            <w:pPr>
              <w:jc w:val="both"/>
            </w:pPr>
          </w:p>
        </w:tc>
      </w:tr>
      <w:tr w:rsidR="005C4BBB">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5C4BBB" w:rsidRDefault="005C4BBB" w:rsidP="005C4BBB">
            <w:pPr>
              <w:jc w:val="center"/>
              <w:rPr>
                <w:sz w:val="28"/>
              </w:rPr>
            </w:pPr>
            <w:r>
              <w:rPr>
                <w:sz w:val="28"/>
              </w:rPr>
              <w:t>Приложение Б</w:t>
            </w:r>
          </w:p>
          <w:p w:rsidR="005C4BBB" w:rsidRDefault="001B4347" w:rsidP="001B4347">
            <w:pPr>
              <w:ind w:firstLine="567"/>
              <w:rPr>
                <w:sz w:val="28"/>
              </w:rPr>
            </w:pPr>
            <w:r>
              <w:rPr>
                <w:sz w:val="28"/>
              </w:rPr>
              <w:t>Фаза 1</w:t>
            </w:r>
          </w:p>
          <w:p w:rsidR="005C4BBB" w:rsidRDefault="00FE2D01" w:rsidP="005C4BBB">
            <w:pPr>
              <w:jc w:val="center"/>
              <w:rPr>
                <w:sz w:val="28"/>
              </w:rPr>
            </w:pPr>
            <w:r>
              <w:rPr>
                <w:noProof/>
                <w:sz w:val="28"/>
              </w:rPr>
              <w:pict>
                <v:group id="_x0000_s1399" style="position:absolute;left:0;text-align:left;margin-left:91.35pt;margin-top:6.3pt;width:333.15pt;height:297.35pt;z-index:251685888" coordorigin="2961,1084" coordsize="6663,5947">
                  <v:line id="_x0000_s1292" style="position:absolute" from="4764,1091" to="4764,2891"/>
                  <v:line id="_x0000_s1293" style="position:absolute" from="7821,1084" to="7821,2884"/>
                  <v:line id="_x0000_s1294" style="position:absolute" from="2961,2884" to="4761,2884"/>
                  <v:line id="_x0000_s1295" style="position:absolute" from="7821,2884" to="9621,2884"/>
                  <v:line id="_x0000_s1296" style="position:absolute" from="7821,5224" to="9621,5224"/>
                  <v:line id="_x0000_s1297" style="position:absolute" from="2961,5224" to="4761,5224"/>
                  <v:line id="_x0000_s1298" style="position:absolute" from="4761,5224" to="4761,7024"/>
                  <v:line id="_x0000_s1299" style="position:absolute" from="7821,5224" to="7821,7024"/>
                  <v:rect id="_x0000_s1300" style="position:absolute;left:6201;top:1084;width:180;height:1620"/>
                  <v:rect id="_x0000_s1301" style="position:absolute;left:6204;top:5411;width:180;height:1620"/>
                  <v:rect id="_x0000_s1302" style="position:absolute;left:8004;top:3971;width:1620;height:180"/>
                  <v:rect id="_x0000_s1303" style="position:absolute;left:2961;top:3964;width:1620;height:180"/>
                  <v:line id="_x0000_s1304" style="position:absolute" from="8004,4691" to="9444,4691">
                    <v:stroke dashstyle="longDash"/>
                  </v:line>
                  <v:line id="_x0000_s1305" style="position:absolute" from="8001,3424" to="9441,3424">
                    <v:stroke dashstyle="longDash"/>
                  </v:line>
                  <v:line id="_x0000_s1306" style="position:absolute" from="3141,3424" to="4581,3424">
                    <v:stroke dashstyle="longDash"/>
                  </v:line>
                  <v:line id="_x0000_s1307" style="position:absolute" from="3141,4684" to="4581,4684">
                    <v:stroke dashstyle="longDash"/>
                  </v:line>
                  <v:line id="_x0000_s1308" style="position:absolute" from="5484,5411" to="5484,6851">
                    <v:stroke dashstyle="longDash"/>
                  </v:line>
                  <v:line id="_x0000_s1309" style="position:absolute" from="7101,5404" to="7101,6844">
                    <v:stroke dashstyle="longDash"/>
                  </v:line>
                  <v:line id="_x0000_s1310" style="position:absolute" from="7101,1264" to="7101,2704">
                    <v:stroke dashstyle="longDash"/>
                  </v:line>
                  <v:line id="_x0000_s1311" style="position:absolute" from="5481,1264" to="5481,2704">
                    <v:stroke dashstyle="longDash"/>
                  </v:line>
                  <v:line id="_x0000_s1334" style="position:absolute;flip:y" from="8541,2486" to="8541,5584">
                    <v:stroke dashstyle="longDash" startarrow="block" endarrow="block"/>
                  </v:line>
                  <v:line id="_x0000_s1337" style="position:absolute;flip:y" from="7461,1406" to="7461,6806">
                    <v:stroke endarrow="block"/>
                  </v:line>
                  <v:shape id="_x0000_s1338" type="#_x0000_t19" style="position:absolute;left:4404;top:3753;width:2327;height:1620;rotation:180;flip:x y" coordsize="21479,21600" adj=",-397351" path="wr-21600,,21600,43200,,,21479,19319nfewr-21600,,21600,43200,,,21479,19319l,21600nsxe">
                    <v:stroke startarrow="block"/>
                    <v:path o:connectlocs="0,0;21479,19319;0,21600"/>
                  </v:shape>
                  <v:line id="_x0000_s1339" style="position:absolute" from="6744,5193" to="6744,6813"/>
                  <v:shape id="_x0000_s1351" type="#_x0000_t19" style="position:absolute;left:7464;top:5013;width:723;height:984;rotation:35471595fd;flip:y">
                    <v:stroke startarrow="block"/>
                  </v:shape>
                  <v:line id="_x0000_s1354" style="position:absolute;flip:x" from="5094,1233" to="5124,6704">
                    <v:stroke endarrow="block"/>
                  </v:line>
                  <v:shape id="_x0000_s1355" type="#_x0000_t19" style="position:absolute;left:4401;top:2126;width:708;height:984;rotation:23522252fd;flip:y" coordsize="21150,21600" adj=",-767821" path="wr-21600,,21600,43200,,,21150,17214nfewr-21600,,21600,43200,,,21150,17214l,21600nsxe">
                    <v:stroke startarrow="block"/>
                    <v:path o:connectlocs="0,0;21150,17214;0,21600"/>
                  </v:shape>
                  <v:line id="_x0000_s1356" style="position:absolute" from="5841,1226" to="5841,2846"/>
                  <v:shape id="_x0000_s1357" type="#_x0000_t19" style="position:absolute;left:5844;top:2673;width:2327;height:1800;flip:x y" coordsize="21479,21600" adj=",-397351" path="wr-21600,,21600,43200,,,21479,19319nfewr-21600,,21600,43200,,,21479,19319l,21600nsxe">
                    <v:stroke startarrow="block"/>
                    <v:path o:connectlocs="0,0;21479,19319;0,21600"/>
                  </v:shape>
                </v:group>
              </w:pict>
            </w:r>
          </w:p>
          <w:p w:rsidR="005C4BBB" w:rsidRDefault="005C4BBB" w:rsidP="005C4BBB">
            <w:pPr>
              <w:jc w:val="center"/>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1B4347" w:rsidP="009B1D62">
            <w:pPr>
              <w:ind w:firstLine="567"/>
              <w:jc w:val="both"/>
              <w:rPr>
                <w:sz w:val="28"/>
              </w:rPr>
            </w:pPr>
            <w:r>
              <w:rPr>
                <w:sz w:val="28"/>
              </w:rPr>
              <w:t>Фаза 2</w:t>
            </w:r>
          </w:p>
          <w:p w:rsidR="0039790E" w:rsidRDefault="0039790E" w:rsidP="0039790E">
            <w:pPr>
              <w:jc w:val="both"/>
              <w:rPr>
                <w:sz w:val="28"/>
              </w:rPr>
            </w:pPr>
          </w:p>
          <w:p w:rsidR="0039790E" w:rsidRDefault="0039790E" w:rsidP="0039790E">
            <w:pPr>
              <w:jc w:val="both"/>
              <w:rPr>
                <w:sz w:val="28"/>
              </w:rPr>
            </w:pPr>
          </w:p>
          <w:p w:rsidR="0039790E" w:rsidRDefault="00FE2D01" w:rsidP="001B4347">
            <w:pPr>
              <w:ind w:firstLine="567"/>
              <w:jc w:val="both"/>
              <w:rPr>
                <w:sz w:val="28"/>
              </w:rPr>
            </w:pPr>
            <w:r>
              <w:rPr>
                <w:noProof/>
                <w:sz w:val="28"/>
              </w:rPr>
              <w:pict>
                <v:group id="_x0000_s1398" style="position:absolute;left:0;text-align:left;margin-left:109.4pt;margin-top:5.05pt;width:297.35pt;height:333.15pt;z-index:251686912" coordorigin="3322,8464" coordsize="5947,6663">
                  <v:line id="_x0000_s1361" style="position:absolute;rotation:90" from="8362,9367" to="8362,11167"/>
                  <v:line id="_x0000_s1362" style="position:absolute;rotation:90" from="8369,12424" to="8369,14224"/>
                  <v:line id="_x0000_s1363" style="position:absolute;rotation:90" from="6569,9364" to="8369,9364"/>
                  <v:line id="_x0000_s1364" style="position:absolute;rotation:90" from="6569,14224" to="8369,14224"/>
                  <v:line id="_x0000_s1365" style="position:absolute;rotation:90" from="4229,14224" to="6029,14224"/>
                  <v:line id="_x0000_s1366" style="position:absolute;rotation:90" from="4229,9364" to="6029,9364"/>
                  <v:line id="_x0000_s1367" style="position:absolute;rotation:90" from="4229,9364" to="4229,11164"/>
                  <v:line id="_x0000_s1368" style="position:absolute;rotation:90" from="4229,12424" to="4229,14224"/>
                  <v:rect id="_x0000_s1369" style="position:absolute;left:8369;top:10984;width:180;height:1620;rotation:90"/>
                  <v:rect id="_x0000_s1370" style="position:absolute;left:4042;top:10987;width:180;height:1620;rotation:90"/>
                  <v:rect id="_x0000_s1371" style="position:absolute;left:5482;top:14227;width:1620;height:180;rotation:90"/>
                  <v:rect id="_x0000_s1372" style="position:absolute;left:5489;top:9184;width:1620;height:180;rotation:90"/>
                  <v:line id="_x0000_s1373" style="position:absolute;rotation:90" from="4942,14227" to="6382,14227">
                    <v:stroke dashstyle="longDash"/>
                  </v:line>
                  <v:line id="_x0000_s1374" style="position:absolute;rotation:90" from="6209,14224" to="7649,14224">
                    <v:stroke dashstyle="longDash"/>
                  </v:line>
                  <v:line id="_x0000_s1375" style="position:absolute;rotation:90" from="6209,9364" to="7649,9364">
                    <v:stroke dashstyle="longDash"/>
                  </v:line>
                  <v:line id="_x0000_s1376" style="position:absolute;rotation:90" from="4949,9364" to="6389,9364">
                    <v:stroke dashstyle="longDash"/>
                  </v:line>
                  <v:line id="_x0000_s1377" style="position:absolute;rotation:90" from="4222,10267" to="4222,11707">
                    <v:stroke dashstyle="longDash"/>
                  </v:line>
                  <v:line id="_x0000_s1378" style="position:absolute;rotation:90" from="4229,11884" to="4229,13324">
                    <v:stroke dashstyle="longDash"/>
                  </v:line>
                  <v:line id="_x0000_s1379" style="position:absolute;rotation:90" from="8369,11884" to="8369,13324">
                    <v:stroke dashstyle="longDash"/>
                  </v:line>
                  <v:line id="_x0000_s1380" style="position:absolute;rotation:90" from="8369,10264" to="8369,11704">
                    <v:stroke dashstyle="longDash"/>
                  </v:line>
                  <v:line id="_x0000_s1381" style="position:absolute;rotation:-90;flip:y" from="6314,12491" to="6314,15597">
                    <v:stroke dashstyle="longDash" startarrow="block" endarrow="block"/>
                  </v:line>
                  <v:line id="_x0000_s1382" style="position:absolute;rotation:-90;flip:y" from="6247,10264" to="6247,15664">
                    <v:stroke endarrow="block"/>
                  </v:line>
                  <v:shape id="_x0000_s1383" type="#_x0000_t19" style="position:absolute;left:4626;top:10261;width:2327;height:1620;rotation:270;flip:x y" coordsize="21479,21600" adj=",-397351" path="wr-21600,,21600,43200,,,21479,19319nfewr-21600,,21600,43200,,,21479,19319l,21600nsxe">
                    <v:stroke startarrow="block"/>
                    <v:path o:connectlocs="0,0;21479,19319;0,21600"/>
                  </v:shape>
                  <v:line id="_x0000_s1384" style="position:absolute;rotation:90" from="4350,11437" to="4350,13057"/>
                  <v:shape id="_x0000_s1385" type="#_x0000_t19" style="position:absolute;left:4486;top:12837;width:723;height:984;rotation:29573355fd;flip:y">
                    <v:stroke startarrow="block"/>
                  </v:shape>
                  <v:line id="_x0000_s1386" style="position:absolute;rotation:-90;flip:x" from="6369,7876" to="6399,13347">
                    <v:stroke endarrow="block"/>
                  </v:line>
                  <v:shape id="_x0000_s1387" type="#_x0000_t19" style="position:absolute;left:7381;top:9766;width:708;height:984;rotation:17624012fd;flip:y" coordsize="21150,21600" adj=",-767821" path="wr-21600,,21600,43200,,,21150,17214nfewr-21600,,21600,43200,,,21150,17214l,21600nsxe">
                    <v:stroke startarrow="block"/>
                    <v:path o:connectlocs="0,0;21150,17214;0,21600"/>
                  </v:shape>
                  <v:line id="_x0000_s1388" style="position:absolute;rotation:90" from="8317,10534" to="8317,12154"/>
                  <v:shape id="_x0000_s1389" type="#_x0000_t19" style="position:absolute;left:5616;top:11611;width:2327;height:1800;rotation:90;flip:x y" coordsize="21479,21600" adj=",-397351" path="wr-21600,,21600,43200,,,21479,19319nfewr-21600,,21600,43200,,,21479,19319l,21600nsxe">
                    <v:stroke startarrow="block"/>
                    <v:path o:connectlocs="0,0;21479,19319;0,21600"/>
                  </v:shape>
                </v:group>
              </w:pict>
            </w:r>
          </w:p>
          <w:p w:rsidR="0039790E" w:rsidRDefault="0039790E" w:rsidP="001B4347">
            <w:pPr>
              <w:ind w:firstLine="567"/>
              <w:jc w:val="both"/>
              <w:rPr>
                <w:sz w:val="28"/>
              </w:rPr>
            </w:pPr>
          </w:p>
          <w:p w:rsidR="0039790E" w:rsidRDefault="0039790E" w:rsidP="001B4347">
            <w:pPr>
              <w:ind w:firstLine="567"/>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p w:rsidR="005C4BBB" w:rsidRDefault="005C4BBB" w:rsidP="0039790E">
            <w:pPr>
              <w:jc w:val="both"/>
              <w:rPr>
                <w:sz w:val="28"/>
              </w:rPr>
            </w:pPr>
          </w:p>
        </w:tc>
      </w:tr>
      <w:tr w:rsidR="005C4BBB">
        <w:trPr>
          <w:cantSplit/>
        </w:trPr>
        <w:tc>
          <w:tcPr>
            <w:tcW w:w="675" w:type="dxa"/>
            <w:tcBorders>
              <w:top w:val="single" w:sz="12" w:space="0" w:color="auto"/>
              <w:left w:val="single" w:sz="12" w:space="0" w:color="auto"/>
              <w:right w:val="single" w:sz="12" w:space="0" w:color="auto"/>
            </w:tcBorders>
            <w:vAlign w:val="center"/>
          </w:tcPr>
          <w:p w:rsidR="005C4BBB" w:rsidRDefault="005C4BBB" w:rsidP="0039790E">
            <w:pPr>
              <w:jc w:val="center"/>
            </w:pPr>
          </w:p>
        </w:tc>
        <w:tc>
          <w:tcPr>
            <w:tcW w:w="709" w:type="dxa"/>
            <w:tcBorders>
              <w:top w:val="single" w:sz="12" w:space="0" w:color="auto"/>
              <w:left w:val="nil"/>
              <w:right w:val="single" w:sz="12" w:space="0" w:color="auto"/>
            </w:tcBorders>
            <w:vAlign w:val="center"/>
          </w:tcPr>
          <w:p w:rsidR="005C4BBB" w:rsidRDefault="005C4BBB" w:rsidP="0039790E">
            <w:pPr>
              <w:jc w:val="center"/>
            </w:pPr>
          </w:p>
        </w:tc>
        <w:tc>
          <w:tcPr>
            <w:tcW w:w="1134" w:type="dxa"/>
            <w:tcBorders>
              <w:top w:val="single" w:sz="12" w:space="0" w:color="auto"/>
              <w:left w:val="nil"/>
              <w:right w:val="single" w:sz="12" w:space="0" w:color="auto"/>
            </w:tcBorders>
            <w:vAlign w:val="center"/>
          </w:tcPr>
          <w:p w:rsidR="005C4BBB" w:rsidRDefault="005C4BBB" w:rsidP="0039790E">
            <w:pPr>
              <w:jc w:val="center"/>
            </w:pPr>
          </w:p>
        </w:tc>
        <w:tc>
          <w:tcPr>
            <w:tcW w:w="851" w:type="dxa"/>
            <w:tcBorders>
              <w:top w:val="single" w:sz="12" w:space="0" w:color="auto"/>
              <w:left w:val="nil"/>
              <w:right w:val="single" w:sz="12" w:space="0" w:color="auto"/>
            </w:tcBorders>
            <w:vAlign w:val="center"/>
          </w:tcPr>
          <w:p w:rsidR="005C4BBB" w:rsidRDefault="005C4BBB" w:rsidP="0039790E">
            <w:pPr>
              <w:jc w:val="center"/>
            </w:pPr>
          </w:p>
        </w:tc>
        <w:tc>
          <w:tcPr>
            <w:tcW w:w="567" w:type="dxa"/>
            <w:tcBorders>
              <w:top w:val="single" w:sz="12" w:space="0" w:color="auto"/>
              <w:left w:val="nil"/>
              <w:right w:val="single" w:sz="12" w:space="0" w:color="auto"/>
            </w:tcBorders>
            <w:vAlign w:val="center"/>
          </w:tcPr>
          <w:p w:rsidR="005C4BBB" w:rsidRDefault="005C4BBB" w:rsidP="0039790E">
            <w:pPr>
              <w:jc w:val="center"/>
            </w:pPr>
          </w:p>
        </w:tc>
        <w:tc>
          <w:tcPr>
            <w:tcW w:w="5953" w:type="dxa"/>
            <w:vMerge w:val="restart"/>
            <w:tcBorders>
              <w:top w:val="single" w:sz="12" w:space="0" w:color="auto"/>
              <w:left w:val="nil"/>
              <w:right w:val="single" w:sz="12" w:space="0" w:color="auto"/>
            </w:tcBorders>
            <w:vAlign w:val="center"/>
          </w:tcPr>
          <w:p w:rsidR="005C4BBB" w:rsidRDefault="005C68A1" w:rsidP="0039790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5C4BBB" w:rsidRDefault="005C4BBB" w:rsidP="0039790E">
            <w:pPr>
              <w:pStyle w:val="1"/>
            </w:pPr>
            <w:r>
              <w:t>Лист</w:t>
            </w:r>
          </w:p>
        </w:tc>
      </w:tr>
      <w:tr w:rsidR="005C4BBB">
        <w:trPr>
          <w:cantSplit/>
        </w:trPr>
        <w:tc>
          <w:tcPr>
            <w:tcW w:w="675" w:type="dxa"/>
            <w:tcBorders>
              <w:left w:val="single" w:sz="12" w:space="0" w:color="auto"/>
              <w:bottom w:val="single" w:sz="12" w:space="0" w:color="auto"/>
              <w:right w:val="single" w:sz="12" w:space="0" w:color="auto"/>
            </w:tcBorders>
            <w:vAlign w:val="center"/>
          </w:tcPr>
          <w:p w:rsidR="005C4BBB" w:rsidRDefault="005C4BBB" w:rsidP="0039790E">
            <w:pPr>
              <w:jc w:val="center"/>
            </w:pPr>
          </w:p>
        </w:tc>
        <w:tc>
          <w:tcPr>
            <w:tcW w:w="709" w:type="dxa"/>
            <w:tcBorders>
              <w:left w:val="nil"/>
              <w:bottom w:val="single" w:sz="12" w:space="0" w:color="auto"/>
              <w:right w:val="single" w:sz="12" w:space="0" w:color="auto"/>
            </w:tcBorders>
            <w:vAlign w:val="center"/>
          </w:tcPr>
          <w:p w:rsidR="005C4BBB" w:rsidRDefault="005C4BBB" w:rsidP="0039790E">
            <w:pPr>
              <w:jc w:val="center"/>
            </w:pPr>
          </w:p>
        </w:tc>
        <w:tc>
          <w:tcPr>
            <w:tcW w:w="1134" w:type="dxa"/>
            <w:tcBorders>
              <w:left w:val="nil"/>
              <w:bottom w:val="single" w:sz="12" w:space="0" w:color="auto"/>
              <w:right w:val="single" w:sz="12" w:space="0" w:color="auto"/>
            </w:tcBorders>
            <w:vAlign w:val="center"/>
          </w:tcPr>
          <w:p w:rsidR="005C4BBB" w:rsidRDefault="005C4BBB" w:rsidP="0039790E">
            <w:pPr>
              <w:jc w:val="center"/>
            </w:pPr>
          </w:p>
        </w:tc>
        <w:tc>
          <w:tcPr>
            <w:tcW w:w="851" w:type="dxa"/>
            <w:tcBorders>
              <w:left w:val="nil"/>
              <w:bottom w:val="single" w:sz="12" w:space="0" w:color="auto"/>
              <w:right w:val="single" w:sz="12" w:space="0" w:color="auto"/>
            </w:tcBorders>
            <w:vAlign w:val="center"/>
          </w:tcPr>
          <w:p w:rsidR="005C4BBB" w:rsidRDefault="005C4BBB" w:rsidP="0039790E">
            <w:pPr>
              <w:jc w:val="center"/>
            </w:pPr>
          </w:p>
        </w:tc>
        <w:tc>
          <w:tcPr>
            <w:tcW w:w="567" w:type="dxa"/>
            <w:tcBorders>
              <w:left w:val="nil"/>
              <w:bottom w:val="single" w:sz="12" w:space="0" w:color="auto"/>
              <w:right w:val="single" w:sz="12" w:space="0" w:color="auto"/>
            </w:tcBorders>
            <w:vAlign w:val="center"/>
          </w:tcPr>
          <w:p w:rsidR="005C4BBB" w:rsidRDefault="005C4BBB" w:rsidP="0039790E">
            <w:pPr>
              <w:jc w:val="center"/>
            </w:pPr>
          </w:p>
        </w:tc>
        <w:tc>
          <w:tcPr>
            <w:tcW w:w="5953" w:type="dxa"/>
            <w:vMerge/>
            <w:tcBorders>
              <w:left w:val="nil"/>
              <w:right w:val="single" w:sz="12" w:space="0" w:color="auto"/>
            </w:tcBorders>
            <w:vAlign w:val="center"/>
          </w:tcPr>
          <w:p w:rsidR="005C4BBB" w:rsidRDefault="005C4BBB" w:rsidP="0039790E">
            <w:pPr>
              <w:jc w:val="center"/>
            </w:pPr>
          </w:p>
        </w:tc>
        <w:tc>
          <w:tcPr>
            <w:tcW w:w="709" w:type="dxa"/>
            <w:vMerge w:val="restart"/>
            <w:tcBorders>
              <w:top w:val="single" w:sz="12" w:space="0" w:color="auto"/>
              <w:left w:val="nil"/>
              <w:right w:val="single" w:sz="12" w:space="0" w:color="auto"/>
            </w:tcBorders>
            <w:vAlign w:val="center"/>
          </w:tcPr>
          <w:p w:rsidR="005C4BBB" w:rsidRDefault="009D58F5" w:rsidP="0039790E">
            <w:pPr>
              <w:jc w:val="center"/>
            </w:pPr>
            <w:r>
              <w:t>23</w:t>
            </w:r>
          </w:p>
        </w:tc>
      </w:tr>
      <w:tr w:rsidR="005C4BBB">
        <w:trPr>
          <w:cantSplit/>
        </w:trPr>
        <w:tc>
          <w:tcPr>
            <w:tcW w:w="675" w:type="dxa"/>
            <w:tcBorders>
              <w:top w:val="single" w:sz="12" w:space="0" w:color="auto"/>
              <w:left w:val="single" w:sz="12" w:space="0" w:color="auto"/>
              <w:bottom w:val="single" w:sz="12" w:space="0" w:color="auto"/>
              <w:right w:val="single" w:sz="12" w:space="0" w:color="auto"/>
            </w:tcBorders>
          </w:tcPr>
          <w:p w:rsidR="005C4BBB" w:rsidRDefault="005C4BBB" w:rsidP="0039790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5C4BBB" w:rsidRDefault="005C4BBB" w:rsidP="0039790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5C4BBB" w:rsidRDefault="005C4BBB" w:rsidP="0039790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5C4BBB" w:rsidRDefault="005C4BBB" w:rsidP="0039790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5C4BBB" w:rsidRDefault="005C4BBB" w:rsidP="0039790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5C4BBB" w:rsidRDefault="005C4BBB" w:rsidP="0039790E">
            <w:pPr>
              <w:jc w:val="both"/>
            </w:pPr>
          </w:p>
        </w:tc>
        <w:tc>
          <w:tcPr>
            <w:tcW w:w="709" w:type="dxa"/>
            <w:vMerge/>
            <w:tcBorders>
              <w:left w:val="nil"/>
              <w:bottom w:val="single" w:sz="12" w:space="0" w:color="auto"/>
              <w:right w:val="single" w:sz="12" w:space="0" w:color="auto"/>
            </w:tcBorders>
          </w:tcPr>
          <w:p w:rsidR="005C4BBB" w:rsidRDefault="005C4BBB" w:rsidP="0039790E">
            <w:pPr>
              <w:jc w:val="both"/>
            </w:pPr>
          </w:p>
        </w:tc>
      </w:tr>
      <w:tr w:rsidR="00C261D7">
        <w:trPr>
          <w:cantSplit/>
          <w:trHeight w:val="402"/>
        </w:trPr>
        <w:tc>
          <w:tcPr>
            <w:tcW w:w="10598" w:type="dxa"/>
            <w:gridSpan w:val="7"/>
            <w:tcBorders>
              <w:top w:val="single" w:sz="12" w:space="0" w:color="auto"/>
              <w:left w:val="single" w:sz="12" w:space="0" w:color="auto"/>
              <w:bottom w:val="single" w:sz="12" w:space="0" w:color="auto"/>
              <w:right w:val="single" w:sz="12" w:space="0" w:color="auto"/>
            </w:tcBorders>
          </w:tcPr>
          <w:p w:rsidR="00C261D7" w:rsidRDefault="006403C8" w:rsidP="006974FE">
            <w:pPr>
              <w:jc w:val="center"/>
              <w:rPr>
                <w:sz w:val="28"/>
              </w:rPr>
            </w:pPr>
            <w:r>
              <w:rPr>
                <w:sz w:val="28"/>
              </w:rPr>
              <w:t>Приложение В</w:t>
            </w:r>
          </w:p>
          <w:p w:rsidR="00C261D7" w:rsidRDefault="00C261D7" w:rsidP="006974FE">
            <w:pPr>
              <w:jc w:val="center"/>
              <w:rPr>
                <w:sz w:val="28"/>
              </w:rPr>
            </w:pPr>
          </w:p>
          <w:p w:rsidR="00C261D7" w:rsidRDefault="00C261D7" w:rsidP="006974FE">
            <w:pPr>
              <w:jc w:val="center"/>
              <w:rPr>
                <w:sz w:val="28"/>
              </w:rPr>
            </w:pPr>
          </w:p>
          <w:p w:rsidR="00C261D7" w:rsidRDefault="00FE2D01" w:rsidP="006974FE">
            <w:pPr>
              <w:jc w:val="both"/>
              <w:rPr>
                <w:sz w:val="28"/>
              </w:rPr>
            </w:pPr>
            <w:r>
              <w:rPr>
                <w:noProof/>
                <w:sz w:val="28"/>
              </w:rPr>
              <w:pict>
                <v:group id="_x0000_s1730" style="position:absolute;left:0;text-align:left;margin-left:28.35pt;margin-top:8.2pt;width:441pt;height:441.7pt;z-index:251700224" coordorigin="1701,1444" coordsize="8820,8834">
                  <v:line id="_x0000_s1473" style="position:absolute" from="4218,1451" to="4221,3978" strokeweight="3pt"/>
                  <v:line id="_x0000_s1474" style="position:absolute;flip:x" from="1701,3978" to="4221,3978" strokeweight="3pt"/>
                  <v:line id="_x0000_s1475" style="position:absolute;flip:x" from="1704,7765" to="4224,7765" strokeweight="3pt"/>
                  <v:line id="_x0000_s1476" style="position:absolute" from="4218,7751" to="4221,10278" strokeweight="3pt"/>
                  <v:line id="_x0000_s1477" style="position:absolute" from="7998,1451" to="8001,3978" strokeweight="3pt"/>
                  <v:line id="_x0000_s1478" style="position:absolute;flip:x" from="7998,3971" to="10518,3971" strokeweight="3pt"/>
                  <v:line id="_x0000_s1479" style="position:absolute;flip:x" from="7998,7751" to="10518,7751" strokeweight="3pt"/>
                  <v:line id="_x0000_s1480" style="position:absolute" from="7998,7751" to="8001,10278" strokeweight="3pt"/>
                  <v:line id="_x0000_s1481" style="position:absolute;flip:x" from="6201,7938" to="6207,10084" strokeweight="3pt"/>
                  <v:line id="_x0000_s1482" style="position:absolute;flip:x" from="6018,7931" to="6024,10077" strokeweight="3pt"/>
                  <v:line id="_x0000_s1483" style="position:absolute" from="6195,1444" to="6198,3791" strokeweight="3pt"/>
                  <v:line id="_x0000_s1484" style="position:absolute" from="6018,1451" to="6021,3798" strokeweight="3pt"/>
                  <v:line id="_x0000_s1485" style="position:absolute" from="1878,5771" to="4038,5771" strokeweight="3pt"/>
                  <v:line id="_x0000_s1486" style="position:absolute" from="1875,5945" to="4035,5945" strokeweight="3pt"/>
                  <v:line id="_x0000_s1487" style="position:absolute" from="8178,5770" to="10338,5770" strokeweight="3pt"/>
                  <v:line id="_x0000_s1488" style="position:absolute" from="8175,5944" to="10335,5944" strokeweight="3pt"/>
                  <v:line id="_x0000_s1497" style="position:absolute" from="4218,3603" to="6021,3604" strokeweight="6pt"/>
                  <v:line id="_x0000_s1498" style="position:absolute" from="6024,7931" to="6204,7931" strokeweight="3pt"/>
                  <v:line id="_x0000_s1499" style="position:absolute;flip:x" from="6021,3798" to="6201,3798" strokeweight="3pt"/>
                  <v:line id="_x0000_s1500" style="position:absolute" from="6201,8644" to="8001,8644" strokeweight="6pt"/>
                  <v:line id="_x0000_s1506" style="position:absolute;flip:x" from="4218,7931" to="7998,7931">
                    <v:stroke dashstyle="dash"/>
                  </v:line>
                  <v:line id="_x0000_s1507" style="position:absolute;flip:x" from="4218,8471" to="7998,8478">
                    <v:stroke dashstyle="dash"/>
                  </v:line>
                  <v:line id="_x0000_s1508" style="position:absolute" from="8178,5771" to="8178,5951" strokeweight="3pt"/>
                  <v:line id="_x0000_s1509" style="position:absolute" from="4035,5764" to="4035,5944" strokeweight="3pt"/>
                  <v:line id="_x0000_s1510" style="position:absolute" from="3855,5941" to="3858,7751" strokeweight="6pt"/>
                  <v:line id="_x0000_s1511" style="position:absolute" from="9075,3964" to="9078,5771" strokeweight="6pt"/>
                  <v:line id="_x0000_s1512" style="position:absolute" from="8178,3971" to="8178,7751">
                    <v:stroke dashstyle="dash"/>
                  </v:line>
                  <v:line id="_x0000_s1513" style="position:absolute" from="8898,3971" to="8901,7758">
                    <v:stroke dashstyle="dash"/>
                  </v:line>
                  <v:line id="_x0000_s1516" style="position:absolute;flip:x y" from="5121,1458" to="5124,3625">
                    <v:stroke dashstyle="longDash"/>
                  </v:line>
                  <v:line id="_x0000_s1517" style="position:absolute;flip:x y" from="7098,1451" to="7101,3798">
                    <v:stroke dashstyle="longDash"/>
                  </v:line>
                  <v:line id="_x0000_s1518" style="position:absolute;flip:x y" from="7101,8658" to="7104,10105">
                    <v:stroke dashstyle="longDash"/>
                  </v:line>
                  <v:line id="_x0000_s1519" style="position:absolute;flip:x y" from="5115,8464" to="5118,10091">
                    <v:stroke dashstyle="longDash"/>
                  </v:line>
                  <v:line id="_x0000_s1522" style="position:absolute" from="1854,4919" to="4194,4919">
                    <v:stroke dashstyle="longDash"/>
                  </v:line>
                  <v:line id="_x0000_s1523" style="position:absolute" from="9078,4871" to="10521,4878">
                    <v:stroke dashstyle="longDash"/>
                  </v:line>
                  <v:line id="_x0000_s1524" style="position:absolute" from="1881,6858" to="3861,6858">
                    <v:stroke dashstyle="longDash"/>
                  </v:line>
                  <v:line id="_x0000_s1525" style="position:absolute" from="8898,6851" to="10341,6858">
                    <v:stroke dashstyle="longDash"/>
                  </v:line>
                  <v:group id="_x0000_s1535" style="position:absolute;left:7458;top:8849;width:360;height:900" coordorigin="7278,9004" coordsize="360,900">
                    <v:line id="_x0000_s1532" style="position:absolute;flip:y" from="7281,9004" to="7281,9904" strokeweight="3pt">
                      <v:stroke endarrow="block"/>
                    </v:line>
                    <v:line id="_x0000_s1534" style="position:absolute;flip:y" from="7278,9177" to="7638,9537" strokeweight="3pt">
                      <v:stroke endarrow="block"/>
                    </v:line>
                  </v:group>
                  <v:group id="_x0000_s1536" style="position:absolute;left:4356;top:2484;width:360;height:900;rotation:180" coordorigin="7278,9004" coordsize="360,900">
                    <v:line id="_x0000_s1537" style="position:absolute;flip:y" from="7281,9004" to="7281,9904" strokeweight="3pt">
                      <v:stroke endarrow="block"/>
                    </v:line>
                    <v:line id="_x0000_s1538" style="position:absolute;flip:y" from="7278,9177" to="7638,9537" strokeweight="3pt">
                      <v:stroke endarrow="block"/>
                    </v:line>
                  </v:group>
                  <v:group id="_x0000_s1539" style="position:absolute;left:9537;top:3906;width:360;height:900;rotation:270" coordorigin="7278,9004" coordsize="360,900">
                    <v:line id="_x0000_s1540" style="position:absolute;flip:y" from="7281,9004" to="7281,9904" strokeweight="3pt">
                      <v:stroke endarrow="block"/>
                    </v:line>
                    <v:line id="_x0000_s1541" style="position:absolute;flip:y" from="7278,9177" to="7638,9537" strokeweight="3pt">
                      <v:stroke endarrow="block"/>
                    </v:line>
                  </v:group>
                  <v:group id="_x0000_s1542" style="position:absolute;left:3023;top:6941;width:360;height:900;rotation:90" coordorigin="7278,9004" coordsize="360,900">
                    <v:line id="_x0000_s1543" style="position:absolute;flip:y" from="7281,9004" to="7281,9904" strokeweight="3pt">
                      <v:stroke endarrow="block"/>
                    </v:line>
                    <v:line id="_x0000_s1544" style="position:absolute;flip:y" from="7278,9177" to="7638,9537" strokeweight="3pt">
                      <v:stroke endarrow="block"/>
                    </v:line>
                  </v:group>
                  <v:group id="_x0000_s1553" style="position:absolute;left:6381;top:9031;width:360;height:713" coordorigin="6201,9184" coordsize="360,713">
                    <v:line id="_x0000_s1550" style="position:absolute;flip:y" from="6558,9537" to="6558,9897" strokeweight="3pt"/>
                    <v:line id="_x0000_s1552" style="position:absolute;flip:x y" from="6201,9184" to="6561,9544" strokeweight="3pt">
                      <v:stroke endarrow="block"/>
                    </v:line>
                  </v:group>
                  <v:group id="_x0000_s1554" style="position:absolute;left:9592;top:4996;width:360;height:713;rotation:270" coordorigin="6201,9184" coordsize="360,713">
                    <v:line id="_x0000_s1555" style="position:absolute;flip:y" from="6558,9537" to="6558,9897" strokeweight="3pt"/>
                    <v:line id="_x0000_s1556" style="position:absolute;flip:x y" from="6201,9184" to="6561,9544" strokeweight="3pt">
                      <v:stroke endarrow="block"/>
                    </v:line>
                  </v:group>
                  <v:group id="_x0000_s1557" style="position:absolute;left:2933;top:5961;width:360;height:713;rotation:90" coordorigin="6201,9184" coordsize="360,713">
                    <v:line id="_x0000_s1558" style="position:absolute;flip:y" from="6558,9537" to="6558,9897" strokeweight="3pt"/>
                    <v:line id="_x0000_s1559" style="position:absolute;flip:x y" from="6201,9184" to="6561,9544" strokeweight="3pt">
                      <v:stroke endarrow="block"/>
                    </v:line>
                  </v:group>
                  <v:group id="_x0000_s1560" style="position:absolute;left:5436;top:2484;width:360;height:713;rotation:180" coordorigin="6201,9184" coordsize="360,713">
                    <v:line id="_x0000_s1561" style="position:absolute;flip:y" from="6558,9537" to="6558,9897" strokeweight="3pt"/>
                    <v:line id="_x0000_s1562" style="position:absolute;flip:x y" from="6201,9184" to="6561,9544" strokeweight="3pt">
                      <v:stroke endarrow="block"/>
                    </v:line>
                  </v:group>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581" type="#_x0000_t184" style="position:absolute;left:8777;top:3562;width:183;height:187;rotation:450" adj="18900" fillcolor="black"/>
                  <v:shape id="_x0000_s1582" type="#_x0000_t184" style="position:absolute;left:8966;top:3390;width:179;height:187;rotation:23817805fd" adj="18900" fillcolor="black"/>
                  <v:group id="_x0000_s1727" style="position:absolute;left:3634;top:3195;width:356;height:537" coordorigin="3794,3371" coordsize="356,537">
                    <v:group id="_x0000_s1570" style="position:absolute;left:3621;top:3544;width:537;height:191;rotation:270" coordorigin="3321,7920" coordsize="537,191">
                      <v:shape id="_x0000_s1571" type="#_x0000_t184" style="position:absolute;left:3679;top:7920;width:179;height:187" adj="18900" fillcolor="black"/>
                      <v:shape id="_x0000_s1572" type="#_x0000_t184" style="position:absolute;left:3321;top:7924;width:183;height:187;rotation:180" adj="18900" fillcolor="black"/>
                    </v:group>
                    <v:shape id="_x0000_s1583" type="#_x0000_t184" style="position:absolute;left:3971;top:3550;width:179;height:187;rotation:23817805fd" adj="18900" fillcolor="black"/>
                  </v:group>
                  <v:group id="_x0000_s1723" style="position:absolute;left:3463;top:8000;width:537;height:349" coordorigin="3598,7843" coordsize="537,349">
                    <v:group id="_x0000_s1569" style="position:absolute;left:3598;top:7843;width:537;height:191" coordorigin="3321,7920" coordsize="537,191">
                      <v:shape id="_x0000_s1567" type="#_x0000_t184" style="position:absolute;left:3679;top:7920;width:179;height:187" adj="18900" fillcolor="black"/>
                      <v:shape id="_x0000_s1568" type="#_x0000_t184" style="position:absolute;left:3321;top:7924;width:183;height:187;rotation:180" adj="18900" fillcolor="black"/>
                    </v:group>
                    <v:shape id="_x0000_s1584" type="#_x0000_t184" style="position:absolute;left:3780;top:8007;width:183;height:187;rotation:450" adj="18900" fillcolor="black"/>
                  </v:group>
                  <v:group id="_x0000_s1718" style="position:absolute;left:8298;top:8009;width:536;height:535" coordorigin="8083,8163" coordsize="536,535">
                    <v:shape id="_x0000_s1574" type="#_x0000_t184" style="position:absolute;left:8267;top:8159;width:179;height:187;rotation:270" adj="18900" fillcolor="black"/>
                    <v:shape id="_x0000_s1575" type="#_x0000_t184" style="position:absolute;left:8266;top:8513;width:183;height:187;rotation:450" adj="18900" fillcolor="black"/>
                    <v:shape id="_x0000_s1576" type="#_x0000_t184" style="position:absolute;left:8083;top:8344;width:183;height:187;rotation:180" adj="18900" fillcolor="black"/>
                    <v:shape id="_x0000_s1585" type="#_x0000_t184" style="position:absolute;left:8440;top:8341;width:179;height:187;rotation:23817805fd" adj="18900" fillcolor="black"/>
                  </v:group>
                  <v:shape id="_x0000_s1586" type="#_x0000_t184" style="position:absolute;left:8586;top:3404;width:183;height:187;rotation:180" adj="18900" fillcolor="black"/>
                  <v:group id="_x0000_s1598" style="position:absolute;left:3742;top:2315;width:266;height:623" coordorigin="3742,2450" coordsize="266,623">
                    <v:group id="_x0000_s1592" style="position:absolute;left:3742;top:2814;width:266;height:259" coordorigin="8315,8898" coordsize="266,259">
                      <v:rect id="_x0000_s1593" style="position:absolute;left:8315;top:8898;width:266;height:259;rotation:2851253fd"/>
                      <v:rect id="_x0000_s1594" style="position:absolute;left:8362;top:8941;width:173;height:172;rotation:2851253fd" fillcolor="#ff9"/>
                    </v:group>
                    <v:line id="_x0000_s1595" style="position:absolute;flip:y" from="3860,2450" to="3860,2750"/>
                  </v:group>
                  <v:group id="_x0000_s1600" style="position:absolute;left:8315;top:8898;width:266;height:617" coordorigin="8315,8898" coordsize="266,617">
                    <v:group id="_x0000_s1591" style="position:absolute;left:8315;top:8898;width:266;height:259" coordorigin="8315,8898" coordsize="266,259">
                      <v:rect id="_x0000_s1588" style="position:absolute;left:8315;top:8898;width:266;height:259;rotation:2851253fd"/>
                      <v:rect id="_x0000_s1589" style="position:absolute;left:8362;top:8941;width:173;height:172;rotation:2851253fd" fillcolor="#ff9"/>
                    </v:group>
                    <v:line id="_x0000_s1596" style="position:absolute;flip:y" from="8457,9215" to="8457,9515"/>
                  </v:group>
                  <v:group id="_x0000_s1616" style="position:absolute;left:2587;top:7874;width:718;height:302" coordorigin="2890,7811" coordsize="718,302">
                    <v:group id="_x0000_s1611" style="position:absolute;left:3241;top:7811;width:367;height:302;rotation:11397364fd" coordorigin="6927,10630" coordsize="497,41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12" type="#_x0000_t5" style="position:absolute;left:6927;top:10630;width:497;height:412;rotation:14147160fd" fillcolor="red" strokecolor="red"/>
                      <v:shape id="_x0000_s1613" type="#_x0000_t5" style="position:absolute;left:7076;top:10700;width:245;height:210;rotation:14147160fd"/>
                    </v:group>
                    <v:line id="_x0000_s1614" style="position:absolute;flip:x" from="2890,8000" to="3180,8000"/>
                  </v:group>
                  <v:group id="_x0000_s1617" style="position:absolute;left:9261;top:3607;width:659;height:302" coordorigin="9111,3622" coordsize="659,302">
                    <v:group id="_x0000_s1610" style="position:absolute;left:9111;top:3622;width:367;height:302;rotation:-248189fd" coordorigin="6927,10630" coordsize="497,412">
                      <v:shape id="_x0000_s1605" type="#_x0000_t5" style="position:absolute;left:6927;top:10630;width:497;height:412;rotation:14147160fd" fillcolor="red" strokecolor="red"/>
                      <v:shape id="_x0000_s1608" type="#_x0000_t5" style="position:absolute;left:7076;top:10700;width:245;height:210;rotation:14147160fd"/>
                    </v:group>
                    <v:line id="_x0000_s1615" style="position:absolute" from="9530,3740" to="9770,3740"/>
                  </v:group>
                  <v:shape id="_x0000_s1714" type="#_x0000_t202" style="position:absolute;left:8349;top:3335;width:238;height:277" filled="f" stroked="f">
                    <v:textbox style="mso-next-textbox:#_x0000_s1714">
                      <w:txbxContent>
                        <w:p w:rsidR="00E275A2" w:rsidRPr="00E275A2" w:rsidRDefault="00E275A2" w:rsidP="00E275A2">
                          <w:pPr>
                            <w:ind w:left="-142" w:right="-139"/>
                            <w:rPr>
                              <w:sz w:val="16"/>
                              <w:szCs w:val="16"/>
                            </w:rPr>
                          </w:pPr>
                          <w:r w:rsidRPr="00E275A2">
                            <w:rPr>
                              <w:sz w:val="16"/>
                              <w:szCs w:val="16"/>
                            </w:rPr>
                            <w:t>1</w:t>
                          </w:r>
                          <w:r>
                            <w:rPr>
                              <w:sz w:val="16"/>
                              <w:szCs w:val="16"/>
                            </w:rPr>
                            <w:t xml:space="preserve"> 1</w:t>
                          </w:r>
                        </w:p>
                      </w:txbxContent>
                    </v:textbox>
                  </v:shape>
                  <v:shape id="_x0000_s1715" type="#_x0000_t202" style="position:absolute;left:9115;top:3337;width:238;height:345" filled="f" stroked="f">
                    <v:textbox style="mso-next-textbox:#_x0000_s1715">
                      <w:txbxContent>
                        <w:p w:rsidR="00A326F0" w:rsidRPr="00E275A2" w:rsidRDefault="00A326F0" w:rsidP="00E275A2">
                          <w:pPr>
                            <w:ind w:left="-142" w:right="-139"/>
                            <w:rPr>
                              <w:sz w:val="16"/>
                              <w:szCs w:val="16"/>
                            </w:rPr>
                          </w:pPr>
                          <w:r w:rsidRPr="00E275A2">
                            <w:rPr>
                              <w:sz w:val="16"/>
                              <w:szCs w:val="16"/>
                            </w:rPr>
                            <w:t>1</w:t>
                          </w:r>
                          <w:r w:rsidR="005B3989">
                            <w:rPr>
                              <w:sz w:val="16"/>
                              <w:szCs w:val="16"/>
                            </w:rPr>
                            <w:t xml:space="preserve"> 3</w:t>
                          </w:r>
                        </w:p>
                      </w:txbxContent>
                    </v:textbox>
                  </v:shape>
                  <v:shape id="_x0000_s1716" type="#_x0000_t202" style="position:absolute;left:8752;top:3694;width:238;height:315" filled="f" stroked="f">
                    <v:textbox style="mso-next-textbox:#_x0000_s1716">
                      <w:txbxContent>
                        <w:p w:rsidR="00A326F0" w:rsidRPr="005B3989" w:rsidRDefault="00A326F0" w:rsidP="00E275A2">
                          <w:pPr>
                            <w:ind w:left="-142" w:right="-139"/>
                            <w:rPr>
                              <w:sz w:val="12"/>
                              <w:szCs w:val="12"/>
                            </w:rPr>
                          </w:pPr>
                          <w:r w:rsidRPr="00E275A2">
                            <w:rPr>
                              <w:sz w:val="16"/>
                              <w:szCs w:val="16"/>
                            </w:rPr>
                            <w:t>1</w:t>
                          </w:r>
                          <w:r w:rsidR="005B3989">
                            <w:rPr>
                              <w:sz w:val="16"/>
                              <w:szCs w:val="16"/>
                            </w:rPr>
                            <w:t xml:space="preserve"> </w:t>
                          </w:r>
                          <w:r w:rsidR="005B3989">
                            <w:rPr>
                              <w:sz w:val="12"/>
                              <w:szCs w:val="12"/>
                            </w:rPr>
                            <w:t>2</w:t>
                          </w:r>
                        </w:p>
                      </w:txbxContent>
                    </v:textbox>
                  </v:shape>
                  <v:shape id="_x0000_s1717" type="#_x0000_t202" style="position:absolute;left:8839;top:8114;width:238;height:307" filled="f" stroked="f">
                    <v:textbox style="mso-next-textbox:#_x0000_s1717">
                      <w:txbxContent>
                        <w:p w:rsidR="00A326F0" w:rsidRPr="00E275A2" w:rsidRDefault="00A326F0" w:rsidP="00E275A2">
                          <w:pPr>
                            <w:ind w:left="-142" w:right="-139"/>
                            <w:rPr>
                              <w:sz w:val="16"/>
                              <w:szCs w:val="16"/>
                            </w:rPr>
                          </w:pPr>
                          <w:r w:rsidRPr="00E275A2">
                            <w:rPr>
                              <w:sz w:val="16"/>
                              <w:szCs w:val="16"/>
                            </w:rPr>
                            <w:t>1</w:t>
                          </w:r>
                          <w:r w:rsidR="005B3989">
                            <w:rPr>
                              <w:sz w:val="16"/>
                              <w:szCs w:val="16"/>
                            </w:rPr>
                            <w:t xml:space="preserve"> 4</w:t>
                          </w:r>
                        </w:p>
                      </w:txbxContent>
                    </v:textbox>
                  </v:shape>
                  <v:shape id="_x0000_s1719" type="#_x0000_t202" style="position:absolute;left:8424;top:7720;width:238;height:307" filled="f" stroked="f">
                    <v:textbox style="mso-next-textbox:#_x0000_s1719">
                      <w:txbxContent>
                        <w:p w:rsidR="00A326F0" w:rsidRPr="00E275A2" w:rsidRDefault="00A326F0" w:rsidP="00E275A2">
                          <w:pPr>
                            <w:ind w:left="-142" w:right="-139"/>
                            <w:rPr>
                              <w:sz w:val="16"/>
                              <w:szCs w:val="16"/>
                            </w:rPr>
                          </w:pPr>
                          <w:r w:rsidRPr="00E275A2">
                            <w:rPr>
                              <w:sz w:val="16"/>
                              <w:szCs w:val="16"/>
                            </w:rPr>
                            <w:t>1</w:t>
                          </w:r>
                          <w:r w:rsidR="005B3989">
                            <w:rPr>
                              <w:sz w:val="16"/>
                              <w:szCs w:val="16"/>
                            </w:rPr>
                            <w:t xml:space="preserve"> 5</w:t>
                          </w:r>
                        </w:p>
                      </w:txbxContent>
                    </v:textbox>
                  </v:shape>
                  <v:shape id="_x0000_s1720" type="#_x0000_t202" style="position:absolute;left:8046;top:8151;width:238;height:329" filled="f" stroked="f">
                    <v:textbox style="mso-next-textbox:#_x0000_s1720">
                      <w:txbxContent>
                        <w:p w:rsidR="005B3989" w:rsidRPr="00E275A2" w:rsidRDefault="005B3989" w:rsidP="00E275A2">
                          <w:pPr>
                            <w:ind w:left="-142" w:right="-139"/>
                            <w:rPr>
                              <w:sz w:val="16"/>
                              <w:szCs w:val="16"/>
                            </w:rPr>
                          </w:pPr>
                          <w:r w:rsidRPr="00E275A2">
                            <w:rPr>
                              <w:sz w:val="16"/>
                              <w:szCs w:val="16"/>
                            </w:rPr>
                            <w:t>1</w:t>
                          </w:r>
                          <w:r>
                            <w:rPr>
                              <w:sz w:val="16"/>
                              <w:szCs w:val="16"/>
                            </w:rPr>
                            <w:t xml:space="preserve"> 7</w:t>
                          </w:r>
                        </w:p>
                      </w:txbxContent>
                    </v:textbox>
                  </v:shape>
                  <v:shape id="_x0000_s1721" type="#_x0000_t202" style="position:absolute;left:8451;top:8534;width:238;height:314" filled="f" stroked="f">
                    <v:textbox style="mso-next-textbox:#_x0000_s1721">
                      <w:txbxContent>
                        <w:p w:rsidR="005B3989" w:rsidRPr="00E275A2" w:rsidRDefault="005B3989" w:rsidP="00E275A2">
                          <w:pPr>
                            <w:ind w:left="-142" w:right="-139"/>
                            <w:rPr>
                              <w:sz w:val="16"/>
                              <w:szCs w:val="16"/>
                            </w:rPr>
                          </w:pPr>
                          <w:r w:rsidRPr="00E275A2">
                            <w:rPr>
                              <w:sz w:val="16"/>
                              <w:szCs w:val="16"/>
                            </w:rPr>
                            <w:t>1</w:t>
                          </w:r>
                          <w:r>
                            <w:rPr>
                              <w:sz w:val="16"/>
                              <w:szCs w:val="16"/>
                            </w:rPr>
                            <w:t xml:space="preserve"> 6</w:t>
                          </w:r>
                        </w:p>
                      </w:txbxContent>
                    </v:textbox>
                  </v:shape>
                  <v:shape id="_x0000_s1722" type="#_x0000_t202" style="position:absolute;left:3605;top:8343;width:238;height:322" filled="f" stroked="f">
                    <v:textbox style="mso-next-textbox:#_x0000_s1722">
                      <w:txbxContent>
                        <w:p w:rsidR="005B3989" w:rsidRPr="00E275A2" w:rsidRDefault="005B3989" w:rsidP="00E275A2">
                          <w:pPr>
                            <w:ind w:left="-142" w:right="-139"/>
                            <w:rPr>
                              <w:sz w:val="16"/>
                              <w:szCs w:val="16"/>
                            </w:rPr>
                          </w:pPr>
                          <w:r w:rsidRPr="00E275A2">
                            <w:rPr>
                              <w:sz w:val="16"/>
                              <w:szCs w:val="16"/>
                            </w:rPr>
                            <w:t>1</w:t>
                          </w:r>
                          <w:r>
                            <w:rPr>
                              <w:sz w:val="16"/>
                              <w:szCs w:val="16"/>
                            </w:rPr>
                            <w:t xml:space="preserve"> </w:t>
                          </w:r>
                          <w:r w:rsidR="0002479C">
                            <w:rPr>
                              <w:sz w:val="16"/>
                              <w:szCs w:val="16"/>
                            </w:rPr>
                            <w:t>9</w:t>
                          </w:r>
                        </w:p>
                      </w:txbxContent>
                    </v:textbox>
                  </v:shape>
                  <v:shape id="_x0000_s1724" type="#_x0000_t202" style="position:absolute;left:3940;top:7971;width:238;height:359" filled="f" stroked="f">
                    <v:textbox style="mso-next-textbox:#_x0000_s1724">
                      <w:txbxContent>
                        <w:p w:rsidR="005B3989" w:rsidRPr="00E275A2" w:rsidRDefault="005B3989" w:rsidP="00E275A2">
                          <w:pPr>
                            <w:ind w:left="-142" w:right="-139"/>
                            <w:rPr>
                              <w:sz w:val="16"/>
                              <w:szCs w:val="16"/>
                            </w:rPr>
                          </w:pPr>
                          <w:r w:rsidRPr="00E275A2">
                            <w:rPr>
                              <w:sz w:val="16"/>
                              <w:szCs w:val="16"/>
                            </w:rPr>
                            <w:t>1</w:t>
                          </w:r>
                          <w:r>
                            <w:rPr>
                              <w:sz w:val="16"/>
                              <w:szCs w:val="16"/>
                            </w:rPr>
                            <w:t xml:space="preserve"> </w:t>
                          </w:r>
                          <w:r w:rsidR="0002479C">
                            <w:rPr>
                              <w:sz w:val="16"/>
                              <w:szCs w:val="16"/>
                            </w:rPr>
                            <w:t>8</w:t>
                          </w:r>
                        </w:p>
                      </w:txbxContent>
                    </v:textbox>
                  </v:shape>
                  <v:shape id="_x0000_s1725" type="#_x0000_t202" style="position:absolute;left:3120;top:7952;width:523;height:382" filled="f" stroked="f">
                    <v:textbox style="mso-next-textbox:#_x0000_s1725">
                      <w:txbxContent>
                        <w:p w:rsidR="005B3989" w:rsidRPr="00E275A2" w:rsidRDefault="005B3989" w:rsidP="00E275A2">
                          <w:pPr>
                            <w:ind w:left="-142" w:right="-139"/>
                            <w:rPr>
                              <w:sz w:val="16"/>
                              <w:szCs w:val="16"/>
                            </w:rPr>
                          </w:pPr>
                          <w:r w:rsidRPr="00E275A2">
                            <w:rPr>
                              <w:sz w:val="16"/>
                              <w:szCs w:val="16"/>
                            </w:rPr>
                            <w:t>1</w:t>
                          </w:r>
                          <w:r>
                            <w:rPr>
                              <w:sz w:val="16"/>
                              <w:szCs w:val="16"/>
                            </w:rPr>
                            <w:t xml:space="preserve"> 1</w:t>
                          </w:r>
                          <w:r w:rsidR="0002479C">
                            <w:rPr>
                              <w:sz w:val="16"/>
                              <w:szCs w:val="16"/>
                            </w:rPr>
                            <w:t>0</w:t>
                          </w:r>
                        </w:p>
                      </w:txbxContent>
                    </v:textbox>
                  </v:shape>
                  <v:shape id="_x0000_s1726" type="#_x0000_t202" style="position:absolute;left:3507;top:2903;width:373;height:299" filled="f" stroked="f">
                    <v:textbox style="mso-next-textbox:#_x0000_s1726">
                      <w:txbxContent>
                        <w:p w:rsidR="005B3989" w:rsidRPr="00E275A2" w:rsidRDefault="005B3989" w:rsidP="00E275A2">
                          <w:pPr>
                            <w:ind w:left="-142" w:right="-139"/>
                            <w:rPr>
                              <w:sz w:val="16"/>
                              <w:szCs w:val="16"/>
                            </w:rPr>
                          </w:pPr>
                          <w:r w:rsidRPr="00E275A2">
                            <w:rPr>
                              <w:sz w:val="16"/>
                              <w:szCs w:val="16"/>
                            </w:rPr>
                            <w:t>1</w:t>
                          </w:r>
                          <w:r>
                            <w:rPr>
                              <w:sz w:val="16"/>
                              <w:szCs w:val="16"/>
                            </w:rPr>
                            <w:t xml:space="preserve"> 1</w:t>
                          </w:r>
                          <w:r w:rsidR="0002479C">
                            <w:rPr>
                              <w:sz w:val="16"/>
                              <w:szCs w:val="16"/>
                            </w:rPr>
                            <w:t>3</w:t>
                          </w:r>
                        </w:p>
                      </w:txbxContent>
                    </v:textbox>
                  </v:shape>
                  <v:shape id="_x0000_s1728" type="#_x0000_t202" style="position:absolute;left:3893;top:3312;width:381;height:344" filled="f" stroked="f">
                    <v:textbox style="mso-next-textbox:#_x0000_s1728">
                      <w:txbxContent>
                        <w:p w:rsidR="005B3989" w:rsidRPr="00E275A2" w:rsidRDefault="005B3989" w:rsidP="00E275A2">
                          <w:pPr>
                            <w:ind w:left="-142" w:right="-139"/>
                            <w:rPr>
                              <w:sz w:val="16"/>
                              <w:szCs w:val="16"/>
                            </w:rPr>
                          </w:pPr>
                          <w:r w:rsidRPr="00E275A2">
                            <w:rPr>
                              <w:sz w:val="16"/>
                              <w:szCs w:val="16"/>
                            </w:rPr>
                            <w:t>1</w:t>
                          </w:r>
                          <w:r>
                            <w:rPr>
                              <w:sz w:val="16"/>
                              <w:szCs w:val="16"/>
                            </w:rPr>
                            <w:t xml:space="preserve"> </w:t>
                          </w:r>
                          <w:r w:rsidR="0002479C">
                            <w:rPr>
                              <w:sz w:val="16"/>
                              <w:szCs w:val="16"/>
                            </w:rPr>
                            <w:t>1</w:t>
                          </w:r>
                          <w:r>
                            <w:rPr>
                              <w:sz w:val="16"/>
                              <w:szCs w:val="16"/>
                            </w:rPr>
                            <w:t>1</w:t>
                          </w:r>
                        </w:p>
                      </w:txbxContent>
                    </v:textbox>
                  </v:shape>
                  <v:shape id="_x0000_s1729" type="#_x0000_t202" style="position:absolute;left:3531;top:3677;width:448;height:315" filled="f" stroked="f">
                    <v:textbox style="mso-next-textbox:#_x0000_s1729">
                      <w:txbxContent>
                        <w:p w:rsidR="005B3989" w:rsidRPr="00E275A2" w:rsidRDefault="005B3989" w:rsidP="00E275A2">
                          <w:pPr>
                            <w:ind w:left="-142" w:right="-139"/>
                            <w:rPr>
                              <w:sz w:val="16"/>
                              <w:szCs w:val="16"/>
                            </w:rPr>
                          </w:pPr>
                          <w:r w:rsidRPr="00E275A2">
                            <w:rPr>
                              <w:sz w:val="16"/>
                              <w:szCs w:val="16"/>
                            </w:rPr>
                            <w:t>1</w:t>
                          </w:r>
                          <w:r>
                            <w:rPr>
                              <w:sz w:val="16"/>
                              <w:szCs w:val="16"/>
                            </w:rPr>
                            <w:t xml:space="preserve"> 1</w:t>
                          </w:r>
                          <w:r w:rsidR="0002479C">
                            <w:rPr>
                              <w:sz w:val="16"/>
                              <w:szCs w:val="16"/>
                            </w:rPr>
                            <w:t>2</w:t>
                          </w:r>
                        </w:p>
                      </w:txbxContent>
                    </v:textbox>
                  </v:shape>
                </v:group>
              </w:pict>
            </w: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ind w:firstLine="567"/>
              <w:jc w:val="both"/>
              <w:rPr>
                <w:sz w:val="28"/>
              </w:rPr>
            </w:pPr>
          </w:p>
          <w:p w:rsidR="00C261D7" w:rsidRDefault="00C261D7" w:rsidP="006974FE">
            <w:pPr>
              <w:ind w:firstLine="567"/>
              <w:jc w:val="both"/>
              <w:rPr>
                <w:sz w:val="28"/>
              </w:rPr>
            </w:pPr>
          </w:p>
          <w:p w:rsidR="00C261D7" w:rsidRDefault="00C261D7" w:rsidP="006974FE">
            <w:pPr>
              <w:ind w:firstLine="567"/>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C261D7" w:rsidRDefault="00C261D7" w:rsidP="006974FE">
            <w:pPr>
              <w:jc w:val="both"/>
              <w:rPr>
                <w:sz w:val="28"/>
              </w:rPr>
            </w:pPr>
          </w:p>
          <w:p w:rsidR="00D43098" w:rsidRDefault="00D43098" w:rsidP="006974FE">
            <w:pPr>
              <w:jc w:val="both"/>
              <w:rPr>
                <w:sz w:val="28"/>
              </w:rPr>
            </w:pPr>
          </w:p>
          <w:p w:rsidR="00C261D7" w:rsidRDefault="00C261D7" w:rsidP="006974FE">
            <w:pPr>
              <w:jc w:val="both"/>
              <w:rPr>
                <w:sz w:val="28"/>
              </w:rPr>
            </w:pPr>
          </w:p>
          <w:p w:rsidR="00C261D7" w:rsidRDefault="00C261D7" w:rsidP="006974FE">
            <w:pPr>
              <w:jc w:val="both"/>
              <w:rPr>
                <w:sz w:val="28"/>
              </w:rPr>
            </w:pPr>
          </w:p>
        </w:tc>
      </w:tr>
      <w:tr w:rsidR="00C261D7">
        <w:trPr>
          <w:cantSplit/>
        </w:trPr>
        <w:tc>
          <w:tcPr>
            <w:tcW w:w="675" w:type="dxa"/>
            <w:tcBorders>
              <w:top w:val="single" w:sz="12" w:space="0" w:color="auto"/>
              <w:left w:val="single" w:sz="12" w:space="0" w:color="auto"/>
              <w:right w:val="single" w:sz="12" w:space="0" w:color="auto"/>
            </w:tcBorders>
            <w:vAlign w:val="center"/>
          </w:tcPr>
          <w:p w:rsidR="00C261D7" w:rsidRDefault="00C261D7" w:rsidP="006974FE">
            <w:pPr>
              <w:jc w:val="center"/>
            </w:pPr>
          </w:p>
        </w:tc>
        <w:tc>
          <w:tcPr>
            <w:tcW w:w="709" w:type="dxa"/>
            <w:tcBorders>
              <w:top w:val="single" w:sz="12" w:space="0" w:color="auto"/>
              <w:left w:val="nil"/>
              <w:right w:val="single" w:sz="12" w:space="0" w:color="auto"/>
            </w:tcBorders>
            <w:vAlign w:val="center"/>
          </w:tcPr>
          <w:p w:rsidR="00C261D7" w:rsidRDefault="00C261D7" w:rsidP="006974FE">
            <w:pPr>
              <w:jc w:val="center"/>
            </w:pPr>
          </w:p>
        </w:tc>
        <w:tc>
          <w:tcPr>
            <w:tcW w:w="1134" w:type="dxa"/>
            <w:tcBorders>
              <w:top w:val="single" w:sz="12" w:space="0" w:color="auto"/>
              <w:left w:val="nil"/>
              <w:right w:val="single" w:sz="12" w:space="0" w:color="auto"/>
            </w:tcBorders>
            <w:vAlign w:val="center"/>
          </w:tcPr>
          <w:p w:rsidR="00C261D7" w:rsidRDefault="00C261D7" w:rsidP="006974FE">
            <w:pPr>
              <w:jc w:val="center"/>
            </w:pPr>
          </w:p>
        </w:tc>
        <w:tc>
          <w:tcPr>
            <w:tcW w:w="851" w:type="dxa"/>
            <w:tcBorders>
              <w:top w:val="single" w:sz="12" w:space="0" w:color="auto"/>
              <w:left w:val="nil"/>
              <w:right w:val="single" w:sz="12" w:space="0" w:color="auto"/>
            </w:tcBorders>
            <w:vAlign w:val="center"/>
          </w:tcPr>
          <w:p w:rsidR="00C261D7" w:rsidRDefault="00C261D7" w:rsidP="006974FE">
            <w:pPr>
              <w:jc w:val="center"/>
            </w:pPr>
          </w:p>
        </w:tc>
        <w:tc>
          <w:tcPr>
            <w:tcW w:w="567" w:type="dxa"/>
            <w:tcBorders>
              <w:top w:val="single" w:sz="12" w:space="0" w:color="auto"/>
              <w:left w:val="nil"/>
              <w:right w:val="single" w:sz="12" w:space="0" w:color="auto"/>
            </w:tcBorders>
            <w:vAlign w:val="center"/>
          </w:tcPr>
          <w:p w:rsidR="00C261D7" w:rsidRDefault="00C261D7" w:rsidP="006974FE">
            <w:pPr>
              <w:jc w:val="center"/>
            </w:pPr>
          </w:p>
        </w:tc>
        <w:tc>
          <w:tcPr>
            <w:tcW w:w="5953" w:type="dxa"/>
            <w:vMerge w:val="restart"/>
            <w:tcBorders>
              <w:top w:val="single" w:sz="12" w:space="0" w:color="auto"/>
              <w:left w:val="nil"/>
              <w:right w:val="single" w:sz="12" w:space="0" w:color="auto"/>
            </w:tcBorders>
            <w:vAlign w:val="center"/>
          </w:tcPr>
          <w:p w:rsidR="00C261D7" w:rsidRDefault="005C68A1" w:rsidP="006974FE">
            <w:pPr>
              <w:jc w:val="center"/>
            </w:pPr>
            <w:r w:rsidRPr="005C68A1">
              <w:rPr>
                <w:b/>
                <w:sz w:val="28"/>
                <w:szCs w:val="28"/>
              </w:rPr>
              <w:t>КР.947006.00.00.00.ПЗ</w:t>
            </w:r>
          </w:p>
        </w:tc>
        <w:tc>
          <w:tcPr>
            <w:tcW w:w="709" w:type="dxa"/>
            <w:tcBorders>
              <w:top w:val="single" w:sz="12" w:space="0" w:color="auto"/>
              <w:left w:val="nil"/>
              <w:bottom w:val="single" w:sz="12" w:space="0" w:color="auto"/>
              <w:right w:val="single" w:sz="12" w:space="0" w:color="auto"/>
            </w:tcBorders>
            <w:vAlign w:val="center"/>
          </w:tcPr>
          <w:p w:rsidR="00C261D7" w:rsidRDefault="00C261D7" w:rsidP="006974FE">
            <w:pPr>
              <w:pStyle w:val="1"/>
            </w:pPr>
            <w:r>
              <w:t>Лист</w:t>
            </w:r>
          </w:p>
        </w:tc>
      </w:tr>
      <w:tr w:rsidR="00C261D7">
        <w:trPr>
          <w:cantSplit/>
        </w:trPr>
        <w:tc>
          <w:tcPr>
            <w:tcW w:w="675" w:type="dxa"/>
            <w:tcBorders>
              <w:left w:val="single" w:sz="12" w:space="0" w:color="auto"/>
              <w:bottom w:val="single" w:sz="12" w:space="0" w:color="auto"/>
              <w:right w:val="single" w:sz="12" w:space="0" w:color="auto"/>
            </w:tcBorders>
            <w:vAlign w:val="center"/>
          </w:tcPr>
          <w:p w:rsidR="00C261D7" w:rsidRDefault="00C261D7" w:rsidP="006974FE">
            <w:pPr>
              <w:jc w:val="center"/>
            </w:pPr>
          </w:p>
        </w:tc>
        <w:tc>
          <w:tcPr>
            <w:tcW w:w="709" w:type="dxa"/>
            <w:tcBorders>
              <w:left w:val="nil"/>
              <w:bottom w:val="single" w:sz="12" w:space="0" w:color="auto"/>
              <w:right w:val="single" w:sz="12" w:space="0" w:color="auto"/>
            </w:tcBorders>
            <w:vAlign w:val="center"/>
          </w:tcPr>
          <w:p w:rsidR="00C261D7" w:rsidRDefault="00C261D7" w:rsidP="006974FE">
            <w:pPr>
              <w:jc w:val="center"/>
            </w:pPr>
          </w:p>
        </w:tc>
        <w:tc>
          <w:tcPr>
            <w:tcW w:w="1134" w:type="dxa"/>
            <w:tcBorders>
              <w:left w:val="nil"/>
              <w:bottom w:val="single" w:sz="12" w:space="0" w:color="auto"/>
              <w:right w:val="single" w:sz="12" w:space="0" w:color="auto"/>
            </w:tcBorders>
            <w:vAlign w:val="center"/>
          </w:tcPr>
          <w:p w:rsidR="00C261D7" w:rsidRDefault="00C261D7" w:rsidP="006974FE">
            <w:pPr>
              <w:jc w:val="center"/>
            </w:pPr>
          </w:p>
        </w:tc>
        <w:tc>
          <w:tcPr>
            <w:tcW w:w="851" w:type="dxa"/>
            <w:tcBorders>
              <w:left w:val="nil"/>
              <w:bottom w:val="single" w:sz="12" w:space="0" w:color="auto"/>
              <w:right w:val="single" w:sz="12" w:space="0" w:color="auto"/>
            </w:tcBorders>
            <w:vAlign w:val="center"/>
          </w:tcPr>
          <w:p w:rsidR="00C261D7" w:rsidRDefault="00C261D7" w:rsidP="006974FE">
            <w:pPr>
              <w:jc w:val="center"/>
            </w:pPr>
          </w:p>
        </w:tc>
        <w:tc>
          <w:tcPr>
            <w:tcW w:w="567" w:type="dxa"/>
            <w:tcBorders>
              <w:left w:val="nil"/>
              <w:bottom w:val="single" w:sz="12" w:space="0" w:color="auto"/>
              <w:right w:val="single" w:sz="12" w:space="0" w:color="auto"/>
            </w:tcBorders>
            <w:vAlign w:val="center"/>
          </w:tcPr>
          <w:p w:rsidR="00C261D7" w:rsidRDefault="00C261D7" w:rsidP="006974FE">
            <w:pPr>
              <w:jc w:val="center"/>
            </w:pPr>
          </w:p>
        </w:tc>
        <w:tc>
          <w:tcPr>
            <w:tcW w:w="5953" w:type="dxa"/>
            <w:vMerge/>
            <w:tcBorders>
              <w:left w:val="nil"/>
              <w:right w:val="single" w:sz="12" w:space="0" w:color="auto"/>
            </w:tcBorders>
            <w:vAlign w:val="center"/>
          </w:tcPr>
          <w:p w:rsidR="00C261D7" w:rsidRDefault="00C261D7" w:rsidP="006974FE">
            <w:pPr>
              <w:jc w:val="center"/>
            </w:pPr>
          </w:p>
        </w:tc>
        <w:tc>
          <w:tcPr>
            <w:tcW w:w="709" w:type="dxa"/>
            <w:vMerge w:val="restart"/>
            <w:tcBorders>
              <w:top w:val="single" w:sz="12" w:space="0" w:color="auto"/>
              <w:left w:val="nil"/>
              <w:right w:val="single" w:sz="12" w:space="0" w:color="auto"/>
            </w:tcBorders>
            <w:vAlign w:val="center"/>
          </w:tcPr>
          <w:p w:rsidR="00C261D7" w:rsidRDefault="009D58F5" w:rsidP="006974FE">
            <w:pPr>
              <w:jc w:val="center"/>
            </w:pPr>
            <w:r>
              <w:t>24</w:t>
            </w:r>
          </w:p>
        </w:tc>
      </w:tr>
      <w:tr w:rsidR="00C261D7">
        <w:trPr>
          <w:cantSplit/>
        </w:trPr>
        <w:tc>
          <w:tcPr>
            <w:tcW w:w="675" w:type="dxa"/>
            <w:tcBorders>
              <w:top w:val="single" w:sz="12" w:space="0" w:color="auto"/>
              <w:left w:val="single" w:sz="12" w:space="0" w:color="auto"/>
              <w:bottom w:val="single" w:sz="12" w:space="0" w:color="auto"/>
              <w:right w:val="single" w:sz="12" w:space="0" w:color="auto"/>
            </w:tcBorders>
          </w:tcPr>
          <w:p w:rsidR="00C261D7" w:rsidRDefault="00C261D7" w:rsidP="006974F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C261D7" w:rsidRDefault="00C261D7" w:rsidP="006974F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C261D7" w:rsidRDefault="00C261D7" w:rsidP="006974F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C261D7" w:rsidRDefault="00C261D7" w:rsidP="006974F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C261D7" w:rsidRDefault="00C261D7" w:rsidP="006974F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C261D7" w:rsidRDefault="00C261D7" w:rsidP="006974FE">
            <w:pPr>
              <w:jc w:val="both"/>
            </w:pPr>
          </w:p>
        </w:tc>
        <w:tc>
          <w:tcPr>
            <w:tcW w:w="709" w:type="dxa"/>
            <w:vMerge/>
            <w:tcBorders>
              <w:left w:val="nil"/>
              <w:bottom w:val="single" w:sz="12" w:space="0" w:color="auto"/>
              <w:right w:val="single" w:sz="12" w:space="0" w:color="auto"/>
            </w:tcBorders>
          </w:tcPr>
          <w:p w:rsidR="00C261D7" w:rsidRDefault="00C261D7" w:rsidP="006974FE">
            <w:pPr>
              <w:jc w:val="both"/>
            </w:pPr>
          </w:p>
        </w:tc>
      </w:tr>
    </w:tbl>
    <w:p w:rsidR="003B6F49" w:rsidRDefault="003B6F49">
      <w:pPr>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1134"/>
        <w:gridCol w:w="851"/>
        <w:gridCol w:w="567"/>
        <w:gridCol w:w="5953"/>
        <w:gridCol w:w="567"/>
      </w:tblGrid>
      <w:tr w:rsidR="007832C4">
        <w:trPr>
          <w:cantSplit/>
          <w:trHeight w:val="402"/>
          <w:jc w:val="center"/>
        </w:trPr>
        <w:tc>
          <w:tcPr>
            <w:tcW w:w="10456" w:type="dxa"/>
            <w:gridSpan w:val="7"/>
            <w:tcBorders>
              <w:top w:val="single" w:sz="12" w:space="0" w:color="auto"/>
              <w:left w:val="single" w:sz="12" w:space="0" w:color="auto"/>
              <w:bottom w:val="single" w:sz="12" w:space="0" w:color="auto"/>
              <w:right w:val="single" w:sz="12" w:space="0" w:color="auto"/>
            </w:tcBorders>
            <w:vAlign w:val="center"/>
          </w:tcPr>
          <w:p w:rsidR="001F63AF" w:rsidRDefault="001F63AF" w:rsidP="00171124">
            <w:pPr>
              <w:jc w:val="center"/>
              <w:rPr>
                <w:sz w:val="28"/>
              </w:rPr>
            </w:pPr>
          </w:p>
          <w:p w:rsidR="001F63AF" w:rsidRDefault="001F63AF" w:rsidP="00171124">
            <w:pPr>
              <w:jc w:val="center"/>
              <w:rPr>
                <w:sz w:val="28"/>
              </w:rPr>
            </w:pPr>
          </w:p>
          <w:p w:rsidR="007832C4" w:rsidRDefault="00171124" w:rsidP="00171124">
            <w:pPr>
              <w:jc w:val="center"/>
              <w:rPr>
                <w:sz w:val="28"/>
              </w:rPr>
            </w:pPr>
            <w:r>
              <w:rPr>
                <w:sz w:val="28"/>
              </w:rPr>
              <w:t>Приложение Г</w:t>
            </w:r>
          </w:p>
          <w:p w:rsidR="00171124" w:rsidRDefault="00171124" w:rsidP="00171124">
            <w:pPr>
              <w:jc w:val="center"/>
              <w:rPr>
                <w:sz w:val="2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2267"/>
              <w:gridCol w:w="869"/>
              <w:gridCol w:w="1700"/>
              <w:gridCol w:w="851"/>
              <w:gridCol w:w="1133"/>
              <w:gridCol w:w="992"/>
              <w:gridCol w:w="709"/>
            </w:tblGrid>
            <w:tr w:rsidR="009B2993" w:rsidRPr="001B11AB" w:rsidTr="001B11AB">
              <w:tc>
                <w:tcPr>
                  <w:tcW w:w="1415" w:type="dxa"/>
                  <w:vMerge w:val="restart"/>
                  <w:tcBorders>
                    <w:top w:val="single" w:sz="18" w:space="0" w:color="auto"/>
                    <w:left w:val="single" w:sz="18" w:space="0" w:color="auto"/>
                    <w:right w:val="single" w:sz="18" w:space="0" w:color="auto"/>
                  </w:tcBorders>
                  <w:shd w:val="clear" w:color="auto" w:fill="auto"/>
                  <w:vAlign w:val="center"/>
                </w:tcPr>
                <w:p w:rsidR="009B2993" w:rsidRPr="001B11AB" w:rsidRDefault="009B2993" w:rsidP="001B11AB">
                  <w:pPr>
                    <w:jc w:val="center"/>
                    <w:rPr>
                      <w:sz w:val="24"/>
                      <w:szCs w:val="24"/>
                    </w:rPr>
                  </w:pPr>
                  <w:r w:rsidRPr="001B11AB">
                    <w:rPr>
                      <w:sz w:val="24"/>
                      <w:szCs w:val="24"/>
                    </w:rPr>
                    <w:t>№ светофоров</w:t>
                  </w:r>
                </w:p>
              </w:tc>
              <w:tc>
                <w:tcPr>
                  <w:tcW w:w="5687"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9B2993" w:rsidRPr="001B11AB" w:rsidRDefault="00D43098" w:rsidP="001B11AB">
                  <w:pPr>
                    <w:jc w:val="center"/>
                    <w:rPr>
                      <w:sz w:val="24"/>
                      <w:szCs w:val="24"/>
                    </w:rPr>
                  </w:pPr>
                  <w:r w:rsidRPr="001B11AB">
                    <w:rPr>
                      <w:sz w:val="24"/>
                      <w:szCs w:val="24"/>
                    </w:rPr>
                    <w:t>График включения сигналов</w:t>
                  </w:r>
                </w:p>
              </w:tc>
              <w:tc>
                <w:tcPr>
                  <w:tcW w:w="2834" w:type="dxa"/>
                  <w:gridSpan w:val="3"/>
                  <w:tcBorders>
                    <w:top w:val="single" w:sz="18" w:space="0" w:color="auto"/>
                    <w:left w:val="single" w:sz="18" w:space="0" w:color="auto"/>
                    <w:right w:val="single" w:sz="18" w:space="0" w:color="auto"/>
                  </w:tcBorders>
                  <w:shd w:val="clear" w:color="auto" w:fill="auto"/>
                  <w:vAlign w:val="center"/>
                </w:tcPr>
                <w:p w:rsidR="009B2993" w:rsidRPr="001B11AB" w:rsidRDefault="006974FE" w:rsidP="001B11AB">
                  <w:pPr>
                    <w:jc w:val="center"/>
                    <w:rPr>
                      <w:sz w:val="24"/>
                      <w:szCs w:val="24"/>
                    </w:rPr>
                  </w:pPr>
                  <w:r w:rsidRPr="001B11AB">
                    <w:rPr>
                      <w:sz w:val="24"/>
                      <w:szCs w:val="24"/>
                    </w:rPr>
                    <w:t>Длительность</w:t>
                  </w:r>
                </w:p>
              </w:tc>
            </w:tr>
            <w:tr w:rsidR="00D43098" w:rsidRPr="001B11AB" w:rsidTr="001B11AB">
              <w:tc>
                <w:tcPr>
                  <w:tcW w:w="1415" w:type="dxa"/>
                  <w:vMerge/>
                  <w:tcBorders>
                    <w:left w:val="single" w:sz="18" w:space="0" w:color="auto"/>
                    <w:bottom w:val="single" w:sz="18" w:space="0" w:color="auto"/>
                    <w:right w:val="single" w:sz="18" w:space="0" w:color="auto"/>
                  </w:tcBorders>
                  <w:shd w:val="clear" w:color="auto" w:fill="auto"/>
                </w:tcPr>
                <w:p w:rsidR="00D43098" w:rsidRPr="001B11AB" w:rsidRDefault="00D43098" w:rsidP="001B11AB">
                  <w:pPr>
                    <w:jc w:val="center"/>
                    <w:rPr>
                      <w:sz w:val="24"/>
                      <w:szCs w:val="24"/>
                    </w:rPr>
                  </w:pPr>
                </w:p>
              </w:tc>
              <w:tc>
                <w:tcPr>
                  <w:tcW w:w="3136" w:type="dxa"/>
                  <w:gridSpan w:val="2"/>
                  <w:tcBorders>
                    <w:top w:val="single" w:sz="18" w:space="0" w:color="auto"/>
                    <w:left w:val="single" w:sz="18" w:space="0" w:color="auto"/>
                    <w:bottom w:val="single" w:sz="18" w:space="0" w:color="auto"/>
                    <w:right w:val="single" w:sz="18" w:space="0" w:color="auto"/>
                  </w:tcBorders>
                  <w:shd w:val="clear" w:color="auto" w:fill="auto"/>
                </w:tcPr>
                <w:p w:rsidR="00D43098" w:rsidRPr="001B11AB" w:rsidRDefault="00D43098" w:rsidP="001B11AB">
                  <w:pPr>
                    <w:jc w:val="center"/>
                    <w:rPr>
                      <w:sz w:val="24"/>
                      <w:szCs w:val="24"/>
                    </w:rPr>
                  </w:pPr>
                  <w:r w:rsidRPr="001B11AB">
                    <w:rPr>
                      <w:sz w:val="24"/>
                      <w:szCs w:val="24"/>
                    </w:rPr>
                    <w:t>1 фаза</w:t>
                  </w:r>
                </w:p>
              </w:tc>
              <w:tc>
                <w:tcPr>
                  <w:tcW w:w="2551" w:type="dxa"/>
                  <w:gridSpan w:val="2"/>
                  <w:tcBorders>
                    <w:top w:val="single" w:sz="18" w:space="0" w:color="auto"/>
                    <w:left w:val="single" w:sz="18" w:space="0" w:color="auto"/>
                    <w:bottom w:val="single" w:sz="18" w:space="0" w:color="auto"/>
                    <w:right w:val="single" w:sz="18" w:space="0" w:color="auto"/>
                  </w:tcBorders>
                  <w:shd w:val="clear" w:color="auto" w:fill="auto"/>
                </w:tcPr>
                <w:p w:rsidR="00D43098" w:rsidRPr="001B11AB" w:rsidRDefault="00D43098" w:rsidP="001B11AB">
                  <w:pPr>
                    <w:jc w:val="center"/>
                    <w:rPr>
                      <w:sz w:val="24"/>
                      <w:szCs w:val="24"/>
                    </w:rPr>
                  </w:pPr>
                  <w:r w:rsidRPr="001B11AB">
                    <w:rPr>
                      <w:sz w:val="24"/>
                      <w:szCs w:val="24"/>
                    </w:rPr>
                    <w:t>2 фаза</w:t>
                  </w:r>
                </w:p>
              </w:tc>
              <w:tc>
                <w:tcPr>
                  <w:tcW w:w="1133" w:type="dxa"/>
                  <w:tcBorders>
                    <w:top w:val="single" w:sz="18" w:space="0" w:color="auto"/>
                    <w:left w:val="single" w:sz="18" w:space="0" w:color="auto"/>
                    <w:bottom w:val="single" w:sz="18" w:space="0" w:color="auto"/>
                  </w:tcBorders>
                  <w:shd w:val="clear" w:color="auto" w:fill="auto"/>
                  <w:vAlign w:val="center"/>
                </w:tcPr>
                <w:p w:rsidR="00D43098" w:rsidRPr="001B11AB" w:rsidRDefault="00D43098" w:rsidP="001B11AB">
                  <w:pPr>
                    <w:jc w:val="center"/>
                    <w:rPr>
                      <w:sz w:val="24"/>
                      <w:szCs w:val="24"/>
                    </w:rPr>
                  </w:pPr>
                  <w:r w:rsidRPr="001B11AB">
                    <w:rPr>
                      <w:sz w:val="24"/>
                      <w:szCs w:val="24"/>
                      <w:lang w:val="en-US"/>
                    </w:rPr>
                    <w:t>t</w:t>
                  </w:r>
                  <w:r w:rsidRPr="001B11AB">
                    <w:rPr>
                      <w:sz w:val="24"/>
                      <w:szCs w:val="24"/>
                    </w:rPr>
                    <w:t>з</w:t>
                  </w:r>
                </w:p>
              </w:tc>
              <w:tc>
                <w:tcPr>
                  <w:tcW w:w="992" w:type="dxa"/>
                  <w:tcBorders>
                    <w:top w:val="single" w:sz="18" w:space="0" w:color="auto"/>
                    <w:bottom w:val="single" w:sz="18" w:space="0" w:color="auto"/>
                  </w:tcBorders>
                  <w:shd w:val="clear" w:color="auto" w:fill="auto"/>
                  <w:vAlign w:val="center"/>
                </w:tcPr>
                <w:p w:rsidR="00D43098" w:rsidRPr="001B11AB" w:rsidRDefault="00D43098" w:rsidP="001B11AB">
                  <w:pPr>
                    <w:jc w:val="center"/>
                    <w:rPr>
                      <w:sz w:val="24"/>
                      <w:szCs w:val="24"/>
                    </w:rPr>
                  </w:pPr>
                  <w:r w:rsidRPr="001B11AB">
                    <w:rPr>
                      <w:sz w:val="24"/>
                      <w:szCs w:val="24"/>
                      <w:lang w:val="en-US"/>
                    </w:rPr>
                    <w:t>t</w:t>
                  </w:r>
                  <w:r w:rsidRPr="001B11AB">
                    <w:rPr>
                      <w:sz w:val="24"/>
                      <w:szCs w:val="24"/>
                    </w:rPr>
                    <w:t>ж</w:t>
                  </w:r>
                </w:p>
              </w:tc>
              <w:tc>
                <w:tcPr>
                  <w:tcW w:w="709" w:type="dxa"/>
                  <w:tcBorders>
                    <w:top w:val="single" w:sz="18" w:space="0" w:color="auto"/>
                    <w:bottom w:val="single" w:sz="18" w:space="0" w:color="auto"/>
                    <w:right w:val="single" w:sz="18" w:space="0" w:color="auto"/>
                  </w:tcBorders>
                  <w:shd w:val="clear" w:color="auto" w:fill="auto"/>
                  <w:vAlign w:val="center"/>
                </w:tcPr>
                <w:p w:rsidR="00D43098" w:rsidRPr="001B11AB" w:rsidRDefault="00D43098" w:rsidP="001B11AB">
                  <w:pPr>
                    <w:jc w:val="center"/>
                    <w:rPr>
                      <w:sz w:val="24"/>
                      <w:szCs w:val="24"/>
                    </w:rPr>
                  </w:pPr>
                  <w:r w:rsidRPr="001B11AB">
                    <w:rPr>
                      <w:sz w:val="24"/>
                      <w:szCs w:val="24"/>
                      <w:lang w:val="en-US"/>
                    </w:rPr>
                    <w:t>t</w:t>
                  </w:r>
                  <w:r w:rsidRPr="001B11AB">
                    <w:rPr>
                      <w:sz w:val="24"/>
                      <w:szCs w:val="24"/>
                    </w:rPr>
                    <w:t>к</w:t>
                  </w:r>
                </w:p>
              </w:tc>
            </w:tr>
            <w:tr w:rsidR="006974FE" w:rsidRPr="001B11AB" w:rsidTr="001B11AB">
              <w:tc>
                <w:tcPr>
                  <w:tcW w:w="1415" w:type="dxa"/>
                  <w:tcBorders>
                    <w:top w:val="single" w:sz="18" w:space="0" w:color="auto"/>
                    <w:left w:val="single" w:sz="18" w:space="0" w:color="auto"/>
                    <w:right w:val="single" w:sz="18" w:space="0" w:color="auto"/>
                  </w:tcBorders>
                  <w:shd w:val="clear" w:color="auto" w:fill="auto"/>
                  <w:vAlign w:val="center"/>
                </w:tcPr>
                <w:p w:rsidR="009B2993" w:rsidRPr="001B11AB" w:rsidRDefault="009B2993" w:rsidP="001B11AB">
                  <w:pPr>
                    <w:jc w:val="center"/>
                    <w:rPr>
                      <w:sz w:val="24"/>
                      <w:szCs w:val="24"/>
                    </w:rPr>
                  </w:pPr>
                  <w:r w:rsidRPr="001B11AB">
                    <w:rPr>
                      <w:sz w:val="24"/>
                      <w:szCs w:val="24"/>
                    </w:rPr>
                    <w:t>2,5,6,9,</w:t>
                  </w:r>
                </w:p>
                <w:p w:rsidR="009B2993" w:rsidRPr="001B11AB" w:rsidRDefault="009B2993" w:rsidP="001B11AB">
                  <w:pPr>
                    <w:jc w:val="center"/>
                    <w:rPr>
                      <w:sz w:val="24"/>
                      <w:szCs w:val="24"/>
                    </w:rPr>
                  </w:pPr>
                  <w:r w:rsidRPr="001B11AB">
                    <w:rPr>
                      <w:sz w:val="24"/>
                      <w:szCs w:val="24"/>
                    </w:rPr>
                    <w:t>12,13</w:t>
                  </w:r>
                </w:p>
              </w:tc>
              <w:tc>
                <w:tcPr>
                  <w:tcW w:w="2267" w:type="dxa"/>
                  <w:tcBorders>
                    <w:top w:val="single" w:sz="18" w:space="0" w:color="auto"/>
                    <w:left w:val="single" w:sz="18" w:space="0" w:color="auto"/>
                  </w:tcBorders>
                  <w:shd w:val="clear" w:color="auto" w:fill="00FF00"/>
                  <w:vAlign w:val="center"/>
                </w:tcPr>
                <w:p w:rsidR="009B2993" w:rsidRPr="001B11AB" w:rsidRDefault="009B2993" w:rsidP="001B11AB">
                  <w:pPr>
                    <w:jc w:val="center"/>
                    <w:rPr>
                      <w:sz w:val="24"/>
                      <w:szCs w:val="24"/>
                    </w:rPr>
                  </w:pPr>
                  <w:r w:rsidRPr="001B11AB">
                    <w:rPr>
                      <w:sz w:val="24"/>
                      <w:szCs w:val="24"/>
                    </w:rPr>
                    <w:t>З</w:t>
                  </w:r>
                </w:p>
              </w:tc>
              <w:tc>
                <w:tcPr>
                  <w:tcW w:w="869" w:type="dxa"/>
                  <w:tcBorders>
                    <w:top w:val="single" w:sz="18" w:space="0" w:color="auto"/>
                    <w:right w:val="single" w:sz="18" w:space="0" w:color="auto"/>
                  </w:tcBorders>
                  <w:shd w:val="clear" w:color="auto" w:fill="FFFF00"/>
                  <w:vAlign w:val="center"/>
                </w:tcPr>
                <w:p w:rsidR="009B2993" w:rsidRPr="001B11AB" w:rsidRDefault="009B2993" w:rsidP="001B11AB">
                  <w:pPr>
                    <w:jc w:val="center"/>
                    <w:rPr>
                      <w:sz w:val="24"/>
                      <w:szCs w:val="24"/>
                    </w:rPr>
                  </w:pPr>
                  <w:r w:rsidRPr="001B11AB">
                    <w:rPr>
                      <w:sz w:val="24"/>
                      <w:szCs w:val="24"/>
                    </w:rPr>
                    <w:t>Ж</w:t>
                  </w:r>
                </w:p>
              </w:tc>
              <w:tc>
                <w:tcPr>
                  <w:tcW w:w="2551" w:type="dxa"/>
                  <w:gridSpan w:val="2"/>
                  <w:tcBorders>
                    <w:top w:val="single" w:sz="18" w:space="0" w:color="auto"/>
                    <w:left w:val="single" w:sz="18" w:space="0" w:color="auto"/>
                    <w:right w:val="single" w:sz="18" w:space="0" w:color="auto"/>
                  </w:tcBorders>
                  <w:shd w:val="clear" w:color="auto" w:fill="FF0000"/>
                  <w:vAlign w:val="center"/>
                </w:tcPr>
                <w:p w:rsidR="009B2993" w:rsidRPr="001B11AB" w:rsidRDefault="009B2993" w:rsidP="001B11AB">
                  <w:pPr>
                    <w:jc w:val="center"/>
                    <w:rPr>
                      <w:sz w:val="24"/>
                      <w:szCs w:val="24"/>
                    </w:rPr>
                  </w:pPr>
                  <w:r w:rsidRPr="001B11AB">
                    <w:rPr>
                      <w:sz w:val="24"/>
                      <w:szCs w:val="24"/>
                    </w:rPr>
                    <w:t>К</w:t>
                  </w:r>
                </w:p>
              </w:tc>
              <w:tc>
                <w:tcPr>
                  <w:tcW w:w="1133" w:type="dxa"/>
                  <w:tcBorders>
                    <w:top w:val="single" w:sz="18" w:space="0" w:color="auto"/>
                    <w:left w:val="single" w:sz="18" w:space="0" w:color="auto"/>
                  </w:tcBorders>
                  <w:shd w:val="clear" w:color="auto" w:fill="auto"/>
                  <w:vAlign w:val="center"/>
                </w:tcPr>
                <w:p w:rsidR="009B2993" w:rsidRPr="001B11AB" w:rsidRDefault="009B2993" w:rsidP="001B11AB">
                  <w:pPr>
                    <w:jc w:val="center"/>
                    <w:rPr>
                      <w:sz w:val="24"/>
                      <w:szCs w:val="24"/>
                    </w:rPr>
                  </w:pPr>
                  <w:r w:rsidRPr="001B11AB">
                    <w:rPr>
                      <w:sz w:val="24"/>
                      <w:szCs w:val="24"/>
                    </w:rPr>
                    <w:t>1</w:t>
                  </w:r>
                  <w:r w:rsidR="00A90EEE" w:rsidRPr="001B11AB">
                    <w:rPr>
                      <w:sz w:val="24"/>
                      <w:szCs w:val="24"/>
                    </w:rPr>
                    <w:t>3</w:t>
                  </w:r>
                </w:p>
              </w:tc>
              <w:tc>
                <w:tcPr>
                  <w:tcW w:w="992" w:type="dxa"/>
                  <w:tcBorders>
                    <w:top w:val="single" w:sz="18" w:space="0" w:color="auto"/>
                  </w:tcBorders>
                  <w:shd w:val="clear" w:color="auto" w:fill="auto"/>
                  <w:vAlign w:val="center"/>
                </w:tcPr>
                <w:p w:rsidR="009B2993" w:rsidRPr="001B11AB" w:rsidRDefault="007E5C63" w:rsidP="001B11AB">
                  <w:pPr>
                    <w:jc w:val="center"/>
                    <w:rPr>
                      <w:sz w:val="24"/>
                      <w:szCs w:val="24"/>
                    </w:rPr>
                  </w:pPr>
                  <w:r w:rsidRPr="001B11AB">
                    <w:rPr>
                      <w:sz w:val="24"/>
                      <w:szCs w:val="24"/>
                    </w:rPr>
                    <w:t>5</w:t>
                  </w:r>
                </w:p>
              </w:tc>
              <w:tc>
                <w:tcPr>
                  <w:tcW w:w="709" w:type="dxa"/>
                  <w:tcBorders>
                    <w:top w:val="single" w:sz="18" w:space="0" w:color="auto"/>
                    <w:right w:val="single" w:sz="18" w:space="0" w:color="auto"/>
                  </w:tcBorders>
                  <w:shd w:val="clear" w:color="auto" w:fill="auto"/>
                  <w:vAlign w:val="center"/>
                </w:tcPr>
                <w:p w:rsidR="009B2993" w:rsidRPr="001B11AB" w:rsidRDefault="007512A4" w:rsidP="001B11AB">
                  <w:pPr>
                    <w:jc w:val="center"/>
                    <w:rPr>
                      <w:sz w:val="24"/>
                      <w:szCs w:val="24"/>
                    </w:rPr>
                  </w:pPr>
                  <w:r w:rsidRPr="001B11AB">
                    <w:rPr>
                      <w:sz w:val="24"/>
                      <w:szCs w:val="24"/>
                    </w:rPr>
                    <w:t>1</w:t>
                  </w:r>
                  <w:r w:rsidR="00A90EEE" w:rsidRPr="001B11AB">
                    <w:rPr>
                      <w:sz w:val="24"/>
                      <w:szCs w:val="24"/>
                    </w:rPr>
                    <w:t>8</w:t>
                  </w:r>
                </w:p>
              </w:tc>
            </w:tr>
            <w:tr w:rsidR="006974FE" w:rsidRPr="001B11AB" w:rsidTr="001B11AB">
              <w:tc>
                <w:tcPr>
                  <w:tcW w:w="1415" w:type="dxa"/>
                  <w:tcBorders>
                    <w:left w:val="single" w:sz="18" w:space="0" w:color="auto"/>
                    <w:bottom w:val="single" w:sz="18" w:space="0" w:color="auto"/>
                    <w:right w:val="single" w:sz="18" w:space="0" w:color="auto"/>
                  </w:tcBorders>
                  <w:shd w:val="clear" w:color="auto" w:fill="auto"/>
                  <w:vAlign w:val="center"/>
                </w:tcPr>
                <w:p w:rsidR="009B2993" w:rsidRPr="001B11AB" w:rsidRDefault="009B2993" w:rsidP="001B11AB">
                  <w:pPr>
                    <w:jc w:val="center"/>
                    <w:rPr>
                      <w:sz w:val="24"/>
                      <w:szCs w:val="24"/>
                    </w:rPr>
                  </w:pPr>
                  <w:r w:rsidRPr="001B11AB">
                    <w:rPr>
                      <w:sz w:val="24"/>
                      <w:szCs w:val="24"/>
                    </w:rPr>
                    <w:t>1,3,4,7,</w:t>
                  </w:r>
                </w:p>
                <w:p w:rsidR="009B2993" w:rsidRPr="001B11AB" w:rsidRDefault="009B2993" w:rsidP="001B11AB">
                  <w:pPr>
                    <w:jc w:val="center"/>
                    <w:rPr>
                      <w:sz w:val="24"/>
                      <w:szCs w:val="24"/>
                    </w:rPr>
                  </w:pPr>
                  <w:r w:rsidRPr="001B11AB">
                    <w:rPr>
                      <w:sz w:val="24"/>
                      <w:szCs w:val="24"/>
                    </w:rPr>
                    <w:t>8,10,11</w:t>
                  </w:r>
                </w:p>
              </w:tc>
              <w:tc>
                <w:tcPr>
                  <w:tcW w:w="3136" w:type="dxa"/>
                  <w:gridSpan w:val="2"/>
                  <w:tcBorders>
                    <w:left w:val="single" w:sz="18" w:space="0" w:color="auto"/>
                    <w:bottom w:val="single" w:sz="18" w:space="0" w:color="auto"/>
                    <w:right w:val="single" w:sz="18" w:space="0" w:color="auto"/>
                  </w:tcBorders>
                  <w:shd w:val="clear" w:color="auto" w:fill="FF0000"/>
                  <w:vAlign w:val="center"/>
                </w:tcPr>
                <w:p w:rsidR="009B2993" w:rsidRPr="001B11AB" w:rsidRDefault="009B2993" w:rsidP="001B11AB">
                  <w:pPr>
                    <w:jc w:val="center"/>
                    <w:rPr>
                      <w:sz w:val="24"/>
                      <w:szCs w:val="24"/>
                    </w:rPr>
                  </w:pPr>
                  <w:r w:rsidRPr="001B11AB">
                    <w:rPr>
                      <w:sz w:val="24"/>
                      <w:szCs w:val="24"/>
                    </w:rPr>
                    <w:t>К</w:t>
                  </w:r>
                </w:p>
              </w:tc>
              <w:tc>
                <w:tcPr>
                  <w:tcW w:w="1700" w:type="dxa"/>
                  <w:tcBorders>
                    <w:left w:val="single" w:sz="18" w:space="0" w:color="auto"/>
                    <w:bottom w:val="single" w:sz="18" w:space="0" w:color="auto"/>
                  </w:tcBorders>
                  <w:shd w:val="clear" w:color="auto" w:fill="00FF00"/>
                  <w:vAlign w:val="center"/>
                </w:tcPr>
                <w:p w:rsidR="009B2993" w:rsidRPr="001B11AB" w:rsidRDefault="009B2993" w:rsidP="001B11AB">
                  <w:pPr>
                    <w:jc w:val="center"/>
                    <w:rPr>
                      <w:sz w:val="24"/>
                      <w:szCs w:val="24"/>
                    </w:rPr>
                  </w:pPr>
                  <w:r w:rsidRPr="001B11AB">
                    <w:rPr>
                      <w:sz w:val="24"/>
                      <w:szCs w:val="24"/>
                    </w:rPr>
                    <w:t>З</w:t>
                  </w:r>
                  <w:r w:rsidR="007E5C63" w:rsidRPr="001B11AB">
                    <w:rPr>
                      <w:sz w:val="24"/>
                      <w:szCs w:val="24"/>
                    </w:rPr>
                    <w:t xml:space="preserve">                        </w:t>
                  </w:r>
                </w:p>
              </w:tc>
              <w:tc>
                <w:tcPr>
                  <w:tcW w:w="851" w:type="dxa"/>
                  <w:tcBorders>
                    <w:bottom w:val="single" w:sz="18" w:space="0" w:color="auto"/>
                    <w:right w:val="single" w:sz="18" w:space="0" w:color="auto"/>
                  </w:tcBorders>
                  <w:shd w:val="clear" w:color="auto" w:fill="FFFF00"/>
                  <w:vAlign w:val="center"/>
                </w:tcPr>
                <w:p w:rsidR="009B2993" w:rsidRPr="001B11AB" w:rsidRDefault="009B2993" w:rsidP="001B11AB">
                  <w:pPr>
                    <w:jc w:val="center"/>
                    <w:rPr>
                      <w:sz w:val="24"/>
                      <w:szCs w:val="24"/>
                    </w:rPr>
                  </w:pPr>
                  <w:r w:rsidRPr="001B11AB">
                    <w:rPr>
                      <w:sz w:val="24"/>
                      <w:szCs w:val="24"/>
                    </w:rPr>
                    <w:t>Ж</w:t>
                  </w:r>
                </w:p>
              </w:tc>
              <w:tc>
                <w:tcPr>
                  <w:tcW w:w="1133" w:type="dxa"/>
                  <w:tcBorders>
                    <w:left w:val="single" w:sz="18" w:space="0" w:color="auto"/>
                    <w:bottom w:val="single" w:sz="18" w:space="0" w:color="auto"/>
                  </w:tcBorders>
                  <w:shd w:val="clear" w:color="auto" w:fill="auto"/>
                  <w:vAlign w:val="center"/>
                </w:tcPr>
                <w:p w:rsidR="009B2993" w:rsidRPr="001B11AB" w:rsidRDefault="00A90EEE" w:rsidP="001B11AB">
                  <w:pPr>
                    <w:jc w:val="center"/>
                    <w:rPr>
                      <w:sz w:val="24"/>
                      <w:szCs w:val="24"/>
                    </w:rPr>
                  </w:pPr>
                  <w:r w:rsidRPr="001B11AB">
                    <w:rPr>
                      <w:sz w:val="24"/>
                      <w:szCs w:val="24"/>
                    </w:rPr>
                    <w:t>9</w:t>
                  </w:r>
                </w:p>
              </w:tc>
              <w:tc>
                <w:tcPr>
                  <w:tcW w:w="992" w:type="dxa"/>
                  <w:tcBorders>
                    <w:bottom w:val="single" w:sz="18" w:space="0" w:color="auto"/>
                  </w:tcBorders>
                  <w:shd w:val="clear" w:color="auto" w:fill="auto"/>
                  <w:vAlign w:val="center"/>
                </w:tcPr>
                <w:p w:rsidR="009B2993" w:rsidRPr="001B11AB" w:rsidRDefault="007E5C63" w:rsidP="001B11AB">
                  <w:pPr>
                    <w:jc w:val="center"/>
                    <w:rPr>
                      <w:sz w:val="24"/>
                      <w:szCs w:val="24"/>
                    </w:rPr>
                  </w:pPr>
                  <w:r w:rsidRPr="001B11AB">
                    <w:rPr>
                      <w:sz w:val="24"/>
                      <w:szCs w:val="24"/>
                    </w:rPr>
                    <w:t>5</w:t>
                  </w:r>
                </w:p>
              </w:tc>
              <w:tc>
                <w:tcPr>
                  <w:tcW w:w="709" w:type="dxa"/>
                  <w:tcBorders>
                    <w:bottom w:val="single" w:sz="18" w:space="0" w:color="auto"/>
                    <w:right w:val="single" w:sz="18" w:space="0" w:color="auto"/>
                  </w:tcBorders>
                  <w:shd w:val="clear" w:color="auto" w:fill="auto"/>
                  <w:vAlign w:val="center"/>
                </w:tcPr>
                <w:p w:rsidR="009B2993" w:rsidRPr="001B11AB" w:rsidRDefault="00A90EEE" w:rsidP="001B11AB">
                  <w:pPr>
                    <w:jc w:val="center"/>
                    <w:rPr>
                      <w:sz w:val="24"/>
                      <w:szCs w:val="24"/>
                    </w:rPr>
                  </w:pPr>
                  <w:r w:rsidRPr="001B11AB">
                    <w:rPr>
                      <w:sz w:val="24"/>
                      <w:szCs w:val="24"/>
                    </w:rPr>
                    <w:t>14</w:t>
                  </w:r>
                </w:p>
              </w:tc>
            </w:tr>
          </w:tbl>
          <w:p w:rsidR="00171124" w:rsidRDefault="00171124" w:rsidP="00171124">
            <w:pPr>
              <w:jc w:val="center"/>
              <w:rPr>
                <w:sz w:val="28"/>
              </w:rPr>
            </w:pPr>
          </w:p>
          <w:p w:rsidR="001F63AF" w:rsidRDefault="001F63AF" w:rsidP="00171124">
            <w:pPr>
              <w:jc w:val="center"/>
              <w:rPr>
                <w:sz w:val="28"/>
              </w:rPr>
            </w:pPr>
          </w:p>
          <w:p w:rsidR="001F63AF" w:rsidRDefault="001F63AF" w:rsidP="00171124">
            <w:pPr>
              <w:jc w:val="center"/>
              <w:rPr>
                <w:sz w:val="28"/>
              </w:rPr>
            </w:pPr>
          </w:p>
          <w:p w:rsidR="001F63AF" w:rsidRDefault="001F63AF" w:rsidP="00171124">
            <w:pPr>
              <w:jc w:val="center"/>
              <w:rPr>
                <w:sz w:val="28"/>
              </w:rPr>
            </w:pPr>
          </w:p>
          <w:p w:rsidR="001F63AF" w:rsidRDefault="001F63AF" w:rsidP="00171124">
            <w:pPr>
              <w:jc w:val="center"/>
              <w:rPr>
                <w:sz w:val="28"/>
              </w:rPr>
            </w:pPr>
          </w:p>
          <w:p w:rsidR="001F63AF" w:rsidRDefault="001F63AF"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9D58F5" w:rsidRDefault="009D58F5" w:rsidP="00171124">
            <w:pPr>
              <w:jc w:val="center"/>
              <w:rPr>
                <w:sz w:val="28"/>
              </w:rPr>
            </w:pPr>
          </w:p>
          <w:p w:rsidR="001F63AF" w:rsidRDefault="001F63AF" w:rsidP="00171124">
            <w:pPr>
              <w:jc w:val="center"/>
              <w:rPr>
                <w:sz w:val="28"/>
              </w:rPr>
            </w:pPr>
          </w:p>
        </w:tc>
      </w:tr>
      <w:tr w:rsidR="007832C4">
        <w:trPr>
          <w:cantSplit/>
          <w:jc w:val="center"/>
        </w:trPr>
        <w:tc>
          <w:tcPr>
            <w:tcW w:w="675" w:type="dxa"/>
            <w:tcBorders>
              <w:top w:val="single" w:sz="12" w:space="0" w:color="auto"/>
              <w:left w:val="single" w:sz="12" w:space="0" w:color="auto"/>
              <w:right w:val="single" w:sz="12" w:space="0" w:color="auto"/>
            </w:tcBorders>
            <w:vAlign w:val="center"/>
          </w:tcPr>
          <w:p w:rsidR="007832C4" w:rsidRDefault="007832C4" w:rsidP="006974FE">
            <w:pPr>
              <w:jc w:val="center"/>
            </w:pPr>
          </w:p>
        </w:tc>
        <w:tc>
          <w:tcPr>
            <w:tcW w:w="709" w:type="dxa"/>
            <w:tcBorders>
              <w:top w:val="single" w:sz="12" w:space="0" w:color="auto"/>
              <w:left w:val="nil"/>
              <w:right w:val="single" w:sz="12" w:space="0" w:color="auto"/>
            </w:tcBorders>
            <w:vAlign w:val="center"/>
          </w:tcPr>
          <w:p w:rsidR="007832C4" w:rsidRDefault="007832C4" w:rsidP="006974FE">
            <w:pPr>
              <w:jc w:val="center"/>
            </w:pPr>
          </w:p>
        </w:tc>
        <w:tc>
          <w:tcPr>
            <w:tcW w:w="1134" w:type="dxa"/>
            <w:tcBorders>
              <w:top w:val="single" w:sz="12" w:space="0" w:color="auto"/>
              <w:left w:val="nil"/>
              <w:right w:val="single" w:sz="12" w:space="0" w:color="auto"/>
            </w:tcBorders>
            <w:vAlign w:val="center"/>
          </w:tcPr>
          <w:p w:rsidR="007832C4" w:rsidRDefault="007832C4" w:rsidP="006974FE">
            <w:pPr>
              <w:jc w:val="center"/>
            </w:pPr>
          </w:p>
        </w:tc>
        <w:tc>
          <w:tcPr>
            <w:tcW w:w="851" w:type="dxa"/>
            <w:tcBorders>
              <w:top w:val="single" w:sz="12" w:space="0" w:color="auto"/>
              <w:left w:val="nil"/>
              <w:right w:val="single" w:sz="12" w:space="0" w:color="auto"/>
            </w:tcBorders>
            <w:vAlign w:val="center"/>
          </w:tcPr>
          <w:p w:rsidR="007832C4" w:rsidRDefault="007832C4" w:rsidP="006974FE">
            <w:pPr>
              <w:jc w:val="center"/>
            </w:pPr>
          </w:p>
        </w:tc>
        <w:tc>
          <w:tcPr>
            <w:tcW w:w="567" w:type="dxa"/>
            <w:tcBorders>
              <w:top w:val="single" w:sz="12" w:space="0" w:color="auto"/>
              <w:left w:val="nil"/>
              <w:right w:val="single" w:sz="12" w:space="0" w:color="auto"/>
            </w:tcBorders>
            <w:vAlign w:val="center"/>
          </w:tcPr>
          <w:p w:rsidR="007832C4" w:rsidRDefault="007832C4" w:rsidP="006974FE">
            <w:pPr>
              <w:jc w:val="center"/>
            </w:pPr>
          </w:p>
        </w:tc>
        <w:tc>
          <w:tcPr>
            <w:tcW w:w="5953" w:type="dxa"/>
            <w:vMerge w:val="restart"/>
            <w:tcBorders>
              <w:top w:val="single" w:sz="12" w:space="0" w:color="auto"/>
              <w:left w:val="nil"/>
              <w:right w:val="single" w:sz="12" w:space="0" w:color="auto"/>
            </w:tcBorders>
            <w:vAlign w:val="center"/>
          </w:tcPr>
          <w:p w:rsidR="007832C4" w:rsidRDefault="005C68A1" w:rsidP="006974FE">
            <w:pPr>
              <w:jc w:val="center"/>
            </w:pPr>
            <w:r w:rsidRPr="005C68A1">
              <w:rPr>
                <w:b/>
                <w:sz w:val="28"/>
                <w:szCs w:val="28"/>
              </w:rPr>
              <w:t>КР.947006.00.00.00.ПЗ</w:t>
            </w:r>
          </w:p>
        </w:tc>
        <w:tc>
          <w:tcPr>
            <w:tcW w:w="567" w:type="dxa"/>
            <w:tcBorders>
              <w:top w:val="single" w:sz="12" w:space="0" w:color="auto"/>
              <w:left w:val="nil"/>
              <w:bottom w:val="single" w:sz="12" w:space="0" w:color="auto"/>
              <w:right w:val="single" w:sz="12" w:space="0" w:color="auto"/>
            </w:tcBorders>
            <w:vAlign w:val="center"/>
          </w:tcPr>
          <w:p w:rsidR="007832C4" w:rsidRDefault="007832C4" w:rsidP="006974FE">
            <w:pPr>
              <w:pStyle w:val="1"/>
            </w:pPr>
            <w:r>
              <w:t>Лист</w:t>
            </w:r>
          </w:p>
        </w:tc>
      </w:tr>
      <w:tr w:rsidR="007832C4">
        <w:trPr>
          <w:cantSplit/>
          <w:jc w:val="center"/>
        </w:trPr>
        <w:tc>
          <w:tcPr>
            <w:tcW w:w="675" w:type="dxa"/>
            <w:tcBorders>
              <w:left w:val="single" w:sz="12" w:space="0" w:color="auto"/>
              <w:bottom w:val="single" w:sz="12" w:space="0" w:color="auto"/>
              <w:right w:val="single" w:sz="12" w:space="0" w:color="auto"/>
            </w:tcBorders>
            <w:vAlign w:val="center"/>
          </w:tcPr>
          <w:p w:rsidR="007832C4" w:rsidRDefault="007832C4" w:rsidP="006974FE">
            <w:pPr>
              <w:jc w:val="center"/>
            </w:pPr>
          </w:p>
        </w:tc>
        <w:tc>
          <w:tcPr>
            <w:tcW w:w="709" w:type="dxa"/>
            <w:tcBorders>
              <w:left w:val="nil"/>
              <w:bottom w:val="single" w:sz="12" w:space="0" w:color="auto"/>
              <w:right w:val="single" w:sz="12" w:space="0" w:color="auto"/>
            </w:tcBorders>
            <w:vAlign w:val="center"/>
          </w:tcPr>
          <w:p w:rsidR="007832C4" w:rsidRDefault="007832C4" w:rsidP="006974FE">
            <w:pPr>
              <w:jc w:val="center"/>
            </w:pPr>
          </w:p>
        </w:tc>
        <w:tc>
          <w:tcPr>
            <w:tcW w:w="1134" w:type="dxa"/>
            <w:tcBorders>
              <w:left w:val="nil"/>
              <w:bottom w:val="single" w:sz="12" w:space="0" w:color="auto"/>
              <w:right w:val="single" w:sz="12" w:space="0" w:color="auto"/>
            </w:tcBorders>
            <w:vAlign w:val="center"/>
          </w:tcPr>
          <w:p w:rsidR="007832C4" w:rsidRDefault="007832C4" w:rsidP="006974FE">
            <w:pPr>
              <w:jc w:val="center"/>
            </w:pPr>
          </w:p>
        </w:tc>
        <w:tc>
          <w:tcPr>
            <w:tcW w:w="851" w:type="dxa"/>
            <w:tcBorders>
              <w:left w:val="nil"/>
              <w:bottom w:val="single" w:sz="12" w:space="0" w:color="auto"/>
              <w:right w:val="single" w:sz="12" w:space="0" w:color="auto"/>
            </w:tcBorders>
            <w:vAlign w:val="center"/>
          </w:tcPr>
          <w:p w:rsidR="007832C4" w:rsidRDefault="007832C4" w:rsidP="006974FE">
            <w:pPr>
              <w:jc w:val="center"/>
            </w:pPr>
          </w:p>
        </w:tc>
        <w:tc>
          <w:tcPr>
            <w:tcW w:w="567" w:type="dxa"/>
            <w:tcBorders>
              <w:left w:val="nil"/>
              <w:bottom w:val="single" w:sz="12" w:space="0" w:color="auto"/>
              <w:right w:val="single" w:sz="12" w:space="0" w:color="auto"/>
            </w:tcBorders>
            <w:vAlign w:val="center"/>
          </w:tcPr>
          <w:p w:rsidR="007832C4" w:rsidRDefault="007832C4" w:rsidP="006974FE">
            <w:pPr>
              <w:jc w:val="center"/>
            </w:pPr>
          </w:p>
        </w:tc>
        <w:tc>
          <w:tcPr>
            <w:tcW w:w="5953" w:type="dxa"/>
            <w:vMerge/>
            <w:tcBorders>
              <w:left w:val="nil"/>
              <w:right w:val="single" w:sz="12" w:space="0" w:color="auto"/>
            </w:tcBorders>
            <w:vAlign w:val="center"/>
          </w:tcPr>
          <w:p w:rsidR="007832C4" w:rsidRDefault="007832C4" w:rsidP="006974FE">
            <w:pPr>
              <w:jc w:val="center"/>
            </w:pPr>
          </w:p>
        </w:tc>
        <w:tc>
          <w:tcPr>
            <w:tcW w:w="567" w:type="dxa"/>
            <w:vMerge w:val="restart"/>
            <w:tcBorders>
              <w:top w:val="single" w:sz="12" w:space="0" w:color="auto"/>
              <w:left w:val="nil"/>
              <w:right w:val="single" w:sz="12" w:space="0" w:color="auto"/>
            </w:tcBorders>
            <w:vAlign w:val="center"/>
          </w:tcPr>
          <w:p w:rsidR="007832C4" w:rsidRDefault="009D58F5" w:rsidP="006974FE">
            <w:pPr>
              <w:jc w:val="center"/>
            </w:pPr>
            <w:r>
              <w:t>25</w:t>
            </w:r>
          </w:p>
        </w:tc>
      </w:tr>
      <w:tr w:rsidR="007832C4">
        <w:trPr>
          <w:cantSplit/>
          <w:jc w:val="center"/>
        </w:trPr>
        <w:tc>
          <w:tcPr>
            <w:tcW w:w="675" w:type="dxa"/>
            <w:tcBorders>
              <w:top w:val="single" w:sz="12" w:space="0" w:color="auto"/>
              <w:left w:val="single" w:sz="12" w:space="0" w:color="auto"/>
              <w:bottom w:val="single" w:sz="12" w:space="0" w:color="auto"/>
              <w:right w:val="single" w:sz="12" w:space="0" w:color="auto"/>
            </w:tcBorders>
          </w:tcPr>
          <w:p w:rsidR="007832C4" w:rsidRDefault="007832C4" w:rsidP="006974FE">
            <w:pPr>
              <w:ind w:left="-142" w:right="-108"/>
              <w:jc w:val="center"/>
              <w:rPr>
                <w:b/>
                <w:i/>
              </w:rPr>
            </w:pPr>
            <w:r>
              <w:rPr>
                <w:b/>
                <w:i/>
              </w:rPr>
              <w:t>Изм.</w:t>
            </w:r>
          </w:p>
        </w:tc>
        <w:tc>
          <w:tcPr>
            <w:tcW w:w="709" w:type="dxa"/>
            <w:tcBorders>
              <w:top w:val="single" w:sz="12" w:space="0" w:color="auto"/>
              <w:left w:val="nil"/>
              <w:bottom w:val="single" w:sz="12" w:space="0" w:color="auto"/>
              <w:right w:val="single" w:sz="12" w:space="0" w:color="auto"/>
            </w:tcBorders>
          </w:tcPr>
          <w:p w:rsidR="007832C4" w:rsidRDefault="007832C4" w:rsidP="006974FE">
            <w:pPr>
              <w:ind w:left="-142" w:right="-108"/>
              <w:jc w:val="center"/>
              <w:rPr>
                <w:b/>
                <w:i/>
              </w:rPr>
            </w:pPr>
            <w:r>
              <w:rPr>
                <w:b/>
                <w:i/>
              </w:rPr>
              <w:t>Лист</w:t>
            </w:r>
          </w:p>
        </w:tc>
        <w:tc>
          <w:tcPr>
            <w:tcW w:w="1134" w:type="dxa"/>
            <w:tcBorders>
              <w:top w:val="single" w:sz="12" w:space="0" w:color="auto"/>
              <w:left w:val="nil"/>
              <w:bottom w:val="single" w:sz="12" w:space="0" w:color="auto"/>
              <w:right w:val="single" w:sz="12" w:space="0" w:color="auto"/>
            </w:tcBorders>
          </w:tcPr>
          <w:p w:rsidR="007832C4" w:rsidRDefault="007832C4" w:rsidP="006974FE">
            <w:pPr>
              <w:ind w:left="-142" w:right="-108"/>
              <w:jc w:val="center"/>
              <w:rPr>
                <w:b/>
                <w:i/>
              </w:rPr>
            </w:pPr>
            <w:r>
              <w:rPr>
                <w:b/>
                <w:i/>
              </w:rPr>
              <w:t>№ докум.</w:t>
            </w:r>
          </w:p>
        </w:tc>
        <w:tc>
          <w:tcPr>
            <w:tcW w:w="851" w:type="dxa"/>
            <w:tcBorders>
              <w:top w:val="single" w:sz="12" w:space="0" w:color="auto"/>
              <w:left w:val="nil"/>
              <w:bottom w:val="single" w:sz="12" w:space="0" w:color="auto"/>
              <w:right w:val="single" w:sz="12" w:space="0" w:color="auto"/>
            </w:tcBorders>
          </w:tcPr>
          <w:p w:rsidR="007832C4" w:rsidRDefault="007832C4" w:rsidP="006974FE">
            <w:pPr>
              <w:ind w:left="-142" w:right="-108"/>
              <w:jc w:val="center"/>
              <w:rPr>
                <w:b/>
                <w:i/>
              </w:rPr>
            </w:pPr>
            <w:r>
              <w:rPr>
                <w:b/>
                <w:i/>
              </w:rPr>
              <w:t>Подпись</w:t>
            </w:r>
          </w:p>
        </w:tc>
        <w:tc>
          <w:tcPr>
            <w:tcW w:w="567" w:type="dxa"/>
            <w:tcBorders>
              <w:top w:val="single" w:sz="12" w:space="0" w:color="auto"/>
              <w:left w:val="nil"/>
              <w:bottom w:val="single" w:sz="12" w:space="0" w:color="auto"/>
              <w:right w:val="single" w:sz="12" w:space="0" w:color="auto"/>
            </w:tcBorders>
          </w:tcPr>
          <w:p w:rsidR="007832C4" w:rsidRDefault="007832C4" w:rsidP="006974FE">
            <w:pPr>
              <w:ind w:left="-142" w:right="-108"/>
              <w:jc w:val="center"/>
              <w:rPr>
                <w:b/>
                <w:i/>
              </w:rPr>
            </w:pPr>
            <w:r>
              <w:rPr>
                <w:b/>
                <w:i/>
              </w:rPr>
              <w:t>Дата</w:t>
            </w:r>
          </w:p>
        </w:tc>
        <w:tc>
          <w:tcPr>
            <w:tcW w:w="5953" w:type="dxa"/>
            <w:vMerge/>
            <w:tcBorders>
              <w:left w:val="nil"/>
              <w:bottom w:val="single" w:sz="12" w:space="0" w:color="auto"/>
              <w:right w:val="single" w:sz="12" w:space="0" w:color="auto"/>
            </w:tcBorders>
          </w:tcPr>
          <w:p w:rsidR="007832C4" w:rsidRDefault="007832C4" w:rsidP="006974FE">
            <w:pPr>
              <w:jc w:val="both"/>
            </w:pPr>
          </w:p>
        </w:tc>
        <w:tc>
          <w:tcPr>
            <w:tcW w:w="567" w:type="dxa"/>
            <w:vMerge/>
            <w:tcBorders>
              <w:left w:val="nil"/>
              <w:bottom w:val="single" w:sz="12" w:space="0" w:color="auto"/>
              <w:right w:val="single" w:sz="12" w:space="0" w:color="auto"/>
            </w:tcBorders>
          </w:tcPr>
          <w:p w:rsidR="007832C4" w:rsidRDefault="007832C4" w:rsidP="006974FE">
            <w:pPr>
              <w:jc w:val="both"/>
            </w:pPr>
          </w:p>
        </w:tc>
      </w:tr>
    </w:tbl>
    <w:p w:rsidR="007832C4" w:rsidRDefault="007832C4">
      <w:pPr>
        <w:jc w:val="both"/>
        <w:rPr>
          <w:sz w:val="28"/>
        </w:rPr>
      </w:pPr>
      <w:bookmarkStart w:id="25" w:name="_GoBack"/>
      <w:bookmarkEnd w:id="25"/>
    </w:p>
    <w:sectPr w:rsidR="007832C4">
      <w:pgSz w:w="11906" w:h="16838"/>
      <w:pgMar w:top="284" w:right="28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05C73"/>
    <w:multiLevelType w:val="hybridMultilevel"/>
    <w:tmpl w:val="7CC2C472"/>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8F2"/>
    <w:rsid w:val="00004A69"/>
    <w:rsid w:val="0002479C"/>
    <w:rsid w:val="00042D46"/>
    <w:rsid w:val="00086E93"/>
    <w:rsid w:val="000A40DD"/>
    <w:rsid w:val="000B4E96"/>
    <w:rsid w:val="000F72D3"/>
    <w:rsid w:val="0012317F"/>
    <w:rsid w:val="00123C12"/>
    <w:rsid w:val="0013700A"/>
    <w:rsid w:val="00171124"/>
    <w:rsid w:val="0018565A"/>
    <w:rsid w:val="001B08E6"/>
    <w:rsid w:val="001B0DC6"/>
    <w:rsid w:val="001B11AB"/>
    <w:rsid w:val="001B4347"/>
    <w:rsid w:val="001F63AF"/>
    <w:rsid w:val="0027322F"/>
    <w:rsid w:val="00304D54"/>
    <w:rsid w:val="00311455"/>
    <w:rsid w:val="003760B0"/>
    <w:rsid w:val="0039790E"/>
    <w:rsid w:val="003B6F49"/>
    <w:rsid w:val="0047770D"/>
    <w:rsid w:val="004C77A3"/>
    <w:rsid w:val="004D52E9"/>
    <w:rsid w:val="004D7254"/>
    <w:rsid w:val="004F6478"/>
    <w:rsid w:val="00511C63"/>
    <w:rsid w:val="0052506D"/>
    <w:rsid w:val="00540C47"/>
    <w:rsid w:val="00542B53"/>
    <w:rsid w:val="00543DE3"/>
    <w:rsid w:val="00593D99"/>
    <w:rsid w:val="005B3989"/>
    <w:rsid w:val="005C4BBB"/>
    <w:rsid w:val="005C68A1"/>
    <w:rsid w:val="005D0C91"/>
    <w:rsid w:val="005E7C8A"/>
    <w:rsid w:val="006109A2"/>
    <w:rsid w:val="00625AC4"/>
    <w:rsid w:val="006403C8"/>
    <w:rsid w:val="006974FE"/>
    <w:rsid w:val="006B6638"/>
    <w:rsid w:val="006C4B42"/>
    <w:rsid w:val="006F75C7"/>
    <w:rsid w:val="00706B52"/>
    <w:rsid w:val="00721748"/>
    <w:rsid w:val="007512A4"/>
    <w:rsid w:val="007832C4"/>
    <w:rsid w:val="00796D30"/>
    <w:rsid w:val="007C517B"/>
    <w:rsid w:val="007E5C63"/>
    <w:rsid w:val="008337D0"/>
    <w:rsid w:val="00836502"/>
    <w:rsid w:val="00842961"/>
    <w:rsid w:val="0084433A"/>
    <w:rsid w:val="008C0A79"/>
    <w:rsid w:val="008E3E9B"/>
    <w:rsid w:val="00954975"/>
    <w:rsid w:val="00991737"/>
    <w:rsid w:val="009A7147"/>
    <w:rsid w:val="009B1D62"/>
    <w:rsid w:val="009B2993"/>
    <w:rsid w:val="009D58F5"/>
    <w:rsid w:val="009F78F2"/>
    <w:rsid w:val="00A07F5B"/>
    <w:rsid w:val="00A326F0"/>
    <w:rsid w:val="00A364D9"/>
    <w:rsid w:val="00A4042F"/>
    <w:rsid w:val="00A47806"/>
    <w:rsid w:val="00A7041A"/>
    <w:rsid w:val="00A90EEE"/>
    <w:rsid w:val="00A97F4C"/>
    <w:rsid w:val="00AC02BA"/>
    <w:rsid w:val="00AF1944"/>
    <w:rsid w:val="00B435FD"/>
    <w:rsid w:val="00BB5A24"/>
    <w:rsid w:val="00BE789C"/>
    <w:rsid w:val="00C13686"/>
    <w:rsid w:val="00C261D7"/>
    <w:rsid w:val="00CB140C"/>
    <w:rsid w:val="00CB4102"/>
    <w:rsid w:val="00CB4BB5"/>
    <w:rsid w:val="00CE2C69"/>
    <w:rsid w:val="00CE3DD1"/>
    <w:rsid w:val="00D43098"/>
    <w:rsid w:val="00D858D9"/>
    <w:rsid w:val="00DE2566"/>
    <w:rsid w:val="00DE435D"/>
    <w:rsid w:val="00E14783"/>
    <w:rsid w:val="00E20DCC"/>
    <w:rsid w:val="00E275A2"/>
    <w:rsid w:val="00E570DD"/>
    <w:rsid w:val="00EC542C"/>
    <w:rsid w:val="00EE0EB0"/>
    <w:rsid w:val="00F221E8"/>
    <w:rsid w:val="00F340CC"/>
    <w:rsid w:val="00F60A4E"/>
    <w:rsid w:val="00F95AAE"/>
    <w:rsid w:val="00FE2D01"/>
    <w:rsid w:val="00FE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6"/>
    <o:shapelayout v:ext="edit">
      <o:idmap v:ext="edit" data="1"/>
      <o:rules v:ext="edit">
        <o:r id="V:Rule1" type="arc" idref="#_x0000_s1076"/>
        <o:r id="V:Rule2" type="arc" idref="#_x0000_s1077"/>
        <o:r id="V:Rule3" type="arc" idref="#_x0000_s1080"/>
        <o:r id="V:Rule4" type="arc" idref="#_x0000_s1081"/>
        <o:r id="V:Rule5" type="arc" idref="#_x0000_s1084"/>
        <o:r id="V:Rule6" type="arc" idref="#_x0000_s1085"/>
        <o:r id="V:Rule7" type="arc" idref="#_x0000_s1063"/>
        <o:r id="V:Rule8" type="arc" idref="#_x0000_s1070"/>
        <o:r id="V:Rule9" type="arc" idref="#_x0000_s1261"/>
        <o:r id="V:Rule10" type="arc" idref="#_x0000_s1255"/>
        <o:r id="V:Rule11" type="arc" idref="#_x0000_s1258"/>
        <o:r id="V:Rule12" type="arc" idref="#_x0000_s1256"/>
        <o:r id="V:Rule13" type="arc" idref="#_x0000_s1260"/>
        <o:r id="V:Rule14" type="arc" idref="#_x0000_s1259"/>
        <o:r id="V:Rule15" type="arc" idref="#_x0000_s1257"/>
        <o:r id="V:Rule16" type="arc" idref="#_x0000_s1253"/>
        <o:r id="V:Rule17" type="arc" idref="#_x0000_s1338"/>
        <o:r id="V:Rule18" type="arc" idref="#_x0000_s1351"/>
        <o:r id="V:Rule19" type="arc" idref="#_x0000_s1355"/>
        <o:r id="V:Rule20" type="arc" idref="#_x0000_s1357"/>
        <o:r id="V:Rule21" type="arc" idref="#_x0000_s1383"/>
        <o:r id="V:Rule22" type="arc" idref="#_x0000_s1385"/>
        <o:r id="V:Rule23" type="arc" idref="#_x0000_s1387"/>
        <o:r id="V:Rule24" type="arc" idref="#_x0000_s1389"/>
      </o:rules>
    </o:shapelayout>
  </w:shapeDefaults>
  <w:decimalSymbol w:val=","/>
  <w:listSeparator w:val=";"/>
  <w15:chartTrackingRefBased/>
  <w15:docId w15:val="{EC56EF3B-9F30-471F-AE90-59C6926C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08" w:right="-145"/>
      <w:jc w:val="center"/>
      <w:outlineLvl w:val="0"/>
    </w:pPr>
    <w:rPr>
      <w:b/>
      <w:i/>
    </w:rPr>
  </w:style>
  <w:style w:type="paragraph" w:styleId="2">
    <w:name w:val="heading 2"/>
    <w:basedOn w:val="a"/>
    <w:next w:val="a"/>
    <w:qFormat/>
    <w:pPr>
      <w:keepNext/>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rsid w:val="00E14783"/>
    <w:pPr>
      <w:tabs>
        <w:tab w:val="right" w:leader="dot" w:pos="9741"/>
      </w:tabs>
      <w:spacing w:line="360" w:lineRule="auto"/>
      <w:ind w:left="1701" w:right="567" w:hanging="572"/>
      <w:jc w:val="both"/>
    </w:pPr>
    <w:rPr>
      <w:noProof/>
      <w:sz w:val="28"/>
    </w:rPr>
  </w:style>
  <w:style w:type="paragraph" w:styleId="10">
    <w:name w:val="toc 1"/>
    <w:basedOn w:val="a"/>
    <w:next w:val="a"/>
    <w:autoRedefine/>
    <w:semiHidden/>
    <w:rsid w:val="00E14783"/>
    <w:pPr>
      <w:tabs>
        <w:tab w:val="right" w:leader="dot" w:pos="9741"/>
      </w:tabs>
      <w:spacing w:line="360" w:lineRule="auto"/>
      <w:ind w:left="1135" w:right="567" w:hanging="284"/>
      <w:jc w:val="both"/>
    </w:pPr>
    <w:rPr>
      <w:noProof/>
      <w:snapToGrid w:val="0"/>
      <w:sz w:val="28"/>
    </w:rPr>
  </w:style>
  <w:style w:type="paragraph" w:styleId="3">
    <w:name w:val="toc 3"/>
    <w:basedOn w:val="a"/>
    <w:next w:val="a"/>
    <w:autoRedefine/>
    <w:semiHidden/>
    <w:rsid w:val="00E14783"/>
    <w:pPr>
      <w:spacing w:line="360" w:lineRule="auto"/>
      <w:ind w:left="560" w:firstLine="851"/>
      <w:jc w:val="both"/>
    </w:pPr>
    <w:rPr>
      <w:sz w:val="28"/>
    </w:rPr>
  </w:style>
  <w:style w:type="table" w:styleId="a3">
    <w:name w:val="Table Grid"/>
    <w:basedOn w:val="a1"/>
    <w:rsid w:val="0059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fontTable" Target="fontTable.xml"/><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3729</Words>
  <Characters>21259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Изм</vt:lpstr>
    </vt:vector>
  </TitlesOfParts>
  <Company>none</Company>
  <LinksUpToDate>false</LinksUpToDate>
  <CharactersWithSpaces>24939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dc:title>
  <dc:subject/>
  <dc:creator>Gumenyk</dc:creator>
  <cp:keywords/>
  <dc:description/>
  <cp:lastModifiedBy>Irina</cp:lastModifiedBy>
  <cp:revision>2</cp:revision>
  <dcterms:created xsi:type="dcterms:W3CDTF">2014-08-06T10:29:00Z</dcterms:created>
  <dcterms:modified xsi:type="dcterms:W3CDTF">2014-08-06T10:29:00Z</dcterms:modified>
</cp:coreProperties>
</file>