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3BA" w:rsidRDefault="003A53BA">
      <w:pPr>
        <w:pStyle w:val="1"/>
        <w:spacing w:line="360" w:lineRule="auto"/>
        <w:rPr>
          <w:b/>
          <w:sz w:val="36"/>
          <w:lang w:val="ru-RU"/>
        </w:rPr>
      </w:pPr>
    </w:p>
    <w:p w:rsidR="000B1DEA" w:rsidRDefault="000B1DEA">
      <w:pPr>
        <w:pStyle w:val="1"/>
        <w:spacing w:line="360" w:lineRule="auto"/>
        <w:rPr>
          <w:b/>
          <w:sz w:val="36"/>
          <w:lang w:val="ru-RU"/>
        </w:rPr>
      </w:pPr>
      <w:r>
        <w:rPr>
          <w:b/>
          <w:sz w:val="36"/>
          <w:lang w:val="ru-RU"/>
        </w:rPr>
        <w:t xml:space="preserve">Вторая часть к диплому «Технологические требования к конструкции штампованных деталей». Первую ищите на том же сайте, под таким же названием, вместе не помещаються </w:t>
      </w:r>
      <w:r>
        <w:rPr>
          <w:b/>
          <w:noProof/>
          <w:sz w:val="36"/>
        </w:rPr>
        <w:sym w:font="Wingdings" w:char="F04A"/>
      </w:r>
    </w:p>
    <w:p w:rsidR="000B1DEA" w:rsidRDefault="000B1DEA"/>
    <w:p w:rsidR="000B1DEA" w:rsidRDefault="000B1DEA">
      <w:pPr>
        <w:pStyle w:val="21"/>
        <w:spacing w:line="360" w:lineRule="auto"/>
        <w:jc w:val="both"/>
        <w:rPr>
          <w:b/>
          <w:i/>
          <w:sz w:val="30"/>
        </w:rPr>
      </w:pPr>
      <w:r>
        <w:rPr>
          <w:b/>
          <w:i/>
          <w:sz w:val="30"/>
        </w:rPr>
        <w:t>3.2.5. Конструирование штампов.</w:t>
      </w:r>
    </w:p>
    <w:p w:rsidR="000B1DEA" w:rsidRDefault="000B1DEA">
      <w:pPr>
        <w:pStyle w:val="21"/>
        <w:spacing w:line="360" w:lineRule="auto"/>
        <w:jc w:val="both"/>
        <w:rPr>
          <w:b/>
          <w:i/>
          <w:sz w:val="30"/>
        </w:rPr>
      </w:pPr>
    </w:p>
    <w:p w:rsidR="000B1DEA" w:rsidRDefault="000B1DEA">
      <w:pPr>
        <w:pStyle w:val="21"/>
        <w:spacing w:line="360" w:lineRule="auto"/>
        <w:jc w:val="both"/>
        <w:rPr>
          <w:i/>
          <w:sz w:val="30"/>
        </w:rPr>
      </w:pPr>
      <w:r>
        <w:rPr>
          <w:i/>
          <w:sz w:val="30"/>
        </w:rPr>
        <w:t>3.2.5.1. Штамп для вытяжки..</w:t>
      </w:r>
    </w:p>
    <w:p w:rsidR="000B1DEA" w:rsidRDefault="000B1DEA">
      <w:pPr>
        <w:pStyle w:val="21"/>
        <w:spacing w:line="360" w:lineRule="auto"/>
        <w:jc w:val="both"/>
        <w:rPr>
          <w:i/>
        </w:rPr>
      </w:pPr>
    </w:p>
    <w:p w:rsidR="000B1DEA" w:rsidRDefault="000B1DEA">
      <w:pPr>
        <w:pStyle w:val="21"/>
        <w:spacing w:line="360" w:lineRule="auto"/>
        <w:jc w:val="both"/>
      </w:pPr>
      <w:r>
        <w:t>Расчет исполнительных размеров рабочих частей пуансона и матрицы вытяжного штампа (</w:t>
      </w:r>
      <w:r>
        <w:sym w:font="Symbol" w:char="F05B"/>
      </w:r>
      <w:r>
        <w:t>1</w:t>
      </w:r>
      <w:r>
        <w:sym w:font="Symbol" w:char="F05D"/>
      </w:r>
      <w:r>
        <w:t>, стр. 410, табл. 195).</w:t>
      </w:r>
    </w:p>
    <w:p w:rsidR="000B1DEA" w:rsidRDefault="000B1DEA">
      <w:pPr>
        <w:pStyle w:val="21"/>
        <w:spacing w:line="360" w:lineRule="auto"/>
        <w:jc w:val="both"/>
      </w:pPr>
      <w:r>
        <w:t>Вытяжка деталей с допуском по наружному размеру:</w:t>
      </w:r>
    </w:p>
    <w:p w:rsidR="000B1DEA" w:rsidRDefault="000B1DEA">
      <w:pPr>
        <w:pStyle w:val="21"/>
        <w:spacing w:line="360" w:lineRule="auto"/>
        <w:jc w:val="both"/>
      </w:pPr>
      <w:r>
        <w:t>L</w:t>
      </w:r>
      <w:r>
        <w:rPr>
          <w:vertAlign w:val="subscript"/>
        </w:rPr>
        <w:t>м</w:t>
      </w:r>
      <w:r>
        <w:t xml:space="preserve"> = (L - </w:t>
      </w:r>
      <w:r>
        <w:sym w:font="Symbol" w:char="F044"/>
      </w:r>
      <w:r>
        <w:t>)</w:t>
      </w:r>
      <w:r>
        <w:rPr>
          <w:vertAlign w:val="superscript"/>
        </w:rPr>
        <w:t>+</w:t>
      </w:r>
      <w:r>
        <w:rPr>
          <w:vertAlign w:val="superscript"/>
        </w:rPr>
        <w:sym w:font="Symbol" w:char="F064"/>
      </w:r>
      <w:r>
        <w:rPr>
          <w:vertAlign w:val="superscript"/>
        </w:rPr>
        <w:t>м</w:t>
      </w:r>
      <w:r>
        <w:t>; L</w:t>
      </w:r>
      <w:r>
        <w:rPr>
          <w:vertAlign w:val="subscript"/>
        </w:rPr>
        <w:t>п</w:t>
      </w:r>
      <w:r>
        <w:t xml:space="preserve"> = (L - </w:t>
      </w:r>
      <w:r>
        <w:sym w:font="Symbol" w:char="F044"/>
      </w:r>
      <w:r>
        <w:t xml:space="preserve"> - Z)</w:t>
      </w:r>
      <w:r>
        <w:rPr>
          <w:vertAlign w:val="subscript"/>
        </w:rPr>
        <w:t>-</w:t>
      </w:r>
      <w:r>
        <w:rPr>
          <w:vertAlign w:val="subscript"/>
        </w:rPr>
        <w:sym w:font="Symbol" w:char="F064"/>
      </w:r>
      <w:r>
        <w:rPr>
          <w:vertAlign w:val="subscript"/>
        </w:rPr>
        <w:t>п</w:t>
      </w:r>
      <w:r>
        <w:t xml:space="preserve">                                                (3. 25), (3. 26)</w:t>
      </w:r>
    </w:p>
    <w:p w:rsidR="000B1DEA" w:rsidRDefault="000B1DEA">
      <w:pPr>
        <w:pStyle w:val="21"/>
        <w:spacing w:line="360" w:lineRule="auto"/>
        <w:jc w:val="both"/>
      </w:pPr>
      <w:r>
        <w:t xml:space="preserve">где </w:t>
      </w:r>
      <w:r>
        <w:sym w:font="Symbol" w:char="F064"/>
      </w:r>
      <w:r>
        <w:rPr>
          <w:vertAlign w:val="subscript"/>
        </w:rPr>
        <w:t>м</w:t>
      </w:r>
      <w:r>
        <w:t xml:space="preserve"> – допуск на изготовление матрицы, </w:t>
      </w:r>
      <w:r>
        <w:sym w:font="Symbol" w:char="F064"/>
      </w:r>
      <w:r>
        <w:rPr>
          <w:vertAlign w:val="subscript"/>
        </w:rPr>
        <w:t>м</w:t>
      </w:r>
      <w:r>
        <w:t xml:space="preserve"> = 0,14 (</w:t>
      </w:r>
      <w:r>
        <w:sym w:font="Symbol" w:char="F05B"/>
      </w:r>
      <w:r>
        <w:t>1</w:t>
      </w:r>
      <w:r>
        <w:sym w:font="Symbol" w:char="F05D"/>
      </w:r>
      <w:r>
        <w:t>, стр. 411, табл. 196);</w:t>
      </w:r>
    </w:p>
    <w:p w:rsidR="000B1DEA" w:rsidRDefault="000B1DEA">
      <w:pPr>
        <w:pStyle w:val="21"/>
        <w:spacing w:line="360" w:lineRule="auto"/>
        <w:jc w:val="both"/>
      </w:pPr>
      <w:r>
        <w:sym w:font="Symbol" w:char="F064"/>
      </w:r>
      <w:r>
        <w:rPr>
          <w:vertAlign w:val="subscript"/>
        </w:rPr>
        <w:t>п</w:t>
      </w:r>
      <w:r>
        <w:t xml:space="preserve"> - допуск на изготовление пуансона, </w:t>
      </w:r>
      <w:r>
        <w:sym w:font="Symbol" w:char="F064"/>
      </w:r>
      <w:r>
        <w:rPr>
          <w:vertAlign w:val="subscript"/>
        </w:rPr>
        <w:t>п</w:t>
      </w:r>
      <w:r>
        <w:t xml:space="preserve"> = 0,09 (</w:t>
      </w:r>
      <w:r>
        <w:sym w:font="Symbol" w:char="F05B"/>
      </w:r>
      <w:r>
        <w:t>1</w:t>
      </w:r>
      <w:r>
        <w:sym w:font="Symbol" w:char="F05D"/>
      </w:r>
      <w:r>
        <w:t>, стр. 411, табл. 196);</w:t>
      </w:r>
    </w:p>
    <w:p w:rsidR="000B1DEA" w:rsidRDefault="000B1DEA">
      <w:pPr>
        <w:pStyle w:val="21"/>
        <w:spacing w:line="360" w:lineRule="auto"/>
        <w:jc w:val="both"/>
      </w:pPr>
      <w:r>
        <w:t xml:space="preserve">Z – величина зазора, Z = S + </w:t>
      </w:r>
      <w:r>
        <w:sym w:font="Symbol" w:char="F064"/>
      </w:r>
      <w:r>
        <w:t>,</w:t>
      </w:r>
    </w:p>
    <w:p w:rsidR="000B1DEA" w:rsidRDefault="000B1DEA">
      <w:pPr>
        <w:pStyle w:val="21"/>
        <w:spacing w:line="360" w:lineRule="auto"/>
        <w:jc w:val="both"/>
      </w:pPr>
      <w:r>
        <w:t xml:space="preserve">где </w:t>
      </w:r>
      <w:r>
        <w:sym w:font="Symbol" w:char="F064"/>
      </w:r>
      <w:r>
        <w:t xml:space="preserve"> - верхнее отклонение допуска на толщину материала</w:t>
      </w:r>
    </w:p>
    <w:p w:rsidR="000B1DEA" w:rsidRDefault="000B1DEA">
      <w:pPr>
        <w:pStyle w:val="21"/>
        <w:spacing w:line="360" w:lineRule="auto"/>
        <w:jc w:val="both"/>
      </w:pPr>
      <w:r>
        <w:sym w:font="Symbol" w:char="F064"/>
      </w:r>
      <w:r>
        <w:t xml:space="preserve"> = 0,1S, тогда Z = 1,65 мм</w:t>
      </w:r>
    </w:p>
    <w:p w:rsidR="000B1DEA" w:rsidRDefault="000B1DEA">
      <w:pPr>
        <w:pStyle w:val="21"/>
        <w:spacing w:line="360" w:lineRule="auto"/>
        <w:jc w:val="both"/>
      </w:pPr>
      <w:r>
        <w:t>1) Размер 692,5</w:t>
      </w:r>
      <w:r>
        <w:rPr>
          <w:vertAlign w:val="subscript"/>
        </w:rPr>
        <w:t>-0,8</w:t>
      </w:r>
      <w:r>
        <w:t xml:space="preserve"> </w:t>
      </w:r>
      <w:r>
        <w:sym w:font="Symbol" w:char="F0AE"/>
      </w:r>
      <w:r>
        <w:t xml:space="preserve"> </w:t>
      </w:r>
      <w:r>
        <w:sym w:font="Symbol" w:char="F044"/>
      </w:r>
      <w:r>
        <w:t xml:space="preserve"> = 0,8</w:t>
      </w:r>
    </w:p>
    <w:p w:rsidR="000B1DEA" w:rsidRDefault="000B1DEA">
      <w:pPr>
        <w:pStyle w:val="21"/>
        <w:spacing w:line="360" w:lineRule="auto"/>
        <w:jc w:val="both"/>
      </w:pPr>
      <w:r>
        <w:t>L</w:t>
      </w:r>
      <w:r>
        <w:rPr>
          <w:vertAlign w:val="subscript"/>
        </w:rPr>
        <w:t>м</w:t>
      </w:r>
      <w:r>
        <w:t xml:space="preserve"> = (692,5 – 0,8)</w:t>
      </w:r>
      <w:r>
        <w:rPr>
          <w:vertAlign w:val="superscript"/>
        </w:rPr>
        <w:t>+0,14</w:t>
      </w:r>
      <w:r>
        <w:t xml:space="preserve"> = 691,7</w:t>
      </w:r>
      <w:r>
        <w:rPr>
          <w:vertAlign w:val="superscript"/>
        </w:rPr>
        <w:t>+0,14</w:t>
      </w:r>
      <w:r>
        <w:t xml:space="preserve"> мм,</w:t>
      </w:r>
    </w:p>
    <w:p w:rsidR="000B1DEA" w:rsidRDefault="000B1DEA">
      <w:pPr>
        <w:pStyle w:val="21"/>
        <w:spacing w:line="360" w:lineRule="auto"/>
        <w:jc w:val="both"/>
      </w:pPr>
      <w:r>
        <w:t>L</w:t>
      </w:r>
      <w:r>
        <w:rPr>
          <w:vertAlign w:val="subscript"/>
        </w:rPr>
        <w:t>п</w:t>
      </w:r>
      <w:r>
        <w:t xml:space="preserve"> = (692,5 – 0,8 – 1,65)</w:t>
      </w:r>
      <w:r>
        <w:rPr>
          <w:vertAlign w:val="subscript"/>
        </w:rPr>
        <w:t>-0,09</w:t>
      </w:r>
      <w:r>
        <w:t xml:space="preserve"> = 690,05</w:t>
      </w:r>
      <w:r>
        <w:rPr>
          <w:vertAlign w:val="subscript"/>
        </w:rPr>
        <w:t>-0,09</w:t>
      </w:r>
      <w:r>
        <w:t xml:space="preserve"> мм</w:t>
      </w:r>
    </w:p>
    <w:p w:rsidR="000B1DEA" w:rsidRDefault="000B1DEA">
      <w:pPr>
        <w:pStyle w:val="21"/>
        <w:spacing w:line="360" w:lineRule="auto"/>
        <w:jc w:val="both"/>
      </w:pPr>
      <w:r>
        <w:t>2) Размер 284</w:t>
      </w:r>
      <w:r>
        <w:rPr>
          <w:vertAlign w:val="subscript"/>
        </w:rPr>
        <w:t>-0,8</w:t>
      </w:r>
      <w:r>
        <w:t xml:space="preserve"> </w:t>
      </w:r>
      <w:r>
        <w:sym w:font="Symbol" w:char="F0AE"/>
      </w:r>
      <w:r>
        <w:t xml:space="preserve"> </w:t>
      </w:r>
      <w:r>
        <w:sym w:font="Symbol" w:char="F044"/>
      </w:r>
      <w:r>
        <w:t xml:space="preserve"> = 0,8</w:t>
      </w:r>
    </w:p>
    <w:p w:rsidR="000B1DEA" w:rsidRDefault="000B1DEA">
      <w:pPr>
        <w:pStyle w:val="21"/>
        <w:spacing w:line="360" w:lineRule="auto"/>
        <w:jc w:val="both"/>
      </w:pPr>
      <w:r>
        <w:t>L</w:t>
      </w:r>
      <w:r>
        <w:rPr>
          <w:vertAlign w:val="subscript"/>
        </w:rPr>
        <w:t>м</w:t>
      </w:r>
      <w:r>
        <w:t xml:space="preserve"> = (284 – 0,8)</w:t>
      </w:r>
      <w:r>
        <w:rPr>
          <w:vertAlign w:val="superscript"/>
        </w:rPr>
        <w:t>+0,14</w:t>
      </w:r>
      <w:r>
        <w:t xml:space="preserve"> = 283,2</w:t>
      </w:r>
      <w:r>
        <w:rPr>
          <w:vertAlign w:val="superscript"/>
        </w:rPr>
        <w:t>+0,14</w:t>
      </w:r>
      <w:r>
        <w:t xml:space="preserve"> мм,</w:t>
      </w:r>
    </w:p>
    <w:p w:rsidR="000B1DEA" w:rsidRDefault="000B1DEA">
      <w:pPr>
        <w:pStyle w:val="21"/>
        <w:spacing w:line="360" w:lineRule="auto"/>
        <w:jc w:val="both"/>
      </w:pPr>
      <w:r>
        <w:t>L</w:t>
      </w:r>
      <w:r>
        <w:rPr>
          <w:vertAlign w:val="subscript"/>
        </w:rPr>
        <w:t>п</w:t>
      </w:r>
      <w:r>
        <w:t xml:space="preserve"> = (284 – 0,8 – 1,65)</w:t>
      </w:r>
      <w:r>
        <w:rPr>
          <w:vertAlign w:val="subscript"/>
        </w:rPr>
        <w:t>-0,09</w:t>
      </w:r>
      <w:r>
        <w:t xml:space="preserve"> = 281,55</w:t>
      </w:r>
      <w:r>
        <w:rPr>
          <w:vertAlign w:val="subscript"/>
        </w:rPr>
        <w:t>-0,09</w:t>
      </w:r>
      <w:r>
        <w:t xml:space="preserve"> мм</w:t>
      </w:r>
    </w:p>
    <w:p w:rsidR="000B1DEA" w:rsidRDefault="000B1DEA">
      <w:pPr>
        <w:pStyle w:val="21"/>
        <w:spacing w:line="360" w:lineRule="auto"/>
        <w:jc w:val="both"/>
      </w:pPr>
      <w:r>
        <w:lastRenderedPageBreak/>
        <w:t>Вытяжка деталей с допуском по внутреннему размеру (ребра жесткости):</w:t>
      </w:r>
    </w:p>
    <w:p w:rsidR="000B1DEA" w:rsidRDefault="000B1DEA">
      <w:pPr>
        <w:pStyle w:val="21"/>
        <w:spacing w:line="360" w:lineRule="auto"/>
        <w:jc w:val="both"/>
      </w:pPr>
      <w:r>
        <w:t>L</w:t>
      </w:r>
      <w:r>
        <w:rPr>
          <w:vertAlign w:val="subscript"/>
        </w:rPr>
        <w:t>м</w:t>
      </w:r>
      <w:r>
        <w:t xml:space="preserve"> = (L + Z)</w:t>
      </w:r>
      <w:r>
        <w:rPr>
          <w:vertAlign w:val="superscript"/>
        </w:rPr>
        <w:t>+</w:t>
      </w:r>
      <w:r>
        <w:rPr>
          <w:vertAlign w:val="superscript"/>
        </w:rPr>
        <w:sym w:font="Symbol" w:char="F064"/>
      </w:r>
      <w:r>
        <w:rPr>
          <w:vertAlign w:val="superscript"/>
        </w:rPr>
        <w:t>м</w:t>
      </w:r>
      <w:r>
        <w:t>; L</w:t>
      </w:r>
      <w:r>
        <w:rPr>
          <w:vertAlign w:val="subscript"/>
        </w:rPr>
        <w:t>п</w:t>
      </w:r>
      <w:r>
        <w:t xml:space="preserve"> = L</w:t>
      </w:r>
      <w:r>
        <w:rPr>
          <w:vertAlign w:val="subscript"/>
        </w:rPr>
        <w:t>-</w:t>
      </w:r>
      <w:r>
        <w:rPr>
          <w:vertAlign w:val="subscript"/>
        </w:rPr>
        <w:sym w:font="Symbol" w:char="F064"/>
      </w:r>
      <w:r>
        <w:rPr>
          <w:vertAlign w:val="subscript"/>
        </w:rPr>
        <w:t>п</w:t>
      </w:r>
      <w:r>
        <w:t xml:space="preserve">                                                             (3. 27), (3. 28)</w:t>
      </w:r>
    </w:p>
    <w:p w:rsidR="000B1DEA" w:rsidRDefault="000B1DEA">
      <w:pPr>
        <w:pStyle w:val="21"/>
        <w:spacing w:line="360" w:lineRule="auto"/>
        <w:jc w:val="both"/>
      </w:pPr>
      <w:r>
        <w:t>1) Размер 460</w:t>
      </w:r>
      <w:r>
        <w:rPr>
          <w:vertAlign w:val="superscript"/>
        </w:rPr>
        <w:t>+0.8</w:t>
      </w:r>
      <w:r>
        <w:t xml:space="preserve"> </w:t>
      </w:r>
      <w:r>
        <w:sym w:font="Symbol" w:char="F0AE"/>
      </w:r>
      <w:r>
        <w:t xml:space="preserve"> </w:t>
      </w:r>
      <w:r>
        <w:sym w:font="Symbol" w:char="F044"/>
      </w:r>
      <w:r>
        <w:t xml:space="preserve"> = 0,8</w:t>
      </w:r>
    </w:p>
    <w:p w:rsidR="000B1DEA" w:rsidRDefault="000B1DEA">
      <w:pPr>
        <w:pStyle w:val="21"/>
        <w:spacing w:line="360" w:lineRule="auto"/>
        <w:jc w:val="both"/>
      </w:pPr>
      <w:r>
        <w:t>L</w:t>
      </w:r>
      <w:r>
        <w:rPr>
          <w:vertAlign w:val="subscript"/>
        </w:rPr>
        <w:t>м</w:t>
      </w:r>
      <w:r>
        <w:t xml:space="preserve"> = (460 + 1,65)</w:t>
      </w:r>
      <w:r>
        <w:rPr>
          <w:vertAlign w:val="superscript"/>
        </w:rPr>
        <w:t>+0,14</w:t>
      </w:r>
      <w:r>
        <w:t xml:space="preserve"> = 461,65</w:t>
      </w:r>
      <w:r>
        <w:rPr>
          <w:vertAlign w:val="superscript"/>
        </w:rPr>
        <w:t>+0,14</w:t>
      </w:r>
      <w:r>
        <w:t xml:space="preserve"> мм,</w:t>
      </w:r>
    </w:p>
    <w:p w:rsidR="000B1DEA" w:rsidRDefault="000B1DEA">
      <w:pPr>
        <w:pStyle w:val="21"/>
        <w:spacing w:line="360" w:lineRule="auto"/>
        <w:jc w:val="both"/>
      </w:pPr>
      <w:r>
        <w:t>L</w:t>
      </w:r>
      <w:r>
        <w:rPr>
          <w:vertAlign w:val="subscript"/>
        </w:rPr>
        <w:t>п</w:t>
      </w:r>
      <w:r>
        <w:t xml:space="preserve"> = 460</w:t>
      </w:r>
      <w:r>
        <w:rPr>
          <w:vertAlign w:val="subscript"/>
        </w:rPr>
        <w:t>-0,09</w:t>
      </w:r>
      <w:r>
        <w:t xml:space="preserve"> мм</w:t>
      </w:r>
    </w:p>
    <w:p w:rsidR="000B1DEA" w:rsidRDefault="000B1DEA">
      <w:pPr>
        <w:pStyle w:val="21"/>
        <w:spacing w:line="360" w:lineRule="auto"/>
        <w:jc w:val="both"/>
      </w:pPr>
      <w:r>
        <w:t>2) Размер 15</w:t>
      </w:r>
      <w:r>
        <w:rPr>
          <w:vertAlign w:val="superscript"/>
        </w:rPr>
        <w:t>+0.8</w:t>
      </w:r>
      <w:r>
        <w:t xml:space="preserve"> </w:t>
      </w:r>
      <w:r>
        <w:sym w:font="Symbol" w:char="F0AE"/>
      </w:r>
      <w:r>
        <w:t xml:space="preserve"> </w:t>
      </w:r>
      <w:r>
        <w:sym w:font="Symbol" w:char="F044"/>
      </w:r>
      <w:r>
        <w:t xml:space="preserve"> = 0,8</w:t>
      </w:r>
    </w:p>
    <w:p w:rsidR="000B1DEA" w:rsidRDefault="000B1DEA">
      <w:pPr>
        <w:pStyle w:val="21"/>
        <w:spacing w:line="360" w:lineRule="auto"/>
        <w:jc w:val="both"/>
      </w:pPr>
      <w:r>
        <w:t>L</w:t>
      </w:r>
      <w:r>
        <w:rPr>
          <w:vertAlign w:val="subscript"/>
        </w:rPr>
        <w:t>м</w:t>
      </w:r>
      <w:r>
        <w:t xml:space="preserve"> = (15 + 1,65)</w:t>
      </w:r>
      <w:r>
        <w:rPr>
          <w:vertAlign w:val="superscript"/>
        </w:rPr>
        <w:t>+0,14</w:t>
      </w:r>
      <w:r>
        <w:t xml:space="preserve"> = 16,65</w:t>
      </w:r>
      <w:r>
        <w:rPr>
          <w:vertAlign w:val="superscript"/>
        </w:rPr>
        <w:t>+0,14</w:t>
      </w:r>
      <w:r>
        <w:t xml:space="preserve"> мм,</w:t>
      </w:r>
    </w:p>
    <w:p w:rsidR="000B1DEA" w:rsidRDefault="000B1DEA">
      <w:pPr>
        <w:pStyle w:val="21"/>
        <w:spacing w:line="360" w:lineRule="auto"/>
        <w:jc w:val="both"/>
      </w:pPr>
      <w:r>
        <w:t>L</w:t>
      </w:r>
      <w:r>
        <w:rPr>
          <w:vertAlign w:val="subscript"/>
        </w:rPr>
        <w:t>п</w:t>
      </w:r>
      <w:r>
        <w:t xml:space="preserve"> = 15</w:t>
      </w:r>
      <w:r>
        <w:rPr>
          <w:vertAlign w:val="subscript"/>
        </w:rPr>
        <w:t>-0,09</w:t>
      </w:r>
      <w:r>
        <w:t xml:space="preserve"> мм </w:t>
      </w:r>
    </w:p>
    <w:p w:rsidR="000B1DEA" w:rsidRDefault="000B1DEA">
      <w:pPr>
        <w:pStyle w:val="21"/>
        <w:spacing w:line="360" w:lineRule="auto"/>
        <w:jc w:val="both"/>
      </w:pPr>
      <w:r>
        <w:t>Остальные элементы деталей высчитываются аналогично.</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3.2.5.2. Штамп для гибки.</w:t>
      </w:r>
    </w:p>
    <w:p w:rsidR="000B1DEA" w:rsidRDefault="000B1DEA">
      <w:pPr>
        <w:pStyle w:val="21"/>
        <w:spacing w:line="360" w:lineRule="auto"/>
        <w:jc w:val="both"/>
      </w:pPr>
    </w:p>
    <w:p w:rsidR="000B1DEA" w:rsidRDefault="000B1DEA">
      <w:pPr>
        <w:pStyle w:val="21"/>
        <w:spacing w:line="360" w:lineRule="auto"/>
        <w:jc w:val="both"/>
      </w:pPr>
      <w:r>
        <w:t>Расчет исполнительных размеров рабочих частей пуансона и матрицы гибочного штампа:</w:t>
      </w:r>
    </w:p>
    <w:p w:rsidR="000B1DEA" w:rsidRDefault="000B1DEA">
      <w:pPr>
        <w:pStyle w:val="21"/>
        <w:spacing w:line="360" w:lineRule="auto"/>
        <w:jc w:val="both"/>
      </w:pPr>
      <w:r>
        <w:t xml:space="preserve">Поскольку заданы внутренние радиусы гиба, изготовляется пуансон по заданным размерам детали с допуском на изготовление пуансона </w:t>
      </w:r>
      <w:r>
        <w:sym w:font="Symbol" w:char="F064"/>
      </w:r>
      <w:r>
        <w:rPr>
          <w:vertAlign w:val="subscript"/>
        </w:rPr>
        <w:t>п</w:t>
      </w:r>
      <w:r>
        <w:t xml:space="preserve"> = 0,09</w:t>
      </w:r>
    </w:p>
    <w:p w:rsidR="000B1DEA" w:rsidRDefault="000B1DEA">
      <w:pPr>
        <w:pStyle w:val="21"/>
        <w:spacing w:line="360" w:lineRule="auto"/>
        <w:jc w:val="both"/>
      </w:pPr>
      <w:r>
        <w:t>L</w:t>
      </w:r>
      <w:r>
        <w:rPr>
          <w:vertAlign w:val="subscript"/>
        </w:rPr>
        <w:t>п</w:t>
      </w:r>
      <w:r>
        <w:t xml:space="preserve"> = L</w:t>
      </w:r>
      <w:r>
        <w:rPr>
          <w:vertAlign w:val="subscript"/>
        </w:rPr>
        <w:t>-</w:t>
      </w:r>
      <w:r>
        <w:rPr>
          <w:vertAlign w:val="subscript"/>
        </w:rPr>
        <w:sym w:font="Symbol" w:char="F064"/>
      </w:r>
      <w:r>
        <w:rPr>
          <w:vertAlign w:val="subscript"/>
        </w:rPr>
        <w:t>п</w:t>
      </w:r>
      <w:r>
        <w:t xml:space="preserve">                                                                                                    (3. 29)</w:t>
      </w:r>
    </w:p>
    <w:p w:rsidR="000B1DEA" w:rsidRDefault="000B1DEA">
      <w:pPr>
        <w:pStyle w:val="21"/>
        <w:spacing w:line="360" w:lineRule="auto"/>
        <w:jc w:val="both"/>
      </w:pPr>
      <w:r>
        <w:t>Матрица пригоняется к пуанону с требуемым размером</w:t>
      </w:r>
    </w:p>
    <w:p w:rsidR="000B1DEA" w:rsidRDefault="000B1DEA">
      <w:pPr>
        <w:pStyle w:val="21"/>
        <w:spacing w:line="360" w:lineRule="auto"/>
        <w:jc w:val="both"/>
      </w:pPr>
      <w:r>
        <w:t>Z = 1,65 мм</w:t>
      </w:r>
    </w:p>
    <w:p w:rsidR="000B1DEA" w:rsidRDefault="000B1DEA">
      <w:pPr>
        <w:pStyle w:val="21"/>
        <w:spacing w:line="360" w:lineRule="auto"/>
        <w:jc w:val="both"/>
        <w:rPr>
          <w:vertAlign w:val="subscript"/>
        </w:rPr>
      </w:pPr>
      <w:r>
        <w:t>R</w:t>
      </w:r>
      <w:r>
        <w:rPr>
          <w:vertAlign w:val="subscript"/>
        </w:rPr>
        <w:t>п</w:t>
      </w:r>
      <w:r>
        <w:t xml:space="preserve"> = 450</w:t>
      </w:r>
      <w:r>
        <w:rPr>
          <w:vertAlign w:val="subscript"/>
        </w:rPr>
        <w:t>-0,09</w:t>
      </w:r>
    </w:p>
    <w:p w:rsidR="000B1DEA" w:rsidRDefault="000B1DEA">
      <w:pPr>
        <w:pStyle w:val="21"/>
        <w:spacing w:line="360" w:lineRule="auto"/>
        <w:jc w:val="both"/>
      </w:pPr>
      <w:r>
        <w:t>R</w:t>
      </w:r>
      <w:r>
        <w:rPr>
          <w:vertAlign w:val="subscript"/>
        </w:rPr>
        <w:t>м</w:t>
      </w:r>
      <w:r>
        <w:t xml:space="preserve"> = (450 - 1,65)</w:t>
      </w:r>
      <w:r>
        <w:rPr>
          <w:vertAlign w:val="superscript"/>
        </w:rPr>
        <w:t>+0,14</w:t>
      </w:r>
      <w:r>
        <w:t xml:space="preserve"> = 448,35</w:t>
      </w:r>
      <w:r>
        <w:rPr>
          <w:vertAlign w:val="superscript"/>
        </w:rPr>
        <w:t>+0,14</w:t>
      </w:r>
      <w:r>
        <w:t xml:space="preserve"> мм</w:t>
      </w:r>
    </w:p>
    <w:p w:rsidR="000B1DEA" w:rsidRDefault="000B1DEA">
      <w:pPr>
        <w:pStyle w:val="21"/>
        <w:spacing w:line="360" w:lineRule="auto"/>
        <w:ind w:firstLine="0"/>
        <w:jc w:val="both"/>
      </w:pPr>
    </w:p>
    <w:p w:rsidR="000B1DEA" w:rsidRDefault="000B1DEA">
      <w:pPr>
        <w:pStyle w:val="21"/>
        <w:spacing w:line="360" w:lineRule="auto"/>
        <w:jc w:val="both"/>
        <w:rPr>
          <w:b/>
          <w:sz w:val="32"/>
        </w:rPr>
      </w:pPr>
      <w:r>
        <w:rPr>
          <w:b/>
          <w:sz w:val="32"/>
        </w:rPr>
        <w:t>3.3. Деталь «Крышка».</w:t>
      </w:r>
    </w:p>
    <w:p w:rsidR="000B1DEA" w:rsidRDefault="000B1DEA">
      <w:pPr>
        <w:pStyle w:val="21"/>
        <w:spacing w:line="360" w:lineRule="auto"/>
        <w:jc w:val="both"/>
        <w:rPr>
          <w:b/>
        </w:rPr>
      </w:pPr>
    </w:p>
    <w:p w:rsidR="000B1DEA" w:rsidRDefault="000B1DEA">
      <w:pPr>
        <w:pStyle w:val="21"/>
        <w:spacing w:line="360" w:lineRule="auto"/>
        <w:jc w:val="both"/>
      </w:pPr>
      <w:r>
        <w:t>Деталь типа Крышка изготовляется из материала Лист АМГ6 М – 1,5 ГОСТ 21631 – 76, толщина материала S = 1,5 мм.</w:t>
      </w:r>
    </w:p>
    <w:p w:rsidR="000B1DEA" w:rsidRDefault="000B1DEA">
      <w:pPr>
        <w:pStyle w:val="21"/>
        <w:spacing w:line="360" w:lineRule="auto"/>
        <w:jc w:val="both"/>
      </w:pPr>
      <w:r>
        <w:t>Материал – алюминий.</w:t>
      </w:r>
    </w:p>
    <w:p w:rsidR="000B1DEA" w:rsidRDefault="002E7E2D">
      <w:pPr>
        <w:pStyle w:val="21"/>
        <w:spacing w:line="360" w:lineRule="auto"/>
        <w:jc w:val="both"/>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15.75pt;margin-top:25.95pt;width:206.15pt;height:252pt;z-index:251661312" o:allowincell="f">
            <v:imagedata r:id="rId5" o:title=""/>
            <w10:wrap type="topAndBottom"/>
          </v:shape>
          <o:OLEObject Type="Embed" ProgID="Photoshop.Image.5" ShapeID="_x0000_s1072" DrawAspect="Content" ObjectID="_1469885522" r:id="rId6">
            <o:FieldCodes>\s</o:FieldCodes>
          </o:OLEObject>
        </w:object>
      </w:r>
    </w:p>
    <w:p w:rsidR="000B1DEA" w:rsidRDefault="000B1DEA">
      <w:pPr>
        <w:pStyle w:val="21"/>
        <w:spacing w:line="360" w:lineRule="auto"/>
        <w:jc w:val="both"/>
      </w:pPr>
      <w:r>
        <w:t>рис. 3.10. Эскиз детали.</w:t>
      </w:r>
    </w:p>
    <w:p w:rsidR="000B1DEA" w:rsidRDefault="000B1DEA">
      <w:pPr>
        <w:pStyle w:val="21"/>
        <w:spacing w:line="360" w:lineRule="auto"/>
        <w:jc w:val="both"/>
      </w:pPr>
    </w:p>
    <w:p w:rsidR="000B1DEA" w:rsidRDefault="000B1DEA">
      <w:pPr>
        <w:pStyle w:val="21"/>
        <w:spacing w:line="360" w:lineRule="auto"/>
        <w:jc w:val="both"/>
        <w:rPr>
          <w:b/>
          <w:sz w:val="30"/>
        </w:rPr>
      </w:pPr>
      <w:r>
        <w:rPr>
          <w:b/>
          <w:i/>
          <w:sz w:val="30"/>
        </w:rPr>
        <w:t>3.3.1. Анализ технологичности формы и конструктивных элементов детали.</w:t>
      </w:r>
      <w:r>
        <w:rPr>
          <w:b/>
          <w:sz w:val="30"/>
        </w:rPr>
        <w:t xml:space="preserve"> (</w:t>
      </w:r>
      <w:r>
        <w:rPr>
          <w:b/>
          <w:sz w:val="30"/>
        </w:rPr>
        <w:sym w:font="Symbol" w:char="F05B"/>
      </w:r>
      <w:r>
        <w:rPr>
          <w:b/>
          <w:sz w:val="30"/>
        </w:rPr>
        <w:t>1</w:t>
      </w:r>
      <w:r>
        <w:rPr>
          <w:b/>
          <w:sz w:val="30"/>
        </w:rPr>
        <w:sym w:font="Symbol" w:char="F05D"/>
      </w:r>
      <w:r>
        <w:rPr>
          <w:b/>
          <w:sz w:val="30"/>
        </w:rPr>
        <w:t>, стр. 280-281)</w:t>
      </w:r>
    </w:p>
    <w:p w:rsidR="000B1DEA" w:rsidRDefault="000B1DEA">
      <w:pPr>
        <w:pStyle w:val="21"/>
        <w:spacing w:line="360" w:lineRule="auto"/>
        <w:jc w:val="both"/>
        <w:rPr>
          <w:b/>
          <w:sz w:val="30"/>
        </w:rPr>
      </w:pPr>
    </w:p>
    <w:p w:rsidR="000B1DEA" w:rsidRDefault="000B1DEA">
      <w:pPr>
        <w:pStyle w:val="21"/>
        <w:numPr>
          <w:ilvl w:val="0"/>
          <w:numId w:val="5"/>
        </w:numPr>
        <w:tabs>
          <w:tab w:val="clear" w:pos="360"/>
          <w:tab w:val="num" w:pos="927"/>
        </w:tabs>
        <w:spacing w:line="360" w:lineRule="auto"/>
        <w:ind w:left="927" w:firstLine="567"/>
        <w:jc w:val="both"/>
      </w:pPr>
      <w:r>
        <w:t xml:space="preserve">Радиусы закруглений у дна должны быть </w:t>
      </w:r>
    </w:p>
    <w:p w:rsidR="000B1DEA" w:rsidRDefault="000B1DEA">
      <w:pPr>
        <w:pStyle w:val="21"/>
        <w:spacing w:line="360" w:lineRule="auto"/>
        <w:jc w:val="both"/>
      </w:pPr>
      <w:r>
        <w:t xml:space="preserve">r </w:t>
      </w:r>
      <w:r>
        <w:sym w:font="Symbol" w:char="F0B3"/>
      </w:r>
      <w:r>
        <w:t xml:space="preserve"> (2 </w:t>
      </w:r>
      <w:r>
        <w:sym w:font="Symbol" w:char="F0B8"/>
      </w:r>
      <w:r>
        <w:t xml:space="preserve"> 4) S = (2 </w:t>
      </w:r>
      <w:r>
        <w:sym w:font="Symbol" w:char="F0B8"/>
      </w:r>
      <w:r>
        <w:t xml:space="preserve"> 4)1,5 = 3</w:t>
      </w:r>
      <w:r>
        <w:sym w:font="Symbol" w:char="F0B8"/>
      </w:r>
      <w:r>
        <w:t>6 мм. В нашем случае R = 40 мм, что удовлетворяет условию.</w:t>
      </w:r>
    </w:p>
    <w:p w:rsidR="000B1DEA" w:rsidRDefault="000B1DEA">
      <w:pPr>
        <w:pStyle w:val="21"/>
        <w:numPr>
          <w:ilvl w:val="0"/>
          <w:numId w:val="5"/>
        </w:numPr>
        <w:tabs>
          <w:tab w:val="clear" w:pos="360"/>
          <w:tab w:val="num" w:pos="927"/>
        </w:tabs>
        <w:spacing w:line="360" w:lineRule="auto"/>
        <w:ind w:left="927" w:firstLine="567"/>
        <w:jc w:val="both"/>
      </w:pPr>
      <w:r>
        <w:t>Наименьшие радиусы пробиваемых отверстий должны быть не менее S, то есть 1,5 мм.</w:t>
      </w:r>
    </w:p>
    <w:p w:rsidR="000B1DEA" w:rsidRDefault="000B1DEA">
      <w:pPr>
        <w:pStyle w:val="21"/>
        <w:numPr>
          <w:ilvl w:val="0"/>
          <w:numId w:val="5"/>
        </w:numPr>
        <w:tabs>
          <w:tab w:val="clear" w:pos="360"/>
          <w:tab w:val="num" w:pos="927"/>
        </w:tabs>
        <w:spacing w:line="360" w:lineRule="auto"/>
        <w:ind w:left="927" w:firstLine="567"/>
        <w:jc w:val="both"/>
      </w:pPr>
      <w:r>
        <w:t xml:space="preserve">Расстояние от стенки до края отверстия с </w:t>
      </w:r>
      <w:r>
        <w:sym w:font="Symbol" w:char="F0B3"/>
      </w:r>
      <w:r>
        <w:t xml:space="preserve"> r + 0,5S = 40 + 0,75 = 40,75 мм.</w:t>
      </w:r>
    </w:p>
    <w:p w:rsidR="000B1DEA" w:rsidRDefault="000B1DEA">
      <w:pPr>
        <w:pStyle w:val="21"/>
        <w:spacing w:line="360" w:lineRule="auto"/>
        <w:jc w:val="both"/>
      </w:pPr>
      <w:r>
        <w:t>Исходя из изложенных ранее технологических требований делаем вывод, что деталь технологична и ее изготавливать возможно методом холодной штамповки.</w:t>
      </w:r>
    </w:p>
    <w:p w:rsidR="000B1DEA" w:rsidRDefault="000B1DEA">
      <w:pPr>
        <w:pStyle w:val="21"/>
        <w:spacing w:line="360" w:lineRule="auto"/>
        <w:ind w:left="567"/>
        <w:jc w:val="both"/>
      </w:pPr>
    </w:p>
    <w:p w:rsidR="000B1DEA" w:rsidRDefault="000B1DEA">
      <w:pPr>
        <w:pStyle w:val="21"/>
        <w:spacing w:line="360" w:lineRule="auto"/>
        <w:jc w:val="both"/>
        <w:rPr>
          <w:b/>
          <w:sz w:val="30"/>
        </w:rPr>
      </w:pPr>
      <w:r>
        <w:rPr>
          <w:b/>
          <w:i/>
          <w:sz w:val="30"/>
        </w:rPr>
        <w:t xml:space="preserve">3.3.2. Определение формы и размеров заготовки. Расход материала. </w:t>
      </w:r>
      <w:r>
        <w:rPr>
          <w:b/>
          <w:sz w:val="30"/>
        </w:rPr>
        <w:t>(</w:t>
      </w:r>
      <w:r>
        <w:rPr>
          <w:b/>
          <w:sz w:val="30"/>
        </w:rPr>
        <w:sym w:font="Symbol" w:char="F05B"/>
      </w:r>
      <w:r>
        <w:rPr>
          <w:b/>
          <w:sz w:val="30"/>
        </w:rPr>
        <w:t>1</w:t>
      </w:r>
      <w:r>
        <w:rPr>
          <w:b/>
          <w:sz w:val="30"/>
        </w:rPr>
        <w:sym w:font="Symbol" w:char="F05D"/>
      </w:r>
      <w:r>
        <w:rPr>
          <w:b/>
          <w:sz w:val="30"/>
        </w:rPr>
        <w:t>, стр. 284)</w:t>
      </w:r>
    </w:p>
    <w:p w:rsidR="000B1DEA" w:rsidRDefault="000B1DEA">
      <w:pPr>
        <w:pStyle w:val="21"/>
        <w:spacing w:line="360" w:lineRule="auto"/>
        <w:ind w:left="567"/>
        <w:jc w:val="both"/>
      </w:pPr>
    </w:p>
    <w:p w:rsidR="000B1DEA" w:rsidRDefault="000B1DEA">
      <w:pPr>
        <w:pStyle w:val="21"/>
        <w:spacing w:line="360" w:lineRule="auto"/>
        <w:jc w:val="both"/>
      </w:pPr>
      <w:r>
        <w:t xml:space="preserve">Основным правилом для определения размеров заготовок при вытяжке является равенство объемов заготовки и детали, так как в процессе пластической деформации объем металла остается постоянным. </w:t>
      </w:r>
    </w:p>
    <w:p w:rsidR="000B1DEA" w:rsidRDefault="000B1DEA">
      <w:pPr>
        <w:pStyle w:val="21"/>
        <w:spacing w:line="360" w:lineRule="auto"/>
        <w:jc w:val="both"/>
      </w:pPr>
      <w:r>
        <w:t>Для определения ширины полосы и шага вырубки необходимо определить наименьшую величину перемычки (</w:t>
      </w:r>
      <w:r>
        <w:sym w:font="Symbol" w:char="F05B"/>
      </w:r>
      <w:r>
        <w:t>1</w:t>
      </w:r>
      <w:r>
        <w:sym w:font="Symbol" w:char="F05D"/>
      </w:r>
      <w:r>
        <w:t>, стр. 292, табл. 139), при S = 1,5 мм, а = в = 1,4 мм.</w:t>
      </w:r>
    </w:p>
    <w:p w:rsidR="000B1DEA" w:rsidRDefault="000B1DEA">
      <w:pPr>
        <w:pStyle w:val="21"/>
        <w:spacing w:line="360" w:lineRule="auto"/>
        <w:jc w:val="both"/>
      </w:pPr>
      <w:r>
        <w:t>Таким образом, можем принять размеры перемычки 1,5 мм для удобства изготовления и простоты расчетов.</w:t>
      </w:r>
    </w:p>
    <w:p w:rsidR="000B1DEA" w:rsidRDefault="000B1DEA">
      <w:pPr>
        <w:pStyle w:val="21"/>
        <w:spacing w:line="360" w:lineRule="auto"/>
        <w:jc w:val="both"/>
      </w:pPr>
      <w:r>
        <w:t>Вместо вычисления диаметра заготовки мы разбиваем деталь на элементарные части.</w:t>
      </w:r>
    </w:p>
    <w:p w:rsidR="000B1DEA" w:rsidRDefault="000B1DEA">
      <w:pPr>
        <w:pStyle w:val="21"/>
        <w:spacing w:line="360" w:lineRule="auto"/>
        <w:jc w:val="both"/>
      </w:pPr>
      <w:r>
        <w:t>Диаметр заготовки определяем разбив деталь на элементарные части (</w:t>
      </w:r>
      <w:r>
        <w:sym w:font="Symbol" w:char="F05B"/>
      </w:r>
      <w:r>
        <w:t>1</w:t>
      </w:r>
      <w:r>
        <w:sym w:font="Symbol" w:char="F05D"/>
      </w:r>
      <w:r>
        <w:t>, стр. 92, табл. 31):</w:t>
      </w:r>
    </w:p>
    <w:p w:rsidR="000B1DEA" w:rsidRDefault="000B1DEA">
      <w:pPr>
        <w:pStyle w:val="21"/>
        <w:numPr>
          <w:ilvl w:val="0"/>
          <w:numId w:val="28"/>
        </w:numPr>
        <w:tabs>
          <w:tab w:val="clear" w:pos="1494"/>
          <w:tab w:val="num" w:pos="567"/>
        </w:tabs>
        <w:spacing w:line="360" w:lineRule="auto"/>
        <w:ind w:left="0" w:firstLine="567"/>
        <w:jc w:val="both"/>
      </w:pPr>
      <w:r>
        <w:t>F</w:t>
      </w:r>
      <w:r>
        <w:rPr>
          <w:vertAlign w:val="subscript"/>
        </w:rPr>
        <w:t>1</w:t>
      </w:r>
      <w:r>
        <w:t xml:space="preserve"> = </w:t>
      </w:r>
      <w:r>
        <w:sym w:font="Symbol" w:char="F070"/>
      </w:r>
      <w:r>
        <w:t xml:space="preserve"> d h = </w:t>
      </w:r>
      <w:r>
        <w:sym w:font="Symbol" w:char="F070"/>
      </w:r>
      <w:r>
        <w:t xml:space="preserve"> 2R h = </w:t>
      </w:r>
      <w:r>
        <w:sym w:font="Symbol" w:char="F070"/>
      </w:r>
      <w:r>
        <w:t xml:space="preserve"> </w:t>
      </w:r>
      <w:r>
        <w:sym w:font="Symbol" w:char="F0B4"/>
      </w:r>
      <w:r>
        <w:t xml:space="preserve"> 2 </w:t>
      </w:r>
      <w:r>
        <w:sym w:font="Symbol" w:char="F0B4"/>
      </w:r>
      <w:r>
        <w:t xml:space="preserve"> 270 </w:t>
      </w:r>
      <w:r>
        <w:sym w:font="Symbol" w:char="F0B4"/>
      </w:r>
      <w:r>
        <w:t xml:space="preserve"> 30 = 50868 мм</w:t>
      </w:r>
      <w:r>
        <w:rPr>
          <w:vertAlign w:val="superscript"/>
        </w:rPr>
        <w:t>2</w:t>
      </w:r>
      <w:r>
        <w:t xml:space="preserve">                  (3. 30)</w:t>
      </w:r>
    </w:p>
    <w:p w:rsidR="000B1DEA" w:rsidRDefault="000B1DEA">
      <w:pPr>
        <w:pStyle w:val="21"/>
        <w:jc w:val="both"/>
      </w:pPr>
    </w:p>
    <w:p w:rsidR="000B1DEA" w:rsidRDefault="002E7E2D">
      <w:pPr>
        <w:pStyle w:val="21"/>
        <w:jc w:val="both"/>
      </w:pPr>
      <w:r>
        <w:pict>
          <v:shape id="_x0000_i1026" type="#_x0000_t75" style="width:95.25pt;height:60.75pt" fillcolor="window">
            <v:imagedata r:id="rId7" o:title="d12"/>
          </v:shape>
        </w:pict>
      </w:r>
    </w:p>
    <w:p w:rsidR="000B1DEA" w:rsidRDefault="000B1DEA">
      <w:pPr>
        <w:pStyle w:val="21"/>
        <w:spacing w:line="360" w:lineRule="auto"/>
        <w:jc w:val="both"/>
      </w:pPr>
      <w:r>
        <w:t>рис. 3.11. Отдельный элемент детали.</w:t>
      </w:r>
    </w:p>
    <w:p w:rsidR="000B1DEA" w:rsidRDefault="000B1DEA">
      <w:pPr>
        <w:pStyle w:val="21"/>
        <w:spacing w:line="360" w:lineRule="auto"/>
        <w:jc w:val="both"/>
      </w:pPr>
    </w:p>
    <w:p w:rsidR="000B1DEA" w:rsidRDefault="000B1DEA">
      <w:pPr>
        <w:pStyle w:val="21"/>
        <w:numPr>
          <w:ilvl w:val="0"/>
          <w:numId w:val="28"/>
        </w:numPr>
        <w:tabs>
          <w:tab w:val="clear" w:pos="1494"/>
          <w:tab w:val="num" w:pos="567"/>
        </w:tabs>
        <w:spacing w:line="360" w:lineRule="auto"/>
        <w:ind w:left="0" w:firstLine="567"/>
        <w:jc w:val="both"/>
      </w:pPr>
      <w:r>
        <w:t>F</w:t>
      </w:r>
      <w:r>
        <w:rPr>
          <w:vertAlign w:val="subscript"/>
        </w:rPr>
        <w:t>2</w:t>
      </w:r>
      <w:r>
        <w:t xml:space="preserve"> = </w:t>
      </w:r>
      <w:r>
        <w:sym w:font="Symbol" w:char="F070"/>
      </w:r>
      <w:r>
        <w:t xml:space="preserve"> (dL + 2rh)                                                                          (3. 31)</w:t>
      </w:r>
    </w:p>
    <w:p w:rsidR="000B1DEA" w:rsidRDefault="000B1DEA">
      <w:pPr>
        <w:pStyle w:val="21"/>
        <w:spacing w:line="360" w:lineRule="auto"/>
        <w:jc w:val="both"/>
      </w:pPr>
      <w:r>
        <w:t xml:space="preserve"> </w:t>
      </w:r>
    </w:p>
    <w:p w:rsidR="000B1DEA" w:rsidRDefault="002E7E2D">
      <w:pPr>
        <w:pStyle w:val="21"/>
        <w:jc w:val="both"/>
      </w:pPr>
      <w:r>
        <w:pict>
          <v:shape id="_x0000_i1027" type="#_x0000_t75" style="width:174.75pt;height:77.25pt" fillcolor="window">
            <v:imagedata r:id="rId8" o:title="d13"/>
          </v:shape>
        </w:pict>
      </w:r>
    </w:p>
    <w:p w:rsidR="000B1DEA" w:rsidRDefault="000B1DEA">
      <w:pPr>
        <w:pStyle w:val="21"/>
        <w:spacing w:line="360" w:lineRule="auto"/>
        <w:jc w:val="both"/>
      </w:pPr>
      <w:r>
        <w:t>рис. 3.12. Радиусы закруглений дна.</w:t>
      </w:r>
    </w:p>
    <w:p w:rsidR="000B1DEA" w:rsidRDefault="000B1DEA">
      <w:pPr>
        <w:pStyle w:val="21"/>
        <w:spacing w:line="360" w:lineRule="auto"/>
        <w:jc w:val="both"/>
      </w:pPr>
    </w:p>
    <w:p w:rsidR="000B1DEA" w:rsidRDefault="000B1DEA">
      <w:pPr>
        <w:pStyle w:val="21"/>
        <w:spacing w:line="360" w:lineRule="auto"/>
        <w:jc w:val="both"/>
      </w:pPr>
      <w:r>
        <w:t xml:space="preserve">L = 0,017 r </w:t>
      </w:r>
      <w:r>
        <w:sym w:font="Symbol" w:char="F061"/>
      </w:r>
      <w:r>
        <w:t xml:space="preserve"> = 0,017 </w:t>
      </w:r>
      <w:r>
        <w:sym w:font="Symbol" w:char="F0B4"/>
      </w:r>
      <w:r>
        <w:t xml:space="preserve"> 40 </w:t>
      </w:r>
      <w:r>
        <w:sym w:font="Symbol" w:char="F0B4"/>
      </w:r>
      <w:r>
        <w:t xml:space="preserve"> 64 = 43,52 мм, тогда </w:t>
      </w:r>
    </w:p>
    <w:p w:rsidR="000B1DEA" w:rsidRDefault="000B1DEA">
      <w:pPr>
        <w:pStyle w:val="21"/>
        <w:spacing w:line="360" w:lineRule="auto"/>
        <w:jc w:val="both"/>
      </w:pPr>
      <w:r>
        <w:t>F</w:t>
      </w:r>
      <w:r>
        <w:rPr>
          <w:vertAlign w:val="subscript"/>
        </w:rPr>
        <w:t>2</w:t>
      </w:r>
      <w:r>
        <w:t xml:space="preserve"> = </w:t>
      </w:r>
      <w:r>
        <w:sym w:font="Symbol" w:char="F070"/>
      </w:r>
      <w:r>
        <w:t xml:space="preserve"> (200 </w:t>
      </w:r>
      <w:r>
        <w:sym w:font="Symbol" w:char="F0B4"/>
      </w:r>
      <w:r>
        <w:t xml:space="preserve"> 43,25 + 2 </w:t>
      </w:r>
      <w:r>
        <w:sym w:font="Symbol" w:char="F0B4"/>
      </w:r>
      <w:r>
        <w:t xml:space="preserve"> 40 </w:t>
      </w:r>
      <w:r>
        <w:sym w:font="Symbol" w:char="F0B4"/>
      </w:r>
      <w:r>
        <w:t xml:space="preserve"> 34) = 35871,36 мм</w:t>
      </w:r>
      <w:r>
        <w:rPr>
          <w:vertAlign w:val="superscript"/>
        </w:rPr>
        <w:t>2</w:t>
      </w:r>
    </w:p>
    <w:p w:rsidR="000B1DEA" w:rsidRDefault="000B1DEA">
      <w:pPr>
        <w:pStyle w:val="21"/>
        <w:spacing w:line="360" w:lineRule="auto"/>
        <w:jc w:val="both"/>
      </w:pPr>
      <w:r>
        <w:t>3) F</w:t>
      </w:r>
      <w:r>
        <w:rPr>
          <w:vertAlign w:val="subscript"/>
        </w:rPr>
        <w:t>3</w:t>
      </w:r>
      <w:r>
        <w:t xml:space="preserve"> = </w:t>
      </w:r>
      <w:r>
        <w:sym w:font="Symbol" w:char="F070"/>
      </w:r>
      <w:r>
        <w:t xml:space="preserve"> d h                                                                                              (3. 32)</w:t>
      </w:r>
    </w:p>
    <w:p w:rsidR="000B1DEA" w:rsidRDefault="000B1DEA">
      <w:pPr>
        <w:pStyle w:val="21"/>
        <w:spacing w:line="360" w:lineRule="auto"/>
        <w:jc w:val="both"/>
      </w:pPr>
      <w:r>
        <w:t>Причем с учетом технологического припуска h = 4 + 10 = 14 мм</w:t>
      </w:r>
    </w:p>
    <w:p w:rsidR="000B1DEA" w:rsidRDefault="000B1DEA">
      <w:pPr>
        <w:pStyle w:val="21"/>
        <w:spacing w:line="360" w:lineRule="auto"/>
        <w:jc w:val="both"/>
      </w:pPr>
      <w:r>
        <w:t>F</w:t>
      </w:r>
      <w:r>
        <w:rPr>
          <w:vertAlign w:val="subscript"/>
        </w:rPr>
        <w:t>3</w:t>
      </w:r>
      <w:r>
        <w:t xml:space="preserve"> = </w:t>
      </w:r>
      <w:r>
        <w:sym w:font="Symbol" w:char="F070"/>
      </w:r>
      <w:r>
        <w:t xml:space="preserve"> </w:t>
      </w:r>
      <w:r>
        <w:sym w:font="Symbol" w:char="F0B4"/>
      </w:r>
      <w:r>
        <w:t xml:space="preserve"> 280 </w:t>
      </w:r>
      <w:r>
        <w:sym w:font="Symbol" w:char="F0B4"/>
      </w:r>
      <w:r>
        <w:t xml:space="preserve"> 14 = 12308,8 мм</w:t>
      </w:r>
      <w:r>
        <w:rPr>
          <w:vertAlign w:val="superscript"/>
        </w:rPr>
        <w:t>2</w:t>
      </w:r>
    </w:p>
    <w:p w:rsidR="000B1DEA" w:rsidRDefault="000B1DEA">
      <w:pPr>
        <w:pStyle w:val="21"/>
        <w:spacing w:line="360" w:lineRule="auto"/>
        <w:jc w:val="both"/>
      </w:pPr>
      <w:r>
        <w:t>Тогда по формуле (</w:t>
      </w:r>
      <w:r>
        <w:sym w:font="Symbol" w:char="F05B"/>
      </w:r>
      <w:r>
        <w:t>1</w:t>
      </w:r>
      <w:r>
        <w:sym w:font="Symbol" w:char="F05D"/>
      </w:r>
      <w:r>
        <w:t>, стр. 98):</w:t>
      </w:r>
    </w:p>
    <w:p w:rsidR="000B1DEA" w:rsidRDefault="000B1DEA">
      <w:pPr>
        <w:pStyle w:val="21"/>
        <w:spacing w:line="360" w:lineRule="auto"/>
        <w:jc w:val="both"/>
      </w:pPr>
      <w:r>
        <w:t>D</w:t>
      </w:r>
      <w:r>
        <w:rPr>
          <w:vertAlign w:val="subscript"/>
        </w:rPr>
        <w:t>д</w:t>
      </w:r>
      <w:r>
        <w:t xml:space="preserve"> = 1,13 </w:t>
      </w:r>
      <w:r>
        <w:rPr>
          <w:position w:val="-16"/>
        </w:rPr>
        <w:object w:dxaOrig="980" w:dyaOrig="460">
          <v:shape id="_x0000_i1028" type="#_x0000_t75" style="width:48.75pt;height:23.25pt" o:ole="" fillcolor="window">
            <v:imagedata r:id="rId9" o:title=""/>
          </v:shape>
          <o:OLEObject Type="Embed" ProgID="Equation.3" ShapeID="_x0000_i1028" DrawAspect="Content" ObjectID="_1469885454" r:id="rId10"/>
        </w:object>
      </w:r>
      <w:r>
        <w:t>,                                                                                   (3. 33)</w:t>
      </w:r>
    </w:p>
    <w:p w:rsidR="000B1DEA" w:rsidRDefault="000B1DEA">
      <w:pPr>
        <w:pStyle w:val="21"/>
        <w:spacing w:line="360" w:lineRule="auto"/>
        <w:jc w:val="both"/>
      </w:pPr>
      <w:r>
        <w:t>где F</w:t>
      </w:r>
      <w:r>
        <w:rPr>
          <w:vertAlign w:val="subscript"/>
        </w:rPr>
        <w:t>p</w:t>
      </w:r>
      <w:r>
        <w:t xml:space="preserve"> – сумма расчетных площадей вытянутой детали;</w:t>
      </w:r>
    </w:p>
    <w:p w:rsidR="000B1DEA" w:rsidRDefault="000B1DEA">
      <w:pPr>
        <w:pStyle w:val="21"/>
        <w:spacing w:line="360" w:lineRule="auto"/>
        <w:jc w:val="both"/>
      </w:pPr>
      <w:r>
        <w:sym w:font="Symbol" w:char="F062"/>
      </w:r>
      <w:r>
        <w:t xml:space="preserve"> - коэффициент увеличения поверхности, </w:t>
      </w:r>
      <w:r>
        <w:sym w:font="Symbol" w:char="F062"/>
      </w:r>
      <w:r>
        <w:t xml:space="preserve"> = 1</w:t>
      </w:r>
    </w:p>
    <w:p w:rsidR="000B1DEA" w:rsidRDefault="000B1DEA">
      <w:pPr>
        <w:pStyle w:val="21"/>
        <w:spacing w:line="360" w:lineRule="auto"/>
        <w:jc w:val="both"/>
      </w:pPr>
      <w:r>
        <w:t>D</w:t>
      </w:r>
      <w:r>
        <w:rPr>
          <w:vertAlign w:val="subscript"/>
        </w:rPr>
        <w:t>д</w:t>
      </w:r>
      <w:r>
        <w:t xml:space="preserve"> = 1,13 </w:t>
      </w:r>
      <w:r>
        <w:rPr>
          <w:position w:val="-12"/>
        </w:rPr>
        <w:object w:dxaOrig="2940" w:dyaOrig="400">
          <v:shape id="_x0000_i1029" type="#_x0000_t75" style="width:147pt;height:20.25pt" o:ole="" fillcolor="window">
            <v:imagedata r:id="rId11" o:title=""/>
          </v:shape>
          <o:OLEObject Type="Embed" ProgID="Equation.3" ShapeID="_x0000_i1029" DrawAspect="Content" ObjectID="_1469885455" r:id="rId12"/>
        </w:object>
      </w:r>
      <w:r>
        <w:t xml:space="preserve"> = 355,6 мм</w:t>
      </w:r>
    </w:p>
    <w:p w:rsidR="000B1DEA" w:rsidRDefault="000B1DEA">
      <w:pPr>
        <w:pStyle w:val="21"/>
        <w:spacing w:line="360" w:lineRule="auto"/>
        <w:jc w:val="both"/>
      </w:pPr>
      <w:r>
        <w:t>Находим ширину полосы по формуле (</w:t>
      </w:r>
      <w:r>
        <w:sym w:font="Symbol" w:char="F05B"/>
      </w:r>
      <w:r>
        <w:t>1</w:t>
      </w:r>
      <w:r>
        <w:sym w:font="Symbol" w:char="F05D"/>
      </w:r>
      <w:r>
        <w:t>, стр. 296):</w:t>
      </w:r>
    </w:p>
    <w:p w:rsidR="000B1DEA" w:rsidRDefault="000B1DEA">
      <w:pPr>
        <w:pStyle w:val="21"/>
        <w:spacing w:line="360" w:lineRule="auto"/>
        <w:jc w:val="both"/>
      </w:pPr>
      <w:r>
        <w:t xml:space="preserve">B = D + 2 (b + </w:t>
      </w:r>
      <w:r>
        <w:sym w:font="Symbol" w:char="F044"/>
      </w:r>
      <w:r>
        <w:rPr>
          <w:vertAlign w:val="subscript"/>
        </w:rPr>
        <w:t>ш</w:t>
      </w:r>
      <w:r>
        <w:t>) + Z,                                                                            (3. 34)</w:t>
      </w:r>
    </w:p>
    <w:p w:rsidR="000B1DEA" w:rsidRDefault="000B1DEA">
      <w:pPr>
        <w:pStyle w:val="21"/>
        <w:spacing w:line="360" w:lineRule="auto"/>
        <w:jc w:val="both"/>
      </w:pPr>
      <w:r>
        <w:t xml:space="preserve">где </w:t>
      </w:r>
      <w:r>
        <w:sym w:font="Symbol" w:char="F044"/>
      </w:r>
      <w:r>
        <w:rPr>
          <w:vertAlign w:val="subscript"/>
        </w:rPr>
        <w:t>ш</w:t>
      </w:r>
      <w:r>
        <w:t xml:space="preserve"> – односторонний допуск на ширину полосы (</w:t>
      </w:r>
      <w:r>
        <w:sym w:font="Symbol" w:char="F05B"/>
      </w:r>
      <w:r>
        <w:t>1</w:t>
      </w:r>
      <w:r>
        <w:sym w:font="Symbol" w:char="F05D"/>
      </w:r>
      <w:r>
        <w:t xml:space="preserve">, стр. 297, табл. 144), </w:t>
      </w:r>
      <w:r>
        <w:sym w:font="Symbol" w:char="F044"/>
      </w:r>
      <w:r>
        <w:rPr>
          <w:vertAlign w:val="subscript"/>
        </w:rPr>
        <w:t>ш</w:t>
      </w:r>
      <w:r>
        <w:t xml:space="preserve"> = 1,2 мм;</w:t>
      </w:r>
    </w:p>
    <w:p w:rsidR="000B1DEA" w:rsidRDefault="000B1DEA">
      <w:pPr>
        <w:pStyle w:val="21"/>
        <w:spacing w:line="360" w:lineRule="auto"/>
        <w:jc w:val="both"/>
      </w:pPr>
      <w:r>
        <w:t>Z – гарантийный зазор между направляющими и наибольшей возможной шириной полосы (</w:t>
      </w:r>
      <w:r>
        <w:sym w:font="Symbol" w:char="F05B"/>
      </w:r>
      <w:r>
        <w:t>1</w:t>
      </w:r>
      <w:r>
        <w:sym w:font="Symbol" w:char="F05D"/>
      </w:r>
      <w:r>
        <w:t>, стр. 297, табл. 143), Z = 1,5 мм</w:t>
      </w:r>
    </w:p>
    <w:p w:rsidR="000B1DEA" w:rsidRDefault="000B1DEA">
      <w:pPr>
        <w:pStyle w:val="21"/>
        <w:spacing w:line="360" w:lineRule="auto"/>
        <w:jc w:val="both"/>
      </w:pPr>
      <w:r>
        <w:t>В = 355,6 + 2 ( 1,5 + 1,2 ) + 1,5 = 362,5 мм</w:t>
      </w:r>
    </w:p>
    <w:p w:rsidR="000B1DEA" w:rsidRDefault="000B1DEA">
      <w:pPr>
        <w:pStyle w:val="21"/>
        <w:spacing w:line="360" w:lineRule="auto"/>
        <w:jc w:val="both"/>
      </w:pPr>
      <w:r>
        <w:t>Оценку экономичности производим при помощи коэффициента раскроя (</w:t>
      </w:r>
      <w:r>
        <w:sym w:font="Symbol" w:char="F05B"/>
      </w:r>
      <w:r>
        <w:t>1</w:t>
      </w:r>
      <w:r>
        <w:sym w:font="Symbol" w:char="F05D"/>
      </w:r>
      <w:r>
        <w:t xml:space="preserve">, стр. 287): </w:t>
      </w:r>
    </w:p>
    <w:p w:rsidR="000B1DEA" w:rsidRDefault="000B1DEA">
      <w:pPr>
        <w:pStyle w:val="21"/>
        <w:spacing w:line="360" w:lineRule="auto"/>
        <w:jc w:val="both"/>
      </w:pPr>
      <w:r>
        <w:t>к</w:t>
      </w:r>
      <w:r>
        <w:rPr>
          <w:vertAlign w:val="subscript"/>
        </w:rPr>
        <w:t>р</w:t>
      </w:r>
      <w:r>
        <w:t xml:space="preserve"> = (f n / B h) 100%,                                                                                (3. 35)</w:t>
      </w:r>
    </w:p>
    <w:p w:rsidR="000B1DEA" w:rsidRDefault="000B1DEA">
      <w:pPr>
        <w:pStyle w:val="21"/>
        <w:spacing w:line="360" w:lineRule="auto"/>
        <w:jc w:val="both"/>
      </w:pPr>
      <w:r>
        <w:t>где f – площадь поверхности детали, f = 99048,16 мм</w:t>
      </w:r>
      <w:r>
        <w:rPr>
          <w:vertAlign w:val="superscript"/>
        </w:rPr>
        <w:t>2</w:t>
      </w:r>
      <w:r>
        <w:t>;</w:t>
      </w:r>
    </w:p>
    <w:p w:rsidR="000B1DEA" w:rsidRDefault="000B1DEA">
      <w:pPr>
        <w:pStyle w:val="21"/>
        <w:spacing w:line="360" w:lineRule="auto"/>
        <w:jc w:val="both"/>
      </w:pPr>
      <w:r>
        <w:t xml:space="preserve">h – шаг вырубки, h = D + a = 355,6 + 1,5 </w:t>
      </w:r>
      <w:r>
        <w:sym w:font="Symbol" w:char="F0BB"/>
      </w:r>
      <w:r>
        <w:t xml:space="preserve"> 357 мм</w:t>
      </w:r>
    </w:p>
    <w:p w:rsidR="000B1DEA" w:rsidRDefault="000B1DEA">
      <w:pPr>
        <w:pStyle w:val="21"/>
        <w:spacing w:line="360" w:lineRule="auto"/>
        <w:jc w:val="both"/>
      </w:pPr>
      <w:r>
        <w:t>к</w:t>
      </w:r>
      <w:r>
        <w:rPr>
          <w:vertAlign w:val="subscript"/>
        </w:rPr>
        <w:t>р</w:t>
      </w:r>
      <w:r>
        <w:t xml:space="preserve"> = (99048,16 </w:t>
      </w:r>
      <w:r>
        <w:sym w:font="Symbol" w:char="F0B4"/>
      </w:r>
      <w:r>
        <w:t xml:space="preserve"> 1 / 357 </w:t>
      </w:r>
      <w:r>
        <w:sym w:font="Symbol" w:char="F0B4"/>
      </w:r>
      <w:r>
        <w:t xml:space="preserve"> 362,5) 100% = 76,5%</w:t>
      </w:r>
    </w:p>
    <w:p w:rsidR="000B1DEA" w:rsidRDefault="000B1DEA">
      <w:pPr>
        <w:pStyle w:val="21"/>
        <w:spacing w:line="360" w:lineRule="auto"/>
        <w:jc w:val="both"/>
      </w:pPr>
      <w:r>
        <w:t>Величина полезного использования металла определяется общим коэффициентом использования (</w:t>
      </w:r>
      <w:r>
        <w:sym w:font="Symbol" w:char="F05B"/>
      </w:r>
      <w:r>
        <w:t>1</w:t>
      </w:r>
      <w:r>
        <w:sym w:font="Symbol" w:char="F05D"/>
      </w:r>
      <w:r>
        <w:t>, стр. 290) по формуле:</w:t>
      </w:r>
    </w:p>
    <w:p w:rsidR="000B1DEA" w:rsidRDefault="000B1DEA">
      <w:pPr>
        <w:pStyle w:val="21"/>
        <w:spacing w:line="360" w:lineRule="auto"/>
        <w:jc w:val="both"/>
      </w:pPr>
      <w:r>
        <w:t>к</w:t>
      </w:r>
      <w:r>
        <w:rPr>
          <w:vertAlign w:val="subscript"/>
        </w:rPr>
        <w:t xml:space="preserve">и </w:t>
      </w:r>
      <w:r>
        <w:t xml:space="preserve"> = </w:t>
      </w:r>
      <w:r>
        <w:rPr>
          <w:position w:val="-24"/>
        </w:rPr>
        <w:object w:dxaOrig="1200" w:dyaOrig="620">
          <v:shape id="_x0000_i1030" type="#_x0000_t75" style="width:60pt;height:30.75pt" o:ole="" fillcolor="window">
            <v:imagedata r:id="rId13" o:title=""/>
          </v:shape>
          <o:OLEObject Type="Embed" ProgID="Equation.3" ShapeID="_x0000_i1030" DrawAspect="Content" ObjectID="_1469885456" r:id="rId14"/>
        </w:object>
      </w:r>
      <w:r>
        <w:t>,                                                                                        (3. 36)</w:t>
      </w:r>
    </w:p>
    <w:p w:rsidR="000B1DEA" w:rsidRDefault="000B1DEA">
      <w:pPr>
        <w:pStyle w:val="21"/>
        <w:spacing w:line="360" w:lineRule="auto"/>
        <w:jc w:val="both"/>
      </w:pPr>
      <w:r>
        <w:t>где m – количество деталей, полученных из листа,</w:t>
      </w:r>
    </w:p>
    <w:p w:rsidR="000B1DEA" w:rsidRDefault="000B1DEA">
      <w:pPr>
        <w:pStyle w:val="21"/>
        <w:spacing w:line="360" w:lineRule="auto"/>
        <w:jc w:val="both"/>
      </w:pPr>
      <w:r>
        <w:t xml:space="preserve">A </w:t>
      </w:r>
      <w:r>
        <w:sym w:font="Symbol" w:char="F0B4"/>
      </w:r>
      <w:r>
        <w:t xml:space="preserve"> C – размеры листа, A </w:t>
      </w:r>
      <w:r>
        <w:sym w:font="Symbol" w:char="F0B4"/>
      </w:r>
      <w:r>
        <w:t xml:space="preserve"> C = 1500 </w:t>
      </w:r>
      <w:r>
        <w:sym w:font="Symbol" w:char="F0B4"/>
      </w:r>
      <w:r>
        <w:t xml:space="preserve"> 3000 мм, ГОСТ 19903 – 74.</w:t>
      </w:r>
    </w:p>
    <w:p w:rsidR="000B1DEA" w:rsidRDefault="000B1DEA">
      <w:pPr>
        <w:pStyle w:val="21"/>
        <w:spacing w:line="360" w:lineRule="auto"/>
        <w:jc w:val="both"/>
      </w:pPr>
      <w:r>
        <w:t>Из листа получаем 8 полос, из полосы получаем 4 детали.</w:t>
      </w:r>
    </w:p>
    <w:p w:rsidR="000B1DEA" w:rsidRDefault="000B1DEA">
      <w:pPr>
        <w:pStyle w:val="21"/>
        <w:spacing w:line="360" w:lineRule="auto"/>
        <w:jc w:val="both"/>
      </w:pPr>
      <w:r>
        <w:t xml:space="preserve">m = 8 </w:t>
      </w:r>
      <w:r>
        <w:sym w:font="Symbol" w:char="F0B4"/>
      </w:r>
      <w:r>
        <w:t xml:space="preserve"> 4 = 32 детали</w:t>
      </w:r>
    </w:p>
    <w:p w:rsidR="000B1DEA" w:rsidRDefault="000B1DEA">
      <w:pPr>
        <w:pStyle w:val="21"/>
        <w:spacing w:line="360" w:lineRule="auto"/>
        <w:jc w:val="both"/>
      </w:pPr>
      <w:r>
        <w:t>к</w:t>
      </w:r>
      <w:r>
        <w:rPr>
          <w:vertAlign w:val="subscript"/>
        </w:rPr>
        <w:t xml:space="preserve">и </w:t>
      </w:r>
      <w:r>
        <w:t xml:space="preserve"> = </w:t>
      </w:r>
      <w:r>
        <w:rPr>
          <w:position w:val="-24"/>
        </w:rPr>
        <w:object w:dxaOrig="2180" w:dyaOrig="620">
          <v:shape id="_x0000_i1031" type="#_x0000_t75" style="width:108.75pt;height:30.75pt" o:ole="" fillcolor="window">
            <v:imagedata r:id="rId15" o:title=""/>
          </v:shape>
          <o:OLEObject Type="Embed" ProgID="Equation.3" ShapeID="_x0000_i1031" DrawAspect="Content" ObjectID="_1469885457" r:id="rId16"/>
        </w:object>
      </w:r>
      <w:r>
        <w:t xml:space="preserve"> = 70,4%</w:t>
      </w:r>
    </w:p>
    <w:p w:rsidR="000B1DEA" w:rsidRDefault="000B1DEA">
      <w:pPr>
        <w:pStyle w:val="21"/>
        <w:spacing w:line="360" w:lineRule="auto"/>
        <w:jc w:val="both"/>
      </w:pPr>
      <w:r>
        <w:t>Концевые отходы (полосы шириной 96 и 72 мм) используются для изготовления деталей в цехах средней и мелкой штамповки.</w:t>
      </w:r>
    </w:p>
    <w:p w:rsidR="000B1DEA" w:rsidRDefault="000B1DEA">
      <w:pPr>
        <w:pStyle w:val="21"/>
        <w:spacing w:line="360" w:lineRule="auto"/>
        <w:jc w:val="both"/>
        <w:rPr>
          <w:i/>
        </w:rPr>
      </w:pPr>
    </w:p>
    <w:p w:rsidR="000B1DEA" w:rsidRDefault="000B1DEA">
      <w:pPr>
        <w:pStyle w:val="21"/>
        <w:spacing w:line="360" w:lineRule="auto"/>
        <w:jc w:val="both"/>
        <w:rPr>
          <w:b/>
          <w:sz w:val="30"/>
        </w:rPr>
      </w:pPr>
      <w:r>
        <w:rPr>
          <w:b/>
          <w:i/>
          <w:sz w:val="30"/>
        </w:rPr>
        <w:t>3.3.3 Разработка технологического процесса.</w:t>
      </w:r>
    </w:p>
    <w:p w:rsidR="000B1DEA" w:rsidRDefault="000B1DEA">
      <w:pPr>
        <w:pStyle w:val="21"/>
        <w:spacing w:line="360" w:lineRule="auto"/>
        <w:jc w:val="both"/>
      </w:pPr>
    </w:p>
    <w:p w:rsidR="000B1DEA" w:rsidRDefault="000B1DEA">
      <w:pPr>
        <w:pStyle w:val="21"/>
        <w:spacing w:line="360" w:lineRule="auto"/>
        <w:jc w:val="both"/>
      </w:pPr>
      <w:r>
        <w:t>Технологический процесс:</w:t>
      </w:r>
    </w:p>
    <w:p w:rsidR="000B1DEA" w:rsidRDefault="000B1DEA">
      <w:pPr>
        <w:pStyle w:val="21"/>
        <w:numPr>
          <w:ilvl w:val="0"/>
          <w:numId w:val="9"/>
        </w:numPr>
        <w:spacing w:line="360" w:lineRule="auto"/>
        <w:ind w:left="0" w:firstLine="567"/>
        <w:jc w:val="both"/>
      </w:pPr>
      <w:r>
        <w:t>Резка листа на полосы. Ножницы гильотинные.</w:t>
      </w:r>
    </w:p>
    <w:p w:rsidR="000B1DEA" w:rsidRDefault="000B1DEA">
      <w:pPr>
        <w:pStyle w:val="21"/>
        <w:numPr>
          <w:ilvl w:val="0"/>
          <w:numId w:val="9"/>
        </w:numPr>
        <w:spacing w:line="360" w:lineRule="auto"/>
        <w:ind w:left="0" w:firstLine="567"/>
        <w:jc w:val="both"/>
      </w:pPr>
      <w:r>
        <w:t>Штамповка. Вырубка.</w:t>
      </w:r>
    </w:p>
    <w:p w:rsidR="000B1DEA" w:rsidRDefault="000B1DEA">
      <w:pPr>
        <w:pStyle w:val="21"/>
        <w:numPr>
          <w:ilvl w:val="0"/>
          <w:numId w:val="9"/>
        </w:numPr>
        <w:spacing w:line="360" w:lineRule="auto"/>
        <w:ind w:left="0" w:firstLine="567"/>
        <w:jc w:val="both"/>
      </w:pPr>
      <w:r>
        <w:t>Штамповка. Вытяжка. Так как m = d / D = 280 / 355,6 = 0,78 вытяжку производим за один переход.</w:t>
      </w:r>
    </w:p>
    <w:p w:rsidR="000B1DEA" w:rsidRDefault="000B1DEA">
      <w:pPr>
        <w:pStyle w:val="21"/>
        <w:numPr>
          <w:ilvl w:val="0"/>
          <w:numId w:val="9"/>
        </w:numPr>
        <w:spacing w:line="360" w:lineRule="auto"/>
        <w:ind w:left="0" w:firstLine="567"/>
        <w:jc w:val="both"/>
      </w:pPr>
      <w:r>
        <w:t>Штамповка. Пробивка отверстия диаметром 60 мм.</w:t>
      </w:r>
    </w:p>
    <w:p w:rsidR="000B1DEA" w:rsidRDefault="000B1DEA">
      <w:pPr>
        <w:pStyle w:val="21"/>
        <w:spacing w:line="360" w:lineRule="auto"/>
        <w:jc w:val="both"/>
      </w:pPr>
    </w:p>
    <w:p w:rsidR="000B1DEA" w:rsidRDefault="000B1DEA">
      <w:pPr>
        <w:pStyle w:val="21"/>
        <w:spacing w:line="360" w:lineRule="auto"/>
        <w:jc w:val="both"/>
        <w:rPr>
          <w:b/>
          <w:sz w:val="30"/>
        </w:rPr>
      </w:pPr>
      <w:r>
        <w:rPr>
          <w:b/>
          <w:i/>
          <w:sz w:val="30"/>
        </w:rPr>
        <w:t>3.3.4. Выбор оборудования. Расчет усилия пресса</w:t>
      </w:r>
      <w:r>
        <w:rPr>
          <w:b/>
          <w:sz w:val="30"/>
        </w:rPr>
        <w:t>.</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3.3.4.1. Усилие для вырубки.</w:t>
      </w:r>
    </w:p>
    <w:p w:rsidR="000B1DEA" w:rsidRDefault="000B1DEA">
      <w:pPr>
        <w:pStyle w:val="21"/>
        <w:spacing w:line="360" w:lineRule="auto"/>
        <w:jc w:val="both"/>
      </w:pPr>
    </w:p>
    <w:p w:rsidR="000B1DEA" w:rsidRDefault="000B1DEA">
      <w:pPr>
        <w:pStyle w:val="21"/>
        <w:spacing w:line="360" w:lineRule="auto"/>
        <w:jc w:val="both"/>
      </w:pPr>
      <w:r>
        <w:t>Операция вырубка заготовки диаметром 355,6 мм:</w:t>
      </w:r>
    </w:p>
    <w:p w:rsidR="000B1DEA" w:rsidRDefault="000B1DEA">
      <w:pPr>
        <w:pStyle w:val="21"/>
        <w:spacing w:line="360" w:lineRule="auto"/>
        <w:jc w:val="both"/>
      </w:pPr>
      <w:r>
        <w:t>Усилие среза (</w:t>
      </w:r>
      <w:r>
        <w:sym w:font="Symbol" w:char="F05B"/>
      </w:r>
      <w:r>
        <w:t>1</w:t>
      </w:r>
      <w:r>
        <w:sym w:font="Symbol" w:char="F05D"/>
      </w:r>
      <w:r>
        <w:t>, стр. 16):</w:t>
      </w:r>
    </w:p>
    <w:p w:rsidR="000B1DEA" w:rsidRDefault="000B1DEA">
      <w:pPr>
        <w:pStyle w:val="21"/>
        <w:spacing w:line="360" w:lineRule="auto"/>
        <w:jc w:val="both"/>
      </w:pPr>
      <w:r>
        <w:t>Р</w:t>
      </w:r>
      <w:r>
        <w:rPr>
          <w:vertAlign w:val="subscript"/>
        </w:rPr>
        <w:t>ср</w:t>
      </w:r>
      <w:r>
        <w:t xml:space="preserve"> = L S </w:t>
      </w:r>
      <w:r>
        <w:sym w:font="Symbol" w:char="F073"/>
      </w:r>
      <w:r>
        <w:rPr>
          <w:vertAlign w:val="subscript"/>
        </w:rPr>
        <w:t>ср</w:t>
      </w:r>
      <w:r>
        <w:t>,                                                                                             (3. 37)</w:t>
      </w:r>
    </w:p>
    <w:p w:rsidR="000B1DEA" w:rsidRDefault="000B1DEA">
      <w:pPr>
        <w:pStyle w:val="21"/>
        <w:spacing w:line="360" w:lineRule="auto"/>
        <w:jc w:val="both"/>
      </w:pPr>
      <w:r>
        <w:t xml:space="preserve">где </w:t>
      </w:r>
      <w:r>
        <w:sym w:font="Symbol" w:char="F073"/>
      </w:r>
      <w:r>
        <w:rPr>
          <w:vertAlign w:val="subscript"/>
        </w:rPr>
        <w:t>ср</w:t>
      </w:r>
      <w:r>
        <w:t xml:space="preserve"> – сопротивление срезу, </w:t>
      </w:r>
      <w:r>
        <w:sym w:font="Symbol" w:char="F073"/>
      </w:r>
      <w:r>
        <w:rPr>
          <w:vertAlign w:val="subscript"/>
        </w:rPr>
        <w:t>ср</w:t>
      </w:r>
      <w:r>
        <w:t xml:space="preserve"> = 7 кг / мм</w:t>
      </w:r>
      <w:r>
        <w:rPr>
          <w:vertAlign w:val="superscript"/>
        </w:rPr>
        <w:t>2</w:t>
      </w:r>
      <w:r>
        <w:t>;</w:t>
      </w:r>
    </w:p>
    <w:p w:rsidR="000B1DEA" w:rsidRDefault="000B1DEA">
      <w:pPr>
        <w:pStyle w:val="21"/>
        <w:spacing w:line="360" w:lineRule="auto"/>
        <w:jc w:val="both"/>
      </w:pPr>
      <w:r>
        <w:t>S – толщина детали, S = 1,5 мм;</w:t>
      </w:r>
    </w:p>
    <w:p w:rsidR="000B1DEA" w:rsidRDefault="000B1DEA">
      <w:pPr>
        <w:pStyle w:val="21"/>
        <w:spacing w:line="360" w:lineRule="auto"/>
        <w:jc w:val="both"/>
      </w:pPr>
      <w:r>
        <w:t xml:space="preserve">L – периметр среза, L = </w:t>
      </w:r>
      <w:r>
        <w:sym w:font="Symbol" w:char="F070"/>
      </w:r>
      <w:r>
        <w:t xml:space="preserve"> d = </w:t>
      </w:r>
      <w:r>
        <w:sym w:font="Symbol" w:char="F070"/>
      </w:r>
      <w:r>
        <w:t xml:space="preserve"> 355,6 = 1116,58 мм;</w:t>
      </w:r>
    </w:p>
    <w:p w:rsidR="000B1DEA" w:rsidRDefault="000B1DEA">
      <w:pPr>
        <w:pStyle w:val="21"/>
        <w:spacing w:line="360" w:lineRule="auto"/>
        <w:jc w:val="both"/>
      </w:pPr>
      <w:r>
        <w:t>Р</w:t>
      </w:r>
      <w:r>
        <w:rPr>
          <w:vertAlign w:val="subscript"/>
        </w:rPr>
        <w:t>ср</w:t>
      </w:r>
      <w:r>
        <w:t xml:space="preserve"> = 1116,58 </w:t>
      </w:r>
      <w:r>
        <w:sym w:font="Symbol" w:char="F0B4"/>
      </w:r>
      <w:r>
        <w:t xml:space="preserve"> 1,5 </w:t>
      </w:r>
      <w:r>
        <w:sym w:font="Symbol" w:char="F0B4"/>
      </w:r>
      <w:r>
        <w:t xml:space="preserve"> 7 = 11724,1 кгс</w:t>
      </w:r>
    </w:p>
    <w:p w:rsidR="000B1DEA" w:rsidRDefault="000B1DEA">
      <w:pPr>
        <w:pStyle w:val="21"/>
        <w:spacing w:line="360" w:lineRule="auto"/>
        <w:jc w:val="both"/>
      </w:pPr>
      <w:r>
        <w:t xml:space="preserve">Полное усилие вырубки составляет </w:t>
      </w:r>
    </w:p>
    <w:p w:rsidR="000B1DEA" w:rsidRDefault="000B1DEA">
      <w:pPr>
        <w:pStyle w:val="21"/>
        <w:spacing w:line="360" w:lineRule="auto"/>
        <w:jc w:val="both"/>
      </w:pPr>
      <w:r>
        <w:t>Р = 1,3 Р</w:t>
      </w:r>
      <w:r>
        <w:rPr>
          <w:vertAlign w:val="subscript"/>
        </w:rPr>
        <w:t>ср</w:t>
      </w:r>
      <w:r>
        <w:t xml:space="preserve"> = 1,3 </w:t>
      </w:r>
      <w:r>
        <w:sym w:font="Symbol" w:char="F0B4"/>
      </w:r>
      <w:r>
        <w:t xml:space="preserve"> 11724,1 = 15241,37 кгс                                             (3. 38)</w:t>
      </w:r>
    </w:p>
    <w:p w:rsidR="000B1DEA" w:rsidRDefault="000B1DEA">
      <w:pPr>
        <w:pStyle w:val="21"/>
        <w:spacing w:line="360" w:lineRule="auto"/>
        <w:jc w:val="both"/>
      </w:pPr>
      <w:r>
        <w:t>Выбираем пресс усилием 16 т. с.</w:t>
      </w:r>
    </w:p>
    <w:p w:rsidR="000B1DEA" w:rsidRDefault="000B1DEA">
      <w:pPr>
        <w:pStyle w:val="21"/>
        <w:spacing w:line="360" w:lineRule="auto"/>
        <w:jc w:val="both"/>
      </w:pPr>
      <w:r>
        <w:t>Штамп устанавливается на 16 т. с. пресс модели - КД 23221 – пресс одно-кривошипный открытый простого действия двухстоячный наклоненный:</w:t>
      </w:r>
    </w:p>
    <w:p w:rsidR="000B1DEA" w:rsidRDefault="000B1DEA">
      <w:pPr>
        <w:pStyle w:val="21"/>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1183"/>
      </w:tblGrid>
      <w:tr w:rsidR="000B1DEA">
        <w:tc>
          <w:tcPr>
            <w:tcW w:w="8388" w:type="dxa"/>
          </w:tcPr>
          <w:p w:rsidR="000B1DEA" w:rsidRDefault="000B1DEA">
            <w:pPr>
              <w:pStyle w:val="21"/>
              <w:ind w:firstLine="0"/>
              <w:jc w:val="both"/>
            </w:pPr>
            <w:r>
              <w:t>Номинальное усилие на внутреннем ползуне пресса, кН</w:t>
            </w:r>
          </w:p>
        </w:tc>
        <w:tc>
          <w:tcPr>
            <w:tcW w:w="1183" w:type="dxa"/>
          </w:tcPr>
          <w:p w:rsidR="000B1DEA" w:rsidRDefault="000B1DEA">
            <w:pPr>
              <w:pStyle w:val="21"/>
              <w:ind w:firstLine="0"/>
              <w:jc w:val="both"/>
            </w:pPr>
            <w:r>
              <w:t>160</w:t>
            </w:r>
          </w:p>
        </w:tc>
      </w:tr>
      <w:tr w:rsidR="000B1DEA">
        <w:tc>
          <w:tcPr>
            <w:tcW w:w="8388" w:type="dxa"/>
          </w:tcPr>
          <w:p w:rsidR="000B1DEA" w:rsidRDefault="000B1DEA">
            <w:pPr>
              <w:pStyle w:val="21"/>
              <w:ind w:firstLine="0"/>
              <w:jc w:val="both"/>
            </w:pPr>
            <w:r>
              <w:t>Ход, мм</w:t>
            </w:r>
          </w:p>
        </w:tc>
        <w:tc>
          <w:tcPr>
            <w:tcW w:w="1183" w:type="dxa"/>
          </w:tcPr>
          <w:p w:rsidR="000B1DEA" w:rsidRDefault="000B1DEA">
            <w:pPr>
              <w:pStyle w:val="21"/>
              <w:ind w:firstLine="0"/>
              <w:jc w:val="both"/>
            </w:pPr>
            <w:r>
              <w:t>5…55</w:t>
            </w:r>
          </w:p>
        </w:tc>
      </w:tr>
      <w:tr w:rsidR="000B1DEA">
        <w:tc>
          <w:tcPr>
            <w:tcW w:w="8388" w:type="dxa"/>
          </w:tcPr>
          <w:p w:rsidR="000B1DEA" w:rsidRDefault="000B1DEA">
            <w:pPr>
              <w:pStyle w:val="21"/>
              <w:ind w:firstLine="0"/>
              <w:jc w:val="both"/>
            </w:pPr>
            <w:r>
              <w:t>Число ходов в минуту</w:t>
            </w:r>
          </w:p>
        </w:tc>
        <w:tc>
          <w:tcPr>
            <w:tcW w:w="1183" w:type="dxa"/>
          </w:tcPr>
          <w:p w:rsidR="000B1DEA" w:rsidRDefault="000B1DEA">
            <w:pPr>
              <w:pStyle w:val="21"/>
              <w:ind w:firstLine="0"/>
              <w:jc w:val="both"/>
            </w:pPr>
            <w:r>
              <w:t>160</w:t>
            </w:r>
          </w:p>
        </w:tc>
      </w:tr>
      <w:tr w:rsidR="000B1DEA">
        <w:tc>
          <w:tcPr>
            <w:tcW w:w="8388" w:type="dxa"/>
          </w:tcPr>
          <w:p w:rsidR="000B1DEA" w:rsidRDefault="000B1DEA">
            <w:pPr>
              <w:pStyle w:val="21"/>
              <w:ind w:firstLine="0"/>
              <w:jc w:val="both"/>
            </w:pPr>
            <w:r>
              <w:t>Число одиночных ходов в минуту</w:t>
            </w:r>
          </w:p>
        </w:tc>
        <w:tc>
          <w:tcPr>
            <w:tcW w:w="1183" w:type="dxa"/>
          </w:tcPr>
          <w:p w:rsidR="000B1DEA" w:rsidRDefault="000B1DEA">
            <w:pPr>
              <w:pStyle w:val="21"/>
              <w:ind w:firstLine="0"/>
              <w:jc w:val="both"/>
            </w:pPr>
            <w:r>
              <w:t>50</w:t>
            </w:r>
          </w:p>
        </w:tc>
      </w:tr>
      <w:tr w:rsidR="000B1DEA">
        <w:trPr>
          <w:cantSplit/>
        </w:trPr>
        <w:tc>
          <w:tcPr>
            <w:tcW w:w="9571" w:type="dxa"/>
            <w:gridSpan w:val="2"/>
          </w:tcPr>
          <w:p w:rsidR="000B1DEA" w:rsidRDefault="000B1DEA">
            <w:pPr>
              <w:pStyle w:val="21"/>
              <w:ind w:firstLine="0"/>
              <w:jc w:val="both"/>
            </w:pPr>
            <w:r>
              <w:t xml:space="preserve">Габаритные размеры                                                                 1100 </w:t>
            </w:r>
            <w:r>
              <w:sym w:font="Symbol" w:char="F0B4"/>
            </w:r>
            <w:r>
              <w:t xml:space="preserve"> 1130 </w:t>
            </w:r>
            <w:r>
              <w:sym w:font="Symbol" w:char="F0B4"/>
            </w:r>
            <w:r>
              <w:t xml:space="preserve"> 1865</w:t>
            </w:r>
          </w:p>
        </w:tc>
      </w:tr>
    </w:tbl>
    <w:p w:rsidR="000B1DEA" w:rsidRDefault="000B1DEA">
      <w:pPr>
        <w:pStyle w:val="21"/>
        <w:jc w:val="both"/>
      </w:pPr>
    </w:p>
    <w:p w:rsidR="000B1DEA" w:rsidRDefault="000B1DEA">
      <w:pPr>
        <w:pStyle w:val="21"/>
        <w:spacing w:line="360" w:lineRule="auto"/>
        <w:jc w:val="both"/>
        <w:rPr>
          <w:i/>
          <w:sz w:val="30"/>
        </w:rPr>
      </w:pPr>
      <w:r>
        <w:rPr>
          <w:i/>
          <w:sz w:val="30"/>
        </w:rPr>
        <w:t>3.3.4.2. Усилие для вытяжки.</w:t>
      </w:r>
    </w:p>
    <w:p w:rsidR="000B1DEA" w:rsidRDefault="000B1DEA">
      <w:pPr>
        <w:pStyle w:val="21"/>
        <w:spacing w:line="360" w:lineRule="auto"/>
        <w:jc w:val="both"/>
      </w:pPr>
    </w:p>
    <w:p w:rsidR="000B1DEA" w:rsidRDefault="000B1DEA">
      <w:pPr>
        <w:pStyle w:val="21"/>
        <w:spacing w:line="360" w:lineRule="auto"/>
        <w:jc w:val="both"/>
      </w:pPr>
      <w:r>
        <w:t>Определяем усилие вытяжки (</w:t>
      </w:r>
      <w:r>
        <w:sym w:font="Symbol" w:char="F05B"/>
      </w:r>
      <w:r>
        <w:t>1</w:t>
      </w:r>
      <w:r>
        <w:sym w:font="Symbol" w:char="F05D"/>
      </w:r>
      <w:r>
        <w:t>, стр. 172):</w:t>
      </w:r>
    </w:p>
    <w:p w:rsidR="000B1DEA" w:rsidRDefault="000B1DEA">
      <w:pPr>
        <w:pStyle w:val="21"/>
        <w:spacing w:line="360" w:lineRule="auto"/>
        <w:jc w:val="both"/>
      </w:pPr>
      <w:r>
        <w:t>Р</w:t>
      </w:r>
      <w:r>
        <w:rPr>
          <w:vertAlign w:val="subscript"/>
        </w:rPr>
        <w:t>в</w:t>
      </w:r>
      <w:r>
        <w:t xml:space="preserve"> = </w:t>
      </w:r>
      <w:r>
        <w:sym w:font="Symbol" w:char="F070"/>
      </w:r>
      <w:r>
        <w:t xml:space="preserve"> d S </w:t>
      </w:r>
      <w:r>
        <w:sym w:font="Symbol" w:char="F073"/>
      </w:r>
      <w:r>
        <w:rPr>
          <w:vertAlign w:val="subscript"/>
        </w:rPr>
        <w:t>в</w:t>
      </w:r>
      <w:r>
        <w:t xml:space="preserve"> K,                                                                                         (3. 39)</w:t>
      </w:r>
    </w:p>
    <w:p w:rsidR="000B1DEA" w:rsidRDefault="000B1DEA">
      <w:pPr>
        <w:pStyle w:val="21"/>
        <w:spacing w:line="360" w:lineRule="auto"/>
        <w:jc w:val="both"/>
      </w:pPr>
      <w:r>
        <w:t>где К – коэффициент вытяжки при m = 0,78 К = 0,5;</w:t>
      </w:r>
    </w:p>
    <w:p w:rsidR="000B1DEA" w:rsidRDefault="000B1DEA">
      <w:pPr>
        <w:pStyle w:val="21"/>
        <w:spacing w:line="360" w:lineRule="auto"/>
        <w:jc w:val="both"/>
      </w:pPr>
      <w:r>
        <w:t>d – диаметр детали;</w:t>
      </w:r>
    </w:p>
    <w:p w:rsidR="000B1DEA" w:rsidRDefault="000B1DEA">
      <w:pPr>
        <w:pStyle w:val="21"/>
        <w:spacing w:line="360" w:lineRule="auto"/>
        <w:jc w:val="both"/>
      </w:pPr>
      <w:r>
        <w:t>S – толщина материала;</w:t>
      </w:r>
    </w:p>
    <w:p w:rsidR="000B1DEA" w:rsidRDefault="000B1DEA">
      <w:pPr>
        <w:pStyle w:val="21"/>
        <w:spacing w:line="360" w:lineRule="auto"/>
        <w:jc w:val="both"/>
      </w:pPr>
      <w:r>
        <w:sym w:font="Symbol" w:char="F073"/>
      </w:r>
      <w:r>
        <w:rPr>
          <w:vertAlign w:val="subscript"/>
        </w:rPr>
        <w:t>в</w:t>
      </w:r>
      <w:r>
        <w:t xml:space="preserve"> = 11 кгс / мм</w:t>
      </w:r>
      <w:r>
        <w:rPr>
          <w:vertAlign w:val="superscript"/>
        </w:rPr>
        <w:t>2</w:t>
      </w:r>
    </w:p>
    <w:p w:rsidR="000B1DEA" w:rsidRDefault="000B1DEA">
      <w:pPr>
        <w:pStyle w:val="21"/>
        <w:spacing w:line="360" w:lineRule="auto"/>
        <w:jc w:val="both"/>
      </w:pPr>
      <w:r>
        <w:t>Р</w:t>
      </w:r>
      <w:r>
        <w:rPr>
          <w:vertAlign w:val="subscript"/>
        </w:rPr>
        <w:t>в</w:t>
      </w:r>
      <w:r>
        <w:t xml:space="preserve"> = </w:t>
      </w:r>
      <w:r>
        <w:sym w:font="Symbol" w:char="F070"/>
      </w:r>
      <w:r>
        <w:t xml:space="preserve"> </w:t>
      </w:r>
      <w:r>
        <w:sym w:font="Symbol" w:char="F0B4"/>
      </w:r>
      <w:r>
        <w:t xml:space="preserve"> 280 </w:t>
      </w:r>
      <w:r>
        <w:sym w:font="Symbol" w:char="F0B4"/>
      </w:r>
      <w:r>
        <w:t xml:space="preserve"> 1,5 </w:t>
      </w:r>
      <w:r>
        <w:sym w:font="Symbol" w:char="F0B4"/>
      </w:r>
      <w:r>
        <w:t xml:space="preserve"> 11 </w:t>
      </w:r>
      <w:r>
        <w:sym w:font="Symbol" w:char="F0B4"/>
      </w:r>
      <w:r>
        <w:t xml:space="preserve"> 0,5 = 7253,4 кг</w:t>
      </w:r>
    </w:p>
    <w:p w:rsidR="000B1DEA" w:rsidRDefault="000B1DEA">
      <w:pPr>
        <w:pStyle w:val="21"/>
        <w:spacing w:line="360" w:lineRule="auto"/>
        <w:jc w:val="both"/>
      </w:pPr>
      <w:r>
        <w:t>Исходя из конструктивных особенностей пресса, величины хода, размеров рабочего стола, выбираем пресс усилием 40 т. с.</w:t>
      </w:r>
    </w:p>
    <w:p w:rsidR="000B1DEA" w:rsidRDefault="000B1DEA">
      <w:pPr>
        <w:pStyle w:val="21"/>
        <w:spacing w:line="360" w:lineRule="auto"/>
        <w:ind w:firstLine="0"/>
        <w:jc w:val="both"/>
      </w:pPr>
    </w:p>
    <w:p w:rsidR="000B1DEA" w:rsidRDefault="000B1DEA">
      <w:pPr>
        <w:pStyle w:val="21"/>
        <w:spacing w:line="360" w:lineRule="auto"/>
        <w:jc w:val="both"/>
      </w:pPr>
      <w:r>
        <w:t>Штамп устанавливается на 40 т. с. пресс модели КД2126К – пресс одно-кривошипный с С-образной станиной простого действия:</w:t>
      </w:r>
    </w:p>
    <w:p w:rsidR="000B1DEA" w:rsidRDefault="000B1DEA">
      <w:pPr>
        <w:pStyle w:val="21"/>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1183"/>
      </w:tblGrid>
      <w:tr w:rsidR="000B1DEA">
        <w:tc>
          <w:tcPr>
            <w:tcW w:w="8388" w:type="dxa"/>
          </w:tcPr>
          <w:p w:rsidR="000B1DEA" w:rsidRDefault="000B1DEA">
            <w:pPr>
              <w:pStyle w:val="21"/>
              <w:ind w:firstLine="0"/>
              <w:jc w:val="both"/>
            </w:pPr>
            <w:r>
              <w:t>Номинальное усилие на внутреннем ползуне пресса, кН</w:t>
            </w:r>
          </w:p>
        </w:tc>
        <w:tc>
          <w:tcPr>
            <w:tcW w:w="1183" w:type="dxa"/>
          </w:tcPr>
          <w:p w:rsidR="000B1DEA" w:rsidRDefault="000B1DEA">
            <w:pPr>
              <w:pStyle w:val="21"/>
              <w:ind w:firstLine="0"/>
              <w:jc w:val="both"/>
            </w:pPr>
            <w:r>
              <w:t>400</w:t>
            </w:r>
          </w:p>
        </w:tc>
      </w:tr>
      <w:tr w:rsidR="000B1DEA">
        <w:tc>
          <w:tcPr>
            <w:tcW w:w="8388" w:type="dxa"/>
          </w:tcPr>
          <w:p w:rsidR="000B1DEA" w:rsidRDefault="000B1DEA">
            <w:pPr>
              <w:pStyle w:val="21"/>
              <w:ind w:firstLine="0"/>
              <w:jc w:val="both"/>
            </w:pPr>
            <w:r>
              <w:t>Число ходов ползуна в минуту в автоматическом режиме</w:t>
            </w:r>
          </w:p>
        </w:tc>
        <w:tc>
          <w:tcPr>
            <w:tcW w:w="1183" w:type="dxa"/>
          </w:tcPr>
          <w:p w:rsidR="000B1DEA" w:rsidRDefault="000B1DEA">
            <w:pPr>
              <w:pStyle w:val="21"/>
              <w:ind w:firstLine="0"/>
              <w:jc w:val="both"/>
            </w:pPr>
            <w:r>
              <w:t>140</w:t>
            </w:r>
          </w:p>
        </w:tc>
      </w:tr>
      <w:tr w:rsidR="000B1DEA">
        <w:tc>
          <w:tcPr>
            <w:tcW w:w="8388" w:type="dxa"/>
          </w:tcPr>
          <w:p w:rsidR="000B1DEA" w:rsidRDefault="000B1DEA">
            <w:pPr>
              <w:pStyle w:val="21"/>
              <w:ind w:firstLine="0"/>
              <w:jc w:val="both"/>
            </w:pPr>
            <w:r>
              <w:t>Число ходов ползуна в минуту в одиночном режиме</w:t>
            </w:r>
          </w:p>
        </w:tc>
        <w:tc>
          <w:tcPr>
            <w:tcW w:w="1183" w:type="dxa"/>
          </w:tcPr>
          <w:p w:rsidR="000B1DEA" w:rsidRDefault="000B1DEA">
            <w:pPr>
              <w:pStyle w:val="21"/>
              <w:ind w:firstLine="0"/>
              <w:jc w:val="both"/>
            </w:pPr>
            <w:r>
              <w:t>50</w:t>
            </w:r>
          </w:p>
        </w:tc>
      </w:tr>
      <w:tr w:rsidR="000B1DEA">
        <w:tc>
          <w:tcPr>
            <w:tcW w:w="8388" w:type="dxa"/>
          </w:tcPr>
          <w:p w:rsidR="000B1DEA" w:rsidRDefault="000B1DEA">
            <w:pPr>
              <w:pStyle w:val="21"/>
              <w:ind w:firstLine="0"/>
              <w:jc w:val="both"/>
            </w:pPr>
            <w:r>
              <w:t>Ход ползуна, мм</w:t>
            </w:r>
          </w:p>
        </w:tc>
        <w:tc>
          <w:tcPr>
            <w:tcW w:w="1183" w:type="dxa"/>
          </w:tcPr>
          <w:p w:rsidR="000B1DEA" w:rsidRDefault="000B1DEA">
            <w:pPr>
              <w:pStyle w:val="21"/>
              <w:ind w:firstLine="0"/>
              <w:jc w:val="both"/>
            </w:pPr>
            <w:r>
              <w:t>10…80</w:t>
            </w:r>
          </w:p>
        </w:tc>
      </w:tr>
      <w:tr w:rsidR="000B1DEA">
        <w:tc>
          <w:tcPr>
            <w:tcW w:w="8388" w:type="dxa"/>
          </w:tcPr>
          <w:p w:rsidR="000B1DEA" w:rsidRDefault="000B1DEA">
            <w:pPr>
              <w:pStyle w:val="21"/>
              <w:ind w:firstLine="0"/>
              <w:jc w:val="both"/>
            </w:pPr>
            <w:r>
              <w:t>Наибольшее расстояние между столом и ползуном в его нижнем положении при наибольшем ходе, мм</w:t>
            </w:r>
          </w:p>
        </w:tc>
        <w:tc>
          <w:tcPr>
            <w:tcW w:w="1183" w:type="dxa"/>
          </w:tcPr>
          <w:p w:rsidR="000B1DEA" w:rsidRDefault="000B1DEA">
            <w:pPr>
              <w:pStyle w:val="21"/>
              <w:ind w:firstLine="0"/>
              <w:jc w:val="both"/>
            </w:pPr>
            <w:r>
              <w:t>280</w:t>
            </w:r>
          </w:p>
        </w:tc>
      </w:tr>
      <w:tr w:rsidR="000B1DEA">
        <w:tc>
          <w:tcPr>
            <w:tcW w:w="8388" w:type="dxa"/>
          </w:tcPr>
          <w:p w:rsidR="000B1DEA" w:rsidRDefault="000B1DEA">
            <w:pPr>
              <w:pStyle w:val="21"/>
              <w:ind w:firstLine="0"/>
              <w:jc w:val="both"/>
            </w:pPr>
            <w:r>
              <w:t>Мощность электродвигателя, кВт</w:t>
            </w:r>
          </w:p>
        </w:tc>
        <w:tc>
          <w:tcPr>
            <w:tcW w:w="1183" w:type="dxa"/>
          </w:tcPr>
          <w:p w:rsidR="000B1DEA" w:rsidRDefault="000B1DEA">
            <w:pPr>
              <w:pStyle w:val="21"/>
              <w:ind w:firstLine="0"/>
              <w:jc w:val="both"/>
            </w:pPr>
            <w:r>
              <w:t>4,5</w:t>
            </w:r>
          </w:p>
        </w:tc>
      </w:tr>
    </w:tbl>
    <w:p w:rsidR="000B1DEA" w:rsidRDefault="000B1DEA">
      <w:pPr>
        <w:pStyle w:val="21"/>
        <w:ind w:firstLine="0"/>
        <w:jc w:val="both"/>
      </w:pPr>
    </w:p>
    <w:p w:rsidR="000B1DEA" w:rsidRDefault="000B1DEA">
      <w:pPr>
        <w:pStyle w:val="21"/>
        <w:spacing w:line="360" w:lineRule="auto"/>
        <w:jc w:val="both"/>
        <w:rPr>
          <w:i/>
          <w:sz w:val="30"/>
        </w:rPr>
      </w:pPr>
      <w:r>
        <w:rPr>
          <w:i/>
          <w:sz w:val="30"/>
        </w:rPr>
        <w:t>3.3.4.3. Усилие для пробивки отверстия.</w:t>
      </w:r>
    </w:p>
    <w:p w:rsidR="000B1DEA" w:rsidRDefault="000B1DEA">
      <w:pPr>
        <w:pStyle w:val="21"/>
        <w:spacing w:line="360" w:lineRule="auto"/>
        <w:ind w:firstLine="0"/>
        <w:jc w:val="both"/>
      </w:pPr>
    </w:p>
    <w:p w:rsidR="000B1DEA" w:rsidRDefault="000B1DEA">
      <w:pPr>
        <w:pStyle w:val="21"/>
        <w:spacing w:line="360" w:lineRule="auto"/>
        <w:jc w:val="both"/>
      </w:pPr>
      <w:r>
        <w:t>Усилие пробивки отверстия диаметром 60 мм:</w:t>
      </w:r>
    </w:p>
    <w:p w:rsidR="000B1DEA" w:rsidRDefault="000B1DEA">
      <w:pPr>
        <w:pStyle w:val="21"/>
        <w:spacing w:line="360" w:lineRule="auto"/>
        <w:jc w:val="both"/>
      </w:pPr>
      <w:r>
        <w:t>Р</w:t>
      </w:r>
      <w:r>
        <w:rPr>
          <w:vertAlign w:val="subscript"/>
        </w:rPr>
        <w:t>ср</w:t>
      </w:r>
      <w:r>
        <w:t xml:space="preserve"> = L S </w:t>
      </w:r>
      <w:r>
        <w:sym w:font="Symbol" w:char="F073"/>
      </w:r>
      <w:r>
        <w:rPr>
          <w:vertAlign w:val="subscript"/>
        </w:rPr>
        <w:t>ср</w:t>
      </w:r>
      <w:r>
        <w:t xml:space="preserve"> = </w:t>
      </w:r>
      <w:r>
        <w:sym w:font="Symbol" w:char="F070"/>
      </w:r>
      <w:r>
        <w:t xml:space="preserve"> </w:t>
      </w:r>
      <w:r>
        <w:sym w:font="Symbol" w:char="F0B4"/>
      </w:r>
      <w:r>
        <w:t xml:space="preserve"> 60 </w:t>
      </w:r>
      <w:r>
        <w:sym w:font="Symbol" w:char="F0B4"/>
      </w:r>
      <w:r>
        <w:t xml:space="preserve">  1,5 </w:t>
      </w:r>
      <w:r>
        <w:sym w:font="Symbol" w:char="F0B4"/>
      </w:r>
      <w:r>
        <w:t xml:space="preserve"> 7 = 1978,2 кг                                           (3. 40)</w:t>
      </w:r>
    </w:p>
    <w:p w:rsidR="000B1DEA" w:rsidRDefault="000B1DEA">
      <w:pPr>
        <w:pStyle w:val="21"/>
        <w:spacing w:line="360" w:lineRule="auto"/>
        <w:jc w:val="both"/>
      </w:pPr>
      <w:r>
        <w:t xml:space="preserve">Полное усилие пробивки: </w:t>
      </w:r>
    </w:p>
    <w:p w:rsidR="000B1DEA" w:rsidRDefault="000B1DEA">
      <w:pPr>
        <w:pStyle w:val="21"/>
        <w:spacing w:line="360" w:lineRule="auto"/>
        <w:jc w:val="both"/>
      </w:pPr>
      <w:r>
        <w:t>Р = 1,3 Р</w:t>
      </w:r>
      <w:r>
        <w:rPr>
          <w:vertAlign w:val="subscript"/>
        </w:rPr>
        <w:t>ср</w:t>
      </w:r>
      <w:r>
        <w:t xml:space="preserve"> = 1,3 </w:t>
      </w:r>
      <w:r>
        <w:sym w:font="Symbol" w:char="F0B4"/>
      </w:r>
      <w:r>
        <w:t xml:space="preserve"> 1978,2 = 2571,66 кг                                                   (3. 41)</w:t>
      </w:r>
    </w:p>
    <w:p w:rsidR="000B1DEA" w:rsidRDefault="000B1DEA">
      <w:pPr>
        <w:pStyle w:val="21"/>
        <w:spacing w:line="360" w:lineRule="auto"/>
        <w:jc w:val="both"/>
        <w:rPr>
          <w:i/>
        </w:rPr>
      </w:pPr>
    </w:p>
    <w:p w:rsidR="000B1DEA" w:rsidRDefault="000B1DEA">
      <w:pPr>
        <w:pStyle w:val="21"/>
        <w:spacing w:line="360" w:lineRule="auto"/>
        <w:jc w:val="both"/>
      </w:pPr>
      <w:r>
        <w:rPr>
          <w:b/>
          <w:i/>
          <w:sz w:val="30"/>
        </w:rPr>
        <w:t>3.3.5. Конструирование штампов</w:t>
      </w:r>
      <w:r>
        <w:rPr>
          <w:i/>
        </w:rPr>
        <w:t>.</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3.3.5.1. Штамп для вырубки.</w:t>
      </w:r>
    </w:p>
    <w:p w:rsidR="000B1DEA" w:rsidRDefault="000B1DEA">
      <w:pPr>
        <w:pStyle w:val="21"/>
        <w:spacing w:line="360" w:lineRule="auto"/>
        <w:jc w:val="both"/>
      </w:pPr>
    </w:p>
    <w:p w:rsidR="000B1DEA" w:rsidRDefault="000B1DEA">
      <w:pPr>
        <w:pStyle w:val="21"/>
        <w:spacing w:line="360" w:lineRule="auto"/>
        <w:jc w:val="both"/>
      </w:pPr>
      <w:r>
        <w:t>Расчет исполнительных размеров рабочих частей пуансона и матрицы вырубного штампа (</w:t>
      </w:r>
      <w:r>
        <w:sym w:font="Symbol" w:char="F05B"/>
      </w:r>
      <w:r>
        <w:t>1</w:t>
      </w:r>
      <w:r>
        <w:sym w:font="Symbol" w:char="F05D"/>
      </w:r>
      <w:r>
        <w:t>, стр. 408):</w:t>
      </w:r>
    </w:p>
    <w:p w:rsidR="000B1DEA" w:rsidRDefault="000B1DEA">
      <w:pPr>
        <w:pStyle w:val="21"/>
        <w:spacing w:line="360" w:lineRule="auto"/>
        <w:jc w:val="both"/>
      </w:pPr>
      <w:r>
        <w:t>Вырубка наружного контура размером 355,6</w:t>
      </w:r>
      <w:r>
        <w:rPr>
          <w:vertAlign w:val="subscript"/>
        </w:rPr>
        <w:t>-1</w:t>
      </w:r>
      <w:r>
        <w:t>:</w:t>
      </w:r>
    </w:p>
    <w:p w:rsidR="000B1DEA" w:rsidRDefault="000B1DEA">
      <w:pPr>
        <w:pStyle w:val="21"/>
        <w:spacing w:line="360" w:lineRule="auto"/>
        <w:jc w:val="both"/>
      </w:pPr>
      <w:r>
        <w:t>D</w:t>
      </w:r>
      <w:r>
        <w:rPr>
          <w:vertAlign w:val="subscript"/>
        </w:rPr>
        <w:t>м</w:t>
      </w:r>
      <w:r>
        <w:t xml:space="preserve"> = (D - </w:t>
      </w:r>
      <w:r>
        <w:sym w:font="Symbol" w:char="F044"/>
      </w:r>
      <w:r>
        <w:t>)</w:t>
      </w:r>
      <w:r>
        <w:rPr>
          <w:vertAlign w:val="superscript"/>
        </w:rPr>
        <w:t>+</w:t>
      </w:r>
      <w:r>
        <w:rPr>
          <w:vertAlign w:val="superscript"/>
        </w:rPr>
        <w:sym w:font="Symbol" w:char="F064"/>
      </w:r>
      <w:r>
        <w:rPr>
          <w:vertAlign w:val="superscript"/>
        </w:rPr>
        <w:t>м</w:t>
      </w:r>
      <w:r>
        <w:t>; D</w:t>
      </w:r>
      <w:r>
        <w:rPr>
          <w:vertAlign w:val="subscript"/>
        </w:rPr>
        <w:t>п</w:t>
      </w:r>
      <w:r>
        <w:t xml:space="preserve"> = (D - </w:t>
      </w:r>
      <w:r>
        <w:sym w:font="Symbol" w:char="F044"/>
      </w:r>
      <w:r>
        <w:t xml:space="preserve"> - Z)</w:t>
      </w:r>
      <w:r>
        <w:rPr>
          <w:vertAlign w:val="subscript"/>
        </w:rPr>
        <w:t>-</w:t>
      </w:r>
      <w:r>
        <w:rPr>
          <w:vertAlign w:val="subscript"/>
        </w:rPr>
        <w:sym w:font="Symbol" w:char="F064"/>
      </w:r>
      <w:r>
        <w:rPr>
          <w:vertAlign w:val="subscript"/>
        </w:rPr>
        <w:t>п</w:t>
      </w:r>
      <w:r>
        <w:t>,                                             (3. 42), (3. 43)</w:t>
      </w:r>
    </w:p>
    <w:p w:rsidR="000B1DEA" w:rsidRDefault="000B1DEA">
      <w:pPr>
        <w:pStyle w:val="21"/>
        <w:spacing w:line="360" w:lineRule="auto"/>
        <w:jc w:val="both"/>
      </w:pPr>
      <w:r>
        <w:t xml:space="preserve">где </w:t>
      </w:r>
      <w:r>
        <w:sym w:font="Symbol" w:char="F064"/>
      </w:r>
      <w:r>
        <w:rPr>
          <w:vertAlign w:val="subscript"/>
        </w:rPr>
        <w:t>м</w:t>
      </w:r>
      <w:r>
        <w:t xml:space="preserve"> – допуск на изготовление матрицы, </w:t>
      </w:r>
      <w:r>
        <w:sym w:font="Symbol" w:char="F064"/>
      </w:r>
      <w:r>
        <w:rPr>
          <w:vertAlign w:val="subscript"/>
        </w:rPr>
        <w:t>м</w:t>
      </w:r>
      <w:r>
        <w:t xml:space="preserve"> = 0,03 (</w:t>
      </w:r>
      <w:r>
        <w:sym w:font="Symbol" w:char="F05B"/>
      </w:r>
      <w:r>
        <w:t>1</w:t>
      </w:r>
      <w:r>
        <w:sym w:font="Symbol" w:char="F05D"/>
      </w:r>
      <w:r>
        <w:t>, стр. 409, табл. 194);</w:t>
      </w:r>
    </w:p>
    <w:p w:rsidR="000B1DEA" w:rsidRDefault="000B1DEA">
      <w:pPr>
        <w:pStyle w:val="21"/>
        <w:spacing w:line="360" w:lineRule="auto"/>
        <w:jc w:val="both"/>
      </w:pPr>
      <w:r>
        <w:sym w:font="Symbol" w:char="F064"/>
      </w:r>
      <w:r>
        <w:rPr>
          <w:vertAlign w:val="subscript"/>
        </w:rPr>
        <w:t>п</w:t>
      </w:r>
      <w:r>
        <w:t xml:space="preserve"> - допуск на изготовление пуансона, </w:t>
      </w:r>
      <w:r>
        <w:sym w:font="Symbol" w:char="F064"/>
      </w:r>
      <w:r>
        <w:rPr>
          <w:vertAlign w:val="subscript"/>
        </w:rPr>
        <w:t>п</w:t>
      </w:r>
      <w:r>
        <w:t xml:space="preserve"> = 0,02 (</w:t>
      </w:r>
      <w:r>
        <w:sym w:font="Symbol" w:char="F05B"/>
      </w:r>
      <w:r>
        <w:t>1</w:t>
      </w:r>
      <w:r>
        <w:sym w:font="Symbol" w:char="F05D"/>
      </w:r>
      <w:r>
        <w:t>, стр. 409, табл. 194);</w:t>
      </w:r>
    </w:p>
    <w:p w:rsidR="000B1DEA" w:rsidRDefault="000B1DEA">
      <w:pPr>
        <w:pStyle w:val="21"/>
        <w:spacing w:line="360" w:lineRule="auto"/>
        <w:jc w:val="both"/>
      </w:pPr>
      <w:r>
        <w:t>Z – величина двустороннего зазора, Z = 0,1 мм;</w:t>
      </w:r>
    </w:p>
    <w:p w:rsidR="000B1DEA" w:rsidRDefault="000B1DEA">
      <w:pPr>
        <w:pStyle w:val="21"/>
        <w:spacing w:line="360" w:lineRule="auto"/>
        <w:jc w:val="both"/>
      </w:pPr>
      <w:r>
        <w:sym w:font="Symbol" w:char="F044"/>
      </w:r>
      <w:r>
        <w:t xml:space="preserve"> - допуск на изготовление диаметра, </w:t>
      </w:r>
      <w:r>
        <w:sym w:font="Symbol" w:char="F044"/>
      </w:r>
      <w:r>
        <w:t xml:space="preserve"> = 1</w:t>
      </w:r>
    </w:p>
    <w:p w:rsidR="000B1DEA" w:rsidRDefault="000B1DEA">
      <w:pPr>
        <w:pStyle w:val="21"/>
        <w:spacing w:line="360" w:lineRule="auto"/>
        <w:jc w:val="both"/>
      </w:pPr>
      <w:r>
        <w:t>D</w:t>
      </w:r>
      <w:r>
        <w:rPr>
          <w:vertAlign w:val="subscript"/>
        </w:rPr>
        <w:t>м</w:t>
      </w:r>
      <w:r>
        <w:t xml:space="preserve"> = (355,6 – 1)</w:t>
      </w:r>
      <w:r>
        <w:rPr>
          <w:vertAlign w:val="superscript"/>
        </w:rPr>
        <w:t>+0,03</w:t>
      </w:r>
      <w:r>
        <w:t xml:space="preserve"> = 354,6</w:t>
      </w:r>
      <w:r>
        <w:rPr>
          <w:vertAlign w:val="superscript"/>
        </w:rPr>
        <w:t>+0,03</w:t>
      </w:r>
      <w:r>
        <w:t xml:space="preserve"> мм,</w:t>
      </w:r>
    </w:p>
    <w:p w:rsidR="000B1DEA" w:rsidRDefault="000B1DEA">
      <w:pPr>
        <w:pStyle w:val="21"/>
        <w:spacing w:line="360" w:lineRule="auto"/>
        <w:jc w:val="both"/>
      </w:pPr>
      <w:r>
        <w:t>D</w:t>
      </w:r>
      <w:r>
        <w:rPr>
          <w:vertAlign w:val="subscript"/>
        </w:rPr>
        <w:t>п</w:t>
      </w:r>
      <w:r>
        <w:t xml:space="preserve"> = (355,6 – 1 – 0,1)</w:t>
      </w:r>
      <w:r>
        <w:rPr>
          <w:vertAlign w:val="subscript"/>
        </w:rPr>
        <w:t>-0,02</w:t>
      </w:r>
      <w:r>
        <w:t xml:space="preserve"> = 354,5</w:t>
      </w:r>
      <w:r>
        <w:rPr>
          <w:vertAlign w:val="subscript"/>
        </w:rPr>
        <w:t>-0,02</w:t>
      </w:r>
      <w:r>
        <w:t xml:space="preserve"> мм</w:t>
      </w:r>
    </w:p>
    <w:p w:rsidR="000B1DEA" w:rsidRDefault="000B1DEA">
      <w:pPr>
        <w:pStyle w:val="21"/>
        <w:spacing w:line="360" w:lineRule="auto"/>
        <w:jc w:val="both"/>
      </w:pPr>
    </w:p>
    <w:p w:rsidR="000B1DEA" w:rsidRDefault="000B1DEA">
      <w:pPr>
        <w:pStyle w:val="21"/>
        <w:spacing w:line="360" w:lineRule="auto"/>
        <w:jc w:val="both"/>
        <w:rPr>
          <w:sz w:val="30"/>
        </w:rPr>
      </w:pPr>
      <w:r>
        <w:rPr>
          <w:i/>
          <w:sz w:val="30"/>
        </w:rPr>
        <w:t>3.3.5.2. Штамп для пробивки</w:t>
      </w:r>
      <w:r>
        <w:rPr>
          <w:sz w:val="30"/>
        </w:rPr>
        <w:t>.</w:t>
      </w:r>
    </w:p>
    <w:p w:rsidR="000B1DEA" w:rsidRDefault="000B1DEA">
      <w:pPr>
        <w:pStyle w:val="21"/>
        <w:spacing w:line="360" w:lineRule="auto"/>
        <w:jc w:val="both"/>
      </w:pPr>
    </w:p>
    <w:p w:rsidR="000B1DEA" w:rsidRDefault="000B1DEA">
      <w:pPr>
        <w:pStyle w:val="21"/>
        <w:spacing w:line="360" w:lineRule="auto"/>
        <w:jc w:val="both"/>
      </w:pPr>
      <w:r>
        <w:t>Пробивка отверстия диаметром 60</w:t>
      </w:r>
      <w:r>
        <w:rPr>
          <w:vertAlign w:val="subscript"/>
        </w:rPr>
        <w:t>+0,74</w:t>
      </w:r>
      <w:r>
        <w:t>:</w:t>
      </w:r>
    </w:p>
    <w:p w:rsidR="000B1DEA" w:rsidRDefault="000B1DEA">
      <w:pPr>
        <w:pStyle w:val="21"/>
        <w:spacing w:line="360" w:lineRule="auto"/>
        <w:jc w:val="both"/>
      </w:pPr>
      <w:r>
        <w:t>d</w:t>
      </w:r>
      <w:r>
        <w:rPr>
          <w:vertAlign w:val="subscript"/>
        </w:rPr>
        <w:t>м</w:t>
      </w:r>
      <w:r>
        <w:t xml:space="preserve"> = (d + </w:t>
      </w:r>
      <w:r>
        <w:sym w:font="Symbol" w:char="F044"/>
      </w:r>
      <w:r>
        <w:t xml:space="preserve"> + Z )</w:t>
      </w:r>
      <w:r>
        <w:rPr>
          <w:vertAlign w:val="superscript"/>
        </w:rPr>
        <w:t>+</w:t>
      </w:r>
      <w:r>
        <w:rPr>
          <w:vertAlign w:val="superscript"/>
        </w:rPr>
        <w:sym w:font="Symbol" w:char="F064"/>
      </w:r>
      <w:r>
        <w:rPr>
          <w:vertAlign w:val="superscript"/>
        </w:rPr>
        <w:t>м</w:t>
      </w:r>
      <w:r>
        <w:t>; d</w:t>
      </w:r>
      <w:r>
        <w:rPr>
          <w:vertAlign w:val="subscript"/>
        </w:rPr>
        <w:t>п</w:t>
      </w:r>
      <w:r>
        <w:t xml:space="preserve"> = ( d – </w:t>
      </w:r>
      <w:r>
        <w:sym w:font="Symbol" w:char="F044"/>
      </w:r>
      <w:r>
        <w:t xml:space="preserve"> )</w:t>
      </w:r>
      <w:r>
        <w:rPr>
          <w:vertAlign w:val="subscript"/>
        </w:rPr>
        <w:t>-</w:t>
      </w:r>
      <w:r>
        <w:rPr>
          <w:vertAlign w:val="subscript"/>
        </w:rPr>
        <w:sym w:font="Symbol" w:char="F064"/>
      </w:r>
      <w:r>
        <w:rPr>
          <w:vertAlign w:val="subscript"/>
        </w:rPr>
        <w:t>п</w:t>
      </w:r>
      <w:r>
        <w:t xml:space="preserve">                                            (3. 44), (3. 45)</w:t>
      </w:r>
    </w:p>
    <w:p w:rsidR="000B1DEA" w:rsidRDefault="000B1DEA">
      <w:pPr>
        <w:pStyle w:val="21"/>
        <w:spacing w:line="360" w:lineRule="auto"/>
        <w:jc w:val="both"/>
      </w:pPr>
      <w:r>
        <w:t>d</w:t>
      </w:r>
      <w:r>
        <w:rPr>
          <w:vertAlign w:val="subscript"/>
        </w:rPr>
        <w:t>м</w:t>
      </w:r>
      <w:r>
        <w:t xml:space="preserve"> = (60 + 0,74 + 0,1 )</w:t>
      </w:r>
      <w:r>
        <w:rPr>
          <w:vertAlign w:val="superscript"/>
        </w:rPr>
        <w:t>+0,03</w:t>
      </w:r>
      <w:r>
        <w:t xml:space="preserve"> = 60,84</w:t>
      </w:r>
      <w:r>
        <w:rPr>
          <w:vertAlign w:val="superscript"/>
        </w:rPr>
        <w:t>+0,03</w:t>
      </w:r>
      <w:r>
        <w:t xml:space="preserve"> мм</w:t>
      </w:r>
    </w:p>
    <w:p w:rsidR="000B1DEA" w:rsidRDefault="000B1DEA">
      <w:pPr>
        <w:pStyle w:val="21"/>
        <w:spacing w:line="360" w:lineRule="auto"/>
        <w:jc w:val="both"/>
      </w:pPr>
      <w:r>
        <w:t>d</w:t>
      </w:r>
      <w:r>
        <w:rPr>
          <w:vertAlign w:val="subscript"/>
        </w:rPr>
        <w:t>п</w:t>
      </w:r>
      <w:r>
        <w:t xml:space="preserve"> = (60 – 0,74 )</w:t>
      </w:r>
      <w:r>
        <w:rPr>
          <w:vertAlign w:val="subscript"/>
        </w:rPr>
        <w:t>-0,02</w:t>
      </w:r>
      <w:r>
        <w:t xml:space="preserve"> = 60,74</w:t>
      </w:r>
      <w:r>
        <w:rPr>
          <w:vertAlign w:val="subscript"/>
        </w:rPr>
        <w:t>-0,02</w:t>
      </w:r>
      <w:r>
        <w:t xml:space="preserve"> мм</w:t>
      </w:r>
    </w:p>
    <w:p w:rsidR="000B1DEA" w:rsidRDefault="000B1DEA">
      <w:pPr>
        <w:pStyle w:val="21"/>
        <w:spacing w:line="360" w:lineRule="auto"/>
        <w:jc w:val="both"/>
      </w:pPr>
    </w:p>
    <w:p w:rsidR="000B1DEA" w:rsidRDefault="000B1DEA">
      <w:pPr>
        <w:pStyle w:val="21"/>
        <w:spacing w:line="360" w:lineRule="auto"/>
        <w:jc w:val="both"/>
        <w:rPr>
          <w:i/>
        </w:rPr>
      </w:pPr>
      <w:r>
        <w:rPr>
          <w:i/>
        </w:rPr>
        <w:t xml:space="preserve">3.3.5.3. Штамп для вытяжки. </w:t>
      </w:r>
    </w:p>
    <w:p w:rsidR="000B1DEA" w:rsidRDefault="000B1DEA">
      <w:pPr>
        <w:pStyle w:val="21"/>
        <w:spacing w:line="360" w:lineRule="auto"/>
        <w:jc w:val="both"/>
        <w:rPr>
          <w:i/>
        </w:rPr>
      </w:pPr>
    </w:p>
    <w:p w:rsidR="000B1DEA" w:rsidRDefault="000B1DEA">
      <w:pPr>
        <w:pStyle w:val="21"/>
        <w:spacing w:line="360" w:lineRule="auto"/>
        <w:jc w:val="both"/>
      </w:pPr>
      <w:r>
        <w:t>1) Расчет исполнительных размеров пуансона и матрицы с допуском по внутреннему контуру диаметр 277</w:t>
      </w:r>
      <w:r>
        <w:rPr>
          <w:vertAlign w:val="superscript"/>
        </w:rPr>
        <w:t>+1,3</w:t>
      </w:r>
      <w:r>
        <w:t>:</w:t>
      </w:r>
    </w:p>
    <w:p w:rsidR="000B1DEA" w:rsidRDefault="000B1DEA">
      <w:pPr>
        <w:pStyle w:val="21"/>
        <w:spacing w:line="360" w:lineRule="auto"/>
        <w:jc w:val="both"/>
      </w:pPr>
      <w:r>
        <w:t>d</w:t>
      </w:r>
      <w:r>
        <w:rPr>
          <w:vertAlign w:val="subscript"/>
        </w:rPr>
        <w:t>м</w:t>
      </w:r>
      <w:r>
        <w:t xml:space="preserve"> = (d + Z)</w:t>
      </w:r>
      <w:r>
        <w:rPr>
          <w:vertAlign w:val="superscript"/>
        </w:rPr>
        <w:t>+</w:t>
      </w:r>
      <w:r>
        <w:rPr>
          <w:vertAlign w:val="superscript"/>
        </w:rPr>
        <w:sym w:font="Symbol" w:char="F064"/>
      </w:r>
      <w:r>
        <w:rPr>
          <w:vertAlign w:val="superscript"/>
        </w:rPr>
        <w:t>м</w:t>
      </w:r>
      <w:r>
        <w:t>; d</w:t>
      </w:r>
      <w:r>
        <w:rPr>
          <w:vertAlign w:val="subscript"/>
        </w:rPr>
        <w:t>п</w:t>
      </w:r>
      <w:r>
        <w:t xml:space="preserve"> = d</w:t>
      </w:r>
      <w:r>
        <w:rPr>
          <w:vertAlign w:val="subscript"/>
        </w:rPr>
        <w:t>-</w:t>
      </w:r>
      <w:r>
        <w:rPr>
          <w:vertAlign w:val="subscript"/>
        </w:rPr>
        <w:sym w:font="Symbol" w:char="F064"/>
      </w:r>
      <w:r>
        <w:rPr>
          <w:vertAlign w:val="subscript"/>
        </w:rPr>
        <w:t>п</w:t>
      </w:r>
      <w:r>
        <w:t>,                                                              (3. 46), (3. 47)</w:t>
      </w:r>
    </w:p>
    <w:p w:rsidR="000B1DEA" w:rsidRDefault="000B1DEA">
      <w:pPr>
        <w:pStyle w:val="21"/>
        <w:spacing w:line="360" w:lineRule="auto"/>
        <w:jc w:val="both"/>
      </w:pPr>
      <w:r>
        <w:t>где Z – зазор между пуансоном и матрицей (</w:t>
      </w:r>
      <w:r>
        <w:sym w:font="Symbol" w:char="F05B"/>
      </w:r>
      <w:r>
        <w:t>1</w:t>
      </w:r>
      <w:r>
        <w:sym w:font="Symbol" w:char="F05D"/>
      </w:r>
      <w:r>
        <w:t xml:space="preserve">, стр. 183), Z = S + </w:t>
      </w:r>
      <w:r>
        <w:sym w:font="Symbol" w:char="F064"/>
      </w:r>
      <w:r>
        <w:t>,</w:t>
      </w:r>
    </w:p>
    <w:p w:rsidR="000B1DEA" w:rsidRDefault="000B1DEA">
      <w:pPr>
        <w:pStyle w:val="21"/>
        <w:spacing w:line="360" w:lineRule="auto"/>
        <w:jc w:val="both"/>
      </w:pPr>
      <w:r>
        <w:t xml:space="preserve">где </w:t>
      </w:r>
      <w:r>
        <w:sym w:font="Symbol" w:char="F064"/>
      </w:r>
      <w:r>
        <w:t xml:space="preserve"> - верхнее отклонение допуска на величину материала, при S = 1,5 мм, </w:t>
      </w:r>
      <w:r>
        <w:sym w:font="Symbol" w:char="F064"/>
      </w:r>
      <w:r>
        <w:t xml:space="preserve"> = 0,15 мм Z = 1,5 + 0,15 = 1,65 мм;</w:t>
      </w:r>
    </w:p>
    <w:p w:rsidR="000B1DEA" w:rsidRDefault="000B1DEA">
      <w:pPr>
        <w:pStyle w:val="21"/>
        <w:spacing w:line="360" w:lineRule="auto"/>
        <w:jc w:val="both"/>
      </w:pPr>
      <w:r>
        <w:sym w:font="Symbol" w:char="F064"/>
      </w:r>
      <w:r>
        <w:rPr>
          <w:vertAlign w:val="subscript"/>
        </w:rPr>
        <w:t>м</w:t>
      </w:r>
      <w:r>
        <w:t xml:space="preserve"> – допуск на изготовление матрицы, </w:t>
      </w:r>
      <w:r>
        <w:sym w:font="Symbol" w:char="F064"/>
      </w:r>
      <w:r>
        <w:rPr>
          <w:vertAlign w:val="subscript"/>
        </w:rPr>
        <w:t>м</w:t>
      </w:r>
      <w:r>
        <w:t xml:space="preserve"> = 0,14;</w:t>
      </w:r>
    </w:p>
    <w:p w:rsidR="000B1DEA" w:rsidRDefault="000B1DEA">
      <w:pPr>
        <w:pStyle w:val="21"/>
        <w:spacing w:line="360" w:lineRule="auto"/>
        <w:jc w:val="both"/>
      </w:pPr>
      <w:r>
        <w:sym w:font="Symbol" w:char="F064"/>
      </w:r>
      <w:r>
        <w:rPr>
          <w:vertAlign w:val="subscript"/>
        </w:rPr>
        <w:t>п</w:t>
      </w:r>
      <w:r>
        <w:t xml:space="preserve"> - допуск на изготовление пуансона, </w:t>
      </w:r>
      <w:r>
        <w:sym w:font="Symbol" w:char="F064"/>
      </w:r>
      <w:r>
        <w:rPr>
          <w:vertAlign w:val="subscript"/>
        </w:rPr>
        <w:t>п</w:t>
      </w:r>
      <w:r>
        <w:t xml:space="preserve"> = 0,09</w:t>
      </w:r>
    </w:p>
    <w:p w:rsidR="000B1DEA" w:rsidRDefault="000B1DEA">
      <w:pPr>
        <w:pStyle w:val="21"/>
        <w:spacing w:line="360" w:lineRule="auto"/>
        <w:jc w:val="both"/>
      </w:pPr>
      <w:r>
        <w:t>d</w:t>
      </w:r>
      <w:r>
        <w:rPr>
          <w:vertAlign w:val="subscript"/>
        </w:rPr>
        <w:t>м</w:t>
      </w:r>
      <w:r>
        <w:t xml:space="preserve"> = ( 277 + 1,3)</w:t>
      </w:r>
      <w:r>
        <w:rPr>
          <w:vertAlign w:val="superscript"/>
        </w:rPr>
        <w:t>+0,14</w:t>
      </w:r>
      <w:r>
        <w:t>;</w:t>
      </w:r>
    </w:p>
    <w:p w:rsidR="000B1DEA" w:rsidRDefault="000B1DEA">
      <w:pPr>
        <w:pStyle w:val="21"/>
        <w:spacing w:line="360" w:lineRule="auto"/>
        <w:jc w:val="both"/>
      </w:pPr>
      <w:r>
        <w:t>d</w:t>
      </w:r>
      <w:r>
        <w:rPr>
          <w:vertAlign w:val="subscript"/>
        </w:rPr>
        <w:t>п</w:t>
      </w:r>
      <w:r>
        <w:t xml:space="preserve"> = 277</w:t>
      </w:r>
      <w:r>
        <w:rPr>
          <w:vertAlign w:val="subscript"/>
        </w:rPr>
        <w:t>-0,09</w:t>
      </w:r>
    </w:p>
    <w:p w:rsidR="000B1DEA" w:rsidRDefault="000B1DEA">
      <w:pPr>
        <w:pStyle w:val="21"/>
        <w:spacing w:line="360" w:lineRule="auto"/>
        <w:jc w:val="both"/>
      </w:pPr>
      <w:r>
        <w:t>2) Оптимальное значение радиуса закругления вытяжной кромки матрицы (</w:t>
      </w:r>
      <w:r>
        <w:sym w:font="Symbol" w:char="F05B"/>
      </w:r>
      <w:r>
        <w:t>1</w:t>
      </w:r>
      <w:r>
        <w:sym w:font="Symbol" w:char="F05D"/>
      </w:r>
      <w:r>
        <w:t>, стр. 179), при относительной толщине вытяжки ( S / D ) 100 = 0,42:</w:t>
      </w:r>
    </w:p>
    <w:p w:rsidR="000B1DEA" w:rsidRDefault="000B1DEA">
      <w:pPr>
        <w:pStyle w:val="21"/>
        <w:spacing w:line="360" w:lineRule="auto"/>
        <w:jc w:val="both"/>
      </w:pPr>
      <w:r>
        <w:t>r</w:t>
      </w:r>
      <w:r>
        <w:rPr>
          <w:vertAlign w:val="subscript"/>
        </w:rPr>
        <w:t>м</w:t>
      </w:r>
      <w:r>
        <w:t xml:space="preserve"> = 8 S = 8 </w:t>
      </w:r>
      <w:r>
        <w:sym w:font="Symbol" w:char="F0B4"/>
      </w:r>
      <w:r>
        <w:t xml:space="preserve"> 1,5 = 12 мм</w:t>
      </w:r>
    </w:p>
    <w:p w:rsidR="000B1DEA" w:rsidRDefault="000B1DEA">
      <w:pPr>
        <w:pStyle w:val="21"/>
        <w:spacing w:line="360" w:lineRule="auto"/>
        <w:ind w:firstLine="0"/>
        <w:jc w:val="both"/>
      </w:pPr>
    </w:p>
    <w:p w:rsidR="000B1DEA" w:rsidRDefault="000B1DEA">
      <w:pPr>
        <w:pStyle w:val="21"/>
        <w:spacing w:line="360" w:lineRule="auto"/>
        <w:jc w:val="both"/>
      </w:pPr>
    </w:p>
    <w:p w:rsidR="000B1DEA" w:rsidRDefault="000B1DEA">
      <w:pPr>
        <w:pStyle w:val="21"/>
        <w:spacing w:line="360" w:lineRule="auto"/>
        <w:jc w:val="both"/>
        <w:rPr>
          <w:b/>
          <w:sz w:val="32"/>
        </w:rPr>
      </w:pPr>
      <w:r>
        <w:rPr>
          <w:b/>
          <w:sz w:val="32"/>
        </w:rPr>
        <w:t>3.4. Деталь «Пластина».</w:t>
      </w:r>
    </w:p>
    <w:p w:rsidR="000B1DEA" w:rsidRDefault="000B1DEA">
      <w:pPr>
        <w:pStyle w:val="21"/>
        <w:spacing w:line="360" w:lineRule="auto"/>
        <w:jc w:val="both"/>
        <w:rPr>
          <w:b/>
        </w:rPr>
      </w:pPr>
    </w:p>
    <w:p w:rsidR="000B1DEA" w:rsidRDefault="002E7E2D">
      <w:pPr>
        <w:pStyle w:val="21"/>
        <w:spacing w:line="360" w:lineRule="auto"/>
        <w:jc w:val="both"/>
      </w:pPr>
      <w:r>
        <w:object w:dxaOrig="1440" w:dyaOrig="1440">
          <v:shape id="_x0000_s1070" type="#_x0000_t75" style="position:absolute;left:0;text-align:left;margin-left:8.55pt;margin-top:49.95pt;width:165.6pt;height:145.65pt;z-index:251659264" o:allowincell="f">
            <v:imagedata r:id="rId17" o:title=""/>
            <w10:wrap type="topAndBottom"/>
          </v:shape>
          <o:OLEObject Type="Embed" ProgID="Photoshop.Image.5" ShapeID="_x0000_s1070" DrawAspect="Content" ObjectID="_1469885523" r:id="rId18">
            <o:FieldCodes>\s</o:FieldCodes>
          </o:OLEObject>
        </w:object>
      </w:r>
      <w:r w:rsidR="000B1DEA">
        <w:t>Деталь типа Пластина изготовляется из материала сталь 3, толщина листа S = 6 мм.</w:t>
      </w:r>
    </w:p>
    <w:p w:rsidR="000B1DEA" w:rsidRDefault="000B1DEA">
      <w:pPr>
        <w:pStyle w:val="21"/>
        <w:spacing w:line="360" w:lineRule="auto"/>
        <w:jc w:val="both"/>
      </w:pPr>
    </w:p>
    <w:p w:rsidR="000B1DEA" w:rsidRDefault="000B1DEA">
      <w:pPr>
        <w:pStyle w:val="21"/>
        <w:spacing w:line="360" w:lineRule="auto"/>
        <w:jc w:val="both"/>
      </w:pPr>
      <w:r>
        <w:t xml:space="preserve">рис. 3.13. Эскиз детали. </w:t>
      </w:r>
    </w:p>
    <w:p w:rsidR="000B1DEA" w:rsidRDefault="000B1DEA">
      <w:pPr>
        <w:pStyle w:val="21"/>
        <w:spacing w:line="360" w:lineRule="auto"/>
        <w:ind w:firstLine="0"/>
        <w:jc w:val="both"/>
      </w:pPr>
    </w:p>
    <w:p w:rsidR="000B1DEA" w:rsidRDefault="000B1DEA">
      <w:pPr>
        <w:pStyle w:val="21"/>
        <w:spacing w:line="360" w:lineRule="auto"/>
        <w:jc w:val="both"/>
        <w:rPr>
          <w:b/>
          <w:sz w:val="30"/>
        </w:rPr>
      </w:pPr>
      <w:r>
        <w:rPr>
          <w:b/>
          <w:i/>
          <w:sz w:val="30"/>
        </w:rPr>
        <w:t>3.4.1. Анализ технологичности формы и конструктивных элементов детали.</w:t>
      </w:r>
      <w:r>
        <w:rPr>
          <w:b/>
          <w:sz w:val="30"/>
        </w:rPr>
        <w:t xml:space="preserve"> (</w:t>
      </w:r>
      <w:r>
        <w:rPr>
          <w:b/>
          <w:sz w:val="30"/>
        </w:rPr>
        <w:sym w:font="Symbol" w:char="F05B"/>
      </w:r>
      <w:r>
        <w:rPr>
          <w:b/>
          <w:sz w:val="30"/>
        </w:rPr>
        <w:t>1</w:t>
      </w:r>
      <w:r>
        <w:rPr>
          <w:b/>
          <w:sz w:val="30"/>
        </w:rPr>
        <w:sym w:font="Symbol" w:char="F05D"/>
      </w:r>
      <w:r>
        <w:rPr>
          <w:b/>
          <w:sz w:val="30"/>
        </w:rPr>
        <w:t>, стр. 280-281)</w:t>
      </w:r>
    </w:p>
    <w:p w:rsidR="000B1DEA" w:rsidRDefault="000B1DEA">
      <w:pPr>
        <w:pStyle w:val="21"/>
        <w:spacing w:line="360" w:lineRule="auto"/>
        <w:jc w:val="both"/>
        <w:rPr>
          <w:b/>
          <w:sz w:val="30"/>
        </w:rPr>
      </w:pPr>
    </w:p>
    <w:p w:rsidR="000B1DEA" w:rsidRDefault="000B1DEA">
      <w:pPr>
        <w:pStyle w:val="21"/>
        <w:spacing w:line="360" w:lineRule="auto"/>
        <w:jc w:val="both"/>
      </w:pPr>
      <w:r>
        <w:t>Исходя из технологических требований делаем вывод, что деталь технологична и ее изготовление возможно путем холодной штамповки.</w:t>
      </w:r>
    </w:p>
    <w:p w:rsidR="000B1DEA" w:rsidRDefault="000B1DEA">
      <w:pPr>
        <w:pStyle w:val="21"/>
        <w:spacing w:line="360" w:lineRule="auto"/>
        <w:jc w:val="both"/>
        <w:rPr>
          <w:i/>
        </w:rPr>
      </w:pPr>
    </w:p>
    <w:p w:rsidR="000B1DEA" w:rsidRDefault="000B1DEA">
      <w:pPr>
        <w:pStyle w:val="21"/>
        <w:spacing w:line="360" w:lineRule="auto"/>
        <w:jc w:val="both"/>
      </w:pPr>
      <w:r>
        <w:rPr>
          <w:b/>
          <w:i/>
          <w:sz w:val="30"/>
        </w:rPr>
        <w:t>3.4.2. Определение формы и размеров заготовки. Расход материала.</w:t>
      </w:r>
      <w:r>
        <w:rPr>
          <w:b/>
          <w:sz w:val="30"/>
        </w:rPr>
        <w:t xml:space="preserve"> (</w:t>
      </w:r>
      <w:r>
        <w:rPr>
          <w:b/>
          <w:sz w:val="30"/>
        </w:rPr>
        <w:sym w:font="Symbol" w:char="F05B"/>
      </w:r>
      <w:r>
        <w:rPr>
          <w:b/>
          <w:sz w:val="30"/>
        </w:rPr>
        <w:t>1</w:t>
      </w:r>
      <w:r>
        <w:rPr>
          <w:b/>
          <w:sz w:val="30"/>
        </w:rPr>
        <w:sym w:font="Symbol" w:char="F05D"/>
      </w:r>
      <w:r>
        <w:rPr>
          <w:b/>
          <w:sz w:val="30"/>
        </w:rPr>
        <w:t>, стр. 284)</w:t>
      </w:r>
    </w:p>
    <w:p w:rsidR="000B1DEA" w:rsidRDefault="000B1DEA">
      <w:pPr>
        <w:pStyle w:val="21"/>
        <w:spacing w:line="360" w:lineRule="auto"/>
        <w:jc w:val="both"/>
      </w:pPr>
    </w:p>
    <w:p w:rsidR="000B1DEA" w:rsidRDefault="000B1DEA">
      <w:pPr>
        <w:pStyle w:val="21"/>
        <w:spacing w:line="360" w:lineRule="auto"/>
        <w:jc w:val="both"/>
      </w:pPr>
      <w:r>
        <w:t>Для определения ширины полосы и шага вырубки необходимо определить наименьшую величину перемычек (</w:t>
      </w:r>
      <w:r>
        <w:sym w:font="Symbol" w:char="F05B"/>
      </w:r>
      <w:r>
        <w:t>1</w:t>
      </w:r>
      <w:r>
        <w:sym w:font="Symbol" w:char="F05D"/>
      </w:r>
      <w:r>
        <w:t>, стр. 292, табл. 139), при S = 6 мм, а = b= 3,5 мм.</w:t>
      </w:r>
    </w:p>
    <w:p w:rsidR="000B1DEA" w:rsidRDefault="000B1DEA">
      <w:pPr>
        <w:pStyle w:val="21"/>
        <w:jc w:val="both"/>
      </w:pPr>
    </w:p>
    <w:bookmarkStart w:id="0" w:name="_MON_1072539515"/>
    <w:bookmarkEnd w:id="0"/>
    <w:bookmarkStart w:id="1" w:name="_MON_1072539458"/>
    <w:bookmarkEnd w:id="1"/>
    <w:p w:rsidR="000B1DEA" w:rsidRDefault="000B1DEA">
      <w:pPr>
        <w:pStyle w:val="21"/>
        <w:jc w:val="both"/>
      </w:pPr>
      <w:r>
        <w:object w:dxaOrig="5191" w:dyaOrig="3836">
          <v:shape id="_x0000_i1033" type="#_x0000_t75" style="width:174pt;height:128.25pt" o:ole="" fillcolor="window">
            <v:imagedata r:id="rId19" o:title=""/>
          </v:shape>
          <o:OLEObject Type="Embed" ProgID="Word.Picture.8" ShapeID="_x0000_i1033" DrawAspect="Content" ObjectID="_1469885458" r:id="rId20"/>
        </w:object>
      </w:r>
    </w:p>
    <w:p w:rsidR="000B1DEA" w:rsidRDefault="000B1DEA">
      <w:pPr>
        <w:pStyle w:val="21"/>
        <w:spacing w:line="360" w:lineRule="auto"/>
        <w:jc w:val="both"/>
      </w:pPr>
      <w:r>
        <w:t>рис.3.14. Раскрой материала.</w:t>
      </w:r>
    </w:p>
    <w:p w:rsidR="000B1DEA" w:rsidRDefault="000B1DEA">
      <w:pPr>
        <w:pStyle w:val="21"/>
        <w:spacing w:line="360" w:lineRule="auto"/>
        <w:jc w:val="both"/>
      </w:pPr>
    </w:p>
    <w:p w:rsidR="000B1DEA" w:rsidRDefault="000B1DEA">
      <w:pPr>
        <w:pStyle w:val="21"/>
        <w:spacing w:line="360" w:lineRule="auto"/>
        <w:jc w:val="both"/>
      </w:pPr>
      <w:r>
        <w:t>Исходя из этого ширина полосы определяется по формуле (</w:t>
      </w:r>
      <w:r>
        <w:sym w:font="Symbol" w:char="F05B"/>
      </w:r>
      <w:r>
        <w:t>1</w:t>
      </w:r>
      <w:r>
        <w:sym w:font="Symbol" w:char="F05D"/>
      </w:r>
      <w:r>
        <w:t>, стр. 296):</w:t>
      </w:r>
    </w:p>
    <w:p w:rsidR="000B1DEA" w:rsidRDefault="000B1DEA">
      <w:pPr>
        <w:pStyle w:val="21"/>
        <w:spacing w:line="360" w:lineRule="auto"/>
        <w:jc w:val="both"/>
      </w:pPr>
      <w:r>
        <w:t xml:space="preserve">В = L + 2 (b + </w:t>
      </w:r>
      <w:r>
        <w:sym w:font="Symbol" w:char="F044"/>
      </w:r>
      <w:r>
        <w:rPr>
          <w:vertAlign w:val="subscript"/>
        </w:rPr>
        <w:t>ш</w:t>
      </w:r>
      <w:r>
        <w:t>) + Z,                                                                             (3. 48)</w:t>
      </w:r>
    </w:p>
    <w:p w:rsidR="000B1DEA" w:rsidRDefault="000B1DEA">
      <w:pPr>
        <w:pStyle w:val="21"/>
        <w:spacing w:line="360" w:lineRule="auto"/>
        <w:jc w:val="both"/>
      </w:pPr>
      <w:r>
        <w:t xml:space="preserve">где </w:t>
      </w:r>
      <w:r>
        <w:sym w:font="Symbol" w:char="F044"/>
      </w:r>
      <w:r>
        <w:rPr>
          <w:vertAlign w:val="subscript"/>
        </w:rPr>
        <w:t>ш</w:t>
      </w:r>
      <w:r>
        <w:t xml:space="preserve"> – односторонний допуск на ширину полосы (</w:t>
      </w:r>
      <w:r>
        <w:sym w:font="Symbol" w:char="F05B"/>
      </w:r>
      <w:r>
        <w:t>1</w:t>
      </w:r>
      <w:r>
        <w:sym w:font="Symbol" w:char="F05D"/>
      </w:r>
      <w:r>
        <w:t xml:space="preserve">, стр. 297, табл. 144), </w:t>
      </w:r>
      <w:r>
        <w:sym w:font="Symbol" w:char="F044"/>
      </w:r>
      <w:r>
        <w:rPr>
          <w:vertAlign w:val="subscript"/>
        </w:rPr>
        <w:t>ш</w:t>
      </w:r>
      <w:r>
        <w:t xml:space="preserve"> = 3 мм;</w:t>
      </w:r>
    </w:p>
    <w:p w:rsidR="000B1DEA" w:rsidRDefault="000B1DEA">
      <w:pPr>
        <w:pStyle w:val="21"/>
        <w:spacing w:line="360" w:lineRule="auto"/>
        <w:jc w:val="both"/>
      </w:pPr>
      <w:r>
        <w:t>Z – гарантийный зазор между направляющими и наибольшей возможной шириной полосы (</w:t>
      </w:r>
      <w:r>
        <w:sym w:font="Symbol" w:char="F05B"/>
      </w:r>
      <w:r>
        <w:t>1</w:t>
      </w:r>
      <w:r>
        <w:sym w:font="Symbol" w:char="F05D"/>
      </w:r>
      <w:r>
        <w:t>, стр. 297, табл. 143), Z = 1,5 мм</w:t>
      </w:r>
    </w:p>
    <w:p w:rsidR="000B1DEA" w:rsidRDefault="000B1DEA">
      <w:pPr>
        <w:pStyle w:val="21"/>
        <w:spacing w:line="360" w:lineRule="auto"/>
        <w:jc w:val="both"/>
      </w:pPr>
      <w:r>
        <w:t>В = 347 + 2 ( 3,5 + 3 ) + 1,5 = 361,5 мм</w:t>
      </w:r>
    </w:p>
    <w:p w:rsidR="000B1DEA" w:rsidRDefault="000B1DEA">
      <w:pPr>
        <w:pStyle w:val="21"/>
        <w:spacing w:line="360" w:lineRule="auto"/>
        <w:jc w:val="both"/>
      </w:pPr>
      <w:r>
        <w:t>Выбираем полосу шириной 362</w:t>
      </w:r>
      <w:r>
        <w:rPr>
          <w:vertAlign w:val="subscript"/>
        </w:rPr>
        <w:t>-1</w:t>
      </w:r>
      <w:r>
        <w:t xml:space="preserve"> мм.</w:t>
      </w:r>
    </w:p>
    <w:p w:rsidR="000B1DEA" w:rsidRDefault="000B1DEA">
      <w:pPr>
        <w:pStyle w:val="21"/>
        <w:spacing w:line="360" w:lineRule="auto"/>
        <w:jc w:val="both"/>
      </w:pPr>
      <w:r>
        <w:t>Оценку экономичности производим посредством коэффициента раскроя (</w:t>
      </w:r>
      <w:r>
        <w:sym w:font="Symbol" w:char="F05B"/>
      </w:r>
      <w:r>
        <w:t>1</w:t>
      </w:r>
      <w:r>
        <w:sym w:font="Symbol" w:char="F05D"/>
      </w:r>
      <w:r>
        <w:t>, стр. 287):</w:t>
      </w:r>
    </w:p>
    <w:p w:rsidR="000B1DEA" w:rsidRDefault="000B1DEA">
      <w:pPr>
        <w:pStyle w:val="21"/>
        <w:spacing w:line="360" w:lineRule="auto"/>
        <w:jc w:val="both"/>
      </w:pPr>
      <w:r>
        <w:t>к</w:t>
      </w:r>
      <w:r>
        <w:rPr>
          <w:vertAlign w:val="subscript"/>
        </w:rPr>
        <w:t>р</w:t>
      </w:r>
      <w:r>
        <w:t xml:space="preserve"> = (f n / B h) 100%,                                                                                (3. 49)</w:t>
      </w:r>
    </w:p>
    <w:p w:rsidR="000B1DEA" w:rsidRDefault="000B1DEA">
      <w:pPr>
        <w:pStyle w:val="21"/>
        <w:spacing w:line="360" w:lineRule="auto"/>
        <w:jc w:val="both"/>
      </w:pPr>
      <w:r>
        <w:t xml:space="preserve">где f – площадь поверхности детали, для определения площади поверхности детали разобьем ее на элементарные части: </w:t>
      </w:r>
    </w:p>
    <w:p w:rsidR="000B1DEA" w:rsidRDefault="000B1DEA">
      <w:pPr>
        <w:pStyle w:val="21"/>
        <w:spacing w:line="360" w:lineRule="auto"/>
        <w:jc w:val="both"/>
      </w:pPr>
      <w:r>
        <w:t>f = F – f</w:t>
      </w:r>
      <w:r>
        <w:rPr>
          <w:vertAlign w:val="subscript"/>
        </w:rPr>
        <w:t>1</w:t>
      </w:r>
      <w:r>
        <w:t xml:space="preserve"> – f</w:t>
      </w:r>
      <w:r>
        <w:rPr>
          <w:vertAlign w:val="subscript"/>
        </w:rPr>
        <w:t>2</w:t>
      </w:r>
      <w:r>
        <w:t xml:space="preserve"> – f</w:t>
      </w:r>
      <w:r>
        <w:rPr>
          <w:vertAlign w:val="subscript"/>
        </w:rPr>
        <w:t>3</w:t>
      </w:r>
      <w:r>
        <w:t xml:space="preserve"> – f</w:t>
      </w:r>
      <w:r>
        <w:rPr>
          <w:vertAlign w:val="subscript"/>
        </w:rPr>
        <w:t>4</w:t>
      </w:r>
      <w:r>
        <w:t xml:space="preserve"> – f</w:t>
      </w:r>
      <w:r>
        <w:rPr>
          <w:vertAlign w:val="subscript"/>
        </w:rPr>
        <w:t>5</w:t>
      </w:r>
      <w:r>
        <w:t xml:space="preserve"> = 347 </w:t>
      </w:r>
      <w:r>
        <w:sym w:font="Symbol" w:char="F0B4"/>
      </w:r>
      <w:r>
        <w:t xml:space="preserve"> 210 – ( 54 </w:t>
      </w:r>
      <w:r>
        <w:sym w:font="Symbol" w:char="F0B4"/>
      </w:r>
      <w:r>
        <w:t xml:space="preserve"> 172 ) / 2 - 86 </w:t>
      </w:r>
      <w:r>
        <w:sym w:font="Symbol" w:char="F0B4"/>
      </w:r>
      <w:r>
        <w:t xml:space="preserve"> 12 – 84 </w:t>
      </w:r>
      <w:r>
        <w:sym w:font="Symbol" w:char="F0B4"/>
      </w:r>
      <w:r>
        <w:t xml:space="preserve"> 6 – ( 100 </w:t>
      </w:r>
      <w:r>
        <w:sym w:font="Symbol" w:char="F0B4"/>
      </w:r>
      <w:r>
        <w:t xml:space="preserve"> 100 ) / 2 - ( 98 </w:t>
      </w:r>
      <w:r>
        <w:sym w:font="Symbol" w:char="F0B4"/>
      </w:r>
      <w:r>
        <w:t xml:space="preserve"> 70 ) / 2 = 58260 мм</w:t>
      </w:r>
      <w:r>
        <w:rPr>
          <w:vertAlign w:val="superscript"/>
        </w:rPr>
        <w:t>2</w:t>
      </w:r>
      <w:r>
        <w:t>;</w:t>
      </w:r>
    </w:p>
    <w:p w:rsidR="000B1DEA" w:rsidRDefault="000B1DEA">
      <w:pPr>
        <w:pStyle w:val="21"/>
        <w:spacing w:line="360" w:lineRule="auto"/>
        <w:jc w:val="both"/>
      </w:pPr>
      <w:r>
        <w:t>h – шаг вырубки, h = 210 + 3,5 = 213,5 мм;</w:t>
      </w:r>
    </w:p>
    <w:p w:rsidR="000B1DEA" w:rsidRDefault="000B1DEA">
      <w:pPr>
        <w:pStyle w:val="21"/>
        <w:spacing w:line="360" w:lineRule="auto"/>
        <w:jc w:val="both"/>
      </w:pPr>
      <w:r>
        <w:t>В – ширина полосы, В = 362 мм</w:t>
      </w:r>
    </w:p>
    <w:p w:rsidR="000B1DEA" w:rsidRDefault="000B1DEA">
      <w:pPr>
        <w:pStyle w:val="21"/>
        <w:spacing w:line="360" w:lineRule="auto"/>
        <w:jc w:val="both"/>
      </w:pPr>
      <w:r>
        <w:t>к</w:t>
      </w:r>
      <w:r>
        <w:rPr>
          <w:vertAlign w:val="subscript"/>
        </w:rPr>
        <w:t>р</w:t>
      </w:r>
      <w:r>
        <w:t xml:space="preserve"> = (58260 </w:t>
      </w:r>
      <w:r>
        <w:sym w:font="Symbol" w:char="F0B4"/>
      </w:r>
      <w:r>
        <w:t xml:space="preserve"> 1 / 362 </w:t>
      </w:r>
      <w:r>
        <w:sym w:font="Symbol" w:char="F0B4"/>
      </w:r>
      <w:r>
        <w:t xml:space="preserve"> 213,5) 100% = 75,4%</w:t>
      </w:r>
    </w:p>
    <w:p w:rsidR="000B1DEA" w:rsidRDefault="000B1DEA">
      <w:pPr>
        <w:pStyle w:val="21"/>
        <w:spacing w:line="360" w:lineRule="auto"/>
        <w:jc w:val="both"/>
      </w:pPr>
      <w:r>
        <w:t>Величина полезного использования металла определяется общим коэффициентом использования (</w:t>
      </w:r>
      <w:r>
        <w:sym w:font="Symbol" w:char="F05B"/>
      </w:r>
      <w:r>
        <w:t>1</w:t>
      </w:r>
      <w:r>
        <w:sym w:font="Symbol" w:char="F05D"/>
      </w:r>
      <w:r>
        <w:t>, стр. 290) по формуле:</w:t>
      </w:r>
    </w:p>
    <w:p w:rsidR="000B1DEA" w:rsidRDefault="000B1DEA">
      <w:pPr>
        <w:pStyle w:val="21"/>
        <w:spacing w:line="360" w:lineRule="auto"/>
        <w:jc w:val="both"/>
      </w:pPr>
      <w:r>
        <w:t>к</w:t>
      </w:r>
      <w:r>
        <w:rPr>
          <w:vertAlign w:val="subscript"/>
        </w:rPr>
        <w:t xml:space="preserve">и </w:t>
      </w:r>
      <w:r>
        <w:t xml:space="preserve"> = </w:t>
      </w:r>
      <w:r>
        <w:rPr>
          <w:position w:val="-24"/>
        </w:rPr>
        <w:object w:dxaOrig="1200" w:dyaOrig="620">
          <v:shape id="_x0000_i1034" type="#_x0000_t75" style="width:60pt;height:30.75pt" o:ole="" fillcolor="window">
            <v:imagedata r:id="rId13" o:title=""/>
          </v:shape>
          <o:OLEObject Type="Embed" ProgID="Equation.3" ShapeID="_x0000_i1034" DrawAspect="Content" ObjectID="_1469885459" r:id="rId21"/>
        </w:object>
      </w:r>
      <w:r>
        <w:t>,                                                                                        (3. 50)</w:t>
      </w:r>
    </w:p>
    <w:p w:rsidR="000B1DEA" w:rsidRDefault="000B1DEA">
      <w:pPr>
        <w:pStyle w:val="21"/>
        <w:spacing w:line="360" w:lineRule="auto"/>
        <w:jc w:val="both"/>
      </w:pPr>
      <w:r>
        <w:t>где m – количество деталей, полученных из листа,</w:t>
      </w:r>
    </w:p>
    <w:p w:rsidR="000B1DEA" w:rsidRDefault="000B1DEA">
      <w:pPr>
        <w:pStyle w:val="21"/>
        <w:spacing w:line="360" w:lineRule="auto"/>
        <w:jc w:val="both"/>
      </w:pPr>
      <w:r>
        <w:t xml:space="preserve">A </w:t>
      </w:r>
      <w:r>
        <w:sym w:font="Symbol" w:char="F0B4"/>
      </w:r>
      <w:r>
        <w:t xml:space="preserve"> C – размеры листа, A </w:t>
      </w:r>
      <w:r>
        <w:sym w:font="Symbol" w:char="F0B4"/>
      </w:r>
      <w:r>
        <w:t xml:space="preserve"> C = 1500 </w:t>
      </w:r>
      <w:r>
        <w:sym w:font="Symbol" w:char="F0B4"/>
      </w:r>
      <w:r>
        <w:t xml:space="preserve"> 3000 мм, ГОСТ 19903 – 74;</w:t>
      </w:r>
    </w:p>
    <w:p w:rsidR="000B1DEA" w:rsidRDefault="000B1DEA">
      <w:pPr>
        <w:pStyle w:val="21"/>
        <w:spacing w:line="360" w:lineRule="auto"/>
        <w:jc w:val="both"/>
      </w:pPr>
    </w:p>
    <w:p w:rsidR="000B1DEA" w:rsidRDefault="002E7E2D">
      <w:pPr>
        <w:pStyle w:val="21"/>
        <w:spacing w:line="360" w:lineRule="auto"/>
        <w:jc w:val="both"/>
      </w:pPr>
      <w:r>
        <w:pict>
          <v:shape id="_x0000_i1035" type="#_x0000_t75" style="width:166.5pt;height:159pt" fillcolor="window">
            <v:imagedata r:id="rId22" o:title="d02"/>
          </v:shape>
        </w:pict>
      </w:r>
    </w:p>
    <w:p w:rsidR="000B1DEA" w:rsidRDefault="000B1DEA">
      <w:pPr>
        <w:pStyle w:val="21"/>
        <w:spacing w:line="360" w:lineRule="auto"/>
        <w:jc w:val="both"/>
      </w:pPr>
      <w:r>
        <w:t>рис. 3.15. Раскрой листа на полосы.</w:t>
      </w:r>
    </w:p>
    <w:p w:rsidR="000B1DEA" w:rsidRDefault="000B1DEA">
      <w:pPr>
        <w:pStyle w:val="21"/>
        <w:spacing w:line="360" w:lineRule="auto"/>
        <w:jc w:val="both"/>
      </w:pPr>
    </w:p>
    <w:p w:rsidR="000B1DEA" w:rsidRDefault="000B1DEA">
      <w:pPr>
        <w:pStyle w:val="21"/>
        <w:spacing w:line="360" w:lineRule="auto"/>
        <w:jc w:val="both"/>
      </w:pPr>
      <w:r>
        <w:t>Из листа получаем 8 полос, из полосы получаем 7 деталей.</w:t>
      </w:r>
    </w:p>
    <w:p w:rsidR="000B1DEA" w:rsidRDefault="000B1DEA">
      <w:pPr>
        <w:pStyle w:val="21"/>
        <w:spacing w:line="360" w:lineRule="auto"/>
        <w:jc w:val="both"/>
      </w:pPr>
      <w:r>
        <w:t xml:space="preserve">m =8 </w:t>
      </w:r>
      <w:r>
        <w:sym w:font="Symbol" w:char="F0B4"/>
      </w:r>
      <w:r>
        <w:t xml:space="preserve"> 7 = 56 деталей</w:t>
      </w:r>
    </w:p>
    <w:p w:rsidR="000B1DEA" w:rsidRDefault="000B1DEA">
      <w:pPr>
        <w:pStyle w:val="21"/>
        <w:spacing w:line="360" w:lineRule="auto"/>
        <w:jc w:val="both"/>
      </w:pPr>
      <w:r>
        <w:t>к</w:t>
      </w:r>
      <w:r>
        <w:rPr>
          <w:vertAlign w:val="subscript"/>
        </w:rPr>
        <w:t xml:space="preserve">и </w:t>
      </w:r>
      <w:r>
        <w:t xml:space="preserve"> = </w:t>
      </w:r>
      <w:r>
        <w:rPr>
          <w:position w:val="-24"/>
        </w:rPr>
        <w:object w:dxaOrig="2020" w:dyaOrig="620">
          <v:shape id="_x0000_i1036" type="#_x0000_t75" style="width:101.25pt;height:30.75pt" o:ole="" fillcolor="window">
            <v:imagedata r:id="rId23" o:title=""/>
          </v:shape>
          <o:OLEObject Type="Embed" ProgID="Equation.3" ShapeID="_x0000_i1036" DrawAspect="Content" ObjectID="_1469885460" r:id="rId24"/>
        </w:object>
      </w:r>
      <w:r>
        <w:t xml:space="preserve"> = 75,1%</w:t>
      </w:r>
    </w:p>
    <w:p w:rsidR="000B1DEA" w:rsidRDefault="000B1DEA">
      <w:pPr>
        <w:pStyle w:val="21"/>
        <w:spacing w:line="360" w:lineRule="auto"/>
        <w:jc w:val="both"/>
      </w:pPr>
      <w:r>
        <w:t>Так как вырубка из полосы неудобна из-за тяжести полосы будем производить вырубку детали из карточки. Для уменьшения расхода материала будем изготавливать 2 детали из 1 карточки, тогда ширина карточки такая же как ширина полосы 362</w:t>
      </w:r>
      <w:r>
        <w:rPr>
          <w:vertAlign w:val="subscript"/>
        </w:rPr>
        <w:t>-1</w:t>
      </w:r>
      <w:r>
        <w:t xml:space="preserve"> мм, а длина карточки 2 </w:t>
      </w:r>
      <w:r>
        <w:sym w:font="Symbol" w:char="F0B4"/>
      </w:r>
      <w:r>
        <w:t xml:space="preserve"> 210 + 3,5 </w:t>
      </w:r>
      <w:r>
        <w:sym w:font="Symbol" w:char="F0B4"/>
      </w:r>
      <w:r>
        <w:t xml:space="preserve"> 3 = 430,5 мм. Принимаем ширину карточки 431</w:t>
      </w:r>
      <w:r>
        <w:rPr>
          <w:vertAlign w:val="subscript"/>
        </w:rPr>
        <w:t>-1</w:t>
      </w:r>
      <w:r>
        <w:t xml:space="preserve"> мм.  </w:t>
      </w:r>
    </w:p>
    <w:p w:rsidR="000B1DEA" w:rsidRDefault="000B1DEA">
      <w:pPr>
        <w:pStyle w:val="21"/>
        <w:spacing w:line="360" w:lineRule="auto"/>
        <w:jc w:val="both"/>
      </w:pPr>
      <w:r>
        <w:t>Тогда оценку экономичности производим общим коэффициентом использования:</w:t>
      </w:r>
    </w:p>
    <w:p w:rsidR="000B1DEA" w:rsidRDefault="000B1DEA">
      <w:pPr>
        <w:pStyle w:val="21"/>
        <w:spacing w:line="360" w:lineRule="auto"/>
        <w:jc w:val="both"/>
      </w:pPr>
      <w:r>
        <w:t>к</w:t>
      </w:r>
      <w:r>
        <w:rPr>
          <w:vertAlign w:val="subscript"/>
        </w:rPr>
        <w:t xml:space="preserve">и </w:t>
      </w:r>
      <w:r>
        <w:t xml:space="preserve"> = </w:t>
      </w:r>
      <w:r>
        <w:rPr>
          <w:position w:val="-24"/>
        </w:rPr>
        <w:object w:dxaOrig="1200" w:dyaOrig="620">
          <v:shape id="_x0000_i1037" type="#_x0000_t75" style="width:60pt;height:30.75pt" o:ole="" fillcolor="window">
            <v:imagedata r:id="rId13" o:title=""/>
          </v:shape>
          <o:OLEObject Type="Embed" ProgID="Equation.3" ShapeID="_x0000_i1037" DrawAspect="Content" ObjectID="_1469885461" r:id="rId25"/>
        </w:object>
      </w:r>
      <w:r>
        <w:t>,                                                                                        (3. 51)</w:t>
      </w:r>
    </w:p>
    <w:p w:rsidR="000B1DEA" w:rsidRDefault="000B1DEA">
      <w:pPr>
        <w:pStyle w:val="21"/>
        <w:spacing w:line="360" w:lineRule="auto"/>
        <w:jc w:val="both"/>
      </w:pPr>
      <w:r>
        <w:t>В нашем случае:</w:t>
      </w:r>
    </w:p>
    <w:p w:rsidR="000B1DEA" w:rsidRDefault="000B1DEA">
      <w:pPr>
        <w:pStyle w:val="21"/>
        <w:spacing w:line="360" w:lineRule="auto"/>
        <w:jc w:val="both"/>
      </w:pPr>
      <w:r>
        <w:t>1-й вариант</w:t>
      </w:r>
    </w:p>
    <w:p w:rsidR="000B1DEA" w:rsidRDefault="000B1DEA">
      <w:pPr>
        <w:pStyle w:val="21"/>
        <w:spacing w:line="360" w:lineRule="auto"/>
        <w:jc w:val="both"/>
      </w:pPr>
    </w:p>
    <w:p w:rsidR="000B1DEA" w:rsidRDefault="002E7E2D">
      <w:pPr>
        <w:pStyle w:val="21"/>
        <w:spacing w:line="360" w:lineRule="auto"/>
        <w:jc w:val="both"/>
      </w:pPr>
      <w:r>
        <w:pict>
          <v:shape id="_x0000_i1038" type="#_x0000_t75" style="width:145.5pt;height:135pt" fillcolor="window">
            <v:imagedata r:id="rId26" o:title="d03"/>
          </v:shape>
        </w:pict>
      </w:r>
    </w:p>
    <w:p w:rsidR="000B1DEA" w:rsidRDefault="000B1DEA">
      <w:pPr>
        <w:pStyle w:val="21"/>
        <w:spacing w:line="360" w:lineRule="auto"/>
        <w:jc w:val="both"/>
      </w:pPr>
      <w:r>
        <w:t>рис. 3.15.а  Раскрой листа на полосы.</w:t>
      </w:r>
    </w:p>
    <w:p w:rsidR="000B1DEA" w:rsidRDefault="000B1DEA">
      <w:pPr>
        <w:pStyle w:val="21"/>
        <w:spacing w:line="360" w:lineRule="auto"/>
        <w:jc w:val="both"/>
      </w:pPr>
    </w:p>
    <w:p w:rsidR="000B1DEA" w:rsidRDefault="000B1DEA">
      <w:pPr>
        <w:pStyle w:val="21"/>
        <w:spacing w:line="360" w:lineRule="auto"/>
        <w:jc w:val="both"/>
      </w:pPr>
      <w:r>
        <w:t xml:space="preserve">При резке полосы на карточки остается отход величиной 207 мм , тогда 6 </w:t>
      </w:r>
      <w:r>
        <w:sym w:font="Symbol" w:char="F0B4"/>
      </w:r>
      <w:r>
        <w:t xml:space="preserve"> 8 = 48 деталей</w:t>
      </w:r>
    </w:p>
    <w:p w:rsidR="000B1DEA" w:rsidRDefault="000B1DEA">
      <w:pPr>
        <w:pStyle w:val="21"/>
        <w:spacing w:line="360" w:lineRule="auto"/>
        <w:jc w:val="both"/>
      </w:pPr>
      <w:r>
        <w:t>2-й вариант</w:t>
      </w:r>
    </w:p>
    <w:p w:rsidR="000B1DEA" w:rsidRDefault="000B1DEA">
      <w:pPr>
        <w:pStyle w:val="21"/>
        <w:spacing w:line="360" w:lineRule="auto"/>
        <w:jc w:val="both"/>
      </w:pPr>
    </w:p>
    <w:p w:rsidR="000B1DEA" w:rsidRDefault="002E7E2D">
      <w:pPr>
        <w:pStyle w:val="21"/>
        <w:spacing w:line="360" w:lineRule="auto"/>
        <w:jc w:val="both"/>
      </w:pPr>
      <w:r>
        <w:pict>
          <v:shape id="_x0000_i1039" type="#_x0000_t75" style="width:159.75pt;height:141pt" fillcolor="window">
            <v:imagedata r:id="rId27" o:title="d04"/>
          </v:shape>
        </w:pict>
      </w:r>
    </w:p>
    <w:p w:rsidR="000B1DEA" w:rsidRDefault="000B1DEA">
      <w:pPr>
        <w:pStyle w:val="21"/>
        <w:spacing w:line="360" w:lineRule="auto"/>
        <w:jc w:val="both"/>
      </w:pPr>
      <w:r>
        <w:t>рис. 3.15.б Раскрой листа на полосы.</w:t>
      </w:r>
    </w:p>
    <w:p w:rsidR="000B1DEA" w:rsidRDefault="000B1DEA">
      <w:pPr>
        <w:pStyle w:val="21"/>
        <w:spacing w:line="360" w:lineRule="auto"/>
        <w:jc w:val="both"/>
      </w:pPr>
      <w:r>
        <w:t xml:space="preserve">6 </w:t>
      </w:r>
      <w:r>
        <w:sym w:font="Symbol" w:char="F0B4"/>
      </w:r>
      <w:r>
        <w:t xml:space="preserve"> 4 </w:t>
      </w:r>
      <w:r>
        <w:sym w:font="Symbol" w:char="F0B4"/>
      </w:r>
      <w:r>
        <w:t xml:space="preserve"> 2 = 48 деталей</w:t>
      </w:r>
    </w:p>
    <w:p w:rsidR="000B1DEA" w:rsidRDefault="000B1DEA">
      <w:pPr>
        <w:pStyle w:val="21"/>
        <w:spacing w:line="360" w:lineRule="auto"/>
        <w:jc w:val="both"/>
      </w:pPr>
      <w:r>
        <w:t>к</w:t>
      </w:r>
      <w:r>
        <w:rPr>
          <w:vertAlign w:val="subscript"/>
        </w:rPr>
        <w:t xml:space="preserve">и </w:t>
      </w:r>
      <w:r>
        <w:t xml:space="preserve"> = </w:t>
      </w:r>
      <w:r>
        <w:rPr>
          <w:position w:val="-24"/>
        </w:rPr>
        <w:object w:dxaOrig="2020" w:dyaOrig="620">
          <v:shape id="_x0000_i1040" type="#_x0000_t75" style="width:101.25pt;height:30.75pt" o:ole="" fillcolor="window">
            <v:imagedata r:id="rId28" o:title=""/>
          </v:shape>
          <o:OLEObject Type="Embed" ProgID="Equation.3" ShapeID="_x0000_i1040" DrawAspect="Content" ObjectID="_1469885462" r:id="rId29"/>
        </w:object>
      </w:r>
      <w:r>
        <w:t xml:space="preserve"> = 62,14%</w:t>
      </w:r>
    </w:p>
    <w:p w:rsidR="000B1DEA" w:rsidRDefault="000B1DEA">
      <w:pPr>
        <w:pStyle w:val="21"/>
        <w:spacing w:line="360" w:lineRule="auto"/>
        <w:jc w:val="both"/>
      </w:pPr>
      <w:r>
        <w:t>Концевые отходы (полосы шириной 207 и 104 мм) используются для изготовления деталей в цехах средней и мелкой штамповки.</w:t>
      </w:r>
    </w:p>
    <w:p w:rsidR="000B1DEA" w:rsidRDefault="000B1DEA">
      <w:pPr>
        <w:pStyle w:val="21"/>
        <w:ind w:firstLine="0"/>
        <w:jc w:val="both"/>
      </w:pPr>
    </w:p>
    <w:p w:rsidR="000B1DEA" w:rsidRDefault="000B1DEA">
      <w:pPr>
        <w:pStyle w:val="21"/>
        <w:spacing w:line="360" w:lineRule="auto"/>
        <w:jc w:val="both"/>
        <w:rPr>
          <w:b/>
          <w:i/>
          <w:sz w:val="30"/>
        </w:rPr>
      </w:pPr>
      <w:r>
        <w:rPr>
          <w:b/>
          <w:i/>
          <w:sz w:val="30"/>
        </w:rPr>
        <w:t>3.4.3 Разработка технологического процесса.</w:t>
      </w:r>
    </w:p>
    <w:p w:rsidR="000B1DEA" w:rsidRDefault="000B1DEA">
      <w:pPr>
        <w:pStyle w:val="21"/>
        <w:spacing w:line="360" w:lineRule="auto"/>
        <w:jc w:val="both"/>
      </w:pPr>
    </w:p>
    <w:p w:rsidR="000B1DEA" w:rsidRDefault="000B1DEA">
      <w:pPr>
        <w:pStyle w:val="21"/>
        <w:spacing w:line="360" w:lineRule="auto"/>
        <w:jc w:val="both"/>
      </w:pPr>
      <w:r>
        <w:t>Технологический процесс:</w:t>
      </w:r>
    </w:p>
    <w:p w:rsidR="000B1DEA" w:rsidRDefault="000B1DEA">
      <w:pPr>
        <w:pStyle w:val="21"/>
        <w:numPr>
          <w:ilvl w:val="0"/>
          <w:numId w:val="11"/>
        </w:numPr>
        <w:tabs>
          <w:tab w:val="clear" w:pos="360"/>
          <w:tab w:val="num" w:pos="720"/>
        </w:tabs>
        <w:spacing w:line="360" w:lineRule="auto"/>
        <w:ind w:left="720" w:firstLine="414"/>
        <w:jc w:val="both"/>
      </w:pPr>
      <w:r>
        <w:t>Резка листа на полосы и на карточки. Ножницы гильотинные.</w:t>
      </w:r>
    </w:p>
    <w:p w:rsidR="000B1DEA" w:rsidRDefault="000B1DEA">
      <w:pPr>
        <w:pStyle w:val="21"/>
        <w:numPr>
          <w:ilvl w:val="0"/>
          <w:numId w:val="11"/>
        </w:numPr>
        <w:tabs>
          <w:tab w:val="clear" w:pos="360"/>
          <w:tab w:val="num" w:pos="720"/>
        </w:tabs>
        <w:spacing w:line="360" w:lineRule="auto"/>
        <w:ind w:left="720" w:firstLine="414"/>
        <w:jc w:val="both"/>
      </w:pPr>
      <w:r>
        <w:t>Штамповка. Вырубка.</w:t>
      </w:r>
    </w:p>
    <w:p w:rsidR="000B1DEA" w:rsidRDefault="000B1DEA">
      <w:pPr>
        <w:pStyle w:val="21"/>
        <w:spacing w:line="360" w:lineRule="auto"/>
        <w:ind w:left="567" w:firstLine="0"/>
        <w:jc w:val="both"/>
      </w:pPr>
    </w:p>
    <w:p w:rsidR="000B1DEA" w:rsidRDefault="000B1DEA">
      <w:pPr>
        <w:pStyle w:val="21"/>
        <w:spacing w:line="360" w:lineRule="auto"/>
        <w:ind w:left="567" w:firstLine="0"/>
        <w:jc w:val="both"/>
        <w:rPr>
          <w:b/>
          <w:i/>
          <w:sz w:val="30"/>
        </w:rPr>
      </w:pPr>
      <w:r>
        <w:rPr>
          <w:b/>
          <w:i/>
          <w:sz w:val="30"/>
        </w:rPr>
        <w:t>3.4.4. Выбор оборудования. Расчет усилия пресса.</w:t>
      </w:r>
    </w:p>
    <w:p w:rsidR="000B1DEA" w:rsidRDefault="000B1DEA">
      <w:pPr>
        <w:pStyle w:val="21"/>
        <w:spacing w:line="360" w:lineRule="auto"/>
        <w:ind w:left="567" w:firstLine="0"/>
        <w:jc w:val="both"/>
      </w:pPr>
    </w:p>
    <w:p w:rsidR="000B1DEA" w:rsidRDefault="000B1DEA">
      <w:pPr>
        <w:pStyle w:val="21"/>
        <w:spacing w:line="360" w:lineRule="auto"/>
        <w:ind w:left="567" w:firstLine="0"/>
        <w:jc w:val="both"/>
        <w:rPr>
          <w:i/>
          <w:sz w:val="30"/>
        </w:rPr>
      </w:pPr>
      <w:r>
        <w:rPr>
          <w:i/>
          <w:sz w:val="30"/>
        </w:rPr>
        <w:t>3.4.4.1. Усилие процесса среза (вырубки).</w:t>
      </w:r>
    </w:p>
    <w:p w:rsidR="000B1DEA" w:rsidRDefault="000B1DEA">
      <w:pPr>
        <w:pStyle w:val="21"/>
        <w:spacing w:line="360" w:lineRule="auto"/>
        <w:ind w:left="567" w:firstLine="0"/>
        <w:jc w:val="both"/>
      </w:pPr>
    </w:p>
    <w:p w:rsidR="000B1DEA" w:rsidRDefault="000B1DEA">
      <w:pPr>
        <w:pStyle w:val="21"/>
        <w:spacing w:line="360" w:lineRule="auto"/>
        <w:jc w:val="both"/>
      </w:pPr>
      <w:r>
        <w:t>Расчетное усилие процесса среза штамповки с параллельными режущими кромки определяется по формуле (</w:t>
      </w:r>
      <w:r>
        <w:sym w:font="Symbol" w:char="F05B"/>
      </w:r>
      <w:r>
        <w:t>1</w:t>
      </w:r>
      <w:r>
        <w:sym w:font="Symbol" w:char="F05D"/>
      </w:r>
      <w:r>
        <w:t xml:space="preserve">, стр. 16): </w:t>
      </w:r>
    </w:p>
    <w:p w:rsidR="000B1DEA" w:rsidRDefault="000B1DEA">
      <w:pPr>
        <w:pStyle w:val="21"/>
        <w:spacing w:line="360" w:lineRule="auto"/>
        <w:jc w:val="both"/>
      </w:pPr>
      <w:r>
        <w:t>Р</w:t>
      </w:r>
      <w:r>
        <w:rPr>
          <w:vertAlign w:val="subscript"/>
        </w:rPr>
        <w:t>ср</w:t>
      </w:r>
      <w:r>
        <w:t xml:space="preserve"> = L S </w:t>
      </w:r>
      <w:r>
        <w:sym w:font="Symbol" w:char="F073"/>
      </w:r>
      <w:r>
        <w:rPr>
          <w:vertAlign w:val="subscript"/>
        </w:rPr>
        <w:t>ср</w:t>
      </w:r>
      <w:r>
        <w:t>,                                                                                             (3. 52)</w:t>
      </w:r>
    </w:p>
    <w:p w:rsidR="000B1DEA" w:rsidRDefault="000B1DEA">
      <w:pPr>
        <w:pStyle w:val="21"/>
        <w:spacing w:line="360" w:lineRule="auto"/>
        <w:jc w:val="both"/>
      </w:pPr>
      <w:r>
        <w:t xml:space="preserve">где </w:t>
      </w:r>
      <w:r>
        <w:sym w:font="Symbol" w:char="F073"/>
      </w:r>
      <w:r>
        <w:rPr>
          <w:vertAlign w:val="subscript"/>
        </w:rPr>
        <w:t>ср</w:t>
      </w:r>
      <w:r>
        <w:t xml:space="preserve"> – сопротивление срезу, </w:t>
      </w:r>
      <w:r>
        <w:sym w:font="Symbol" w:char="F073"/>
      </w:r>
      <w:r>
        <w:rPr>
          <w:vertAlign w:val="subscript"/>
        </w:rPr>
        <w:t>ср</w:t>
      </w:r>
      <w:r>
        <w:t xml:space="preserve"> = 45 кг / мм</w:t>
      </w:r>
      <w:r>
        <w:rPr>
          <w:vertAlign w:val="superscript"/>
        </w:rPr>
        <w:t>2</w:t>
      </w:r>
      <w:r>
        <w:t>;</w:t>
      </w:r>
    </w:p>
    <w:p w:rsidR="000B1DEA" w:rsidRDefault="000B1DEA">
      <w:pPr>
        <w:pStyle w:val="21"/>
        <w:spacing w:line="360" w:lineRule="auto"/>
        <w:jc w:val="both"/>
      </w:pPr>
      <w:r>
        <w:t>S – толщина детали, S = 6 мм;</w:t>
      </w:r>
    </w:p>
    <w:p w:rsidR="000B1DEA" w:rsidRDefault="000B1DEA">
      <w:pPr>
        <w:pStyle w:val="21"/>
        <w:spacing w:line="360" w:lineRule="auto"/>
        <w:jc w:val="both"/>
      </w:pPr>
      <w:r>
        <w:t xml:space="preserve">L – периметр среза, L = </w:t>
      </w:r>
      <w:r>
        <w:sym w:font="Symbol" w:char="F053"/>
      </w:r>
      <w:r>
        <w:t xml:space="preserve"> l = 195 + 120,5 + 180,3 + 26 + 247 + 12 + 141,4 + 40 = 962,2 мм</w:t>
      </w:r>
    </w:p>
    <w:p w:rsidR="000B1DEA" w:rsidRDefault="000B1DEA">
      <w:pPr>
        <w:pStyle w:val="21"/>
        <w:spacing w:line="360" w:lineRule="auto"/>
        <w:jc w:val="both"/>
      </w:pPr>
      <w:r>
        <w:t>Р</w:t>
      </w:r>
      <w:r>
        <w:rPr>
          <w:vertAlign w:val="subscript"/>
        </w:rPr>
        <w:t>ср</w:t>
      </w:r>
      <w:r>
        <w:t xml:space="preserve"> = 962,2 </w:t>
      </w:r>
      <w:r>
        <w:sym w:font="Symbol" w:char="F0B4"/>
      </w:r>
      <w:r>
        <w:t xml:space="preserve"> 6 </w:t>
      </w:r>
      <w:r>
        <w:sym w:font="Symbol" w:char="F0B4"/>
      </w:r>
      <w:r>
        <w:t xml:space="preserve"> 45 = 259794 кгс</w:t>
      </w:r>
    </w:p>
    <w:p w:rsidR="000B1DEA" w:rsidRDefault="000B1DEA">
      <w:pPr>
        <w:pStyle w:val="21"/>
        <w:spacing w:line="360" w:lineRule="auto"/>
        <w:jc w:val="both"/>
      </w:pPr>
      <w:r>
        <w:t xml:space="preserve">Полное усилие вырубки составляет </w:t>
      </w:r>
    </w:p>
    <w:p w:rsidR="000B1DEA" w:rsidRDefault="000B1DEA">
      <w:pPr>
        <w:pStyle w:val="21"/>
        <w:spacing w:line="360" w:lineRule="auto"/>
        <w:jc w:val="both"/>
      </w:pPr>
      <w:r>
        <w:t>Р = 1,2 Р</w:t>
      </w:r>
      <w:r>
        <w:rPr>
          <w:vertAlign w:val="subscript"/>
        </w:rPr>
        <w:t>ср</w:t>
      </w:r>
      <w:r>
        <w:t xml:space="preserve"> = 1,2 </w:t>
      </w:r>
      <w:r>
        <w:sym w:font="Symbol" w:char="F0B4"/>
      </w:r>
      <w:r>
        <w:t xml:space="preserve"> 259794 = 311752,8 кгс                                              (3. 53)</w:t>
      </w:r>
    </w:p>
    <w:p w:rsidR="000B1DEA" w:rsidRDefault="000B1DEA">
      <w:pPr>
        <w:pStyle w:val="21"/>
        <w:spacing w:line="360" w:lineRule="auto"/>
        <w:jc w:val="both"/>
      </w:pPr>
      <w:r>
        <w:t>Исходя из конструктивных особенностей пресса, величины хода штампа, выбираем пресс усилием 400 т. с.</w:t>
      </w:r>
    </w:p>
    <w:p w:rsidR="000B1DEA" w:rsidRDefault="000B1DEA">
      <w:pPr>
        <w:pStyle w:val="21"/>
        <w:spacing w:line="360" w:lineRule="auto"/>
        <w:ind w:firstLine="0"/>
        <w:jc w:val="both"/>
      </w:pPr>
    </w:p>
    <w:p w:rsidR="000B1DEA" w:rsidRDefault="000B1DEA">
      <w:pPr>
        <w:pStyle w:val="21"/>
        <w:spacing w:line="360" w:lineRule="auto"/>
        <w:jc w:val="both"/>
      </w:pPr>
      <w:r>
        <w:t>Штамп устанавливается на 400 т. с. пресс модели КВ2536 – пресс одно-кривошипный закрытый простого действия:</w:t>
      </w:r>
    </w:p>
    <w:p w:rsidR="000B1DEA" w:rsidRDefault="000B1DEA">
      <w:pPr>
        <w:pStyle w:val="21"/>
        <w:ind w:firstLine="0"/>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88"/>
        <w:gridCol w:w="1183"/>
      </w:tblGrid>
      <w:tr w:rsidR="000B1DEA">
        <w:tc>
          <w:tcPr>
            <w:tcW w:w="8388" w:type="dxa"/>
          </w:tcPr>
          <w:p w:rsidR="000B1DEA" w:rsidRDefault="000B1DEA">
            <w:pPr>
              <w:pStyle w:val="21"/>
              <w:ind w:firstLine="0"/>
              <w:jc w:val="both"/>
            </w:pPr>
            <w:r>
              <w:t>Номинальное усилие на внутреннем ползуне пресса, кН</w:t>
            </w:r>
          </w:p>
        </w:tc>
        <w:tc>
          <w:tcPr>
            <w:tcW w:w="1183" w:type="dxa"/>
          </w:tcPr>
          <w:p w:rsidR="000B1DEA" w:rsidRDefault="000B1DEA">
            <w:pPr>
              <w:pStyle w:val="21"/>
              <w:ind w:firstLine="0"/>
              <w:jc w:val="both"/>
            </w:pPr>
            <w:r>
              <w:t>4000</w:t>
            </w:r>
          </w:p>
        </w:tc>
      </w:tr>
      <w:tr w:rsidR="000B1DEA">
        <w:tc>
          <w:tcPr>
            <w:tcW w:w="8388" w:type="dxa"/>
          </w:tcPr>
          <w:p w:rsidR="000B1DEA" w:rsidRDefault="000B1DEA">
            <w:pPr>
              <w:pStyle w:val="21"/>
              <w:ind w:firstLine="0"/>
              <w:jc w:val="both"/>
            </w:pPr>
            <w:r>
              <w:t>Ход ползуна, мм</w:t>
            </w:r>
          </w:p>
        </w:tc>
        <w:tc>
          <w:tcPr>
            <w:tcW w:w="1183" w:type="dxa"/>
          </w:tcPr>
          <w:p w:rsidR="000B1DEA" w:rsidRDefault="000B1DEA">
            <w:pPr>
              <w:pStyle w:val="21"/>
              <w:ind w:firstLine="0"/>
              <w:jc w:val="both"/>
            </w:pPr>
            <w:r>
              <w:t>250</w:t>
            </w:r>
          </w:p>
        </w:tc>
      </w:tr>
      <w:tr w:rsidR="000B1DEA">
        <w:tc>
          <w:tcPr>
            <w:tcW w:w="8388" w:type="dxa"/>
          </w:tcPr>
          <w:p w:rsidR="000B1DEA" w:rsidRDefault="000B1DEA">
            <w:pPr>
              <w:pStyle w:val="21"/>
              <w:ind w:firstLine="0"/>
              <w:jc w:val="both"/>
            </w:pPr>
            <w:r>
              <w:t>Число ходов в минуту</w:t>
            </w:r>
          </w:p>
        </w:tc>
        <w:tc>
          <w:tcPr>
            <w:tcW w:w="1183" w:type="dxa"/>
          </w:tcPr>
          <w:p w:rsidR="000B1DEA" w:rsidRDefault="000B1DEA">
            <w:pPr>
              <w:pStyle w:val="21"/>
              <w:ind w:firstLine="0"/>
              <w:jc w:val="both"/>
            </w:pPr>
            <w:r>
              <w:t>25</w:t>
            </w:r>
          </w:p>
        </w:tc>
      </w:tr>
      <w:tr w:rsidR="000B1DEA">
        <w:tc>
          <w:tcPr>
            <w:tcW w:w="8388" w:type="dxa"/>
          </w:tcPr>
          <w:p w:rsidR="000B1DEA" w:rsidRDefault="000B1DEA">
            <w:pPr>
              <w:pStyle w:val="21"/>
              <w:ind w:firstLine="0"/>
              <w:jc w:val="both"/>
            </w:pPr>
            <w:r>
              <w:t>Число одиночных ходов в минуту</w:t>
            </w:r>
          </w:p>
        </w:tc>
        <w:tc>
          <w:tcPr>
            <w:tcW w:w="1183" w:type="dxa"/>
          </w:tcPr>
          <w:p w:rsidR="000B1DEA" w:rsidRDefault="000B1DEA">
            <w:pPr>
              <w:pStyle w:val="21"/>
              <w:ind w:firstLine="0"/>
              <w:jc w:val="both"/>
            </w:pPr>
            <w:r>
              <w:t>18</w:t>
            </w:r>
          </w:p>
        </w:tc>
      </w:tr>
      <w:tr w:rsidR="000B1DEA">
        <w:tc>
          <w:tcPr>
            <w:tcW w:w="8388" w:type="dxa"/>
          </w:tcPr>
          <w:p w:rsidR="000B1DEA" w:rsidRDefault="000B1DEA">
            <w:pPr>
              <w:pStyle w:val="21"/>
              <w:ind w:firstLine="0"/>
              <w:jc w:val="both"/>
            </w:pPr>
            <w:r>
              <w:t>Размер между столом и ползуном в его нижнем положении при верхнем положении, мм</w:t>
            </w:r>
          </w:p>
        </w:tc>
        <w:tc>
          <w:tcPr>
            <w:tcW w:w="1183" w:type="dxa"/>
          </w:tcPr>
          <w:p w:rsidR="000B1DEA" w:rsidRDefault="000B1DEA">
            <w:pPr>
              <w:pStyle w:val="21"/>
              <w:ind w:firstLine="0"/>
              <w:jc w:val="both"/>
            </w:pPr>
            <w:r>
              <w:t>670</w:t>
            </w:r>
          </w:p>
        </w:tc>
      </w:tr>
      <w:tr w:rsidR="000B1DEA">
        <w:tc>
          <w:tcPr>
            <w:tcW w:w="8388" w:type="dxa"/>
          </w:tcPr>
          <w:p w:rsidR="000B1DEA" w:rsidRDefault="000B1DEA">
            <w:pPr>
              <w:pStyle w:val="21"/>
              <w:ind w:firstLine="0"/>
              <w:jc w:val="both"/>
            </w:pPr>
            <w:r>
              <w:t>Суммарная мощность электродвигателей, кВт</w:t>
            </w:r>
          </w:p>
        </w:tc>
        <w:tc>
          <w:tcPr>
            <w:tcW w:w="1183" w:type="dxa"/>
          </w:tcPr>
          <w:p w:rsidR="000B1DEA" w:rsidRDefault="000B1DEA">
            <w:pPr>
              <w:pStyle w:val="21"/>
              <w:ind w:firstLine="0"/>
              <w:jc w:val="both"/>
            </w:pPr>
            <w:r>
              <w:t>43,3</w:t>
            </w:r>
          </w:p>
        </w:tc>
      </w:tr>
      <w:tr w:rsidR="000B1DEA">
        <w:trPr>
          <w:cantSplit/>
        </w:trPr>
        <w:tc>
          <w:tcPr>
            <w:tcW w:w="9571" w:type="dxa"/>
            <w:gridSpan w:val="2"/>
          </w:tcPr>
          <w:p w:rsidR="000B1DEA" w:rsidRDefault="000B1DEA">
            <w:pPr>
              <w:pStyle w:val="21"/>
              <w:ind w:firstLine="0"/>
              <w:jc w:val="both"/>
            </w:pPr>
            <w:r>
              <w:t xml:space="preserve">Габаритные размеры, мм                                                                      3410 </w:t>
            </w:r>
            <w:r>
              <w:sym w:font="Symbol" w:char="F0B4"/>
            </w:r>
            <w:r>
              <w:t xml:space="preserve"> 3140</w:t>
            </w:r>
          </w:p>
        </w:tc>
      </w:tr>
    </w:tbl>
    <w:p w:rsidR="000B1DEA" w:rsidRDefault="000B1DEA">
      <w:pPr>
        <w:pStyle w:val="21"/>
        <w:jc w:val="both"/>
      </w:pPr>
    </w:p>
    <w:p w:rsidR="000B1DEA" w:rsidRDefault="000B1DEA">
      <w:pPr>
        <w:pStyle w:val="21"/>
        <w:spacing w:line="360" w:lineRule="auto"/>
        <w:jc w:val="both"/>
        <w:rPr>
          <w:b/>
          <w:i/>
          <w:sz w:val="30"/>
        </w:rPr>
      </w:pPr>
      <w:r>
        <w:rPr>
          <w:b/>
          <w:i/>
          <w:sz w:val="30"/>
        </w:rPr>
        <w:t>3.4.5. Конструирование штампов.</w:t>
      </w:r>
    </w:p>
    <w:p w:rsidR="000B1DEA" w:rsidRDefault="000B1DEA">
      <w:pPr>
        <w:pStyle w:val="21"/>
        <w:spacing w:line="360" w:lineRule="auto"/>
        <w:jc w:val="both"/>
        <w:rPr>
          <w:b/>
          <w:i/>
          <w:sz w:val="30"/>
        </w:rPr>
      </w:pPr>
    </w:p>
    <w:p w:rsidR="000B1DEA" w:rsidRDefault="000B1DEA">
      <w:pPr>
        <w:pStyle w:val="21"/>
        <w:spacing w:line="360" w:lineRule="auto"/>
        <w:jc w:val="both"/>
        <w:rPr>
          <w:sz w:val="30"/>
        </w:rPr>
      </w:pPr>
      <w:r>
        <w:rPr>
          <w:i/>
          <w:sz w:val="30"/>
        </w:rPr>
        <w:t>3.4.5.1. Штамп для вырубки.</w:t>
      </w:r>
    </w:p>
    <w:p w:rsidR="000B1DEA" w:rsidRDefault="000B1DEA">
      <w:pPr>
        <w:pStyle w:val="21"/>
        <w:spacing w:line="360" w:lineRule="auto"/>
        <w:jc w:val="both"/>
      </w:pPr>
    </w:p>
    <w:p w:rsidR="000B1DEA" w:rsidRDefault="000B1DEA">
      <w:pPr>
        <w:pStyle w:val="21"/>
        <w:spacing w:line="360" w:lineRule="auto"/>
        <w:jc w:val="both"/>
      </w:pPr>
      <w:r>
        <w:t>Расчет исполнительных размеров рабочих частей пуансона и матрицы штампа (</w:t>
      </w:r>
      <w:r>
        <w:sym w:font="Symbol" w:char="F05B"/>
      </w:r>
      <w:r>
        <w:t>1</w:t>
      </w:r>
      <w:r>
        <w:sym w:font="Symbol" w:char="F05D"/>
      </w:r>
      <w:r>
        <w:t>, стр. 407):</w:t>
      </w:r>
    </w:p>
    <w:p w:rsidR="000B1DEA" w:rsidRDefault="000B1DEA">
      <w:pPr>
        <w:pStyle w:val="21"/>
        <w:spacing w:line="360" w:lineRule="auto"/>
        <w:jc w:val="both"/>
      </w:pPr>
      <w:r>
        <w:t>Вырубка наружного контура размером L-</w:t>
      </w:r>
      <w:r>
        <w:sym w:font="Symbol" w:char="F044"/>
      </w:r>
      <w:r>
        <w:t>:</w:t>
      </w:r>
    </w:p>
    <w:p w:rsidR="000B1DEA" w:rsidRDefault="000B1DEA">
      <w:pPr>
        <w:pStyle w:val="21"/>
        <w:spacing w:line="360" w:lineRule="auto"/>
        <w:jc w:val="both"/>
      </w:pPr>
      <w:r>
        <w:t>L</w:t>
      </w:r>
      <w:r>
        <w:rPr>
          <w:vertAlign w:val="subscript"/>
        </w:rPr>
        <w:t>м</w:t>
      </w:r>
      <w:r>
        <w:t xml:space="preserve"> = ( L - </w:t>
      </w:r>
      <w:r>
        <w:sym w:font="Symbol" w:char="F044"/>
      </w:r>
      <w:r>
        <w:t>)</w:t>
      </w:r>
      <w:r>
        <w:rPr>
          <w:vertAlign w:val="superscript"/>
        </w:rPr>
        <w:t>+</w:t>
      </w:r>
      <w:r>
        <w:rPr>
          <w:vertAlign w:val="superscript"/>
        </w:rPr>
        <w:sym w:font="Symbol" w:char="F064"/>
      </w:r>
      <w:r>
        <w:rPr>
          <w:vertAlign w:val="superscript"/>
        </w:rPr>
        <w:t>м</w:t>
      </w:r>
      <w:r>
        <w:t>; L</w:t>
      </w:r>
      <w:r>
        <w:rPr>
          <w:vertAlign w:val="subscript"/>
        </w:rPr>
        <w:t>п</w:t>
      </w:r>
      <w:r>
        <w:t xml:space="preserve"> = ( L - </w:t>
      </w:r>
      <w:r>
        <w:sym w:font="Symbol" w:char="F044"/>
      </w:r>
      <w:r>
        <w:t xml:space="preserve"> - Z)</w:t>
      </w:r>
      <w:r>
        <w:rPr>
          <w:vertAlign w:val="subscript"/>
        </w:rPr>
        <w:t>-</w:t>
      </w:r>
      <w:r>
        <w:rPr>
          <w:vertAlign w:val="subscript"/>
        </w:rPr>
        <w:sym w:font="Symbol" w:char="F064"/>
      </w:r>
      <w:r>
        <w:rPr>
          <w:vertAlign w:val="subscript"/>
        </w:rPr>
        <w:t>п</w:t>
      </w:r>
      <w:r>
        <w:t>,                                             (3. 54), (3. 55)</w:t>
      </w:r>
    </w:p>
    <w:p w:rsidR="000B1DEA" w:rsidRDefault="000B1DEA">
      <w:pPr>
        <w:pStyle w:val="21"/>
        <w:spacing w:line="360" w:lineRule="auto"/>
        <w:jc w:val="both"/>
      </w:pPr>
      <w:r>
        <w:t xml:space="preserve">где </w:t>
      </w:r>
      <w:r>
        <w:sym w:font="Symbol" w:char="F064"/>
      </w:r>
      <w:r>
        <w:rPr>
          <w:vertAlign w:val="subscript"/>
        </w:rPr>
        <w:t>м</w:t>
      </w:r>
      <w:r>
        <w:t xml:space="preserve"> – допуск на изготовление матрицы, </w:t>
      </w:r>
      <w:r>
        <w:sym w:font="Symbol" w:char="F064"/>
      </w:r>
      <w:r>
        <w:rPr>
          <w:vertAlign w:val="subscript"/>
        </w:rPr>
        <w:t>м</w:t>
      </w:r>
      <w:r>
        <w:t xml:space="preserve"> = 0,12 (</w:t>
      </w:r>
      <w:r>
        <w:sym w:font="Symbol" w:char="F05B"/>
      </w:r>
      <w:r>
        <w:t>1</w:t>
      </w:r>
      <w:r>
        <w:sym w:font="Symbol" w:char="F05D"/>
      </w:r>
      <w:r>
        <w:t>, стр. 409, табл. 194);</w:t>
      </w:r>
    </w:p>
    <w:p w:rsidR="000B1DEA" w:rsidRDefault="000B1DEA">
      <w:pPr>
        <w:pStyle w:val="21"/>
        <w:spacing w:line="360" w:lineRule="auto"/>
        <w:jc w:val="both"/>
      </w:pPr>
      <w:r>
        <w:sym w:font="Symbol" w:char="F064"/>
      </w:r>
      <w:r>
        <w:rPr>
          <w:vertAlign w:val="subscript"/>
        </w:rPr>
        <w:t>п</w:t>
      </w:r>
      <w:r>
        <w:t xml:space="preserve"> - допуск на изготовление пуансона, </w:t>
      </w:r>
      <w:r>
        <w:sym w:font="Symbol" w:char="F064"/>
      </w:r>
      <w:r>
        <w:rPr>
          <w:vertAlign w:val="subscript"/>
        </w:rPr>
        <w:t>п</w:t>
      </w:r>
      <w:r>
        <w:t xml:space="preserve"> = 0,06 (</w:t>
      </w:r>
      <w:r>
        <w:sym w:font="Symbol" w:char="F05B"/>
      </w:r>
      <w:r>
        <w:t>1</w:t>
      </w:r>
      <w:r>
        <w:sym w:font="Symbol" w:char="F05D"/>
      </w:r>
      <w:r>
        <w:t>, стр. 409, табл. 194);</w:t>
      </w:r>
    </w:p>
    <w:p w:rsidR="000B1DEA" w:rsidRDefault="000B1DEA">
      <w:pPr>
        <w:pStyle w:val="21"/>
        <w:spacing w:line="360" w:lineRule="auto"/>
        <w:jc w:val="both"/>
      </w:pPr>
      <w:r>
        <w:t>Z – величина двустороннего зазора, Z = 0,8 мм;</w:t>
      </w:r>
    </w:p>
    <w:p w:rsidR="000B1DEA" w:rsidRDefault="000B1DEA">
      <w:pPr>
        <w:pStyle w:val="21"/>
        <w:spacing w:line="360" w:lineRule="auto"/>
        <w:jc w:val="both"/>
      </w:pPr>
      <w:r>
        <w:sym w:font="Symbol" w:char="F044"/>
      </w:r>
      <w:r>
        <w:t xml:space="preserve"> - допуск на изготовление размера, </w:t>
      </w:r>
      <w:r>
        <w:sym w:font="Symbol" w:char="F044"/>
      </w:r>
      <w:r>
        <w:t xml:space="preserve"> = 0,6 мм</w:t>
      </w:r>
    </w:p>
    <w:p w:rsidR="000B1DEA" w:rsidRDefault="000B1DEA">
      <w:pPr>
        <w:pStyle w:val="21"/>
        <w:spacing w:line="360" w:lineRule="auto"/>
        <w:jc w:val="both"/>
      </w:pPr>
      <w:r>
        <w:t>Для размера 347</w:t>
      </w:r>
      <w:r>
        <w:rPr>
          <w:vertAlign w:val="subscript"/>
        </w:rPr>
        <w:t>-0,6</w:t>
      </w:r>
      <w:r>
        <w:t>:</w:t>
      </w:r>
    </w:p>
    <w:p w:rsidR="000B1DEA" w:rsidRDefault="000B1DEA">
      <w:pPr>
        <w:pStyle w:val="21"/>
        <w:spacing w:line="360" w:lineRule="auto"/>
        <w:jc w:val="both"/>
      </w:pPr>
      <w:r>
        <w:t>L</w:t>
      </w:r>
      <w:r>
        <w:rPr>
          <w:vertAlign w:val="subscript"/>
        </w:rPr>
        <w:t>м</w:t>
      </w:r>
      <w:r>
        <w:t xml:space="preserve"> = (347 – 0,6)</w:t>
      </w:r>
      <w:r>
        <w:rPr>
          <w:vertAlign w:val="superscript"/>
        </w:rPr>
        <w:t>+0,12</w:t>
      </w:r>
      <w:r>
        <w:t xml:space="preserve"> = 209,5</w:t>
      </w:r>
      <w:r>
        <w:rPr>
          <w:vertAlign w:val="superscript"/>
        </w:rPr>
        <w:t>+0,12</w:t>
      </w:r>
      <w:r>
        <w:t xml:space="preserve"> мм,</w:t>
      </w:r>
    </w:p>
    <w:p w:rsidR="000B1DEA" w:rsidRDefault="000B1DEA">
      <w:pPr>
        <w:pStyle w:val="21"/>
        <w:spacing w:line="360" w:lineRule="auto"/>
        <w:jc w:val="both"/>
      </w:pPr>
      <w:r>
        <w:t>L</w:t>
      </w:r>
      <w:r>
        <w:rPr>
          <w:vertAlign w:val="subscript"/>
        </w:rPr>
        <w:t>п</w:t>
      </w:r>
      <w:r>
        <w:t xml:space="preserve"> = (347 – 0,6 – 0,8)</w:t>
      </w:r>
      <w:r>
        <w:rPr>
          <w:vertAlign w:val="subscript"/>
        </w:rPr>
        <w:t>-0,06</w:t>
      </w:r>
      <w:r>
        <w:t xml:space="preserve"> = 208,7</w:t>
      </w:r>
      <w:r>
        <w:rPr>
          <w:vertAlign w:val="subscript"/>
        </w:rPr>
        <w:t>-0,06</w:t>
      </w:r>
      <w:r>
        <w:t xml:space="preserve"> мм</w:t>
      </w:r>
    </w:p>
    <w:p w:rsidR="000B1DEA" w:rsidRDefault="000B1DEA">
      <w:pPr>
        <w:pStyle w:val="21"/>
        <w:spacing w:line="360" w:lineRule="auto"/>
        <w:jc w:val="both"/>
      </w:pPr>
      <w:r>
        <w:t>Остальные элементы контура вычисляются аналогично.</w:t>
      </w:r>
    </w:p>
    <w:p w:rsidR="000B1DEA" w:rsidRDefault="000B1DEA">
      <w:pPr>
        <w:pStyle w:val="21"/>
        <w:spacing w:line="360" w:lineRule="auto"/>
        <w:jc w:val="both"/>
      </w:pPr>
    </w:p>
    <w:p w:rsidR="000B1DEA" w:rsidRDefault="000B1DEA">
      <w:pPr>
        <w:pStyle w:val="21"/>
        <w:spacing w:line="360" w:lineRule="auto"/>
        <w:jc w:val="both"/>
        <w:rPr>
          <w:sz w:val="30"/>
        </w:rPr>
      </w:pPr>
      <w:r>
        <w:rPr>
          <w:i/>
          <w:sz w:val="30"/>
        </w:rPr>
        <w:t>3.4.5.2. Штамп для вырубки</w:t>
      </w:r>
      <w:r>
        <w:rPr>
          <w:sz w:val="30"/>
        </w:rPr>
        <w:t>.</w:t>
      </w:r>
    </w:p>
    <w:p w:rsidR="000B1DEA" w:rsidRDefault="000B1DEA">
      <w:pPr>
        <w:pStyle w:val="21"/>
        <w:spacing w:line="360" w:lineRule="auto"/>
        <w:jc w:val="both"/>
      </w:pPr>
    </w:p>
    <w:p w:rsidR="000B1DEA" w:rsidRDefault="000B1DEA">
      <w:pPr>
        <w:pStyle w:val="21"/>
        <w:spacing w:line="360" w:lineRule="auto"/>
        <w:jc w:val="both"/>
      </w:pPr>
      <w:r>
        <w:t>Расчет толщины и ширины матрицы (</w:t>
      </w:r>
      <w:r>
        <w:sym w:font="Symbol" w:char="F05B"/>
      </w:r>
      <w:r>
        <w:t>1</w:t>
      </w:r>
      <w:r>
        <w:sym w:font="Symbol" w:char="F05D"/>
      </w:r>
      <w:r>
        <w:t>, стр. 407):</w:t>
      </w:r>
    </w:p>
    <w:p w:rsidR="000B1DEA" w:rsidRDefault="000B1DEA">
      <w:pPr>
        <w:pStyle w:val="21"/>
        <w:spacing w:line="360" w:lineRule="auto"/>
        <w:jc w:val="both"/>
      </w:pPr>
      <w:r>
        <w:t>Наименьшая толщина вырубной матрицы:</w:t>
      </w:r>
    </w:p>
    <w:p w:rsidR="000B1DEA" w:rsidRDefault="000B1DEA">
      <w:pPr>
        <w:pStyle w:val="21"/>
        <w:spacing w:line="360" w:lineRule="auto"/>
        <w:jc w:val="both"/>
      </w:pPr>
      <w:r>
        <w:t xml:space="preserve">Н = ( 0,15 </w:t>
      </w:r>
      <w:r>
        <w:sym w:font="Symbol" w:char="F0B8"/>
      </w:r>
      <w:r>
        <w:t xml:space="preserve"> 0,22 ) b,                                                                                (3. 56)</w:t>
      </w:r>
    </w:p>
    <w:p w:rsidR="000B1DEA" w:rsidRDefault="000B1DEA">
      <w:pPr>
        <w:pStyle w:val="21"/>
        <w:spacing w:line="360" w:lineRule="auto"/>
        <w:jc w:val="both"/>
      </w:pPr>
      <w:r>
        <w:t>где b – ширина детали</w:t>
      </w:r>
    </w:p>
    <w:p w:rsidR="000B1DEA" w:rsidRDefault="000B1DEA">
      <w:pPr>
        <w:pStyle w:val="21"/>
        <w:spacing w:line="360" w:lineRule="auto"/>
        <w:jc w:val="both"/>
      </w:pPr>
      <w:r>
        <w:t xml:space="preserve">Н = ( 0,15 </w:t>
      </w:r>
      <w:r>
        <w:sym w:font="Symbol" w:char="F0B8"/>
      </w:r>
      <w:r>
        <w:t xml:space="preserve"> 0,22 ) 347 = 52,05 </w:t>
      </w:r>
      <w:r>
        <w:sym w:font="Symbol" w:char="F0B8"/>
      </w:r>
      <w:r>
        <w:t xml:space="preserve"> 76,34 мм</w:t>
      </w:r>
    </w:p>
    <w:p w:rsidR="000B1DEA" w:rsidRDefault="000B1DEA">
      <w:pPr>
        <w:pStyle w:val="21"/>
        <w:spacing w:line="360" w:lineRule="auto"/>
        <w:jc w:val="both"/>
      </w:pPr>
      <w:r>
        <w:t>Наименьшая ширина вырубной матрицы:</w:t>
      </w:r>
    </w:p>
    <w:p w:rsidR="000B1DEA" w:rsidRDefault="000B1DEA">
      <w:pPr>
        <w:pStyle w:val="21"/>
        <w:spacing w:line="360" w:lineRule="auto"/>
        <w:jc w:val="both"/>
      </w:pPr>
      <w:r>
        <w:t xml:space="preserve">В = b + ( 3 </w:t>
      </w:r>
      <w:r>
        <w:sym w:font="Symbol" w:char="F0B8"/>
      </w:r>
      <w:r>
        <w:t xml:space="preserve"> 4) H</w:t>
      </w:r>
      <w:r>
        <w:rPr>
          <w:vertAlign w:val="subscript"/>
        </w:rPr>
        <w:t>min</w:t>
      </w:r>
      <w:r>
        <w:t xml:space="preserve"> = 347 + ( 3 </w:t>
      </w:r>
      <w:r>
        <w:sym w:font="Symbol" w:char="F0B8"/>
      </w:r>
      <w:r>
        <w:t xml:space="preserve"> 4 ) 52 = 503 </w:t>
      </w:r>
      <w:r>
        <w:sym w:font="Symbol" w:char="F0B8"/>
      </w:r>
      <w:r>
        <w:t xml:space="preserve"> 555 мм.                      (3. 57)</w:t>
      </w:r>
    </w:p>
    <w:p w:rsidR="000B1DEA" w:rsidRDefault="000B1DEA">
      <w:pPr>
        <w:pStyle w:val="21"/>
        <w:spacing w:line="360" w:lineRule="auto"/>
        <w:ind w:firstLine="0"/>
        <w:jc w:val="both"/>
      </w:pPr>
    </w:p>
    <w:p w:rsidR="000B1DEA" w:rsidRDefault="000B1DEA">
      <w:pPr>
        <w:pStyle w:val="21"/>
        <w:spacing w:line="360" w:lineRule="auto"/>
        <w:jc w:val="both"/>
        <w:rPr>
          <w:b/>
          <w:sz w:val="32"/>
        </w:rPr>
      </w:pPr>
      <w:r>
        <w:rPr>
          <w:b/>
          <w:sz w:val="32"/>
        </w:rPr>
        <w:t>3.5. Деталь «Скоба».</w:t>
      </w:r>
    </w:p>
    <w:p w:rsidR="000B1DEA" w:rsidRDefault="000B1DEA">
      <w:pPr>
        <w:pStyle w:val="21"/>
        <w:spacing w:line="360" w:lineRule="auto"/>
        <w:jc w:val="both"/>
        <w:rPr>
          <w:b/>
        </w:rPr>
      </w:pPr>
    </w:p>
    <w:p w:rsidR="000B1DEA" w:rsidRDefault="000B1DEA">
      <w:pPr>
        <w:pStyle w:val="21"/>
        <w:spacing w:line="360" w:lineRule="auto"/>
        <w:jc w:val="both"/>
      </w:pPr>
      <w:r>
        <w:t xml:space="preserve">Деталь типа Скоба изготовляется из материала </w:t>
      </w:r>
    </w:p>
    <w:p w:rsidR="000B1DEA" w:rsidRDefault="002E7E2D">
      <w:pPr>
        <w:pStyle w:val="21"/>
        <w:spacing w:line="360" w:lineRule="auto"/>
        <w:jc w:val="both"/>
      </w:pPr>
      <w:r>
        <w:object w:dxaOrig="1440" w:dyaOrig="1440">
          <v:shape id="_x0000_s1071" type="#_x0000_t75" style="position:absolute;left:0;text-align:left;margin-left:8.55pt;margin-top:47.4pt;width:266.4pt;height:177.5pt;z-index:251660288" o:allowincell="f">
            <v:imagedata r:id="rId30" o:title=""/>
            <w10:wrap type="topAndBottom"/>
          </v:shape>
          <o:OLEObject Type="Embed" ProgID="Photoshop.Image.5" ShapeID="_x0000_s1071" DrawAspect="Content" ObjectID="_1469885524" r:id="rId31">
            <o:FieldCodes>\s</o:FieldCodes>
          </o:OLEObject>
        </w:object>
      </w:r>
      <w:r w:rsidR="000B1DEA">
        <w:t xml:space="preserve">лист </w:t>
      </w:r>
      <w:r w:rsidR="000B1DEA">
        <w:rPr>
          <w:position w:val="-24"/>
        </w:rPr>
        <w:object w:dxaOrig="2760" w:dyaOrig="620">
          <v:shape id="_x0000_i1042" type="#_x0000_t75" style="width:138pt;height:30.75pt" o:ole="" fillcolor="window">
            <v:imagedata r:id="rId32" o:title=""/>
          </v:shape>
          <o:OLEObject Type="Embed" ProgID="Equation.3" ShapeID="_x0000_i1042" DrawAspect="Content" ObjectID="_1469885463" r:id="rId33"/>
        </w:object>
      </w:r>
      <w:r w:rsidR="000B1DEA">
        <w:t xml:space="preserve">, толщина материалла S = 6 мм </w:t>
      </w:r>
    </w:p>
    <w:p w:rsidR="000B1DEA" w:rsidRDefault="000B1DEA">
      <w:pPr>
        <w:pStyle w:val="21"/>
        <w:spacing w:line="360" w:lineRule="auto"/>
        <w:jc w:val="both"/>
      </w:pPr>
    </w:p>
    <w:p w:rsidR="000B1DEA" w:rsidRDefault="000B1DEA">
      <w:pPr>
        <w:pStyle w:val="21"/>
        <w:spacing w:line="360" w:lineRule="auto"/>
        <w:ind w:firstLine="0"/>
        <w:jc w:val="both"/>
      </w:pPr>
      <w:r>
        <w:t>рис. 3.16. Эскиз детали.</w:t>
      </w:r>
    </w:p>
    <w:p w:rsidR="000B1DEA" w:rsidRDefault="000B1DEA">
      <w:pPr>
        <w:pStyle w:val="21"/>
        <w:spacing w:line="360" w:lineRule="auto"/>
        <w:jc w:val="both"/>
      </w:pPr>
    </w:p>
    <w:p w:rsidR="000B1DEA" w:rsidRDefault="000B1DEA">
      <w:pPr>
        <w:pStyle w:val="21"/>
        <w:spacing w:line="360" w:lineRule="auto"/>
        <w:jc w:val="both"/>
        <w:rPr>
          <w:b/>
          <w:sz w:val="30"/>
        </w:rPr>
      </w:pPr>
      <w:r>
        <w:rPr>
          <w:b/>
          <w:i/>
          <w:sz w:val="30"/>
        </w:rPr>
        <w:t>3.5.1. Анализ технологичности формы и конструктивных элементов детали.</w:t>
      </w:r>
      <w:r>
        <w:rPr>
          <w:b/>
          <w:sz w:val="30"/>
        </w:rPr>
        <w:t xml:space="preserve"> (</w:t>
      </w:r>
      <w:r>
        <w:rPr>
          <w:b/>
          <w:sz w:val="30"/>
        </w:rPr>
        <w:sym w:font="Symbol" w:char="F05B"/>
      </w:r>
      <w:r>
        <w:rPr>
          <w:b/>
          <w:sz w:val="30"/>
        </w:rPr>
        <w:t>1</w:t>
      </w:r>
      <w:r>
        <w:rPr>
          <w:b/>
          <w:sz w:val="30"/>
        </w:rPr>
        <w:sym w:font="Symbol" w:char="F05D"/>
      </w:r>
      <w:r>
        <w:rPr>
          <w:b/>
          <w:sz w:val="30"/>
        </w:rPr>
        <w:t>, стр. 280-281)</w:t>
      </w:r>
    </w:p>
    <w:p w:rsidR="000B1DEA" w:rsidRDefault="000B1DEA">
      <w:pPr>
        <w:pStyle w:val="21"/>
        <w:spacing w:line="360" w:lineRule="auto"/>
        <w:jc w:val="both"/>
        <w:rPr>
          <w:b/>
          <w:sz w:val="30"/>
        </w:rPr>
      </w:pPr>
    </w:p>
    <w:p w:rsidR="000B1DEA" w:rsidRDefault="000B1DEA">
      <w:pPr>
        <w:pStyle w:val="21"/>
        <w:numPr>
          <w:ilvl w:val="0"/>
          <w:numId w:val="10"/>
        </w:numPr>
        <w:tabs>
          <w:tab w:val="clear" w:pos="360"/>
          <w:tab w:val="num" w:pos="927"/>
        </w:tabs>
        <w:spacing w:line="360" w:lineRule="auto"/>
        <w:ind w:left="927"/>
        <w:jc w:val="both"/>
      </w:pPr>
      <w:r>
        <w:t>Необходимо избегать сложных конфигураций с узкими и сложными вырезами контура b &gt; 2S = b &gt; 12 мм.</w:t>
      </w:r>
    </w:p>
    <w:p w:rsidR="000B1DEA" w:rsidRDefault="000B1DEA">
      <w:pPr>
        <w:pStyle w:val="21"/>
        <w:numPr>
          <w:ilvl w:val="0"/>
          <w:numId w:val="10"/>
        </w:numPr>
        <w:tabs>
          <w:tab w:val="clear" w:pos="360"/>
          <w:tab w:val="num" w:pos="927"/>
        </w:tabs>
        <w:spacing w:line="360" w:lineRule="auto"/>
        <w:ind w:left="927"/>
        <w:jc w:val="both"/>
      </w:pPr>
      <w:r>
        <w:t xml:space="preserve">Сопряжение в углах внутреннего контура следует выполнять с радиусом закругления r </w:t>
      </w:r>
      <w:r>
        <w:sym w:font="Symbol" w:char="F0B3"/>
      </w:r>
      <w:r>
        <w:t xml:space="preserve"> 0,5 S = 3 мм.</w:t>
      </w:r>
    </w:p>
    <w:p w:rsidR="000B1DEA" w:rsidRDefault="000B1DEA">
      <w:pPr>
        <w:pStyle w:val="21"/>
        <w:numPr>
          <w:ilvl w:val="0"/>
          <w:numId w:val="10"/>
        </w:numPr>
        <w:tabs>
          <w:tab w:val="clear" w:pos="360"/>
          <w:tab w:val="num" w:pos="927"/>
        </w:tabs>
        <w:spacing w:line="360" w:lineRule="auto"/>
        <w:ind w:left="927"/>
        <w:jc w:val="both"/>
      </w:pPr>
      <w:r>
        <w:t>Радиус гибки должен быть не менее толщины, то-есть 6 мм.</w:t>
      </w:r>
    </w:p>
    <w:p w:rsidR="000B1DEA" w:rsidRDefault="000B1DEA">
      <w:pPr>
        <w:pStyle w:val="21"/>
        <w:numPr>
          <w:ilvl w:val="0"/>
          <w:numId w:val="10"/>
        </w:numPr>
        <w:tabs>
          <w:tab w:val="clear" w:pos="360"/>
          <w:tab w:val="num" w:pos="927"/>
        </w:tabs>
        <w:spacing w:line="360" w:lineRule="auto"/>
        <w:ind w:left="927"/>
        <w:jc w:val="both"/>
      </w:pPr>
      <w:r>
        <w:t xml:space="preserve">Наименьшая высота отгибаемой полки должен быть h </w:t>
      </w:r>
      <w:r>
        <w:sym w:font="Symbol" w:char="F0B3"/>
      </w:r>
      <w:r>
        <w:t xml:space="preserve"> 3 S = 18 мм.</w:t>
      </w:r>
    </w:p>
    <w:p w:rsidR="000B1DEA" w:rsidRDefault="000B1DEA">
      <w:pPr>
        <w:pStyle w:val="21"/>
        <w:numPr>
          <w:ilvl w:val="0"/>
          <w:numId w:val="10"/>
        </w:numPr>
        <w:tabs>
          <w:tab w:val="clear" w:pos="360"/>
          <w:tab w:val="num" w:pos="927"/>
        </w:tabs>
        <w:spacing w:line="360" w:lineRule="auto"/>
        <w:ind w:left="927"/>
        <w:jc w:val="both"/>
      </w:pPr>
      <w:r>
        <w:t>Линию изгиба желательно располагать поперек линии проката.</w:t>
      </w:r>
    </w:p>
    <w:p w:rsidR="000B1DEA" w:rsidRDefault="000B1DEA">
      <w:pPr>
        <w:pStyle w:val="21"/>
        <w:spacing w:line="360" w:lineRule="auto"/>
        <w:jc w:val="both"/>
      </w:pPr>
      <w:r>
        <w:t>Исходя из изложенных ранее технологических требований делаем вывод, что деталь технологична и ее изготовление возможно путем холодной штамповки.</w:t>
      </w:r>
    </w:p>
    <w:p w:rsidR="000B1DEA" w:rsidRDefault="000B1DEA">
      <w:pPr>
        <w:pStyle w:val="21"/>
        <w:spacing w:line="360" w:lineRule="auto"/>
        <w:jc w:val="both"/>
      </w:pPr>
    </w:p>
    <w:p w:rsidR="000B1DEA" w:rsidRDefault="000B1DEA">
      <w:pPr>
        <w:pStyle w:val="21"/>
        <w:spacing w:line="360" w:lineRule="auto"/>
        <w:jc w:val="both"/>
        <w:rPr>
          <w:b/>
          <w:sz w:val="30"/>
        </w:rPr>
      </w:pPr>
      <w:r>
        <w:rPr>
          <w:b/>
          <w:i/>
          <w:sz w:val="30"/>
        </w:rPr>
        <w:t xml:space="preserve">3.5.2. Определение формы и размеров заготовки. Расход материала. </w:t>
      </w:r>
      <w:r>
        <w:rPr>
          <w:b/>
          <w:sz w:val="30"/>
        </w:rPr>
        <w:t>(</w:t>
      </w:r>
      <w:r>
        <w:rPr>
          <w:b/>
          <w:sz w:val="30"/>
        </w:rPr>
        <w:sym w:font="Symbol" w:char="F05B"/>
      </w:r>
      <w:r>
        <w:rPr>
          <w:b/>
          <w:sz w:val="30"/>
        </w:rPr>
        <w:t>1</w:t>
      </w:r>
      <w:r>
        <w:rPr>
          <w:b/>
          <w:sz w:val="30"/>
        </w:rPr>
        <w:sym w:font="Symbol" w:char="F05D"/>
      </w:r>
      <w:r>
        <w:rPr>
          <w:b/>
          <w:sz w:val="30"/>
        </w:rPr>
        <w:t>, стр. 284)</w:t>
      </w:r>
    </w:p>
    <w:p w:rsidR="000B1DEA" w:rsidRDefault="000B1DEA">
      <w:pPr>
        <w:pStyle w:val="21"/>
        <w:spacing w:line="360" w:lineRule="auto"/>
        <w:jc w:val="both"/>
      </w:pPr>
    </w:p>
    <w:p w:rsidR="000B1DEA" w:rsidRDefault="000B1DEA">
      <w:pPr>
        <w:pStyle w:val="21"/>
        <w:spacing w:line="360" w:lineRule="auto"/>
        <w:jc w:val="both"/>
      </w:pPr>
      <w:r>
        <w:t>Для определения ширины полосы и шага вырубки необходимо определить наименьшую величину перемычек (</w:t>
      </w:r>
      <w:r>
        <w:sym w:font="Symbol" w:char="F05B"/>
      </w:r>
      <w:r>
        <w:t>1</w:t>
      </w:r>
      <w:r>
        <w:sym w:font="Symbol" w:char="F05D"/>
      </w:r>
      <w:r>
        <w:t>, стр. 292, табл. 139), при S = 6 мм, а = b = 3,5 мм.</w:t>
      </w:r>
    </w:p>
    <w:p w:rsidR="000B1DEA" w:rsidRDefault="000B1DEA">
      <w:pPr>
        <w:pStyle w:val="21"/>
        <w:spacing w:line="360" w:lineRule="auto"/>
        <w:jc w:val="both"/>
      </w:pPr>
      <w:r>
        <w:t>Развертка детали (</w:t>
      </w:r>
      <w:r>
        <w:sym w:font="Symbol" w:char="F05B"/>
      </w:r>
      <w:r>
        <w:t>1</w:t>
      </w:r>
      <w:r>
        <w:sym w:font="Symbol" w:char="F05D"/>
      </w:r>
      <w:r>
        <w:t>, стр. 63, табл. 21):</w:t>
      </w:r>
    </w:p>
    <w:p w:rsidR="000B1DEA" w:rsidRDefault="000B1DEA">
      <w:pPr>
        <w:pStyle w:val="21"/>
        <w:spacing w:line="360" w:lineRule="auto"/>
        <w:jc w:val="both"/>
      </w:pPr>
      <w:r>
        <w:t xml:space="preserve">L = 2 </w:t>
      </w:r>
      <w:r>
        <w:sym w:font="Symbol" w:char="F0B4"/>
      </w:r>
      <w:r>
        <w:t xml:space="preserve"> l + </w:t>
      </w:r>
      <w:r>
        <w:sym w:font="Symbol" w:char="F070"/>
      </w:r>
      <w:r>
        <w:t xml:space="preserve"> ( r + x S ),                                                                            (3. 58)</w:t>
      </w:r>
    </w:p>
    <w:p w:rsidR="000B1DEA" w:rsidRDefault="000B1DEA">
      <w:pPr>
        <w:pStyle w:val="21"/>
        <w:spacing w:line="360" w:lineRule="auto"/>
        <w:jc w:val="both"/>
      </w:pPr>
      <w:r>
        <w:t>где х – коэффициент, х = 0,48</w:t>
      </w:r>
    </w:p>
    <w:p w:rsidR="000B1DEA" w:rsidRDefault="000B1DEA">
      <w:pPr>
        <w:pStyle w:val="21"/>
        <w:spacing w:line="360" w:lineRule="auto"/>
        <w:jc w:val="both"/>
      </w:pPr>
      <w:r>
        <w:t xml:space="preserve">L = 2 </w:t>
      </w:r>
      <w:r>
        <w:sym w:font="Symbol" w:char="F0B4"/>
      </w:r>
      <w:r>
        <w:t xml:space="preserve"> 76 + </w:t>
      </w:r>
      <w:r>
        <w:sym w:font="Symbol" w:char="F070"/>
      </w:r>
      <w:r>
        <w:t xml:space="preserve"> ( 40 + 0,48 </w:t>
      </w:r>
      <w:r>
        <w:sym w:font="Symbol" w:char="F0B4"/>
      </w:r>
      <w:r>
        <w:t xml:space="preserve"> 6 ) = 286,64 мм</w:t>
      </w:r>
    </w:p>
    <w:p w:rsidR="000B1DEA" w:rsidRDefault="000B1DEA">
      <w:pPr>
        <w:pStyle w:val="21"/>
        <w:spacing w:line="360" w:lineRule="auto"/>
        <w:jc w:val="both"/>
      </w:pPr>
      <w:r>
        <w:t>Таким образом определяем величину развертки 287</w:t>
      </w:r>
      <w:r>
        <w:rPr>
          <w:vertAlign w:val="subscript"/>
        </w:rPr>
        <w:t>-1</w:t>
      </w:r>
      <w:r>
        <w:t xml:space="preserve"> мм.</w:t>
      </w:r>
    </w:p>
    <w:p w:rsidR="000B1DEA" w:rsidRDefault="000B1DEA">
      <w:pPr>
        <w:pStyle w:val="21"/>
        <w:spacing w:line="360" w:lineRule="auto"/>
        <w:jc w:val="both"/>
      </w:pPr>
      <w:r>
        <w:t>Исходя из этого ширина полосы определяется по формуле (</w:t>
      </w:r>
      <w:r>
        <w:sym w:font="Symbol" w:char="F05B"/>
      </w:r>
      <w:r>
        <w:t>1</w:t>
      </w:r>
      <w:r>
        <w:sym w:font="Symbol" w:char="F05D"/>
      </w:r>
      <w:r>
        <w:t>, стр.296):</w:t>
      </w:r>
    </w:p>
    <w:p w:rsidR="000B1DEA" w:rsidRDefault="000B1DEA">
      <w:pPr>
        <w:pStyle w:val="21"/>
        <w:spacing w:line="360" w:lineRule="auto"/>
        <w:jc w:val="both"/>
      </w:pPr>
      <w:r>
        <w:t xml:space="preserve">В = L + 2 (b + </w:t>
      </w:r>
      <w:r>
        <w:sym w:font="Symbol" w:char="F044"/>
      </w:r>
      <w:r>
        <w:rPr>
          <w:vertAlign w:val="subscript"/>
        </w:rPr>
        <w:t>ш</w:t>
      </w:r>
      <w:r>
        <w:t>) + Z,                                                                            (3. 59)</w:t>
      </w:r>
    </w:p>
    <w:p w:rsidR="000B1DEA" w:rsidRDefault="000B1DEA">
      <w:pPr>
        <w:pStyle w:val="21"/>
        <w:spacing w:line="360" w:lineRule="auto"/>
        <w:jc w:val="both"/>
      </w:pPr>
      <w:r>
        <w:t xml:space="preserve">где </w:t>
      </w:r>
      <w:r>
        <w:sym w:font="Symbol" w:char="F044"/>
      </w:r>
      <w:r>
        <w:rPr>
          <w:vertAlign w:val="subscript"/>
        </w:rPr>
        <w:t>ш</w:t>
      </w:r>
      <w:r>
        <w:t xml:space="preserve"> – односторонний допуск на ширину полосы (</w:t>
      </w:r>
      <w:r>
        <w:sym w:font="Symbol" w:char="F05B"/>
      </w:r>
      <w:r>
        <w:t>1</w:t>
      </w:r>
      <w:r>
        <w:sym w:font="Symbol" w:char="F05D"/>
      </w:r>
      <w:r>
        <w:t xml:space="preserve">, стр. 297, табл. 144), </w:t>
      </w:r>
      <w:r>
        <w:sym w:font="Symbol" w:char="F044"/>
      </w:r>
      <w:r>
        <w:rPr>
          <w:vertAlign w:val="subscript"/>
        </w:rPr>
        <w:t>ш</w:t>
      </w:r>
      <w:r>
        <w:t xml:space="preserve"> = 3 мм;</w:t>
      </w:r>
    </w:p>
    <w:p w:rsidR="000B1DEA" w:rsidRDefault="000B1DEA">
      <w:pPr>
        <w:pStyle w:val="21"/>
        <w:spacing w:line="360" w:lineRule="auto"/>
        <w:jc w:val="both"/>
      </w:pPr>
      <w:r>
        <w:t>Z – гарантийный зазор между направляющими и наибольшей возможной шириной полосы (</w:t>
      </w:r>
      <w:r>
        <w:sym w:font="Symbol" w:char="F05B"/>
      </w:r>
      <w:r>
        <w:t>1</w:t>
      </w:r>
      <w:r>
        <w:sym w:font="Symbol" w:char="F05D"/>
      </w:r>
      <w:r>
        <w:t>, стр. 297, табл. 143), Z = 1,5 мм</w:t>
      </w:r>
    </w:p>
    <w:p w:rsidR="000B1DEA" w:rsidRDefault="000B1DEA">
      <w:pPr>
        <w:pStyle w:val="21"/>
        <w:spacing w:line="360" w:lineRule="auto"/>
        <w:jc w:val="both"/>
      </w:pPr>
      <w:r>
        <w:t>В = 287 + 2 ( 3,5 + 3 ) + 1,5 = 302,5 мм</w:t>
      </w:r>
    </w:p>
    <w:p w:rsidR="000B1DEA" w:rsidRDefault="000B1DEA">
      <w:pPr>
        <w:pStyle w:val="21"/>
        <w:spacing w:line="360" w:lineRule="auto"/>
        <w:jc w:val="both"/>
      </w:pPr>
    </w:p>
    <w:p w:rsidR="000B1DEA" w:rsidRDefault="002E7E2D">
      <w:pPr>
        <w:pStyle w:val="21"/>
        <w:spacing w:line="360" w:lineRule="auto"/>
        <w:jc w:val="both"/>
      </w:pPr>
      <w:r>
        <w:pict>
          <v:shape id="_x0000_i1043" type="#_x0000_t75" style="width:144.75pt;height:116.25pt" fillcolor="window">
            <v:imagedata r:id="rId34" o:title="d14"/>
          </v:shape>
        </w:pict>
      </w:r>
    </w:p>
    <w:p w:rsidR="000B1DEA" w:rsidRDefault="000B1DEA">
      <w:pPr>
        <w:pStyle w:val="21"/>
        <w:spacing w:line="360" w:lineRule="auto"/>
        <w:jc w:val="both"/>
      </w:pPr>
      <w:r>
        <w:t>рис. 3.17. Раскрой полосы.</w:t>
      </w:r>
    </w:p>
    <w:p w:rsidR="000B1DEA" w:rsidRDefault="000B1DEA">
      <w:pPr>
        <w:pStyle w:val="21"/>
        <w:spacing w:line="360" w:lineRule="auto"/>
        <w:jc w:val="both"/>
      </w:pPr>
    </w:p>
    <w:p w:rsidR="000B1DEA" w:rsidRDefault="000B1DEA">
      <w:pPr>
        <w:pStyle w:val="21"/>
        <w:spacing w:line="360" w:lineRule="auto"/>
        <w:jc w:val="both"/>
      </w:pPr>
      <w:r>
        <w:t>Выбираем полосу шириной 302,5</w:t>
      </w:r>
      <w:r>
        <w:rPr>
          <w:vertAlign w:val="subscript"/>
        </w:rPr>
        <w:t>-1</w:t>
      </w:r>
      <w:r>
        <w:t xml:space="preserve"> мм.</w:t>
      </w:r>
    </w:p>
    <w:p w:rsidR="000B1DEA" w:rsidRDefault="000B1DEA">
      <w:pPr>
        <w:pStyle w:val="21"/>
        <w:spacing w:line="360" w:lineRule="auto"/>
        <w:jc w:val="both"/>
      </w:pPr>
      <w:r>
        <w:t>Оценку экономичности производим посредством коэффициента раскроя (</w:t>
      </w:r>
      <w:r>
        <w:sym w:font="Symbol" w:char="F05B"/>
      </w:r>
      <w:r>
        <w:t>1</w:t>
      </w:r>
      <w:r>
        <w:sym w:font="Symbol" w:char="F05D"/>
      </w:r>
      <w:r>
        <w:t>, стр. 287):</w:t>
      </w:r>
    </w:p>
    <w:p w:rsidR="000B1DEA" w:rsidRDefault="000B1DEA">
      <w:pPr>
        <w:pStyle w:val="21"/>
        <w:spacing w:line="360" w:lineRule="auto"/>
        <w:jc w:val="both"/>
      </w:pPr>
      <w:r>
        <w:t>к</w:t>
      </w:r>
      <w:r>
        <w:rPr>
          <w:vertAlign w:val="subscript"/>
        </w:rPr>
        <w:t>р</w:t>
      </w:r>
      <w:r>
        <w:t xml:space="preserve"> = (f n / B h) 100%,                                                                                (3. 60)</w:t>
      </w:r>
    </w:p>
    <w:p w:rsidR="000B1DEA" w:rsidRDefault="000B1DEA">
      <w:pPr>
        <w:pStyle w:val="21"/>
        <w:spacing w:line="360" w:lineRule="auto"/>
        <w:jc w:val="both"/>
      </w:pPr>
      <w:r>
        <w:t xml:space="preserve">где f – площадь поверхности детали, </w:t>
      </w:r>
    </w:p>
    <w:p w:rsidR="000B1DEA" w:rsidRDefault="000B1DEA">
      <w:pPr>
        <w:pStyle w:val="21"/>
        <w:spacing w:line="360" w:lineRule="auto"/>
        <w:jc w:val="both"/>
      </w:pPr>
      <w:r>
        <w:t>Для определения площади поверхности детали разобьем ее на элементарные части: f = F</w:t>
      </w:r>
      <w:r>
        <w:rPr>
          <w:vertAlign w:val="subscript"/>
        </w:rPr>
        <w:t>1</w:t>
      </w:r>
      <w:r>
        <w:t xml:space="preserve"> + 2F</w:t>
      </w:r>
      <w:r>
        <w:rPr>
          <w:vertAlign w:val="subscript"/>
        </w:rPr>
        <w:t>2</w:t>
      </w:r>
      <w:r>
        <w:t xml:space="preserve"> + 2F</w:t>
      </w:r>
      <w:r>
        <w:rPr>
          <w:vertAlign w:val="subscript"/>
        </w:rPr>
        <w:t>3</w:t>
      </w:r>
      <w:r>
        <w:t xml:space="preserve"> = 30 </w:t>
      </w:r>
      <w:r>
        <w:sym w:font="Symbol" w:char="F0B4"/>
      </w:r>
      <w:r>
        <w:t xml:space="preserve"> 287 + 2 </w:t>
      </w:r>
      <w:r>
        <w:sym w:font="Symbol" w:char="F05B"/>
      </w:r>
      <w:r>
        <w:t xml:space="preserve"> ( 17 </w:t>
      </w:r>
      <w:r>
        <w:sym w:font="Symbol" w:char="F0B4"/>
      </w:r>
      <w:r>
        <w:t xml:space="preserve"> 43 ) / 2 + 17 </w:t>
      </w:r>
      <w:r>
        <w:sym w:font="Symbol" w:char="F0B4"/>
      </w:r>
      <w:r>
        <w:t xml:space="preserve"> 5 </w:t>
      </w:r>
      <w:r>
        <w:sym w:font="Symbol" w:char="F05D"/>
      </w:r>
      <w:r>
        <w:t xml:space="preserve"> + 2 </w:t>
      </w:r>
      <w:r>
        <w:sym w:font="Symbol" w:char="F05B"/>
      </w:r>
      <w:r>
        <w:t xml:space="preserve">( 51 </w:t>
      </w:r>
      <w:r>
        <w:sym w:font="Symbol" w:char="F0B4"/>
      </w:r>
      <w:r>
        <w:t xml:space="preserve"> 43 ) / 2 + 51 </w:t>
      </w:r>
      <w:r>
        <w:sym w:font="Symbol" w:char="F0B4"/>
      </w:r>
      <w:r>
        <w:t xml:space="preserve"> 5</w:t>
      </w:r>
      <w:r>
        <w:sym w:font="Symbol" w:char="F05D"/>
      </w:r>
      <w:r>
        <w:t xml:space="preserve"> = 12214 мм</w:t>
      </w:r>
      <w:r>
        <w:rPr>
          <w:vertAlign w:val="superscript"/>
        </w:rPr>
        <w:t>2</w:t>
      </w:r>
      <w:r>
        <w:t>,</w:t>
      </w:r>
    </w:p>
    <w:p w:rsidR="000B1DEA" w:rsidRDefault="000B1DEA">
      <w:pPr>
        <w:pStyle w:val="21"/>
        <w:spacing w:line="360" w:lineRule="auto"/>
        <w:jc w:val="both"/>
      </w:pPr>
      <w:r>
        <w:t>h – шаг вырубки, h = 98 + 3,5 = 101,5 мм,</w:t>
      </w:r>
    </w:p>
    <w:p w:rsidR="000B1DEA" w:rsidRDefault="000B1DEA">
      <w:pPr>
        <w:pStyle w:val="21"/>
        <w:spacing w:line="360" w:lineRule="auto"/>
        <w:jc w:val="both"/>
      </w:pPr>
      <w:r>
        <w:t>В – ширина полосы, В = 302,5 мм,</w:t>
      </w:r>
    </w:p>
    <w:p w:rsidR="000B1DEA" w:rsidRDefault="000B1DEA">
      <w:pPr>
        <w:pStyle w:val="21"/>
        <w:spacing w:line="360" w:lineRule="auto"/>
        <w:jc w:val="both"/>
      </w:pPr>
      <w:r>
        <w:t>n – количество рядов, n = 1</w:t>
      </w:r>
    </w:p>
    <w:p w:rsidR="000B1DEA" w:rsidRDefault="000B1DEA">
      <w:pPr>
        <w:pStyle w:val="21"/>
        <w:spacing w:line="360" w:lineRule="auto"/>
        <w:jc w:val="both"/>
      </w:pPr>
      <w:r>
        <w:t>к</w:t>
      </w:r>
      <w:r>
        <w:rPr>
          <w:vertAlign w:val="subscript"/>
        </w:rPr>
        <w:t>р</w:t>
      </w:r>
      <w:r>
        <w:t xml:space="preserve"> = ( 12214 </w:t>
      </w:r>
      <w:r>
        <w:sym w:font="Symbol" w:char="F0B4"/>
      </w:r>
      <w:r>
        <w:t xml:space="preserve"> 1 / 302,5 </w:t>
      </w:r>
      <w:r>
        <w:sym w:font="Symbol" w:char="F0B4"/>
      </w:r>
      <w:r>
        <w:t xml:space="preserve"> 101,5) 100% = 39,7%</w:t>
      </w:r>
    </w:p>
    <w:p w:rsidR="000B1DEA" w:rsidRDefault="000B1DEA">
      <w:pPr>
        <w:pStyle w:val="21"/>
        <w:spacing w:line="360" w:lineRule="auto"/>
        <w:jc w:val="both"/>
      </w:pPr>
      <w:r>
        <w:t>Величина полезного использования металла определяется общим коэффициентом использования (</w:t>
      </w:r>
      <w:r>
        <w:sym w:font="Symbol" w:char="F05B"/>
      </w:r>
      <w:r>
        <w:t>1</w:t>
      </w:r>
      <w:r>
        <w:sym w:font="Symbol" w:char="F05D"/>
      </w:r>
      <w:r>
        <w:t>, стр. 290) по формуле:</w:t>
      </w:r>
    </w:p>
    <w:p w:rsidR="000B1DEA" w:rsidRDefault="000B1DEA">
      <w:pPr>
        <w:pStyle w:val="21"/>
        <w:spacing w:line="360" w:lineRule="auto"/>
        <w:jc w:val="both"/>
      </w:pPr>
      <w:r>
        <w:t>к</w:t>
      </w:r>
      <w:r>
        <w:rPr>
          <w:vertAlign w:val="subscript"/>
        </w:rPr>
        <w:t xml:space="preserve">и </w:t>
      </w:r>
      <w:r>
        <w:t xml:space="preserve"> = </w:t>
      </w:r>
      <w:r>
        <w:rPr>
          <w:position w:val="-24"/>
        </w:rPr>
        <w:object w:dxaOrig="1200" w:dyaOrig="620">
          <v:shape id="_x0000_i1044" type="#_x0000_t75" style="width:60pt;height:30.75pt" o:ole="" fillcolor="window">
            <v:imagedata r:id="rId13" o:title=""/>
          </v:shape>
          <o:OLEObject Type="Embed" ProgID="Equation.3" ShapeID="_x0000_i1044" DrawAspect="Content" ObjectID="_1469885464" r:id="rId35"/>
        </w:object>
      </w:r>
      <w:r>
        <w:t>,                                                                                        (3. 61)</w:t>
      </w:r>
    </w:p>
    <w:p w:rsidR="000B1DEA" w:rsidRDefault="000B1DEA">
      <w:pPr>
        <w:pStyle w:val="21"/>
        <w:spacing w:line="360" w:lineRule="auto"/>
        <w:jc w:val="both"/>
      </w:pPr>
      <w:r>
        <w:t>где m – количество деталей, полученных из листа,</w:t>
      </w:r>
    </w:p>
    <w:p w:rsidR="000B1DEA" w:rsidRDefault="000B1DEA">
      <w:pPr>
        <w:pStyle w:val="21"/>
        <w:spacing w:line="360" w:lineRule="auto"/>
        <w:jc w:val="both"/>
      </w:pPr>
      <w:r>
        <w:t xml:space="preserve">A </w:t>
      </w:r>
      <w:r>
        <w:sym w:font="Symbol" w:char="F0B4"/>
      </w:r>
      <w:r>
        <w:t xml:space="preserve"> C – размеры листа, A </w:t>
      </w:r>
      <w:r>
        <w:sym w:font="Symbol" w:char="F0B4"/>
      </w:r>
      <w:r>
        <w:t xml:space="preserve"> C = 1500 </w:t>
      </w:r>
      <w:r>
        <w:sym w:font="Symbol" w:char="F0B4"/>
      </w:r>
      <w:r>
        <w:t xml:space="preserve"> 3000 мм</w:t>
      </w:r>
    </w:p>
    <w:p w:rsidR="000B1DEA" w:rsidRDefault="000B1DEA">
      <w:pPr>
        <w:pStyle w:val="21"/>
        <w:spacing w:line="360" w:lineRule="auto"/>
        <w:jc w:val="both"/>
      </w:pPr>
    </w:p>
    <w:p w:rsidR="000B1DEA" w:rsidRDefault="002E7E2D">
      <w:pPr>
        <w:pStyle w:val="21"/>
        <w:spacing w:line="360" w:lineRule="auto"/>
        <w:jc w:val="both"/>
      </w:pPr>
      <w:r>
        <w:pict>
          <v:shape id="_x0000_i1045" type="#_x0000_t75" style="width:145.5pt;height:118.5pt" fillcolor="window">
            <v:imagedata r:id="rId36" o:title="d15"/>
          </v:shape>
        </w:pict>
      </w:r>
    </w:p>
    <w:p w:rsidR="000B1DEA" w:rsidRDefault="000B1DEA">
      <w:pPr>
        <w:pStyle w:val="21"/>
        <w:spacing w:line="360" w:lineRule="auto"/>
        <w:jc w:val="both"/>
      </w:pPr>
      <w:r>
        <w:t>рис. 3.18. Раскрой листа.</w:t>
      </w:r>
    </w:p>
    <w:p w:rsidR="000B1DEA" w:rsidRDefault="000B1DEA">
      <w:pPr>
        <w:pStyle w:val="21"/>
        <w:spacing w:line="360" w:lineRule="auto"/>
        <w:jc w:val="both"/>
      </w:pPr>
    </w:p>
    <w:p w:rsidR="000B1DEA" w:rsidRDefault="000B1DEA">
      <w:pPr>
        <w:pStyle w:val="21"/>
        <w:spacing w:line="360" w:lineRule="auto"/>
        <w:jc w:val="both"/>
      </w:pPr>
      <w:r>
        <w:t>Из листа получаем 9 полос, из полосы получаем 14 заготовок.</w:t>
      </w:r>
    </w:p>
    <w:p w:rsidR="000B1DEA" w:rsidRDefault="000B1DEA">
      <w:pPr>
        <w:pStyle w:val="21"/>
        <w:spacing w:line="360" w:lineRule="auto"/>
        <w:jc w:val="both"/>
      </w:pPr>
      <w:r>
        <w:t xml:space="preserve">m = 9 </w:t>
      </w:r>
      <w:r>
        <w:sym w:font="Symbol" w:char="F0B4"/>
      </w:r>
      <w:r>
        <w:t xml:space="preserve"> 14 = 126 заготовки.</w:t>
      </w:r>
    </w:p>
    <w:p w:rsidR="000B1DEA" w:rsidRDefault="000B1DEA">
      <w:pPr>
        <w:pStyle w:val="21"/>
        <w:spacing w:line="360" w:lineRule="auto"/>
        <w:jc w:val="both"/>
      </w:pPr>
      <w:r>
        <w:t>к</w:t>
      </w:r>
      <w:r>
        <w:rPr>
          <w:vertAlign w:val="subscript"/>
        </w:rPr>
        <w:t xml:space="preserve">и </w:t>
      </w:r>
      <w:r>
        <w:t xml:space="preserve"> = </w:t>
      </w:r>
      <w:r>
        <w:rPr>
          <w:position w:val="-24"/>
        </w:rPr>
        <w:object w:dxaOrig="2020" w:dyaOrig="620">
          <v:shape id="_x0000_i1046" type="#_x0000_t75" style="width:101.25pt;height:30.75pt" o:ole="" fillcolor="window">
            <v:imagedata r:id="rId37" o:title=""/>
          </v:shape>
          <o:OLEObject Type="Embed" ProgID="Equation.3" ShapeID="_x0000_i1046" DrawAspect="Content" ObjectID="_1469885465" r:id="rId38"/>
        </w:object>
      </w:r>
      <w:r>
        <w:t xml:space="preserve"> = 34,2%</w:t>
      </w:r>
    </w:p>
    <w:p w:rsidR="000B1DEA" w:rsidRDefault="000B1DEA">
      <w:pPr>
        <w:pStyle w:val="21"/>
        <w:spacing w:line="360" w:lineRule="auto"/>
        <w:jc w:val="both"/>
      </w:pPr>
      <w:r>
        <w:t>Используем другой раскрой полосы, представленный на листе МТ6127.06.001.00. При таком раскрое ширина полосы с учетом а = b= 5 мм.</w:t>
      </w:r>
    </w:p>
    <w:p w:rsidR="000B1DEA" w:rsidRDefault="000B1DEA">
      <w:pPr>
        <w:pStyle w:val="21"/>
        <w:spacing w:line="360" w:lineRule="auto"/>
        <w:jc w:val="both"/>
      </w:pPr>
      <w:r>
        <w:t>Выбираем полосу шириной 306</w:t>
      </w:r>
      <w:r>
        <w:rPr>
          <w:vertAlign w:val="subscript"/>
        </w:rPr>
        <w:t>-1</w:t>
      </w:r>
      <w:r>
        <w:t xml:space="preserve"> мм.</w:t>
      </w:r>
    </w:p>
    <w:p w:rsidR="000B1DEA" w:rsidRDefault="000B1DEA">
      <w:pPr>
        <w:pStyle w:val="21"/>
        <w:spacing w:line="360" w:lineRule="auto"/>
        <w:jc w:val="both"/>
      </w:pPr>
      <w:r>
        <w:t>Оценку экономичности производим посредством коэффициента раскроя (</w:t>
      </w:r>
      <w:r>
        <w:sym w:font="Symbol" w:char="F05B"/>
      </w:r>
      <w:r>
        <w:t>1</w:t>
      </w:r>
      <w:r>
        <w:sym w:font="Symbol" w:char="F05D"/>
      </w:r>
      <w:r>
        <w:t>, стр. 287):</w:t>
      </w:r>
    </w:p>
    <w:p w:rsidR="000B1DEA" w:rsidRDefault="000B1DEA">
      <w:pPr>
        <w:pStyle w:val="21"/>
        <w:spacing w:line="360" w:lineRule="auto"/>
        <w:jc w:val="both"/>
      </w:pPr>
      <w:r>
        <w:t>к</w:t>
      </w:r>
      <w:r>
        <w:rPr>
          <w:vertAlign w:val="subscript"/>
        </w:rPr>
        <w:t>р</w:t>
      </w:r>
      <w:r>
        <w:t xml:space="preserve"> = (f n / B h) 100%,                                                                                (3. 62)</w:t>
      </w:r>
    </w:p>
    <w:p w:rsidR="000B1DEA" w:rsidRDefault="000B1DEA">
      <w:pPr>
        <w:pStyle w:val="21"/>
        <w:spacing w:line="360" w:lineRule="auto"/>
        <w:jc w:val="both"/>
      </w:pPr>
      <w:r>
        <w:t xml:space="preserve">где f – площадь поверхности детали, для определения площади поверхности детали разобьем ее на элементарные части: </w:t>
      </w:r>
    </w:p>
    <w:p w:rsidR="000B1DEA" w:rsidRDefault="000B1DEA">
      <w:pPr>
        <w:pStyle w:val="21"/>
        <w:spacing w:line="360" w:lineRule="auto"/>
        <w:jc w:val="both"/>
      </w:pPr>
      <w:r>
        <w:t>f = F</w:t>
      </w:r>
      <w:r>
        <w:rPr>
          <w:vertAlign w:val="subscript"/>
        </w:rPr>
        <w:t>1</w:t>
      </w:r>
      <w:r>
        <w:t xml:space="preserve"> + 2F</w:t>
      </w:r>
      <w:r>
        <w:rPr>
          <w:vertAlign w:val="subscript"/>
        </w:rPr>
        <w:t>2</w:t>
      </w:r>
      <w:r>
        <w:t xml:space="preserve"> + 2F</w:t>
      </w:r>
      <w:r>
        <w:rPr>
          <w:vertAlign w:val="subscript"/>
        </w:rPr>
        <w:t>3</w:t>
      </w:r>
      <w:r>
        <w:t xml:space="preserve"> = 30 </w:t>
      </w:r>
      <w:r>
        <w:sym w:font="Symbol" w:char="F0B4"/>
      </w:r>
      <w:r>
        <w:t xml:space="preserve"> 287 + 2 </w:t>
      </w:r>
      <w:r>
        <w:sym w:font="Symbol" w:char="F05B"/>
      </w:r>
      <w:r>
        <w:t xml:space="preserve"> ( 17 </w:t>
      </w:r>
      <w:r>
        <w:sym w:font="Symbol" w:char="F0B4"/>
      </w:r>
      <w:r>
        <w:t xml:space="preserve"> 43 ) / 2 + 17 </w:t>
      </w:r>
      <w:r>
        <w:sym w:font="Symbol" w:char="F0B4"/>
      </w:r>
      <w:r>
        <w:t xml:space="preserve"> 5 </w:t>
      </w:r>
      <w:r>
        <w:sym w:font="Symbol" w:char="F05D"/>
      </w:r>
      <w:r>
        <w:t xml:space="preserve"> + 2 </w:t>
      </w:r>
      <w:r>
        <w:sym w:font="Symbol" w:char="F05B"/>
      </w:r>
      <w:r>
        <w:t xml:space="preserve">( 51 </w:t>
      </w:r>
      <w:r>
        <w:sym w:font="Symbol" w:char="F0B4"/>
      </w:r>
      <w:r>
        <w:t xml:space="preserve"> 43 ) / 2 + 51 </w:t>
      </w:r>
      <w:r>
        <w:sym w:font="Symbol" w:char="F0B4"/>
      </w:r>
      <w:r>
        <w:t xml:space="preserve"> 5</w:t>
      </w:r>
      <w:r>
        <w:sym w:font="Symbol" w:char="F05D"/>
      </w:r>
      <w:r>
        <w:t xml:space="preserve"> = 12214 мм</w:t>
      </w:r>
      <w:r>
        <w:rPr>
          <w:vertAlign w:val="superscript"/>
        </w:rPr>
        <w:t>2</w:t>
      </w:r>
      <w:r>
        <w:t>;</w:t>
      </w:r>
    </w:p>
    <w:p w:rsidR="000B1DEA" w:rsidRDefault="000B1DEA">
      <w:pPr>
        <w:pStyle w:val="21"/>
        <w:spacing w:line="360" w:lineRule="auto"/>
        <w:jc w:val="both"/>
      </w:pPr>
      <w:r>
        <w:t>h – шаг вырубки, h = 176 мм;</w:t>
      </w:r>
    </w:p>
    <w:p w:rsidR="000B1DEA" w:rsidRDefault="000B1DEA">
      <w:pPr>
        <w:pStyle w:val="21"/>
        <w:spacing w:line="360" w:lineRule="auto"/>
        <w:jc w:val="both"/>
      </w:pPr>
      <w:r>
        <w:t>В – ширина полосы, В = 306 мм;</w:t>
      </w:r>
    </w:p>
    <w:p w:rsidR="000B1DEA" w:rsidRDefault="000B1DEA">
      <w:pPr>
        <w:pStyle w:val="21"/>
        <w:spacing w:line="360" w:lineRule="auto"/>
        <w:jc w:val="both"/>
      </w:pPr>
      <w:r>
        <w:t>n – количество рядов, n = 2</w:t>
      </w:r>
    </w:p>
    <w:p w:rsidR="000B1DEA" w:rsidRDefault="000B1DEA">
      <w:pPr>
        <w:pStyle w:val="21"/>
        <w:spacing w:line="360" w:lineRule="auto"/>
        <w:jc w:val="both"/>
      </w:pPr>
      <w:r>
        <w:t>к</w:t>
      </w:r>
      <w:r>
        <w:rPr>
          <w:vertAlign w:val="subscript"/>
        </w:rPr>
        <w:t>р</w:t>
      </w:r>
      <w:r>
        <w:t xml:space="preserve"> = ( 12214 </w:t>
      </w:r>
      <w:r>
        <w:sym w:font="Symbol" w:char="F0B4"/>
      </w:r>
      <w:r>
        <w:t xml:space="preserve"> 2 / 306 </w:t>
      </w:r>
      <w:r>
        <w:sym w:font="Symbol" w:char="F0B4"/>
      </w:r>
      <w:r>
        <w:t xml:space="preserve"> 176) 100% = 45,3 %</w:t>
      </w:r>
    </w:p>
    <w:p w:rsidR="000B1DEA" w:rsidRDefault="000B1DEA">
      <w:pPr>
        <w:pStyle w:val="21"/>
        <w:spacing w:line="360" w:lineRule="auto"/>
        <w:jc w:val="both"/>
      </w:pPr>
      <w:r>
        <w:t>Тогда оценку экономичности производим общим коэффициентом использования:</w:t>
      </w:r>
    </w:p>
    <w:p w:rsidR="000B1DEA" w:rsidRDefault="000B1DEA">
      <w:pPr>
        <w:pStyle w:val="21"/>
        <w:spacing w:line="360" w:lineRule="auto"/>
        <w:jc w:val="both"/>
      </w:pPr>
      <w:r>
        <w:t>к</w:t>
      </w:r>
      <w:r>
        <w:rPr>
          <w:vertAlign w:val="subscript"/>
        </w:rPr>
        <w:t xml:space="preserve">и </w:t>
      </w:r>
      <w:r>
        <w:t xml:space="preserve"> = </w:t>
      </w:r>
      <w:r>
        <w:rPr>
          <w:position w:val="-24"/>
        </w:rPr>
        <w:object w:dxaOrig="1200" w:dyaOrig="620">
          <v:shape id="_x0000_i1047" type="#_x0000_t75" style="width:60pt;height:30.75pt" o:ole="" fillcolor="window">
            <v:imagedata r:id="rId13" o:title=""/>
          </v:shape>
          <o:OLEObject Type="Embed" ProgID="Equation.3" ShapeID="_x0000_i1047" DrawAspect="Content" ObjectID="_1469885466" r:id="rId39"/>
        </w:object>
      </w:r>
      <w:r>
        <w:t>,                                                                                        (3. 63)</w:t>
      </w:r>
    </w:p>
    <w:p w:rsidR="000B1DEA" w:rsidRDefault="000B1DEA">
      <w:pPr>
        <w:pStyle w:val="21"/>
        <w:spacing w:line="360" w:lineRule="auto"/>
        <w:jc w:val="both"/>
      </w:pPr>
      <w:r>
        <w:t>Из листа получаем 9 полос, из полросы 17 заготовок.</w:t>
      </w:r>
    </w:p>
    <w:p w:rsidR="000B1DEA" w:rsidRDefault="000B1DEA">
      <w:pPr>
        <w:pStyle w:val="21"/>
        <w:spacing w:line="360" w:lineRule="auto"/>
        <w:jc w:val="both"/>
      </w:pPr>
      <w:r>
        <w:t xml:space="preserve">m = 9 </w:t>
      </w:r>
      <w:r>
        <w:sym w:font="Symbol" w:char="F0B4"/>
      </w:r>
      <w:r>
        <w:t xml:space="preserve"> 17 = 153 заготовки</w:t>
      </w:r>
    </w:p>
    <w:p w:rsidR="000B1DEA" w:rsidRDefault="000B1DEA">
      <w:pPr>
        <w:pStyle w:val="21"/>
        <w:spacing w:line="360" w:lineRule="auto"/>
        <w:jc w:val="both"/>
      </w:pPr>
      <w:r>
        <w:t>к</w:t>
      </w:r>
      <w:r>
        <w:rPr>
          <w:vertAlign w:val="subscript"/>
        </w:rPr>
        <w:t xml:space="preserve">и </w:t>
      </w:r>
      <w:r>
        <w:t xml:space="preserve"> = </w:t>
      </w:r>
      <w:r>
        <w:rPr>
          <w:position w:val="-24"/>
        </w:rPr>
        <w:object w:dxaOrig="2020" w:dyaOrig="620">
          <v:shape id="_x0000_i1048" type="#_x0000_t75" style="width:101.25pt;height:30.75pt" o:ole="" fillcolor="window">
            <v:imagedata r:id="rId40" o:title=""/>
          </v:shape>
          <o:OLEObject Type="Embed" ProgID="Equation.3" ShapeID="_x0000_i1048" DrawAspect="Content" ObjectID="_1469885467" r:id="rId41"/>
        </w:object>
      </w:r>
      <w:r>
        <w:t xml:space="preserve"> = 41,53 %</w:t>
      </w:r>
    </w:p>
    <w:p w:rsidR="000B1DEA" w:rsidRDefault="000B1DEA">
      <w:pPr>
        <w:pStyle w:val="21"/>
        <w:spacing w:line="360" w:lineRule="auto"/>
        <w:jc w:val="both"/>
      </w:pPr>
      <w:r>
        <w:t xml:space="preserve">Выбираем данный раскрой материала. </w:t>
      </w:r>
    </w:p>
    <w:p w:rsidR="000B1DEA" w:rsidRDefault="000B1DEA">
      <w:pPr>
        <w:pStyle w:val="21"/>
        <w:spacing w:line="360" w:lineRule="auto"/>
        <w:jc w:val="both"/>
      </w:pPr>
      <w:r>
        <w:t>Концевые отходы (полоса шириной 246 мм) используются для изготовления деталей в цехах средней штамповки.</w:t>
      </w:r>
    </w:p>
    <w:p w:rsidR="000B1DEA" w:rsidRDefault="000B1DEA">
      <w:pPr>
        <w:pStyle w:val="21"/>
        <w:spacing w:line="360" w:lineRule="auto"/>
        <w:jc w:val="both"/>
      </w:pPr>
    </w:p>
    <w:p w:rsidR="000B1DEA" w:rsidRDefault="000B1DEA">
      <w:pPr>
        <w:pStyle w:val="21"/>
        <w:spacing w:line="360" w:lineRule="auto"/>
        <w:jc w:val="both"/>
        <w:rPr>
          <w:b/>
          <w:i/>
          <w:sz w:val="30"/>
        </w:rPr>
      </w:pPr>
      <w:r>
        <w:rPr>
          <w:b/>
          <w:i/>
          <w:sz w:val="30"/>
        </w:rPr>
        <w:t>3.5.3 Разработка технологического процесса.</w:t>
      </w:r>
    </w:p>
    <w:p w:rsidR="000B1DEA" w:rsidRDefault="000B1DEA">
      <w:pPr>
        <w:pStyle w:val="21"/>
        <w:spacing w:line="360" w:lineRule="auto"/>
        <w:ind w:firstLine="851"/>
        <w:jc w:val="both"/>
      </w:pPr>
    </w:p>
    <w:p w:rsidR="000B1DEA" w:rsidRDefault="000B1DEA">
      <w:pPr>
        <w:pStyle w:val="21"/>
        <w:spacing w:line="360" w:lineRule="auto"/>
        <w:ind w:firstLine="851"/>
        <w:jc w:val="both"/>
      </w:pPr>
      <w:r>
        <w:t>Технологический процесс:</w:t>
      </w:r>
    </w:p>
    <w:p w:rsidR="000B1DEA" w:rsidRDefault="000B1DEA">
      <w:pPr>
        <w:pStyle w:val="21"/>
        <w:numPr>
          <w:ilvl w:val="0"/>
          <w:numId w:val="12"/>
        </w:numPr>
        <w:tabs>
          <w:tab w:val="clear" w:pos="360"/>
          <w:tab w:val="num" w:pos="720"/>
        </w:tabs>
        <w:spacing w:line="360" w:lineRule="auto"/>
        <w:ind w:left="720" w:firstLine="851"/>
        <w:jc w:val="both"/>
      </w:pPr>
      <w:r>
        <w:t>Резка листа на полосы и на карточки. Ножницы гильотинные.</w:t>
      </w:r>
    </w:p>
    <w:p w:rsidR="000B1DEA" w:rsidRDefault="000B1DEA">
      <w:pPr>
        <w:pStyle w:val="21"/>
        <w:numPr>
          <w:ilvl w:val="0"/>
          <w:numId w:val="12"/>
        </w:numPr>
        <w:tabs>
          <w:tab w:val="clear" w:pos="360"/>
          <w:tab w:val="num" w:pos="720"/>
        </w:tabs>
        <w:spacing w:line="360" w:lineRule="auto"/>
        <w:ind w:left="720" w:firstLine="851"/>
        <w:jc w:val="both"/>
      </w:pPr>
      <w:r>
        <w:t>Штамповка. Вырубка.</w:t>
      </w:r>
    </w:p>
    <w:p w:rsidR="000B1DEA" w:rsidRDefault="000B1DEA">
      <w:pPr>
        <w:pStyle w:val="21"/>
        <w:numPr>
          <w:ilvl w:val="0"/>
          <w:numId w:val="12"/>
        </w:numPr>
        <w:tabs>
          <w:tab w:val="clear" w:pos="360"/>
          <w:tab w:val="num" w:pos="720"/>
        </w:tabs>
        <w:spacing w:line="360" w:lineRule="auto"/>
        <w:ind w:left="720" w:firstLine="851"/>
        <w:jc w:val="both"/>
      </w:pPr>
      <w:r>
        <w:t>Механическая обработка отверстия диаметром 4 мм.</w:t>
      </w:r>
    </w:p>
    <w:p w:rsidR="000B1DEA" w:rsidRDefault="000B1DEA">
      <w:pPr>
        <w:pStyle w:val="21"/>
        <w:numPr>
          <w:ilvl w:val="0"/>
          <w:numId w:val="12"/>
        </w:numPr>
        <w:tabs>
          <w:tab w:val="clear" w:pos="360"/>
          <w:tab w:val="num" w:pos="720"/>
        </w:tabs>
        <w:spacing w:line="360" w:lineRule="auto"/>
        <w:ind w:left="720" w:firstLine="851"/>
        <w:jc w:val="both"/>
      </w:pPr>
      <w:r>
        <w:t>Штамповка. Гибка.</w:t>
      </w:r>
    </w:p>
    <w:p w:rsidR="000B1DEA" w:rsidRDefault="000B1DEA">
      <w:pPr>
        <w:pStyle w:val="21"/>
        <w:spacing w:line="360" w:lineRule="auto"/>
        <w:ind w:left="567" w:firstLine="0"/>
        <w:jc w:val="both"/>
      </w:pPr>
    </w:p>
    <w:p w:rsidR="000B1DEA" w:rsidRDefault="000B1DEA">
      <w:pPr>
        <w:pStyle w:val="21"/>
        <w:spacing w:line="360" w:lineRule="auto"/>
        <w:ind w:left="567" w:firstLine="0"/>
        <w:jc w:val="both"/>
        <w:rPr>
          <w:b/>
          <w:i/>
          <w:sz w:val="30"/>
        </w:rPr>
      </w:pPr>
      <w:r>
        <w:rPr>
          <w:b/>
          <w:i/>
          <w:sz w:val="30"/>
        </w:rPr>
        <w:t>3.5.4. Выбор оборудования. Расчет усилия пресса.</w:t>
      </w:r>
    </w:p>
    <w:p w:rsidR="000B1DEA" w:rsidRDefault="000B1DEA">
      <w:pPr>
        <w:pStyle w:val="21"/>
        <w:spacing w:line="360" w:lineRule="auto"/>
        <w:ind w:left="567" w:firstLine="0"/>
        <w:jc w:val="both"/>
      </w:pPr>
    </w:p>
    <w:p w:rsidR="000B1DEA" w:rsidRDefault="000B1DEA">
      <w:pPr>
        <w:pStyle w:val="21"/>
        <w:spacing w:line="360" w:lineRule="auto"/>
        <w:ind w:left="567" w:firstLine="0"/>
        <w:jc w:val="both"/>
        <w:rPr>
          <w:i/>
          <w:sz w:val="30"/>
        </w:rPr>
      </w:pPr>
      <w:r>
        <w:rPr>
          <w:i/>
          <w:sz w:val="30"/>
        </w:rPr>
        <w:t>3.5.4.1.Усилие процесса среза (вырубки).</w:t>
      </w:r>
    </w:p>
    <w:p w:rsidR="000B1DEA" w:rsidRDefault="000B1DEA">
      <w:pPr>
        <w:pStyle w:val="21"/>
        <w:spacing w:line="360" w:lineRule="auto"/>
        <w:ind w:left="567" w:firstLine="0"/>
        <w:jc w:val="both"/>
      </w:pPr>
    </w:p>
    <w:p w:rsidR="000B1DEA" w:rsidRDefault="000B1DEA">
      <w:pPr>
        <w:pStyle w:val="21"/>
        <w:spacing w:line="360" w:lineRule="auto"/>
        <w:jc w:val="both"/>
      </w:pPr>
      <w:r>
        <w:t>Расчетное усилие процесса среза штамповки с параллельными режущими кромки определяется по формуле (</w:t>
      </w:r>
      <w:r>
        <w:sym w:font="Symbol" w:char="F05B"/>
      </w:r>
      <w:r>
        <w:t>1</w:t>
      </w:r>
      <w:r>
        <w:sym w:font="Symbol" w:char="F05D"/>
      </w:r>
      <w:r>
        <w:t xml:space="preserve">, стр. 16): </w:t>
      </w:r>
    </w:p>
    <w:p w:rsidR="000B1DEA" w:rsidRDefault="000B1DEA">
      <w:pPr>
        <w:pStyle w:val="21"/>
        <w:spacing w:line="360" w:lineRule="auto"/>
        <w:jc w:val="both"/>
      </w:pPr>
      <w:r>
        <w:t>Р</w:t>
      </w:r>
      <w:r>
        <w:rPr>
          <w:vertAlign w:val="subscript"/>
        </w:rPr>
        <w:t>ср</w:t>
      </w:r>
      <w:r>
        <w:t xml:space="preserve"> = L S </w:t>
      </w:r>
      <w:r>
        <w:sym w:font="Symbol" w:char="F073"/>
      </w:r>
      <w:r>
        <w:rPr>
          <w:vertAlign w:val="subscript"/>
        </w:rPr>
        <w:t>ср</w:t>
      </w:r>
      <w:r>
        <w:t>,                                                                                             (3. 64)</w:t>
      </w:r>
    </w:p>
    <w:p w:rsidR="000B1DEA" w:rsidRDefault="000B1DEA">
      <w:pPr>
        <w:pStyle w:val="21"/>
        <w:spacing w:line="360" w:lineRule="auto"/>
        <w:jc w:val="both"/>
      </w:pPr>
      <w:r>
        <w:t xml:space="preserve">где </w:t>
      </w:r>
      <w:r>
        <w:sym w:font="Symbol" w:char="F073"/>
      </w:r>
      <w:r>
        <w:rPr>
          <w:vertAlign w:val="subscript"/>
        </w:rPr>
        <w:t>ср</w:t>
      </w:r>
      <w:r>
        <w:t xml:space="preserve"> – сопротивление срезу, </w:t>
      </w:r>
      <w:r>
        <w:sym w:font="Symbol" w:char="F073"/>
      </w:r>
      <w:r>
        <w:rPr>
          <w:vertAlign w:val="subscript"/>
        </w:rPr>
        <w:t>ср</w:t>
      </w:r>
      <w:r>
        <w:t xml:space="preserve"> = 45 кг / мм</w:t>
      </w:r>
      <w:r>
        <w:rPr>
          <w:vertAlign w:val="superscript"/>
        </w:rPr>
        <w:t>2</w:t>
      </w:r>
      <w:r>
        <w:t>;</w:t>
      </w:r>
    </w:p>
    <w:p w:rsidR="000B1DEA" w:rsidRDefault="000B1DEA">
      <w:pPr>
        <w:pStyle w:val="21"/>
        <w:spacing w:line="360" w:lineRule="auto"/>
        <w:jc w:val="both"/>
      </w:pPr>
      <w:r>
        <w:t>S – толщина детали, S = 6 мм;</w:t>
      </w:r>
    </w:p>
    <w:p w:rsidR="000B1DEA" w:rsidRDefault="000B1DEA">
      <w:pPr>
        <w:pStyle w:val="21"/>
        <w:spacing w:line="360" w:lineRule="auto"/>
        <w:jc w:val="both"/>
      </w:pPr>
      <w:r>
        <w:t xml:space="preserve">L – периметр среза, L = </w:t>
      </w:r>
      <w:r>
        <w:sym w:font="Symbol" w:char="F053"/>
      </w:r>
      <w:r>
        <w:t xml:space="preserve"> l = 2 </w:t>
      </w:r>
      <w:r>
        <w:sym w:font="Symbol" w:char="F0B4"/>
      </w:r>
      <w:r>
        <w:t xml:space="preserve"> 98 + 2 </w:t>
      </w:r>
      <w:r>
        <w:rPr>
          <w:position w:val="-8"/>
        </w:rPr>
        <w:object w:dxaOrig="1200" w:dyaOrig="400">
          <v:shape id="_x0000_i1049" type="#_x0000_t75" style="width:60pt;height:20.25pt" o:ole="" fillcolor="window">
            <v:imagedata r:id="rId42" o:title=""/>
          </v:shape>
          <o:OLEObject Type="Embed" ProgID="Equation.3" ShapeID="_x0000_i1049" DrawAspect="Content" ObjectID="_1469885468" r:id="rId43"/>
        </w:object>
      </w:r>
      <w:r>
        <w:t xml:space="preserve"> +2 </w:t>
      </w:r>
      <w:r>
        <w:rPr>
          <w:position w:val="-8"/>
        </w:rPr>
        <w:object w:dxaOrig="1200" w:dyaOrig="400">
          <v:shape id="_x0000_i1050" type="#_x0000_t75" style="width:60pt;height:20.25pt" o:ole="" fillcolor="window">
            <v:imagedata r:id="rId44" o:title=""/>
          </v:shape>
          <o:OLEObject Type="Embed" ProgID="Equation.3" ShapeID="_x0000_i1050" DrawAspect="Content" ObjectID="_1469885469" r:id="rId45"/>
        </w:object>
      </w:r>
      <w:r>
        <w:t xml:space="preserve"> + 4 </w:t>
      </w:r>
      <w:r>
        <w:sym w:font="Symbol" w:char="F0B4"/>
      </w:r>
      <w:r>
        <w:t xml:space="preserve"> 5 + 191 </w:t>
      </w:r>
      <w:r>
        <w:sym w:font="Symbol" w:char="F0B4"/>
      </w:r>
      <w:r>
        <w:t xml:space="preserve"> 2 = 823,9 мм</w:t>
      </w:r>
    </w:p>
    <w:p w:rsidR="000B1DEA" w:rsidRDefault="000B1DEA">
      <w:pPr>
        <w:pStyle w:val="21"/>
        <w:spacing w:line="360" w:lineRule="auto"/>
        <w:jc w:val="both"/>
      </w:pPr>
      <w:r>
        <w:t>Р</w:t>
      </w:r>
      <w:r>
        <w:rPr>
          <w:vertAlign w:val="subscript"/>
        </w:rPr>
        <w:t>ср</w:t>
      </w:r>
      <w:r>
        <w:t xml:space="preserve"> = 823,9 </w:t>
      </w:r>
      <w:r>
        <w:sym w:font="Symbol" w:char="F0B4"/>
      </w:r>
      <w:r>
        <w:t xml:space="preserve"> 6 </w:t>
      </w:r>
      <w:r>
        <w:sym w:font="Symbol" w:char="F0B4"/>
      </w:r>
      <w:r>
        <w:t xml:space="preserve"> 45 = 222453 кгс</w:t>
      </w:r>
    </w:p>
    <w:p w:rsidR="000B1DEA" w:rsidRDefault="000B1DEA">
      <w:pPr>
        <w:pStyle w:val="21"/>
        <w:spacing w:line="360" w:lineRule="auto"/>
        <w:jc w:val="both"/>
      </w:pPr>
      <w:r>
        <w:t xml:space="preserve">Полное усилие вырубки составляет: </w:t>
      </w:r>
    </w:p>
    <w:p w:rsidR="000B1DEA" w:rsidRDefault="000B1DEA">
      <w:pPr>
        <w:pStyle w:val="21"/>
        <w:spacing w:line="360" w:lineRule="auto"/>
        <w:jc w:val="both"/>
      </w:pPr>
      <w:r>
        <w:t>Р = 1,2 Р</w:t>
      </w:r>
      <w:r>
        <w:rPr>
          <w:vertAlign w:val="subscript"/>
        </w:rPr>
        <w:t>ср</w:t>
      </w:r>
      <w:r>
        <w:t xml:space="preserve"> = 1,2 </w:t>
      </w:r>
      <w:r>
        <w:sym w:font="Symbol" w:char="F0B4"/>
      </w:r>
      <w:r>
        <w:t xml:space="preserve"> 222453 = 266943,6 кгс                                              (3. 65)</w:t>
      </w:r>
    </w:p>
    <w:p w:rsidR="000B1DEA" w:rsidRDefault="000B1DEA">
      <w:pPr>
        <w:pStyle w:val="21"/>
        <w:spacing w:line="360" w:lineRule="auto"/>
        <w:jc w:val="both"/>
      </w:pPr>
      <w:r>
        <w:t>Исходя из конструктивных особенностей пресса, величины хода штампа, выбираем пресс усилием 400 т. с.</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3.5.4.2. Усилие гибки.</w:t>
      </w:r>
    </w:p>
    <w:p w:rsidR="000B1DEA" w:rsidRDefault="000B1DEA">
      <w:pPr>
        <w:pStyle w:val="21"/>
        <w:spacing w:line="360" w:lineRule="auto"/>
        <w:jc w:val="both"/>
      </w:pPr>
    </w:p>
    <w:p w:rsidR="000B1DEA" w:rsidRDefault="000B1DEA">
      <w:pPr>
        <w:pStyle w:val="21"/>
        <w:spacing w:line="360" w:lineRule="auto"/>
        <w:jc w:val="both"/>
      </w:pPr>
      <w:r>
        <w:t>Расчет усилия гибки:</w:t>
      </w:r>
    </w:p>
    <w:p w:rsidR="000B1DEA" w:rsidRDefault="000B1DEA">
      <w:pPr>
        <w:pStyle w:val="21"/>
        <w:spacing w:line="360" w:lineRule="auto"/>
        <w:jc w:val="both"/>
      </w:pPr>
      <w:r>
        <w:t>Так как калибровка, производимая при штамповке, превышает усилие гибки, то рассчитываем максимальное усилие пресса будет при калибровке, то есть</w:t>
      </w:r>
    </w:p>
    <w:p w:rsidR="000B1DEA" w:rsidRDefault="000B1DEA">
      <w:pPr>
        <w:pStyle w:val="21"/>
        <w:spacing w:line="360" w:lineRule="auto"/>
        <w:jc w:val="both"/>
      </w:pPr>
      <w:r>
        <w:t>Р = р F,                                                                                                      (3. 66)</w:t>
      </w:r>
    </w:p>
    <w:p w:rsidR="000B1DEA" w:rsidRDefault="000B1DEA">
      <w:pPr>
        <w:pStyle w:val="21"/>
        <w:spacing w:line="360" w:lineRule="auto"/>
        <w:jc w:val="both"/>
      </w:pPr>
      <w:r>
        <w:t>где р – давление калибровки, р = 8 кгс/мм</w:t>
      </w:r>
      <w:r>
        <w:rPr>
          <w:vertAlign w:val="superscript"/>
        </w:rPr>
        <w:t>2</w:t>
      </w:r>
      <w:r>
        <w:t xml:space="preserve"> (</w:t>
      </w:r>
      <w:r>
        <w:sym w:font="Symbol" w:char="F05B"/>
      </w:r>
      <w:r>
        <w:t>1</w:t>
      </w:r>
      <w:r>
        <w:sym w:font="Symbol" w:char="F05D"/>
      </w:r>
      <w:r>
        <w:t>, стр. 73, табл. 26);</w:t>
      </w:r>
    </w:p>
    <w:p w:rsidR="000B1DEA" w:rsidRDefault="000B1DEA">
      <w:pPr>
        <w:pStyle w:val="21"/>
        <w:spacing w:line="360" w:lineRule="auto"/>
        <w:jc w:val="both"/>
      </w:pPr>
      <w:r>
        <w:t xml:space="preserve">F – площадь калибруемой заготовки, F = 191 </w:t>
      </w:r>
      <w:r>
        <w:sym w:font="Symbol" w:char="F0B4"/>
      </w:r>
      <w:r>
        <w:t xml:space="preserve"> 30 = 5730 мм</w:t>
      </w:r>
      <w:r>
        <w:rPr>
          <w:vertAlign w:val="superscript"/>
        </w:rPr>
        <w:t>2</w:t>
      </w:r>
    </w:p>
    <w:p w:rsidR="000B1DEA" w:rsidRDefault="000B1DEA">
      <w:pPr>
        <w:pStyle w:val="21"/>
        <w:spacing w:line="360" w:lineRule="auto"/>
        <w:jc w:val="both"/>
      </w:pPr>
      <w:r>
        <w:t xml:space="preserve">Р = 8 </w:t>
      </w:r>
      <w:r>
        <w:sym w:font="Symbol" w:char="F0B4"/>
      </w:r>
      <w:r>
        <w:t xml:space="preserve"> 5730 = 45840 кгс</w:t>
      </w:r>
    </w:p>
    <w:p w:rsidR="000B1DEA" w:rsidRDefault="000B1DEA">
      <w:pPr>
        <w:pStyle w:val="21"/>
        <w:spacing w:line="360" w:lineRule="auto"/>
        <w:jc w:val="both"/>
      </w:pPr>
      <w:r>
        <w:t>Исходя из конструктивных особенностей пресса, закрытой высоты штампа, величины хода пресса, размеров рабочего стола, выбираем пресс усилием 63 т.с. (гидравлический).</w:t>
      </w:r>
    </w:p>
    <w:p w:rsidR="000B1DEA" w:rsidRDefault="000B1DEA">
      <w:pPr>
        <w:pStyle w:val="21"/>
        <w:spacing w:line="360" w:lineRule="auto"/>
        <w:ind w:firstLine="0"/>
        <w:jc w:val="both"/>
      </w:pPr>
      <w:r>
        <w:t>Штамп устанавливается на 63 т. с. пресс модели КД2128 – пресс одно-кривошипный открытый двухстоячный простого действия не наклоняемый:</w:t>
      </w:r>
    </w:p>
    <w:p w:rsidR="000B1DEA" w:rsidRDefault="000B1DEA">
      <w:pPr>
        <w:pStyle w:val="21"/>
        <w:ind w:firstLine="0"/>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0"/>
        <w:gridCol w:w="1241"/>
      </w:tblGrid>
      <w:tr w:rsidR="000B1DEA">
        <w:tc>
          <w:tcPr>
            <w:tcW w:w="8330" w:type="dxa"/>
          </w:tcPr>
          <w:p w:rsidR="000B1DEA" w:rsidRDefault="000B1DEA">
            <w:pPr>
              <w:pStyle w:val="21"/>
              <w:ind w:firstLine="0"/>
              <w:jc w:val="both"/>
            </w:pPr>
            <w:r>
              <w:t>Номинальное усилие на внутреннем ползуне пресса, кН</w:t>
            </w:r>
          </w:p>
        </w:tc>
        <w:tc>
          <w:tcPr>
            <w:tcW w:w="1241" w:type="dxa"/>
          </w:tcPr>
          <w:p w:rsidR="000B1DEA" w:rsidRDefault="000B1DEA">
            <w:pPr>
              <w:pStyle w:val="21"/>
              <w:ind w:firstLine="0"/>
              <w:jc w:val="both"/>
            </w:pPr>
            <w:r>
              <w:t>630</w:t>
            </w:r>
          </w:p>
        </w:tc>
      </w:tr>
      <w:tr w:rsidR="000B1DEA">
        <w:tc>
          <w:tcPr>
            <w:tcW w:w="8330" w:type="dxa"/>
          </w:tcPr>
          <w:p w:rsidR="000B1DEA" w:rsidRDefault="000B1DEA">
            <w:pPr>
              <w:pStyle w:val="21"/>
              <w:ind w:firstLine="0"/>
              <w:jc w:val="both"/>
            </w:pPr>
            <w:r>
              <w:t>Ход ползуна, мм</w:t>
            </w:r>
          </w:p>
        </w:tc>
        <w:tc>
          <w:tcPr>
            <w:tcW w:w="1241" w:type="dxa"/>
          </w:tcPr>
          <w:p w:rsidR="000B1DEA" w:rsidRDefault="000B1DEA">
            <w:pPr>
              <w:pStyle w:val="21"/>
              <w:ind w:firstLine="0"/>
              <w:jc w:val="both"/>
            </w:pPr>
            <w:r>
              <w:t>10…100</w:t>
            </w:r>
          </w:p>
        </w:tc>
      </w:tr>
      <w:tr w:rsidR="000B1DEA">
        <w:tc>
          <w:tcPr>
            <w:tcW w:w="8330" w:type="dxa"/>
          </w:tcPr>
          <w:p w:rsidR="000B1DEA" w:rsidRDefault="000B1DEA">
            <w:pPr>
              <w:pStyle w:val="21"/>
              <w:ind w:firstLine="0"/>
              <w:jc w:val="both"/>
            </w:pPr>
            <w:r>
              <w:t>Число ходов в минуту</w:t>
            </w:r>
          </w:p>
        </w:tc>
        <w:tc>
          <w:tcPr>
            <w:tcW w:w="1241" w:type="dxa"/>
          </w:tcPr>
          <w:p w:rsidR="000B1DEA" w:rsidRDefault="000B1DEA">
            <w:pPr>
              <w:pStyle w:val="21"/>
              <w:ind w:firstLine="0"/>
              <w:jc w:val="both"/>
            </w:pPr>
            <w:r>
              <w:t>125</w:t>
            </w:r>
          </w:p>
        </w:tc>
      </w:tr>
      <w:tr w:rsidR="000B1DEA">
        <w:tc>
          <w:tcPr>
            <w:tcW w:w="8330" w:type="dxa"/>
          </w:tcPr>
          <w:p w:rsidR="000B1DEA" w:rsidRDefault="000B1DEA">
            <w:pPr>
              <w:pStyle w:val="21"/>
              <w:ind w:firstLine="0"/>
              <w:jc w:val="both"/>
            </w:pPr>
            <w:r>
              <w:t>Число одиночных ходов в минуту</w:t>
            </w:r>
          </w:p>
        </w:tc>
        <w:tc>
          <w:tcPr>
            <w:tcW w:w="1241" w:type="dxa"/>
          </w:tcPr>
          <w:p w:rsidR="000B1DEA" w:rsidRDefault="000B1DEA">
            <w:pPr>
              <w:pStyle w:val="21"/>
              <w:ind w:firstLine="0"/>
              <w:jc w:val="both"/>
            </w:pPr>
            <w:r>
              <w:t>45</w:t>
            </w:r>
          </w:p>
        </w:tc>
      </w:tr>
      <w:tr w:rsidR="000B1DEA">
        <w:tc>
          <w:tcPr>
            <w:tcW w:w="8330" w:type="dxa"/>
          </w:tcPr>
          <w:p w:rsidR="000B1DEA" w:rsidRDefault="000B1DEA">
            <w:pPr>
              <w:pStyle w:val="21"/>
              <w:ind w:firstLine="0"/>
              <w:jc w:val="both"/>
            </w:pPr>
            <w:r>
              <w:t>Мощность электродвигателя 4АС132М6, кВт</w:t>
            </w:r>
          </w:p>
        </w:tc>
        <w:tc>
          <w:tcPr>
            <w:tcW w:w="1241" w:type="dxa"/>
          </w:tcPr>
          <w:p w:rsidR="000B1DEA" w:rsidRDefault="000B1DEA">
            <w:pPr>
              <w:pStyle w:val="21"/>
              <w:ind w:firstLine="0"/>
              <w:jc w:val="both"/>
            </w:pPr>
            <w:r>
              <w:t>6,3</w:t>
            </w:r>
          </w:p>
        </w:tc>
      </w:tr>
      <w:tr w:rsidR="000B1DEA">
        <w:trPr>
          <w:cantSplit/>
        </w:trPr>
        <w:tc>
          <w:tcPr>
            <w:tcW w:w="9571" w:type="dxa"/>
            <w:gridSpan w:val="2"/>
          </w:tcPr>
          <w:p w:rsidR="000B1DEA" w:rsidRDefault="000B1DEA">
            <w:pPr>
              <w:pStyle w:val="21"/>
              <w:ind w:firstLine="0"/>
              <w:jc w:val="both"/>
            </w:pPr>
            <w:r>
              <w:t xml:space="preserve">Габаритные размеры, мм                                                          1500 </w:t>
            </w:r>
            <w:r>
              <w:sym w:font="Symbol" w:char="F0B4"/>
            </w:r>
            <w:r>
              <w:t xml:space="preserve"> 1690 </w:t>
            </w:r>
            <w:r>
              <w:sym w:font="Symbol" w:char="F0B4"/>
            </w:r>
            <w:r>
              <w:t xml:space="preserve"> 2890</w:t>
            </w:r>
          </w:p>
        </w:tc>
      </w:tr>
    </w:tbl>
    <w:p w:rsidR="000B1DEA" w:rsidRDefault="000B1DEA">
      <w:pPr>
        <w:pStyle w:val="21"/>
        <w:ind w:firstLine="0"/>
        <w:jc w:val="both"/>
        <w:rPr>
          <w:i/>
        </w:rPr>
      </w:pPr>
    </w:p>
    <w:p w:rsidR="000B1DEA" w:rsidRDefault="000B1DEA">
      <w:pPr>
        <w:pStyle w:val="21"/>
        <w:spacing w:line="360" w:lineRule="auto"/>
        <w:jc w:val="both"/>
        <w:rPr>
          <w:b/>
          <w:i/>
          <w:sz w:val="30"/>
        </w:rPr>
      </w:pPr>
      <w:r>
        <w:rPr>
          <w:b/>
          <w:i/>
          <w:sz w:val="30"/>
        </w:rPr>
        <w:t>3.5.5. Конструирование штампов.</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3.5.5.1. Штамп для вырубки.</w:t>
      </w:r>
    </w:p>
    <w:p w:rsidR="000B1DEA" w:rsidRDefault="000B1DEA">
      <w:pPr>
        <w:pStyle w:val="21"/>
        <w:spacing w:line="360" w:lineRule="auto"/>
        <w:jc w:val="both"/>
        <w:rPr>
          <w:i/>
        </w:rPr>
      </w:pPr>
    </w:p>
    <w:p w:rsidR="000B1DEA" w:rsidRDefault="000B1DEA">
      <w:pPr>
        <w:pStyle w:val="21"/>
        <w:spacing w:line="360" w:lineRule="auto"/>
        <w:jc w:val="both"/>
      </w:pPr>
      <w:r>
        <w:t>Расчет исполнительных размеров рабочих частей пуансона и матрицы штампа (</w:t>
      </w:r>
      <w:r>
        <w:sym w:font="Symbol" w:char="F05B"/>
      </w:r>
      <w:r>
        <w:t>1</w:t>
      </w:r>
      <w:r>
        <w:sym w:font="Symbol" w:char="F05D"/>
      </w:r>
      <w:r>
        <w:t>, стр. 407):</w:t>
      </w:r>
    </w:p>
    <w:p w:rsidR="000B1DEA" w:rsidRDefault="000B1DEA">
      <w:pPr>
        <w:pStyle w:val="21"/>
        <w:spacing w:line="360" w:lineRule="auto"/>
        <w:jc w:val="both"/>
      </w:pPr>
      <w:r>
        <w:t>Вырубка наружного контура размером D</w:t>
      </w:r>
      <w:r>
        <w:rPr>
          <w:vertAlign w:val="subscript"/>
        </w:rPr>
        <w:t>-</w:t>
      </w:r>
      <w:r>
        <w:rPr>
          <w:vertAlign w:val="subscript"/>
        </w:rPr>
        <w:sym w:font="Symbol" w:char="F044"/>
      </w:r>
      <w:r>
        <w:t>:</w:t>
      </w:r>
    </w:p>
    <w:p w:rsidR="000B1DEA" w:rsidRDefault="000B1DEA">
      <w:pPr>
        <w:pStyle w:val="21"/>
        <w:spacing w:line="360" w:lineRule="auto"/>
        <w:jc w:val="both"/>
      </w:pPr>
      <w:r>
        <w:t>D</w:t>
      </w:r>
      <w:r>
        <w:rPr>
          <w:vertAlign w:val="subscript"/>
        </w:rPr>
        <w:t>м</w:t>
      </w:r>
      <w:r>
        <w:t xml:space="preserve"> = ( D - </w:t>
      </w:r>
      <w:r>
        <w:sym w:font="Symbol" w:char="F044"/>
      </w:r>
      <w:r>
        <w:t>)</w:t>
      </w:r>
      <w:r>
        <w:rPr>
          <w:vertAlign w:val="superscript"/>
        </w:rPr>
        <w:t>+</w:t>
      </w:r>
      <w:r>
        <w:rPr>
          <w:vertAlign w:val="superscript"/>
        </w:rPr>
        <w:sym w:font="Symbol" w:char="F064"/>
      </w:r>
      <w:r>
        <w:rPr>
          <w:vertAlign w:val="superscript"/>
        </w:rPr>
        <w:t>м</w:t>
      </w:r>
      <w:r>
        <w:t>; D</w:t>
      </w:r>
      <w:r>
        <w:rPr>
          <w:vertAlign w:val="subscript"/>
        </w:rPr>
        <w:t>п</w:t>
      </w:r>
      <w:r>
        <w:t xml:space="preserve"> = ( D - </w:t>
      </w:r>
      <w:r>
        <w:sym w:font="Symbol" w:char="F044"/>
      </w:r>
      <w:r>
        <w:t xml:space="preserve"> - Z)</w:t>
      </w:r>
      <w:r>
        <w:rPr>
          <w:vertAlign w:val="subscript"/>
        </w:rPr>
        <w:t>-</w:t>
      </w:r>
      <w:r>
        <w:rPr>
          <w:vertAlign w:val="subscript"/>
        </w:rPr>
        <w:sym w:font="Symbol" w:char="F064"/>
      </w:r>
      <w:r>
        <w:rPr>
          <w:vertAlign w:val="subscript"/>
        </w:rPr>
        <w:t>п</w:t>
      </w:r>
      <w:r>
        <w:t>,                                           (3. 67), (3. 68)</w:t>
      </w:r>
    </w:p>
    <w:p w:rsidR="000B1DEA" w:rsidRDefault="000B1DEA">
      <w:pPr>
        <w:pStyle w:val="21"/>
        <w:spacing w:line="360" w:lineRule="auto"/>
        <w:jc w:val="both"/>
      </w:pPr>
      <w:r>
        <w:t xml:space="preserve">где </w:t>
      </w:r>
      <w:r>
        <w:sym w:font="Symbol" w:char="F064"/>
      </w:r>
      <w:r>
        <w:rPr>
          <w:vertAlign w:val="subscript"/>
        </w:rPr>
        <w:t>м</w:t>
      </w:r>
      <w:r>
        <w:t xml:space="preserve"> – допуск на изготовление матрицы, </w:t>
      </w:r>
      <w:r>
        <w:sym w:font="Symbol" w:char="F064"/>
      </w:r>
      <w:r>
        <w:rPr>
          <w:vertAlign w:val="subscript"/>
        </w:rPr>
        <w:t>м</w:t>
      </w:r>
      <w:r>
        <w:t xml:space="preserve"> = 0,12 (</w:t>
      </w:r>
      <w:r>
        <w:sym w:font="Symbol" w:char="F05B"/>
      </w:r>
      <w:r>
        <w:t>1</w:t>
      </w:r>
      <w:r>
        <w:sym w:font="Symbol" w:char="F05D"/>
      </w:r>
      <w:r>
        <w:t>, стр. 409, табл. 194),</w:t>
      </w:r>
    </w:p>
    <w:p w:rsidR="000B1DEA" w:rsidRDefault="000B1DEA">
      <w:pPr>
        <w:pStyle w:val="21"/>
        <w:spacing w:line="360" w:lineRule="auto"/>
        <w:jc w:val="both"/>
      </w:pPr>
      <w:r>
        <w:sym w:font="Symbol" w:char="F064"/>
      </w:r>
      <w:r>
        <w:rPr>
          <w:vertAlign w:val="subscript"/>
        </w:rPr>
        <w:t>п</w:t>
      </w:r>
      <w:r>
        <w:t xml:space="preserve"> - допуск на изготовление пуансона, </w:t>
      </w:r>
      <w:r>
        <w:sym w:font="Symbol" w:char="F064"/>
      </w:r>
      <w:r>
        <w:rPr>
          <w:vertAlign w:val="subscript"/>
        </w:rPr>
        <w:t>п</w:t>
      </w:r>
      <w:r>
        <w:t xml:space="preserve"> = 0,06 (</w:t>
      </w:r>
      <w:r>
        <w:sym w:font="Symbol" w:char="F05B"/>
      </w:r>
      <w:r>
        <w:t>1</w:t>
      </w:r>
      <w:r>
        <w:sym w:font="Symbol" w:char="F05D"/>
      </w:r>
      <w:r>
        <w:t>, стр. 409, табл. 194),</w:t>
      </w:r>
    </w:p>
    <w:p w:rsidR="000B1DEA" w:rsidRDefault="000B1DEA">
      <w:pPr>
        <w:pStyle w:val="21"/>
        <w:spacing w:line="360" w:lineRule="auto"/>
        <w:jc w:val="both"/>
      </w:pPr>
      <w:r>
        <w:t>Z – величина двустороннего зазора, Z = 0,8 мм;</w:t>
      </w:r>
    </w:p>
    <w:p w:rsidR="000B1DEA" w:rsidRDefault="000B1DEA">
      <w:pPr>
        <w:pStyle w:val="21"/>
        <w:spacing w:line="360" w:lineRule="auto"/>
        <w:jc w:val="both"/>
      </w:pPr>
      <w:r>
        <w:sym w:font="Symbol" w:char="F044"/>
      </w:r>
      <w:r>
        <w:t xml:space="preserve"> - допуск на изготовление диаметра</w:t>
      </w:r>
    </w:p>
    <w:p w:rsidR="000B1DEA" w:rsidRDefault="000B1DEA">
      <w:pPr>
        <w:pStyle w:val="21"/>
        <w:spacing w:line="360" w:lineRule="auto"/>
        <w:jc w:val="both"/>
      </w:pPr>
      <w:r>
        <w:t xml:space="preserve">1) Для размера 98 </w:t>
      </w:r>
      <w:r>
        <w:sym w:font="Symbol" w:char="F0B1"/>
      </w:r>
      <w:r>
        <w:t xml:space="preserve"> 0,5, то есть в нашем случае 98,5</w:t>
      </w:r>
      <w:r>
        <w:rPr>
          <w:vertAlign w:val="subscript"/>
        </w:rPr>
        <w:t>-1</w:t>
      </w:r>
      <w:r>
        <w:t>:</w:t>
      </w:r>
    </w:p>
    <w:p w:rsidR="000B1DEA" w:rsidRDefault="000B1DEA">
      <w:pPr>
        <w:pStyle w:val="21"/>
        <w:spacing w:line="360" w:lineRule="auto"/>
        <w:jc w:val="both"/>
      </w:pPr>
      <w:r>
        <w:t>А</w:t>
      </w:r>
      <w:r>
        <w:rPr>
          <w:vertAlign w:val="subscript"/>
        </w:rPr>
        <w:t>м</w:t>
      </w:r>
      <w:r>
        <w:t xml:space="preserve"> = (98,5 – 1)</w:t>
      </w:r>
      <w:r>
        <w:rPr>
          <w:vertAlign w:val="superscript"/>
        </w:rPr>
        <w:t>+0,12</w:t>
      </w:r>
      <w:r>
        <w:t xml:space="preserve"> = 97,5</w:t>
      </w:r>
      <w:r>
        <w:rPr>
          <w:vertAlign w:val="superscript"/>
        </w:rPr>
        <w:t>+0,12</w:t>
      </w:r>
      <w:r>
        <w:t xml:space="preserve"> мм,</w:t>
      </w:r>
    </w:p>
    <w:p w:rsidR="000B1DEA" w:rsidRDefault="000B1DEA">
      <w:pPr>
        <w:pStyle w:val="21"/>
        <w:spacing w:line="360" w:lineRule="auto"/>
        <w:jc w:val="both"/>
      </w:pPr>
      <w:r>
        <w:t>А</w:t>
      </w:r>
      <w:r>
        <w:rPr>
          <w:vertAlign w:val="subscript"/>
        </w:rPr>
        <w:t>п</w:t>
      </w:r>
      <w:r>
        <w:t xml:space="preserve"> = (98,5 – 1 – 0,8)</w:t>
      </w:r>
      <w:r>
        <w:rPr>
          <w:vertAlign w:val="subscript"/>
        </w:rPr>
        <w:t>-0,06</w:t>
      </w:r>
      <w:r>
        <w:t xml:space="preserve"> = 96,7</w:t>
      </w:r>
      <w:r>
        <w:rPr>
          <w:vertAlign w:val="subscript"/>
        </w:rPr>
        <w:t>-0,06</w:t>
      </w:r>
      <w:r>
        <w:t xml:space="preserve"> мм</w:t>
      </w:r>
    </w:p>
    <w:p w:rsidR="000B1DEA" w:rsidRDefault="000B1DEA">
      <w:pPr>
        <w:pStyle w:val="21"/>
        <w:spacing w:line="360" w:lineRule="auto"/>
        <w:jc w:val="both"/>
      </w:pPr>
      <w:r>
        <w:t>2) Для размера 267</w:t>
      </w:r>
      <w:r>
        <w:rPr>
          <w:vertAlign w:val="subscript"/>
        </w:rPr>
        <w:t>-1</w:t>
      </w:r>
      <w:r>
        <w:t>:</w:t>
      </w:r>
    </w:p>
    <w:p w:rsidR="000B1DEA" w:rsidRDefault="000B1DEA">
      <w:pPr>
        <w:pStyle w:val="21"/>
        <w:spacing w:line="360" w:lineRule="auto"/>
        <w:jc w:val="both"/>
      </w:pPr>
      <w:r>
        <w:t>А</w:t>
      </w:r>
      <w:r>
        <w:rPr>
          <w:vertAlign w:val="subscript"/>
        </w:rPr>
        <w:t>м</w:t>
      </w:r>
      <w:r>
        <w:t xml:space="preserve"> = ( 267 – 1)</w:t>
      </w:r>
      <w:r>
        <w:rPr>
          <w:vertAlign w:val="superscript"/>
        </w:rPr>
        <w:t>+0,12</w:t>
      </w:r>
      <w:r>
        <w:t xml:space="preserve"> = 266</w:t>
      </w:r>
      <w:r>
        <w:rPr>
          <w:vertAlign w:val="superscript"/>
        </w:rPr>
        <w:t>+0,12</w:t>
      </w:r>
      <w:r>
        <w:t xml:space="preserve"> мм,</w:t>
      </w:r>
    </w:p>
    <w:p w:rsidR="000B1DEA" w:rsidRDefault="000B1DEA">
      <w:pPr>
        <w:pStyle w:val="21"/>
        <w:spacing w:line="360" w:lineRule="auto"/>
        <w:jc w:val="both"/>
      </w:pPr>
      <w:r>
        <w:t>А</w:t>
      </w:r>
      <w:r>
        <w:rPr>
          <w:vertAlign w:val="subscript"/>
        </w:rPr>
        <w:t>п</w:t>
      </w:r>
      <w:r>
        <w:t xml:space="preserve"> = ( 267 – 1 – 0,8)</w:t>
      </w:r>
      <w:r>
        <w:rPr>
          <w:vertAlign w:val="subscript"/>
        </w:rPr>
        <w:t>-0,06</w:t>
      </w:r>
      <w:r>
        <w:t xml:space="preserve"> = 265,2</w:t>
      </w:r>
      <w:r>
        <w:rPr>
          <w:vertAlign w:val="subscript"/>
        </w:rPr>
        <w:t>-0,06</w:t>
      </w:r>
      <w:r>
        <w:t xml:space="preserve"> мм</w:t>
      </w:r>
    </w:p>
    <w:p w:rsidR="000B1DEA" w:rsidRDefault="000B1DEA">
      <w:pPr>
        <w:pStyle w:val="21"/>
        <w:spacing w:line="360" w:lineRule="auto"/>
        <w:jc w:val="both"/>
      </w:pPr>
      <w:r>
        <w:t xml:space="preserve">3) Для размера 30 </w:t>
      </w:r>
      <w:r>
        <w:sym w:font="Symbol" w:char="F0B1"/>
      </w:r>
      <w:r>
        <w:t xml:space="preserve"> 0,3, то есть в нашем случае 30,3</w:t>
      </w:r>
      <w:r>
        <w:rPr>
          <w:vertAlign w:val="subscript"/>
        </w:rPr>
        <w:t>-0,6</w:t>
      </w:r>
      <w:r>
        <w:t>:</w:t>
      </w:r>
    </w:p>
    <w:p w:rsidR="000B1DEA" w:rsidRDefault="000B1DEA">
      <w:pPr>
        <w:pStyle w:val="21"/>
        <w:spacing w:line="360" w:lineRule="auto"/>
        <w:jc w:val="both"/>
      </w:pPr>
      <w:r>
        <w:t>А</w:t>
      </w:r>
      <w:r>
        <w:rPr>
          <w:vertAlign w:val="subscript"/>
        </w:rPr>
        <w:t>м</w:t>
      </w:r>
      <w:r>
        <w:t xml:space="preserve"> = (30,3 – 0,6)</w:t>
      </w:r>
      <w:r>
        <w:rPr>
          <w:vertAlign w:val="superscript"/>
        </w:rPr>
        <w:t>+0,12</w:t>
      </w:r>
      <w:r>
        <w:t xml:space="preserve"> = 29,7</w:t>
      </w:r>
      <w:r>
        <w:rPr>
          <w:vertAlign w:val="superscript"/>
        </w:rPr>
        <w:t>+0,12</w:t>
      </w:r>
      <w:r>
        <w:t xml:space="preserve"> мм,</w:t>
      </w:r>
    </w:p>
    <w:p w:rsidR="000B1DEA" w:rsidRDefault="000B1DEA">
      <w:pPr>
        <w:pStyle w:val="21"/>
        <w:spacing w:line="360" w:lineRule="auto"/>
        <w:jc w:val="both"/>
      </w:pPr>
      <w:r>
        <w:t>А</w:t>
      </w:r>
      <w:r>
        <w:rPr>
          <w:vertAlign w:val="subscript"/>
        </w:rPr>
        <w:t>п</w:t>
      </w:r>
      <w:r>
        <w:t xml:space="preserve"> = (30,3 – 0,6 – 0,8)</w:t>
      </w:r>
      <w:r>
        <w:rPr>
          <w:vertAlign w:val="subscript"/>
        </w:rPr>
        <w:t>-0,06</w:t>
      </w:r>
      <w:r>
        <w:t xml:space="preserve"> = 28,9</w:t>
      </w:r>
      <w:r>
        <w:rPr>
          <w:vertAlign w:val="subscript"/>
        </w:rPr>
        <w:t>-0,06</w:t>
      </w:r>
      <w:r>
        <w:t xml:space="preserve"> мм</w:t>
      </w:r>
    </w:p>
    <w:p w:rsidR="000B1DEA" w:rsidRDefault="000B1DEA">
      <w:pPr>
        <w:pStyle w:val="21"/>
        <w:spacing w:line="360" w:lineRule="auto"/>
        <w:jc w:val="both"/>
      </w:pPr>
      <w:r>
        <w:t>Остальные элементы контура вычисляются аналогично.</w:t>
      </w:r>
    </w:p>
    <w:p w:rsidR="000B1DEA" w:rsidRDefault="000B1DEA">
      <w:pPr>
        <w:pStyle w:val="21"/>
        <w:spacing w:line="360" w:lineRule="auto"/>
        <w:jc w:val="both"/>
      </w:pPr>
      <w:r>
        <w:t>Расчет толщины и ширины матрицы (</w:t>
      </w:r>
      <w:r>
        <w:sym w:font="Symbol" w:char="F05B"/>
      </w:r>
      <w:r>
        <w:t>1</w:t>
      </w:r>
      <w:r>
        <w:sym w:font="Symbol" w:char="F05D"/>
      </w:r>
      <w:r>
        <w:t>, стр. 455):</w:t>
      </w:r>
    </w:p>
    <w:p w:rsidR="000B1DEA" w:rsidRDefault="000B1DEA">
      <w:pPr>
        <w:pStyle w:val="21"/>
        <w:spacing w:line="360" w:lineRule="auto"/>
        <w:jc w:val="both"/>
      </w:pPr>
      <w:r>
        <w:t>1) Наименьшая толщина вырубной матрицы:</w:t>
      </w:r>
    </w:p>
    <w:p w:rsidR="000B1DEA" w:rsidRDefault="000B1DEA">
      <w:pPr>
        <w:pStyle w:val="21"/>
        <w:spacing w:line="360" w:lineRule="auto"/>
        <w:jc w:val="both"/>
      </w:pPr>
      <w:r>
        <w:t xml:space="preserve">Н = ( 0,15 </w:t>
      </w:r>
      <w:r>
        <w:sym w:font="Symbol" w:char="F0B8"/>
      </w:r>
      <w:r>
        <w:t xml:space="preserve"> 0,22 ) b,                                                                                (3. 69)</w:t>
      </w:r>
    </w:p>
    <w:p w:rsidR="000B1DEA" w:rsidRDefault="000B1DEA">
      <w:pPr>
        <w:pStyle w:val="21"/>
        <w:spacing w:line="360" w:lineRule="auto"/>
        <w:jc w:val="both"/>
      </w:pPr>
      <w:r>
        <w:t>где b – ширина детали</w:t>
      </w:r>
    </w:p>
    <w:p w:rsidR="000B1DEA" w:rsidRDefault="000B1DEA">
      <w:pPr>
        <w:pStyle w:val="21"/>
        <w:spacing w:line="360" w:lineRule="auto"/>
        <w:jc w:val="both"/>
      </w:pPr>
      <w:r>
        <w:t xml:space="preserve">Н = ( 0,15 </w:t>
      </w:r>
      <w:r>
        <w:sym w:font="Symbol" w:char="F0B8"/>
      </w:r>
      <w:r>
        <w:t xml:space="preserve"> 0,22 ) 267 = 40,05 </w:t>
      </w:r>
      <w:r>
        <w:sym w:font="Symbol" w:char="F0B8"/>
      </w:r>
      <w:r>
        <w:t xml:space="preserve"> 58,74 мм</w:t>
      </w:r>
    </w:p>
    <w:p w:rsidR="000B1DEA" w:rsidRDefault="000B1DEA">
      <w:pPr>
        <w:pStyle w:val="21"/>
        <w:spacing w:line="360" w:lineRule="auto"/>
        <w:jc w:val="both"/>
      </w:pPr>
      <w:r>
        <w:t>2) Наименьшая ширина вырубной матрицы:</w:t>
      </w:r>
    </w:p>
    <w:p w:rsidR="000B1DEA" w:rsidRDefault="000B1DEA">
      <w:pPr>
        <w:pStyle w:val="21"/>
        <w:spacing w:line="360" w:lineRule="auto"/>
        <w:jc w:val="both"/>
      </w:pPr>
      <w:r>
        <w:t xml:space="preserve">В = b + ( 3 </w:t>
      </w:r>
      <w:r>
        <w:sym w:font="Symbol" w:char="F0B8"/>
      </w:r>
      <w:r>
        <w:t xml:space="preserve"> 4) H</w:t>
      </w:r>
      <w:r>
        <w:rPr>
          <w:vertAlign w:val="subscript"/>
        </w:rPr>
        <w:t>min</w:t>
      </w:r>
      <w:r>
        <w:t xml:space="preserve"> = 267 + ( 3 </w:t>
      </w:r>
      <w:r>
        <w:sym w:font="Symbol" w:char="F0B8"/>
      </w:r>
      <w:r>
        <w:t xml:space="preserve"> 4 ) 40 = 387 </w:t>
      </w:r>
      <w:r>
        <w:sym w:font="Symbol" w:char="F0B8"/>
      </w:r>
      <w:r>
        <w:t xml:space="preserve"> 427 мм.                      (3. 70)</w:t>
      </w:r>
    </w:p>
    <w:p w:rsidR="000B1DEA" w:rsidRDefault="000B1DEA">
      <w:pPr>
        <w:pStyle w:val="21"/>
        <w:spacing w:line="360" w:lineRule="auto"/>
        <w:jc w:val="both"/>
      </w:pPr>
    </w:p>
    <w:p w:rsidR="000B1DEA" w:rsidRDefault="000B1DEA">
      <w:pPr>
        <w:pStyle w:val="21"/>
        <w:spacing w:line="360" w:lineRule="auto"/>
        <w:jc w:val="both"/>
        <w:rPr>
          <w:i/>
          <w:sz w:val="30"/>
        </w:rPr>
      </w:pPr>
      <w:r>
        <w:rPr>
          <w:i/>
          <w:sz w:val="30"/>
        </w:rPr>
        <w:t>3.5.5.2. Штамп для U образной гибки.</w:t>
      </w:r>
    </w:p>
    <w:p w:rsidR="000B1DEA" w:rsidRDefault="000B1DEA">
      <w:pPr>
        <w:pStyle w:val="21"/>
        <w:spacing w:line="360" w:lineRule="auto"/>
        <w:jc w:val="both"/>
      </w:pPr>
    </w:p>
    <w:p w:rsidR="000B1DEA" w:rsidRDefault="000B1DEA">
      <w:pPr>
        <w:pStyle w:val="21"/>
        <w:spacing w:line="360" w:lineRule="auto"/>
        <w:jc w:val="both"/>
      </w:pPr>
      <w:r>
        <w:t>Зазоры, радиусы закруглений матриц, глубина рабочей полости и другие элементы рабочих частей штампа относятся к конструктивно-технологическим элементам. От их правильного выполнения зависит нормальный ход пресса гибки и качества деталей.</w:t>
      </w:r>
    </w:p>
    <w:p w:rsidR="000B1DEA" w:rsidRDefault="000B1DEA">
      <w:pPr>
        <w:pStyle w:val="21"/>
        <w:spacing w:line="360" w:lineRule="auto"/>
        <w:jc w:val="both"/>
      </w:pPr>
      <w:r>
        <w:t>Расчет исполнительных размеров рабочих частей (</w:t>
      </w:r>
      <w:r>
        <w:sym w:font="Symbol" w:char="F05B"/>
      </w:r>
      <w:r>
        <w:t>1</w:t>
      </w:r>
      <w:r>
        <w:sym w:font="Symbol" w:char="F05D"/>
      </w:r>
      <w:r>
        <w:t>, стр. 74):</w:t>
      </w:r>
    </w:p>
    <w:p w:rsidR="000B1DEA" w:rsidRDefault="000B1DEA">
      <w:pPr>
        <w:pStyle w:val="21"/>
        <w:spacing w:line="360" w:lineRule="auto"/>
        <w:jc w:val="both"/>
      </w:pPr>
      <w:r>
        <w:t>Зазор между матрицей и пуансоном:</w:t>
      </w:r>
    </w:p>
    <w:p w:rsidR="000B1DEA" w:rsidRDefault="000B1DEA">
      <w:pPr>
        <w:pStyle w:val="21"/>
        <w:spacing w:line="360" w:lineRule="auto"/>
        <w:jc w:val="both"/>
      </w:pPr>
      <w:r>
        <w:t>Z = S</w:t>
      </w:r>
      <w:r>
        <w:rPr>
          <w:vertAlign w:val="subscript"/>
        </w:rPr>
        <w:t>max</w:t>
      </w:r>
      <w:r>
        <w:t xml:space="preserve"> + S n,                                                                                           (3. 71)</w:t>
      </w:r>
    </w:p>
    <w:p w:rsidR="000B1DEA" w:rsidRDefault="000B1DEA">
      <w:pPr>
        <w:pStyle w:val="21"/>
        <w:spacing w:line="360" w:lineRule="auto"/>
        <w:jc w:val="both"/>
      </w:pPr>
      <w:r>
        <w:t>где S – толщина материала,</w:t>
      </w:r>
    </w:p>
    <w:p w:rsidR="000B1DEA" w:rsidRDefault="000B1DEA">
      <w:pPr>
        <w:pStyle w:val="21"/>
        <w:spacing w:line="360" w:lineRule="auto"/>
        <w:jc w:val="both"/>
      </w:pPr>
      <w:r>
        <w:t>n – коэффициент (</w:t>
      </w:r>
      <w:r>
        <w:sym w:font="Symbol" w:char="F05B"/>
      </w:r>
      <w:r>
        <w:t>1</w:t>
      </w:r>
      <w:r>
        <w:sym w:font="Symbol" w:char="F05D"/>
      </w:r>
      <w:r>
        <w:t>, стр. 74, табл. 27),n = 0.09</w:t>
      </w:r>
    </w:p>
    <w:p w:rsidR="000B1DEA" w:rsidRDefault="000B1DEA">
      <w:pPr>
        <w:pStyle w:val="21"/>
        <w:spacing w:line="360" w:lineRule="auto"/>
        <w:jc w:val="both"/>
      </w:pPr>
      <w:r>
        <w:t xml:space="preserve">Z = 6 + 6 </w:t>
      </w:r>
      <w:r>
        <w:sym w:font="Symbol" w:char="F0B4"/>
      </w:r>
      <w:r>
        <w:t xml:space="preserve"> 0,09 = 6,54 мм</w:t>
      </w:r>
    </w:p>
    <w:p w:rsidR="000B1DEA" w:rsidRDefault="000B1DEA">
      <w:pPr>
        <w:pStyle w:val="21"/>
        <w:spacing w:line="360" w:lineRule="auto"/>
        <w:jc w:val="both"/>
      </w:pPr>
      <w:r>
        <w:t>Исходя из этого, так как задан внутренний размер определяем размер пуансона:</w:t>
      </w:r>
    </w:p>
    <w:p w:rsidR="000B1DEA" w:rsidRDefault="000B1DEA">
      <w:pPr>
        <w:pStyle w:val="21"/>
        <w:spacing w:line="360" w:lineRule="auto"/>
        <w:jc w:val="both"/>
      </w:pPr>
      <w:r>
        <w:t>L</w:t>
      </w:r>
      <w:r>
        <w:rPr>
          <w:vertAlign w:val="subscript"/>
        </w:rPr>
        <w:t>п</w:t>
      </w:r>
      <w:r>
        <w:t xml:space="preserve"> = L</w:t>
      </w:r>
      <w:r>
        <w:rPr>
          <w:vertAlign w:val="subscript"/>
        </w:rPr>
        <w:t>-</w:t>
      </w:r>
      <w:r>
        <w:rPr>
          <w:vertAlign w:val="subscript"/>
        </w:rPr>
        <w:sym w:font="Symbol" w:char="F064"/>
      </w:r>
      <w:r>
        <w:rPr>
          <w:vertAlign w:val="subscript"/>
        </w:rPr>
        <w:t>п</w:t>
      </w:r>
      <w:r>
        <w:t xml:space="preserve"> = 80</w:t>
      </w:r>
      <w:r>
        <w:rPr>
          <w:vertAlign w:val="subscript"/>
        </w:rPr>
        <w:t>-0,06</w:t>
      </w:r>
      <w:r>
        <w:t xml:space="preserve">                                                                                       (3. 72)</w:t>
      </w:r>
    </w:p>
    <w:p w:rsidR="000B1DEA" w:rsidRDefault="000B1DEA">
      <w:pPr>
        <w:pStyle w:val="21"/>
        <w:spacing w:line="360" w:lineRule="auto"/>
        <w:jc w:val="both"/>
      </w:pPr>
      <w:r>
        <w:t>А матрица подгоняется к пуансону с требуемым зазором:</w:t>
      </w:r>
    </w:p>
    <w:p w:rsidR="000B1DEA" w:rsidRDefault="000B1DEA">
      <w:pPr>
        <w:pStyle w:val="21"/>
        <w:spacing w:line="360" w:lineRule="auto"/>
        <w:jc w:val="both"/>
      </w:pPr>
      <w:r>
        <w:t>L</w:t>
      </w:r>
      <w:r>
        <w:rPr>
          <w:vertAlign w:val="subscript"/>
        </w:rPr>
        <w:t>м</w:t>
      </w:r>
      <w:r>
        <w:t xml:space="preserve"> = L</w:t>
      </w:r>
      <w:r>
        <w:rPr>
          <w:vertAlign w:val="subscript"/>
        </w:rPr>
        <w:t>п</w:t>
      </w:r>
      <w:r>
        <w:t xml:space="preserve"> + 2 </w:t>
      </w:r>
      <w:r>
        <w:sym w:font="Symbol" w:char="F0B4"/>
      </w:r>
      <w:r>
        <w:t xml:space="preserve"> 6,54 = 80 + 13,08 = 93,08</w:t>
      </w:r>
      <w:r>
        <w:rPr>
          <w:vertAlign w:val="superscript"/>
        </w:rPr>
        <w:t>+0,12</w:t>
      </w:r>
    </w:p>
    <w:p w:rsidR="000B1DEA" w:rsidRDefault="000B1DEA">
      <w:pPr>
        <w:pStyle w:val="21"/>
        <w:spacing w:line="360" w:lineRule="auto"/>
        <w:jc w:val="both"/>
      </w:pPr>
      <w:r>
        <w:t>Наименьшая глубина матрицы должна быть 50 мм (</w:t>
      </w:r>
      <w:r>
        <w:sym w:font="Symbol" w:char="F05B"/>
      </w:r>
      <w:r>
        <w:t>1</w:t>
      </w:r>
      <w:r>
        <w:sym w:font="Symbol" w:char="F05D"/>
      </w:r>
      <w:r>
        <w:t>, стр. 74).</w:t>
      </w:r>
    </w:p>
    <w:p w:rsidR="000B1DEA" w:rsidRDefault="000B1DEA">
      <w:pPr>
        <w:pStyle w:val="21"/>
        <w:spacing w:line="360" w:lineRule="auto"/>
        <w:jc w:val="both"/>
      </w:pPr>
      <w:r>
        <w:t>Радиусы закруглений гибочных матрицы должны быть одинаковыми с обеих сторон, в противном случае скольжение заготовки будет различным и деталь получается не симметричной.</w:t>
      </w:r>
    </w:p>
    <w:p w:rsidR="000B1DEA" w:rsidRDefault="000B1DEA">
      <w:pPr>
        <w:pStyle w:val="21"/>
        <w:spacing w:line="360" w:lineRule="auto"/>
        <w:jc w:val="both"/>
      </w:pPr>
      <w:r>
        <w:t>Радиус матрицы r</w:t>
      </w:r>
      <w:r>
        <w:rPr>
          <w:vertAlign w:val="subscript"/>
        </w:rPr>
        <w:t>м</w:t>
      </w:r>
      <w:r>
        <w:t xml:space="preserve"> = 12 мм (</w:t>
      </w:r>
      <w:r>
        <w:sym w:font="Symbol" w:char="F05B"/>
      </w:r>
      <w:r>
        <w:t>1</w:t>
      </w:r>
      <w:r>
        <w:sym w:font="Symbol" w:char="F05D"/>
      </w:r>
      <w:r>
        <w:t>, стр. 74, табл. 27).</w:t>
      </w:r>
    </w:p>
    <w:p w:rsidR="000B1DEA" w:rsidRDefault="000B1DEA">
      <w:pPr>
        <w:pStyle w:val="21"/>
        <w:spacing w:line="360" w:lineRule="auto"/>
        <w:jc w:val="both"/>
      </w:pPr>
      <w:r>
        <w:t xml:space="preserve">Поскольку при U образной гибке с калибровкой возможно пружинение, которое зависит не только от соотношения R/S, но и от настройки пресса. Поэтому угол пружинение пуансона определяется по диаграмме. </w:t>
      </w:r>
      <w:r>
        <w:sym w:font="Symbol" w:char="F062"/>
      </w:r>
      <w:r>
        <w:t xml:space="preserve"> = 2</w:t>
      </w:r>
      <w:r>
        <w:rPr>
          <w:vertAlign w:val="superscript"/>
        </w:rPr>
        <w:sym w:font="Symbol" w:char="F0B0"/>
      </w: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ind w:firstLine="0"/>
        <w:jc w:val="both"/>
      </w:pPr>
    </w:p>
    <w:p w:rsidR="000B1DEA" w:rsidRDefault="000B1DEA">
      <w:pPr>
        <w:pStyle w:val="21"/>
        <w:spacing w:line="360" w:lineRule="auto"/>
        <w:ind w:left="900" w:firstLine="0"/>
        <w:jc w:val="both"/>
      </w:pPr>
    </w:p>
    <w:p w:rsidR="000B1DEA" w:rsidRDefault="000B1DEA">
      <w:pPr>
        <w:pStyle w:val="21"/>
        <w:spacing w:line="360" w:lineRule="auto"/>
        <w:jc w:val="both"/>
        <w:rPr>
          <w:b/>
          <w:sz w:val="36"/>
        </w:rPr>
      </w:pPr>
      <w:r>
        <w:rPr>
          <w:b/>
          <w:sz w:val="36"/>
        </w:rPr>
        <w:t xml:space="preserve">4. Автоматическая линия штамповки крупногабаритных деталей типа </w:t>
      </w:r>
      <w:r>
        <w:rPr>
          <w:b/>
          <w:sz w:val="36"/>
          <w:highlight w:val="yellow"/>
        </w:rPr>
        <w:t>???????</w:t>
      </w:r>
    </w:p>
    <w:p w:rsidR="000B1DEA" w:rsidRDefault="000B1DEA">
      <w:pPr>
        <w:pStyle w:val="21"/>
        <w:spacing w:line="360" w:lineRule="auto"/>
        <w:ind w:firstLine="0"/>
        <w:jc w:val="both"/>
        <w:rPr>
          <w:sz w:val="36"/>
        </w:rPr>
      </w:pPr>
    </w:p>
    <w:p w:rsidR="000B1DEA" w:rsidRDefault="000B1DEA">
      <w:pPr>
        <w:pStyle w:val="21"/>
        <w:spacing w:line="360" w:lineRule="auto"/>
        <w:ind w:firstLine="0"/>
        <w:jc w:val="both"/>
        <w:rPr>
          <w:sz w:val="36"/>
          <w:lang w:val="en-US"/>
        </w:rPr>
      </w:pPr>
    </w:p>
    <w:p w:rsidR="000B1DEA" w:rsidRDefault="000B1DEA">
      <w:pPr>
        <w:pStyle w:val="21"/>
        <w:spacing w:line="360" w:lineRule="auto"/>
        <w:ind w:firstLine="0"/>
        <w:jc w:val="both"/>
        <w:rPr>
          <w:sz w:val="36"/>
          <w:lang w:val="uk-UA"/>
        </w:rPr>
      </w:pPr>
    </w:p>
    <w:p w:rsidR="000B1DEA" w:rsidRDefault="000B1DEA">
      <w:pPr>
        <w:pStyle w:val="1"/>
        <w:spacing w:line="360" w:lineRule="auto"/>
        <w:ind w:firstLine="0"/>
        <w:rPr>
          <w:lang w:val="ru-RU"/>
        </w:rPr>
      </w:pPr>
    </w:p>
    <w:p w:rsidR="000B1DEA" w:rsidRDefault="000B1DEA"/>
    <w:p w:rsidR="000B1DEA" w:rsidRDefault="000B1DEA"/>
    <w:p w:rsidR="000B1DEA" w:rsidRDefault="000B1DEA"/>
    <w:p w:rsidR="000B1DEA" w:rsidRDefault="000B1DEA"/>
    <w:p w:rsidR="000B1DEA" w:rsidRDefault="000B1DEA"/>
    <w:p w:rsidR="000B1DEA" w:rsidRDefault="000B1DEA"/>
    <w:p w:rsidR="000B1DEA" w:rsidRDefault="000B1DEA"/>
    <w:p w:rsidR="000B1DEA" w:rsidRDefault="000B1DEA"/>
    <w:p w:rsidR="000B1DEA" w:rsidRDefault="000B1DEA"/>
    <w:p w:rsidR="000B1DEA" w:rsidRDefault="000B1DEA"/>
    <w:p w:rsidR="000B1DEA" w:rsidRDefault="000B1DEA">
      <w:pPr>
        <w:pStyle w:val="1"/>
        <w:spacing w:line="360" w:lineRule="auto"/>
        <w:rPr>
          <w:b/>
          <w:sz w:val="36"/>
          <w:lang w:val="ru-RU"/>
        </w:rPr>
      </w:pPr>
      <w:r>
        <w:rPr>
          <w:b/>
          <w:sz w:val="36"/>
          <w:lang w:val="ru-RU"/>
        </w:rPr>
        <w:t>5. Организационно-экономический раздел.</w:t>
      </w:r>
    </w:p>
    <w:p w:rsidR="000B1DEA" w:rsidRDefault="000B1DEA">
      <w:pPr>
        <w:spacing w:line="360" w:lineRule="auto"/>
        <w:jc w:val="both"/>
        <w:rPr>
          <w:sz w:val="28"/>
        </w:rPr>
      </w:pPr>
    </w:p>
    <w:p w:rsidR="000B1DEA" w:rsidRDefault="000B1DEA">
      <w:pPr>
        <w:spacing w:line="360" w:lineRule="auto"/>
        <w:ind w:left="567"/>
        <w:jc w:val="both"/>
        <w:rPr>
          <w:b/>
          <w:sz w:val="32"/>
        </w:rPr>
      </w:pPr>
      <w:r>
        <w:rPr>
          <w:b/>
          <w:sz w:val="32"/>
        </w:rPr>
        <w:t>5.1 Расчет капитальных затрат.</w:t>
      </w:r>
    </w:p>
    <w:p w:rsidR="000B1DEA" w:rsidRDefault="000B1DEA">
      <w:pPr>
        <w:spacing w:line="360" w:lineRule="auto"/>
        <w:ind w:left="567"/>
        <w:jc w:val="both"/>
        <w:rPr>
          <w:sz w:val="28"/>
        </w:rPr>
      </w:pPr>
    </w:p>
    <w:p w:rsidR="000B1DEA" w:rsidRDefault="000B1DEA">
      <w:pPr>
        <w:spacing w:line="360" w:lineRule="auto"/>
        <w:ind w:firstLine="567"/>
        <w:jc w:val="both"/>
        <w:rPr>
          <w:b/>
          <w:i/>
          <w:sz w:val="30"/>
        </w:rPr>
      </w:pPr>
      <w:r>
        <w:rPr>
          <w:b/>
          <w:i/>
          <w:sz w:val="30"/>
        </w:rPr>
        <w:t>5.1.1. Расчет затрат на оборудование.</w:t>
      </w:r>
    </w:p>
    <w:p w:rsidR="000B1DEA" w:rsidRDefault="000B1DEA">
      <w:pPr>
        <w:spacing w:line="360" w:lineRule="auto"/>
        <w:ind w:firstLine="567"/>
        <w:jc w:val="both"/>
        <w:rPr>
          <w:b/>
          <w:i/>
          <w:sz w:val="28"/>
        </w:rPr>
      </w:pPr>
    </w:p>
    <w:p w:rsidR="000B1DEA" w:rsidRDefault="000B1DEA">
      <w:pPr>
        <w:spacing w:line="360" w:lineRule="auto"/>
        <w:ind w:firstLine="567"/>
        <w:jc w:val="both"/>
        <w:rPr>
          <w:i/>
          <w:sz w:val="30"/>
        </w:rPr>
      </w:pPr>
      <w:r>
        <w:rPr>
          <w:i/>
          <w:sz w:val="30"/>
        </w:rPr>
        <w:t>5.1.1.1. Расчет затрат на технологическое оборудование.</w:t>
      </w:r>
    </w:p>
    <w:p w:rsidR="000B1DEA" w:rsidRDefault="000B1DEA">
      <w:pPr>
        <w:spacing w:line="360" w:lineRule="auto"/>
        <w:ind w:firstLine="567"/>
        <w:jc w:val="both"/>
        <w:rPr>
          <w:i/>
          <w:sz w:val="28"/>
        </w:rPr>
      </w:pPr>
    </w:p>
    <w:p w:rsidR="000B1DEA" w:rsidRDefault="000B1DEA">
      <w:pPr>
        <w:spacing w:line="360" w:lineRule="auto"/>
        <w:ind w:firstLine="567"/>
        <w:jc w:val="both"/>
        <w:rPr>
          <w:i/>
          <w:sz w:val="28"/>
        </w:rPr>
      </w:pPr>
      <w:r>
        <w:rPr>
          <w:i/>
          <w:sz w:val="28"/>
        </w:rPr>
        <w:t>5.1.1.1.1. Расчет затрат на основное технологическое оборудование.</w:t>
      </w:r>
    </w:p>
    <w:p w:rsidR="000B1DEA" w:rsidRDefault="000B1DEA">
      <w:pPr>
        <w:spacing w:line="360" w:lineRule="auto"/>
        <w:ind w:left="567"/>
        <w:jc w:val="both"/>
        <w:rPr>
          <w:sz w:val="28"/>
        </w:rPr>
      </w:pPr>
    </w:p>
    <w:p w:rsidR="000B1DEA" w:rsidRDefault="000B1DEA">
      <w:pPr>
        <w:pStyle w:val="a4"/>
        <w:spacing w:line="360" w:lineRule="auto"/>
        <w:jc w:val="both"/>
      </w:pPr>
      <w:r>
        <w:t xml:space="preserve">Количество основного технологического оборудования, которое необходимо для выполнения производственной программы, рассчитывается по операциям технологического процесса. </w:t>
      </w:r>
    </w:p>
    <w:p w:rsidR="000B1DEA" w:rsidRDefault="000B1DEA">
      <w:pPr>
        <w:pStyle w:val="a4"/>
        <w:spacing w:line="360" w:lineRule="auto"/>
        <w:jc w:val="both"/>
      </w:pPr>
      <w:r>
        <w:t>Расчетное количество единиц оборудования в цехе определяется по формуле:</w:t>
      </w:r>
    </w:p>
    <w:p w:rsidR="000B1DEA" w:rsidRDefault="000B1DEA">
      <w:pPr>
        <w:spacing w:line="360" w:lineRule="auto"/>
        <w:ind w:firstLine="567"/>
        <w:jc w:val="both"/>
        <w:rPr>
          <w:sz w:val="28"/>
        </w:rPr>
      </w:pPr>
    </w:p>
    <w:p w:rsidR="000B1DEA" w:rsidRDefault="002E7E2D">
      <w:pPr>
        <w:spacing w:line="360" w:lineRule="auto"/>
        <w:ind w:firstLine="567"/>
        <w:jc w:val="both"/>
        <w:rPr>
          <w:sz w:val="28"/>
        </w:rPr>
      </w:pPr>
      <w:r>
        <w:rPr>
          <w:sz w:val="28"/>
        </w:rPr>
        <w:pict>
          <v:shapetype id="_x0000_t202" coordsize="21600,21600" o:spt="202" path="m,l,21600r21600,l21600,xe">
            <v:stroke joinstyle="miter"/>
            <v:path gradientshapeok="t" o:connecttype="rect"/>
          </v:shapetype>
          <v:shape id="_x0000_s1052" type="#_x0000_t202" style="position:absolute;left:0;text-align:left;margin-left:418.95pt;margin-top:10.9pt;width:64.8pt;height:28.8pt;z-index:251654144" o:allowincell="f" filled="f" stroked="f">
            <v:textbox>
              <w:txbxContent>
                <w:p w:rsidR="000B1DEA" w:rsidRDefault="000B1DEA">
                  <w:r>
                    <w:rPr>
                      <w:sz w:val="28"/>
                    </w:rPr>
                    <w:t>(5. 1)</w:t>
                  </w:r>
                </w:p>
              </w:txbxContent>
            </v:textbox>
          </v:shape>
        </w:pict>
      </w:r>
      <w:r w:rsidR="000B1DEA">
        <w:rPr>
          <w:sz w:val="28"/>
        </w:rPr>
        <w:t>N</w:t>
      </w:r>
      <w:r w:rsidR="000B1DEA">
        <w:rPr>
          <w:sz w:val="28"/>
          <w:vertAlign w:val="subscript"/>
        </w:rPr>
        <w:t>рі</w:t>
      </w:r>
      <w:r w:rsidR="000B1DEA">
        <w:rPr>
          <w:sz w:val="28"/>
        </w:rPr>
        <w:t xml:space="preserve"> = </w:t>
      </w:r>
      <w:r w:rsidR="000B1DEA">
        <w:rPr>
          <w:position w:val="-36"/>
          <w:sz w:val="28"/>
        </w:rPr>
        <w:object w:dxaOrig="1020" w:dyaOrig="820">
          <v:shape id="_x0000_i1051" type="#_x0000_t75" style="width:51pt;height:41.25pt" o:ole="" fillcolor="window">
            <v:imagedata r:id="rId46" o:title=""/>
          </v:shape>
          <o:OLEObject Type="Embed" ProgID="Equation.3" ShapeID="_x0000_i1051" DrawAspect="Content" ObjectID="_1469885470" r:id="rId47"/>
        </w:object>
      </w:r>
      <w:r w:rsidR="000B1DEA">
        <w:rPr>
          <w:sz w:val="28"/>
        </w:rPr>
        <w:t xml:space="preserve">, </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где N</w:t>
      </w:r>
      <w:r>
        <w:rPr>
          <w:sz w:val="28"/>
          <w:vertAlign w:val="subscript"/>
        </w:rPr>
        <w:t>pi</w:t>
      </w:r>
      <w:r>
        <w:rPr>
          <w:sz w:val="28"/>
        </w:rPr>
        <w:t xml:space="preserve"> – расчетное количество оборудования i – го вида, ед.;</w:t>
      </w:r>
    </w:p>
    <w:p w:rsidR="000B1DEA" w:rsidRDefault="000B1DEA">
      <w:pPr>
        <w:spacing w:line="360" w:lineRule="auto"/>
        <w:ind w:firstLine="567"/>
        <w:jc w:val="both"/>
        <w:rPr>
          <w:sz w:val="28"/>
        </w:rPr>
      </w:pPr>
      <w:r>
        <w:rPr>
          <w:sz w:val="28"/>
        </w:rPr>
        <w:t>Q</w:t>
      </w:r>
      <w:r>
        <w:rPr>
          <w:sz w:val="28"/>
          <w:vertAlign w:val="subscript"/>
        </w:rPr>
        <w:t>j</w:t>
      </w:r>
      <w:r>
        <w:rPr>
          <w:sz w:val="28"/>
        </w:rPr>
        <w:t xml:space="preserve"> – годовая программа изготовления деталей j – го вида, шт.;</w:t>
      </w:r>
    </w:p>
    <w:p w:rsidR="000B1DEA" w:rsidRDefault="000B1DEA">
      <w:pPr>
        <w:spacing w:line="360" w:lineRule="auto"/>
        <w:ind w:firstLine="567"/>
        <w:jc w:val="both"/>
        <w:rPr>
          <w:sz w:val="28"/>
        </w:rPr>
      </w:pPr>
      <w:r>
        <w:rPr>
          <w:sz w:val="28"/>
        </w:rPr>
        <w:t>Т</w:t>
      </w:r>
      <w:r>
        <w:rPr>
          <w:sz w:val="28"/>
          <w:vertAlign w:val="subscript"/>
        </w:rPr>
        <w:t>штji</w:t>
      </w:r>
      <w:r>
        <w:rPr>
          <w:sz w:val="28"/>
        </w:rPr>
        <w:t xml:space="preserve"> – искусственно-калькуляционное время обработки деталей j – го на i – му виде оборудования, мин.;</w:t>
      </w:r>
    </w:p>
    <w:p w:rsidR="000B1DEA" w:rsidRDefault="000B1DEA">
      <w:pPr>
        <w:spacing w:line="360" w:lineRule="auto"/>
        <w:ind w:firstLine="567"/>
        <w:jc w:val="both"/>
        <w:rPr>
          <w:sz w:val="28"/>
        </w:rPr>
      </w:pPr>
      <w:r>
        <w:rPr>
          <w:sz w:val="28"/>
        </w:rPr>
        <w:t>F</w:t>
      </w:r>
      <w:r>
        <w:rPr>
          <w:sz w:val="28"/>
          <w:vertAlign w:val="subscript"/>
        </w:rPr>
        <w:t>ді</w:t>
      </w:r>
      <w:r>
        <w:rPr>
          <w:sz w:val="28"/>
        </w:rPr>
        <w:t xml:space="preserve"> – действительный годовой фонд времени работы единицы оборудования i –го вида, ч.;</w:t>
      </w:r>
    </w:p>
    <w:p w:rsidR="000B1DEA" w:rsidRDefault="000B1DEA">
      <w:pPr>
        <w:spacing w:line="360" w:lineRule="auto"/>
        <w:ind w:firstLine="567"/>
        <w:jc w:val="both"/>
        <w:rPr>
          <w:sz w:val="28"/>
        </w:rPr>
      </w:pPr>
      <w:r>
        <w:rPr>
          <w:sz w:val="28"/>
        </w:rPr>
        <w:t>k</w:t>
      </w:r>
      <w:r>
        <w:rPr>
          <w:sz w:val="28"/>
          <w:vertAlign w:val="subscript"/>
        </w:rPr>
        <w:t>вн</w:t>
      </w:r>
      <w:r>
        <w:rPr>
          <w:sz w:val="28"/>
        </w:rPr>
        <w:t xml:space="preserve"> – средний коэффициент выполнения норм (k</w:t>
      </w:r>
      <w:r>
        <w:rPr>
          <w:sz w:val="28"/>
          <w:vertAlign w:val="subscript"/>
        </w:rPr>
        <w:t>вн</w:t>
      </w:r>
      <w:r>
        <w:rPr>
          <w:sz w:val="28"/>
        </w:rPr>
        <w:t xml:space="preserve"> = 1,1 </w:t>
      </w:r>
      <w:r>
        <w:rPr>
          <w:sz w:val="28"/>
        </w:rPr>
        <w:sym w:font="Symbol" w:char="F0B8"/>
      </w:r>
      <w:r>
        <w:rPr>
          <w:sz w:val="28"/>
        </w:rPr>
        <w:t xml:space="preserve"> 1,2) </w:t>
      </w:r>
    </w:p>
    <w:p w:rsidR="000B1DEA" w:rsidRDefault="000B1DEA">
      <w:pPr>
        <w:spacing w:line="360" w:lineRule="auto"/>
        <w:ind w:firstLine="567"/>
        <w:jc w:val="both"/>
        <w:rPr>
          <w:sz w:val="28"/>
        </w:rPr>
      </w:pPr>
      <w:r>
        <w:rPr>
          <w:sz w:val="28"/>
        </w:rPr>
        <w:t>Принимаем: k</w:t>
      </w:r>
      <w:r>
        <w:rPr>
          <w:sz w:val="28"/>
          <w:vertAlign w:val="subscript"/>
        </w:rPr>
        <w:t>вн</w:t>
      </w:r>
      <w:r>
        <w:rPr>
          <w:sz w:val="28"/>
        </w:rPr>
        <w:t xml:space="preserve"> = 1,1.</w:t>
      </w:r>
    </w:p>
    <w:p w:rsidR="000B1DEA" w:rsidRDefault="000B1DEA">
      <w:pPr>
        <w:spacing w:line="360" w:lineRule="auto"/>
        <w:ind w:firstLine="567"/>
        <w:jc w:val="both"/>
        <w:rPr>
          <w:sz w:val="28"/>
        </w:rPr>
      </w:pPr>
      <w:r>
        <w:rPr>
          <w:sz w:val="28"/>
        </w:rPr>
        <w:t>Действительный годовой фонд времени работы единицы оборудования определяется по формуле:</w:t>
      </w:r>
    </w:p>
    <w:p w:rsidR="000B1DEA" w:rsidRDefault="000B1DEA">
      <w:pPr>
        <w:spacing w:line="360" w:lineRule="auto"/>
        <w:ind w:firstLine="567"/>
        <w:jc w:val="both"/>
        <w:rPr>
          <w:sz w:val="28"/>
        </w:rPr>
      </w:pPr>
      <w:r>
        <w:rPr>
          <w:sz w:val="28"/>
        </w:rPr>
        <w:t>F</w:t>
      </w:r>
      <w:r>
        <w:rPr>
          <w:sz w:val="28"/>
          <w:vertAlign w:val="subscript"/>
        </w:rPr>
        <w:t>д</w:t>
      </w:r>
      <w:r>
        <w:rPr>
          <w:sz w:val="28"/>
        </w:rPr>
        <w:t xml:space="preserve"> = Д</w:t>
      </w:r>
      <w:r>
        <w:rPr>
          <w:sz w:val="28"/>
          <w:vertAlign w:val="subscript"/>
        </w:rPr>
        <w:t>р</w:t>
      </w:r>
      <w:r>
        <w:rPr>
          <w:sz w:val="28"/>
        </w:rPr>
        <w:t xml:space="preserve"> </w:t>
      </w:r>
      <w:r>
        <w:rPr>
          <w:position w:val="-4"/>
          <w:sz w:val="28"/>
        </w:rPr>
        <w:object w:dxaOrig="200" w:dyaOrig="220">
          <v:shape id="_x0000_i1052" type="#_x0000_t75" style="width:9.75pt;height:11.25pt" o:ole="" fillcolor="window">
            <v:imagedata r:id="rId48" o:title=""/>
          </v:shape>
          <o:OLEObject Type="Embed" ProgID="Equation.3" ShapeID="_x0000_i1052" DrawAspect="Content" ObjectID="_1469885471" r:id="rId49"/>
        </w:object>
      </w:r>
      <w:r>
        <w:rPr>
          <w:sz w:val="28"/>
        </w:rPr>
        <w:t>Ч</w:t>
      </w:r>
      <w:r>
        <w:rPr>
          <w:sz w:val="28"/>
          <w:vertAlign w:val="subscript"/>
        </w:rPr>
        <w:t>зм</w:t>
      </w:r>
      <w:r>
        <w:rPr>
          <w:sz w:val="28"/>
        </w:rPr>
        <w:t xml:space="preserve"> </w:t>
      </w:r>
      <w:r>
        <w:rPr>
          <w:position w:val="-4"/>
          <w:sz w:val="28"/>
        </w:rPr>
        <w:object w:dxaOrig="200" w:dyaOrig="220">
          <v:shape id="_x0000_i1053" type="#_x0000_t75" style="width:9.75pt;height:11.25pt" o:ole="" fillcolor="window">
            <v:imagedata r:id="rId48" o:title=""/>
          </v:shape>
          <o:OLEObject Type="Embed" ProgID="Equation.3" ShapeID="_x0000_i1053" DrawAspect="Content" ObjectID="_1469885472" r:id="rId50"/>
        </w:object>
      </w:r>
      <w:r>
        <w:rPr>
          <w:sz w:val="28"/>
        </w:rPr>
        <w:t>З</w:t>
      </w:r>
      <w:r>
        <w:rPr>
          <w:sz w:val="28"/>
          <w:vertAlign w:val="subscript"/>
        </w:rPr>
        <w:t>м</w:t>
      </w:r>
      <w:r>
        <w:rPr>
          <w:position w:val="-4"/>
          <w:sz w:val="28"/>
        </w:rPr>
        <w:object w:dxaOrig="200" w:dyaOrig="220">
          <v:shape id="_x0000_i1054" type="#_x0000_t75" style="width:9.75pt;height:11.25pt" o:ole="" fillcolor="window">
            <v:imagedata r:id="rId48" o:title=""/>
          </v:shape>
          <o:OLEObject Type="Embed" ProgID="Equation.3" ShapeID="_x0000_i1054" DrawAspect="Content" ObjectID="_1469885473" r:id="rId51"/>
        </w:object>
      </w:r>
      <w:r>
        <w:rPr>
          <w:sz w:val="28"/>
        </w:rPr>
        <w:t xml:space="preserve"> k</w:t>
      </w:r>
      <w:r>
        <w:rPr>
          <w:sz w:val="28"/>
          <w:vertAlign w:val="subscript"/>
        </w:rPr>
        <w:t xml:space="preserve">р </w:t>
      </w:r>
      <w:r>
        <w:rPr>
          <w:sz w:val="28"/>
        </w:rPr>
        <w:t>,                                                                              (5. 2.)</w:t>
      </w:r>
    </w:p>
    <w:p w:rsidR="000B1DEA" w:rsidRDefault="000B1DEA">
      <w:pPr>
        <w:spacing w:line="360" w:lineRule="auto"/>
        <w:ind w:firstLine="567"/>
        <w:jc w:val="both"/>
        <w:rPr>
          <w:sz w:val="28"/>
        </w:rPr>
      </w:pPr>
      <w:r>
        <w:rPr>
          <w:sz w:val="28"/>
        </w:rPr>
        <w:t>где Д</w:t>
      </w:r>
      <w:r>
        <w:rPr>
          <w:sz w:val="28"/>
          <w:vertAlign w:val="subscript"/>
        </w:rPr>
        <w:t>р</w:t>
      </w:r>
      <w:r>
        <w:rPr>
          <w:sz w:val="28"/>
        </w:rPr>
        <w:t xml:space="preserve"> – количество рабочих дней в текущем году;</w:t>
      </w:r>
    </w:p>
    <w:p w:rsidR="000B1DEA" w:rsidRDefault="000B1DEA">
      <w:pPr>
        <w:spacing w:line="360" w:lineRule="auto"/>
        <w:ind w:firstLine="567"/>
        <w:jc w:val="both"/>
        <w:rPr>
          <w:sz w:val="28"/>
        </w:rPr>
      </w:pPr>
      <w:r>
        <w:rPr>
          <w:sz w:val="28"/>
        </w:rPr>
        <w:t>Ч</w:t>
      </w:r>
      <w:r>
        <w:rPr>
          <w:sz w:val="28"/>
          <w:vertAlign w:val="subscript"/>
        </w:rPr>
        <w:t>зм</w:t>
      </w:r>
      <w:r>
        <w:rPr>
          <w:sz w:val="28"/>
        </w:rPr>
        <w:t xml:space="preserve"> – продолжительность рабочей смены, ч;</w:t>
      </w:r>
    </w:p>
    <w:p w:rsidR="000B1DEA" w:rsidRDefault="000B1DEA">
      <w:pPr>
        <w:spacing w:line="360" w:lineRule="auto"/>
        <w:ind w:firstLine="567"/>
        <w:jc w:val="both"/>
        <w:rPr>
          <w:sz w:val="28"/>
        </w:rPr>
      </w:pPr>
      <w:r>
        <w:rPr>
          <w:sz w:val="28"/>
        </w:rPr>
        <w:t>З</w:t>
      </w:r>
      <w:r>
        <w:rPr>
          <w:sz w:val="28"/>
          <w:vertAlign w:val="subscript"/>
        </w:rPr>
        <w:t>м</w:t>
      </w:r>
      <w:r>
        <w:rPr>
          <w:sz w:val="28"/>
        </w:rPr>
        <w:t xml:space="preserve"> – число рабочих смен в смену;</w:t>
      </w:r>
    </w:p>
    <w:p w:rsidR="000B1DEA" w:rsidRDefault="000B1DEA">
      <w:pPr>
        <w:spacing w:line="360" w:lineRule="auto"/>
        <w:ind w:firstLine="567"/>
        <w:jc w:val="both"/>
        <w:rPr>
          <w:sz w:val="28"/>
        </w:rPr>
      </w:pPr>
      <w:r>
        <w:rPr>
          <w:sz w:val="28"/>
        </w:rPr>
        <w:t>k</w:t>
      </w:r>
      <w:r>
        <w:rPr>
          <w:sz w:val="28"/>
          <w:vertAlign w:val="subscript"/>
        </w:rPr>
        <w:t>р</w:t>
      </w:r>
      <w:r>
        <w:rPr>
          <w:sz w:val="28"/>
        </w:rPr>
        <w:t xml:space="preserve"> – коэффициент, который учитывает плановые простои оборудования, которые вызваны выполнением ремонтных работ и техническим обслуживанием оборудования (k</w:t>
      </w:r>
      <w:r>
        <w:rPr>
          <w:sz w:val="28"/>
          <w:vertAlign w:val="subscript"/>
        </w:rPr>
        <w:t>р</w:t>
      </w:r>
      <w:r>
        <w:rPr>
          <w:sz w:val="28"/>
        </w:rPr>
        <w:t xml:space="preserve"> = 0,93 </w:t>
      </w:r>
      <w:r>
        <w:rPr>
          <w:sz w:val="28"/>
        </w:rPr>
        <w:sym w:font="Symbol" w:char="F0B8"/>
      </w:r>
      <w:r>
        <w:rPr>
          <w:sz w:val="28"/>
        </w:rPr>
        <w:t>0,97)</w:t>
      </w:r>
    </w:p>
    <w:p w:rsidR="000B1DEA" w:rsidRDefault="000B1DEA">
      <w:pPr>
        <w:spacing w:line="360" w:lineRule="auto"/>
        <w:ind w:firstLine="567"/>
        <w:jc w:val="both"/>
        <w:rPr>
          <w:sz w:val="28"/>
        </w:rPr>
      </w:pPr>
      <w:r>
        <w:rPr>
          <w:sz w:val="28"/>
        </w:rPr>
        <w:t>Принимаем k</w:t>
      </w:r>
      <w:r>
        <w:rPr>
          <w:sz w:val="28"/>
          <w:vertAlign w:val="subscript"/>
        </w:rPr>
        <w:t>р</w:t>
      </w:r>
      <w:r>
        <w:rPr>
          <w:sz w:val="28"/>
        </w:rPr>
        <w:t xml:space="preserve"> = 0,95.</w:t>
      </w:r>
    </w:p>
    <w:p w:rsidR="000B1DEA" w:rsidRDefault="000B1DEA">
      <w:pPr>
        <w:spacing w:line="360" w:lineRule="auto"/>
        <w:ind w:firstLine="567"/>
        <w:jc w:val="both"/>
        <w:rPr>
          <w:sz w:val="28"/>
        </w:rPr>
      </w:pPr>
      <w:r>
        <w:rPr>
          <w:sz w:val="28"/>
        </w:rPr>
        <w:t>Принятое количество оборудования N</w:t>
      </w:r>
      <w:r>
        <w:rPr>
          <w:sz w:val="28"/>
          <w:vertAlign w:val="subscript"/>
        </w:rPr>
        <w:t>пі</w:t>
      </w:r>
      <w:r>
        <w:rPr>
          <w:sz w:val="28"/>
        </w:rPr>
        <w:t xml:space="preserve"> определяется округлением значения N</w:t>
      </w:r>
      <w:r>
        <w:rPr>
          <w:sz w:val="28"/>
          <w:vertAlign w:val="subscript"/>
        </w:rPr>
        <w:t>рі</w:t>
      </w:r>
      <w:r>
        <w:rPr>
          <w:sz w:val="28"/>
        </w:rPr>
        <w:t xml:space="preserve"> к более близкому большему целому.</w:t>
      </w:r>
    </w:p>
    <w:p w:rsidR="000B1DEA" w:rsidRDefault="000B1DEA">
      <w:pPr>
        <w:spacing w:line="360" w:lineRule="auto"/>
        <w:ind w:firstLine="567"/>
        <w:jc w:val="both"/>
        <w:rPr>
          <w:sz w:val="28"/>
        </w:rPr>
      </w:pPr>
      <w:r>
        <w:rPr>
          <w:sz w:val="28"/>
        </w:rPr>
        <w:t>Определяем коэффициенты загрузки оборудования:</w:t>
      </w:r>
    </w:p>
    <w:p w:rsidR="000B1DEA" w:rsidRDefault="000B1DEA">
      <w:pPr>
        <w:spacing w:line="360" w:lineRule="auto"/>
        <w:ind w:firstLine="567"/>
        <w:jc w:val="both"/>
        <w:rPr>
          <w:sz w:val="28"/>
        </w:rPr>
      </w:pPr>
      <w:r>
        <w:rPr>
          <w:sz w:val="28"/>
        </w:rPr>
        <w:t>k</w:t>
      </w:r>
      <w:r>
        <w:rPr>
          <w:sz w:val="28"/>
          <w:vertAlign w:val="subscript"/>
        </w:rPr>
        <w:t>з</w:t>
      </w:r>
      <w:r>
        <w:rPr>
          <w:sz w:val="28"/>
        </w:rPr>
        <w:t xml:space="preserve"> = </w:t>
      </w:r>
      <w:r>
        <w:rPr>
          <w:position w:val="-34"/>
          <w:sz w:val="28"/>
        </w:rPr>
        <w:object w:dxaOrig="480" w:dyaOrig="800">
          <v:shape id="_x0000_i1055" type="#_x0000_t75" style="width:24pt;height:39.75pt" o:ole="" fillcolor="window">
            <v:imagedata r:id="rId52" o:title=""/>
          </v:shape>
          <o:OLEObject Type="Embed" ProgID="Equation.3" ShapeID="_x0000_i1055" DrawAspect="Content" ObjectID="_1469885474" r:id="rId53"/>
        </w:object>
      </w:r>
      <w:r>
        <w:rPr>
          <w:sz w:val="28"/>
        </w:rPr>
        <w:t xml:space="preserve">                                                                                                      (1. 3)</w:t>
      </w:r>
    </w:p>
    <w:p w:rsidR="000B1DEA" w:rsidRDefault="000B1DEA">
      <w:pPr>
        <w:pStyle w:val="30"/>
        <w:spacing w:line="360" w:lineRule="auto"/>
        <w:rPr>
          <w:lang w:val="ru-RU"/>
        </w:rPr>
      </w:pPr>
      <w:r>
        <w:rPr>
          <w:lang w:val="ru-RU"/>
        </w:rPr>
        <w:t>Результаты расчетов заносим в таблицу 5. 1.</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Таблица 5. 1. – Номенклатура деталей (цеха)</w:t>
      </w:r>
    </w:p>
    <w:p w:rsidR="000B1DEA" w:rsidRDefault="000B1DEA">
      <w:pPr>
        <w:spacing w:line="360" w:lineRule="auto"/>
        <w:ind w:firstLine="567"/>
        <w:jc w:val="both"/>
        <w:rPr>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418"/>
        <w:gridCol w:w="1842"/>
        <w:gridCol w:w="2127"/>
        <w:gridCol w:w="283"/>
      </w:tblGrid>
      <w:tr w:rsidR="000B1DEA">
        <w:trPr>
          <w:cantSplit/>
        </w:trPr>
        <w:tc>
          <w:tcPr>
            <w:tcW w:w="2093" w:type="dxa"/>
            <w:vMerge w:val="restart"/>
            <w:vAlign w:val="center"/>
          </w:tcPr>
          <w:p w:rsidR="000B1DEA" w:rsidRDefault="000B1DEA">
            <w:pPr>
              <w:jc w:val="center"/>
              <w:rPr>
                <w:b/>
                <w:sz w:val="24"/>
              </w:rPr>
            </w:pPr>
            <w:r>
              <w:rPr>
                <w:b/>
                <w:sz w:val="24"/>
              </w:rPr>
              <w:t>Наименование деталей и операций</w:t>
            </w:r>
          </w:p>
        </w:tc>
        <w:tc>
          <w:tcPr>
            <w:tcW w:w="1559" w:type="dxa"/>
            <w:vMerge w:val="restart"/>
            <w:vAlign w:val="center"/>
          </w:tcPr>
          <w:p w:rsidR="000B1DEA" w:rsidRDefault="000B1DEA">
            <w:pPr>
              <w:jc w:val="center"/>
              <w:rPr>
                <w:b/>
                <w:sz w:val="24"/>
              </w:rPr>
            </w:pPr>
            <w:r>
              <w:rPr>
                <w:b/>
                <w:sz w:val="24"/>
              </w:rPr>
              <w:t>Т</w:t>
            </w:r>
            <w:r>
              <w:rPr>
                <w:b/>
                <w:sz w:val="24"/>
                <w:vertAlign w:val="subscript"/>
              </w:rPr>
              <w:t>шк</w:t>
            </w:r>
            <w:r>
              <w:rPr>
                <w:b/>
                <w:sz w:val="24"/>
              </w:rPr>
              <w:t>, мин</w:t>
            </w:r>
          </w:p>
        </w:tc>
        <w:tc>
          <w:tcPr>
            <w:tcW w:w="1418" w:type="dxa"/>
            <w:vMerge w:val="restart"/>
            <w:vAlign w:val="center"/>
          </w:tcPr>
          <w:p w:rsidR="000B1DEA" w:rsidRDefault="000B1DEA">
            <w:pPr>
              <w:jc w:val="center"/>
              <w:rPr>
                <w:b/>
                <w:sz w:val="24"/>
              </w:rPr>
            </w:pPr>
            <w:r>
              <w:rPr>
                <w:b/>
                <w:sz w:val="24"/>
              </w:rPr>
              <w:t>Q, шт</w:t>
            </w:r>
          </w:p>
        </w:tc>
        <w:tc>
          <w:tcPr>
            <w:tcW w:w="1842" w:type="dxa"/>
            <w:vMerge w:val="restart"/>
            <w:vAlign w:val="center"/>
          </w:tcPr>
          <w:p w:rsidR="000B1DEA" w:rsidRDefault="000B1DEA">
            <w:pPr>
              <w:jc w:val="center"/>
              <w:rPr>
                <w:b/>
                <w:sz w:val="24"/>
              </w:rPr>
            </w:pPr>
            <w:r>
              <w:rPr>
                <w:b/>
                <w:sz w:val="24"/>
              </w:rPr>
              <w:t>F</w:t>
            </w:r>
            <w:r>
              <w:rPr>
                <w:b/>
                <w:sz w:val="24"/>
                <w:vertAlign w:val="subscript"/>
              </w:rPr>
              <w:t>д</w:t>
            </w:r>
            <w:r>
              <w:rPr>
                <w:b/>
                <w:sz w:val="24"/>
              </w:rPr>
              <w:t>, час</w:t>
            </w:r>
          </w:p>
        </w:tc>
        <w:tc>
          <w:tcPr>
            <w:tcW w:w="2127" w:type="dxa"/>
            <w:vAlign w:val="center"/>
          </w:tcPr>
          <w:p w:rsidR="000B1DEA" w:rsidRDefault="000B1DEA">
            <w:pPr>
              <w:jc w:val="center"/>
              <w:rPr>
                <w:b/>
                <w:sz w:val="24"/>
              </w:rPr>
            </w:pPr>
            <w:r>
              <w:rPr>
                <w:b/>
                <w:sz w:val="24"/>
              </w:rPr>
              <w:t>Наименование и количество оборудования</w:t>
            </w:r>
          </w:p>
        </w:tc>
        <w:tc>
          <w:tcPr>
            <w:tcW w:w="283" w:type="dxa"/>
            <w:vMerge w:val="restart"/>
            <w:vAlign w:val="center"/>
          </w:tcPr>
          <w:p w:rsidR="000B1DEA" w:rsidRDefault="000B1DEA">
            <w:pPr>
              <w:jc w:val="center"/>
              <w:rPr>
                <w:sz w:val="24"/>
              </w:rPr>
            </w:pPr>
          </w:p>
        </w:tc>
      </w:tr>
      <w:tr w:rsidR="000B1DEA">
        <w:trPr>
          <w:cantSplit/>
        </w:trPr>
        <w:tc>
          <w:tcPr>
            <w:tcW w:w="2093" w:type="dxa"/>
            <w:vMerge/>
            <w:vAlign w:val="center"/>
          </w:tcPr>
          <w:p w:rsidR="000B1DEA" w:rsidRDefault="000B1DEA">
            <w:pPr>
              <w:jc w:val="center"/>
              <w:rPr>
                <w:b/>
                <w:sz w:val="24"/>
              </w:rPr>
            </w:pPr>
          </w:p>
        </w:tc>
        <w:tc>
          <w:tcPr>
            <w:tcW w:w="1559" w:type="dxa"/>
            <w:vMerge/>
            <w:vAlign w:val="center"/>
          </w:tcPr>
          <w:p w:rsidR="000B1DEA" w:rsidRDefault="000B1DEA">
            <w:pPr>
              <w:jc w:val="center"/>
              <w:rPr>
                <w:b/>
                <w:sz w:val="24"/>
              </w:rPr>
            </w:pPr>
          </w:p>
        </w:tc>
        <w:tc>
          <w:tcPr>
            <w:tcW w:w="1418" w:type="dxa"/>
            <w:vMerge/>
            <w:vAlign w:val="center"/>
          </w:tcPr>
          <w:p w:rsidR="000B1DEA" w:rsidRDefault="000B1DEA">
            <w:pPr>
              <w:jc w:val="center"/>
              <w:rPr>
                <w:b/>
                <w:sz w:val="24"/>
              </w:rPr>
            </w:pPr>
          </w:p>
        </w:tc>
        <w:tc>
          <w:tcPr>
            <w:tcW w:w="1842" w:type="dxa"/>
            <w:vMerge/>
            <w:vAlign w:val="center"/>
          </w:tcPr>
          <w:p w:rsidR="000B1DEA" w:rsidRDefault="000B1DEA">
            <w:pPr>
              <w:jc w:val="center"/>
              <w:rPr>
                <w:b/>
                <w:sz w:val="24"/>
              </w:rPr>
            </w:pPr>
          </w:p>
        </w:tc>
        <w:tc>
          <w:tcPr>
            <w:tcW w:w="2127" w:type="dxa"/>
            <w:vAlign w:val="center"/>
          </w:tcPr>
          <w:p w:rsidR="000B1DEA" w:rsidRDefault="000B1DEA">
            <w:pPr>
              <w:jc w:val="center"/>
              <w:rPr>
                <w:b/>
                <w:sz w:val="24"/>
              </w:rPr>
            </w:pPr>
            <w:r>
              <w:rPr>
                <w:b/>
                <w:sz w:val="24"/>
              </w:rPr>
              <w:t>Расчетное</w:t>
            </w:r>
          </w:p>
        </w:tc>
        <w:tc>
          <w:tcPr>
            <w:tcW w:w="283" w:type="dxa"/>
            <w:vMerge/>
            <w:vAlign w:val="center"/>
          </w:tcPr>
          <w:p w:rsidR="000B1DEA" w:rsidRDefault="000B1DEA">
            <w:pPr>
              <w:jc w:val="center"/>
              <w:rPr>
                <w:sz w:val="24"/>
              </w:rPr>
            </w:pPr>
          </w:p>
        </w:tc>
      </w:tr>
      <w:tr w:rsidR="000B1DEA">
        <w:trPr>
          <w:cantSplit/>
        </w:trPr>
        <w:tc>
          <w:tcPr>
            <w:tcW w:w="2093" w:type="dxa"/>
            <w:vAlign w:val="center"/>
          </w:tcPr>
          <w:p w:rsidR="000B1DEA" w:rsidRDefault="000B1DEA">
            <w:pPr>
              <w:jc w:val="center"/>
              <w:rPr>
                <w:b/>
                <w:sz w:val="24"/>
              </w:rPr>
            </w:pPr>
            <w:r>
              <w:rPr>
                <w:b/>
                <w:sz w:val="24"/>
              </w:rPr>
              <w:t>Коробка:</w:t>
            </w:r>
          </w:p>
        </w:tc>
        <w:tc>
          <w:tcPr>
            <w:tcW w:w="7229" w:type="dxa"/>
            <w:gridSpan w:val="5"/>
            <w:vAlign w:val="center"/>
          </w:tcPr>
          <w:p w:rsidR="000B1DEA" w:rsidRDefault="000B1DEA">
            <w:pPr>
              <w:jc w:val="center"/>
              <w:rPr>
                <w:sz w:val="24"/>
              </w:rPr>
            </w:pPr>
          </w:p>
        </w:tc>
      </w:tr>
      <w:tr w:rsidR="000B1DEA">
        <w:trPr>
          <w:cantSplit/>
        </w:trPr>
        <w:tc>
          <w:tcPr>
            <w:tcW w:w="2093" w:type="dxa"/>
            <w:vAlign w:val="center"/>
          </w:tcPr>
          <w:p w:rsidR="000B1DEA" w:rsidRDefault="000B1DEA">
            <w:pPr>
              <w:rPr>
                <w:sz w:val="24"/>
              </w:rPr>
            </w:pPr>
            <w:r>
              <w:rPr>
                <w:sz w:val="24"/>
              </w:rPr>
              <w:t>транспортировка</w:t>
            </w:r>
          </w:p>
        </w:tc>
        <w:tc>
          <w:tcPr>
            <w:tcW w:w="1559" w:type="dxa"/>
            <w:vAlign w:val="center"/>
          </w:tcPr>
          <w:p w:rsidR="000B1DEA" w:rsidRDefault="000B1DEA">
            <w:pPr>
              <w:jc w:val="center"/>
              <w:rPr>
                <w:sz w:val="24"/>
              </w:rPr>
            </w:pPr>
            <w:r>
              <w:rPr>
                <w:sz w:val="24"/>
              </w:rPr>
              <w:t>0,25</w:t>
            </w:r>
          </w:p>
        </w:tc>
        <w:tc>
          <w:tcPr>
            <w:tcW w:w="1418" w:type="dxa"/>
            <w:vMerge w:val="restart"/>
            <w:vAlign w:val="center"/>
          </w:tcPr>
          <w:p w:rsidR="000B1DEA" w:rsidRDefault="000B1DEA">
            <w:pPr>
              <w:jc w:val="center"/>
              <w:rPr>
                <w:sz w:val="24"/>
              </w:rPr>
            </w:pPr>
            <w:r>
              <w:rPr>
                <w:sz w:val="24"/>
              </w:rPr>
              <w:t>150000</w:t>
            </w:r>
          </w:p>
        </w:tc>
        <w:tc>
          <w:tcPr>
            <w:tcW w:w="1842" w:type="dxa"/>
            <w:vMerge w:val="restart"/>
            <w:vAlign w:val="center"/>
          </w:tcPr>
          <w:p w:rsidR="000B1DEA" w:rsidRDefault="000B1DEA">
            <w:pPr>
              <w:jc w:val="center"/>
              <w:rPr>
                <w:sz w:val="24"/>
              </w:rPr>
            </w:pPr>
            <w:r>
              <w:rPr>
                <w:sz w:val="24"/>
              </w:rPr>
              <w:t>3830,4</w:t>
            </w:r>
          </w:p>
        </w:tc>
        <w:tc>
          <w:tcPr>
            <w:tcW w:w="2410" w:type="dxa"/>
            <w:gridSpan w:val="2"/>
            <w:vAlign w:val="center"/>
          </w:tcPr>
          <w:p w:rsidR="000B1DEA" w:rsidRDefault="000B1DEA">
            <w:pPr>
              <w:jc w:val="center"/>
              <w:rPr>
                <w:sz w:val="24"/>
              </w:rPr>
            </w:pPr>
            <w:r>
              <w:rPr>
                <w:sz w:val="24"/>
              </w:rPr>
              <w:t>0,14</w:t>
            </w:r>
          </w:p>
        </w:tc>
      </w:tr>
      <w:tr w:rsidR="000B1DEA">
        <w:trPr>
          <w:cantSplit/>
        </w:trPr>
        <w:tc>
          <w:tcPr>
            <w:tcW w:w="2093" w:type="dxa"/>
            <w:vAlign w:val="center"/>
          </w:tcPr>
          <w:p w:rsidR="000B1DEA" w:rsidRDefault="000B1DEA">
            <w:pPr>
              <w:rPr>
                <w:sz w:val="24"/>
              </w:rPr>
            </w:pPr>
            <w:r>
              <w:rPr>
                <w:sz w:val="24"/>
              </w:rPr>
              <w:t>разрезка</w:t>
            </w:r>
          </w:p>
        </w:tc>
        <w:tc>
          <w:tcPr>
            <w:tcW w:w="1559" w:type="dxa"/>
            <w:vAlign w:val="center"/>
          </w:tcPr>
          <w:p w:rsidR="000B1DEA" w:rsidRDefault="000B1DEA">
            <w:pPr>
              <w:jc w:val="center"/>
              <w:rPr>
                <w:sz w:val="24"/>
              </w:rPr>
            </w:pPr>
            <w:r>
              <w:rPr>
                <w:sz w:val="24"/>
              </w:rPr>
              <w:t>0,63</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0,37</w:t>
            </w:r>
          </w:p>
        </w:tc>
      </w:tr>
      <w:tr w:rsidR="000B1DEA">
        <w:trPr>
          <w:cantSplit/>
        </w:trPr>
        <w:tc>
          <w:tcPr>
            <w:tcW w:w="2093" w:type="dxa"/>
            <w:vAlign w:val="center"/>
          </w:tcPr>
          <w:p w:rsidR="000B1DEA" w:rsidRDefault="000B1DEA">
            <w:pPr>
              <w:rPr>
                <w:sz w:val="24"/>
              </w:rPr>
            </w:pPr>
            <w:r>
              <w:rPr>
                <w:sz w:val="24"/>
              </w:rPr>
              <w:t>вырубка</w:t>
            </w:r>
          </w:p>
        </w:tc>
        <w:tc>
          <w:tcPr>
            <w:tcW w:w="1559" w:type="dxa"/>
            <w:vAlign w:val="center"/>
          </w:tcPr>
          <w:p w:rsidR="000B1DEA" w:rsidRDefault="000B1DEA">
            <w:pPr>
              <w:jc w:val="center"/>
              <w:rPr>
                <w:sz w:val="24"/>
              </w:rPr>
            </w:pPr>
            <w:r>
              <w:rPr>
                <w:sz w:val="24"/>
              </w:rPr>
              <w:t>0,72</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0,43</w:t>
            </w:r>
          </w:p>
        </w:tc>
      </w:tr>
      <w:tr w:rsidR="000B1DEA">
        <w:trPr>
          <w:cantSplit/>
        </w:trPr>
        <w:tc>
          <w:tcPr>
            <w:tcW w:w="2093" w:type="dxa"/>
            <w:vAlign w:val="center"/>
          </w:tcPr>
          <w:p w:rsidR="000B1DEA" w:rsidRDefault="000B1DEA">
            <w:pPr>
              <w:rPr>
                <w:sz w:val="24"/>
              </w:rPr>
            </w:pPr>
            <w:r>
              <w:rPr>
                <w:sz w:val="24"/>
              </w:rPr>
              <w:t>вытяжка</w:t>
            </w:r>
          </w:p>
        </w:tc>
        <w:tc>
          <w:tcPr>
            <w:tcW w:w="1559" w:type="dxa"/>
            <w:vAlign w:val="center"/>
          </w:tcPr>
          <w:p w:rsidR="000B1DEA" w:rsidRDefault="000B1DEA">
            <w:pPr>
              <w:jc w:val="center"/>
              <w:rPr>
                <w:sz w:val="24"/>
              </w:rPr>
            </w:pPr>
            <w:r>
              <w:rPr>
                <w:sz w:val="24"/>
              </w:rPr>
              <w:t>1,12</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0,66</w:t>
            </w:r>
          </w:p>
        </w:tc>
      </w:tr>
      <w:tr w:rsidR="000B1DEA">
        <w:trPr>
          <w:cantSplit/>
        </w:trPr>
        <w:tc>
          <w:tcPr>
            <w:tcW w:w="2093" w:type="dxa"/>
            <w:vAlign w:val="center"/>
          </w:tcPr>
          <w:p w:rsidR="000B1DEA" w:rsidRDefault="000B1DEA">
            <w:pPr>
              <w:rPr>
                <w:sz w:val="24"/>
              </w:rPr>
            </w:pPr>
            <w:r>
              <w:rPr>
                <w:sz w:val="24"/>
              </w:rPr>
              <w:t>вытяжка</w:t>
            </w:r>
          </w:p>
        </w:tc>
        <w:tc>
          <w:tcPr>
            <w:tcW w:w="1559" w:type="dxa"/>
            <w:vAlign w:val="center"/>
          </w:tcPr>
          <w:p w:rsidR="000B1DEA" w:rsidRDefault="000B1DEA">
            <w:pPr>
              <w:jc w:val="center"/>
              <w:rPr>
                <w:sz w:val="24"/>
              </w:rPr>
            </w:pPr>
            <w:r>
              <w:rPr>
                <w:sz w:val="24"/>
              </w:rPr>
              <w:t>0,95</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0,56</w:t>
            </w:r>
          </w:p>
        </w:tc>
      </w:tr>
      <w:tr w:rsidR="000B1DEA">
        <w:trPr>
          <w:cantSplit/>
        </w:trPr>
        <w:tc>
          <w:tcPr>
            <w:tcW w:w="2093" w:type="dxa"/>
            <w:vAlign w:val="center"/>
          </w:tcPr>
          <w:p w:rsidR="000B1DEA" w:rsidRDefault="000B1DEA">
            <w:pPr>
              <w:rPr>
                <w:sz w:val="24"/>
              </w:rPr>
            </w:pPr>
            <w:r>
              <w:rPr>
                <w:sz w:val="24"/>
              </w:rPr>
              <w:t>калибровка</w:t>
            </w:r>
          </w:p>
        </w:tc>
        <w:tc>
          <w:tcPr>
            <w:tcW w:w="1559" w:type="dxa"/>
            <w:vAlign w:val="center"/>
          </w:tcPr>
          <w:p w:rsidR="000B1DEA" w:rsidRDefault="000B1DEA">
            <w:pPr>
              <w:jc w:val="center"/>
              <w:rPr>
                <w:sz w:val="24"/>
              </w:rPr>
            </w:pPr>
            <w:r>
              <w:rPr>
                <w:sz w:val="24"/>
              </w:rPr>
              <w:t>0,89</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0,52</w:t>
            </w:r>
          </w:p>
        </w:tc>
      </w:tr>
      <w:tr w:rsidR="000B1DEA">
        <w:trPr>
          <w:cantSplit/>
        </w:trPr>
        <w:tc>
          <w:tcPr>
            <w:tcW w:w="2093" w:type="dxa"/>
            <w:vAlign w:val="center"/>
          </w:tcPr>
          <w:p w:rsidR="000B1DEA" w:rsidRDefault="000B1DEA">
            <w:pPr>
              <w:rPr>
                <w:sz w:val="24"/>
              </w:rPr>
            </w:pPr>
            <w:r>
              <w:rPr>
                <w:sz w:val="24"/>
              </w:rPr>
              <w:t>обсечка</w:t>
            </w:r>
          </w:p>
        </w:tc>
        <w:tc>
          <w:tcPr>
            <w:tcW w:w="1559" w:type="dxa"/>
            <w:vAlign w:val="center"/>
          </w:tcPr>
          <w:p w:rsidR="000B1DEA" w:rsidRDefault="000B1DEA">
            <w:pPr>
              <w:jc w:val="center"/>
              <w:rPr>
                <w:sz w:val="24"/>
              </w:rPr>
            </w:pPr>
            <w:r>
              <w:rPr>
                <w:sz w:val="24"/>
              </w:rPr>
              <w:t>0,68</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0,4</w:t>
            </w:r>
          </w:p>
        </w:tc>
      </w:tr>
      <w:tr w:rsidR="000B1DEA">
        <w:trPr>
          <w:cantSplit/>
        </w:trPr>
        <w:tc>
          <w:tcPr>
            <w:tcW w:w="2093" w:type="dxa"/>
            <w:vAlign w:val="center"/>
          </w:tcPr>
          <w:p w:rsidR="000B1DEA" w:rsidRDefault="000B1DEA">
            <w:pPr>
              <w:jc w:val="center"/>
              <w:rPr>
                <w:b/>
                <w:sz w:val="24"/>
              </w:rPr>
            </w:pPr>
            <w:r>
              <w:rPr>
                <w:b/>
                <w:sz w:val="24"/>
              </w:rPr>
              <w:t>Крышка:</w:t>
            </w:r>
          </w:p>
        </w:tc>
        <w:tc>
          <w:tcPr>
            <w:tcW w:w="2977" w:type="dxa"/>
            <w:gridSpan w:val="2"/>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p>
        </w:tc>
      </w:tr>
      <w:tr w:rsidR="000B1DEA">
        <w:trPr>
          <w:cantSplit/>
        </w:trPr>
        <w:tc>
          <w:tcPr>
            <w:tcW w:w="2093" w:type="dxa"/>
            <w:vAlign w:val="center"/>
          </w:tcPr>
          <w:p w:rsidR="000B1DEA" w:rsidRDefault="000B1DEA">
            <w:pPr>
              <w:rPr>
                <w:sz w:val="24"/>
              </w:rPr>
            </w:pPr>
            <w:r>
              <w:rPr>
                <w:sz w:val="24"/>
              </w:rPr>
              <w:t>транспортировка</w:t>
            </w:r>
          </w:p>
        </w:tc>
        <w:tc>
          <w:tcPr>
            <w:tcW w:w="1559" w:type="dxa"/>
            <w:vAlign w:val="center"/>
          </w:tcPr>
          <w:p w:rsidR="000B1DEA" w:rsidRDefault="000B1DEA">
            <w:pPr>
              <w:jc w:val="center"/>
              <w:rPr>
                <w:sz w:val="24"/>
              </w:rPr>
            </w:pPr>
            <w:r>
              <w:rPr>
                <w:sz w:val="24"/>
              </w:rPr>
              <w:t>0,32</w:t>
            </w:r>
          </w:p>
        </w:tc>
        <w:tc>
          <w:tcPr>
            <w:tcW w:w="1418" w:type="dxa"/>
            <w:vMerge w:val="restart"/>
            <w:vAlign w:val="center"/>
          </w:tcPr>
          <w:p w:rsidR="000B1DEA" w:rsidRDefault="000B1DEA">
            <w:pPr>
              <w:jc w:val="center"/>
              <w:rPr>
                <w:sz w:val="24"/>
              </w:rPr>
            </w:pPr>
            <w:r>
              <w:rPr>
                <w:sz w:val="24"/>
              </w:rPr>
              <w:t>150000</w:t>
            </w: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0,18</w:t>
            </w:r>
          </w:p>
        </w:tc>
      </w:tr>
      <w:tr w:rsidR="000B1DEA">
        <w:trPr>
          <w:cantSplit/>
        </w:trPr>
        <w:tc>
          <w:tcPr>
            <w:tcW w:w="2093" w:type="dxa"/>
            <w:vAlign w:val="center"/>
          </w:tcPr>
          <w:p w:rsidR="000B1DEA" w:rsidRDefault="000B1DEA">
            <w:pPr>
              <w:rPr>
                <w:sz w:val="24"/>
              </w:rPr>
            </w:pPr>
            <w:r>
              <w:rPr>
                <w:sz w:val="24"/>
              </w:rPr>
              <w:t>разрезка</w:t>
            </w:r>
          </w:p>
        </w:tc>
        <w:tc>
          <w:tcPr>
            <w:tcW w:w="1559" w:type="dxa"/>
            <w:vAlign w:val="center"/>
          </w:tcPr>
          <w:p w:rsidR="000B1DEA" w:rsidRDefault="000B1DEA">
            <w:pPr>
              <w:jc w:val="center"/>
              <w:rPr>
                <w:sz w:val="24"/>
              </w:rPr>
            </w:pPr>
            <w:r>
              <w:rPr>
                <w:sz w:val="24"/>
              </w:rPr>
              <w:t>0,56</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0,33</w:t>
            </w:r>
          </w:p>
        </w:tc>
      </w:tr>
      <w:tr w:rsidR="000B1DEA">
        <w:trPr>
          <w:cantSplit/>
        </w:trPr>
        <w:tc>
          <w:tcPr>
            <w:tcW w:w="2093" w:type="dxa"/>
            <w:vAlign w:val="center"/>
          </w:tcPr>
          <w:p w:rsidR="000B1DEA" w:rsidRDefault="000B1DEA">
            <w:pPr>
              <w:rPr>
                <w:sz w:val="24"/>
              </w:rPr>
            </w:pPr>
            <w:r>
              <w:rPr>
                <w:sz w:val="24"/>
              </w:rPr>
              <w:t>вырубка</w:t>
            </w:r>
          </w:p>
        </w:tc>
        <w:tc>
          <w:tcPr>
            <w:tcW w:w="1559" w:type="dxa"/>
            <w:vAlign w:val="center"/>
          </w:tcPr>
          <w:p w:rsidR="000B1DEA" w:rsidRDefault="000B1DEA">
            <w:pPr>
              <w:jc w:val="center"/>
              <w:rPr>
                <w:sz w:val="24"/>
              </w:rPr>
            </w:pPr>
            <w:r>
              <w:rPr>
                <w:sz w:val="24"/>
              </w:rPr>
              <w:t>0,8</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0,47</w:t>
            </w:r>
          </w:p>
        </w:tc>
      </w:tr>
      <w:tr w:rsidR="000B1DEA">
        <w:trPr>
          <w:cantSplit/>
        </w:trPr>
        <w:tc>
          <w:tcPr>
            <w:tcW w:w="2093" w:type="dxa"/>
            <w:vAlign w:val="center"/>
          </w:tcPr>
          <w:p w:rsidR="000B1DEA" w:rsidRDefault="000B1DEA">
            <w:pPr>
              <w:rPr>
                <w:sz w:val="24"/>
              </w:rPr>
            </w:pPr>
            <w:r>
              <w:rPr>
                <w:sz w:val="24"/>
              </w:rPr>
              <w:t>вытяжка</w:t>
            </w:r>
          </w:p>
        </w:tc>
        <w:tc>
          <w:tcPr>
            <w:tcW w:w="1559" w:type="dxa"/>
            <w:vAlign w:val="center"/>
          </w:tcPr>
          <w:p w:rsidR="000B1DEA" w:rsidRDefault="000B1DEA">
            <w:pPr>
              <w:jc w:val="center"/>
              <w:rPr>
                <w:sz w:val="24"/>
              </w:rPr>
            </w:pPr>
            <w:r>
              <w:rPr>
                <w:sz w:val="24"/>
              </w:rPr>
              <w:t>1,06</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0,63</w:t>
            </w:r>
          </w:p>
        </w:tc>
      </w:tr>
      <w:tr w:rsidR="000B1DEA">
        <w:trPr>
          <w:cantSplit/>
        </w:trPr>
        <w:tc>
          <w:tcPr>
            <w:tcW w:w="2093" w:type="dxa"/>
            <w:vAlign w:val="center"/>
          </w:tcPr>
          <w:p w:rsidR="000B1DEA" w:rsidRDefault="000B1DEA">
            <w:pPr>
              <w:rPr>
                <w:sz w:val="24"/>
              </w:rPr>
            </w:pPr>
            <w:r>
              <w:rPr>
                <w:sz w:val="24"/>
              </w:rPr>
              <w:t>гибка</w:t>
            </w:r>
          </w:p>
        </w:tc>
        <w:tc>
          <w:tcPr>
            <w:tcW w:w="1559" w:type="dxa"/>
            <w:vAlign w:val="center"/>
          </w:tcPr>
          <w:p w:rsidR="000B1DEA" w:rsidRDefault="000B1DEA">
            <w:pPr>
              <w:jc w:val="center"/>
              <w:rPr>
                <w:sz w:val="24"/>
              </w:rPr>
            </w:pPr>
            <w:r>
              <w:rPr>
                <w:sz w:val="24"/>
              </w:rPr>
              <w:t>0,89</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0,53</w:t>
            </w:r>
          </w:p>
        </w:tc>
      </w:tr>
      <w:tr w:rsidR="000B1DEA">
        <w:trPr>
          <w:cantSplit/>
        </w:trPr>
        <w:tc>
          <w:tcPr>
            <w:tcW w:w="2093" w:type="dxa"/>
            <w:vAlign w:val="center"/>
          </w:tcPr>
          <w:p w:rsidR="000B1DEA" w:rsidRDefault="000B1DEA">
            <w:pPr>
              <w:rPr>
                <w:sz w:val="24"/>
              </w:rPr>
            </w:pPr>
            <w:r>
              <w:rPr>
                <w:sz w:val="24"/>
              </w:rPr>
              <w:t>обсечка</w:t>
            </w:r>
          </w:p>
        </w:tc>
        <w:tc>
          <w:tcPr>
            <w:tcW w:w="1559" w:type="dxa"/>
            <w:vAlign w:val="center"/>
          </w:tcPr>
          <w:p w:rsidR="000B1DEA" w:rsidRDefault="000B1DEA">
            <w:pPr>
              <w:jc w:val="center"/>
              <w:rPr>
                <w:sz w:val="24"/>
              </w:rPr>
            </w:pPr>
            <w:r>
              <w:rPr>
                <w:sz w:val="24"/>
              </w:rPr>
              <w:t>0,68</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0,4</w:t>
            </w:r>
          </w:p>
        </w:tc>
      </w:tr>
      <w:tr w:rsidR="000B1DEA">
        <w:trPr>
          <w:cantSplit/>
        </w:trPr>
        <w:tc>
          <w:tcPr>
            <w:tcW w:w="2093" w:type="dxa"/>
            <w:vAlign w:val="center"/>
          </w:tcPr>
          <w:p w:rsidR="000B1DEA" w:rsidRDefault="000B1DEA">
            <w:pPr>
              <w:jc w:val="center"/>
              <w:rPr>
                <w:b/>
                <w:sz w:val="24"/>
              </w:rPr>
            </w:pPr>
            <w:r>
              <w:rPr>
                <w:b/>
                <w:sz w:val="24"/>
              </w:rPr>
              <w:t>Крышка:</w:t>
            </w:r>
          </w:p>
        </w:tc>
        <w:tc>
          <w:tcPr>
            <w:tcW w:w="2977" w:type="dxa"/>
            <w:gridSpan w:val="2"/>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p>
        </w:tc>
      </w:tr>
      <w:tr w:rsidR="000B1DEA">
        <w:trPr>
          <w:cantSplit/>
        </w:trPr>
        <w:tc>
          <w:tcPr>
            <w:tcW w:w="2093" w:type="dxa"/>
            <w:vAlign w:val="center"/>
          </w:tcPr>
          <w:p w:rsidR="000B1DEA" w:rsidRDefault="000B1DEA">
            <w:pPr>
              <w:rPr>
                <w:sz w:val="24"/>
              </w:rPr>
            </w:pPr>
            <w:r>
              <w:rPr>
                <w:sz w:val="24"/>
              </w:rPr>
              <w:t>транспортировка</w:t>
            </w:r>
          </w:p>
        </w:tc>
        <w:tc>
          <w:tcPr>
            <w:tcW w:w="1559" w:type="dxa"/>
            <w:vAlign w:val="center"/>
          </w:tcPr>
          <w:p w:rsidR="000B1DEA" w:rsidRDefault="000B1DEA">
            <w:pPr>
              <w:jc w:val="center"/>
              <w:rPr>
                <w:sz w:val="24"/>
              </w:rPr>
            </w:pPr>
            <w:r>
              <w:rPr>
                <w:sz w:val="24"/>
              </w:rPr>
              <w:t>0,34</w:t>
            </w:r>
          </w:p>
        </w:tc>
        <w:tc>
          <w:tcPr>
            <w:tcW w:w="1418" w:type="dxa"/>
            <w:vMerge w:val="restart"/>
            <w:vAlign w:val="center"/>
          </w:tcPr>
          <w:p w:rsidR="000B1DEA" w:rsidRDefault="000B1DEA">
            <w:pPr>
              <w:jc w:val="center"/>
              <w:rPr>
                <w:sz w:val="24"/>
              </w:rPr>
            </w:pPr>
            <w:r>
              <w:rPr>
                <w:sz w:val="24"/>
              </w:rPr>
              <w:t>250000</w:t>
            </w: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0,34</w:t>
            </w:r>
          </w:p>
        </w:tc>
      </w:tr>
      <w:tr w:rsidR="000B1DEA">
        <w:trPr>
          <w:cantSplit/>
        </w:trPr>
        <w:tc>
          <w:tcPr>
            <w:tcW w:w="2093" w:type="dxa"/>
            <w:vAlign w:val="center"/>
          </w:tcPr>
          <w:p w:rsidR="000B1DEA" w:rsidRDefault="000B1DEA">
            <w:pPr>
              <w:rPr>
                <w:sz w:val="24"/>
              </w:rPr>
            </w:pPr>
            <w:r>
              <w:rPr>
                <w:sz w:val="24"/>
              </w:rPr>
              <w:t>резка</w:t>
            </w:r>
          </w:p>
        </w:tc>
        <w:tc>
          <w:tcPr>
            <w:tcW w:w="1559" w:type="dxa"/>
            <w:vAlign w:val="center"/>
          </w:tcPr>
          <w:p w:rsidR="000B1DEA" w:rsidRDefault="000B1DEA">
            <w:pPr>
              <w:jc w:val="center"/>
              <w:rPr>
                <w:sz w:val="24"/>
              </w:rPr>
            </w:pPr>
            <w:r>
              <w:rPr>
                <w:sz w:val="24"/>
              </w:rPr>
              <w:t>0,22</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0,22</w:t>
            </w:r>
          </w:p>
        </w:tc>
      </w:tr>
      <w:tr w:rsidR="000B1DEA">
        <w:trPr>
          <w:cantSplit/>
        </w:trPr>
        <w:tc>
          <w:tcPr>
            <w:tcW w:w="2093" w:type="dxa"/>
            <w:vAlign w:val="center"/>
          </w:tcPr>
          <w:p w:rsidR="000B1DEA" w:rsidRDefault="000B1DEA">
            <w:pPr>
              <w:rPr>
                <w:sz w:val="24"/>
              </w:rPr>
            </w:pPr>
            <w:r>
              <w:rPr>
                <w:sz w:val="24"/>
              </w:rPr>
              <w:t>вырубка</w:t>
            </w:r>
          </w:p>
        </w:tc>
        <w:tc>
          <w:tcPr>
            <w:tcW w:w="1559" w:type="dxa"/>
            <w:vAlign w:val="center"/>
          </w:tcPr>
          <w:p w:rsidR="000B1DEA" w:rsidRDefault="000B1DEA">
            <w:pPr>
              <w:jc w:val="center"/>
              <w:rPr>
                <w:sz w:val="24"/>
              </w:rPr>
            </w:pPr>
            <w:r>
              <w:rPr>
                <w:sz w:val="24"/>
              </w:rPr>
              <w:t>0,55</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0,54</w:t>
            </w:r>
          </w:p>
        </w:tc>
      </w:tr>
      <w:tr w:rsidR="000B1DEA">
        <w:trPr>
          <w:cantSplit/>
        </w:trPr>
        <w:tc>
          <w:tcPr>
            <w:tcW w:w="2093" w:type="dxa"/>
            <w:vAlign w:val="center"/>
          </w:tcPr>
          <w:p w:rsidR="000B1DEA" w:rsidRDefault="000B1DEA">
            <w:pPr>
              <w:rPr>
                <w:sz w:val="24"/>
              </w:rPr>
            </w:pPr>
            <w:r>
              <w:rPr>
                <w:sz w:val="24"/>
              </w:rPr>
              <w:t>вытяжка</w:t>
            </w:r>
          </w:p>
        </w:tc>
        <w:tc>
          <w:tcPr>
            <w:tcW w:w="1559" w:type="dxa"/>
            <w:vAlign w:val="center"/>
          </w:tcPr>
          <w:p w:rsidR="000B1DEA" w:rsidRDefault="000B1DEA">
            <w:pPr>
              <w:jc w:val="center"/>
              <w:rPr>
                <w:sz w:val="24"/>
              </w:rPr>
            </w:pPr>
            <w:r>
              <w:rPr>
                <w:sz w:val="24"/>
              </w:rPr>
              <w:t>1,02</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1</w:t>
            </w:r>
          </w:p>
        </w:tc>
      </w:tr>
      <w:tr w:rsidR="000B1DEA">
        <w:trPr>
          <w:cantSplit/>
        </w:trPr>
        <w:tc>
          <w:tcPr>
            <w:tcW w:w="2093" w:type="dxa"/>
            <w:vAlign w:val="center"/>
          </w:tcPr>
          <w:p w:rsidR="000B1DEA" w:rsidRDefault="000B1DEA">
            <w:pPr>
              <w:rPr>
                <w:sz w:val="24"/>
              </w:rPr>
            </w:pPr>
            <w:r>
              <w:rPr>
                <w:sz w:val="24"/>
              </w:rPr>
              <w:t>пробивка</w:t>
            </w:r>
          </w:p>
        </w:tc>
        <w:tc>
          <w:tcPr>
            <w:tcW w:w="1559" w:type="dxa"/>
            <w:vAlign w:val="center"/>
          </w:tcPr>
          <w:p w:rsidR="000B1DEA" w:rsidRDefault="000B1DEA">
            <w:pPr>
              <w:jc w:val="center"/>
              <w:rPr>
                <w:sz w:val="24"/>
              </w:rPr>
            </w:pPr>
            <w:r>
              <w:rPr>
                <w:sz w:val="24"/>
              </w:rPr>
              <w:t>0,53</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0,53</w:t>
            </w:r>
          </w:p>
        </w:tc>
      </w:tr>
      <w:tr w:rsidR="000B1DEA">
        <w:trPr>
          <w:cantSplit/>
        </w:trPr>
        <w:tc>
          <w:tcPr>
            <w:tcW w:w="2093" w:type="dxa"/>
            <w:vAlign w:val="center"/>
          </w:tcPr>
          <w:p w:rsidR="000B1DEA" w:rsidRDefault="000B1DEA">
            <w:pPr>
              <w:jc w:val="center"/>
              <w:rPr>
                <w:b/>
                <w:sz w:val="24"/>
              </w:rPr>
            </w:pPr>
            <w:r>
              <w:rPr>
                <w:b/>
                <w:sz w:val="24"/>
              </w:rPr>
              <w:t>Пластина:</w:t>
            </w:r>
          </w:p>
        </w:tc>
        <w:tc>
          <w:tcPr>
            <w:tcW w:w="2977" w:type="dxa"/>
            <w:gridSpan w:val="2"/>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p>
        </w:tc>
      </w:tr>
      <w:tr w:rsidR="000B1DEA">
        <w:trPr>
          <w:cantSplit/>
        </w:trPr>
        <w:tc>
          <w:tcPr>
            <w:tcW w:w="2093" w:type="dxa"/>
            <w:vAlign w:val="center"/>
          </w:tcPr>
          <w:p w:rsidR="000B1DEA" w:rsidRDefault="000B1DEA">
            <w:pPr>
              <w:rPr>
                <w:sz w:val="24"/>
              </w:rPr>
            </w:pPr>
            <w:r>
              <w:rPr>
                <w:sz w:val="24"/>
              </w:rPr>
              <w:t>транспортировка</w:t>
            </w:r>
          </w:p>
        </w:tc>
        <w:tc>
          <w:tcPr>
            <w:tcW w:w="1559" w:type="dxa"/>
            <w:vAlign w:val="center"/>
          </w:tcPr>
          <w:p w:rsidR="000B1DEA" w:rsidRDefault="000B1DEA">
            <w:pPr>
              <w:jc w:val="center"/>
              <w:rPr>
                <w:sz w:val="24"/>
              </w:rPr>
            </w:pPr>
            <w:r>
              <w:rPr>
                <w:sz w:val="24"/>
              </w:rPr>
              <w:t>0,34</w:t>
            </w:r>
          </w:p>
        </w:tc>
        <w:tc>
          <w:tcPr>
            <w:tcW w:w="1418" w:type="dxa"/>
            <w:vMerge w:val="restart"/>
            <w:vAlign w:val="center"/>
          </w:tcPr>
          <w:p w:rsidR="000B1DEA" w:rsidRDefault="000B1DEA">
            <w:pPr>
              <w:jc w:val="center"/>
              <w:rPr>
                <w:sz w:val="24"/>
              </w:rPr>
            </w:pPr>
            <w:r>
              <w:rPr>
                <w:sz w:val="24"/>
              </w:rPr>
              <w:t>225000</w:t>
            </w: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w:t>
            </w:r>
          </w:p>
        </w:tc>
      </w:tr>
      <w:tr w:rsidR="000B1DEA">
        <w:trPr>
          <w:cantSplit/>
        </w:trPr>
        <w:tc>
          <w:tcPr>
            <w:tcW w:w="2093" w:type="dxa"/>
            <w:vAlign w:val="center"/>
          </w:tcPr>
          <w:p w:rsidR="000B1DEA" w:rsidRDefault="000B1DEA">
            <w:pPr>
              <w:rPr>
                <w:sz w:val="24"/>
              </w:rPr>
            </w:pPr>
            <w:r>
              <w:rPr>
                <w:sz w:val="24"/>
              </w:rPr>
              <w:t xml:space="preserve">резка </w:t>
            </w:r>
          </w:p>
        </w:tc>
        <w:tc>
          <w:tcPr>
            <w:tcW w:w="1559" w:type="dxa"/>
            <w:vAlign w:val="center"/>
          </w:tcPr>
          <w:p w:rsidR="000B1DEA" w:rsidRDefault="000B1DEA">
            <w:pPr>
              <w:jc w:val="center"/>
              <w:rPr>
                <w:sz w:val="24"/>
              </w:rPr>
            </w:pPr>
            <w:r>
              <w:rPr>
                <w:sz w:val="24"/>
              </w:rPr>
              <w:t>0,38</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0,34</w:t>
            </w:r>
          </w:p>
        </w:tc>
      </w:tr>
      <w:tr w:rsidR="000B1DEA">
        <w:trPr>
          <w:cantSplit/>
        </w:trPr>
        <w:tc>
          <w:tcPr>
            <w:tcW w:w="2093" w:type="dxa"/>
            <w:vAlign w:val="center"/>
          </w:tcPr>
          <w:p w:rsidR="000B1DEA" w:rsidRDefault="000B1DEA">
            <w:pPr>
              <w:rPr>
                <w:sz w:val="24"/>
              </w:rPr>
            </w:pPr>
            <w:r>
              <w:rPr>
                <w:sz w:val="24"/>
              </w:rPr>
              <w:t>вырубка</w:t>
            </w:r>
          </w:p>
        </w:tc>
        <w:tc>
          <w:tcPr>
            <w:tcW w:w="1559" w:type="dxa"/>
            <w:vAlign w:val="center"/>
          </w:tcPr>
          <w:p w:rsidR="000B1DEA" w:rsidRDefault="000B1DEA">
            <w:pPr>
              <w:jc w:val="center"/>
              <w:rPr>
                <w:sz w:val="24"/>
              </w:rPr>
            </w:pPr>
            <w:r>
              <w:rPr>
                <w:sz w:val="24"/>
              </w:rPr>
              <w:t>0,83</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0,73</w:t>
            </w:r>
          </w:p>
        </w:tc>
      </w:tr>
      <w:tr w:rsidR="000B1DEA">
        <w:trPr>
          <w:cantSplit/>
        </w:trPr>
        <w:tc>
          <w:tcPr>
            <w:tcW w:w="2093" w:type="dxa"/>
            <w:vAlign w:val="center"/>
          </w:tcPr>
          <w:p w:rsidR="000B1DEA" w:rsidRDefault="000B1DEA">
            <w:pPr>
              <w:pStyle w:val="3"/>
              <w:rPr>
                <w:sz w:val="24"/>
                <w:lang w:val="ru-RU"/>
              </w:rPr>
            </w:pPr>
            <w:r>
              <w:rPr>
                <w:sz w:val="24"/>
                <w:lang w:val="ru-RU"/>
              </w:rPr>
              <w:t>Скоба:</w:t>
            </w:r>
          </w:p>
        </w:tc>
        <w:tc>
          <w:tcPr>
            <w:tcW w:w="2977" w:type="dxa"/>
            <w:gridSpan w:val="2"/>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p>
        </w:tc>
      </w:tr>
      <w:tr w:rsidR="000B1DEA">
        <w:trPr>
          <w:cantSplit/>
        </w:trPr>
        <w:tc>
          <w:tcPr>
            <w:tcW w:w="2093" w:type="dxa"/>
            <w:vAlign w:val="center"/>
          </w:tcPr>
          <w:p w:rsidR="000B1DEA" w:rsidRDefault="000B1DEA">
            <w:pPr>
              <w:rPr>
                <w:sz w:val="24"/>
              </w:rPr>
            </w:pPr>
            <w:r>
              <w:rPr>
                <w:sz w:val="24"/>
              </w:rPr>
              <w:t>транспортировка</w:t>
            </w:r>
          </w:p>
        </w:tc>
        <w:tc>
          <w:tcPr>
            <w:tcW w:w="1559" w:type="dxa"/>
            <w:vAlign w:val="center"/>
          </w:tcPr>
          <w:p w:rsidR="000B1DEA" w:rsidRDefault="000B1DEA">
            <w:pPr>
              <w:jc w:val="center"/>
              <w:rPr>
                <w:sz w:val="24"/>
              </w:rPr>
            </w:pPr>
            <w:r>
              <w:rPr>
                <w:sz w:val="24"/>
              </w:rPr>
              <w:t>0,33</w:t>
            </w:r>
          </w:p>
        </w:tc>
        <w:tc>
          <w:tcPr>
            <w:tcW w:w="1418" w:type="dxa"/>
            <w:vMerge w:val="restart"/>
            <w:vAlign w:val="center"/>
          </w:tcPr>
          <w:p w:rsidR="000B1DEA" w:rsidRDefault="000B1DEA">
            <w:pPr>
              <w:jc w:val="center"/>
              <w:rPr>
                <w:sz w:val="24"/>
              </w:rPr>
            </w:pPr>
            <w:r>
              <w:rPr>
                <w:sz w:val="24"/>
              </w:rPr>
              <w:t>300000</w:t>
            </w: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0,39</w:t>
            </w:r>
          </w:p>
        </w:tc>
      </w:tr>
      <w:tr w:rsidR="000B1DEA">
        <w:trPr>
          <w:cantSplit/>
        </w:trPr>
        <w:tc>
          <w:tcPr>
            <w:tcW w:w="2093" w:type="dxa"/>
            <w:vAlign w:val="center"/>
          </w:tcPr>
          <w:p w:rsidR="000B1DEA" w:rsidRDefault="000B1DEA">
            <w:pPr>
              <w:rPr>
                <w:sz w:val="24"/>
              </w:rPr>
            </w:pPr>
            <w:r>
              <w:rPr>
                <w:sz w:val="24"/>
              </w:rPr>
              <w:t>резка</w:t>
            </w:r>
          </w:p>
        </w:tc>
        <w:tc>
          <w:tcPr>
            <w:tcW w:w="1559" w:type="dxa"/>
            <w:vAlign w:val="center"/>
          </w:tcPr>
          <w:p w:rsidR="000B1DEA" w:rsidRDefault="000B1DEA">
            <w:pPr>
              <w:jc w:val="center"/>
              <w:rPr>
                <w:sz w:val="24"/>
              </w:rPr>
            </w:pPr>
            <w:r>
              <w:rPr>
                <w:sz w:val="24"/>
              </w:rPr>
              <w:t>0,41</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0,49</w:t>
            </w:r>
          </w:p>
        </w:tc>
      </w:tr>
      <w:tr w:rsidR="000B1DEA">
        <w:trPr>
          <w:cantSplit/>
        </w:trPr>
        <w:tc>
          <w:tcPr>
            <w:tcW w:w="2093" w:type="dxa"/>
            <w:vAlign w:val="center"/>
          </w:tcPr>
          <w:p w:rsidR="000B1DEA" w:rsidRDefault="000B1DEA">
            <w:pPr>
              <w:rPr>
                <w:sz w:val="24"/>
              </w:rPr>
            </w:pPr>
            <w:r>
              <w:rPr>
                <w:sz w:val="24"/>
              </w:rPr>
              <w:t>вырубка</w:t>
            </w:r>
          </w:p>
        </w:tc>
        <w:tc>
          <w:tcPr>
            <w:tcW w:w="1559" w:type="dxa"/>
            <w:vAlign w:val="center"/>
          </w:tcPr>
          <w:p w:rsidR="000B1DEA" w:rsidRDefault="000B1DEA">
            <w:pPr>
              <w:jc w:val="center"/>
              <w:rPr>
                <w:sz w:val="24"/>
              </w:rPr>
            </w:pPr>
            <w:r>
              <w:rPr>
                <w:sz w:val="24"/>
              </w:rPr>
              <w:t>0,82</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0,97</w:t>
            </w:r>
          </w:p>
        </w:tc>
      </w:tr>
      <w:tr w:rsidR="000B1DEA">
        <w:trPr>
          <w:cantSplit/>
        </w:trPr>
        <w:tc>
          <w:tcPr>
            <w:tcW w:w="2093" w:type="dxa"/>
            <w:vAlign w:val="center"/>
          </w:tcPr>
          <w:p w:rsidR="000B1DEA" w:rsidRDefault="000B1DEA">
            <w:pPr>
              <w:rPr>
                <w:sz w:val="24"/>
              </w:rPr>
            </w:pPr>
            <w:r>
              <w:rPr>
                <w:sz w:val="24"/>
              </w:rPr>
              <w:t>механическая обработка</w:t>
            </w:r>
          </w:p>
        </w:tc>
        <w:tc>
          <w:tcPr>
            <w:tcW w:w="1559" w:type="dxa"/>
            <w:vAlign w:val="center"/>
          </w:tcPr>
          <w:p w:rsidR="000B1DEA" w:rsidRDefault="000B1DEA">
            <w:pPr>
              <w:jc w:val="center"/>
              <w:rPr>
                <w:sz w:val="24"/>
              </w:rPr>
            </w:pPr>
            <w:r>
              <w:rPr>
                <w:sz w:val="24"/>
              </w:rPr>
              <w:t>1,55</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1,84</w:t>
            </w:r>
          </w:p>
        </w:tc>
      </w:tr>
      <w:tr w:rsidR="000B1DEA">
        <w:trPr>
          <w:cantSplit/>
        </w:trPr>
        <w:tc>
          <w:tcPr>
            <w:tcW w:w="2093" w:type="dxa"/>
            <w:vAlign w:val="center"/>
          </w:tcPr>
          <w:p w:rsidR="000B1DEA" w:rsidRDefault="000B1DEA">
            <w:pPr>
              <w:rPr>
                <w:sz w:val="24"/>
              </w:rPr>
            </w:pPr>
            <w:r>
              <w:rPr>
                <w:sz w:val="24"/>
              </w:rPr>
              <w:t>гибка</w:t>
            </w:r>
          </w:p>
        </w:tc>
        <w:tc>
          <w:tcPr>
            <w:tcW w:w="1559" w:type="dxa"/>
            <w:vAlign w:val="center"/>
          </w:tcPr>
          <w:p w:rsidR="000B1DEA" w:rsidRDefault="000B1DEA">
            <w:pPr>
              <w:jc w:val="center"/>
              <w:rPr>
                <w:sz w:val="24"/>
              </w:rPr>
            </w:pPr>
            <w:r>
              <w:rPr>
                <w:sz w:val="24"/>
              </w:rPr>
              <w:t>0,78</w:t>
            </w:r>
          </w:p>
        </w:tc>
        <w:tc>
          <w:tcPr>
            <w:tcW w:w="1418" w:type="dxa"/>
            <w:vMerge/>
            <w:vAlign w:val="center"/>
          </w:tcPr>
          <w:p w:rsidR="000B1DEA" w:rsidRDefault="000B1DEA">
            <w:pPr>
              <w:jc w:val="center"/>
              <w:rPr>
                <w:sz w:val="24"/>
              </w:rPr>
            </w:pPr>
          </w:p>
        </w:tc>
        <w:tc>
          <w:tcPr>
            <w:tcW w:w="1842" w:type="dxa"/>
            <w:vMerge/>
            <w:vAlign w:val="center"/>
          </w:tcPr>
          <w:p w:rsidR="000B1DEA" w:rsidRDefault="000B1DEA">
            <w:pPr>
              <w:jc w:val="center"/>
              <w:rPr>
                <w:sz w:val="24"/>
              </w:rPr>
            </w:pPr>
          </w:p>
        </w:tc>
        <w:tc>
          <w:tcPr>
            <w:tcW w:w="2410" w:type="dxa"/>
            <w:gridSpan w:val="2"/>
            <w:vAlign w:val="center"/>
          </w:tcPr>
          <w:p w:rsidR="000B1DEA" w:rsidRDefault="000B1DEA">
            <w:pPr>
              <w:jc w:val="center"/>
              <w:rPr>
                <w:sz w:val="24"/>
              </w:rPr>
            </w:pPr>
            <w:r>
              <w:rPr>
                <w:sz w:val="24"/>
              </w:rPr>
              <w:t>0,93</w:t>
            </w:r>
          </w:p>
        </w:tc>
      </w:tr>
    </w:tbl>
    <w:p w:rsidR="000B1DEA" w:rsidRDefault="000B1DEA">
      <w:pPr>
        <w:pStyle w:val="a4"/>
        <w:spacing w:line="360" w:lineRule="auto"/>
        <w:ind w:firstLine="0"/>
        <w:jc w:val="both"/>
        <w:rPr>
          <w:sz w:val="24"/>
        </w:rPr>
      </w:pPr>
    </w:p>
    <w:p w:rsidR="000B1DEA" w:rsidRDefault="000B1DEA">
      <w:pPr>
        <w:pStyle w:val="a4"/>
        <w:spacing w:line="360" w:lineRule="auto"/>
        <w:jc w:val="both"/>
      </w:pPr>
      <w:r>
        <w:t>Расчет количества оборудования и его коэффициента загрузки приведены в таблице 5. 1. 1.</w:t>
      </w:r>
    </w:p>
    <w:p w:rsidR="000B1DEA" w:rsidRDefault="000B1DEA">
      <w:pPr>
        <w:pStyle w:val="a4"/>
        <w:spacing w:line="360" w:lineRule="auto"/>
        <w:ind w:firstLine="0"/>
        <w:jc w:val="both"/>
        <w:rPr>
          <w:sz w:val="24"/>
        </w:rPr>
      </w:pPr>
    </w:p>
    <w:p w:rsidR="000B1DEA" w:rsidRDefault="000B1DEA">
      <w:pPr>
        <w:pStyle w:val="a4"/>
        <w:spacing w:line="360" w:lineRule="auto"/>
        <w:ind w:firstLine="0"/>
        <w:jc w:val="both"/>
        <w:rPr>
          <w:sz w:val="24"/>
        </w:rPr>
      </w:pPr>
    </w:p>
    <w:p w:rsidR="000B1DEA" w:rsidRDefault="000B1DEA">
      <w:pPr>
        <w:pStyle w:val="a4"/>
        <w:spacing w:line="360" w:lineRule="auto"/>
        <w:ind w:firstLine="0"/>
        <w:jc w:val="both"/>
        <w:rPr>
          <w:sz w:val="24"/>
        </w:rPr>
      </w:pPr>
    </w:p>
    <w:p w:rsidR="000B1DEA" w:rsidRDefault="000B1DEA">
      <w:pPr>
        <w:pStyle w:val="a4"/>
        <w:spacing w:line="360" w:lineRule="auto"/>
        <w:jc w:val="both"/>
      </w:pPr>
      <w:r>
        <w:t>Таблица 5. 1. 1. – Коэффициент загрузки оборудования.</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77"/>
        <w:gridCol w:w="1914"/>
        <w:gridCol w:w="1914"/>
        <w:gridCol w:w="1914"/>
      </w:tblGrid>
      <w:tr w:rsidR="000B1DEA">
        <w:tc>
          <w:tcPr>
            <w:tcW w:w="1951" w:type="dxa"/>
          </w:tcPr>
          <w:p w:rsidR="000B1DEA" w:rsidRDefault="000B1DEA">
            <w:pPr>
              <w:pStyle w:val="a4"/>
              <w:ind w:firstLine="0"/>
              <w:jc w:val="center"/>
              <w:rPr>
                <w:b/>
                <w:sz w:val="24"/>
              </w:rPr>
            </w:pPr>
            <w:r>
              <w:rPr>
                <w:b/>
                <w:sz w:val="24"/>
              </w:rPr>
              <w:t>Наименование оборудования</w:t>
            </w:r>
          </w:p>
        </w:tc>
        <w:tc>
          <w:tcPr>
            <w:tcW w:w="1877" w:type="dxa"/>
          </w:tcPr>
          <w:p w:rsidR="000B1DEA" w:rsidRDefault="000B1DEA">
            <w:pPr>
              <w:pStyle w:val="a4"/>
              <w:ind w:firstLine="0"/>
              <w:jc w:val="center"/>
              <w:rPr>
                <w:b/>
                <w:sz w:val="24"/>
              </w:rPr>
            </w:pPr>
            <w:r>
              <w:rPr>
                <w:b/>
                <w:sz w:val="24"/>
              </w:rPr>
              <w:t>Количество оборудования (расчетное)</w:t>
            </w:r>
          </w:p>
        </w:tc>
        <w:tc>
          <w:tcPr>
            <w:tcW w:w="1914" w:type="dxa"/>
          </w:tcPr>
          <w:p w:rsidR="000B1DEA" w:rsidRDefault="000B1DEA">
            <w:pPr>
              <w:pStyle w:val="a4"/>
              <w:ind w:firstLine="0"/>
              <w:jc w:val="center"/>
              <w:rPr>
                <w:b/>
                <w:sz w:val="24"/>
              </w:rPr>
            </w:pPr>
            <w:r>
              <w:rPr>
                <w:b/>
                <w:sz w:val="24"/>
              </w:rPr>
              <w:t>Количество оборудования (принятое)</w:t>
            </w:r>
          </w:p>
        </w:tc>
        <w:tc>
          <w:tcPr>
            <w:tcW w:w="1914" w:type="dxa"/>
          </w:tcPr>
          <w:p w:rsidR="000B1DEA" w:rsidRDefault="000B1DEA">
            <w:pPr>
              <w:pStyle w:val="a4"/>
              <w:ind w:firstLine="0"/>
              <w:jc w:val="center"/>
              <w:rPr>
                <w:b/>
                <w:sz w:val="24"/>
              </w:rPr>
            </w:pPr>
            <w:r>
              <w:rPr>
                <w:b/>
                <w:sz w:val="24"/>
              </w:rPr>
              <w:t>Коэффициент загрузки оборудования</w:t>
            </w:r>
          </w:p>
        </w:tc>
        <w:tc>
          <w:tcPr>
            <w:tcW w:w="1914" w:type="dxa"/>
          </w:tcPr>
          <w:p w:rsidR="000B1DEA" w:rsidRDefault="000B1DEA">
            <w:pPr>
              <w:pStyle w:val="a4"/>
              <w:ind w:firstLine="0"/>
              <w:jc w:val="center"/>
              <w:rPr>
                <w:b/>
                <w:sz w:val="24"/>
              </w:rPr>
            </w:pPr>
            <w:r>
              <w:rPr>
                <w:b/>
                <w:sz w:val="24"/>
              </w:rPr>
              <w:t>Цена единицы обрудования, грн</w:t>
            </w:r>
          </w:p>
        </w:tc>
      </w:tr>
      <w:tr w:rsidR="000B1DEA">
        <w:tc>
          <w:tcPr>
            <w:tcW w:w="1951" w:type="dxa"/>
          </w:tcPr>
          <w:p w:rsidR="000B1DEA" w:rsidRDefault="000B1DEA">
            <w:pPr>
              <w:pStyle w:val="a4"/>
              <w:ind w:firstLine="0"/>
              <w:jc w:val="center"/>
              <w:rPr>
                <w:sz w:val="24"/>
              </w:rPr>
            </w:pPr>
            <w:r>
              <w:rPr>
                <w:sz w:val="24"/>
              </w:rPr>
              <w:t>Пресс модели КБ3534А</w:t>
            </w:r>
          </w:p>
        </w:tc>
        <w:tc>
          <w:tcPr>
            <w:tcW w:w="1877" w:type="dxa"/>
          </w:tcPr>
          <w:p w:rsidR="000B1DEA" w:rsidRDefault="000B1DEA">
            <w:pPr>
              <w:pStyle w:val="a4"/>
              <w:ind w:firstLine="0"/>
              <w:jc w:val="center"/>
              <w:rPr>
                <w:sz w:val="24"/>
              </w:rPr>
            </w:pPr>
            <w:r>
              <w:rPr>
                <w:sz w:val="24"/>
              </w:rPr>
              <w:t>4,6</w:t>
            </w:r>
          </w:p>
        </w:tc>
        <w:tc>
          <w:tcPr>
            <w:tcW w:w="1914" w:type="dxa"/>
          </w:tcPr>
          <w:p w:rsidR="000B1DEA" w:rsidRDefault="000B1DEA">
            <w:pPr>
              <w:pStyle w:val="a4"/>
              <w:ind w:firstLine="0"/>
              <w:jc w:val="center"/>
              <w:rPr>
                <w:sz w:val="24"/>
              </w:rPr>
            </w:pPr>
            <w:r>
              <w:rPr>
                <w:sz w:val="24"/>
              </w:rPr>
              <w:t>5</w:t>
            </w:r>
          </w:p>
        </w:tc>
        <w:tc>
          <w:tcPr>
            <w:tcW w:w="1914" w:type="dxa"/>
          </w:tcPr>
          <w:p w:rsidR="000B1DEA" w:rsidRDefault="000B1DEA">
            <w:pPr>
              <w:pStyle w:val="a4"/>
              <w:ind w:firstLine="0"/>
              <w:jc w:val="center"/>
              <w:rPr>
                <w:sz w:val="24"/>
              </w:rPr>
            </w:pPr>
            <w:r>
              <w:rPr>
                <w:sz w:val="24"/>
              </w:rPr>
              <w:t>0,92</w:t>
            </w:r>
          </w:p>
        </w:tc>
        <w:tc>
          <w:tcPr>
            <w:tcW w:w="1914" w:type="dxa"/>
          </w:tcPr>
          <w:p w:rsidR="000B1DEA" w:rsidRDefault="000B1DEA">
            <w:pPr>
              <w:pStyle w:val="a4"/>
              <w:ind w:firstLine="0"/>
              <w:jc w:val="center"/>
              <w:rPr>
                <w:sz w:val="24"/>
              </w:rPr>
            </w:pPr>
            <w:r>
              <w:rPr>
                <w:sz w:val="24"/>
              </w:rPr>
              <w:t>248000</w:t>
            </w:r>
          </w:p>
        </w:tc>
      </w:tr>
      <w:tr w:rsidR="000B1DEA">
        <w:tc>
          <w:tcPr>
            <w:tcW w:w="1951" w:type="dxa"/>
          </w:tcPr>
          <w:p w:rsidR="000B1DEA" w:rsidRDefault="000B1DEA">
            <w:pPr>
              <w:pStyle w:val="a4"/>
              <w:ind w:firstLine="0"/>
              <w:jc w:val="center"/>
              <w:rPr>
                <w:sz w:val="24"/>
              </w:rPr>
            </w:pPr>
            <w:r>
              <w:rPr>
                <w:sz w:val="24"/>
              </w:rPr>
              <w:t>Пресс модели КД23221</w:t>
            </w:r>
          </w:p>
        </w:tc>
        <w:tc>
          <w:tcPr>
            <w:tcW w:w="1877" w:type="dxa"/>
          </w:tcPr>
          <w:p w:rsidR="000B1DEA" w:rsidRDefault="000B1DEA">
            <w:pPr>
              <w:pStyle w:val="a4"/>
              <w:ind w:firstLine="0"/>
              <w:jc w:val="center"/>
              <w:rPr>
                <w:sz w:val="24"/>
              </w:rPr>
            </w:pPr>
            <w:r>
              <w:rPr>
                <w:sz w:val="24"/>
              </w:rPr>
              <w:t>0,54</w:t>
            </w:r>
          </w:p>
        </w:tc>
        <w:tc>
          <w:tcPr>
            <w:tcW w:w="1914" w:type="dxa"/>
          </w:tcPr>
          <w:p w:rsidR="000B1DEA" w:rsidRDefault="000B1DEA">
            <w:pPr>
              <w:pStyle w:val="a4"/>
              <w:ind w:firstLine="0"/>
              <w:jc w:val="center"/>
              <w:rPr>
                <w:sz w:val="24"/>
              </w:rPr>
            </w:pPr>
            <w:r>
              <w:rPr>
                <w:sz w:val="24"/>
              </w:rPr>
              <w:t>1</w:t>
            </w:r>
          </w:p>
        </w:tc>
        <w:tc>
          <w:tcPr>
            <w:tcW w:w="1914" w:type="dxa"/>
          </w:tcPr>
          <w:p w:rsidR="000B1DEA" w:rsidRDefault="000B1DEA">
            <w:pPr>
              <w:pStyle w:val="a4"/>
              <w:ind w:firstLine="0"/>
              <w:jc w:val="center"/>
              <w:rPr>
                <w:sz w:val="24"/>
              </w:rPr>
            </w:pPr>
            <w:r>
              <w:rPr>
                <w:sz w:val="24"/>
              </w:rPr>
              <w:t>0,54</w:t>
            </w:r>
          </w:p>
        </w:tc>
        <w:tc>
          <w:tcPr>
            <w:tcW w:w="1914" w:type="dxa"/>
          </w:tcPr>
          <w:p w:rsidR="000B1DEA" w:rsidRDefault="000B1DEA">
            <w:pPr>
              <w:pStyle w:val="a4"/>
              <w:ind w:firstLine="0"/>
              <w:jc w:val="center"/>
              <w:rPr>
                <w:sz w:val="24"/>
              </w:rPr>
            </w:pPr>
            <w:r>
              <w:rPr>
                <w:sz w:val="24"/>
              </w:rPr>
              <w:t>16500</w:t>
            </w:r>
          </w:p>
        </w:tc>
      </w:tr>
      <w:tr w:rsidR="000B1DEA">
        <w:tc>
          <w:tcPr>
            <w:tcW w:w="1951" w:type="dxa"/>
          </w:tcPr>
          <w:p w:rsidR="000B1DEA" w:rsidRDefault="000B1DEA">
            <w:pPr>
              <w:pStyle w:val="a4"/>
              <w:ind w:firstLine="0"/>
              <w:jc w:val="center"/>
              <w:rPr>
                <w:sz w:val="24"/>
              </w:rPr>
            </w:pPr>
            <w:r>
              <w:rPr>
                <w:sz w:val="24"/>
              </w:rPr>
              <w:t>Пресс модели КД2126К</w:t>
            </w:r>
          </w:p>
        </w:tc>
        <w:tc>
          <w:tcPr>
            <w:tcW w:w="1877" w:type="dxa"/>
          </w:tcPr>
          <w:p w:rsidR="000B1DEA" w:rsidRDefault="000B1DEA">
            <w:pPr>
              <w:pStyle w:val="a4"/>
              <w:ind w:firstLine="0"/>
              <w:jc w:val="center"/>
              <w:rPr>
                <w:sz w:val="24"/>
              </w:rPr>
            </w:pPr>
            <w:r>
              <w:rPr>
                <w:sz w:val="24"/>
              </w:rPr>
              <w:t>1,53</w:t>
            </w:r>
          </w:p>
        </w:tc>
        <w:tc>
          <w:tcPr>
            <w:tcW w:w="1914" w:type="dxa"/>
          </w:tcPr>
          <w:p w:rsidR="000B1DEA" w:rsidRDefault="000B1DEA">
            <w:pPr>
              <w:pStyle w:val="a4"/>
              <w:ind w:firstLine="0"/>
              <w:jc w:val="center"/>
              <w:rPr>
                <w:sz w:val="24"/>
              </w:rPr>
            </w:pPr>
            <w:r>
              <w:rPr>
                <w:sz w:val="24"/>
              </w:rPr>
              <w:t>2</w:t>
            </w:r>
          </w:p>
        </w:tc>
        <w:tc>
          <w:tcPr>
            <w:tcW w:w="1914" w:type="dxa"/>
          </w:tcPr>
          <w:p w:rsidR="000B1DEA" w:rsidRDefault="000B1DEA">
            <w:pPr>
              <w:pStyle w:val="a4"/>
              <w:ind w:firstLine="0"/>
              <w:jc w:val="center"/>
              <w:rPr>
                <w:sz w:val="24"/>
              </w:rPr>
            </w:pPr>
            <w:r>
              <w:rPr>
                <w:sz w:val="24"/>
              </w:rPr>
              <w:t>0,77</w:t>
            </w:r>
          </w:p>
        </w:tc>
        <w:tc>
          <w:tcPr>
            <w:tcW w:w="1914" w:type="dxa"/>
          </w:tcPr>
          <w:p w:rsidR="000B1DEA" w:rsidRDefault="000B1DEA">
            <w:pPr>
              <w:pStyle w:val="a4"/>
              <w:ind w:firstLine="0"/>
              <w:jc w:val="center"/>
              <w:rPr>
                <w:sz w:val="24"/>
              </w:rPr>
            </w:pPr>
            <w:r>
              <w:rPr>
                <w:sz w:val="24"/>
              </w:rPr>
              <w:t>16000</w:t>
            </w:r>
          </w:p>
        </w:tc>
      </w:tr>
      <w:tr w:rsidR="000B1DEA">
        <w:tc>
          <w:tcPr>
            <w:tcW w:w="1951" w:type="dxa"/>
          </w:tcPr>
          <w:p w:rsidR="000B1DEA" w:rsidRDefault="000B1DEA">
            <w:pPr>
              <w:pStyle w:val="a4"/>
              <w:ind w:firstLine="0"/>
              <w:jc w:val="center"/>
              <w:rPr>
                <w:sz w:val="24"/>
              </w:rPr>
            </w:pPr>
            <w:r>
              <w:rPr>
                <w:sz w:val="24"/>
              </w:rPr>
              <w:t>Пресс модели КВ2536</w:t>
            </w:r>
          </w:p>
        </w:tc>
        <w:tc>
          <w:tcPr>
            <w:tcW w:w="1877" w:type="dxa"/>
          </w:tcPr>
          <w:p w:rsidR="000B1DEA" w:rsidRDefault="000B1DEA">
            <w:pPr>
              <w:pStyle w:val="a4"/>
              <w:ind w:firstLine="0"/>
              <w:jc w:val="center"/>
              <w:rPr>
                <w:sz w:val="24"/>
              </w:rPr>
            </w:pPr>
            <w:r>
              <w:rPr>
                <w:sz w:val="24"/>
              </w:rPr>
              <w:t>1,7</w:t>
            </w:r>
          </w:p>
        </w:tc>
        <w:tc>
          <w:tcPr>
            <w:tcW w:w="1914" w:type="dxa"/>
          </w:tcPr>
          <w:p w:rsidR="000B1DEA" w:rsidRDefault="000B1DEA">
            <w:pPr>
              <w:pStyle w:val="a4"/>
              <w:ind w:firstLine="0"/>
              <w:jc w:val="center"/>
              <w:rPr>
                <w:sz w:val="24"/>
              </w:rPr>
            </w:pPr>
            <w:r>
              <w:rPr>
                <w:sz w:val="24"/>
              </w:rPr>
              <w:t>2</w:t>
            </w:r>
          </w:p>
        </w:tc>
        <w:tc>
          <w:tcPr>
            <w:tcW w:w="1914" w:type="dxa"/>
          </w:tcPr>
          <w:p w:rsidR="000B1DEA" w:rsidRDefault="000B1DEA">
            <w:pPr>
              <w:pStyle w:val="a4"/>
              <w:ind w:firstLine="0"/>
              <w:jc w:val="center"/>
              <w:rPr>
                <w:sz w:val="24"/>
              </w:rPr>
            </w:pPr>
            <w:r>
              <w:rPr>
                <w:sz w:val="24"/>
              </w:rPr>
              <w:t>0,85</w:t>
            </w:r>
          </w:p>
        </w:tc>
        <w:tc>
          <w:tcPr>
            <w:tcW w:w="1914" w:type="dxa"/>
          </w:tcPr>
          <w:p w:rsidR="000B1DEA" w:rsidRDefault="000B1DEA">
            <w:pPr>
              <w:pStyle w:val="a4"/>
              <w:ind w:firstLine="0"/>
              <w:jc w:val="center"/>
              <w:rPr>
                <w:sz w:val="24"/>
              </w:rPr>
            </w:pPr>
            <w:r>
              <w:rPr>
                <w:sz w:val="24"/>
              </w:rPr>
              <w:t>211000</w:t>
            </w:r>
          </w:p>
        </w:tc>
      </w:tr>
      <w:tr w:rsidR="000B1DEA">
        <w:tc>
          <w:tcPr>
            <w:tcW w:w="1951" w:type="dxa"/>
          </w:tcPr>
          <w:p w:rsidR="000B1DEA" w:rsidRDefault="000B1DEA">
            <w:pPr>
              <w:pStyle w:val="a4"/>
              <w:ind w:firstLine="0"/>
              <w:jc w:val="center"/>
              <w:rPr>
                <w:sz w:val="24"/>
              </w:rPr>
            </w:pPr>
            <w:r>
              <w:rPr>
                <w:sz w:val="24"/>
              </w:rPr>
              <w:t>Пресс модели КД2128</w:t>
            </w:r>
          </w:p>
        </w:tc>
        <w:tc>
          <w:tcPr>
            <w:tcW w:w="1877" w:type="dxa"/>
          </w:tcPr>
          <w:p w:rsidR="000B1DEA" w:rsidRDefault="000B1DEA">
            <w:pPr>
              <w:pStyle w:val="a4"/>
              <w:ind w:firstLine="0"/>
              <w:jc w:val="center"/>
              <w:rPr>
                <w:sz w:val="24"/>
              </w:rPr>
            </w:pPr>
            <w:r>
              <w:rPr>
                <w:sz w:val="24"/>
              </w:rPr>
              <w:t>0,93</w:t>
            </w:r>
          </w:p>
        </w:tc>
        <w:tc>
          <w:tcPr>
            <w:tcW w:w="1914" w:type="dxa"/>
          </w:tcPr>
          <w:p w:rsidR="000B1DEA" w:rsidRDefault="000B1DEA">
            <w:pPr>
              <w:pStyle w:val="a4"/>
              <w:ind w:firstLine="0"/>
              <w:jc w:val="center"/>
              <w:rPr>
                <w:sz w:val="24"/>
              </w:rPr>
            </w:pPr>
            <w:r>
              <w:rPr>
                <w:sz w:val="24"/>
              </w:rPr>
              <w:t>1</w:t>
            </w:r>
          </w:p>
        </w:tc>
        <w:tc>
          <w:tcPr>
            <w:tcW w:w="1914" w:type="dxa"/>
          </w:tcPr>
          <w:p w:rsidR="000B1DEA" w:rsidRDefault="000B1DEA">
            <w:pPr>
              <w:pStyle w:val="a4"/>
              <w:ind w:firstLine="0"/>
              <w:jc w:val="center"/>
              <w:rPr>
                <w:sz w:val="24"/>
              </w:rPr>
            </w:pPr>
            <w:r>
              <w:rPr>
                <w:sz w:val="24"/>
              </w:rPr>
              <w:t>0,93</w:t>
            </w:r>
          </w:p>
        </w:tc>
        <w:tc>
          <w:tcPr>
            <w:tcW w:w="1914" w:type="dxa"/>
          </w:tcPr>
          <w:p w:rsidR="000B1DEA" w:rsidRDefault="000B1DEA">
            <w:pPr>
              <w:pStyle w:val="a4"/>
              <w:ind w:firstLine="0"/>
              <w:jc w:val="center"/>
              <w:rPr>
                <w:sz w:val="24"/>
              </w:rPr>
            </w:pPr>
            <w:r>
              <w:rPr>
                <w:sz w:val="24"/>
              </w:rPr>
              <w:t>15900</w:t>
            </w:r>
          </w:p>
        </w:tc>
      </w:tr>
      <w:tr w:rsidR="000B1DEA">
        <w:tc>
          <w:tcPr>
            <w:tcW w:w="1951" w:type="dxa"/>
          </w:tcPr>
          <w:p w:rsidR="000B1DEA" w:rsidRDefault="000B1DEA">
            <w:pPr>
              <w:pStyle w:val="a4"/>
              <w:ind w:firstLine="0"/>
              <w:jc w:val="center"/>
              <w:rPr>
                <w:sz w:val="24"/>
              </w:rPr>
            </w:pPr>
            <w:r>
              <w:rPr>
                <w:sz w:val="24"/>
              </w:rPr>
              <w:t>Транспортирующее средство</w:t>
            </w:r>
          </w:p>
        </w:tc>
        <w:tc>
          <w:tcPr>
            <w:tcW w:w="1877" w:type="dxa"/>
          </w:tcPr>
          <w:p w:rsidR="000B1DEA" w:rsidRDefault="000B1DEA">
            <w:pPr>
              <w:pStyle w:val="a4"/>
              <w:ind w:firstLine="0"/>
              <w:jc w:val="center"/>
              <w:rPr>
                <w:sz w:val="24"/>
              </w:rPr>
            </w:pPr>
            <w:r>
              <w:rPr>
                <w:sz w:val="24"/>
              </w:rPr>
              <w:t>1,35</w:t>
            </w:r>
          </w:p>
        </w:tc>
        <w:tc>
          <w:tcPr>
            <w:tcW w:w="1914" w:type="dxa"/>
          </w:tcPr>
          <w:p w:rsidR="000B1DEA" w:rsidRDefault="000B1DEA">
            <w:pPr>
              <w:pStyle w:val="a4"/>
              <w:ind w:firstLine="0"/>
              <w:jc w:val="center"/>
              <w:rPr>
                <w:sz w:val="24"/>
              </w:rPr>
            </w:pPr>
            <w:r>
              <w:rPr>
                <w:sz w:val="24"/>
              </w:rPr>
              <w:t>2</w:t>
            </w:r>
          </w:p>
        </w:tc>
        <w:tc>
          <w:tcPr>
            <w:tcW w:w="1914" w:type="dxa"/>
          </w:tcPr>
          <w:p w:rsidR="000B1DEA" w:rsidRDefault="000B1DEA">
            <w:pPr>
              <w:pStyle w:val="a4"/>
              <w:ind w:firstLine="0"/>
              <w:jc w:val="center"/>
              <w:rPr>
                <w:sz w:val="24"/>
              </w:rPr>
            </w:pPr>
            <w:r>
              <w:rPr>
                <w:sz w:val="24"/>
              </w:rPr>
              <w:t>0,68</w:t>
            </w:r>
          </w:p>
        </w:tc>
        <w:tc>
          <w:tcPr>
            <w:tcW w:w="1914" w:type="dxa"/>
          </w:tcPr>
          <w:p w:rsidR="000B1DEA" w:rsidRDefault="000B1DEA">
            <w:pPr>
              <w:pStyle w:val="a4"/>
              <w:ind w:firstLine="0"/>
              <w:jc w:val="center"/>
              <w:rPr>
                <w:sz w:val="24"/>
              </w:rPr>
            </w:pPr>
          </w:p>
        </w:tc>
      </w:tr>
      <w:tr w:rsidR="000B1DEA">
        <w:tc>
          <w:tcPr>
            <w:tcW w:w="1951" w:type="dxa"/>
          </w:tcPr>
          <w:p w:rsidR="000B1DEA" w:rsidRDefault="000B1DEA">
            <w:pPr>
              <w:pStyle w:val="a4"/>
              <w:ind w:firstLine="0"/>
              <w:jc w:val="center"/>
              <w:rPr>
                <w:sz w:val="24"/>
              </w:rPr>
            </w:pPr>
            <w:r>
              <w:rPr>
                <w:sz w:val="24"/>
              </w:rPr>
              <w:t>Ножницы НА3221</w:t>
            </w:r>
          </w:p>
        </w:tc>
        <w:tc>
          <w:tcPr>
            <w:tcW w:w="1877" w:type="dxa"/>
          </w:tcPr>
          <w:p w:rsidR="000B1DEA" w:rsidRDefault="000B1DEA">
            <w:pPr>
              <w:pStyle w:val="a4"/>
              <w:ind w:firstLine="0"/>
              <w:jc w:val="center"/>
              <w:rPr>
                <w:sz w:val="24"/>
              </w:rPr>
            </w:pPr>
            <w:r>
              <w:rPr>
                <w:sz w:val="24"/>
              </w:rPr>
              <w:t>1,75</w:t>
            </w:r>
          </w:p>
        </w:tc>
        <w:tc>
          <w:tcPr>
            <w:tcW w:w="1914" w:type="dxa"/>
          </w:tcPr>
          <w:p w:rsidR="000B1DEA" w:rsidRDefault="000B1DEA">
            <w:pPr>
              <w:pStyle w:val="a4"/>
              <w:ind w:firstLine="0"/>
              <w:jc w:val="center"/>
              <w:rPr>
                <w:sz w:val="24"/>
              </w:rPr>
            </w:pPr>
            <w:r>
              <w:rPr>
                <w:sz w:val="24"/>
              </w:rPr>
              <w:t>2</w:t>
            </w:r>
          </w:p>
        </w:tc>
        <w:tc>
          <w:tcPr>
            <w:tcW w:w="1914" w:type="dxa"/>
          </w:tcPr>
          <w:p w:rsidR="000B1DEA" w:rsidRDefault="000B1DEA">
            <w:pPr>
              <w:pStyle w:val="a4"/>
              <w:ind w:firstLine="0"/>
              <w:jc w:val="center"/>
              <w:rPr>
                <w:sz w:val="24"/>
              </w:rPr>
            </w:pPr>
            <w:r>
              <w:rPr>
                <w:sz w:val="24"/>
              </w:rPr>
              <w:t>0,88</w:t>
            </w:r>
          </w:p>
        </w:tc>
        <w:tc>
          <w:tcPr>
            <w:tcW w:w="1914" w:type="dxa"/>
          </w:tcPr>
          <w:p w:rsidR="000B1DEA" w:rsidRDefault="000B1DEA">
            <w:pPr>
              <w:pStyle w:val="a4"/>
              <w:ind w:firstLine="0"/>
              <w:jc w:val="center"/>
              <w:rPr>
                <w:sz w:val="24"/>
              </w:rPr>
            </w:pPr>
            <w:r>
              <w:rPr>
                <w:sz w:val="24"/>
              </w:rPr>
              <w:t>78000</w:t>
            </w:r>
          </w:p>
        </w:tc>
      </w:tr>
      <w:tr w:rsidR="000B1DEA">
        <w:tc>
          <w:tcPr>
            <w:tcW w:w="1951" w:type="dxa"/>
          </w:tcPr>
          <w:p w:rsidR="000B1DEA" w:rsidRDefault="000B1DEA">
            <w:pPr>
              <w:pStyle w:val="a4"/>
              <w:ind w:firstLine="0"/>
              <w:jc w:val="center"/>
              <w:rPr>
                <w:sz w:val="24"/>
              </w:rPr>
            </w:pPr>
            <w:r>
              <w:rPr>
                <w:sz w:val="24"/>
              </w:rPr>
              <w:t>Станок сверлильный 2М112</w:t>
            </w:r>
          </w:p>
        </w:tc>
        <w:tc>
          <w:tcPr>
            <w:tcW w:w="1877" w:type="dxa"/>
          </w:tcPr>
          <w:p w:rsidR="000B1DEA" w:rsidRDefault="000B1DEA">
            <w:pPr>
              <w:pStyle w:val="a4"/>
              <w:ind w:firstLine="0"/>
              <w:jc w:val="center"/>
              <w:rPr>
                <w:sz w:val="24"/>
              </w:rPr>
            </w:pPr>
            <w:r>
              <w:rPr>
                <w:sz w:val="24"/>
              </w:rPr>
              <w:t>1,84</w:t>
            </w:r>
          </w:p>
        </w:tc>
        <w:tc>
          <w:tcPr>
            <w:tcW w:w="1914" w:type="dxa"/>
          </w:tcPr>
          <w:p w:rsidR="000B1DEA" w:rsidRDefault="000B1DEA">
            <w:pPr>
              <w:pStyle w:val="a4"/>
              <w:ind w:firstLine="0"/>
              <w:jc w:val="center"/>
              <w:rPr>
                <w:sz w:val="24"/>
              </w:rPr>
            </w:pPr>
            <w:r>
              <w:rPr>
                <w:sz w:val="24"/>
              </w:rPr>
              <w:t>2</w:t>
            </w:r>
          </w:p>
        </w:tc>
        <w:tc>
          <w:tcPr>
            <w:tcW w:w="1914" w:type="dxa"/>
          </w:tcPr>
          <w:p w:rsidR="000B1DEA" w:rsidRDefault="000B1DEA">
            <w:pPr>
              <w:pStyle w:val="a4"/>
              <w:ind w:firstLine="0"/>
              <w:jc w:val="center"/>
              <w:rPr>
                <w:sz w:val="24"/>
              </w:rPr>
            </w:pPr>
            <w:r>
              <w:rPr>
                <w:sz w:val="24"/>
              </w:rPr>
              <w:t>0,92</w:t>
            </w:r>
          </w:p>
        </w:tc>
        <w:tc>
          <w:tcPr>
            <w:tcW w:w="1914" w:type="dxa"/>
          </w:tcPr>
          <w:p w:rsidR="000B1DEA" w:rsidRDefault="000B1DEA">
            <w:pPr>
              <w:pStyle w:val="a4"/>
              <w:ind w:firstLine="0"/>
              <w:jc w:val="center"/>
              <w:rPr>
                <w:sz w:val="24"/>
              </w:rPr>
            </w:pPr>
            <w:r>
              <w:rPr>
                <w:sz w:val="24"/>
              </w:rPr>
              <w:t>7000</w:t>
            </w:r>
          </w:p>
        </w:tc>
      </w:tr>
    </w:tbl>
    <w:p w:rsidR="000B1DEA" w:rsidRDefault="000B1DEA">
      <w:pPr>
        <w:pStyle w:val="a4"/>
        <w:spacing w:line="360" w:lineRule="auto"/>
        <w:ind w:firstLine="0"/>
        <w:jc w:val="both"/>
        <w:rPr>
          <w:sz w:val="24"/>
        </w:rPr>
      </w:pPr>
    </w:p>
    <w:p w:rsidR="000B1DEA" w:rsidRDefault="000B1DEA">
      <w:pPr>
        <w:pStyle w:val="a4"/>
        <w:spacing w:line="360" w:lineRule="auto"/>
        <w:jc w:val="both"/>
      </w:pPr>
      <w:r>
        <w:t>Определяем средний коэффициент загрузки оборудования по цеху:</w:t>
      </w:r>
    </w:p>
    <w:p w:rsidR="000B1DEA" w:rsidRDefault="000B1DEA">
      <w:pPr>
        <w:spacing w:line="360" w:lineRule="auto"/>
        <w:ind w:firstLine="567"/>
        <w:rPr>
          <w:sz w:val="28"/>
        </w:rPr>
      </w:pPr>
      <w:r>
        <w:rPr>
          <w:sz w:val="28"/>
        </w:rPr>
        <w:t>k</w:t>
      </w:r>
      <w:r>
        <w:rPr>
          <w:sz w:val="28"/>
          <w:vertAlign w:val="subscript"/>
        </w:rPr>
        <w:t>з</w:t>
      </w:r>
      <w:r>
        <w:rPr>
          <w:sz w:val="28"/>
        </w:rPr>
        <w:t>.</w:t>
      </w:r>
      <w:r>
        <w:rPr>
          <w:sz w:val="28"/>
          <w:vertAlign w:val="subscript"/>
        </w:rPr>
        <w:t>цех</w:t>
      </w:r>
      <w:r>
        <w:rPr>
          <w:sz w:val="28"/>
        </w:rPr>
        <w:t xml:space="preserve">  =  </w:t>
      </w:r>
      <w:r>
        <w:rPr>
          <w:position w:val="-60"/>
          <w:sz w:val="28"/>
        </w:rPr>
        <w:object w:dxaOrig="1219" w:dyaOrig="1340">
          <v:shape id="_x0000_i1056" type="#_x0000_t75" style="width:60.75pt;height:66.75pt" o:ole="" fillcolor="window">
            <v:imagedata r:id="rId54" o:title=""/>
          </v:shape>
          <o:OLEObject Type="Embed" ProgID="Equation.3" ShapeID="_x0000_i1056" DrawAspect="Content" ObjectID="_1469885475" r:id="rId55"/>
        </w:object>
      </w:r>
      <w:r>
        <w:rPr>
          <w:sz w:val="28"/>
        </w:rPr>
        <w:t xml:space="preserve"> = 0,81 </w:t>
      </w:r>
      <w:r>
        <w:rPr>
          <w:sz w:val="28"/>
        </w:rPr>
        <w:sym w:font="Symbol" w:char="F03E"/>
      </w:r>
      <w:r>
        <w:rPr>
          <w:sz w:val="28"/>
        </w:rPr>
        <w:t xml:space="preserve"> 0,8                                                                (5. 4)</w:t>
      </w:r>
    </w:p>
    <w:p w:rsidR="000B1DEA" w:rsidRDefault="000B1DEA">
      <w:pPr>
        <w:pStyle w:val="30"/>
        <w:spacing w:line="360" w:lineRule="auto"/>
        <w:rPr>
          <w:lang w:val="ru-RU"/>
        </w:rPr>
      </w:pPr>
      <w:r>
        <w:rPr>
          <w:lang w:val="ru-RU"/>
        </w:rPr>
        <w:t>Балансовая стоимость единицы основного технологического оборудования рассчитывается по формуле:</w:t>
      </w:r>
    </w:p>
    <w:p w:rsidR="000B1DEA" w:rsidRDefault="000B1DEA">
      <w:pPr>
        <w:spacing w:line="360" w:lineRule="auto"/>
        <w:ind w:firstLine="567"/>
        <w:jc w:val="both"/>
        <w:rPr>
          <w:sz w:val="28"/>
        </w:rPr>
      </w:pPr>
      <w:r>
        <w:rPr>
          <w:sz w:val="28"/>
        </w:rPr>
        <w:t>К</w:t>
      </w:r>
      <w:r>
        <w:rPr>
          <w:sz w:val="28"/>
          <w:vertAlign w:val="subscript"/>
        </w:rPr>
        <w:t>етоі</w:t>
      </w:r>
      <w:r>
        <w:rPr>
          <w:sz w:val="28"/>
        </w:rPr>
        <w:t xml:space="preserve"> = Ц</w:t>
      </w:r>
      <w:r>
        <w:rPr>
          <w:sz w:val="28"/>
          <w:vertAlign w:val="subscript"/>
        </w:rPr>
        <w:t>отоі</w:t>
      </w:r>
      <w:r>
        <w:rPr>
          <w:sz w:val="28"/>
        </w:rPr>
        <w:t xml:space="preserve"> </w:t>
      </w:r>
      <w:r>
        <w:rPr>
          <w:position w:val="-4"/>
          <w:sz w:val="28"/>
        </w:rPr>
        <w:object w:dxaOrig="200" w:dyaOrig="220">
          <v:shape id="_x0000_i1057" type="#_x0000_t75" style="width:9.75pt;height:11.25pt" o:ole="" fillcolor="window">
            <v:imagedata r:id="rId48" o:title=""/>
          </v:shape>
          <o:OLEObject Type="Embed" ProgID="Equation.3" ShapeID="_x0000_i1057" DrawAspect="Content" ObjectID="_1469885476" r:id="rId56"/>
        </w:object>
      </w:r>
      <w:r>
        <w:rPr>
          <w:sz w:val="28"/>
        </w:rPr>
        <w:t xml:space="preserve"> (1+k</w:t>
      </w:r>
      <w:r>
        <w:rPr>
          <w:sz w:val="28"/>
          <w:vertAlign w:val="subscript"/>
        </w:rPr>
        <w:t>тм</w:t>
      </w:r>
      <w:r>
        <w:rPr>
          <w:sz w:val="28"/>
        </w:rPr>
        <w:t xml:space="preserve"> ),                                                                               (5. 5)</w:t>
      </w:r>
    </w:p>
    <w:p w:rsidR="000B1DEA" w:rsidRDefault="000B1DEA">
      <w:pPr>
        <w:spacing w:line="360" w:lineRule="auto"/>
        <w:ind w:firstLine="567"/>
        <w:jc w:val="both"/>
        <w:rPr>
          <w:sz w:val="28"/>
        </w:rPr>
      </w:pPr>
      <w:r>
        <w:rPr>
          <w:sz w:val="28"/>
        </w:rPr>
        <w:t>где Ц</w:t>
      </w:r>
      <w:r>
        <w:rPr>
          <w:sz w:val="28"/>
          <w:vertAlign w:val="subscript"/>
        </w:rPr>
        <w:t xml:space="preserve">отоі </w:t>
      </w:r>
      <w:r>
        <w:rPr>
          <w:sz w:val="28"/>
        </w:rPr>
        <w:t>– цена единицы i – го оснащения, грн;</w:t>
      </w:r>
    </w:p>
    <w:p w:rsidR="000B1DEA" w:rsidRDefault="000B1DEA">
      <w:pPr>
        <w:spacing w:line="360" w:lineRule="auto"/>
        <w:ind w:firstLine="567"/>
        <w:jc w:val="both"/>
        <w:rPr>
          <w:sz w:val="28"/>
        </w:rPr>
      </w:pPr>
      <w:r>
        <w:rPr>
          <w:sz w:val="28"/>
        </w:rPr>
        <w:t>k</w:t>
      </w:r>
      <w:r>
        <w:rPr>
          <w:sz w:val="28"/>
          <w:vertAlign w:val="subscript"/>
        </w:rPr>
        <w:t>тм</w:t>
      </w:r>
      <w:r>
        <w:rPr>
          <w:sz w:val="28"/>
        </w:rPr>
        <w:t xml:space="preserve"> – коэффициент транспортно-монтажных затрат (k</w:t>
      </w:r>
      <w:r>
        <w:rPr>
          <w:sz w:val="28"/>
          <w:vertAlign w:val="subscript"/>
        </w:rPr>
        <w:t>тм</w:t>
      </w:r>
      <w:r>
        <w:rPr>
          <w:sz w:val="28"/>
        </w:rPr>
        <w:t xml:space="preserve"> = 0,4…1,0)</w:t>
      </w:r>
    </w:p>
    <w:p w:rsidR="000B1DEA" w:rsidRDefault="000B1DEA">
      <w:pPr>
        <w:spacing w:line="360" w:lineRule="auto"/>
        <w:ind w:firstLine="567"/>
        <w:jc w:val="both"/>
        <w:rPr>
          <w:sz w:val="28"/>
        </w:rPr>
      </w:pPr>
      <w:r>
        <w:rPr>
          <w:sz w:val="28"/>
        </w:rPr>
        <w:t>Принимаем k</w:t>
      </w:r>
      <w:r>
        <w:rPr>
          <w:sz w:val="28"/>
          <w:vertAlign w:val="subscript"/>
        </w:rPr>
        <w:t>тм</w:t>
      </w:r>
      <w:r>
        <w:rPr>
          <w:sz w:val="28"/>
        </w:rPr>
        <w:t xml:space="preserve"> = 0,5.</w:t>
      </w:r>
    </w:p>
    <w:p w:rsidR="000B1DEA" w:rsidRDefault="000B1DEA">
      <w:pPr>
        <w:spacing w:line="360" w:lineRule="auto"/>
        <w:ind w:firstLine="567"/>
        <w:jc w:val="both"/>
        <w:rPr>
          <w:sz w:val="28"/>
        </w:rPr>
      </w:pPr>
      <w:r>
        <w:rPr>
          <w:sz w:val="28"/>
        </w:rPr>
        <w:t>Цены на оборудование определяются по данным базового предприятия или по прайсам.</w:t>
      </w:r>
    </w:p>
    <w:p w:rsidR="000B1DEA" w:rsidRDefault="000B1DEA">
      <w:pPr>
        <w:spacing w:line="360" w:lineRule="auto"/>
        <w:ind w:firstLine="567"/>
        <w:jc w:val="both"/>
        <w:rPr>
          <w:sz w:val="28"/>
        </w:rPr>
      </w:pPr>
      <w:r>
        <w:rPr>
          <w:sz w:val="28"/>
        </w:rPr>
        <w:t>Результаты расчетов сводим в таблицу 5. 2.</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Таблица 5. 2. – Затраты на основное технологическое оборудование, К</w:t>
      </w:r>
      <w:r>
        <w:rPr>
          <w:sz w:val="28"/>
          <w:vertAlign w:val="subscript"/>
        </w:rPr>
        <w:t>ото</w:t>
      </w:r>
      <w:r>
        <w:rPr>
          <w:sz w:val="28"/>
        </w:rPr>
        <w:t>.</w:t>
      </w:r>
    </w:p>
    <w:p w:rsidR="000B1DEA" w:rsidRDefault="000B1DEA">
      <w:pPr>
        <w:ind w:firstLine="567"/>
        <w:jc w:val="both"/>
        <w:rPr>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27"/>
        <w:gridCol w:w="1550"/>
        <w:gridCol w:w="1137"/>
        <w:gridCol w:w="1689"/>
        <w:gridCol w:w="1689"/>
      </w:tblGrid>
      <w:tr w:rsidR="000B1DEA">
        <w:trPr>
          <w:cantSplit/>
        </w:trPr>
        <w:tc>
          <w:tcPr>
            <w:tcW w:w="1951" w:type="dxa"/>
            <w:vMerge w:val="restart"/>
            <w:vAlign w:val="center"/>
          </w:tcPr>
          <w:p w:rsidR="000B1DEA" w:rsidRDefault="000B1DEA">
            <w:pPr>
              <w:jc w:val="center"/>
              <w:rPr>
                <w:b/>
                <w:sz w:val="24"/>
              </w:rPr>
            </w:pPr>
            <w:r>
              <w:rPr>
                <w:b/>
                <w:sz w:val="24"/>
              </w:rPr>
              <w:t>Наименование оборудования (марка, модель)</w:t>
            </w:r>
          </w:p>
        </w:tc>
        <w:tc>
          <w:tcPr>
            <w:tcW w:w="1427" w:type="dxa"/>
            <w:vMerge w:val="restart"/>
            <w:vAlign w:val="center"/>
          </w:tcPr>
          <w:p w:rsidR="000B1DEA" w:rsidRDefault="000B1DEA">
            <w:pPr>
              <w:jc w:val="center"/>
              <w:rPr>
                <w:b/>
                <w:sz w:val="24"/>
              </w:rPr>
            </w:pPr>
            <w:r>
              <w:rPr>
                <w:b/>
                <w:sz w:val="24"/>
              </w:rPr>
              <w:t>N</w:t>
            </w:r>
            <w:r>
              <w:rPr>
                <w:b/>
                <w:sz w:val="24"/>
                <w:vertAlign w:val="subscript"/>
              </w:rPr>
              <w:t>п</w:t>
            </w:r>
            <w:r>
              <w:rPr>
                <w:b/>
                <w:sz w:val="24"/>
              </w:rPr>
              <w:t>, ШТ</w:t>
            </w:r>
          </w:p>
        </w:tc>
        <w:tc>
          <w:tcPr>
            <w:tcW w:w="1550" w:type="dxa"/>
            <w:vMerge w:val="restart"/>
            <w:vAlign w:val="center"/>
          </w:tcPr>
          <w:p w:rsidR="000B1DEA" w:rsidRDefault="000B1DEA">
            <w:pPr>
              <w:jc w:val="center"/>
              <w:rPr>
                <w:b/>
                <w:sz w:val="24"/>
              </w:rPr>
            </w:pPr>
            <w:r>
              <w:rPr>
                <w:b/>
                <w:sz w:val="24"/>
              </w:rPr>
              <w:t>Ц</w:t>
            </w:r>
            <w:r>
              <w:rPr>
                <w:b/>
                <w:sz w:val="24"/>
                <w:vertAlign w:val="subscript"/>
              </w:rPr>
              <w:t>ото</w:t>
            </w:r>
            <w:r>
              <w:rPr>
                <w:b/>
                <w:sz w:val="24"/>
              </w:rPr>
              <w:t>, грн</w:t>
            </w:r>
          </w:p>
        </w:tc>
        <w:tc>
          <w:tcPr>
            <w:tcW w:w="1137" w:type="dxa"/>
            <w:vMerge w:val="restart"/>
            <w:vAlign w:val="center"/>
          </w:tcPr>
          <w:p w:rsidR="000B1DEA" w:rsidRDefault="000B1DEA">
            <w:pPr>
              <w:jc w:val="center"/>
              <w:rPr>
                <w:b/>
                <w:sz w:val="24"/>
              </w:rPr>
            </w:pPr>
            <w:r>
              <w:rPr>
                <w:b/>
                <w:sz w:val="24"/>
              </w:rPr>
              <w:t>k</w:t>
            </w:r>
            <w:r>
              <w:rPr>
                <w:b/>
                <w:sz w:val="24"/>
                <w:vertAlign w:val="subscript"/>
              </w:rPr>
              <w:t>тм</w:t>
            </w:r>
          </w:p>
        </w:tc>
        <w:tc>
          <w:tcPr>
            <w:tcW w:w="3378" w:type="dxa"/>
            <w:gridSpan w:val="2"/>
            <w:vAlign w:val="center"/>
          </w:tcPr>
          <w:p w:rsidR="000B1DEA" w:rsidRDefault="000B1DEA">
            <w:pPr>
              <w:jc w:val="center"/>
              <w:rPr>
                <w:b/>
                <w:sz w:val="24"/>
              </w:rPr>
            </w:pPr>
            <w:r>
              <w:rPr>
                <w:b/>
                <w:sz w:val="24"/>
              </w:rPr>
              <w:t>К</w:t>
            </w:r>
            <w:r>
              <w:rPr>
                <w:b/>
                <w:sz w:val="24"/>
                <w:vertAlign w:val="subscript"/>
              </w:rPr>
              <w:t>ото</w:t>
            </w:r>
            <w:r>
              <w:rPr>
                <w:b/>
                <w:sz w:val="24"/>
              </w:rPr>
              <w:t>, грн</w:t>
            </w:r>
          </w:p>
        </w:tc>
      </w:tr>
      <w:tr w:rsidR="000B1DEA">
        <w:trPr>
          <w:cantSplit/>
        </w:trPr>
        <w:tc>
          <w:tcPr>
            <w:tcW w:w="1951" w:type="dxa"/>
            <w:vMerge/>
            <w:vAlign w:val="center"/>
          </w:tcPr>
          <w:p w:rsidR="000B1DEA" w:rsidRDefault="000B1DEA">
            <w:pPr>
              <w:jc w:val="center"/>
              <w:rPr>
                <w:b/>
                <w:sz w:val="24"/>
              </w:rPr>
            </w:pPr>
          </w:p>
        </w:tc>
        <w:tc>
          <w:tcPr>
            <w:tcW w:w="1427" w:type="dxa"/>
            <w:vMerge/>
            <w:vAlign w:val="center"/>
          </w:tcPr>
          <w:p w:rsidR="000B1DEA" w:rsidRDefault="000B1DEA">
            <w:pPr>
              <w:jc w:val="center"/>
              <w:rPr>
                <w:b/>
                <w:sz w:val="24"/>
              </w:rPr>
            </w:pPr>
          </w:p>
        </w:tc>
        <w:tc>
          <w:tcPr>
            <w:tcW w:w="1550" w:type="dxa"/>
            <w:vMerge/>
            <w:vAlign w:val="center"/>
          </w:tcPr>
          <w:p w:rsidR="000B1DEA" w:rsidRDefault="000B1DEA">
            <w:pPr>
              <w:jc w:val="center"/>
              <w:rPr>
                <w:b/>
                <w:sz w:val="24"/>
              </w:rPr>
            </w:pPr>
          </w:p>
        </w:tc>
        <w:tc>
          <w:tcPr>
            <w:tcW w:w="1137" w:type="dxa"/>
            <w:vMerge/>
            <w:vAlign w:val="center"/>
          </w:tcPr>
          <w:p w:rsidR="000B1DEA" w:rsidRDefault="000B1DEA">
            <w:pPr>
              <w:jc w:val="center"/>
              <w:rPr>
                <w:b/>
                <w:sz w:val="24"/>
              </w:rPr>
            </w:pPr>
          </w:p>
        </w:tc>
        <w:tc>
          <w:tcPr>
            <w:tcW w:w="1689" w:type="dxa"/>
            <w:vAlign w:val="center"/>
          </w:tcPr>
          <w:p w:rsidR="000B1DEA" w:rsidRDefault="000B1DEA">
            <w:pPr>
              <w:jc w:val="center"/>
              <w:rPr>
                <w:b/>
                <w:sz w:val="24"/>
              </w:rPr>
            </w:pPr>
            <w:r>
              <w:rPr>
                <w:b/>
                <w:sz w:val="24"/>
              </w:rPr>
              <w:t>Единицы</w:t>
            </w:r>
          </w:p>
        </w:tc>
        <w:tc>
          <w:tcPr>
            <w:tcW w:w="1689" w:type="dxa"/>
            <w:vAlign w:val="center"/>
          </w:tcPr>
          <w:p w:rsidR="000B1DEA" w:rsidRDefault="000B1DEA">
            <w:pPr>
              <w:jc w:val="center"/>
              <w:rPr>
                <w:b/>
                <w:sz w:val="24"/>
              </w:rPr>
            </w:pPr>
            <w:r>
              <w:rPr>
                <w:b/>
                <w:sz w:val="24"/>
              </w:rPr>
              <w:t>Общая</w:t>
            </w:r>
          </w:p>
        </w:tc>
      </w:tr>
      <w:tr w:rsidR="000B1DEA">
        <w:trPr>
          <w:cantSplit/>
        </w:trPr>
        <w:tc>
          <w:tcPr>
            <w:tcW w:w="1951" w:type="dxa"/>
            <w:vAlign w:val="center"/>
          </w:tcPr>
          <w:p w:rsidR="000B1DEA" w:rsidRDefault="000B1DEA">
            <w:pPr>
              <w:jc w:val="center"/>
              <w:rPr>
                <w:sz w:val="24"/>
              </w:rPr>
            </w:pPr>
            <w:r>
              <w:rPr>
                <w:sz w:val="24"/>
              </w:rPr>
              <w:t>Ножницы НА3221</w:t>
            </w:r>
          </w:p>
        </w:tc>
        <w:tc>
          <w:tcPr>
            <w:tcW w:w="1427" w:type="dxa"/>
            <w:vAlign w:val="center"/>
          </w:tcPr>
          <w:p w:rsidR="000B1DEA" w:rsidRDefault="000B1DEA">
            <w:pPr>
              <w:jc w:val="center"/>
              <w:rPr>
                <w:sz w:val="24"/>
              </w:rPr>
            </w:pPr>
            <w:r>
              <w:rPr>
                <w:sz w:val="24"/>
              </w:rPr>
              <w:t>2</w:t>
            </w:r>
          </w:p>
        </w:tc>
        <w:tc>
          <w:tcPr>
            <w:tcW w:w="1550" w:type="dxa"/>
            <w:vAlign w:val="center"/>
          </w:tcPr>
          <w:p w:rsidR="000B1DEA" w:rsidRDefault="000B1DEA">
            <w:pPr>
              <w:jc w:val="center"/>
              <w:rPr>
                <w:sz w:val="24"/>
              </w:rPr>
            </w:pPr>
            <w:r>
              <w:rPr>
                <w:sz w:val="24"/>
              </w:rPr>
              <w:t>78000</w:t>
            </w:r>
          </w:p>
        </w:tc>
        <w:tc>
          <w:tcPr>
            <w:tcW w:w="1137" w:type="dxa"/>
            <w:vMerge w:val="restart"/>
            <w:vAlign w:val="center"/>
          </w:tcPr>
          <w:p w:rsidR="000B1DEA" w:rsidRDefault="000B1DEA">
            <w:pPr>
              <w:jc w:val="center"/>
              <w:rPr>
                <w:sz w:val="24"/>
              </w:rPr>
            </w:pPr>
            <w:r>
              <w:rPr>
                <w:sz w:val="24"/>
              </w:rPr>
              <w:t>0,5</w:t>
            </w:r>
          </w:p>
        </w:tc>
        <w:tc>
          <w:tcPr>
            <w:tcW w:w="1689" w:type="dxa"/>
            <w:vAlign w:val="center"/>
          </w:tcPr>
          <w:p w:rsidR="000B1DEA" w:rsidRDefault="000B1DEA">
            <w:pPr>
              <w:jc w:val="center"/>
              <w:rPr>
                <w:sz w:val="24"/>
              </w:rPr>
            </w:pPr>
            <w:r>
              <w:rPr>
                <w:sz w:val="24"/>
              </w:rPr>
              <w:t>117000</w:t>
            </w:r>
          </w:p>
        </w:tc>
        <w:tc>
          <w:tcPr>
            <w:tcW w:w="1689" w:type="dxa"/>
            <w:vAlign w:val="center"/>
          </w:tcPr>
          <w:p w:rsidR="000B1DEA" w:rsidRDefault="000B1DEA">
            <w:pPr>
              <w:jc w:val="center"/>
              <w:rPr>
                <w:sz w:val="24"/>
              </w:rPr>
            </w:pPr>
            <w:r>
              <w:rPr>
                <w:sz w:val="24"/>
              </w:rPr>
              <w:t>234000</w:t>
            </w:r>
          </w:p>
        </w:tc>
      </w:tr>
      <w:tr w:rsidR="000B1DEA">
        <w:trPr>
          <w:cantSplit/>
        </w:trPr>
        <w:tc>
          <w:tcPr>
            <w:tcW w:w="1951" w:type="dxa"/>
            <w:vAlign w:val="center"/>
          </w:tcPr>
          <w:p w:rsidR="000B1DEA" w:rsidRDefault="000B1DEA">
            <w:pPr>
              <w:jc w:val="center"/>
              <w:rPr>
                <w:sz w:val="24"/>
              </w:rPr>
            </w:pPr>
            <w:r>
              <w:rPr>
                <w:sz w:val="24"/>
              </w:rPr>
              <w:t>Пресс модели КБ3534А</w:t>
            </w:r>
          </w:p>
        </w:tc>
        <w:tc>
          <w:tcPr>
            <w:tcW w:w="1427" w:type="dxa"/>
            <w:vAlign w:val="center"/>
          </w:tcPr>
          <w:p w:rsidR="000B1DEA" w:rsidRDefault="000B1DEA">
            <w:pPr>
              <w:jc w:val="center"/>
              <w:rPr>
                <w:sz w:val="24"/>
              </w:rPr>
            </w:pPr>
            <w:r>
              <w:rPr>
                <w:sz w:val="24"/>
              </w:rPr>
              <w:t>5</w:t>
            </w:r>
          </w:p>
        </w:tc>
        <w:tc>
          <w:tcPr>
            <w:tcW w:w="1550" w:type="dxa"/>
            <w:vAlign w:val="center"/>
          </w:tcPr>
          <w:p w:rsidR="000B1DEA" w:rsidRDefault="000B1DEA">
            <w:pPr>
              <w:jc w:val="center"/>
              <w:rPr>
                <w:sz w:val="24"/>
              </w:rPr>
            </w:pPr>
            <w:r>
              <w:rPr>
                <w:sz w:val="24"/>
              </w:rPr>
              <w:t>24800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372000</w:t>
            </w:r>
          </w:p>
        </w:tc>
        <w:tc>
          <w:tcPr>
            <w:tcW w:w="1689" w:type="dxa"/>
            <w:vAlign w:val="center"/>
          </w:tcPr>
          <w:p w:rsidR="000B1DEA" w:rsidRDefault="000B1DEA">
            <w:pPr>
              <w:jc w:val="center"/>
              <w:rPr>
                <w:sz w:val="24"/>
              </w:rPr>
            </w:pPr>
            <w:r>
              <w:rPr>
                <w:sz w:val="24"/>
              </w:rPr>
              <w:t>1860000</w:t>
            </w:r>
          </w:p>
        </w:tc>
      </w:tr>
      <w:tr w:rsidR="000B1DEA">
        <w:trPr>
          <w:cantSplit/>
        </w:trPr>
        <w:tc>
          <w:tcPr>
            <w:tcW w:w="1951" w:type="dxa"/>
            <w:vAlign w:val="center"/>
          </w:tcPr>
          <w:p w:rsidR="000B1DEA" w:rsidRDefault="000B1DEA">
            <w:pPr>
              <w:jc w:val="center"/>
              <w:rPr>
                <w:sz w:val="24"/>
              </w:rPr>
            </w:pPr>
            <w:r>
              <w:rPr>
                <w:sz w:val="24"/>
              </w:rPr>
              <w:t>Пресс модели КД23221</w:t>
            </w:r>
          </w:p>
        </w:tc>
        <w:tc>
          <w:tcPr>
            <w:tcW w:w="1427" w:type="dxa"/>
            <w:vAlign w:val="center"/>
          </w:tcPr>
          <w:p w:rsidR="000B1DEA" w:rsidRDefault="000B1DEA">
            <w:pPr>
              <w:jc w:val="center"/>
              <w:rPr>
                <w:sz w:val="24"/>
              </w:rPr>
            </w:pPr>
            <w:r>
              <w:rPr>
                <w:sz w:val="24"/>
              </w:rPr>
              <w:t>1</w:t>
            </w:r>
          </w:p>
        </w:tc>
        <w:tc>
          <w:tcPr>
            <w:tcW w:w="1550" w:type="dxa"/>
            <w:vAlign w:val="center"/>
          </w:tcPr>
          <w:p w:rsidR="000B1DEA" w:rsidRDefault="000B1DEA">
            <w:pPr>
              <w:jc w:val="center"/>
              <w:rPr>
                <w:sz w:val="24"/>
              </w:rPr>
            </w:pPr>
            <w:r>
              <w:rPr>
                <w:sz w:val="24"/>
              </w:rPr>
              <w:t>16500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24750</w:t>
            </w:r>
          </w:p>
        </w:tc>
        <w:tc>
          <w:tcPr>
            <w:tcW w:w="1689" w:type="dxa"/>
            <w:vAlign w:val="center"/>
          </w:tcPr>
          <w:p w:rsidR="000B1DEA" w:rsidRDefault="000B1DEA">
            <w:pPr>
              <w:jc w:val="center"/>
              <w:rPr>
                <w:sz w:val="24"/>
              </w:rPr>
            </w:pPr>
            <w:r>
              <w:rPr>
                <w:sz w:val="24"/>
              </w:rPr>
              <w:t>24750</w:t>
            </w:r>
          </w:p>
        </w:tc>
      </w:tr>
      <w:tr w:rsidR="000B1DEA">
        <w:trPr>
          <w:cantSplit/>
        </w:trPr>
        <w:tc>
          <w:tcPr>
            <w:tcW w:w="1951" w:type="dxa"/>
            <w:vAlign w:val="center"/>
          </w:tcPr>
          <w:p w:rsidR="000B1DEA" w:rsidRDefault="000B1DEA">
            <w:pPr>
              <w:jc w:val="center"/>
              <w:rPr>
                <w:sz w:val="24"/>
              </w:rPr>
            </w:pPr>
            <w:r>
              <w:rPr>
                <w:sz w:val="24"/>
              </w:rPr>
              <w:t>Пресс модели КД2126К</w:t>
            </w:r>
          </w:p>
        </w:tc>
        <w:tc>
          <w:tcPr>
            <w:tcW w:w="1427" w:type="dxa"/>
            <w:vAlign w:val="center"/>
          </w:tcPr>
          <w:p w:rsidR="000B1DEA" w:rsidRDefault="000B1DEA">
            <w:pPr>
              <w:jc w:val="center"/>
              <w:rPr>
                <w:sz w:val="24"/>
              </w:rPr>
            </w:pPr>
            <w:r>
              <w:rPr>
                <w:sz w:val="24"/>
              </w:rPr>
              <w:t>2</w:t>
            </w:r>
          </w:p>
        </w:tc>
        <w:tc>
          <w:tcPr>
            <w:tcW w:w="1550" w:type="dxa"/>
            <w:vAlign w:val="center"/>
          </w:tcPr>
          <w:p w:rsidR="000B1DEA" w:rsidRDefault="000B1DEA">
            <w:pPr>
              <w:jc w:val="center"/>
              <w:rPr>
                <w:sz w:val="24"/>
              </w:rPr>
            </w:pPr>
            <w:r>
              <w:rPr>
                <w:sz w:val="24"/>
              </w:rPr>
              <w:t>16000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24000</w:t>
            </w:r>
          </w:p>
        </w:tc>
        <w:tc>
          <w:tcPr>
            <w:tcW w:w="1689" w:type="dxa"/>
            <w:vAlign w:val="center"/>
          </w:tcPr>
          <w:p w:rsidR="000B1DEA" w:rsidRDefault="000B1DEA">
            <w:pPr>
              <w:jc w:val="center"/>
              <w:rPr>
                <w:sz w:val="24"/>
              </w:rPr>
            </w:pPr>
            <w:r>
              <w:rPr>
                <w:sz w:val="24"/>
              </w:rPr>
              <w:t>48000</w:t>
            </w:r>
          </w:p>
        </w:tc>
      </w:tr>
      <w:tr w:rsidR="000B1DEA">
        <w:trPr>
          <w:cantSplit/>
        </w:trPr>
        <w:tc>
          <w:tcPr>
            <w:tcW w:w="1951" w:type="dxa"/>
            <w:vAlign w:val="center"/>
          </w:tcPr>
          <w:p w:rsidR="000B1DEA" w:rsidRDefault="000B1DEA">
            <w:pPr>
              <w:pStyle w:val="a4"/>
              <w:ind w:firstLine="0"/>
              <w:jc w:val="center"/>
              <w:rPr>
                <w:sz w:val="24"/>
              </w:rPr>
            </w:pPr>
            <w:r>
              <w:rPr>
                <w:sz w:val="24"/>
              </w:rPr>
              <w:t>Пресс модели КВ2536</w:t>
            </w:r>
          </w:p>
        </w:tc>
        <w:tc>
          <w:tcPr>
            <w:tcW w:w="1427" w:type="dxa"/>
            <w:vAlign w:val="center"/>
          </w:tcPr>
          <w:p w:rsidR="000B1DEA" w:rsidRDefault="000B1DEA">
            <w:pPr>
              <w:jc w:val="center"/>
              <w:rPr>
                <w:sz w:val="24"/>
              </w:rPr>
            </w:pPr>
            <w:r>
              <w:rPr>
                <w:sz w:val="24"/>
              </w:rPr>
              <w:t>2</w:t>
            </w:r>
          </w:p>
        </w:tc>
        <w:tc>
          <w:tcPr>
            <w:tcW w:w="1550" w:type="dxa"/>
            <w:vAlign w:val="center"/>
          </w:tcPr>
          <w:p w:rsidR="000B1DEA" w:rsidRDefault="000B1DEA">
            <w:pPr>
              <w:jc w:val="center"/>
              <w:rPr>
                <w:sz w:val="24"/>
              </w:rPr>
            </w:pPr>
            <w:r>
              <w:rPr>
                <w:sz w:val="24"/>
              </w:rPr>
              <w:t>21000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316500</w:t>
            </w:r>
          </w:p>
        </w:tc>
        <w:tc>
          <w:tcPr>
            <w:tcW w:w="1689" w:type="dxa"/>
            <w:vAlign w:val="center"/>
          </w:tcPr>
          <w:p w:rsidR="000B1DEA" w:rsidRDefault="000B1DEA">
            <w:pPr>
              <w:jc w:val="center"/>
              <w:rPr>
                <w:sz w:val="24"/>
              </w:rPr>
            </w:pPr>
            <w:r>
              <w:rPr>
                <w:sz w:val="24"/>
              </w:rPr>
              <w:t>633000</w:t>
            </w:r>
          </w:p>
        </w:tc>
      </w:tr>
      <w:tr w:rsidR="000B1DEA">
        <w:trPr>
          <w:cantSplit/>
        </w:trPr>
        <w:tc>
          <w:tcPr>
            <w:tcW w:w="1951" w:type="dxa"/>
            <w:vAlign w:val="center"/>
          </w:tcPr>
          <w:p w:rsidR="000B1DEA" w:rsidRDefault="000B1DEA">
            <w:pPr>
              <w:jc w:val="center"/>
              <w:rPr>
                <w:sz w:val="24"/>
              </w:rPr>
            </w:pPr>
            <w:r>
              <w:rPr>
                <w:sz w:val="24"/>
              </w:rPr>
              <w:t>Пресс модели КД2128</w:t>
            </w:r>
          </w:p>
        </w:tc>
        <w:tc>
          <w:tcPr>
            <w:tcW w:w="1427" w:type="dxa"/>
            <w:vAlign w:val="center"/>
          </w:tcPr>
          <w:p w:rsidR="000B1DEA" w:rsidRDefault="000B1DEA">
            <w:pPr>
              <w:jc w:val="center"/>
              <w:rPr>
                <w:sz w:val="24"/>
              </w:rPr>
            </w:pPr>
            <w:r>
              <w:rPr>
                <w:sz w:val="24"/>
              </w:rPr>
              <w:t>1</w:t>
            </w:r>
          </w:p>
        </w:tc>
        <w:tc>
          <w:tcPr>
            <w:tcW w:w="1550" w:type="dxa"/>
            <w:vAlign w:val="center"/>
          </w:tcPr>
          <w:p w:rsidR="000B1DEA" w:rsidRDefault="000B1DEA">
            <w:pPr>
              <w:jc w:val="center"/>
              <w:rPr>
                <w:sz w:val="24"/>
              </w:rPr>
            </w:pPr>
            <w:r>
              <w:rPr>
                <w:sz w:val="24"/>
              </w:rPr>
              <w:t>15900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23850</w:t>
            </w:r>
          </w:p>
        </w:tc>
        <w:tc>
          <w:tcPr>
            <w:tcW w:w="1689" w:type="dxa"/>
            <w:vAlign w:val="center"/>
          </w:tcPr>
          <w:p w:rsidR="000B1DEA" w:rsidRDefault="000B1DEA">
            <w:pPr>
              <w:jc w:val="center"/>
              <w:rPr>
                <w:sz w:val="24"/>
              </w:rPr>
            </w:pPr>
            <w:r>
              <w:rPr>
                <w:sz w:val="24"/>
              </w:rPr>
              <w:t>23850</w:t>
            </w:r>
          </w:p>
        </w:tc>
      </w:tr>
      <w:tr w:rsidR="000B1DEA">
        <w:trPr>
          <w:cantSplit/>
        </w:trPr>
        <w:tc>
          <w:tcPr>
            <w:tcW w:w="1951" w:type="dxa"/>
            <w:vAlign w:val="center"/>
          </w:tcPr>
          <w:p w:rsidR="000B1DEA" w:rsidRDefault="000B1DEA">
            <w:pPr>
              <w:pStyle w:val="a4"/>
              <w:ind w:firstLine="0"/>
              <w:jc w:val="center"/>
              <w:rPr>
                <w:sz w:val="24"/>
              </w:rPr>
            </w:pPr>
            <w:r>
              <w:rPr>
                <w:sz w:val="24"/>
              </w:rPr>
              <w:t>Станок сверлильный 2М112</w:t>
            </w:r>
          </w:p>
        </w:tc>
        <w:tc>
          <w:tcPr>
            <w:tcW w:w="1427" w:type="dxa"/>
            <w:vAlign w:val="center"/>
          </w:tcPr>
          <w:p w:rsidR="000B1DEA" w:rsidRDefault="000B1DEA">
            <w:pPr>
              <w:jc w:val="center"/>
              <w:rPr>
                <w:sz w:val="24"/>
              </w:rPr>
            </w:pPr>
            <w:r>
              <w:rPr>
                <w:sz w:val="24"/>
              </w:rPr>
              <w:t>2</w:t>
            </w:r>
          </w:p>
        </w:tc>
        <w:tc>
          <w:tcPr>
            <w:tcW w:w="1550" w:type="dxa"/>
            <w:vAlign w:val="center"/>
          </w:tcPr>
          <w:p w:rsidR="000B1DEA" w:rsidRDefault="000B1DEA">
            <w:pPr>
              <w:jc w:val="center"/>
              <w:rPr>
                <w:sz w:val="24"/>
              </w:rPr>
            </w:pPr>
            <w:r>
              <w:rPr>
                <w:sz w:val="24"/>
              </w:rPr>
              <w:t>7000</w:t>
            </w:r>
          </w:p>
        </w:tc>
        <w:tc>
          <w:tcPr>
            <w:tcW w:w="1137" w:type="dxa"/>
            <w:vMerge/>
            <w:vAlign w:val="center"/>
          </w:tcPr>
          <w:p w:rsidR="000B1DEA" w:rsidRDefault="000B1DEA">
            <w:pPr>
              <w:jc w:val="center"/>
              <w:rPr>
                <w:sz w:val="24"/>
              </w:rPr>
            </w:pPr>
          </w:p>
        </w:tc>
        <w:tc>
          <w:tcPr>
            <w:tcW w:w="1689" w:type="dxa"/>
            <w:vAlign w:val="center"/>
          </w:tcPr>
          <w:p w:rsidR="000B1DEA" w:rsidRDefault="000B1DEA">
            <w:pPr>
              <w:jc w:val="center"/>
              <w:rPr>
                <w:sz w:val="24"/>
              </w:rPr>
            </w:pPr>
            <w:r>
              <w:rPr>
                <w:sz w:val="24"/>
              </w:rPr>
              <w:t>10500</w:t>
            </w:r>
          </w:p>
        </w:tc>
        <w:tc>
          <w:tcPr>
            <w:tcW w:w="1689" w:type="dxa"/>
            <w:vAlign w:val="center"/>
          </w:tcPr>
          <w:p w:rsidR="000B1DEA" w:rsidRDefault="000B1DEA">
            <w:pPr>
              <w:jc w:val="center"/>
              <w:rPr>
                <w:sz w:val="24"/>
              </w:rPr>
            </w:pPr>
            <w:r>
              <w:rPr>
                <w:sz w:val="24"/>
              </w:rPr>
              <w:t>21000</w:t>
            </w:r>
          </w:p>
        </w:tc>
      </w:tr>
    </w:tbl>
    <w:p w:rsidR="000B1DEA" w:rsidRDefault="000B1DEA">
      <w:pPr>
        <w:spacing w:line="360" w:lineRule="auto"/>
        <w:jc w:val="right"/>
        <w:rPr>
          <w:sz w:val="28"/>
        </w:rPr>
      </w:pPr>
    </w:p>
    <w:p w:rsidR="000B1DEA" w:rsidRDefault="000B1DEA">
      <w:pPr>
        <w:spacing w:line="360" w:lineRule="auto"/>
        <w:jc w:val="right"/>
        <w:rPr>
          <w:sz w:val="28"/>
        </w:rPr>
      </w:pPr>
      <w:r>
        <w:rPr>
          <w:sz w:val="28"/>
        </w:rPr>
        <w:t>Всего К</w:t>
      </w:r>
      <w:r>
        <w:rPr>
          <w:sz w:val="28"/>
          <w:vertAlign w:val="subscript"/>
        </w:rPr>
        <w:t>ото</w:t>
      </w:r>
      <w:r>
        <w:rPr>
          <w:sz w:val="28"/>
        </w:rPr>
        <w:t xml:space="preserve"> =  2844600 грн</w:t>
      </w:r>
    </w:p>
    <w:p w:rsidR="000B1DEA" w:rsidRDefault="000B1DEA">
      <w:pPr>
        <w:spacing w:line="360" w:lineRule="auto"/>
        <w:ind w:left="7200"/>
        <w:jc w:val="both"/>
        <w:rPr>
          <w:sz w:val="28"/>
        </w:rPr>
      </w:pPr>
    </w:p>
    <w:p w:rsidR="000B1DEA" w:rsidRDefault="000B1DEA">
      <w:pPr>
        <w:spacing w:line="360" w:lineRule="auto"/>
        <w:ind w:left="7200"/>
        <w:jc w:val="both"/>
        <w:rPr>
          <w:sz w:val="28"/>
        </w:rPr>
      </w:pPr>
    </w:p>
    <w:p w:rsidR="000B1DEA" w:rsidRDefault="000B1DEA">
      <w:pPr>
        <w:spacing w:line="360" w:lineRule="auto"/>
        <w:ind w:firstLine="567"/>
        <w:jc w:val="both"/>
        <w:rPr>
          <w:i/>
          <w:sz w:val="28"/>
        </w:rPr>
      </w:pPr>
      <w:r>
        <w:rPr>
          <w:i/>
          <w:sz w:val="28"/>
        </w:rPr>
        <w:t>5.1.1.1.2. Расчет затрат на вспомогательное технологическое оборудование.</w:t>
      </w:r>
    </w:p>
    <w:p w:rsidR="000B1DEA" w:rsidRDefault="000B1DEA">
      <w:pPr>
        <w:spacing w:line="360" w:lineRule="auto"/>
        <w:jc w:val="both"/>
        <w:rPr>
          <w:sz w:val="28"/>
        </w:rPr>
      </w:pPr>
    </w:p>
    <w:p w:rsidR="000B1DEA" w:rsidRDefault="000B1DEA">
      <w:pPr>
        <w:pStyle w:val="a4"/>
        <w:spacing w:line="360" w:lineRule="auto"/>
        <w:jc w:val="both"/>
      </w:pPr>
      <w:r>
        <w:t>Балансовая стоимость вспомогательного технологического оборудования рассчитывается по формуле:</w:t>
      </w:r>
    </w:p>
    <w:p w:rsidR="000B1DEA" w:rsidRDefault="000B1DEA">
      <w:pPr>
        <w:pStyle w:val="a4"/>
        <w:spacing w:line="360" w:lineRule="auto"/>
        <w:jc w:val="both"/>
      </w:pPr>
      <w:r>
        <w:t>К</w:t>
      </w:r>
      <w:r>
        <w:rPr>
          <w:vertAlign w:val="subscript"/>
        </w:rPr>
        <w:t>втоі</w:t>
      </w:r>
      <w:r>
        <w:t xml:space="preserve"> = Ц</w:t>
      </w:r>
      <w:r>
        <w:rPr>
          <w:vertAlign w:val="subscript"/>
        </w:rPr>
        <w:t>втоі</w:t>
      </w:r>
      <w:r>
        <w:t xml:space="preserve"> (1+k</w:t>
      </w:r>
      <w:r>
        <w:rPr>
          <w:vertAlign w:val="subscript"/>
        </w:rPr>
        <w:t>тмді</w:t>
      </w:r>
      <w:r>
        <w:t>)                                                                                   (5. 6)</w:t>
      </w:r>
    </w:p>
    <w:p w:rsidR="000B1DEA" w:rsidRDefault="000B1DEA">
      <w:pPr>
        <w:spacing w:line="360" w:lineRule="auto"/>
        <w:ind w:firstLine="567"/>
        <w:jc w:val="both"/>
        <w:rPr>
          <w:sz w:val="28"/>
        </w:rPr>
      </w:pPr>
      <w:r>
        <w:rPr>
          <w:sz w:val="28"/>
        </w:rPr>
        <w:t>где Ц</w:t>
      </w:r>
      <w:r>
        <w:rPr>
          <w:sz w:val="28"/>
          <w:vertAlign w:val="subscript"/>
        </w:rPr>
        <w:t>втоі</w:t>
      </w:r>
      <w:r>
        <w:rPr>
          <w:sz w:val="28"/>
        </w:rPr>
        <w:t xml:space="preserve"> – цена единицы і - го вспомогательного оборудования, грн;</w:t>
      </w:r>
    </w:p>
    <w:p w:rsidR="000B1DEA" w:rsidRDefault="000B1DEA">
      <w:pPr>
        <w:spacing w:line="360" w:lineRule="auto"/>
        <w:ind w:firstLine="567"/>
        <w:jc w:val="both"/>
        <w:rPr>
          <w:sz w:val="28"/>
        </w:rPr>
      </w:pPr>
      <w:r>
        <w:rPr>
          <w:sz w:val="28"/>
        </w:rPr>
        <w:t>k</w:t>
      </w:r>
      <w:r>
        <w:rPr>
          <w:sz w:val="28"/>
          <w:vertAlign w:val="subscript"/>
        </w:rPr>
        <w:t>тмді</w:t>
      </w:r>
      <w:r>
        <w:rPr>
          <w:sz w:val="28"/>
        </w:rPr>
        <w:t xml:space="preserve"> – коэффициент транспортно-монтажных затрат (k</w:t>
      </w:r>
      <w:r>
        <w:rPr>
          <w:sz w:val="28"/>
          <w:vertAlign w:val="subscript"/>
        </w:rPr>
        <w:t>тмд</w:t>
      </w:r>
      <w:r>
        <w:rPr>
          <w:sz w:val="28"/>
        </w:rPr>
        <w:t xml:space="preserve"> = 0,1 </w:t>
      </w:r>
      <w:r>
        <w:rPr>
          <w:sz w:val="28"/>
        </w:rPr>
        <w:sym w:font="Symbol" w:char="F0B8"/>
      </w:r>
      <w:r>
        <w:rPr>
          <w:sz w:val="28"/>
        </w:rPr>
        <w:t xml:space="preserve"> 0,5)</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Допускается рассчитывать затраты на вспомогательное технологическое оборудование в процентах от балансовой стоимости основного технологического оборудования:</w:t>
      </w:r>
    </w:p>
    <w:p w:rsidR="000B1DEA" w:rsidRDefault="000B1DEA">
      <w:pPr>
        <w:spacing w:line="360" w:lineRule="auto"/>
        <w:ind w:firstLine="567"/>
        <w:jc w:val="both"/>
        <w:rPr>
          <w:sz w:val="28"/>
        </w:rPr>
      </w:pPr>
      <w:r>
        <w:rPr>
          <w:sz w:val="28"/>
        </w:rPr>
        <w:t>К</w:t>
      </w:r>
      <w:r>
        <w:rPr>
          <w:sz w:val="28"/>
          <w:vertAlign w:val="subscript"/>
        </w:rPr>
        <w:t>втоі</w:t>
      </w:r>
      <w:r>
        <w:rPr>
          <w:sz w:val="28"/>
        </w:rPr>
        <w:t xml:space="preserve"> = К</w:t>
      </w:r>
      <w:r>
        <w:rPr>
          <w:sz w:val="28"/>
          <w:vertAlign w:val="subscript"/>
        </w:rPr>
        <w:t>отоі</w:t>
      </w:r>
      <w:r>
        <w:rPr>
          <w:sz w:val="28"/>
        </w:rPr>
        <w:t xml:space="preserve"> </w:t>
      </w:r>
      <w:r>
        <w:rPr>
          <w:position w:val="-4"/>
          <w:sz w:val="28"/>
        </w:rPr>
        <w:object w:dxaOrig="200" w:dyaOrig="220">
          <v:shape id="_x0000_i1058" type="#_x0000_t75" style="width:9.75pt;height:11.25pt" o:ole="" fillcolor="window">
            <v:imagedata r:id="rId48" o:title=""/>
          </v:shape>
          <o:OLEObject Type="Embed" ProgID="Equation.3" ShapeID="_x0000_i1058" DrawAspect="Content" ObjectID="_1469885477" r:id="rId57"/>
        </w:object>
      </w:r>
      <w:r>
        <w:rPr>
          <w:sz w:val="28"/>
        </w:rPr>
        <w:t xml:space="preserve"> </w:t>
      </w:r>
      <w:r>
        <w:rPr>
          <w:position w:val="-24"/>
          <w:sz w:val="28"/>
        </w:rPr>
        <w:object w:dxaOrig="520" w:dyaOrig="639">
          <v:shape id="_x0000_i1059" type="#_x0000_t75" style="width:26.25pt;height:32.25pt" o:ole="" fillcolor="window">
            <v:imagedata r:id="rId58" o:title=""/>
          </v:shape>
          <o:OLEObject Type="Embed" ProgID="Equation.3" ShapeID="_x0000_i1059" DrawAspect="Content" ObjectID="_1469885478" r:id="rId59"/>
        </w:object>
      </w:r>
      <w:r>
        <w:rPr>
          <w:sz w:val="28"/>
        </w:rPr>
        <w:t xml:space="preserve">                                                                                      (5. 7)</w:t>
      </w:r>
    </w:p>
    <w:p w:rsidR="000B1DEA" w:rsidRDefault="000B1DEA">
      <w:pPr>
        <w:spacing w:line="360" w:lineRule="auto"/>
        <w:ind w:firstLine="567"/>
        <w:jc w:val="both"/>
        <w:rPr>
          <w:sz w:val="28"/>
        </w:rPr>
      </w:pPr>
      <w:r>
        <w:rPr>
          <w:sz w:val="28"/>
        </w:rPr>
        <w:t>k</w:t>
      </w:r>
      <w:r>
        <w:rPr>
          <w:sz w:val="28"/>
          <w:vertAlign w:val="subscript"/>
        </w:rPr>
        <w:t>вто</w:t>
      </w:r>
      <w:r>
        <w:rPr>
          <w:sz w:val="28"/>
        </w:rPr>
        <w:t xml:space="preserve"> = 8 </w:t>
      </w:r>
      <w:r>
        <w:rPr>
          <w:sz w:val="28"/>
        </w:rPr>
        <w:sym w:font="Symbol" w:char="F0B8"/>
      </w:r>
      <w:r>
        <w:rPr>
          <w:sz w:val="28"/>
        </w:rPr>
        <w:t>10%</w:t>
      </w:r>
    </w:p>
    <w:p w:rsidR="000B1DEA" w:rsidRDefault="000B1DEA">
      <w:pPr>
        <w:spacing w:line="360" w:lineRule="auto"/>
        <w:ind w:firstLine="567"/>
        <w:jc w:val="both"/>
        <w:rPr>
          <w:sz w:val="28"/>
        </w:rPr>
      </w:pPr>
      <w:r>
        <w:rPr>
          <w:sz w:val="28"/>
        </w:rPr>
        <w:t>Результаты расчетов сводим в таблицу 5. 3.</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Таблица 5. 3. – Затраты на вспомогательное технологическое оборудование, К</w:t>
      </w:r>
      <w:r>
        <w:rPr>
          <w:sz w:val="28"/>
          <w:vertAlign w:val="subscript"/>
        </w:rPr>
        <w:t>вто</w:t>
      </w:r>
      <w:r>
        <w:rPr>
          <w:sz w:val="28"/>
        </w:rPr>
        <w:t xml:space="preserve"> </w:t>
      </w:r>
    </w:p>
    <w:p w:rsidR="000B1DEA" w:rsidRDefault="000B1DEA">
      <w:pPr>
        <w:spacing w:line="360" w:lineRule="auto"/>
        <w:ind w:firstLine="567"/>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67"/>
        <w:gridCol w:w="1016"/>
        <w:gridCol w:w="1016"/>
        <w:gridCol w:w="1267"/>
        <w:gridCol w:w="2418"/>
      </w:tblGrid>
      <w:tr w:rsidR="000B1DEA">
        <w:trPr>
          <w:cantSplit/>
          <w:jc w:val="center"/>
        </w:trPr>
        <w:tc>
          <w:tcPr>
            <w:tcW w:w="1946" w:type="dxa"/>
          </w:tcPr>
          <w:p w:rsidR="000B1DEA" w:rsidRDefault="000B1DEA">
            <w:pPr>
              <w:jc w:val="center"/>
              <w:rPr>
                <w:b/>
                <w:sz w:val="24"/>
              </w:rPr>
            </w:pPr>
            <w:r>
              <w:rPr>
                <w:b/>
                <w:sz w:val="24"/>
              </w:rPr>
              <w:t>Наименование оборудования (марка, модель)</w:t>
            </w:r>
          </w:p>
        </w:tc>
        <w:tc>
          <w:tcPr>
            <w:tcW w:w="1267" w:type="dxa"/>
            <w:vMerge w:val="restart"/>
            <w:vAlign w:val="center"/>
          </w:tcPr>
          <w:p w:rsidR="000B1DEA" w:rsidRDefault="000B1DEA">
            <w:pPr>
              <w:jc w:val="center"/>
              <w:rPr>
                <w:b/>
                <w:sz w:val="24"/>
              </w:rPr>
            </w:pPr>
            <w:r>
              <w:rPr>
                <w:b/>
                <w:sz w:val="24"/>
              </w:rPr>
              <w:t>N</w:t>
            </w:r>
            <w:r>
              <w:rPr>
                <w:b/>
                <w:sz w:val="24"/>
                <w:vertAlign w:val="subscript"/>
              </w:rPr>
              <w:t>пі</w:t>
            </w:r>
            <w:r>
              <w:rPr>
                <w:b/>
                <w:sz w:val="24"/>
              </w:rPr>
              <w:t>, од</w:t>
            </w:r>
          </w:p>
        </w:tc>
        <w:tc>
          <w:tcPr>
            <w:tcW w:w="1016" w:type="dxa"/>
            <w:vMerge w:val="restart"/>
          </w:tcPr>
          <w:p w:rsidR="000B1DEA" w:rsidRDefault="000B1DEA">
            <w:pPr>
              <w:jc w:val="center"/>
              <w:rPr>
                <w:b/>
                <w:sz w:val="24"/>
              </w:rPr>
            </w:pPr>
          </w:p>
          <w:p w:rsidR="000B1DEA" w:rsidRDefault="000B1DEA">
            <w:pPr>
              <w:jc w:val="center"/>
              <w:rPr>
                <w:b/>
                <w:sz w:val="24"/>
              </w:rPr>
            </w:pPr>
            <w:r>
              <w:rPr>
                <w:b/>
                <w:sz w:val="24"/>
              </w:rPr>
              <w:t>Ц</w:t>
            </w:r>
            <w:r>
              <w:rPr>
                <w:b/>
                <w:sz w:val="24"/>
                <w:vertAlign w:val="subscript"/>
              </w:rPr>
              <w:t>ото</w:t>
            </w:r>
            <w:r>
              <w:rPr>
                <w:b/>
                <w:sz w:val="24"/>
              </w:rPr>
              <w:t>, грн</w:t>
            </w:r>
          </w:p>
        </w:tc>
        <w:tc>
          <w:tcPr>
            <w:tcW w:w="1016" w:type="dxa"/>
            <w:vMerge w:val="restart"/>
            <w:vAlign w:val="center"/>
          </w:tcPr>
          <w:p w:rsidR="000B1DEA" w:rsidRDefault="000B1DEA">
            <w:pPr>
              <w:jc w:val="center"/>
              <w:rPr>
                <w:b/>
                <w:sz w:val="24"/>
              </w:rPr>
            </w:pPr>
            <w:r>
              <w:rPr>
                <w:b/>
                <w:sz w:val="24"/>
              </w:rPr>
              <w:t>k</w:t>
            </w:r>
            <w:r>
              <w:rPr>
                <w:b/>
                <w:sz w:val="24"/>
                <w:vertAlign w:val="subscript"/>
              </w:rPr>
              <w:t>втоі</w:t>
            </w:r>
            <w:r>
              <w:rPr>
                <w:b/>
                <w:sz w:val="24"/>
              </w:rPr>
              <w:t>, %</w:t>
            </w:r>
          </w:p>
        </w:tc>
        <w:tc>
          <w:tcPr>
            <w:tcW w:w="3685" w:type="dxa"/>
            <w:gridSpan w:val="2"/>
            <w:vAlign w:val="center"/>
          </w:tcPr>
          <w:p w:rsidR="000B1DEA" w:rsidRDefault="000B1DEA">
            <w:pPr>
              <w:jc w:val="center"/>
              <w:rPr>
                <w:b/>
                <w:sz w:val="24"/>
              </w:rPr>
            </w:pPr>
            <w:r>
              <w:rPr>
                <w:b/>
                <w:sz w:val="24"/>
              </w:rPr>
              <w:t>К</w:t>
            </w:r>
            <w:r>
              <w:rPr>
                <w:b/>
                <w:sz w:val="24"/>
                <w:vertAlign w:val="subscript"/>
              </w:rPr>
              <w:t>вто</w:t>
            </w:r>
            <w:r>
              <w:rPr>
                <w:b/>
                <w:sz w:val="24"/>
              </w:rPr>
              <w:t>, грн</w:t>
            </w:r>
          </w:p>
        </w:tc>
      </w:tr>
      <w:tr w:rsidR="000B1DEA">
        <w:trPr>
          <w:cantSplit/>
          <w:jc w:val="center"/>
        </w:trPr>
        <w:tc>
          <w:tcPr>
            <w:tcW w:w="1946" w:type="dxa"/>
          </w:tcPr>
          <w:p w:rsidR="000B1DEA" w:rsidRDefault="000B1DEA">
            <w:pPr>
              <w:jc w:val="center"/>
              <w:rPr>
                <w:b/>
                <w:sz w:val="24"/>
              </w:rPr>
            </w:pPr>
          </w:p>
        </w:tc>
        <w:tc>
          <w:tcPr>
            <w:tcW w:w="1267" w:type="dxa"/>
            <w:vMerge/>
            <w:vAlign w:val="center"/>
          </w:tcPr>
          <w:p w:rsidR="000B1DEA" w:rsidRDefault="000B1DEA">
            <w:pPr>
              <w:jc w:val="center"/>
              <w:rPr>
                <w:b/>
                <w:sz w:val="24"/>
              </w:rPr>
            </w:pPr>
          </w:p>
        </w:tc>
        <w:tc>
          <w:tcPr>
            <w:tcW w:w="1016" w:type="dxa"/>
            <w:vMerge/>
          </w:tcPr>
          <w:p w:rsidR="000B1DEA" w:rsidRDefault="000B1DEA">
            <w:pPr>
              <w:jc w:val="center"/>
              <w:rPr>
                <w:b/>
                <w:sz w:val="24"/>
              </w:rPr>
            </w:pPr>
          </w:p>
        </w:tc>
        <w:tc>
          <w:tcPr>
            <w:tcW w:w="1016" w:type="dxa"/>
            <w:vMerge/>
            <w:vAlign w:val="center"/>
          </w:tcPr>
          <w:p w:rsidR="000B1DEA" w:rsidRDefault="000B1DEA">
            <w:pPr>
              <w:jc w:val="center"/>
              <w:rPr>
                <w:b/>
                <w:sz w:val="24"/>
              </w:rPr>
            </w:pPr>
          </w:p>
        </w:tc>
        <w:tc>
          <w:tcPr>
            <w:tcW w:w="1267" w:type="dxa"/>
            <w:vAlign w:val="center"/>
          </w:tcPr>
          <w:p w:rsidR="000B1DEA" w:rsidRDefault="000B1DEA">
            <w:pPr>
              <w:jc w:val="center"/>
              <w:rPr>
                <w:b/>
                <w:sz w:val="24"/>
              </w:rPr>
            </w:pPr>
            <w:r>
              <w:rPr>
                <w:b/>
                <w:sz w:val="24"/>
              </w:rPr>
              <w:t>Единицы</w:t>
            </w:r>
          </w:p>
        </w:tc>
        <w:tc>
          <w:tcPr>
            <w:tcW w:w="2418" w:type="dxa"/>
            <w:vAlign w:val="center"/>
          </w:tcPr>
          <w:p w:rsidR="000B1DEA" w:rsidRDefault="000B1DEA">
            <w:pPr>
              <w:jc w:val="center"/>
              <w:rPr>
                <w:b/>
                <w:sz w:val="24"/>
              </w:rPr>
            </w:pPr>
            <w:r>
              <w:rPr>
                <w:b/>
                <w:sz w:val="24"/>
              </w:rPr>
              <w:t>Общая</w:t>
            </w:r>
          </w:p>
        </w:tc>
      </w:tr>
      <w:tr w:rsidR="000B1DEA">
        <w:trPr>
          <w:cantSplit/>
          <w:jc w:val="center"/>
        </w:trPr>
        <w:tc>
          <w:tcPr>
            <w:tcW w:w="1946" w:type="dxa"/>
            <w:tcBorders>
              <w:bottom w:val="single" w:sz="4" w:space="0" w:color="auto"/>
            </w:tcBorders>
          </w:tcPr>
          <w:p w:rsidR="000B1DEA" w:rsidRDefault="000B1DEA">
            <w:pPr>
              <w:jc w:val="center"/>
              <w:rPr>
                <w:sz w:val="24"/>
              </w:rPr>
            </w:pPr>
            <w:r>
              <w:rPr>
                <w:sz w:val="24"/>
              </w:rPr>
              <w:t>Ножницы НА3221</w:t>
            </w:r>
          </w:p>
        </w:tc>
        <w:tc>
          <w:tcPr>
            <w:tcW w:w="1267" w:type="dxa"/>
            <w:tcBorders>
              <w:bottom w:val="single" w:sz="4" w:space="0" w:color="auto"/>
            </w:tcBorders>
          </w:tcPr>
          <w:p w:rsidR="000B1DEA" w:rsidRDefault="000B1DEA">
            <w:pPr>
              <w:jc w:val="center"/>
              <w:rPr>
                <w:sz w:val="24"/>
              </w:rPr>
            </w:pPr>
            <w:r>
              <w:rPr>
                <w:sz w:val="24"/>
              </w:rPr>
              <w:t>2</w:t>
            </w:r>
          </w:p>
        </w:tc>
        <w:tc>
          <w:tcPr>
            <w:tcW w:w="1016" w:type="dxa"/>
            <w:tcBorders>
              <w:bottom w:val="single" w:sz="4" w:space="0" w:color="auto"/>
            </w:tcBorders>
          </w:tcPr>
          <w:p w:rsidR="000B1DEA" w:rsidRDefault="000B1DEA">
            <w:pPr>
              <w:jc w:val="center"/>
              <w:rPr>
                <w:sz w:val="24"/>
              </w:rPr>
            </w:pPr>
            <w:r>
              <w:rPr>
                <w:sz w:val="24"/>
              </w:rPr>
              <w:t>78000</w:t>
            </w:r>
          </w:p>
        </w:tc>
        <w:tc>
          <w:tcPr>
            <w:tcW w:w="1016" w:type="dxa"/>
            <w:vMerge w:val="restart"/>
            <w:tcBorders>
              <w:bottom w:val="nil"/>
            </w:tcBorders>
          </w:tcPr>
          <w:p w:rsidR="000B1DEA" w:rsidRDefault="000B1DEA">
            <w:pPr>
              <w:jc w:val="center"/>
              <w:rPr>
                <w:sz w:val="24"/>
              </w:rPr>
            </w:pPr>
            <w:r>
              <w:rPr>
                <w:sz w:val="24"/>
              </w:rPr>
              <w:t>0,08</w:t>
            </w:r>
          </w:p>
        </w:tc>
        <w:tc>
          <w:tcPr>
            <w:tcW w:w="1267" w:type="dxa"/>
            <w:tcBorders>
              <w:bottom w:val="single" w:sz="4" w:space="0" w:color="auto"/>
            </w:tcBorders>
          </w:tcPr>
          <w:p w:rsidR="000B1DEA" w:rsidRDefault="000B1DEA">
            <w:pPr>
              <w:jc w:val="center"/>
              <w:rPr>
                <w:sz w:val="24"/>
              </w:rPr>
            </w:pPr>
            <w:r>
              <w:rPr>
                <w:sz w:val="24"/>
              </w:rPr>
              <w:t>6240</w:t>
            </w:r>
          </w:p>
        </w:tc>
        <w:tc>
          <w:tcPr>
            <w:tcW w:w="2418" w:type="dxa"/>
            <w:tcBorders>
              <w:bottom w:val="single" w:sz="4" w:space="0" w:color="auto"/>
            </w:tcBorders>
          </w:tcPr>
          <w:p w:rsidR="000B1DEA" w:rsidRDefault="000B1DEA">
            <w:pPr>
              <w:jc w:val="center"/>
              <w:rPr>
                <w:sz w:val="24"/>
              </w:rPr>
            </w:pPr>
            <w:r>
              <w:rPr>
                <w:sz w:val="24"/>
              </w:rPr>
              <w:t>12480</w:t>
            </w:r>
          </w:p>
        </w:tc>
      </w:tr>
      <w:tr w:rsidR="000B1DEA">
        <w:trPr>
          <w:cantSplit/>
          <w:jc w:val="center"/>
        </w:trPr>
        <w:tc>
          <w:tcPr>
            <w:tcW w:w="1946" w:type="dxa"/>
            <w:tcBorders>
              <w:bottom w:val="single" w:sz="4" w:space="0" w:color="auto"/>
            </w:tcBorders>
          </w:tcPr>
          <w:p w:rsidR="000B1DEA" w:rsidRDefault="000B1DEA">
            <w:pPr>
              <w:jc w:val="center"/>
              <w:rPr>
                <w:sz w:val="24"/>
              </w:rPr>
            </w:pPr>
            <w:r>
              <w:rPr>
                <w:sz w:val="24"/>
              </w:rPr>
              <w:t>Пресс модели КБ3534А</w:t>
            </w:r>
          </w:p>
        </w:tc>
        <w:tc>
          <w:tcPr>
            <w:tcW w:w="1267" w:type="dxa"/>
            <w:tcBorders>
              <w:bottom w:val="single" w:sz="4" w:space="0" w:color="auto"/>
            </w:tcBorders>
          </w:tcPr>
          <w:p w:rsidR="000B1DEA" w:rsidRDefault="000B1DEA">
            <w:pPr>
              <w:jc w:val="center"/>
              <w:rPr>
                <w:sz w:val="24"/>
              </w:rPr>
            </w:pPr>
            <w:r>
              <w:rPr>
                <w:sz w:val="24"/>
              </w:rPr>
              <w:t>5</w:t>
            </w:r>
          </w:p>
        </w:tc>
        <w:tc>
          <w:tcPr>
            <w:tcW w:w="1016" w:type="dxa"/>
            <w:tcBorders>
              <w:bottom w:val="single" w:sz="4" w:space="0" w:color="auto"/>
            </w:tcBorders>
          </w:tcPr>
          <w:p w:rsidR="000B1DEA" w:rsidRDefault="000B1DEA">
            <w:pPr>
              <w:jc w:val="center"/>
              <w:rPr>
                <w:sz w:val="24"/>
              </w:rPr>
            </w:pPr>
            <w:r>
              <w:rPr>
                <w:sz w:val="24"/>
              </w:rPr>
              <w:t>24800</w:t>
            </w:r>
          </w:p>
        </w:tc>
        <w:tc>
          <w:tcPr>
            <w:tcW w:w="1016" w:type="dxa"/>
            <w:vMerge/>
            <w:tcBorders>
              <w:bottom w:val="nil"/>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19840</w:t>
            </w:r>
          </w:p>
        </w:tc>
        <w:tc>
          <w:tcPr>
            <w:tcW w:w="2418" w:type="dxa"/>
            <w:tcBorders>
              <w:bottom w:val="single" w:sz="4" w:space="0" w:color="auto"/>
            </w:tcBorders>
          </w:tcPr>
          <w:p w:rsidR="000B1DEA" w:rsidRDefault="000B1DEA">
            <w:pPr>
              <w:jc w:val="center"/>
              <w:rPr>
                <w:sz w:val="24"/>
              </w:rPr>
            </w:pPr>
            <w:r>
              <w:rPr>
                <w:sz w:val="24"/>
              </w:rPr>
              <w:t>99200</w:t>
            </w:r>
          </w:p>
        </w:tc>
      </w:tr>
      <w:tr w:rsidR="000B1DEA">
        <w:trPr>
          <w:cantSplit/>
          <w:jc w:val="center"/>
        </w:trPr>
        <w:tc>
          <w:tcPr>
            <w:tcW w:w="1946" w:type="dxa"/>
            <w:tcBorders>
              <w:bottom w:val="single" w:sz="4" w:space="0" w:color="auto"/>
            </w:tcBorders>
          </w:tcPr>
          <w:p w:rsidR="000B1DEA" w:rsidRDefault="000B1DEA">
            <w:pPr>
              <w:jc w:val="center"/>
              <w:rPr>
                <w:sz w:val="24"/>
              </w:rPr>
            </w:pPr>
            <w:r>
              <w:rPr>
                <w:sz w:val="24"/>
              </w:rPr>
              <w:t>Пресс модели КД23221</w:t>
            </w:r>
          </w:p>
        </w:tc>
        <w:tc>
          <w:tcPr>
            <w:tcW w:w="1267" w:type="dxa"/>
            <w:tcBorders>
              <w:bottom w:val="single" w:sz="4" w:space="0" w:color="auto"/>
            </w:tcBorders>
          </w:tcPr>
          <w:p w:rsidR="000B1DEA" w:rsidRDefault="000B1DEA">
            <w:pPr>
              <w:jc w:val="center"/>
              <w:rPr>
                <w:sz w:val="24"/>
              </w:rPr>
            </w:pPr>
            <w:r>
              <w:rPr>
                <w:sz w:val="24"/>
              </w:rPr>
              <w:t>1</w:t>
            </w:r>
          </w:p>
        </w:tc>
        <w:tc>
          <w:tcPr>
            <w:tcW w:w="1016" w:type="dxa"/>
            <w:tcBorders>
              <w:bottom w:val="single" w:sz="4" w:space="0" w:color="auto"/>
            </w:tcBorders>
          </w:tcPr>
          <w:p w:rsidR="000B1DEA" w:rsidRDefault="000B1DEA">
            <w:pPr>
              <w:jc w:val="center"/>
              <w:rPr>
                <w:sz w:val="24"/>
              </w:rPr>
            </w:pPr>
            <w:r>
              <w:rPr>
                <w:sz w:val="24"/>
              </w:rPr>
              <w:t>16500</w:t>
            </w:r>
          </w:p>
        </w:tc>
        <w:tc>
          <w:tcPr>
            <w:tcW w:w="1016" w:type="dxa"/>
            <w:vMerge/>
            <w:tcBorders>
              <w:bottom w:val="nil"/>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1320</w:t>
            </w:r>
          </w:p>
        </w:tc>
        <w:tc>
          <w:tcPr>
            <w:tcW w:w="2418" w:type="dxa"/>
            <w:tcBorders>
              <w:bottom w:val="single" w:sz="4" w:space="0" w:color="auto"/>
            </w:tcBorders>
          </w:tcPr>
          <w:p w:rsidR="000B1DEA" w:rsidRDefault="000B1DEA">
            <w:pPr>
              <w:jc w:val="center"/>
              <w:rPr>
                <w:sz w:val="24"/>
              </w:rPr>
            </w:pPr>
            <w:r>
              <w:rPr>
                <w:sz w:val="24"/>
              </w:rPr>
              <w:t>1320</w:t>
            </w:r>
          </w:p>
        </w:tc>
      </w:tr>
      <w:tr w:rsidR="000B1DEA">
        <w:trPr>
          <w:cantSplit/>
          <w:jc w:val="center"/>
        </w:trPr>
        <w:tc>
          <w:tcPr>
            <w:tcW w:w="1946" w:type="dxa"/>
            <w:tcBorders>
              <w:bottom w:val="single" w:sz="4" w:space="0" w:color="auto"/>
            </w:tcBorders>
          </w:tcPr>
          <w:p w:rsidR="000B1DEA" w:rsidRDefault="000B1DEA">
            <w:pPr>
              <w:jc w:val="center"/>
              <w:rPr>
                <w:sz w:val="24"/>
              </w:rPr>
            </w:pPr>
            <w:r>
              <w:rPr>
                <w:sz w:val="24"/>
              </w:rPr>
              <w:t>Пресс модели КД2126К</w:t>
            </w:r>
          </w:p>
        </w:tc>
        <w:tc>
          <w:tcPr>
            <w:tcW w:w="1267" w:type="dxa"/>
            <w:tcBorders>
              <w:bottom w:val="single" w:sz="4" w:space="0" w:color="auto"/>
            </w:tcBorders>
          </w:tcPr>
          <w:p w:rsidR="000B1DEA" w:rsidRDefault="000B1DEA">
            <w:pPr>
              <w:jc w:val="center"/>
              <w:rPr>
                <w:sz w:val="24"/>
              </w:rPr>
            </w:pPr>
            <w:r>
              <w:rPr>
                <w:sz w:val="24"/>
              </w:rPr>
              <w:t>2</w:t>
            </w:r>
          </w:p>
        </w:tc>
        <w:tc>
          <w:tcPr>
            <w:tcW w:w="1016" w:type="dxa"/>
            <w:tcBorders>
              <w:bottom w:val="single" w:sz="4" w:space="0" w:color="auto"/>
            </w:tcBorders>
          </w:tcPr>
          <w:p w:rsidR="000B1DEA" w:rsidRDefault="000B1DEA">
            <w:pPr>
              <w:jc w:val="center"/>
              <w:rPr>
                <w:sz w:val="24"/>
              </w:rPr>
            </w:pPr>
            <w:r>
              <w:rPr>
                <w:sz w:val="24"/>
              </w:rPr>
              <w:t>16000</w:t>
            </w:r>
          </w:p>
        </w:tc>
        <w:tc>
          <w:tcPr>
            <w:tcW w:w="1016" w:type="dxa"/>
            <w:vMerge/>
            <w:tcBorders>
              <w:bottom w:val="nil"/>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1280</w:t>
            </w:r>
          </w:p>
        </w:tc>
        <w:tc>
          <w:tcPr>
            <w:tcW w:w="2418" w:type="dxa"/>
            <w:tcBorders>
              <w:bottom w:val="single" w:sz="4" w:space="0" w:color="auto"/>
            </w:tcBorders>
          </w:tcPr>
          <w:p w:rsidR="000B1DEA" w:rsidRDefault="000B1DEA">
            <w:pPr>
              <w:jc w:val="center"/>
              <w:rPr>
                <w:sz w:val="24"/>
              </w:rPr>
            </w:pPr>
            <w:r>
              <w:rPr>
                <w:sz w:val="24"/>
              </w:rPr>
              <w:t>2560</w:t>
            </w:r>
          </w:p>
        </w:tc>
      </w:tr>
      <w:tr w:rsidR="000B1DEA">
        <w:trPr>
          <w:cantSplit/>
          <w:jc w:val="center"/>
        </w:trPr>
        <w:tc>
          <w:tcPr>
            <w:tcW w:w="1946" w:type="dxa"/>
            <w:tcBorders>
              <w:bottom w:val="single" w:sz="4" w:space="0" w:color="auto"/>
            </w:tcBorders>
          </w:tcPr>
          <w:p w:rsidR="000B1DEA" w:rsidRDefault="000B1DEA">
            <w:pPr>
              <w:pStyle w:val="a4"/>
              <w:ind w:firstLine="0"/>
              <w:jc w:val="center"/>
              <w:rPr>
                <w:sz w:val="24"/>
              </w:rPr>
            </w:pPr>
            <w:r>
              <w:rPr>
                <w:sz w:val="24"/>
              </w:rPr>
              <w:t>Пресс модели КВ2536</w:t>
            </w:r>
          </w:p>
        </w:tc>
        <w:tc>
          <w:tcPr>
            <w:tcW w:w="1267" w:type="dxa"/>
            <w:tcBorders>
              <w:bottom w:val="single" w:sz="4" w:space="0" w:color="auto"/>
            </w:tcBorders>
          </w:tcPr>
          <w:p w:rsidR="000B1DEA" w:rsidRDefault="000B1DEA">
            <w:pPr>
              <w:jc w:val="center"/>
              <w:rPr>
                <w:sz w:val="24"/>
              </w:rPr>
            </w:pPr>
            <w:r>
              <w:rPr>
                <w:sz w:val="24"/>
              </w:rPr>
              <w:t>2</w:t>
            </w:r>
          </w:p>
        </w:tc>
        <w:tc>
          <w:tcPr>
            <w:tcW w:w="1016" w:type="dxa"/>
            <w:tcBorders>
              <w:bottom w:val="single" w:sz="4" w:space="0" w:color="auto"/>
            </w:tcBorders>
          </w:tcPr>
          <w:p w:rsidR="000B1DEA" w:rsidRDefault="000B1DEA">
            <w:pPr>
              <w:jc w:val="center"/>
              <w:rPr>
                <w:sz w:val="24"/>
              </w:rPr>
            </w:pPr>
            <w:r>
              <w:rPr>
                <w:sz w:val="24"/>
              </w:rPr>
              <w:t>21000</w:t>
            </w:r>
          </w:p>
        </w:tc>
        <w:tc>
          <w:tcPr>
            <w:tcW w:w="1016" w:type="dxa"/>
            <w:vMerge/>
            <w:tcBorders>
              <w:bottom w:val="nil"/>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16880</w:t>
            </w:r>
          </w:p>
        </w:tc>
        <w:tc>
          <w:tcPr>
            <w:tcW w:w="2418" w:type="dxa"/>
            <w:tcBorders>
              <w:bottom w:val="single" w:sz="4" w:space="0" w:color="auto"/>
            </w:tcBorders>
          </w:tcPr>
          <w:p w:rsidR="000B1DEA" w:rsidRDefault="000B1DEA">
            <w:pPr>
              <w:jc w:val="center"/>
              <w:rPr>
                <w:sz w:val="24"/>
              </w:rPr>
            </w:pPr>
            <w:r>
              <w:rPr>
                <w:sz w:val="24"/>
              </w:rPr>
              <w:t>33760</w:t>
            </w:r>
          </w:p>
        </w:tc>
      </w:tr>
      <w:tr w:rsidR="000B1DEA">
        <w:trPr>
          <w:cantSplit/>
          <w:jc w:val="center"/>
        </w:trPr>
        <w:tc>
          <w:tcPr>
            <w:tcW w:w="1946" w:type="dxa"/>
            <w:tcBorders>
              <w:bottom w:val="single" w:sz="4" w:space="0" w:color="auto"/>
            </w:tcBorders>
          </w:tcPr>
          <w:p w:rsidR="000B1DEA" w:rsidRDefault="000B1DEA">
            <w:pPr>
              <w:jc w:val="center"/>
              <w:rPr>
                <w:sz w:val="24"/>
              </w:rPr>
            </w:pPr>
            <w:r>
              <w:rPr>
                <w:sz w:val="24"/>
              </w:rPr>
              <w:t>Пресс модели КД2128</w:t>
            </w:r>
          </w:p>
        </w:tc>
        <w:tc>
          <w:tcPr>
            <w:tcW w:w="1267" w:type="dxa"/>
            <w:tcBorders>
              <w:bottom w:val="single" w:sz="4" w:space="0" w:color="auto"/>
            </w:tcBorders>
          </w:tcPr>
          <w:p w:rsidR="000B1DEA" w:rsidRDefault="000B1DEA">
            <w:pPr>
              <w:jc w:val="center"/>
              <w:rPr>
                <w:sz w:val="24"/>
              </w:rPr>
            </w:pPr>
            <w:r>
              <w:rPr>
                <w:sz w:val="24"/>
              </w:rPr>
              <w:t>1</w:t>
            </w:r>
          </w:p>
        </w:tc>
        <w:tc>
          <w:tcPr>
            <w:tcW w:w="1016" w:type="dxa"/>
            <w:tcBorders>
              <w:bottom w:val="single" w:sz="4" w:space="0" w:color="auto"/>
            </w:tcBorders>
          </w:tcPr>
          <w:p w:rsidR="000B1DEA" w:rsidRDefault="000B1DEA">
            <w:pPr>
              <w:jc w:val="center"/>
              <w:rPr>
                <w:sz w:val="24"/>
              </w:rPr>
            </w:pPr>
            <w:r>
              <w:rPr>
                <w:sz w:val="24"/>
              </w:rPr>
              <w:t>15900</w:t>
            </w:r>
          </w:p>
        </w:tc>
        <w:tc>
          <w:tcPr>
            <w:tcW w:w="1016" w:type="dxa"/>
            <w:vMerge/>
            <w:tcBorders>
              <w:bottom w:val="nil"/>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1272</w:t>
            </w:r>
          </w:p>
        </w:tc>
        <w:tc>
          <w:tcPr>
            <w:tcW w:w="2418" w:type="dxa"/>
            <w:tcBorders>
              <w:bottom w:val="single" w:sz="4" w:space="0" w:color="auto"/>
            </w:tcBorders>
          </w:tcPr>
          <w:p w:rsidR="000B1DEA" w:rsidRDefault="000B1DEA">
            <w:pPr>
              <w:jc w:val="center"/>
              <w:rPr>
                <w:sz w:val="24"/>
              </w:rPr>
            </w:pPr>
            <w:r>
              <w:rPr>
                <w:sz w:val="24"/>
              </w:rPr>
              <w:t>1272</w:t>
            </w:r>
          </w:p>
        </w:tc>
      </w:tr>
      <w:tr w:rsidR="000B1DEA">
        <w:trPr>
          <w:cantSplit/>
          <w:jc w:val="center"/>
        </w:trPr>
        <w:tc>
          <w:tcPr>
            <w:tcW w:w="1946" w:type="dxa"/>
            <w:tcBorders>
              <w:bottom w:val="single" w:sz="4" w:space="0" w:color="auto"/>
            </w:tcBorders>
          </w:tcPr>
          <w:p w:rsidR="000B1DEA" w:rsidRDefault="000B1DEA">
            <w:pPr>
              <w:pStyle w:val="a4"/>
              <w:ind w:firstLine="0"/>
              <w:jc w:val="center"/>
              <w:rPr>
                <w:sz w:val="24"/>
              </w:rPr>
            </w:pPr>
            <w:r>
              <w:rPr>
                <w:sz w:val="24"/>
              </w:rPr>
              <w:t>Станок сверлильный 2М112</w:t>
            </w:r>
          </w:p>
        </w:tc>
        <w:tc>
          <w:tcPr>
            <w:tcW w:w="1267" w:type="dxa"/>
            <w:tcBorders>
              <w:bottom w:val="single" w:sz="4" w:space="0" w:color="auto"/>
            </w:tcBorders>
          </w:tcPr>
          <w:p w:rsidR="000B1DEA" w:rsidRDefault="000B1DEA">
            <w:pPr>
              <w:jc w:val="center"/>
              <w:rPr>
                <w:sz w:val="24"/>
              </w:rPr>
            </w:pPr>
            <w:r>
              <w:rPr>
                <w:sz w:val="24"/>
              </w:rPr>
              <w:t>2</w:t>
            </w:r>
          </w:p>
        </w:tc>
        <w:tc>
          <w:tcPr>
            <w:tcW w:w="1016" w:type="dxa"/>
            <w:tcBorders>
              <w:bottom w:val="single" w:sz="4" w:space="0" w:color="auto"/>
            </w:tcBorders>
          </w:tcPr>
          <w:p w:rsidR="000B1DEA" w:rsidRDefault="000B1DEA">
            <w:pPr>
              <w:jc w:val="center"/>
              <w:rPr>
                <w:sz w:val="24"/>
              </w:rPr>
            </w:pPr>
            <w:r>
              <w:rPr>
                <w:sz w:val="24"/>
              </w:rPr>
              <w:t>7000</w:t>
            </w:r>
          </w:p>
        </w:tc>
        <w:tc>
          <w:tcPr>
            <w:tcW w:w="1016" w:type="dxa"/>
            <w:vMerge/>
            <w:tcBorders>
              <w:bottom w:val="single" w:sz="4" w:space="0" w:color="auto"/>
            </w:tcBorders>
          </w:tcPr>
          <w:p w:rsidR="000B1DEA" w:rsidRDefault="000B1DEA">
            <w:pPr>
              <w:jc w:val="center"/>
              <w:rPr>
                <w:sz w:val="24"/>
              </w:rPr>
            </w:pPr>
          </w:p>
        </w:tc>
        <w:tc>
          <w:tcPr>
            <w:tcW w:w="1267" w:type="dxa"/>
            <w:tcBorders>
              <w:bottom w:val="single" w:sz="4" w:space="0" w:color="auto"/>
            </w:tcBorders>
          </w:tcPr>
          <w:p w:rsidR="000B1DEA" w:rsidRDefault="000B1DEA">
            <w:pPr>
              <w:jc w:val="center"/>
              <w:rPr>
                <w:sz w:val="24"/>
              </w:rPr>
            </w:pPr>
            <w:r>
              <w:rPr>
                <w:sz w:val="24"/>
              </w:rPr>
              <w:t>560</w:t>
            </w:r>
          </w:p>
        </w:tc>
        <w:tc>
          <w:tcPr>
            <w:tcW w:w="2418" w:type="dxa"/>
            <w:tcBorders>
              <w:bottom w:val="single" w:sz="4" w:space="0" w:color="auto"/>
            </w:tcBorders>
          </w:tcPr>
          <w:p w:rsidR="000B1DEA" w:rsidRDefault="000B1DEA">
            <w:pPr>
              <w:jc w:val="center"/>
              <w:rPr>
                <w:sz w:val="24"/>
              </w:rPr>
            </w:pPr>
            <w:r>
              <w:rPr>
                <w:sz w:val="24"/>
              </w:rPr>
              <w:t>1120</w:t>
            </w:r>
          </w:p>
        </w:tc>
      </w:tr>
    </w:tbl>
    <w:p w:rsidR="000B1DEA" w:rsidRDefault="000B1DEA">
      <w:pPr>
        <w:spacing w:line="360" w:lineRule="auto"/>
        <w:ind w:firstLine="567"/>
        <w:jc w:val="both"/>
        <w:rPr>
          <w:sz w:val="28"/>
        </w:rPr>
      </w:pPr>
    </w:p>
    <w:p w:rsidR="000B1DEA" w:rsidRDefault="000B1DEA">
      <w:pPr>
        <w:spacing w:line="360" w:lineRule="auto"/>
        <w:ind w:left="6480"/>
        <w:jc w:val="both"/>
        <w:rPr>
          <w:sz w:val="28"/>
        </w:rPr>
      </w:pPr>
      <w:r>
        <w:rPr>
          <w:sz w:val="28"/>
        </w:rPr>
        <w:t>Всего К</w:t>
      </w:r>
      <w:r>
        <w:rPr>
          <w:sz w:val="28"/>
          <w:vertAlign w:val="subscript"/>
        </w:rPr>
        <w:t>вто</w:t>
      </w:r>
      <w:r>
        <w:rPr>
          <w:sz w:val="28"/>
        </w:rPr>
        <w:t xml:space="preserve"> = 15712 грн</w:t>
      </w:r>
    </w:p>
    <w:p w:rsidR="000B1DEA" w:rsidRDefault="000B1DEA">
      <w:pPr>
        <w:spacing w:line="360" w:lineRule="auto"/>
        <w:jc w:val="both"/>
        <w:rPr>
          <w:sz w:val="28"/>
        </w:rPr>
      </w:pPr>
    </w:p>
    <w:p w:rsidR="000B1DEA" w:rsidRDefault="000B1DEA">
      <w:pPr>
        <w:spacing w:line="360" w:lineRule="auto"/>
        <w:ind w:firstLine="567"/>
        <w:jc w:val="both"/>
        <w:rPr>
          <w:i/>
          <w:sz w:val="30"/>
        </w:rPr>
      </w:pPr>
      <w:r>
        <w:rPr>
          <w:i/>
          <w:sz w:val="30"/>
        </w:rPr>
        <w:t>5.1.1.2. Расчет затрат на контрольно-измерительное оснащение, К</w:t>
      </w:r>
      <w:r>
        <w:rPr>
          <w:i/>
          <w:sz w:val="30"/>
          <w:vertAlign w:val="subscript"/>
        </w:rPr>
        <w:t>кио</w:t>
      </w:r>
      <w:r>
        <w:rPr>
          <w:i/>
          <w:sz w:val="30"/>
        </w:rPr>
        <w:t>.</w:t>
      </w:r>
    </w:p>
    <w:p w:rsidR="000B1DEA" w:rsidRDefault="000B1DEA">
      <w:pPr>
        <w:spacing w:line="360" w:lineRule="auto"/>
        <w:jc w:val="both"/>
        <w:rPr>
          <w:sz w:val="28"/>
        </w:rPr>
      </w:pPr>
    </w:p>
    <w:p w:rsidR="000B1DEA" w:rsidRDefault="000B1DEA">
      <w:pPr>
        <w:pStyle w:val="a4"/>
        <w:spacing w:line="360" w:lineRule="auto"/>
        <w:jc w:val="both"/>
      </w:pPr>
      <w:r>
        <w:t xml:space="preserve">Балансовая стоимость контрольно-измерительного оборудования может быть рассчитана в процентах от балансовой стоимости технологического (основного и вспомогательного) оборудования на котором используются контрольно-измерительные средства: </w:t>
      </w:r>
    </w:p>
    <w:p w:rsidR="000B1DEA" w:rsidRDefault="000B1DEA">
      <w:pPr>
        <w:pStyle w:val="a4"/>
        <w:spacing w:line="360" w:lineRule="auto"/>
        <w:jc w:val="both"/>
      </w:pPr>
      <w:r>
        <w:t>К</w:t>
      </w:r>
      <w:r>
        <w:rPr>
          <w:vertAlign w:val="subscript"/>
        </w:rPr>
        <w:t>киоі</w:t>
      </w:r>
      <w:r>
        <w:t xml:space="preserve"> = К</w:t>
      </w:r>
      <w:r>
        <w:rPr>
          <w:vertAlign w:val="subscript"/>
        </w:rPr>
        <w:t>тоі</w:t>
      </w:r>
      <w:r>
        <w:t xml:space="preserve"> </w:t>
      </w:r>
      <w:r>
        <w:rPr>
          <w:position w:val="-4"/>
        </w:rPr>
        <w:object w:dxaOrig="200" w:dyaOrig="220">
          <v:shape id="_x0000_i1060" type="#_x0000_t75" style="width:9.75pt;height:11.25pt" o:ole="" fillcolor="window">
            <v:imagedata r:id="rId48" o:title=""/>
          </v:shape>
          <o:OLEObject Type="Embed" ProgID="Equation.3" ShapeID="_x0000_i1060" DrawAspect="Content" ObjectID="_1469885479" r:id="rId60"/>
        </w:object>
      </w:r>
      <w:r>
        <w:t xml:space="preserve"> </w:t>
      </w:r>
      <w:r>
        <w:rPr>
          <w:position w:val="-24"/>
        </w:rPr>
        <w:object w:dxaOrig="540" w:dyaOrig="639">
          <v:shape id="_x0000_i1061" type="#_x0000_t75" style="width:27pt;height:32.25pt" o:ole="" fillcolor="window">
            <v:imagedata r:id="rId61" o:title=""/>
          </v:shape>
          <o:OLEObject Type="Embed" ProgID="Equation.3" ShapeID="_x0000_i1061" DrawAspect="Content" ObjectID="_1469885480" r:id="rId62"/>
        </w:object>
      </w:r>
      <w:r>
        <w:t xml:space="preserve">                                                                                      (5. 8)</w:t>
      </w:r>
    </w:p>
    <w:p w:rsidR="000B1DEA" w:rsidRDefault="000B1DEA">
      <w:pPr>
        <w:spacing w:line="360" w:lineRule="auto"/>
        <w:ind w:firstLine="567"/>
        <w:jc w:val="both"/>
        <w:rPr>
          <w:sz w:val="28"/>
        </w:rPr>
      </w:pPr>
      <w:r>
        <w:rPr>
          <w:sz w:val="28"/>
        </w:rPr>
        <w:t>k</w:t>
      </w:r>
      <w:r>
        <w:rPr>
          <w:sz w:val="28"/>
          <w:vertAlign w:val="subscript"/>
        </w:rPr>
        <w:t>кио</w:t>
      </w:r>
      <w:r>
        <w:rPr>
          <w:sz w:val="28"/>
        </w:rPr>
        <w:t xml:space="preserve"> = 1 </w:t>
      </w:r>
      <w:r>
        <w:rPr>
          <w:sz w:val="28"/>
        </w:rPr>
        <w:sym w:font="Symbol" w:char="F0B8"/>
      </w:r>
      <w:r>
        <w:rPr>
          <w:sz w:val="28"/>
        </w:rPr>
        <w:t>5%</w:t>
      </w:r>
    </w:p>
    <w:p w:rsidR="000B1DEA" w:rsidRDefault="000B1DEA">
      <w:pPr>
        <w:spacing w:line="360" w:lineRule="auto"/>
        <w:ind w:firstLine="567"/>
        <w:jc w:val="both"/>
        <w:rPr>
          <w:sz w:val="28"/>
        </w:rPr>
      </w:pPr>
      <w:r>
        <w:rPr>
          <w:sz w:val="28"/>
        </w:rPr>
        <w:t>Результаты расчетов сводим в таблицу 1.4.</w:t>
      </w:r>
    </w:p>
    <w:p w:rsidR="000B1DEA" w:rsidRDefault="000B1DEA">
      <w:pPr>
        <w:spacing w:line="360" w:lineRule="auto"/>
        <w:ind w:firstLine="567"/>
        <w:jc w:val="both"/>
        <w:rPr>
          <w:sz w:val="28"/>
        </w:rPr>
      </w:pPr>
    </w:p>
    <w:p w:rsidR="000B1DEA" w:rsidRDefault="000B1DEA">
      <w:pPr>
        <w:spacing w:line="360" w:lineRule="auto"/>
        <w:ind w:firstLine="567"/>
        <w:jc w:val="both"/>
        <w:rPr>
          <w:sz w:val="28"/>
          <w:vertAlign w:val="subscript"/>
        </w:rPr>
      </w:pPr>
      <w:r>
        <w:rPr>
          <w:sz w:val="28"/>
        </w:rPr>
        <w:t>Таблица 1.4. – Затраты на контрольно-измерительное оборудование, К</w:t>
      </w:r>
      <w:r>
        <w:rPr>
          <w:sz w:val="28"/>
          <w:vertAlign w:val="subscript"/>
        </w:rPr>
        <w:t>кио</w:t>
      </w:r>
    </w:p>
    <w:p w:rsidR="000B1DEA" w:rsidRDefault="000B1DEA">
      <w:pPr>
        <w:spacing w:line="360" w:lineRule="auto"/>
        <w:ind w:firstLine="567"/>
        <w:jc w:val="both"/>
        <w:rPr>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1559"/>
        <w:gridCol w:w="1418"/>
        <w:gridCol w:w="1559"/>
        <w:gridCol w:w="1701"/>
      </w:tblGrid>
      <w:tr w:rsidR="000B1DEA">
        <w:trPr>
          <w:cantSplit/>
        </w:trPr>
        <w:tc>
          <w:tcPr>
            <w:tcW w:w="1951" w:type="dxa"/>
            <w:vMerge w:val="restart"/>
            <w:vAlign w:val="center"/>
          </w:tcPr>
          <w:p w:rsidR="000B1DEA" w:rsidRDefault="000B1DEA">
            <w:pPr>
              <w:jc w:val="center"/>
              <w:rPr>
                <w:b/>
                <w:sz w:val="24"/>
              </w:rPr>
            </w:pPr>
            <w:r>
              <w:rPr>
                <w:b/>
                <w:sz w:val="24"/>
              </w:rPr>
              <w:t>Наименование оборудования (марка, модель)</w:t>
            </w:r>
          </w:p>
        </w:tc>
        <w:tc>
          <w:tcPr>
            <w:tcW w:w="1276" w:type="dxa"/>
            <w:vMerge w:val="restart"/>
            <w:vAlign w:val="center"/>
          </w:tcPr>
          <w:p w:rsidR="000B1DEA" w:rsidRDefault="000B1DEA">
            <w:pPr>
              <w:jc w:val="center"/>
              <w:rPr>
                <w:b/>
                <w:sz w:val="24"/>
              </w:rPr>
            </w:pPr>
            <w:r>
              <w:rPr>
                <w:b/>
                <w:sz w:val="24"/>
              </w:rPr>
              <w:t>N</w:t>
            </w:r>
            <w:r>
              <w:rPr>
                <w:b/>
                <w:sz w:val="24"/>
                <w:vertAlign w:val="subscript"/>
              </w:rPr>
              <w:t>п</w:t>
            </w:r>
            <w:r>
              <w:rPr>
                <w:b/>
                <w:sz w:val="24"/>
              </w:rPr>
              <w:t>, од</w:t>
            </w:r>
          </w:p>
        </w:tc>
        <w:tc>
          <w:tcPr>
            <w:tcW w:w="1559" w:type="dxa"/>
            <w:vMerge w:val="restart"/>
            <w:vAlign w:val="center"/>
          </w:tcPr>
          <w:p w:rsidR="000B1DEA" w:rsidRDefault="000B1DEA">
            <w:pPr>
              <w:jc w:val="center"/>
              <w:rPr>
                <w:b/>
                <w:sz w:val="24"/>
              </w:rPr>
            </w:pPr>
            <w:r>
              <w:rPr>
                <w:b/>
                <w:sz w:val="24"/>
              </w:rPr>
              <w:t>К</w:t>
            </w:r>
            <w:r>
              <w:rPr>
                <w:b/>
                <w:sz w:val="24"/>
                <w:vertAlign w:val="subscript"/>
              </w:rPr>
              <w:t>тоі</w:t>
            </w:r>
            <w:r>
              <w:rPr>
                <w:b/>
                <w:sz w:val="24"/>
              </w:rPr>
              <w:t>, грн</w:t>
            </w:r>
          </w:p>
        </w:tc>
        <w:tc>
          <w:tcPr>
            <w:tcW w:w="1418" w:type="dxa"/>
            <w:vMerge w:val="restart"/>
            <w:vAlign w:val="center"/>
          </w:tcPr>
          <w:p w:rsidR="000B1DEA" w:rsidRDefault="000B1DEA">
            <w:pPr>
              <w:jc w:val="center"/>
              <w:rPr>
                <w:b/>
                <w:sz w:val="24"/>
              </w:rPr>
            </w:pPr>
            <w:r>
              <w:rPr>
                <w:b/>
                <w:sz w:val="24"/>
              </w:rPr>
              <w:t>k</w:t>
            </w:r>
            <w:r>
              <w:rPr>
                <w:b/>
                <w:sz w:val="24"/>
                <w:vertAlign w:val="subscript"/>
              </w:rPr>
              <w:t>киоі</w:t>
            </w:r>
            <w:r>
              <w:rPr>
                <w:b/>
                <w:sz w:val="24"/>
              </w:rPr>
              <w:t>, %</w:t>
            </w:r>
          </w:p>
        </w:tc>
        <w:tc>
          <w:tcPr>
            <w:tcW w:w="3260" w:type="dxa"/>
            <w:gridSpan w:val="2"/>
            <w:vAlign w:val="center"/>
          </w:tcPr>
          <w:p w:rsidR="000B1DEA" w:rsidRDefault="000B1DEA">
            <w:pPr>
              <w:jc w:val="center"/>
              <w:rPr>
                <w:b/>
                <w:sz w:val="24"/>
              </w:rPr>
            </w:pPr>
            <w:r>
              <w:rPr>
                <w:b/>
                <w:sz w:val="24"/>
              </w:rPr>
              <w:t>К</w:t>
            </w:r>
            <w:r>
              <w:rPr>
                <w:b/>
                <w:sz w:val="24"/>
                <w:vertAlign w:val="subscript"/>
              </w:rPr>
              <w:t>кво</w:t>
            </w:r>
            <w:r>
              <w:rPr>
                <w:b/>
                <w:sz w:val="24"/>
              </w:rPr>
              <w:t>, грн</w:t>
            </w:r>
          </w:p>
        </w:tc>
      </w:tr>
      <w:tr w:rsidR="000B1DEA">
        <w:trPr>
          <w:cantSplit/>
        </w:trPr>
        <w:tc>
          <w:tcPr>
            <w:tcW w:w="1951" w:type="dxa"/>
            <w:vMerge/>
            <w:vAlign w:val="center"/>
          </w:tcPr>
          <w:p w:rsidR="000B1DEA" w:rsidRDefault="000B1DEA">
            <w:pPr>
              <w:jc w:val="center"/>
              <w:rPr>
                <w:b/>
                <w:sz w:val="24"/>
              </w:rPr>
            </w:pPr>
          </w:p>
        </w:tc>
        <w:tc>
          <w:tcPr>
            <w:tcW w:w="1276" w:type="dxa"/>
            <w:vMerge/>
            <w:vAlign w:val="center"/>
          </w:tcPr>
          <w:p w:rsidR="000B1DEA" w:rsidRDefault="000B1DEA">
            <w:pPr>
              <w:jc w:val="center"/>
              <w:rPr>
                <w:b/>
                <w:sz w:val="24"/>
              </w:rPr>
            </w:pPr>
          </w:p>
        </w:tc>
        <w:tc>
          <w:tcPr>
            <w:tcW w:w="1559" w:type="dxa"/>
            <w:vMerge/>
            <w:vAlign w:val="center"/>
          </w:tcPr>
          <w:p w:rsidR="000B1DEA" w:rsidRDefault="000B1DEA">
            <w:pPr>
              <w:jc w:val="center"/>
              <w:rPr>
                <w:b/>
                <w:sz w:val="24"/>
              </w:rPr>
            </w:pPr>
          </w:p>
        </w:tc>
        <w:tc>
          <w:tcPr>
            <w:tcW w:w="1418" w:type="dxa"/>
            <w:vMerge/>
            <w:vAlign w:val="center"/>
          </w:tcPr>
          <w:p w:rsidR="000B1DEA" w:rsidRDefault="000B1DEA">
            <w:pPr>
              <w:jc w:val="center"/>
              <w:rPr>
                <w:b/>
                <w:sz w:val="24"/>
              </w:rPr>
            </w:pPr>
          </w:p>
        </w:tc>
        <w:tc>
          <w:tcPr>
            <w:tcW w:w="1559" w:type="dxa"/>
            <w:vAlign w:val="center"/>
          </w:tcPr>
          <w:p w:rsidR="000B1DEA" w:rsidRDefault="000B1DEA">
            <w:pPr>
              <w:jc w:val="center"/>
              <w:rPr>
                <w:b/>
                <w:sz w:val="24"/>
              </w:rPr>
            </w:pPr>
            <w:r>
              <w:rPr>
                <w:b/>
                <w:sz w:val="24"/>
              </w:rPr>
              <w:t>Единицы</w:t>
            </w:r>
          </w:p>
        </w:tc>
        <w:tc>
          <w:tcPr>
            <w:tcW w:w="1701" w:type="dxa"/>
            <w:vAlign w:val="center"/>
          </w:tcPr>
          <w:p w:rsidR="000B1DEA" w:rsidRDefault="000B1DEA">
            <w:pPr>
              <w:jc w:val="center"/>
              <w:rPr>
                <w:b/>
                <w:sz w:val="24"/>
              </w:rPr>
            </w:pPr>
            <w:r>
              <w:rPr>
                <w:b/>
                <w:sz w:val="24"/>
              </w:rPr>
              <w:t>Общая</w:t>
            </w:r>
          </w:p>
        </w:tc>
      </w:tr>
      <w:tr w:rsidR="000B1DEA">
        <w:trPr>
          <w:cantSplit/>
        </w:trPr>
        <w:tc>
          <w:tcPr>
            <w:tcW w:w="1951" w:type="dxa"/>
            <w:vAlign w:val="center"/>
          </w:tcPr>
          <w:p w:rsidR="000B1DEA" w:rsidRDefault="000B1DEA">
            <w:pPr>
              <w:jc w:val="center"/>
              <w:rPr>
                <w:sz w:val="24"/>
              </w:rPr>
            </w:pPr>
            <w:r>
              <w:rPr>
                <w:sz w:val="24"/>
              </w:rPr>
              <w:t>Ножницы марки КА3221</w:t>
            </w:r>
          </w:p>
        </w:tc>
        <w:tc>
          <w:tcPr>
            <w:tcW w:w="1276" w:type="dxa"/>
            <w:vAlign w:val="center"/>
          </w:tcPr>
          <w:p w:rsidR="000B1DEA" w:rsidRDefault="000B1DEA">
            <w:pPr>
              <w:jc w:val="center"/>
              <w:rPr>
                <w:sz w:val="24"/>
              </w:rPr>
            </w:pPr>
            <w:r>
              <w:rPr>
                <w:sz w:val="24"/>
              </w:rPr>
              <w:t>2</w:t>
            </w:r>
          </w:p>
        </w:tc>
        <w:tc>
          <w:tcPr>
            <w:tcW w:w="1559" w:type="dxa"/>
            <w:vAlign w:val="center"/>
          </w:tcPr>
          <w:p w:rsidR="000B1DEA" w:rsidRDefault="000B1DEA">
            <w:pPr>
              <w:jc w:val="center"/>
              <w:rPr>
                <w:sz w:val="24"/>
              </w:rPr>
            </w:pPr>
            <w:r>
              <w:rPr>
                <w:sz w:val="24"/>
              </w:rPr>
              <w:t>123240</w:t>
            </w:r>
          </w:p>
        </w:tc>
        <w:tc>
          <w:tcPr>
            <w:tcW w:w="1418" w:type="dxa"/>
            <w:vMerge w:val="restart"/>
            <w:vAlign w:val="center"/>
          </w:tcPr>
          <w:p w:rsidR="000B1DEA" w:rsidRDefault="000B1DEA">
            <w:pPr>
              <w:jc w:val="center"/>
              <w:rPr>
                <w:sz w:val="24"/>
              </w:rPr>
            </w:pPr>
            <w:r>
              <w:rPr>
                <w:sz w:val="24"/>
              </w:rPr>
              <w:t>0,05</w:t>
            </w:r>
          </w:p>
        </w:tc>
        <w:tc>
          <w:tcPr>
            <w:tcW w:w="1559" w:type="dxa"/>
            <w:vAlign w:val="center"/>
          </w:tcPr>
          <w:p w:rsidR="000B1DEA" w:rsidRDefault="000B1DEA">
            <w:pPr>
              <w:jc w:val="center"/>
              <w:rPr>
                <w:sz w:val="24"/>
              </w:rPr>
            </w:pPr>
            <w:r>
              <w:rPr>
                <w:sz w:val="24"/>
              </w:rPr>
              <w:t>6162</w:t>
            </w:r>
          </w:p>
        </w:tc>
        <w:tc>
          <w:tcPr>
            <w:tcW w:w="1701" w:type="dxa"/>
            <w:vAlign w:val="center"/>
          </w:tcPr>
          <w:p w:rsidR="000B1DEA" w:rsidRDefault="000B1DEA">
            <w:pPr>
              <w:jc w:val="center"/>
              <w:rPr>
                <w:sz w:val="24"/>
              </w:rPr>
            </w:pPr>
            <w:r>
              <w:rPr>
                <w:sz w:val="24"/>
              </w:rPr>
              <w:t>12324</w:t>
            </w:r>
          </w:p>
        </w:tc>
      </w:tr>
      <w:tr w:rsidR="000B1DEA">
        <w:trPr>
          <w:cantSplit/>
        </w:trPr>
        <w:tc>
          <w:tcPr>
            <w:tcW w:w="1951" w:type="dxa"/>
            <w:vAlign w:val="center"/>
          </w:tcPr>
          <w:p w:rsidR="000B1DEA" w:rsidRDefault="000B1DEA">
            <w:pPr>
              <w:jc w:val="center"/>
              <w:rPr>
                <w:sz w:val="24"/>
              </w:rPr>
            </w:pPr>
            <w:r>
              <w:rPr>
                <w:sz w:val="24"/>
              </w:rPr>
              <w:t>Пресс модели КБ3534А</w:t>
            </w:r>
          </w:p>
        </w:tc>
        <w:tc>
          <w:tcPr>
            <w:tcW w:w="1276" w:type="dxa"/>
            <w:vAlign w:val="center"/>
          </w:tcPr>
          <w:p w:rsidR="000B1DEA" w:rsidRDefault="000B1DEA">
            <w:pPr>
              <w:jc w:val="center"/>
              <w:rPr>
                <w:sz w:val="24"/>
              </w:rPr>
            </w:pPr>
            <w:r>
              <w:rPr>
                <w:sz w:val="24"/>
              </w:rPr>
              <w:t>5</w:t>
            </w:r>
          </w:p>
        </w:tc>
        <w:tc>
          <w:tcPr>
            <w:tcW w:w="1559" w:type="dxa"/>
            <w:vAlign w:val="center"/>
          </w:tcPr>
          <w:p w:rsidR="000B1DEA" w:rsidRDefault="000B1DEA">
            <w:pPr>
              <w:jc w:val="center"/>
              <w:rPr>
                <w:sz w:val="24"/>
              </w:rPr>
            </w:pPr>
            <w:r>
              <w:rPr>
                <w:sz w:val="24"/>
              </w:rPr>
              <w:t>391840</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19592</w:t>
            </w:r>
          </w:p>
        </w:tc>
        <w:tc>
          <w:tcPr>
            <w:tcW w:w="1701" w:type="dxa"/>
            <w:vAlign w:val="center"/>
          </w:tcPr>
          <w:p w:rsidR="000B1DEA" w:rsidRDefault="000B1DEA">
            <w:pPr>
              <w:jc w:val="center"/>
              <w:rPr>
                <w:sz w:val="24"/>
              </w:rPr>
            </w:pPr>
            <w:r>
              <w:rPr>
                <w:sz w:val="24"/>
              </w:rPr>
              <w:t>97960</w:t>
            </w:r>
          </w:p>
        </w:tc>
      </w:tr>
      <w:tr w:rsidR="000B1DEA">
        <w:trPr>
          <w:cantSplit/>
        </w:trPr>
        <w:tc>
          <w:tcPr>
            <w:tcW w:w="1951" w:type="dxa"/>
            <w:vAlign w:val="center"/>
          </w:tcPr>
          <w:p w:rsidR="000B1DEA" w:rsidRDefault="000B1DEA">
            <w:pPr>
              <w:jc w:val="center"/>
              <w:rPr>
                <w:sz w:val="24"/>
              </w:rPr>
            </w:pPr>
            <w:r>
              <w:rPr>
                <w:sz w:val="24"/>
              </w:rPr>
              <w:t>Пресс модели КД23221</w:t>
            </w:r>
          </w:p>
        </w:tc>
        <w:tc>
          <w:tcPr>
            <w:tcW w:w="1276" w:type="dxa"/>
            <w:vAlign w:val="center"/>
          </w:tcPr>
          <w:p w:rsidR="000B1DEA" w:rsidRDefault="000B1DEA">
            <w:pPr>
              <w:jc w:val="center"/>
              <w:rPr>
                <w:sz w:val="24"/>
              </w:rPr>
            </w:pPr>
            <w:r>
              <w:rPr>
                <w:sz w:val="24"/>
              </w:rPr>
              <w:t>1</w:t>
            </w:r>
          </w:p>
        </w:tc>
        <w:tc>
          <w:tcPr>
            <w:tcW w:w="1559" w:type="dxa"/>
            <w:vAlign w:val="center"/>
          </w:tcPr>
          <w:p w:rsidR="000B1DEA" w:rsidRDefault="000B1DEA">
            <w:pPr>
              <w:jc w:val="center"/>
              <w:rPr>
                <w:sz w:val="24"/>
              </w:rPr>
            </w:pPr>
            <w:r>
              <w:rPr>
                <w:sz w:val="24"/>
              </w:rPr>
              <w:t>26070</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1303,5</w:t>
            </w:r>
          </w:p>
        </w:tc>
        <w:tc>
          <w:tcPr>
            <w:tcW w:w="1701" w:type="dxa"/>
            <w:vAlign w:val="center"/>
          </w:tcPr>
          <w:p w:rsidR="000B1DEA" w:rsidRDefault="000B1DEA">
            <w:pPr>
              <w:jc w:val="center"/>
              <w:rPr>
                <w:sz w:val="24"/>
              </w:rPr>
            </w:pPr>
            <w:r>
              <w:rPr>
                <w:sz w:val="24"/>
              </w:rPr>
              <w:t>1303,5</w:t>
            </w:r>
          </w:p>
        </w:tc>
      </w:tr>
      <w:tr w:rsidR="000B1DEA">
        <w:trPr>
          <w:cantSplit/>
        </w:trPr>
        <w:tc>
          <w:tcPr>
            <w:tcW w:w="1951" w:type="dxa"/>
            <w:vAlign w:val="center"/>
          </w:tcPr>
          <w:p w:rsidR="000B1DEA" w:rsidRDefault="000B1DEA">
            <w:pPr>
              <w:jc w:val="center"/>
              <w:rPr>
                <w:sz w:val="24"/>
              </w:rPr>
            </w:pPr>
            <w:r>
              <w:rPr>
                <w:sz w:val="24"/>
              </w:rPr>
              <w:t>Пресс модели КВ2536</w:t>
            </w:r>
          </w:p>
        </w:tc>
        <w:tc>
          <w:tcPr>
            <w:tcW w:w="1276" w:type="dxa"/>
            <w:vAlign w:val="center"/>
          </w:tcPr>
          <w:p w:rsidR="000B1DEA" w:rsidRDefault="000B1DEA">
            <w:pPr>
              <w:jc w:val="center"/>
              <w:rPr>
                <w:sz w:val="24"/>
              </w:rPr>
            </w:pPr>
            <w:r>
              <w:rPr>
                <w:sz w:val="24"/>
              </w:rPr>
              <w:t>2</w:t>
            </w:r>
          </w:p>
        </w:tc>
        <w:tc>
          <w:tcPr>
            <w:tcW w:w="1559" w:type="dxa"/>
            <w:vAlign w:val="center"/>
          </w:tcPr>
          <w:p w:rsidR="000B1DEA" w:rsidRDefault="000B1DEA">
            <w:pPr>
              <w:jc w:val="center"/>
              <w:rPr>
                <w:sz w:val="24"/>
              </w:rPr>
            </w:pPr>
            <w:r>
              <w:rPr>
                <w:sz w:val="24"/>
              </w:rPr>
              <w:t>25280</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1264</w:t>
            </w:r>
          </w:p>
        </w:tc>
        <w:tc>
          <w:tcPr>
            <w:tcW w:w="1701" w:type="dxa"/>
            <w:vAlign w:val="center"/>
          </w:tcPr>
          <w:p w:rsidR="000B1DEA" w:rsidRDefault="000B1DEA">
            <w:pPr>
              <w:jc w:val="center"/>
              <w:rPr>
                <w:sz w:val="24"/>
              </w:rPr>
            </w:pPr>
            <w:r>
              <w:rPr>
                <w:sz w:val="24"/>
              </w:rPr>
              <w:t>2528</w:t>
            </w:r>
          </w:p>
        </w:tc>
      </w:tr>
      <w:tr w:rsidR="000B1DEA">
        <w:trPr>
          <w:cantSplit/>
        </w:trPr>
        <w:tc>
          <w:tcPr>
            <w:tcW w:w="1951" w:type="dxa"/>
            <w:vAlign w:val="center"/>
          </w:tcPr>
          <w:p w:rsidR="000B1DEA" w:rsidRDefault="000B1DEA">
            <w:pPr>
              <w:jc w:val="center"/>
              <w:rPr>
                <w:sz w:val="24"/>
              </w:rPr>
            </w:pPr>
            <w:r>
              <w:rPr>
                <w:sz w:val="24"/>
              </w:rPr>
              <w:t xml:space="preserve">Пресс модели КД2126К </w:t>
            </w:r>
          </w:p>
        </w:tc>
        <w:tc>
          <w:tcPr>
            <w:tcW w:w="1276" w:type="dxa"/>
            <w:vAlign w:val="center"/>
          </w:tcPr>
          <w:p w:rsidR="000B1DEA" w:rsidRDefault="000B1DEA">
            <w:pPr>
              <w:jc w:val="center"/>
              <w:rPr>
                <w:sz w:val="24"/>
              </w:rPr>
            </w:pPr>
            <w:r>
              <w:rPr>
                <w:sz w:val="24"/>
              </w:rPr>
              <w:t>2</w:t>
            </w:r>
          </w:p>
        </w:tc>
        <w:tc>
          <w:tcPr>
            <w:tcW w:w="1559" w:type="dxa"/>
            <w:vAlign w:val="center"/>
          </w:tcPr>
          <w:p w:rsidR="000B1DEA" w:rsidRDefault="000B1DEA">
            <w:pPr>
              <w:jc w:val="center"/>
              <w:rPr>
                <w:sz w:val="24"/>
              </w:rPr>
            </w:pPr>
            <w:r>
              <w:rPr>
                <w:sz w:val="24"/>
              </w:rPr>
              <w:t>333380</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16669</w:t>
            </w:r>
          </w:p>
        </w:tc>
        <w:tc>
          <w:tcPr>
            <w:tcW w:w="1701" w:type="dxa"/>
            <w:vAlign w:val="center"/>
          </w:tcPr>
          <w:p w:rsidR="000B1DEA" w:rsidRDefault="000B1DEA">
            <w:pPr>
              <w:jc w:val="center"/>
              <w:rPr>
                <w:sz w:val="24"/>
              </w:rPr>
            </w:pPr>
            <w:r>
              <w:rPr>
                <w:sz w:val="24"/>
              </w:rPr>
              <w:t>3338</w:t>
            </w:r>
          </w:p>
        </w:tc>
      </w:tr>
      <w:tr w:rsidR="000B1DEA">
        <w:trPr>
          <w:cantSplit/>
        </w:trPr>
        <w:tc>
          <w:tcPr>
            <w:tcW w:w="1951" w:type="dxa"/>
            <w:vAlign w:val="center"/>
          </w:tcPr>
          <w:p w:rsidR="000B1DEA" w:rsidRDefault="000B1DEA">
            <w:pPr>
              <w:jc w:val="center"/>
              <w:rPr>
                <w:sz w:val="24"/>
              </w:rPr>
            </w:pPr>
            <w:r>
              <w:rPr>
                <w:sz w:val="24"/>
              </w:rPr>
              <w:t>Пресс модели КД2128</w:t>
            </w:r>
          </w:p>
        </w:tc>
        <w:tc>
          <w:tcPr>
            <w:tcW w:w="1276" w:type="dxa"/>
            <w:vAlign w:val="center"/>
          </w:tcPr>
          <w:p w:rsidR="000B1DEA" w:rsidRDefault="000B1DEA">
            <w:pPr>
              <w:jc w:val="center"/>
              <w:rPr>
                <w:sz w:val="24"/>
              </w:rPr>
            </w:pPr>
            <w:r>
              <w:rPr>
                <w:sz w:val="24"/>
              </w:rPr>
              <w:t>1</w:t>
            </w:r>
          </w:p>
        </w:tc>
        <w:tc>
          <w:tcPr>
            <w:tcW w:w="1559" w:type="dxa"/>
            <w:vAlign w:val="center"/>
          </w:tcPr>
          <w:p w:rsidR="000B1DEA" w:rsidRDefault="000B1DEA">
            <w:pPr>
              <w:jc w:val="center"/>
              <w:rPr>
                <w:sz w:val="24"/>
              </w:rPr>
            </w:pPr>
            <w:r>
              <w:rPr>
                <w:sz w:val="24"/>
              </w:rPr>
              <w:t>25122</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1256,1</w:t>
            </w:r>
          </w:p>
        </w:tc>
        <w:tc>
          <w:tcPr>
            <w:tcW w:w="1701" w:type="dxa"/>
            <w:vAlign w:val="center"/>
          </w:tcPr>
          <w:p w:rsidR="000B1DEA" w:rsidRDefault="000B1DEA">
            <w:pPr>
              <w:jc w:val="center"/>
              <w:rPr>
                <w:sz w:val="24"/>
              </w:rPr>
            </w:pPr>
            <w:r>
              <w:rPr>
                <w:sz w:val="24"/>
              </w:rPr>
              <w:t>1256,1</w:t>
            </w:r>
          </w:p>
        </w:tc>
      </w:tr>
      <w:tr w:rsidR="000B1DEA">
        <w:trPr>
          <w:cantSplit/>
        </w:trPr>
        <w:tc>
          <w:tcPr>
            <w:tcW w:w="1951" w:type="dxa"/>
            <w:vAlign w:val="center"/>
          </w:tcPr>
          <w:p w:rsidR="000B1DEA" w:rsidRDefault="000B1DEA">
            <w:pPr>
              <w:jc w:val="center"/>
              <w:rPr>
                <w:sz w:val="24"/>
              </w:rPr>
            </w:pPr>
            <w:r>
              <w:rPr>
                <w:sz w:val="24"/>
              </w:rPr>
              <w:t>Станок сверлильный 2М112</w:t>
            </w:r>
          </w:p>
        </w:tc>
        <w:tc>
          <w:tcPr>
            <w:tcW w:w="1276" w:type="dxa"/>
            <w:vAlign w:val="center"/>
          </w:tcPr>
          <w:p w:rsidR="000B1DEA" w:rsidRDefault="000B1DEA">
            <w:pPr>
              <w:jc w:val="center"/>
              <w:rPr>
                <w:sz w:val="24"/>
              </w:rPr>
            </w:pPr>
            <w:r>
              <w:rPr>
                <w:sz w:val="24"/>
              </w:rPr>
              <w:t>2</w:t>
            </w:r>
          </w:p>
        </w:tc>
        <w:tc>
          <w:tcPr>
            <w:tcW w:w="1559" w:type="dxa"/>
            <w:vAlign w:val="center"/>
          </w:tcPr>
          <w:p w:rsidR="000B1DEA" w:rsidRDefault="000B1DEA">
            <w:pPr>
              <w:jc w:val="center"/>
              <w:rPr>
                <w:sz w:val="24"/>
              </w:rPr>
            </w:pPr>
            <w:r>
              <w:rPr>
                <w:sz w:val="24"/>
              </w:rPr>
              <w:t>11060</w:t>
            </w:r>
          </w:p>
        </w:tc>
        <w:tc>
          <w:tcPr>
            <w:tcW w:w="1418" w:type="dxa"/>
            <w:vMerge/>
            <w:vAlign w:val="center"/>
          </w:tcPr>
          <w:p w:rsidR="000B1DEA" w:rsidRDefault="000B1DEA">
            <w:pPr>
              <w:jc w:val="center"/>
              <w:rPr>
                <w:sz w:val="24"/>
              </w:rPr>
            </w:pPr>
          </w:p>
        </w:tc>
        <w:tc>
          <w:tcPr>
            <w:tcW w:w="1559" w:type="dxa"/>
            <w:vAlign w:val="center"/>
          </w:tcPr>
          <w:p w:rsidR="000B1DEA" w:rsidRDefault="000B1DEA">
            <w:pPr>
              <w:jc w:val="center"/>
              <w:rPr>
                <w:sz w:val="24"/>
              </w:rPr>
            </w:pPr>
            <w:r>
              <w:rPr>
                <w:sz w:val="24"/>
              </w:rPr>
              <w:t>533</w:t>
            </w:r>
          </w:p>
        </w:tc>
        <w:tc>
          <w:tcPr>
            <w:tcW w:w="1701" w:type="dxa"/>
            <w:vAlign w:val="center"/>
          </w:tcPr>
          <w:p w:rsidR="000B1DEA" w:rsidRDefault="000B1DEA">
            <w:pPr>
              <w:jc w:val="center"/>
              <w:rPr>
                <w:sz w:val="24"/>
              </w:rPr>
            </w:pPr>
            <w:r>
              <w:rPr>
                <w:sz w:val="24"/>
              </w:rPr>
              <w:t>1106</w:t>
            </w:r>
          </w:p>
        </w:tc>
      </w:tr>
    </w:tbl>
    <w:p w:rsidR="000B1DEA" w:rsidRDefault="000B1DEA">
      <w:pPr>
        <w:spacing w:line="360" w:lineRule="auto"/>
        <w:jc w:val="both"/>
        <w:rPr>
          <w:sz w:val="24"/>
        </w:rPr>
      </w:pPr>
    </w:p>
    <w:p w:rsidR="000B1DEA" w:rsidRDefault="000B1DEA">
      <w:pPr>
        <w:tabs>
          <w:tab w:val="left" w:pos="3828"/>
        </w:tabs>
        <w:spacing w:line="360" w:lineRule="auto"/>
        <w:jc w:val="right"/>
        <w:rPr>
          <w:sz w:val="28"/>
        </w:rPr>
      </w:pPr>
      <w:r>
        <w:rPr>
          <w:sz w:val="28"/>
        </w:rPr>
        <w:t>Всего К</w:t>
      </w:r>
      <w:r>
        <w:rPr>
          <w:sz w:val="28"/>
          <w:vertAlign w:val="subscript"/>
        </w:rPr>
        <w:t>кио</w:t>
      </w:r>
      <w:r>
        <w:rPr>
          <w:sz w:val="28"/>
        </w:rPr>
        <w:t xml:space="preserve"> = 119815,6 грн.</w:t>
      </w:r>
    </w:p>
    <w:p w:rsidR="000B1DEA" w:rsidRDefault="000B1DEA">
      <w:pPr>
        <w:spacing w:line="360" w:lineRule="auto"/>
        <w:ind w:firstLine="567"/>
        <w:jc w:val="both"/>
        <w:rPr>
          <w:sz w:val="30"/>
        </w:rPr>
      </w:pPr>
    </w:p>
    <w:p w:rsidR="000B1DEA" w:rsidRDefault="000B1DEA">
      <w:pPr>
        <w:spacing w:line="360" w:lineRule="auto"/>
        <w:ind w:firstLine="567"/>
        <w:jc w:val="both"/>
        <w:rPr>
          <w:i/>
          <w:sz w:val="28"/>
        </w:rPr>
      </w:pPr>
      <w:r>
        <w:rPr>
          <w:i/>
          <w:sz w:val="30"/>
        </w:rPr>
        <w:t>5.1.1.3. Расчет затрат на энергетическое оборудование, К</w:t>
      </w:r>
      <w:r>
        <w:rPr>
          <w:i/>
          <w:sz w:val="30"/>
          <w:vertAlign w:val="subscript"/>
        </w:rPr>
        <w:t>ЭО</w:t>
      </w:r>
      <w:r>
        <w:rPr>
          <w:i/>
          <w:sz w:val="30"/>
        </w:rPr>
        <w:t>..</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Балансовая стоимость энергетического оборудования определяется по установленной мощности всего оборудования цеха, что потребляет энергоносители. Для электроэнергетического оборудования 1 квт установленной мощности W стоит 210 грн.</w:t>
      </w:r>
    </w:p>
    <w:p w:rsidR="000B1DEA" w:rsidRDefault="000B1DEA">
      <w:pPr>
        <w:spacing w:line="360" w:lineRule="auto"/>
        <w:ind w:firstLine="567"/>
        <w:jc w:val="both"/>
        <w:rPr>
          <w:sz w:val="28"/>
        </w:rPr>
      </w:pPr>
      <w:r>
        <w:rPr>
          <w:sz w:val="28"/>
        </w:rPr>
        <w:t>К</w:t>
      </w:r>
      <w:r>
        <w:rPr>
          <w:sz w:val="28"/>
          <w:vertAlign w:val="subscript"/>
        </w:rPr>
        <w:t>ЭОі</w:t>
      </w:r>
      <w:r>
        <w:rPr>
          <w:sz w:val="28"/>
        </w:rPr>
        <w:t xml:space="preserve"> = 210 </w:t>
      </w:r>
      <w:r>
        <w:rPr>
          <w:position w:val="-4"/>
          <w:sz w:val="28"/>
        </w:rPr>
        <w:object w:dxaOrig="200" w:dyaOrig="220">
          <v:shape id="_x0000_i1062" type="#_x0000_t75" style="width:9.75pt;height:11.25pt" o:ole="" fillcolor="window">
            <v:imagedata r:id="rId48" o:title=""/>
          </v:shape>
          <o:OLEObject Type="Embed" ProgID="Equation.3" ShapeID="_x0000_i1062" DrawAspect="Content" ObjectID="_1469885481" r:id="rId63"/>
        </w:object>
      </w:r>
      <w:r>
        <w:rPr>
          <w:sz w:val="28"/>
        </w:rPr>
        <w:t>W</w:t>
      </w:r>
      <w:r>
        <w:rPr>
          <w:sz w:val="28"/>
          <w:vertAlign w:val="subscript"/>
        </w:rPr>
        <w:t xml:space="preserve">і </w:t>
      </w:r>
      <w:r>
        <w:rPr>
          <w:sz w:val="28"/>
        </w:rPr>
        <w:t xml:space="preserve">                                                                                          (5. 9)</w:t>
      </w:r>
    </w:p>
    <w:p w:rsidR="000B1DEA" w:rsidRDefault="000B1DEA">
      <w:pPr>
        <w:spacing w:line="360" w:lineRule="auto"/>
        <w:ind w:firstLine="567"/>
        <w:jc w:val="both"/>
        <w:rPr>
          <w:sz w:val="28"/>
        </w:rPr>
      </w:pPr>
      <w:r>
        <w:rPr>
          <w:sz w:val="28"/>
        </w:rPr>
        <w:t>Результаты расчетов сводим в таблицу 5. 5.</w:t>
      </w:r>
    </w:p>
    <w:p w:rsidR="000B1DEA" w:rsidRDefault="000B1DEA">
      <w:pPr>
        <w:spacing w:line="360" w:lineRule="auto"/>
        <w:ind w:firstLine="567"/>
        <w:jc w:val="both"/>
        <w:rPr>
          <w:sz w:val="28"/>
        </w:rPr>
      </w:pPr>
    </w:p>
    <w:p w:rsidR="000B1DEA" w:rsidRDefault="000B1DEA">
      <w:pPr>
        <w:spacing w:line="360" w:lineRule="auto"/>
        <w:ind w:firstLine="567"/>
        <w:jc w:val="both"/>
        <w:rPr>
          <w:sz w:val="28"/>
          <w:vertAlign w:val="subscript"/>
        </w:rPr>
      </w:pPr>
      <w:r>
        <w:rPr>
          <w:sz w:val="28"/>
        </w:rPr>
        <w:t>Таблица 5. 5. – Затраты на электроэнергетическое оборудование, К</w:t>
      </w:r>
      <w:r>
        <w:rPr>
          <w:sz w:val="28"/>
          <w:vertAlign w:val="subscript"/>
        </w:rPr>
        <w:t>ЭО</w:t>
      </w:r>
    </w:p>
    <w:p w:rsidR="000B1DEA" w:rsidRDefault="000B1DEA">
      <w:pPr>
        <w:spacing w:line="360" w:lineRule="auto"/>
        <w:ind w:firstLine="567"/>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6"/>
        <w:gridCol w:w="1967"/>
        <w:gridCol w:w="2551"/>
        <w:gridCol w:w="2268"/>
      </w:tblGrid>
      <w:tr w:rsidR="000B1DEA">
        <w:trPr>
          <w:cantSplit/>
          <w:jc w:val="center"/>
        </w:trPr>
        <w:tc>
          <w:tcPr>
            <w:tcW w:w="2536" w:type="dxa"/>
            <w:vMerge w:val="restart"/>
            <w:vAlign w:val="center"/>
          </w:tcPr>
          <w:p w:rsidR="000B1DEA" w:rsidRDefault="000B1DEA">
            <w:pPr>
              <w:jc w:val="center"/>
              <w:rPr>
                <w:b/>
                <w:sz w:val="24"/>
              </w:rPr>
            </w:pPr>
            <w:r>
              <w:rPr>
                <w:b/>
                <w:sz w:val="24"/>
              </w:rPr>
              <w:t>Наименование оборудования (марка, модель)</w:t>
            </w:r>
          </w:p>
        </w:tc>
        <w:tc>
          <w:tcPr>
            <w:tcW w:w="1967" w:type="dxa"/>
            <w:vMerge w:val="restart"/>
            <w:vAlign w:val="center"/>
          </w:tcPr>
          <w:p w:rsidR="000B1DEA" w:rsidRDefault="000B1DEA">
            <w:pPr>
              <w:jc w:val="center"/>
              <w:rPr>
                <w:b/>
                <w:sz w:val="24"/>
              </w:rPr>
            </w:pPr>
            <w:r>
              <w:rPr>
                <w:b/>
                <w:sz w:val="24"/>
              </w:rPr>
              <w:t>W</w:t>
            </w:r>
            <w:r>
              <w:rPr>
                <w:b/>
                <w:sz w:val="24"/>
                <w:vertAlign w:val="subscript"/>
              </w:rPr>
              <w:t>і</w:t>
            </w:r>
            <w:r>
              <w:rPr>
                <w:b/>
                <w:sz w:val="24"/>
              </w:rPr>
              <w:t>, кВт</w:t>
            </w:r>
          </w:p>
        </w:tc>
        <w:tc>
          <w:tcPr>
            <w:tcW w:w="4819" w:type="dxa"/>
            <w:gridSpan w:val="2"/>
            <w:vAlign w:val="center"/>
          </w:tcPr>
          <w:p w:rsidR="000B1DEA" w:rsidRDefault="000B1DEA">
            <w:pPr>
              <w:jc w:val="center"/>
              <w:rPr>
                <w:b/>
                <w:sz w:val="24"/>
              </w:rPr>
            </w:pPr>
            <w:r>
              <w:rPr>
                <w:b/>
                <w:sz w:val="24"/>
              </w:rPr>
              <w:t>К</w:t>
            </w:r>
            <w:r>
              <w:rPr>
                <w:b/>
                <w:sz w:val="24"/>
                <w:vertAlign w:val="subscript"/>
              </w:rPr>
              <w:t>ЭОі</w:t>
            </w:r>
            <w:r>
              <w:rPr>
                <w:b/>
                <w:sz w:val="24"/>
              </w:rPr>
              <w:t>, грн</w:t>
            </w:r>
          </w:p>
        </w:tc>
      </w:tr>
      <w:tr w:rsidR="000B1DEA">
        <w:trPr>
          <w:cantSplit/>
          <w:jc w:val="center"/>
        </w:trPr>
        <w:tc>
          <w:tcPr>
            <w:tcW w:w="2536" w:type="dxa"/>
            <w:vMerge/>
            <w:vAlign w:val="center"/>
          </w:tcPr>
          <w:p w:rsidR="000B1DEA" w:rsidRDefault="000B1DEA">
            <w:pPr>
              <w:jc w:val="center"/>
              <w:rPr>
                <w:b/>
                <w:sz w:val="24"/>
              </w:rPr>
            </w:pPr>
          </w:p>
        </w:tc>
        <w:tc>
          <w:tcPr>
            <w:tcW w:w="1967" w:type="dxa"/>
            <w:vMerge/>
            <w:vAlign w:val="center"/>
          </w:tcPr>
          <w:p w:rsidR="000B1DEA" w:rsidRDefault="000B1DEA">
            <w:pPr>
              <w:jc w:val="center"/>
              <w:rPr>
                <w:b/>
                <w:sz w:val="24"/>
              </w:rPr>
            </w:pPr>
          </w:p>
        </w:tc>
        <w:tc>
          <w:tcPr>
            <w:tcW w:w="2551" w:type="dxa"/>
            <w:vAlign w:val="center"/>
          </w:tcPr>
          <w:p w:rsidR="000B1DEA" w:rsidRDefault="000B1DEA">
            <w:pPr>
              <w:jc w:val="center"/>
              <w:rPr>
                <w:b/>
                <w:sz w:val="24"/>
              </w:rPr>
            </w:pPr>
            <w:r>
              <w:rPr>
                <w:b/>
                <w:sz w:val="24"/>
              </w:rPr>
              <w:t>Единицы</w:t>
            </w:r>
          </w:p>
        </w:tc>
        <w:tc>
          <w:tcPr>
            <w:tcW w:w="2268" w:type="dxa"/>
            <w:vAlign w:val="center"/>
          </w:tcPr>
          <w:p w:rsidR="000B1DEA" w:rsidRDefault="000B1DEA">
            <w:pPr>
              <w:jc w:val="center"/>
              <w:rPr>
                <w:b/>
                <w:sz w:val="24"/>
              </w:rPr>
            </w:pPr>
            <w:r>
              <w:rPr>
                <w:b/>
                <w:sz w:val="24"/>
              </w:rPr>
              <w:t>Общая</w:t>
            </w:r>
          </w:p>
        </w:tc>
      </w:tr>
      <w:tr w:rsidR="000B1DEA">
        <w:trPr>
          <w:jc w:val="center"/>
        </w:trPr>
        <w:tc>
          <w:tcPr>
            <w:tcW w:w="2536" w:type="dxa"/>
            <w:tcBorders>
              <w:bottom w:val="single" w:sz="4" w:space="0" w:color="auto"/>
            </w:tcBorders>
          </w:tcPr>
          <w:p w:rsidR="000B1DEA" w:rsidRDefault="000B1DEA">
            <w:pPr>
              <w:jc w:val="center"/>
              <w:rPr>
                <w:sz w:val="24"/>
              </w:rPr>
            </w:pPr>
            <w:r>
              <w:rPr>
                <w:sz w:val="24"/>
              </w:rPr>
              <w:t>Ножницы марки КА3221</w:t>
            </w:r>
          </w:p>
        </w:tc>
        <w:tc>
          <w:tcPr>
            <w:tcW w:w="1967" w:type="dxa"/>
            <w:tcBorders>
              <w:bottom w:val="single" w:sz="4" w:space="0" w:color="auto"/>
            </w:tcBorders>
          </w:tcPr>
          <w:p w:rsidR="000B1DEA" w:rsidRDefault="000B1DEA">
            <w:pPr>
              <w:jc w:val="center"/>
              <w:rPr>
                <w:sz w:val="24"/>
              </w:rPr>
            </w:pPr>
            <w:r>
              <w:rPr>
                <w:sz w:val="24"/>
              </w:rPr>
              <w:t>19,7</w:t>
            </w:r>
          </w:p>
        </w:tc>
        <w:tc>
          <w:tcPr>
            <w:tcW w:w="2551" w:type="dxa"/>
            <w:tcBorders>
              <w:bottom w:val="single" w:sz="4" w:space="0" w:color="auto"/>
            </w:tcBorders>
          </w:tcPr>
          <w:p w:rsidR="000B1DEA" w:rsidRDefault="000B1DEA">
            <w:pPr>
              <w:jc w:val="center"/>
              <w:rPr>
                <w:sz w:val="24"/>
              </w:rPr>
            </w:pPr>
            <w:r>
              <w:rPr>
                <w:sz w:val="24"/>
              </w:rPr>
              <w:t>4137</w:t>
            </w:r>
          </w:p>
        </w:tc>
        <w:tc>
          <w:tcPr>
            <w:tcW w:w="2268" w:type="dxa"/>
            <w:tcBorders>
              <w:bottom w:val="single" w:sz="4" w:space="0" w:color="auto"/>
            </w:tcBorders>
          </w:tcPr>
          <w:p w:rsidR="000B1DEA" w:rsidRDefault="000B1DEA">
            <w:pPr>
              <w:jc w:val="center"/>
              <w:rPr>
                <w:sz w:val="24"/>
              </w:rPr>
            </w:pPr>
            <w:r>
              <w:rPr>
                <w:sz w:val="24"/>
              </w:rPr>
              <w:t>8274</w:t>
            </w:r>
          </w:p>
        </w:tc>
      </w:tr>
      <w:tr w:rsidR="000B1DEA">
        <w:trPr>
          <w:jc w:val="center"/>
        </w:trPr>
        <w:tc>
          <w:tcPr>
            <w:tcW w:w="2536" w:type="dxa"/>
            <w:tcBorders>
              <w:bottom w:val="single" w:sz="4" w:space="0" w:color="auto"/>
            </w:tcBorders>
          </w:tcPr>
          <w:p w:rsidR="000B1DEA" w:rsidRDefault="000B1DEA">
            <w:pPr>
              <w:jc w:val="center"/>
              <w:rPr>
                <w:sz w:val="24"/>
              </w:rPr>
            </w:pPr>
            <w:r>
              <w:rPr>
                <w:sz w:val="24"/>
              </w:rPr>
              <w:t>Пресс модели КБ3534А</w:t>
            </w:r>
          </w:p>
        </w:tc>
        <w:tc>
          <w:tcPr>
            <w:tcW w:w="1967" w:type="dxa"/>
            <w:tcBorders>
              <w:bottom w:val="single" w:sz="4" w:space="0" w:color="auto"/>
            </w:tcBorders>
          </w:tcPr>
          <w:p w:rsidR="000B1DEA" w:rsidRDefault="000B1DEA">
            <w:pPr>
              <w:jc w:val="center"/>
              <w:rPr>
                <w:sz w:val="24"/>
              </w:rPr>
            </w:pPr>
            <w:r>
              <w:rPr>
                <w:sz w:val="24"/>
              </w:rPr>
              <w:t>40</w:t>
            </w:r>
          </w:p>
        </w:tc>
        <w:tc>
          <w:tcPr>
            <w:tcW w:w="2551" w:type="dxa"/>
            <w:tcBorders>
              <w:bottom w:val="single" w:sz="4" w:space="0" w:color="auto"/>
            </w:tcBorders>
          </w:tcPr>
          <w:p w:rsidR="000B1DEA" w:rsidRDefault="000B1DEA">
            <w:pPr>
              <w:jc w:val="center"/>
              <w:rPr>
                <w:sz w:val="24"/>
              </w:rPr>
            </w:pPr>
            <w:r>
              <w:rPr>
                <w:sz w:val="24"/>
              </w:rPr>
              <w:t>8400</w:t>
            </w:r>
          </w:p>
        </w:tc>
        <w:tc>
          <w:tcPr>
            <w:tcW w:w="2268" w:type="dxa"/>
            <w:tcBorders>
              <w:bottom w:val="single" w:sz="4" w:space="0" w:color="auto"/>
            </w:tcBorders>
          </w:tcPr>
          <w:p w:rsidR="000B1DEA" w:rsidRDefault="000B1DEA">
            <w:pPr>
              <w:jc w:val="center"/>
              <w:rPr>
                <w:sz w:val="24"/>
              </w:rPr>
            </w:pPr>
            <w:r>
              <w:rPr>
                <w:sz w:val="24"/>
              </w:rPr>
              <w:t>75600</w:t>
            </w:r>
          </w:p>
        </w:tc>
      </w:tr>
      <w:tr w:rsidR="000B1DEA">
        <w:trPr>
          <w:jc w:val="center"/>
        </w:trPr>
        <w:tc>
          <w:tcPr>
            <w:tcW w:w="2536" w:type="dxa"/>
            <w:tcBorders>
              <w:bottom w:val="single" w:sz="4" w:space="0" w:color="auto"/>
            </w:tcBorders>
          </w:tcPr>
          <w:p w:rsidR="000B1DEA" w:rsidRDefault="000B1DEA">
            <w:pPr>
              <w:jc w:val="center"/>
              <w:rPr>
                <w:sz w:val="24"/>
              </w:rPr>
            </w:pPr>
            <w:r>
              <w:rPr>
                <w:sz w:val="24"/>
              </w:rPr>
              <w:t>Пресс модели КД23221</w:t>
            </w:r>
          </w:p>
        </w:tc>
        <w:tc>
          <w:tcPr>
            <w:tcW w:w="1967" w:type="dxa"/>
            <w:tcBorders>
              <w:bottom w:val="single" w:sz="4" w:space="0" w:color="auto"/>
            </w:tcBorders>
          </w:tcPr>
          <w:p w:rsidR="000B1DEA" w:rsidRDefault="000B1DEA">
            <w:pPr>
              <w:jc w:val="center"/>
              <w:rPr>
                <w:sz w:val="24"/>
              </w:rPr>
            </w:pPr>
            <w:r>
              <w:rPr>
                <w:sz w:val="24"/>
              </w:rPr>
              <w:t>3</w:t>
            </w:r>
          </w:p>
        </w:tc>
        <w:tc>
          <w:tcPr>
            <w:tcW w:w="2551" w:type="dxa"/>
            <w:tcBorders>
              <w:bottom w:val="single" w:sz="4" w:space="0" w:color="auto"/>
            </w:tcBorders>
          </w:tcPr>
          <w:p w:rsidR="000B1DEA" w:rsidRDefault="000B1DEA">
            <w:pPr>
              <w:jc w:val="center"/>
              <w:rPr>
                <w:sz w:val="24"/>
              </w:rPr>
            </w:pPr>
            <w:r>
              <w:rPr>
                <w:sz w:val="24"/>
              </w:rPr>
              <w:t>630</w:t>
            </w:r>
          </w:p>
        </w:tc>
        <w:tc>
          <w:tcPr>
            <w:tcW w:w="2268" w:type="dxa"/>
            <w:tcBorders>
              <w:bottom w:val="single" w:sz="4" w:space="0" w:color="auto"/>
            </w:tcBorders>
          </w:tcPr>
          <w:p w:rsidR="000B1DEA" w:rsidRDefault="000B1DEA">
            <w:pPr>
              <w:jc w:val="center"/>
              <w:rPr>
                <w:sz w:val="24"/>
              </w:rPr>
            </w:pPr>
            <w:r>
              <w:rPr>
                <w:sz w:val="24"/>
              </w:rPr>
              <w:t>630</w:t>
            </w:r>
          </w:p>
        </w:tc>
      </w:tr>
      <w:tr w:rsidR="000B1DEA">
        <w:trPr>
          <w:jc w:val="center"/>
        </w:trPr>
        <w:tc>
          <w:tcPr>
            <w:tcW w:w="2536" w:type="dxa"/>
            <w:tcBorders>
              <w:bottom w:val="single" w:sz="4" w:space="0" w:color="auto"/>
            </w:tcBorders>
          </w:tcPr>
          <w:p w:rsidR="000B1DEA" w:rsidRDefault="000B1DEA">
            <w:pPr>
              <w:jc w:val="center"/>
              <w:rPr>
                <w:sz w:val="24"/>
              </w:rPr>
            </w:pPr>
            <w:r>
              <w:rPr>
                <w:sz w:val="24"/>
              </w:rPr>
              <w:t>Пресс модели КД2126К</w:t>
            </w:r>
          </w:p>
        </w:tc>
        <w:tc>
          <w:tcPr>
            <w:tcW w:w="1967" w:type="dxa"/>
            <w:tcBorders>
              <w:bottom w:val="single" w:sz="4" w:space="0" w:color="auto"/>
            </w:tcBorders>
          </w:tcPr>
          <w:p w:rsidR="000B1DEA" w:rsidRDefault="000B1DEA">
            <w:pPr>
              <w:jc w:val="center"/>
              <w:rPr>
                <w:sz w:val="24"/>
              </w:rPr>
            </w:pPr>
            <w:r>
              <w:rPr>
                <w:sz w:val="24"/>
              </w:rPr>
              <w:t>4,5</w:t>
            </w:r>
          </w:p>
        </w:tc>
        <w:tc>
          <w:tcPr>
            <w:tcW w:w="2551" w:type="dxa"/>
            <w:tcBorders>
              <w:bottom w:val="single" w:sz="4" w:space="0" w:color="auto"/>
            </w:tcBorders>
          </w:tcPr>
          <w:p w:rsidR="000B1DEA" w:rsidRDefault="000B1DEA">
            <w:pPr>
              <w:jc w:val="center"/>
              <w:rPr>
                <w:sz w:val="24"/>
              </w:rPr>
            </w:pPr>
            <w:r>
              <w:rPr>
                <w:sz w:val="24"/>
              </w:rPr>
              <w:t>945</w:t>
            </w:r>
          </w:p>
        </w:tc>
        <w:tc>
          <w:tcPr>
            <w:tcW w:w="2268" w:type="dxa"/>
            <w:tcBorders>
              <w:bottom w:val="single" w:sz="4" w:space="0" w:color="auto"/>
            </w:tcBorders>
          </w:tcPr>
          <w:p w:rsidR="000B1DEA" w:rsidRDefault="000B1DEA">
            <w:pPr>
              <w:jc w:val="center"/>
              <w:rPr>
                <w:sz w:val="24"/>
              </w:rPr>
            </w:pPr>
            <w:r>
              <w:rPr>
                <w:sz w:val="24"/>
              </w:rPr>
              <w:t>1890</w:t>
            </w:r>
          </w:p>
        </w:tc>
      </w:tr>
      <w:tr w:rsidR="000B1DEA">
        <w:trPr>
          <w:jc w:val="center"/>
        </w:trPr>
        <w:tc>
          <w:tcPr>
            <w:tcW w:w="2536" w:type="dxa"/>
            <w:tcBorders>
              <w:bottom w:val="single" w:sz="4" w:space="0" w:color="auto"/>
            </w:tcBorders>
          </w:tcPr>
          <w:p w:rsidR="000B1DEA" w:rsidRDefault="000B1DEA">
            <w:pPr>
              <w:jc w:val="center"/>
              <w:rPr>
                <w:sz w:val="24"/>
              </w:rPr>
            </w:pPr>
            <w:r>
              <w:rPr>
                <w:sz w:val="24"/>
              </w:rPr>
              <w:t>Пресс модели КВ2536</w:t>
            </w:r>
          </w:p>
        </w:tc>
        <w:tc>
          <w:tcPr>
            <w:tcW w:w="1967" w:type="dxa"/>
            <w:tcBorders>
              <w:bottom w:val="single" w:sz="4" w:space="0" w:color="auto"/>
            </w:tcBorders>
          </w:tcPr>
          <w:p w:rsidR="000B1DEA" w:rsidRDefault="000B1DEA">
            <w:pPr>
              <w:jc w:val="center"/>
              <w:rPr>
                <w:sz w:val="24"/>
              </w:rPr>
            </w:pPr>
            <w:r>
              <w:rPr>
                <w:sz w:val="24"/>
              </w:rPr>
              <w:t>43,3</w:t>
            </w:r>
          </w:p>
        </w:tc>
        <w:tc>
          <w:tcPr>
            <w:tcW w:w="2551" w:type="dxa"/>
            <w:tcBorders>
              <w:bottom w:val="single" w:sz="4" w:space="0" w:color="auto"/>
            </w:tcBorders>
          </w:tcPr>
          <w:p w:rsidR="000B1DEA" w:rsidRDefault="000B1DEA">
            <w:pPr>
              <w:jc w:val="center"/>
              <w:rPr>
                <w:sz w:val="24"/>
              </w:rPr>
            </w:pPr>
            <w:r>
              <w:rPr>
                <w:sz w:val="24"/>
              </w:rPr>
              <w:t>9093</w:t>
            </w:r>
          </w:p>
        </w:tc>
        <w:tc>
          <w:tcPr>
            <w:tcW w:w="2268" w:type="dxa"/>
            <w:tcBorders>
              <w:bottom w:val="single" w:sz="4" w:space="0" w:color="auto"/>
            </w:tcBorders>
          </w:tcPr>
          <w:p w:rsidR="000B1DEA" w:rsidRDefault="000B1DEA">
            <w:pPr>
              <w:jc w:val="center"/>
              <w:rPr>
                <w:sz w:val="24"/>
              </w:rPr>
            </w:pPr>
            <w:r>
              <w:rPr>
                <w:sz w:val="24"/>
              </w:rPr>
              <w:t>27279</w:t>
            </w:r>
          </w:p>
        </w:tc>
      </w:tr>
      <w:tr w:rsidR="000B1DEA">
        <w:trPr>
          <w:jc w:val="center"/>
        </w:trPr>
        <w:tc>
          <w:tcPr>
            <w:tcW w:w="2536" w:type="dxa"/>
            <w:tcBorders>
              <w:bottom w:val="single" w:sz="4" w:space="0" w:color="auto"/>
            </w:tcBorders>
          </w:tcPr>
          <w:p w:rsidR="000B1DEA" w:rsidRDefault="000B1DEA">
            <w:pPr>
              <w:jc w:val="center"/>
              <w:rPr>
                <w:sz w:val="24"/>
              </w:rPr>
            </w:pPr>
            <w:r>
              <w:rPr>
                <w:sz w:val="24"/>
              </w:rPr>
              <w:t>Пресс модели КД2128</w:t>
            </w:r>
          </w:p>
        </w:tc>
        <w:tc>
          <w:tcPr>
            <w:tcW w:w="1967" w:type="dxa"/>
            <w:tcBorders>
              <w:bottom w:val="single" w:sz="4" w:space="0" w:color="auto"/>
            </w:tcBorders>
          </w:tcPr>
          <w:p w:rsidR="000B1DEA" w:rsidRDefault="000B1DEA">
            <w:pPr>
              <w:jc w:val="center"/>
              <w:rPr>
                <w:sz w:val="24"/>
              </w:rPr>
            </w:pPr>
            <w:r>
              <w:rPr>
                <w:sz w:val="24"/>
              </w:rPr>
              <w:t>6,3</w:t>
            </w:r>
          </w:p>
        </w:tc>
        <w:tc>
          <w:tcPr>
            <w:tcW w:w="2551" w:type="dxa"/>
            <w:tcBorders>
              <w:bottom w:val="single" w:sz="4" w:space="0" w:color="auto"/>
            </w:tcBorders>
          </w:tcPr>
          <w:p w:rsidR="000B1DEA" w:rsidRDefault="000B1DEA">
            <w:pPr>
              <w:jc w:val="center"/>
              <w:rPr>
                <w:sz w:val="24"/>
              </w:rPr>
            </w:pPr>
            <w:r>
              <w:rPr>
                <w:sz w:val="24"/>
              </w:rPr>
              <w:t>1323</w:t>
            </w:r>
          </w:p>
        </w:tc>
        <w:tc>
          <w:tcPr>
            <w:tcW w:w="2268" w:type="dxa"/>
            <w:tcBorders>
              <w:bottom w:val="single" w:sz="4" w:space="0" w:color="auto"/>
            </w:tcBorders>
          </w:tcPr>
          <w:p w:rsidR="000B1DEA" w:rsidRDefault="000B1DEA">
            <w:pPr>
              <w:jc w:val="center"/>
              <w:rPr>
                <w:sz w:val="24"/>
              </w:rPr>
            </w:pPr>
            <w:r>
              <w:rPr>
                <w:sz w:val="24"/>
              </w:rPr>
              <w:t>2648</w:t>
            </w:r>
          </w:p>
        </w:tc>
      </w:tr>
      <w:tr w:rsidR="000B1DEA">
        <w:trPr>
          <w:jc w:val="center"/>
        </w:trPr>
        <w:tc>
          <w:tcPr>
            <w:tcW w:w="2536" w:type="dxa"/>
            <w:tcBorders>
              <w:bottom w:val="single" w:sz="4" w:space="0" w:color="auto"/>
            </w:tcBorders>
          </w:tcPr>
          <w:p w:rsidR="000B1DEA" w:rsidRDefault="000B1DEA">
            <w:pPr>
              <w:jc w:val="center"/>
              <w:rPr>
                <w:sz w:val="24"/>
              </w:rPr>
            </w:pPr>
            <w:r>
              <w:rPr>
                <w:sz w:val="24"/>
              </w:rPr>
              <w:t>Станок сверлильный 2М112</w:t>
            </w:r>
          </w:p>
        </w:tc>
        <w:tc>
          <w:tcPr>
            <w:tcW w:w="1967" w:type="dxa"/>
            <w:tcBorders>
              <w:bottom w:val="single" w:sz="4" w:space="0" w:color="auto"/>
            </w:tcBorders>
          </w:tcPr>
          <w:p w:rsidR="000B1DEA" w:rsidRDefault="000B1DEA">
            <w:pPr>
              <w:jc w:val="center"/>
              <w:rPr>
                <w:sz w:val="24"/>
              </w:rPr>
            </w:pPr>
            <w:r>
              <w:rPr>
                <w:sz w:val="24"/>
              </w:rPr>
              <w:t>0,55</w:t>
            </w:r>
          </w:p>
        </w:tc>
        <w:tc>
          <w:tcPr>
            <w:tcW w:w="2551" w:type="dxa"/>
            <w:tcBorders>
              <w:bottom w:val="single" w:sz="4" w:space="0" w:color="auto"/>
            </w:tcBorders>
          </w:tcPr>
          <w:p w:rsidR="000B1DEA" w:rsidRDefault="000B1DEA">
            <w:pPr>
              <w:jc w:val="center"/>
              <w:rPr>
                <w:sz w:val="24"/>
              </w:rPr>
            </w:pPr>
            <w:r>
              <w:rPr>
                <w:sz w:val="24"/>
              </w:rPr>
              <w:t>115,5</w:t>
            </w:r>
          </w:p>
        </w:tc>
        <w:tc>
          <w:tcPr>
            <w:tcW w:w="2268" w:type="dxa"/>
            <w:tcBorders>
              <w:bottom w:val="single" w:sz="4" w:space="0" w:color="auto"/>
            </w:tcBorders>
          </w:tcPr>
          <w:p w:rsidR="000B1DEA" w:rsidRDefault="000B1DEA">
            <w:pPr>
              <w:jc w:val="center"/>
              <w:rPr>
                <w:sz w:val="24"/>
              </w:rPr>
            </w:pPr>
            <w:r>
              <w:rPr>
                <w:sz w:val="24"/>
              </w:rPr>
              <w:t>231</w:t>
            </w:r>
          </w:p>
        </w:tc>
      </w:tr>
    </w:tbl>
    <w:p w:rsidR="000B1DEA" w:rsidRDefault="000B1DEA">
      <w:pPr>
        <w:spacing w:line="360" w:lineRule="auto"/>
        <w:jc w:val="both"/>
        <w:rPr>
          <w:sz w:val="28"/>
        </w:rPr>
      </w:pPr>
    </w:p>
    <w:p w:rsidR="000B1DEA" w:rsidRDefault="000B1DEA">
      <w:pPr>
        <w:spacing w:line="360" w:lineRule="auto"/>
        <w:ind w:left="6480"/>
        <w:jc w:val="both"/>
        <w:rPr>
          <w:sz w:val="28"/>
        </w:rPr>
      </w:pPr>
      <w:r>
        <w:rPr>
          <w:sz w:val="28"/>
        </w:rPr>
        <w:t>Всего К</w:t>
      </w:r>
      <w:r>
        <w:rPr>
          <w:sz w:val="28"/>
          <w:vertAlign w:val="subscript"/>
        </w:rPr>
        <w:t xml:space="preserve">ЭО </w:t>
      </w:r>
      <w:r>
        <w:rPr>
          <w:sz w:val="28"/>
        </w:rPr>
        <w:t>= 116552 грн</w:t>
      </w:r>
    </w:p>
    <w:p w:rsidR="000B1DEA" w:rsidRDefault="000B1DEA">
      <w:pPr>
        <w:spacing w:line="360" w:lineRule="auto"/>
        <w:ind w:firstLine="567"/>
        <w:jc w:val="both"/>
        <w:rPr>
          <w:sz w:val="28"/>
        </w:rPr>
      </w:pPr>
    </w:p>
    <w:p w:rsidR="000B1DEA" w:rsidRDefault="000B1DEA">
      <w:pPr>
        <w:pStyle w:val="30"/>
        <w:spacing w:line="360" w:lineRule="auto"/>
        <w:rPr>
          <w:lang w:val="ru-RU"/>
        </w:rPr>
      </w:pPr>
      <w:r>
        <w:rPr>
          <w:lang w:val="ru-RU"/>
        </w:rPr>
        <w:t>Если в цехе есть другое энергетическое оборудование для технологических целей (парогенераторы, компрессоры и другие), его балансовая стоимость определяется прямым расчетом (см. таблицу 5. 2.).</w:t>
      </w:r>
    </w:p>
    <w:p w:rsidR="000B1DEA" w:rsidRDefault="000B1DEA">
      <w:pPr>
        <w:spacing w:line="360" w:lineRule="auto"/>
        <w:ind w:firstLine="567"/>
        <w:jc w:val="both"/>
        <w:rPr>
          <w:sz w:val="30"/>
        </w:rPr>
      </w:pPr>
    </w:p>
    <w:p w:rsidR="000B1DEA" w:rsidRDefault="000B1DEA">
      <w:pPr>
        <w:spacing w:line="360" w:lineRule="auto"/>
        <w:ind w:firstLine="567"/>
        <w:jc w:val="both"/>
        <w:rPr>
          <w:i/>
          <w:sz w:val="28"/>
        </w:rPr>
      </w:pPr>
      <w:r>
        <w:rPr>
          <w:i/>
          <w:sz w:val="30"/>
        </w:rPr>
        <w:t>5.1.1.4. Расчет затрат на подъемно-транспортное оборудование, К</w:t>
      </w:r>
      <w:r>
        <w:rPr>
          <w:i/>
          <w:sz w:val="30"/>
          <w:vertAlign w:val="subscript"/>
        </w:rPr>
        <w:t>пто</w:t>
      </w:r>
      <w:r>
        <w:rPr>
          <w:i/>
          <w:sz w:val="30"/>
        </w:rPr>
        <w:t>.</w:t>
      </w:r>
    </w:p>
    <w:p w:rsidR="000B1DEA" w:rsidRDefault="000B1DEA">
      <w:pPr>
        <w:spacing w:line="360" w:lineRule="auto"/>
        <w:jc w:val="both"/>
        <w:rPr>
          <w:sz w:val="28"/>
        </w:rPr>
      </w:pPr>
    </w:p>
    <w:p w:rsidR="000B1DEA" w:rsidRDefault="000B1DEA">
      <w:pPr>
        <w:pStyle w:val="a4"/>
        <w:spacing w:line="360" w:lineRule="auto"/>
        <w:jc w:val="both"/>
      </w:pPr>
      <w:r>
        <w:t>Балансовая стоимость подъемно-транспортного оборудования может быть рассчитана в процентах от балансовой стоимости оборудования цеха которое оно обслуживает:</w:t>
      </w:r>
    </w:p>
    <w:p w:rsidR="000B1DEA" w:rsidRDefault="000B1DEA">
      <w:pPr>
        <w:pStyle w:val="a4"/>
        <w:spacing w:line="360" w:lineRule="auto"/>
        <w:jc w:val="both"/>
      </w:pPr>
      <w:r>
        <w:t>К</w:t>
      </w:r>
      <w:r>
        <w:rPr>
          <w:vertAlign w:val="subscript"/>
        </w:rPr>
        <w:t>пто</w:t>
      </w:r>
      <w:r>
        <w:t xml:space="preserve"> = К</w:t>
      </w:r>
      <w:r>
        <w:rPr>
          <w:vertAlign w:val="subscript"/>
        </w:rPr>
        <w:t>о</w:t>
      </w:r>
      <w:r>
        <w:t xml:space="preserve"> </w:t>
      </w:r>
      <w:r>
        <w:rPr>
          <w:position w:val="-4"/>
        </w:rPr>
        <w:object w:dxaOrig="200" w:dyaOrig="220">
          <v:shape id="_x0000_i1063" type="#_x0000_t75" style="width:9.75pt;height:11.25pt" o:ole="" fillcolor="window">
            <v:imagedata r:id="rId48" o:title=""/>
          </v:shape>
          <o:OLEObject Type="Embed" ProgID="Equation.3" ShapeID="_x0000_i1063" DrawAspect="Content" ObjectID="_1469885482" r:id="rId64"/>
        </w:object>
      </w:r>
      <w:r>
        <w:rPr>
          <w:position w:val="-28"/>
        </w:rPr>
        <w:object w:dxaOrig="520" w:dyaOrig="720">
          <v:shape id="_x0000_i1064" type="#_x0000_t75" style="width:26.25pt;height:36pt" o:ole="" fillcolor="window">
            <v:imagedata r:id="rId65" o:title=""/>
          </v:shape>
          <o:OLEObject Type="Embed" ProgID="Equation.3" ShapeID="_x0000_i1064" DrawAspect="Content" ObjectID="_1469885483" r:id="rId66"/>
        </w:object>
      </w:r>
      <w:r>
        <w:t xml:space="preserve">                                                                                        (5. 10)</w:t>
      </w:r>
    </w:p>
    <w:p w:rsidR="000B1DEA" w:rsidRDefault="000B1DEA">
      <w:pPr>
        <w:spacing w:line="360" w:lineRule="auto"/>
        <w:ind w:firstLine="567"/>
        <w:jc w:val="both"/>
        <w:rPr>
          <w:sz w:val="28"/>
        </w:rPr>
      </w:pPr>
      <w:r>
        <w:rPr>
          <w:sz w:val="28"/>
        </w:rPr>
        <w:t>k</w:t>
      </w:r>
      <w:r>
        <w:rPr>
          <w:sz w:val="28"/>
          <w:vertAlign w:val="subscript"/>
        </w:rPr>
        <w:t>пто</w:t>
      </w:r>
      <w:r>
        <w:rPr>
          <w:sz w:val="28"/>
        </w:rPr>
        <w:t xml:space="preserve"> = 2 </w:t>
      </w:r>
      <w:r>
        <w:rPr>
          <w:sz w:val="28"/>
        </w:rPr>
        <w:sym w:font="Symbol" w:char="F0B8"/>
      </w:r>
      <w:r>
        <w:rPr>
          <w:sz w:val="28"/>
        </w:rPr>
        <w:t xml:space="preserve"> 6 %</w:t>
      </w:r>
    </w:p>
    <w:p w:rsidR="000B1DEA" w:rsidRDefault="000B1DEA">
      <w:pPr>
        <w:spacing w:line="360" w:lineRule="auto"/>
        <w:ind w:firstLine="567"/>
        <w:jc w:val="both"/>
        <w:rPr>
          <w:sz w:val="28"/>
        </w:rPr>
      </w:pPr>
      <w:r>
        <w:rPr>
          <w:sz w:val="28"/>
        </w:rPr>
        <w:t>Результаты расчетов сводим в таблицу 5. 6.</w:t>
      </w:r>
    </w:p>
    <w:p w:rsidR="000B1DEA" w:rsidRDefault="000B1DEA">
      <w:pPr>
        <w:spacing w:line="360" w:lineRule="auto"/>
        <w:ind w:firstLine="567"/>
        <w:jc w:val="both"/>
        <w:rPr>
          <w:sz w:val="28"/>
        </w:rPr>
      </w:pPr>
    </w:p>
    <w:p w:rsidR="000B1DEA" w:rsidRDefault="000B1DEA">
      <w:pPr>
        <w:spacing w:line="360" w:lineRule="auto"/>
        <w:ind w:firstLine="567"/>
        <w:jc w:val="both"/>
        <w:rPr>
          <w:sz w:val="28"/>
        </w:rPr>
      </w:pPr>
      <w:r>
        <w:rPr>
          <w:sz w:val="28"/>
        </w:rPr>
        <w:t>Таблица 5. 6. – Затраты на подъемно-транспортное оборудование, К</w:t>
      </w:r>
      <w:r>
        <w:rPr>
          <w:sz w:val="28"/>
          <w:vertAlign w:val="subscript"/>
        </w:rPr>
        <w:t>пто</w:t>
      </w:r>
      <w:r>
        <w:rPr>
          <w:sz w:val="28"/>
        </w:rPr>
        <w:t xml:space="preserve"> </w:t>
      </w:r>
    </w:p>
    <w:p w:rsidR="000B1DEA" w:rsidRDefault="000B1DEA">
      <w:pPr>
        <w:ind w:firstLine="567"/>
        <w:jc w:val="both"/>
        <w:rPr>
          <w:sz w:val="28"/>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767"/>
        <w:gridCol w:w="1701"/>
        <w:gridCol w:w="2126"/>
        <w:gridCol w:w="1701"/>
      </w:tblGrid>
      <w:tr w:rsidR="000B1DEA">
        <w:trPr>
          <w:cantSplit/>
        </w:trPr>
        <w:tc>
          <w:tcPr>
            <w:tcW w:w="2027" w:type="dxa"/>
            <w:vMerge w:val="restart"/>
            <w:vAlign w:val="center"/>
          </w:tcPr>
          <w:p w:rsidR="000B1DEA" w:rsidRDefault="000B1DEA">
            <w:pPr>
              <w:jc w:val="center"/>
              <w:rPr>
                <w:b/>
                <w:sz w:val="24"/>
              </w:rPr>
            </w:pPr>
            <w:r>
              <w:rPr>
                <w:b/>
                <w:sz w:val="24"/>
              </w:rPr>
              <w:t>Наименование оборудования (марка, модель)</w:t>
            </w:r>
          </w:p>
        </w:tc>
        <w:tc>
          <w:tcPr>
            <w:tcW w:w="1767" w:type="dxa"/>
            <w:vMerge w:val="restart"/>
            <w:vAlign w:val="center"/>
          </w:tcPr>
          <w:p w:rsidR="000B1DEA" w:rsidRDefault="000B1DEA">
            <w:pPr>
              <w:jc w:val="center"/>
              <w:rPr>
                <w:b/>
                <w:sz w:val="24"/>
              </w:rPr>
            </w:pPr>
            <w:r>
              <w:rPr>
                <w:b/>
                <w:sz w:val="24"/>
              </w:rPr>
              <w:t>К</w:t>
            </w:r>
            <w:r>
              <w:rPr>
                <w:b/>
                <w:sz w:val="24"/>
                <w:vertAlign w:val="subscript"/>
              </w:rPr>
              <w:t>оі</w:t>
            </w:r>
            <w:r>
              <w:rPr>
                <w:b/>
                <w:sz w:val="24"/>
              </w:rPr>
              <w:t>, грн</w:t>
            </w:r>
          </w:p>
        </w:tc>
        <w:tc>
          <w:tcPr>
            <w:tcW w:w="1701" w:type="dxa"/>
            <w:vMerge w:val="restart"/>
            <w:vAlign w:val="center"/>
          </w:tcPr>
          <w:p w:rsidR="000B1DEA" w:rsidRDefault="000B1DEA">
            <w:pPr>
              <w:jc w:val="center"/>
              <w:rPr>
                <w:b/>
                <w:sz w:val="24"/>
              </w:rPr>
            </w:pPr>
            <w:r>
              <w:rPr>
                <w:b/>
                <w:sz w:val="24"/>
              </w:rPr>
              <w:t>k</w:t>
            </w:r>
            <w:r>
              <w:rPr>
                <w:b/>
                <w:sz w:val="24"/>
                <w:vertAlign w:val="subscript"/>
              </w:rPr>
              <w:t>пто</w:t>
            </w:r>
            <w:r>
              <w:rPr>
                <w:b/>
                <w:sz w:val="24"/>
              </w:rPr>
              <w:t>, %</w:t>
            </w:r>
          </w:p>
        </w:tc>
        <w:tc>
          <w:tcPr>
            <w:tcW w:w="3827" w:type="dxa"/>
            <w:gridSpan w:val="2"/>
            <w:vAlign w:val="center"/>
          </w:tcPr>
          <w:p w:rsidR="000B1DEA" w:rsidRDefault="000B1DEA">
            <w:pPr>
              <w:jc w:val="center"/>
              <w:rPr>
                <w:b/>
                <w:sz w:val="24"/>
              </w:rPr>
            </w:pPr>
            <w:r>
              <w:rPr>
                <w:b/>
                <w:sz w:val="24"/>
              </w:rPr>
              <w:t>К</w:t>
            </w:r>
            <w:r>
              <w:rPr>
                <w:b/>
                <w:sz w:val="24"/>
                <w:vertAlign w:val="subscript"/>
              </w:rPr>
              <w:t>пто</w:t>
            </w:r>
            <w:r>
              <w:rPr>
                <w:b/>
                <w:sz w:val="24"/>
              </w:rPr>
              <w:t>, грн</w:t>
            </w:r>
          </w:p>
        </w:tc>
      </w:tr>
      <w:tr w:rsidR="000B1DEA">
        <w:trPr>
          <w:cantSplit/>
        </w:trPr>
        <w:tc>
          <w:tcPr>
            <w:tcW w:w="2027" w:type="dxa"/>
            <w:vMerge/>
            <w:vAlign w:val="center"/>
          </w:tcPr>
          <w:p w:rsidR="000B1DEA" w:rsidRDefault="000B1DEA">
            <w:pPr>
              <w:jc w:val="center"/>
              <w:rPr>
                <w:b/>
                <w:sz w:val="24"/>
              </w:rPr>
            </w:pPr>
          </w:p>
        </w:tc>
        <w:tc>
          <w:tcPr>
            <w:tcW w:w="1767" w:type="dxa"/>
            <w:vMerge/>
            <w:vAlign w:val="center"/>
          </w:tcPr>
          <w:p w:rsidR="000B1DEA" w:rsidRDefault="000B1DEA">
            <w:pPr>
              <w:jc w:val="center"/>
              <w:rPr>
                <w:b/>
                <w:sz w:val="24"/>
              </w:rPr>
            </w:pPr>
          </w:p>
        </w:tc>
        <w:tc>
          <w:tcPr>
            <w:tcW w:w="1701" w:type="dxa"/>
            <w:vMerge/>
            <w:vAlign w:val="center"/>
          </w:tcPr>
          <w:p w:rsidR="000B1DEA" w:rsidRDefault="000B1DEA">
            <w:pPr>
              <w:jc w:val="center"/>
              <w:rPr>
                <w:b/>
                <w:sz w:val="24"/>
              </w:rPr>
            </w:pPr>
          </w:p>
        </w:tc>
        <w:tc>
          <w:tcPr>
            <w:tcW w:w="2126" w:type="dxa"/>
            <w:vAlign w:val="center"/>
          </w:tcPr>
          <w:p w:rsidR="000B1DEA" w:rsidRDefault="000B1DEA">
            <w:pPr>
              <w:jc w:val="center"/>
              <w:rPr>
                <w:b/>
                <w:sz w:val="24"/>
              </w:rPr>
            </w:pPr>
            <w:r>
              <w:rPr>
                <w:b/>
                <w:sz w:val="24"/>
              </w:rPr>
              <w:t>Единицы</w:t>
            </w:r>
          </w:p>
        </w:tc>
        <w:tc>
          <w:tcPr>
            <w:tcW w:w="1701" w:type="dxa"/>
            <w:vAlign w:val="center"/>
          </w:tcPr>
          <w:p w:rsidR="000B1DEA" w:rsidRDefault="000B1DEA">
            <w:pPr>
              <w:jc w:val="center"/>
              <w:rPr>
                <w:b/>
                <w:sz w:val="24"/>
              </w:rPr>
            </w:pPr>
            <w:r>
              <w:rPr>
                <w:b/>
                <w:sz w:val="24"/>
              </w:rPr>
              <w:t>Общая</w:t>
            </w:r>
          </w:p>
        </w:tc>
      </w:tr>
      <w:tr w:rsidR="000B1DEA">
        <w:trPr>
          <w:cantSplit/>
        </w:trPr>
        <w:tc>
          <w:tcPr>
            <w:tcW w:w="2027" w:type="dxa"/>
            <w:vAlign w:val="center"/>
          </w:tcPr>
          <w:p w:rsidR="000B1DEA" w:rsidRDefault="000B1DEA">
            <w:pPr>
              <w:jc w:val="center"/>
              <w:rPr>
                <w:sz w:val="24"/>
              </w:rPr>
            </w:pPr>
            <w:r>
              <w:rPr>
                <w:sz w:val="24"/>
              </w:rPr>
              <w:t>Ножницы КА3221</w:t>
            </w:r>
          </w:p>
        </w:tc>
        <w:tc>
          <w:tcPr>
            <w:tcW w:w="1767" w:type="dxa"/>
            <w:vAlign w:val="center"/>
          </w:tcPr>
          <w:p w:rsidR="000B1DEA" w:rsidRDefault="000B1DEA">
            <w:pPr>
              <w:jc w:val="center"/>
              <w:rPr>
                <w:sz w:val="24"/>
              </w:rPr>
            </w:pPr>
            <w:r>
              <w:rPr>
                <w:sz w:val="24"/>
              </w:rPr>
              <w:t>129402</w:t>
            </w:r>
          </w:p>
        </w:tc>
        <w:tc>
          <w:tcPr>
            <w:tcW w:w="1701" w:type="dxa"/>
            <w:vMerge w:val="restart"/>
            <w:vAlign w:val="center"/>
          </w:tcPr>
          <w:p w:rsidR="000B1DEA" w:rsidRDefault="000B1DEA">
            <w:pPr>
              <w:jc w:val="center"/>
              <w:rPr>
                <w:sz w:val="24"/>
              </w:rPr>
            </w:pPr>
            <w:r>
              <w:rPr>
                <w:sz w:val="24"/>
              </w:rPr>
              <w:t>0,04</w:t>
            </w:r>
          </w:p>
        </w:tc>
        <w:tc>
          <w:tcPr>
            <w:tcW w:w="2126" w:type="dxa"/>
            <w:vAlign w:val="center"/>
          </w:tcPr>
          <w:p w:rsidR="000B1DEA" w:rsidRDefault="000B1DEA">
            <w:pPr>
              <w:jc w:val="center"/>
              <w:rPr>
                <w:sz w:val="24"/>
              </w:rPr>
            </w:pPr>
            <w:r>
              <w:rPr>
                <w:sz w:val="24"/>
              </w:rPr>
              <w:t>5176,08</w:t>
            </w:r>
          </w:p>
        </w:tc>
        <w:tc>
          <w:tcPr>
            <w:tcW w:w="1701" w:type="dxa"/>
            <w:vAlign w:val="center"/>
          </w:tcPr>
          <w:p w:rsidR="000B1DEA" w:rsidRDefault="000B1DEA">
            <w:pPr>
              <w:jc w:val="center"/>
              <w:rPr>
                <w:sz w:val="24"/>
              </w:rPr>
            </w:pPr>
            <w:r>
              <w:rPr>
                <w:sz w:val="24"/>
              </w:rPr>
              <w:t>10352,2</w:t>
            </w:r>
          </w:p>
        </w:tc>
      </w:tr>
      <w:tr w:rsidR="000B1DEA">
        <w:trPr>
          <w:cantSplit/>
        </w:trPr>
        <w:tc>
          <w:tcPr>
            <w:tcW w:w="2027" w:type="dxa"/>
            <w:vAlign w:val="center"/>
          </w:tcPr>
          <w:p w:rsidR="000B1DEA" w:rsidRDefault="000B1DEA">
            <w:pPr>
              <w:jc w:val="center"/>
              <w:rPr>
                <w:sz w:val="24"/>
              </w:rPr>
            </w:pPr>
            <w:r>
              <w:rPr>
                <w:sz w:val="24"/>
              </w:rPr>
              <w:t>Пресс КД23221</w:t>
            </w:r>
          </w:p>
        </w:tc>
        <w:tc>
          <w:tcPr>
            <w:tcW w:w="1767" w:type="dxa"/>
            <w:vAlign w:val="center"/>
          </w:tcPr>
          <w:p w:rsidR="000B1DEA" w:rsidRDefault="000B1DEA">
            <w:pPr>
              <w:jc w:val="center"/>
              <w:rPr>
                <w:sz w:val="24"/>
              </w:rPr>
            </w:pPr>
            <w:r>
              <w:rPr>
                <w:sz w:val="24"/>
              </w:rPr>
              <w:t>27373,5</w:t>
            </w:r>
          </w:p>
        </w:tc>
        <w:tc>
          <w:tcPr>
            <w:tcW w:w="1701" w:type="dxa"/>
            <w:vMerge/>
            <w:vAlign w:val="center"/>
          </w:tcPr>
          <w:p w:rsidR="000B1DEA" w:rsidRDefault="000B1DEA">
            <w:pPr>
              <w:jc w:val="center"/>
              <w:rPr>
                <w:sz w:val="24"/>
              </w:rPr>
            </w:pPr>
          </w:p>
        </w:tc>
        <w:tc>
          <w:tcPr>
            <w:tcW w:w="2126" w:type="dxa"/>
            <w:vAlign w:val="center"/>
          </w:tcPr>
          <w:p w:rsidR="000B1DEA" w:rsidRDefault="000B1DEA">
            <w:pPr>
              <w:jc w:val="center"/>
              <w:rPr>
                <w:sz w:val="24"/>
              </w:rPr>
            </w:pPr>
            <w:r>
              <w:rPr>
                <w:sz w:val="24"/>
              </w:rPr>
              <w:t>1094,94</w:t>
            </w:r>
          </w:p>
        </w:tc>
        <w:tc>
          <w:tcPr>
            <w:tcW w:w="1701" w:type="dxa"/>
            <w:vAlign w:val="center"/>
          </w:tcPr>
          <w:p w:rsidR="000B1DEA" w:rsidRDefault="000B1DEA">
            <w:pPr>
              <w:jc w:val="center"/>
              <w:rPr>
                <w:sz w:val="24"/>
              </w:rPr>
            </w:pPr>
            <w:r>
              <w:rPr>
                <w:sz w:val="24"/>
              </w:rPr>
              <w:t>1094,94</w:t>
            </w:r>
          </w:p>
        </w:tc>
      </w:tr>
      <w:tr w:rsidR="000B1DEA">
        <w:trPr>
          <w:cantSplit/>
        </w:trPr>
        <w:tc>
          <w:tcPr>
            <w:tcW w:w="2027" w:type="dxa"/>
            <w:vAlign w:val="center"/>
          </w:tcPr>
          <w:p w:rsidR="000B1DEA" w:rsidRDefault="000B1DEA">
            <w:pPr>
              <w:jc w:val="center"/>
              <w:rPr>
                <w:sz w:val="24"/>
              </w:rPr>
            </w:pPr>
            <w:r>
              <w:rPr>
                <w:sz w:val="24"/>
              </w:rPr>
              <w:t>Пресс КД2126К</w:t>
            </w:r>
          </w:p>
        </w:tc>
        <w:tc>
          <w:tcPr>
            <w:tcW w:w="1767" w:type="dxa"/>
            <w:vAlign w:val="center"/>
          </w:tcPr>
          <w:p w:rsidR="000B1DEA" w:rsidRDefault="000B1DEA">
            <w:pPr>
              <w:jc w:val="center"/>
              <w:rPr>
                <w:sz w:val="24"/>
              </w:rPr>
            </w:pPr>
            <w:r>
              <w:rPr>
                <w:sz w:val="24"/>
              </w:rPr>
              <w:t>26544</w:t>
            </w:r>
          </w:p>
        </w:tc>
        <w:tc>
          <w:tcPr>
            <w:tcW w:w="1701" w:type="dxa"/>
            <w:vMerge/>
            <w:vAlign w:val="center"/>
          </w:tcPr>
          <w:p w:rsidR="000B1DEA" w:rsidRDefault="000B1DEA">
            <w:pPr>
              <w:jc w:val="center"/>
              <w:rPr>
                <w:sz w:val="24"/>
              </w:rPr>
            </w:pPr>
          </w:p>
        </w:tc>
        <w:tc>
          <w:tcPr>
            <w:tcW w:w="2126" w:type="dxa"/>
            <w:vAlign w:val="center"/>
          </w:tcPr>
          <w:p w:rsidR="000B1DEA" w:rsidRDefault="000B1DEA">
            <w:pPr>
              <w:jc w:val="center"/>
              <w:rPr>
                <w:sz w:val="24"/>
              </w:rPr>
            </w:pPr>
            <w:r>
              <w:rPr>
                <w:sz w:val="24"/>
              </w:rPr>
              <w:t>1061,76</w:t>
            </w:r>
          </w:p>
        </w:tc>
        <w:tc>
          <w:tcPr>
            <w:tcW w:w="1701" w:type="dxa"/>
            <w:vAlign w:val="center"/>
          </w:tcPr>
          <w:p w:rsidR="000B1DEA" w:rsidRDefault="000B1DEA">
            <w:pPr>
              <w:jc w:val="center"/>
              <w:rPr>
                <w:sz w:val="24"/>
              </w:rPr>
            </w:pPr>
            <w:r>
              <w:rPr>
                <w:sz w:val="24"/>
              </w:rPr>
              <w:t>2123,5</w:t>
            </w:r>
          </w:p>
        </w:tc>
      </w:tr>
      <w:tr w:rsidR="000B1DEA">
        <w:trPr>
          <w:cantSplit/>
        </w:trPr>
        <w:tc>
          <w:tcPr>
            <w:tcW w:w="2027" w:type="dxa"/>
            <w:vAlign w:val="center"/>
          </w:tcPr>
          <w:p w:rsidR="000B1DEA" w:rsidRDefault="000B1DEA">
            <w:pPr>
              <w:jc w:val="center"/>
              <w:rPr>
                <w:sz w:val="24"/>
              </w:rPr>
            </w:pPr>
            <w:r>
              <w:rPr>
                <w:sz w:val="24"/>
              </w:rPr>
              <w:t>Пресс Кв2536</w:t>
            </w:r>
          </w:p>
        </w:tc>
        <w:tc>
          <w:tcPr>
            <w:tcW w:w="1767" w:type="dxa"/>
            <w:vAlign w:val="center"/>
          </w:tcPr>
          <w:p w:rsidR="000B1DEA" w:rsidRDefault="000B1DEA">
            <w:pPr>
              <w:jc w:val="center"/>
              <w:rPr>
                <w:sz w:val="24"/>
              </w:rPr>
            </w:pPr>
            <w:r>
              <w:rPr>
                <w:sz w:val="24"/>
              </w:rPr>
              <w:t>350049</w:t>
            </w:r>
          </w:p>
        </w:tc>
        <w:tc>
          <w:tcPr>
            <w:tcW w:w="1701" w:type="dxa"/>
            <w:vMerge/>
            <w:vAlign w:val="center"/>
          </w:tcPr>
          <w:p w:rsidR="000B1DEA" w:rsidRDefault="000B1DEA">
            <w:pPr>
              <w:jc w:val="center"/>
              <w:rPr>
                <w:sz w:val="24"/>
              </w:rPr>
            </w:pPr>
          </w:p>
        </w:tc>
        <w:tc>
          <w:tcPr>
            <w:tcW w:w="2126" w:type="dxa"/>
            <w:vAlign w:val="center"/>
          </w:tcPr>
          <w:p w:rsidR="000B1DEA" w:rsidRDefault="000B1DEA">
            <w:pPr>
              <w:jc w:val="center"/>
              <w:rPr>
                <w:sz w:val="24"/>
              </w:rPr>
            </w:pPr>
            <w:r>
              <w:rPr>
                <w:sz w:val="24"/>
              </w:rPr>
              <w:t>14001,96</w:t>
            </w:r>
          </w:p>
        </w:tc>
        <w:tc>
          <w:tcPr>
            <w:tcW w:w="1701" w:type="dxa"/>
            <w:vAlign w:val="center"/>
          </w:tcPr>
          <w:p w:rsidR="000B1DEA" w:rsidRDefault="000B1DEA">
            <w:pPr>
              <w:jc w:val="center"/>
              <w:rPr>
                <w:sz w:val="24"/>
              </w:rPr>
            </w:pPr>
            <w:r>
              <w:rPr>
                <w:sz w:val="24"/>
              </w:rPr>
              <w:t>28003,92</w:t>
            </w:r>
          </w:p>
        </w:tc>
      </w:tr>
      <w:tr w:rsidR="000B1DEA">
        <w:trPr>
          <w:cantSplit/>
        </w:trPr>
        <w:tc>
          <w:tcPr>
            <w:tcW w:w="2027" w:type="dxa"/>
            <w:vAlign w:val="center"/>
          </w:tcPr>
          <w:p w:rsidR="000B1DEA" w:rsidRDefault="000B1DEA">
            <w:pPr>
              <w:jc w:val="center"/>
              <w:rPr>
                <w:sz w:val="24"/>
              </w:rPr>
            </w:pPr>
            <w:r>
              <w:rPr>
                <w:sz w:val="24"/>
              </w:rPr>
              <w:t>Пресс КД2128</w:t>
            </w:r>
          </w:p>
        </w:tc>
        <w:tc>
          <w:tcPr>
            <w:tcW w:w="1767" w:type="dxa"/>
            <w:vAlign w:val="center"/>
          </w:tcPr>
          <w:p w:rsidR="000B1DEA" w:rsidRDefault="000B1DEA">
            <w:pPr>
              <w:jc w:val="center"/>
              <w:rPr>
                <w:sz w:val="24"/>
              </w:rPr>
            </w:pPr>
            <w:r>
              <w:rPr>
                <w:sz w:val="24"/>
              </w:rPr>
              <w:t>26378,1</w:t>
            </w:r>
          </w:p>
        </w:tc>
        <w:tc>
          <w:tcPr>
            <w:tcW w:w="1701" w:type="dxa"/>
            <w:vMerge/>
            <w:vAlign w:val="center"/>
          </w:tcPr>
          <w:p w:rsidR="000B1DEA" w:rsidRDefault="000B1DEA">
            <w:pPr>
              <w:jc w:val="center"/>
              <w:rPr>
                <w:sz w:val="24"/>
              </w:rPr>
            </w:pPr>
          </w:p>
        </w:tc>
        <w:tc>
          <w:tcPr>
            <w:tcW w:w="2126" w:type="dxa"/>
            <w:vAlign w:val="center"/>
          </w:tcPr>
          <w:p w:rsidR="000B1DEA" w:rsidRDefault="000B1DEA">
            <w:pPr>
              <w:jc w:val="center"/>
              <w:rPr>
                <w:sz w:val="24"/>
              </w:rPr>
            </w:pPr>
            <w:r>
              <w:rPr>
                <w:sz w:val="24"/>
              </w:rPr>
              <w:t>1055,1</w:t>
            </w:r>
          </w:p>
        </w:tc>
        <w:tc>
          <w:tcPr>
            <w:tcW w:w="1701" w:type="dxa"/>
            <w:vAlign w:val="center"/>
          </w:tcPr>
          <w:p w:rsidR="000B1DEA" w:rsidRDefault="000B1DEA">
            <w:pPr>
              <w:jc w:val="center"/>
              <w:rPr>
                <w:sz w:val="24"/>
              </w:rPr>
            </w:pPr>
            <w:r>
              <w:rPr>
                <w:sz w:val="24"/>
              </w:rPr>
              <w:t>1055,1</w:t>
            </w:r>
          </w:p>
        </w:tc>
      </w:tr>
      <w:tr w:rsidR="000B1DEA">
        <w:trPr>
          <w:cantSplit/>
        </w:trPr>
        <w:tc>
          <w:tcPr>
            <w:tcW w:w="2027" w:type="dxa"/>
            <w:vAlign w:val="center"/>
          </w:tcPr>
          <w:p w:rsidR="000B1DEA" w:rsidRDefault="000B1DEA">
            <w:pPr>
              <w:jc w:val="center"/>
              <w:rPr>
                <w:sz w:val="24"/>
              </w:rPr>
            </w:pPr>
            <w:r>
              <w:rPr>
                <w:sz w:val="24"/>
              </w:rPr>
              <w:t>Станок сверлильный 2М112</w:t>
            </w:r>
          </w:p>
        </w:tc>
        <w:tc>
          <w:tcPr>
            <w:tcW w:w="1767" w:type="dxa"/>
            <w:vAlign w:val="center"/>
          </w:tcPr>
          <w:p w:rsidR="000B1DEA" w:rsidRDefault="000B1DEA">
            <w:pPr>
              <w:jc w:val="center"/>
              <w:rPr>
                <w:sz w:val="24"/>
              </w:rPr>
            </w:pPr>
            <w:r>
              <w:rPr>
                <w:sz w:val="24"/>
              </w:rPr>
              <w:t>11613</w:t>
            </w:r>
          </w:p>
        </w:tc>
        <w:tc>
          <w:tcPr>
            <w:tcW w:w="1701" w:type="dxa"/>
            <w:vMerge/>
            <w:vAlign w:val="center"/>
          </w:tcPr>
          <w:p w:rsidR="000B1DEA" w:rsidRDefault="000B1DEA">
            <w:pPr>
              <w:jc w:val="center"/>
              <w:rPr>
                <w:sz w:val="24"/>
              </w:rPr>
            </w:pPr>
          </w:p>
        </w:tc>
        <w:tc>
          <w:tcPr>
            <w:tcW w:w="2126" w:type="dxa"/>
            <w:vAlign w:val="center"/>
          </w:tcPr>
          <w:p w:rsidR="000B1DEA" w:rsidRDefault="000B1DEA">
            <w:pPr>
              <w:jc w:val="center"/>
              <w:rPr>
                <w:sz w:val="24"/>
              </w:rPr>
            </w:pPr>
            <w:r>
              <w:rPr>
                <w:sz w:val="24"/>
              </w:rPr>
              <w:t>464,52</w:t>
            </w:r>
          </w:p>
        </w:tc>
        <w:tc>
          <w:tcPr>
            <w:tcW w:w="1701" w:type="dxa"/>
            <w:vAlign w:val="center"/>
          </w:tcPr>
          <w:p w:rsidR="000B1DEA" w:rsidRDefault="000B1DEA">
            <w:pPr>
              <w:jc w:val="center"/>
              <w:rPr>
                <w:sz w:val="24"/>
              </w:rPr>
            </w:pPr>
            <w:r>
              <w:rPr>
                <w:sz w:val="24"/>
              </w:rPr>
              <w:t>929,04</w:t>
            </w:r>
          </w:p>
        </w:tc>
      </w:tr>
    </w:tbl>
    <w:p w:rsidR="000B1DEA" w:rsidRDefault="000B1DEA">
      <w:pPr>
        <w:spacing w:line="360" w:lineRule="auto"/>
        <w:jc w:val="both"/>
        <w:rPr>
          <w:sz w:val="28"/>
        </w:rPr>
      </w:pPr>
    </w:p>
    <w:p w:rsidR="000B1DEA" w:rsidRDefault="000B1DEA">
      <w:pPr>
        <w:spacing w:line="360" w:lineRule="auto"/>
        <w:jc w:val="right"/>
        <w:rPr>
          <w:sz w:val="28"/>
        </w:rPr>
      </w:pPr>
      <w:r>
        <w:rPr>
          <w:sz w:val="28"/>
        </w:rPr>
        <w:t>Всего К</w:t>
      </w:r>
      <w:r>
        <w:rPr>
          <w:sz w:val="28"/>
          <w:vertAlign w:val="subscript"/>
        </w:rPr>
        <w:t>пто</w:t>
      </w:r>
      <w:r>
        <w:rPr>
          <w:sz w:val="28"/>
        </w:rPr>
        <w:t xml:space="preserve"> = 43558,7 грн.</w:t>
      </w:r>
    </w:p>
    <w:p w:rsidR="000B1DEA" w:rsidRDefault="000B1DEA">
      <w:pPr>
        <w:spacing w:line="360" w:lineRule="auto"/>
        <w:ind w:firstLine="567"/>
        <w:jc w:val="both"/>
        <w:rPr>
          <w:sz w:val="28"/>
        </w:rPr>
      </w:pPr>
    </w:p>
    <w:p w:rsidR="000B1DEA" w:rsidRDefault="000B1DEA">
      <w:pPr>
        <w:pStyle w:val="a4"/>
        <w:spacing w:line="360" w:lineRule="auto"/>
        <w:jc w:val="both"/>
        <w:rPr>
          <w:b/>
          <w:i/>
          <w:sz w:val="30"/>
        </w:rPr>
      </w:pPr>
      <w:r>
        <w:rPr>
          <w:b/>
          <w:i/>
          <w:sz w:val="30"/>
        </w:rPr>
        <w:t>5.1.2. Расчет затрат на инструмент, оснастку и устройства, которые дорого</w:t>
      </w:r>
      <w:r>
        <w:rPr>
          <w:sz w:val="30"/>
        </w:rPr>
        <w:t xml:space="preserve"> </w:t>
      </w:r>
      <w:r>
        <w:rPr>
          <w:b/>
          <w:i/>
          <w:sz w:val="30"/>
        </w:rPr>
        <w:t>стоят, К</w:t>
      </w:r>
      <w:r>
        <w:rPr>
          <w:b/>
          <w:i/>
          <w:sz w:val="30"/>
          <w:vertAlign w:val="subscript"/>
        </w:rPr>
        <w:t>он</w:t>
      </w:r>
      <w:r>
        <w:rPr>
          <w:b/>
          <w:i/>
          <w:sz w:val="30"/>
        </w:rPr>
        <w:t>.</w:t>
      </w:r>
    </w:p>
    <w:p w:rsidR="000B1DEA" w:rsidRDefault="000B1DEA">
      <w:pPr>
        <w:pStyle w:val="a4"/>
        <w:spacing w:line="360" w:lineRule="auto"/>
        <w:ind w:firstLine="0"/>
        <w:jc w:val="both"/>
        <w:rPr>
          <w:sz w:val="30"/>
        </w:rPr>
      </w:pPr>
    </w:p>
    <w:p w:rsidR="000B1DEA" w:rsidRDefault="000B1DEA">
      <w:pPr>
        <w:pStyle w:val="a4"/>
        <w:spacing w:line="360" w:lineRule="auto"/>
        <w:jc w:val="both"/>
      </w:pPr>
      <w:r>
        <w:t>К этой группе основных производственных фондов относятся инструменты, оснастка и устройства с сроком службы большее одного года и стоимостью большее 600 грн.</w:t>
      </w:r>
    </w:p>
    <w:p w:rsidR="000B1DEA" w:rsidRDefault="000B1DEA">
      <w:pPr>
        <w:pStyle w:val="a4"/>
        <w:spacing w:line="360" w:lineRule="auto"/>
        <w:jc w:val="both"/>
      </w:pPr>
      <w:r>
        <w:t>Затраты на эту группу основных производственных фондов можно определить в процентах от балансовой стоимости оснащения, которое их использует:</w:t>
      </w:r>
    </w:p>
    <w:p w:rsidR="000B1DEA" w:rsidRDefault="000B1DEA">
      <w:pPr>
        <w:pStyle w:val="a4"/>
        <w:spacing w:line="360" w:lineRule="auto"/>
        <w:jc w:val="both"/>
      </w:pPr>
      <w:r>
        <w:t>К</w:t>
      </w:r>
      <w:r>
        <w:rPr>
          <w:vertAlign w:val="subscript"/>
        </w:rPr>
        <w:t>он</w:t>
      </w:r>
      <w:r>
        <w:t xml:space="preserve"> = К</w:t>
      </w:r>
      <w:r>
        <w:rPr>
          <w:vertAlign w:val="subscript"/>
        </w:rPr>
        <w:t>ОБЛ</w:t>
      </w:r>
      <w:r>
        <w:t xml:space="preserve"> </w:t>
      </w:r>
      <w:r>
        <w:rPr>
          <w:position w:val="-28"/>
        </w:rPr>
        <w:object w:dxaOrig="499" w:dyaOrig="720">
          <v:shape id="_x0000_i1065" type="#_x0000_t75" style="width:24.75pt;height:36pt" o:ole="" fillcolor="window">
            <v:imagedata r:id="rId67" o:title=""/>
          </v:shape>
          <o:OLEObject Type="Embed" ProgID="Equation.3" ShapeID="_x0000_i1065" DrawAspect="Content" ObjectID="_1469885484" r:id="rId68"/>
        </w:object>
      </w:r>
      <w:r>
        <w:t>,                                                                                        (5. 11)</w:t>
      </w:r>
    </w:p>
    <w:p w:rsidR="000B1DEA" w:rsidRDefault="000B1DEA">
      <w:pPr>
        <w:pStyle w:val="a4"/>
        <w:spacing w:line="360" w:lineRule="auto"/>
        <w:jc w:val="both"/>
      </w:pPr>
      <w:r>
        <w:t>где К</w:t>
      </w:r>
      <w:r>
        <w:rPr>
          <w:vertAlign w:val="subscript"/>
        </w:rPr>
        <w:t>ОБЛ</w:t>
      </w:r>
      <w:r>
        <w:t xml:space="preserve"> – балансовая стоимость оснащения которое использует инструмент, оснастку и устройства.</w:t>
      </w:r>
    </w:p>
    <w:p w:rsidR="000B1DEA" w:rsidRDefault="000B1DEA">
      <w:pPr>
        <w:pStyle w:val="a4"/>
        <w:spacing w:line="360" w:lineRule="auto"/>
        <w:jc w:val="both"/>
      </w:pPr>
      <w:r>
        <w:t>Расчеты затрат сводим в таблицу 5. 7.</w:t>
      </w: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r>
        <w:t>Таблица 5. 7. – Стоимость инструмента, оснастки и пристроек</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767"/>
        <w:gridCol w:w="1559"/>
        <w:gridCol w:w="1701"/>
        <w:gridCol w:w="2027"/>
      </w:tblGrid>
      <w:tr w:rsidR="000B1DEA">
        <w:trPr>
          <w:cantSplit/>
        </w:trPr>
        <w:tc>
          <w:tcPr>
            <w:tcW w:w="2027" w:type="dxa"/>
            <w:vMerge w:val="restart"/>
            <w:vAlign w:val="center"/>
          </w:tcPr>
          <w:p w:rsidR="000B1DEA" w:rsidRDefault="000B1DEA">
            <w:pPr>
              <w:pStyle w:val="a4"/>
              <w:ind w:firstLine="0"/>
              <w:jc w:val="center"/>
              <w:rPr>
                <w:b/>
                <w:sz w:val="24"/>
              </w:rPr>
            </w:pPr>
            <w:r>
              <w:rPr>
                <w:b/>
                <w:sz w:val="24"/>
              </w:rPr>
              <w:t>Наименование оснащения (марка, модель)</w:t>
            </w:r>
          </w:p>
        </w:tc>
        <w:tc>
          <w:tcPr>
            <w:tcW w:w="1767" w:type="dxa"/>
            <w:vMerge w:val="restart"/>
            <w:vAlign w:val="center"/>
          </w:tcPr>
          <w:p w:rsidR="000B1DEA" w:rsidRDefault="000B1DEA">
            <w:pPr>
              <w:pStyle w:val="a4"/>
              <w:ind w:firstLine="0"/>
              <w:jc w:val="center"/>
              <w:rPr>
                <w:b/>
                <w:sz w:val="24"/>
              </w:rPr>
            </w:pPr>
            <w:r>
              <w:rPr>
                <w:b/>
                <w:sz w:val="24"/>
              </w:rPr>
              <w:t>k</w:t>
            </w:r>
            <w:r>
              <w:rPr>
                <w:b/>
                <w:sz w:val="24"/>
                <w:vertAlign w:val="subscript"/>
              </w:rPr>
              <w:t>ОБЛ</w:t>
            </w:r>
            <w:r>
              <w:rPr>
                <w:b/>
                <w:sz w:val="24"/>
              </w:rPr>
              <w:t>, грн</w:t>
            </w:r>
          </w:p>
        </w:tc>
        <w:tc>
          <w:tcPr>
            <w:tcW w:w="1559" w:type="dxa"/>
            <w:vMerge w:val="restart"/>
            <w:vAlign w:val="center"/>
          </w:tcPr>
          <w:p w:rsidR="000B1DEA" w:rsidRDefault="000B1DEA">
            <w:pPr>
              <w:pStyle w:val="a4"/>
              <w:ind w:firstLine="0"/>
              <w:jc w:val="center"/>
              <w:rPr>
                <w:b/>
                <w:sz w:val="24"/>
              </w:rPr>
            </w:pPr>
            <w:r>
              <w:rPr>
                <w:b/>
                <w:sz w:val="24"/>
              </w:rPr>
              <w:t>k</w:t>
            </w:r>
            <w:r>
              <w:rPr>
                <w:b/>
                <w:sz w:val="24"/>
                <w:vertAlign w:val="subscript"/>
              </w:rPr>
              <w:t>ін</w:t>
            </w:r>
          </w:p>
        </w:tc>
        <w:tc>
          <w:tcPr>
            <w:tcW w:w="3728" w:type="dxa"/>
            <w:gridSpan w:val="2"/>
            <w:vAlign w:val="center"/>
          </w:tcPr>
          <w:p w:rsidR="000B1DEA" w:rsidRDefault="000B1DEA">
            <w:pPr>
              <w:pStyle w:val="a4"/>
              <w:ind w:firstLine="0"/>
              <w:jc w:val="center"/>
              <w:rPr>
                <w:b/>
                <w:sz w:val="24"/>
              </w:rPr>
            </w:pPr>
            <w:r>
              <w:rPr>
                <w:b/>
                <w:sz w:val="24"/>
              </w:rPr>
              <w:t>К</w:t>
            </w:r>
            <w:r>
              <w:rPr>
                <w:b/>
                <w:sz w:val="24"/>
                <w:vertAlign w:val="subscript"/>
              </w:rPr>
              <w:t>ін</w:t>
            </w:r>
            <w:r>
              <w:rPr>
                <w:b/>
                <w:sz w:val="24"/>
              </w:rPr>
              <w:t>, грн</w:t>
            </w:r>
          </w:p>
        </w:tc>
      </w:tr>
      <w:tr w:rsidR="000B1DEA">
        <w:trPr>
          <w:cantSplit/>
        </w:trPr>
        <w:tc>
          <w:tcPr>
            <w:tcW w:w="2027" w:type="dxa"/>
            <w:vMerge/>
            <w:vAlign w:val="center"/>
          </w:tcPr>
          <w:p w:rsidR="000B1DEA" w:rsidRDefault="000B1DEA">
            <w:pPr>
              <w:pStyle w:val="a4"/>
              <w:ind w:firstLine="0"/>
              <w:jc w:val="center"/>
              <w:rPr>
                <w:b/>
                <w:sz w:val="24"/>
              </w:rPr>
            </w:pPr>
          </w:p>
        </w:tc>
        <w:tc>
          <w:tcPr>
            <w:tcW w:w="1767" w:type="dxa"/>
            <w:vMerge/>
            <w:vAlign w:val="center"/>
          </w:tcPr>
          <w:p w:rsidR="000B1DEA" w:rsidRDefault="000B1DEA">
            <w:pPr>
              <w:pStyle w:val="a4"/>
              <w:ind w:firstLine="0"/>
              <w:jc w:val="center"/>
              <w:rPr>
                <w:b/>
                <w:sz w:val="24"/>
              </w:rPr>
            </w:pPr>
          </w:p>
        </w:tc>
        <w:tc>
          <w:tcPr>
            <w:tcW w:w="1559" w:type="dxa"/>
            <w:vMerge/>
            <w:vAlign w:val="center"/>
          </w:tcPr>
          <w:p w:rsidR="000B1DEA" w:rsidRDefault="000B1DEA">
            <w:pPr>
              <w:pStyle w:val="a4"/>
              <w:ind w:firstLine="0"/>
              <w:jc w:val="center"/>
              <w:rPr>
                <w:b/>
                <w:sz w:val="24"/>
              </w:rPr>
            </w:pPr>
          </w:p>
        </w:tc>
        <w:tc>
          <w:tcPr>
            <w:tcW w:w="1701" w:type="dxa"/>
            <w:vAlign w:val="center"/>
          </w:tcPr>
          <w:p w:rsidR="000B1DEA" w:rsidRDefault="000B1DEA">
            <w:pPr>
              <w:pStyle w:val="a4"/>
              <w:ind w:firstLine="0"/>
              <w:jc w:val="center"/>
              <w:rPr>
                <w:b/>
                <w:sz w:val="24"/>
              </w:rPr>
            </w:pPr>
            <w:r>
              <w:rPr>
                <w:b/>
                <w:sz w:val="24"/>
              </w:rPr>
              <w:t>Единицы</w:t>
            </w:r>
          </w:p>
        </w:tc>
        <w:tc>
          <w:tcPr>
            <w:tcW w:w="2027" w:type="dxa"/>
            <w:vAlign w:val="center"/>
          </w:tcPr>
          <w:p w:rsidR="000B1DEA" w:rsidRDefault="000B1DEA">
            <w:pPr>
              <w:pStyle w:val="a4"/>
              <w:ind w:firstLine="0"/>
              <w:jc w:val="center"/>
              <w:rPr>
                <w:b/>
                <w:sz w:val="24"/>
              </w:rPr>
            </w:pPr>
            <w:r>
              <w:rPr>
                <w:b/>
                <w:sz w:val="24"/>
              </w:rPr>
              <w:t>Общая</w:t>
            </w:r>
          </w:p>
        </w:tc>
      </w:tr>
      <w:tr w:rsidR="000B1DEA">
        <w:trPr>
          <w:cantSplit/>
        </w:trPr>
        <w:tc>
          <w:tcPr>
            <w:tcW w:w="2027" w:type="dxa"/>
            <w:vAlign w:val="center"/>
          </w:tcPr>
          <w:p w:rsidR="000B1DEA" w:rsidRDefault="000B1DEA">
            <w:pPr>
              <w:pStyle w:val="a4"/>
              <w:ind w:firstLine="0"/>
              <w:jc w:val="center"/>
              <w:rPr>
                <w:sz w:val="24"/>
              </w:rPr>
            </w:pPr>
            <w:r>
              <w:rPr>
                <w:sz w:val="24"/>
              </w:rPr>
              <w:t>Ножницы КА3221</w:t>
            </w:r>
          </w:p>
        </w:tc>
        <w:tc>
          <w:tcPr>
            <w:tcW w:w="1767" w:type="dxa"/>
            <w:vAlign w:val="center"/>
          </w:tcPr>
          <w:p w:rsidR="000B1DEA" w:rsidRDefault="000B1DEA">
            <w:pPr>
              <w:pStyle w:val="a4"/>
              <w:ind w:firstLine="0"/>
              <w:jc w:val="center"/>
              <w:rPr>
                <w:sz w:val="24"/>
              </w:rPr>
            </w:pPr>
            <w:r>
              <w:rPr>
                <w:sz w:val="24"/>
              </w:rPr>
              <w:t>7800</w:t>
            </w:r>
          </w:p>
        </w:tc>
        <w:tc>
          <w:tcPr>
            <w:tcW w:w="1559" w:type="dxa"/>
            <w:vMerge w:val="restart"/>
            <w:vAlign w:val="center"/>
          </w:tcPr>
          <w:p w:rsidR="000B1DEA" w:rsidRDefault="000B1DEA">
            <w:pPr>
              <w:pStyle w:val="a4"/>
              <w:ind w:firstLine="0"/>
              <w:jc w:val="center"/>
              <w:rPr>
                <w:sz w:val="24"/>
              </w:rPr>
            </w:pPr>
            <w:r>
              <w:rPr>
                <w:sz w:val="24"/>
              </w:rPr>
              <w:t>0,25</w:t>
            </w:r>
          </w:p>
        </w:tc>
        <w:tc>
          <w:tcPr>
            <w:tcW w:w="1701" w:type="dxa"/>
            <w:vAlign w:val="center"/>
          </w:tcPr>
          <w:p w:rsidR="000B1DEA" w:rsidRDefault="000B1DEA">
            <w:pPr>
              <w:pStyle w:val="a4"/>
              <w:ind w:firstLine="0"/>
              <w:jc w:val="center"/>
              <w:rPr>
                <w:sz w:val="24"/>
              </w:rPr>
            </w:pPr>
            <w:r>
              <w:rPr>
                <w:sz w:val="24"/>
              </w:rPr>
              <w:t>19500</w:t>
            </w:r>
          </w:p>
        </w:tc>
        <w:tc>
          <w:tcPr>
            <w:tcW w:w="2027" w:type="dxa"/>
            <w:vAlign w:val="center"/>
          </w:tcPr>
          <w:p w:rsidR="000B1DEA" w:rsidRDefault="000B1DEA">
            <w:pPr>
              <w:pStyle w:val="a4"/>
              <w:ind w:firstLine="0"/>
              <w:jc w:val="center"/>
              <w:rPr>
                <w:sz w:val="24"/>
              </w:rPr>
            </w:pPr>
            <w:r>
              <w:rPr>
                <w:sz w:val="24"/>
              </w:rPr>
              <w:t>39000</w:t>
            </w:r>
          </w:p>
        </w:tc>
      </w:tr>
      <w:tr w:rsidR="000B1DEA">
        <w:trPr>
          <w:cantSplit/>
        </w:trPr>
        <w:tc>
          <w:tcPr>
            <w:tcW w:w="2027" w:type="dxa"/>
            <w:vAlign w:val="center"/>
          </w:tcPr>
          <w:p w:rsidR="000B1DEA" w:rsidRDefault="000B1DEA">
            <w:pPr>
              <w:pStyle w:val="a4"/>
              <w:ind w:firstLine="0"/>
              <w:jc w:val="center"/>
              <w:rPr>
                <w:sz w:val="24"/>
              </w:rPr>
            </w:pPr>
            <w:r>
              <w:rPr>
                <w:sz w:val="24"/>
              </w:rPr>
              <w:t>Пресс КБ3534А</w:t>
            </w:r>
          </w:p>
        </w:tc>
        <w:tc>
          <w:tcPr>
            <w:tcW w:w="1767" w:type="dxa"/>
            <w:vAlign w:val="center"/>
          </w:tcPr>
          <w:p w:rsidR="000B1DEA" w:rsidRDefault="000B1DEA">
            <w:pPr>
              <w:pStyle w:val="a4"/>
              <w:ind w:firstLine="0"/>
              <w:jc w:val="center"/>
              <w:rPr>
                <w:sz w:val="24"/>
              </w:rPr>
            </w:pPr>
            <w:r>
              <w:rPr>
                <w:sz w:val="24"/>
              </w:rPr>
              <w:t>248000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62000</w:t>
            </w:r>
          </w:p>
        </w:tc>
        <w:tc>
          <w:tcPr>
            <w:tcW w:w="2027" w:type="dxa"/>
            <w:vAlign w:val="center"/>
          </w:tcPr>
          <w:p w:rsidR="000B1DEA" w:rsidRDefault="000B1DEA">
            <w:pPr>
              <w:pStyle w:val="a4"/>
              <w:ind w:firstLine="0"/>
              <w:jc w:val="center"/>
              <w:rPr>
                <w:sz w:val="24"/>
              </w:rPr>
            </w:pPr>
            <w:r>
              <w:rPr>
                <w:sz w:val="24"/>
              </w:rPr>
              <w:t>310000</w:t>
            </w:r>
          </w:p>
        </w:tc>
      </w:tr>
      <w:tr w:rsidR="000B1DEA">
        <w:trPr>
          <w:cantSplit/>
        </w:trPr>
        <w:tc>
          <w:tcPr>
            <w:tcW w:w="2027" w:type="dxa"/>
            <w:vAlign w:val="center"/>
          </w:tcPr>
          <w:p w:rsidR="000B1DEA" w:rsidRDefault="000B1DEA">
            <w:pPr>
              <w:pStyle w:val="a4"/>
              <w:ind w:firstLine="0"/>
              <w:jc w:val="center"/>
              <w:rPr>
                <w:sz w:val="24"/>
              </w:rPr>
            </w:pPr>
            <w:r>
              <w:rPr>
                <w:sz w:val="24"/>
              </w:rPr>
              <w:t>Пресс КД23221</w:t>
            </w:r>
          </w:p>
        </w:tc>
        <w:tc>
          <w:tcPr>
            <w:tcW w:w="1767" w:type="dxa"/>
            <w:vAlign w:val="center"/>
          </w:tcPr>
          <w:p w:rsidR="000B1DEA" w:rsidRDefault="000B1DEA">
            <w:pPr>
              <w:pStyle w:val="a4"/>
              <w:ind w:firstLine="0"/>
              <w:jc w:val="center"/>
              <w:rPr>
                <w:sz w:val="24"/>
              </w:rPr>
            </w:pPr>
            <w:r>
              <w:rPr>
                <w:sz w:val="24"/>
              </w:rPr>
              <w:t>16500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4125</w:t>
            </w:r>
          </w:p>
        </w:tc>
        <w:tc>
          <w:tcPr>
            <w:tcW w:w="2027" w:type="dxa"/>
            <w:vAlign w:val="center"/>
          </w:tcPr>
          <w:p w:rsidR="000B1DEA" w:rsidRDefault="000B1DEA">
            <w:pPr>
              <w:pStyle w:val="a4"/>
              <w:ind w:firstLine="0"/>
              <w:jc w:val="center"/>
              <w:rPr>
                <w:sz w:val="24"/>
              </w:rPr>
            </w:pPr>
            <w:r>
              <w:rPr>
                <w:sz w:val="24"/>
              </w:rPr>
              <w:t>4125</w:t>
            </w:r>
          </w:p>
        </w:tc>
      </w:tr>
      <w:tr w:rsidR="000B1DEA">
        <w:trPr>
          <w:cantSplit/>
        </w:trPr>
        <w:tc>
          <w:tcPr>
            <w:tcW w:w="2027" w:type="dxa"/>
            <w:vAlign w:val="center"/>
          </w:tcPr>
          <w:p w:rsidR="000B1DEA" w:rsidRDefault="000B1DEA">
            <w:pPr>
              <w:pStyle w:val="a4"/>
              <w:ind w:firstLine="0"/>
              <w:jc w:val="center"/>
              <w:rPr>
                <w:sz w:val="24"/>
              </w:rPr>
            </w:pPr>
            <w:r>
              <w:rPr>
                <w:sz w:val="24"/>
              </w:rPr>
              <w:t>Пресс КД2126К</w:t>
            </w:r>
          </w:p>
        </w:tc>
        <w:tc>
          <w:tcPr>
            <w:tcW w:w="1767" w:type="dxa"/>
            <w:vAlign w:val="center"/>
          </w:tcPr>
          <w:p w:rsidR="000B1DEA" w:rsidRDefault="000B1DEA">
            <w:pPr>
              <w:pStyle w:val="a4"/>
              <w:ind w:firstLine="0"/>
              <w:jc w:val="center"/>
              <w:rPr>
                <w:sz w:val="24"/>
              </w:rPr>
            </w:pPr>
            <w:r>
              <w:rPr>
                <w:sz w:val="24"/>
              </w:rPr>
              <w:t>16000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400</w:t>
            </w:r>
          </w:p>
        </w:tc>
        <w:tc>
          <w:tcPr>
            <w:tcW w:w="2027" w:type="dxa"/>
            <w:vAlign w:val="center"/>
          </w:tcPr>
          <w:p w:rsidR="000B1DEA" w:rsidRDefault="000B1DEA">
            <w:pPr>
              <w:pStyle w:val="a4"/>
              <w:ind w:firstLine="0"/>
              <w:jc w:val="center"/>
              <w:rPr>
                <w:sz w:val="24"/>
              </w:rPr>
            </w:pPr>
            <w:r>
              <w:rPr>
                <w:sz w:val="24"/>
              </w:rPr>
              <w:t>800</w:t>
            </w:r>
          </w:p>
        </w:tc>
      </w:tr>
      <w:tr w:rsidR="000B1DEA">
        <w:trPr>
          <w:cantSplit/>
        </w:trPr>
        <w:tc>
          <w:tcPr>
            <w:tcW w:w="2027" w:type="dxa"/>
            <w:vAlign w:val="center"/>
          </w:tcPr>
          <w:p w:rsidR="000B1DEA" w:rsidRDefault="000B1DEA">
            <w:pPr>
              <w:pStyle w:val="a4"/>
              <w:ind w:firstLine="0"/>
              <w:jc w:val="center"/>
              <w:rPr>
                <w:sz w:val="24"/>
              </w:rPr>
            </w:pPr>
            <w:r>
              <w:rPr>
                <w:sz w:val="24"/>
              </w:rPr>
              <w:t>Пресс КВ2536</w:t>
            </w:r>
          </w:p>
        </w:tc>
        <w:tc>
          <w:tcPr>
            <w:tcW w:w="1767" w:type="dxa"/>
            <w:vAlign w:val="center"/>
          </w:tcPr>
          <w:p w:rsidR="000B1DEA" w:rsidRDefault="000B1DEA">
            <w:pPr>
              <w:pStyle w:val="a4"/>
              <w:ind w:firstLine="0"/>
              <w:jc w:val="center"/>
              <w:rPr>
                <w:sz w:val="24"/>
              </w:rPr>
            </w:pPr>
            <w:r>
              <w:rPr>
                <w:sz w:val="24"/>
              </w:rPr>
              <w:t>211000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52750</w:t>
            </w:r>
          </w:p>
        </w:tc>
        <w:tc>
          <w:tcPr>
            <w:tcW w:w="2027" w:type="dxa"/>
            <w:vAlign w:val="center"/>
          </w:tcPr>
          <w:p w:rsidR="000B1DEA" w:rsidRDefault="000B1DEA">
            <w:pPr>
              <w:pStyle w:val="a4"/>
              <w:ind w:firstLine="0"/>
              <w:jc w:val="center"/>
              <w:rPr>
                <w:sz w:val="24"/>
              </w:rPr>
            </w:pPr>
            <w:r>
              <w:rPr>
                <w:sz w:val="24"/>
              </w:rPr>
              <w:t>105500</w:t>
            </w:r>
          </w:p>
        </w:tc>
      </w:tr>
      <w:tr w:rsidR="000B1DEA">
        <w:trPr>
          <w:cantSplit/>
        </w:trPr>
        <w:tc>
          <w:tcPr>
            <w:tcW w:w="2027" w:type="dxa"/>
            <w:vAlign w:val="center"/>
          </w:tcPr>
          <w:p w:rsidR="000B1DEA" w:rsidRDefault="000B1DEA">
            <w:pPr>
              <w:pStyle w:val="a4"/>
              <w:ind w:firstLine="0"/>
              <w:jc w:val="center"/>
              <w:rPr>
                <w:sz w:val="24"/>
              </w:rPr>
            </w:pPr>
            <w:r>
              <w:rPr>
                <w:sz w:val="24"/>
              </w:rPr>
              <w:t>Пресс КД2128</w:t>
            </w:r>
          </w:p>
        </w:tc>
        <w:tc>
          <w:tcPr>
            <w:tcW w:w="1767" w:type="dxa"/>
            <w:vAlign w:val="center"/>
          </w:tcPr>
          <w:p w:rsidR="000B1DEA" w:rsidRDefault="000B1DEA">
            <w:pPr>
              <w:pStyle w:val="a4"/>
              <w:ind w:firstLine="0"/>
              <w:jc w:val="center"/>
              <w:rPr>
                <w:sz w:val="24"/>
              </w:rPr>
            </w:pPr>
            <w:r>
              <w:rPr>
                <w:sz w:val="24"/>
              </w:rPr>
              <w:t>15900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3975</w:t>
            </w:r>
          </w:p>
        </w:tc>
        <w:tc>
          <w:tcPr>
            <w:tcW w:w="2027" w:type="dxa"/>
            <w:vAlign w:val="center"/>
          </w:tcPr>
          <w:p w:rsidR="000B1DEA" w:rsidRDefault="000B1DEA">
            <w:pPr>
              <w:pStyle w:val="a4"/>
              <w:ind w:firstLine="0"/>
              <w:jc w:val="center"/>
              <w:rPr>
                <w:sz w:val="24"/>
              </w:rPr>
            </w:pPr>
            <w:r>
              <w:rPr>
                <w:sz w:val="24"/>
              </w:rPr>
              <w:t>3975</w:t>
            </w:r>
          </w:p>
        </w:tc>
      </w:tr>
      <w:tr w:rsidR="000B1DEA">
        <w:trPr>
          <w:cantSplit/>
        </w:trPr>
        <w:tc>
          <w:tcPr>
            <w:tcW w:w="2027" w:type="dxa"/>
            <w:vAlign w:val="center"/>
          </w:tcPr>
          <w:p w:rsidR="000B1DEA" w:rsidRDefault="000B1DEA">
            <w:pPr>
              <w:pStyle w:val="a4"/>
              <w:ind w:firstLine="0"/>
              <w:jc w:val="center"/>
              <w:rPr>
                <w:sz w:val="24"/>
              </w:rPr>
            </w:pPr>
            <w:r>
              <w:rPr>
                <w:sz w:val="24"/>
              </w:rPr>
              <w:t>Станок сверлильный 2М112</w:t>
            </w:r>
          </w:p>
        </w:tc>
        <w:tc>
          <w:tcPr>
            <w:tcW w:w="1767" w:type="dxa"/>
            <w:vAlign w:val="center"/>
          </w:tcPr>
          <w:p w:rsidR="000B1DEA" w:rsidRDefault="000B1DEA">
            <w:pPr>
              <w:pStyle w:val="a4"/>
              <w:ind w:firstLine="0"/>
              <w:jc w:val="center"/>
              <w:rPr>
                <w:sz w:val="24"/>
              </w:rPr>
            </w:pPr>
            <w:r>
              <w:rPr>
                <w:sz w:val="24"/>
              </w:rPr>
              <w:t>7000</w:t>
            </w:r>
          </w:p>
        </w:tc>
        <w:tc>
          <w:tcPr>
            <w:tcW w:w="1559" w:type="dxa"/>
            <w:vMerge/>
            <w:vAlign w:val="center"/>
          </w:tcPr>
          <w:p w:rsidR="000B1DEA" w:rsidRDefault="000B1DEA">
            <w:pPr>
              <w:pStyle w:val="a4"/>
              <w:ind w:firstLine="0"/>
              <w:jc w:val="center"/>
              <w:rPr>
                <w:sz w:val="24"/>
              </w:rPr>
            </w:pPr>
          </w:p>
        </w:tc>
        <w:tc>
          <w:tcPr>
            <w:tcW w:w="1701" w:type="dxa"/>
            <w:vAlign w:val="center"/>
          </w:tcPr>
          <w:p w:rsidR="000B1DEA" w:rsidRDefault="000B1DEA">
            <w:pPr>
              <w:pStyle w:val="a4"/>
              <w:ind w:firstLine="0"/>
              <w:jc w:val="center"/>
              <w:rPr>
                <w:sz w:val="24"/>
              </w:rPr>
            </w:pPr>
            <w:r>
              <w:rPr>
                <w:sz w:val="24"/>
              </w:rPr>
              <w:t>1750</w:t>
            </w:r>
          </w:p>
        </w:tc>
        <w:tc>
          <w:tcPr>
            <w:tcW w:w="2027" w:type="dxa"/>
            <w:vAlign w:val="center"/>
          </w:tcPr>
          <w:p w:rsidR="000B1DEA" w:rsidRDefault="000B1DEA">
            <w:pPr>
              <w:pStyle w:val="a4"/>
              <w:ind w:firstLine="0"/>
              <w:jc w:val="center"/>
              <w:rPr>
                <w:sz w:val="24"/>
              </w:rPr>
            </w:pPr>
            <w:r>
              <w:rPr>
                <w:sz w:val="24"/>
              </w:rPr>
              <w:t>3500</w:t>
            </w:r>
          </w:p>
        </w:tc>
      </w:tr>
    </w:tbl>
    <w:p w:rsidR="000B1DEA" w:rsidRDefault="000B1DEA">
      <w:pPr>
        <w:pStyle w:val="a4"/>
        <w:spacing w:line="360" w:lineRule="auto"/>
        <w:jc w:val="both"/>
      </w:pPr>
    </w:p>
    <w:p w:rsidR="000B1DEA" w:rsidRDefault="000B1DEA">
      <w:pPr>
        <w:pStyle w:val="a4"/>
        <w:spacing w:line="360" w:lineRule="auto"/>
        <w:ind w:firstLine="0"/>
        <w:jc w:val="right"/>
      </w:pPr>
      <w:r>
        <w:t>Всего К</w:t>
      </w:r>
      <w:r>
        <w:rPr>
          <w:vertAlign w:val="subscript"/>
        </w:rPr>
        <w:t>он</w:t>
      </w:r>
      <w:r>
        <w:t xml:space="preserve"> = 466900 грн </w:t>
      </w:r>
    </w:p>
    <w:p w:rsidR="000B1DEA" w:rsidRDefault="000B1DEA">
      <w:pPr>
        <w:pStyle w:val="a4"/>
        <w:spacing w:line="360" w:lineRule="auto"/>
        <w:jc w:val="both"/>
        <w:rPr>
          <w:b/>
          <w:i/>
          <w:sz w:val="30"/>
        </w:rPr>
      </w:pPr>
      <w:r>
        <w:rPr>
          <w:b/>
          <w:i/>
          <w:sz w:val="30"/>
        </w:rPr>
        <w:t>5.1.3. Расчет затрат на здание цеха, К</w:t>
      </w:r>
      <w:r>
        <w:rPr>
          <w:b/>
          <w:i/>
          <w:sz w:val="30"/>
          <w:vertAlign w:val="subscript"/>
        </w:rPr>
        <w:t>з</w:t>
      </w:r>
      <w:r>
        <w:rPr>
          <w:b/>
          <w:i/>
          <w:sz w:val="30"/>
        </w:rPr>
        <w:t xml:space="preserve">. </w:t>
      </w:r>
    </w:p>
    <w:p w:rsidR="000B1DEA" w:rsidRDefault="000B1DEA">
      <w:pPr>
        <w:pStyle w:val="a4"/>
        <w:spacing w:line="360" w:lineRule="auto"/>
        <w:ind w:firstLine="0"/>
        <w:jc w:val="both"/>
      </w:pPr>
    </w:p>
    <w:p w:rsidR="000B1DEA" w:rsidRDefault="000B1DEA">
      <w:pPr>
        <w:pStyle w:val="a4"/>
        <w:spacing w:line="360" w:lineRule="auto"/>
        <w:jc w:val="both"/>
      </w:pPr>
      <w:r>
        <w:t>Стоимость здания определяется по формуле:</w:t>
      </w:r>
    </w:p>
    <w:p w:rsidR="000B1DEA" w:rsidRDefault="000B1DEA">
      <w:pPr>
        <w:pStyle w:val="a4"/>
        <w:spacing w:line="360" w:lineRule="auto"/>
      </w:pPr>
      <w:r>
        <w:t>K</w:t>
      </w:r>
      <w:r>
        <w:rPr>
          <w:vertAlign w:val="subscript"/>
        </w:rPr>
        <w:t>з</w:t>
      </w:r>
      <w:r>
        <w:t xml:space="preserve"> = S</w:t>
      </w:r>
      <w:r>
        <w:rPr>
          <w:vertAlign w:val="subscript"/>
        </w:rPr>
        <w:t>общ</w:t>
      </w:r>
      <w:r>
        <w:t xml:space="preserve"> </w:t>
      </w:r>
      <w:r>
        <w:rPr>
          <w:position w:val="-4"/>
        </w:rPr>
        <w:object w:dxaOrig="200" w:dyaOrig="220">
          <v:shape id="_x0000_i1066" type="#_x0000_t75" style="width:9.75pt;height:11.25pt" o:ole="" fillcolor="window">
            <v:imagedata r:id="rId48" o:title=""/>
          </v:shape>
          <o:OLEObject Type="Embed" ProgID="Equation.3" ShapeID="_x0000_i1066" DrawAspect="Content" ObjectID="_1469885485" r:id="rId69"/>
        </w:object>
      </w:r>
      <w:r>
        <w:t xml:space="preserve"> Ц</w:t>
      </w:r>
      <w:r>
        <w:rPr>
          <w:vertAlign w:val="subscript"/>
        </w:rPr>
        <w:t>з</w:t>
      </w:r>
      <w:r>
        <w:t xml:space="preserve"> = 1440 </w:t>
      </w:r>
      <w:r>
        <w:sym w:font="Symbol" w:char="F0B4"/>
      </w:r>
      <w:r>
        <w:t xml:space="preserve"> 700 = 52617,6 грн,                                          (5. 12)</w:t>
      </w:r>
    </w:p>
    <w:p w:rsidR="000B1DEA" w:rsidRDefault="000B1DEA">
      <w:pPr>
        <w:pStyle w:val="a4"/>
        <w:spacing w:line="360" w:lineRule="auto"/>
        <w:jc w:val="both"/>
      </w:pPr>
      <w:r>
        <w:t>где S</w:t>
      </w:r>
      <w:r>
        <w:rPr>
          <w:vertAlign w:val="subscript"/>
        </w:rPr>
        <w:t>общ</w:t>
      </w:r>
      <w:r>
        <w:t xml:space="preserve"> – общая внешняя площадь здания цеха, м</w:t>
      </w:r>
      <w:r>
        <w:rPr>
          <w:vertAlign w:val="superscript"/>
        </w:rPr>
        <w:t>2</w:t>
      </w:r>
      <w:r>
        <w:t xml:space="preserve">; </w:t>
      </w:r>
    </w:p>
    <w:p w:rsidR="000B1DEA" w:rsidRDefault="000B1DEA">
      <w:pPr>
        <w:pStyle w:val="a4"/>
        <w:spacing w:line="360" w:lineRule="auto"/>
        <w:jc w:val="both"/>
      </w:pPr>
      <w:r>
        <w:t>Ц</w:t>
      </w:r>
      <w:r>
        <w:rPr>
          <w:vertAlign w:val="subscript"/>
        </w:rPr>
        <w:t>з</w:t>
      </w:r>
      <w:r>
        <w:t xml:space="preserve"> – цена одного м</w:t>
      </w:r>
      <w:r>
        <w:rPr>
          <w:vertAlign w:val="superscript"/>
        </w:rPr>
        <w:t>2</w:t>
      </w:r>
      <w:r>
        <w:t xml:space="preserve"> здания, грн (Ц</w:t>
      </w:r>
      <w:r>
        <w:rPr>
          <w:vertAlign w:val="subscript"/>
        </w:rPr>
        <w:t xml:space="preserve">з </w:t>
      </w:r>
      <w:r>
        <w:t>= 700)</w:t>
      </w:r>
    </w:p>
    <w:p w:rsidR="000B1DEA" w:rsidRDefault="000B1DEA">
      <w:pPr>
        <w:pStyle w:val="a4"/>
        <w:spacing w:line="360" w:lineRule="auto"/>
        <w:jc w:val="both"/>
      </w:pPr>
    </w:p>
    <w:p w:rsidR="000B1DEA" w:rsidRDefault="000B1DEA">
      <w:pPr>
        <w:pStyle w:val="a4"/>
        <w:spacing w:line="360" w:lineRule="auto"/>
        <w:jc w:val="both"/>
      </w:pPr>
      <w:r>
        <w:t>Расчет S</w:t>
      </w:r>
      <w:r>
        <w:rPr>
          <w:vertAlign w:val="subscript"/>
        </w:rPr>
        <w:t>общ</w:t>
      </w:r>
      <w:r>
        <w:t xml:space="preserve"> начинается из определения внутренней производственной площади, необходимой для размещения оборудования и рабочих мест S</w:t>
      </w:r>
      <w:r>
        <w:rPr>
          <w:vertAlign w:val="subscript"/>
        </w:rPr>
        <w:t>вп</w:t>
      </w:r>
      <w:r>
        <w:t>, что берется из нормативов и плана цеха.</w:t>
      </w:r>
    </w:p>
    <w:p w:rsidR="000B1DEA" w:rsidRDefault="000B1DEA">
      <w:pPr>
        <w:pStyle w:val="a4"/>
        <w:spacing w:line="360" w:lineRule="auto"/>
        <w:jc w:val="both"/>
      </w:pPr>
      <w:r>
        <w:t>Внутренняя площадь вспомогательных помещений (составов, проездов) S</w:t>
      </w:r>
      <w:r>
        <w:rPr>
          <w:vertAlign w:val="subscript"/>
        </w:rPr>
        <w:t>вв</w:t>
      </w:r>
      <w:r>
        <w:t xml:space="preserve"> составляет 40 </w:t>
      </w:r>
      <w:r>
        <w:sym w:font="Symbol" w:char="F0B8"/>
      </w:r>
      <w:r>
        <w:t xml:space="preserve"> 50 % S</w:t>
      </w:r>
      <w:r>
        <w:rPr>
          <w:vertAlign w:val="subscript"/>
        </w:rPr>
        <w:t>вв</w:t>
      </w:r>
    </w:p>
    <w:p w:rsidR="000B1DEA" w:rsidRDefault="000B1DEA">
      <w:pPr>
        <w:pStyle w:val="a4"/>
        <w:spacing w:line="360" w:lineRule="auto"/>
        <w:jc w:val="both"/>
      </w:pPr>
      <w:r>
        <w:t>Внутренняя площадь бытовых и конторских помещений S</w:t>
      </w:r>
      <w:r>
        <w:rPr>
          <w:vertAlign w:val="subscript"/>
        </w:rPr>
        <w:t>вб</w:t>
      </w:r>
      <w:r>
        <w:t xml:space="preserve"> составляет 5 </w:t>
      </w:r>
      <w:r>
        <w:sym w:font="Symbol" w:char="F0B8"/>
      </w:r>
      <w:r>
        <w:t xml:space="preserve"> 10% от S</w:t>
      </w:r>
      <w:r>
        <w:rPr>
          <w:vertAlign w:val="subscript"/>
        </w:rPr>
        <w:t>вв</w:t>
      </w:r>
      <w:r>
        <w:t xml:space="preserve">. Общая внешняя площадь цеха принимается на 10% больше суммы внутренних площадей.  </w:t>
      </w:r>
    </w:p>
    <w:p w:rsidR="000B1DEA" w:rsidRDefault="000B1DEA">
      <w:pPr>
        <w:pStyle w:val="a4"/>
        <w:spacing w:line="360" w:lineRule="auto"/>
        <w:jc w:val="both"/>
      </w:pPr>
    </w:p>
    <w:p w:rsidR="000B1DEA" w:rsidRDefault="000B1DEA">
      <w:pPr>
        <w:pStyle w:val="a4"/>
        <w:spacing w:line="360" w:lineRule="auto"/>
      </w:pPr>
      <w:r>
        <w:t>S</w:t>
      </w:r>
      <w:r>
        <w:rPr>
          <w:vertAlign w:val="subscript"/>
        </w:rPr>
        <w:t>общ</w:t>
      </w:r>
      <w:r>
        <w:t xml:space="preserve"> = 1,1 (S</w:t>
      </w:r>
      <w:r>
        <w:rPr>
          <w:vertAlign w:val="subscript"/>
        </w:rPr>
        <w:t>вп</w:t>
      </w:r>
      <w:r>
        <w:t xml:space="preserve"> + S</w:t>
      </w:r>
      <w:r>
        <w:rPr>
          <w:vertAlign w:val="subscript"/>
        </w:rPr>
        <w:t>вв</w:t>
      </w:r>
      <w:r>
        <w:t xml:space="preserve"> + S</w:t>
      </w:r>
      <w:r>
        <w:rPr>
          <w:vertAlign w:val="subscript"/>
        </w:rPr>
        <w:t xml:space="preserve">вб </w:t>
      </w:r>
      <w:r>
        <w:t>) = 1440 м</w:t>
      </w:r>
      <w:r>
        <w:rPr>
          <w:vertAlign w:val="superscript"/>
        </w:rPr>
        <w:t>2</w:t>
      </w:r>
      <w:r>
        <w:t xml:space="preserve">                                                    (5. 13)</w:t>
      </w:r>
    </w:p>
    <w:p w:rsidR="000B1DEA" w:rsidRDefault="000B1DEA">
      <w:pPr>
        <w:pStyle w:val="a4"/>
        <w:spacing w:line="360" w:lineRule="auto"/>
        <w:jc w:val="both"/>
        <w:rPr>
          <w:sz w:val="30"/>
        </w:rPr>
      </w:pPr>
    </w:p>
    <w:p w:rsidR="000B1DEA" w:rsidRDefault="000B1DEA">
      <w:pPr>
        <w:pStyle w:val="a4"/>
        <w:spacing w:line="360" w:lineRule="auto"/>
        <w:jc w:val="both"/>
        <w:rPr>
          <w:b/>
          <w:i/>
        </w:rPr>
      </w:pPr>
      <w:r>
        <w:rPr>
          <w:b/>
          <w:i/>
          <w:sz w:val="30"/>
        </w:rPr>
        <w:t>5.1.4. Расчет затрат на сооружения и передающие устройства К</w:t>
      </w:r>
      <w:r>
        <w:rPr>
          <w:b/>
          <w:i/>
          <w:sz w:val="30"/>
          <w:vertAlign w:val="subscript"/>
        </w:rPr>
        <w:t>с</w:t>
      </w:r>
      <w:r>
        <w:rPr>
          <w:b/>
          <w:i/>
          <w:sz w:val="30"/>
        </w:rPr>
        <w:t>.</w:t>
      </w:r>
    </w:p>
    <w:p w:rsidR="000B1DEA" w:rsidRDefault="000B1DEA">
      <w:pPr>
        <w:pStyle w:val="a4"/>
        <w:spacing w:line="360" w:lineRule="auto"/>
        <w:jc w:val="both"/>
        <w:rPr>
          <w:b/>
          <w:i/>
          <w:vertAlign w:val="subscript"/>
        </w:rPr>
      </w:pPr>
    </w:p>
    <w:p w:rsidR="000B1DEA" w:rsidRDefault="000B1DEA">
      <w:pPr>
        <w:pStyle w:val="a4"/>
        <w:spacing w:line="360" w:lineRule="auto"/>
        <w:jc w:val="both"/>
      </w:pPr>
      <w:r>
        <w:t xml:space="preserve">Стоимость сооружений и передающих устройств (водоснабжение, канализация, линии электропередач, связи и т.п.) определяется из расчета 5 </w:t>
      </w:r>
      <w:r>
        <w:sym w:font="Symbol" w:char="F0B8"/>
      </w:r>
      <w:r>
        <w:t xml:space="preserve"> 7% от стоимости зданий:</w:t>
      </w:r>
    </w:p>
    <w:p w:rsidR="000B1DEA" w:rsidRDefault="000B1DEA">
      <w:pPr>
        <w:pStyle w:val="a4"/>
        <w:spacing w:line="360" w:lineRule="auto"/>
      </w:pPr>
      <w:r>
        <w:t>К</w:t>
      </w:r>
      <w:r>
        <w:rPr>
          <w:vertAlign w:val="subscript"/>
        </w:rPr>
        <w:t>с</w:t>
      </w:r>
      <w:r>
        <w:t xml:space="preserve"> = (0,05 </w:t>
      </w:r>
      <w:r>
        <w:sym w:font="Symbol" w:char="F0B8"/>
      </w:r>
      <w:r>
        <w:t xml:space="preserve"> 0,07) К</w:t>
      </w:r>
      <w:r>
        <w:rPr>
          <w:vertAlign w:val="subscript"/>
        </w:rPr>
        <w:t>Б</w:t>
      </w:r>
      <w:r>
        <w:t xml:space="preserve"> = 0,06 </w:t>
      </w:r>
      <w:r>
        <w:sym w:font="Symbol" w:char="F0B4"/>
      </w:r>
      <w:r>
        <w:t xml:space="preserve"> 52617,6 = 1008000 грн                          (5. 14)</w:t>
      </w:r>
    </w:p>
    <w:p w:rsidR="000B1DEA" w:rsidRDefault="000B1DEA">
      <w:pPr>
        <w:pStyle w:val="a4"/>
        <w:spacing w:line="360" w:lineRule="auto"/>
        <w:jc w:val="both"/>
      </w:pPr>
    </w:p>
    <w:p w:rsidR="000B1DEA" w:rsidRDefault="000B1DEA">
      <w:pPr>
        <w:pStyle w:val="a4"/>
        <w:spacing w:line="360" w:lineRule="auto"/>
        <w:jc w:val="both"/>
      </w:pPr>
      <w:r>
        <w:rPr>
          <w:b/>
          <w:i/>
          <w:sz w:val="30"/>
        </w:rPr>
        <w:t>5.1.5. Расчет затрат на производственный инвентарь и принадлежность К</w:t>
      </w:r>
      <w:r>
        <w:rPr>
          <w:b/>
          <w:i/>
          <w:sz w:val="30"/>
          <w:vertAlign w:val="subscript"/>
        </w:rPr>
        <w:t>пі</w:t>
      </w:r>
      <w:r>
        <w:rPr>
          <w:b/>
          <w:i/>
          <w:sz w:val="30"/>
        </w:rPr>
        <w:t>.</w:t>
      </w:r>
    </w:p>
    <w:p w:rsidR="000B1DEA" w:rsidRDefault="000B1DEA">
      <w:pPr>
        <w:pStyle w:val="a4"/>
        <w:spacing w:line="360" w:lineRule="auto"/>
        <w:jc w:val="both"/>
      </w:pPr>
      <w:r>
        <w:t xml:space="preserve">Годовая стоимость производственного инвентаря принимается 1,5 </w:t>
      </w:r>
      <w:r>
        <w:sym w:font="Symbol" w:char="F0B8"/>
      </w:r>
      <w:r>
        <w:t xml:space="preserve"> 2% от балансовой стоимости основного технологического оснащения:</w:t>
      </w:r>
    </w:p>
    <w:p w:rsidR="000B1DEA" w:rsidRDefault="000B1DEA">
      <w:pPr>
        <w:pStyle w:val="a4"/>
        <w:spacing w:line="360" w:lineRule="auto"/>
        <w:jc w:val="both"/>
      </w:pPr>
      <w:r>
        <w:t>К</w:t>
      </w:r>
      <w:r>
        <w:rPr>
          <w:vertAlign w:val="subscript"/>
        </w:rPr>
        <w:t>пі</w:t>
      </w:r>
      <w:r>
        <w:t xml:space="preserve"> = (0,015 </w:t>
      </w:r>
      <w:r>
        <w:sym w:font="Symbol" w:char="F0B8"/>
      </w:r>
      <w:r>
        <w:t>0,02) К</w:t>
      </w:r>
      <w:r>
        <w:rPr>
          <w:vertAlign w:val="subscript"/>
        </w:rPr>
        <w:t>отоі</w:t>
      </w:r>
      <w:r>
        <w:t xml:space="preserve"> = 0,015 </w:t>
      </w:r>
      <w:r>
        <w:sym w:font="Symbol" w:char="F0B4"/>
      </w:r>
      <w:r>
        <w:t>1008000 = 60480 грн                        (5. 15)</w:t>
      </w:r>
    </w:p>
    <w:p w:rsidR="000B1DEA" w:rsidRDefault="000B1DEA">
      <w:pPr>
        <w:pStyle w:val="a4"/>
        <w:spacing w:line="360" w:lineRule="auto"/>
        <w:jc w:val="both"/>
        <w:rPr>
          <w:sz w:val="30"/>
        </w:rPr>
      </w:pPr>
    </w:p>
    <w:p w:rsidR="000B1DEA" w:rsidRDefault="000B1DEA">
      <w:pPr>
        <w:pStyle w:val="a4"/>
        <w:spacing w:line="360" w:lineRule="auto"/>
        <w:jc w:val="both"/>
        <w:rPr>
          <w:b/>
          <w:i/>
        </w:rPr>
      </w:pPr>
      <w:r>
        <w:rPr>
          <w:b/>
          <w:i/>
          <w:sz w:val="30"/>
        </w:rPr>
        <w:t>5.1.6. Расчет затрат на хозяйственный инвентарь</w:t>
      </w:r>
      <w:r>
        <w:rPr>
          <w:b/>
          <w:i/>
        </w:rPr>
        <w:t>.</w:t>
      </w:r>
    </w:p>
    <w:p w:rsidR="000B1DEA" w:rsidRDefault="000B1DEA">
      <w:pPr>
        <w:pStyle w:val="a4"/>
        <w:spacing w:line="360" w:lineRule="auto"/>
        <w:jc w:val="both"/>
      </w:pPr>
    </w:p>
    <w:p w:rsidR="000B1DEA" w:rsidRDefault="000B1DEA">
      <w:pPr>
        <w:pStyle w:val="a4"/>
        <w:spacing w:line="360" w:lineRule="auto"/>
        <w:jc w:val="both"/>
      </w:pPr>
      <w:r>
        <w:t xml:space="preserve">Хозяйственный инвентарь определяется из расчета 50 грн. на одного служащего, и 30 грн. на одного рабочего. </w:t>
      </w:r>
    </w:p>
    <w:p w:rsidR="000B1DEA" w:rsidRDefault="000B1DEA">
      <w:pPr>
        <w:pStyle w:val="a4"/>
        <w:spacing w:line="360" w:lineRule="auto"/>
        <w:jc w:val="both"/>
      </w:pPr>
      <w:r>
        <w:t>Приведенные выше расчеты относятся к цеху что проектируется. Тем не менее для расчета экономической эффективности проекта необходимо его сравнить с данными базового варианта, которые было собрано в период преддипломной практики.</w:t>
      </w:r>
    </w:p>
    <w:p w:rsidR="000B1DEA" w:rsidRDefault="000B1DEA">
      <w:pPr>
        <w:pStyle w:val="a4"/>
        <w:spacing w:line="360" w:lineRule="auto"/>
        <w:jc w:val="both"/>
      </w:pPr>
      <w:r>
        <w:t>В таблице 5. 8. приведенные данные о составе, структуре и балансовой стоимости основных фондов цеха по базовому и проектному варианту.</w:t>
      </w: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r>
        <w:t>Таблица 5. 8. – Состав основных фондов цеха</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678"/>
        <w:gridCol w:w="1984"/>
        <w:gridCol w:w="1843"/>
      </w:tblGrid>
      <w:tr w:rsidR="000B1DEA">
        <w:trPr>
          <w:cantSplit/>
        </w:trPr>
        <w:tc>
          <w:tcPr>
            <w:tcW w:w="817" w:type="dxa"/>
            <w:vMerge w:val="restart"/>
            <w:vAlign w:val="center"/>
          </w:tcPr>
          <w:p w:rsidR="000B1DEA" w:rsidRDefault="000B1DEA">
            <w:pPr>
              <w:pStyle w:val="a4"/>
              <w:ind w:firstLine="0"/>
              <w:jc w:val="center"/>
              <w:rPr>
                <w:b/>
                <w:sz w:val="24"/>
              </w:rPr>
            </w:pPr>
          </w:p>
        </w:tc>
        <w:tc>
          <w:tcPr>
            <w:tcW w:w="4678" w:type="dxa"/>
            <w:vMerge w:val="restart"/>
            <w:vAlign w:val="center"/>
          </w:tcPr>
          <w:p w:rsidR="000B1DEA" w:rsidRDefault="000B1DEA">
            <w:pPr>
              <w:pStyle w:val="a4"/>
              <w:ind w:firstLine="0"/>
              <w:rPr>
                <w:b/>
                <w:sz w:val="24"/>
              </w:rPr>
            </w:pPr>
            <w:r>
              <w:rPr>
                <w:b/>
                <w:sz w:val="24"/>
              </w:rPr>
              <w:t>Стаття</w:t>
            </w:r>
          </w:p>
        </w:tc>
        <w:tc>
          <w:tcPr>
            <w:tcW w:w="3827" w:type="dxa"/>
            <w:gridSpan w:val="2"/>
            <w:vAlign w:val="center"/>
          </w:tcPr>
          <w:p w:rsidR="000B1DEA" w:rsidRDefault="000B1DEA">
            <w:pPr>
              <w:pStyle w:val="a4"/>
              <w:ind w:firstLine="0"/>
              <w:jc w:val="center"/>
              <w:rPr>
                <w:b/>
                <w:sz w:val="24"/>
              </w:rPr>
            </w:pPr>
            <w:r>
              <w:rPr>
                <w:b/>
                <w:sz w:val="24"/>
              </w:rPr>
              <w:t>Балансовая стоимость по варианту</w:t>
            </w:r>
          </w:p>
        </w:tc>
      </w:tr>
      <w:tr w:rsidR="000B1DEA">
        <w:trPr>
          <w:cantSplit/>
        </w:trPr>
        <w:tc>
          <w:tcPr>
            <w:tcW w:w="817" w:type="dxa"/>
            <w:vMerge/>
            <w:vAlign w:val="center"/>
          </w:tcPr>
          <w:p w:rsidR="000B1DEA" w:rsidRDefault="000B1DEA">
            <w:pPr>
              <w:pStyle w:val="a4"/>
              <w:ind w:firstLine="0"/>
              <w:jc w:val="center"/>
              <w:rPr>
                <w:b/>
                <w:sz w:val="24"/>
              </w:rPr>
            </w:pPr>
          </w:p>
        </w:tc>
        <w:tc>
          <w:tcPr>
            <w:tcW w:w="4678" w:type="dxa"/>
            <w:vMerge/>
            <w:vAlign w:val="center"/>
          </w:tcPr>
          <w:p w:rsidR="000B1DEA" w:rsidRDefault="000B1DEA">
            <w:pPr>
              <w:pStyle w:val="a4"/>
              <w:ind w:firstLine="0"/>
              <w:rPr>
                <w:b/>
                <w:sz w:val="24"/>
              </w:rPr>
            </w:pPr>
          </w:p>
        </w:tc>
        <w:tc>
          <w:tcPr>
            <w:tcW w:w="1984" w:type="dxa"/>
            <w:vAlign w:val="center"/>
          </w:tcPr>
          <w:p w:rsidR="000B1DEA" w:rsidRDefault="000B1DEA">
            <w:pPr>
              <w:pStyle w:val="a4"/>
              <w:ind w:firstLine="0"/>
              <w:jc w:val="center"/>
              <w:rPr>
                <w:b/>
                <w:sz w:val="24"/>
              </w:rPr>
            </w:pPr>
            <w:r>
              <w:rPr>
                <w:b/>
                <w:sz w:val="24"/>
              </w:rPr>
              <w:t>Базовий, К</w:t>
            </w:r>
            <w:r>
              <w:rPr>
                <w:b/>
                <w:sz w:val="24"/>
                <w:vertAlign w:val="subscript"/>
              </w:rPr>
              <w:t>1</w:t>
            </w:r>
            <w:r>
              <w:rPr>
                <w:b/>
                <w:sz w:val="24"/>
              </w:rPr>
              <w:t>, грн.</w:t>
            </w:r>
          </w:p>
        </w:tc>
        <w:tc>
          <w:tcPr>
            <w:tcW w:w="1843" w:type="dxa"/>
            <w:vAlign w:val="center"/>
          </w:tcPr>
          <w:p w:rsidR="000B1DEA" w:rsidRDefault="000B1DEA">
            <w:pPr>
              <w:pStyle w:val="a4"/>
              <w:ind w:firstLine="0"/>
              <w:jc w:val="center"/>
              <w:rPr>
                <w:b/>
                <w:sz w:val="24"/>
              </w:rPr>
            </w:pPr>
            <w:r>
              <w:rPr>
                <w:b/>
                <w:sz w:val="24"/>
              </w:rPr>
              <w:t>Проектний, К</w:t>
            </w:r>
            <w:r>
              <w:rPr>
                <w:b/>
                <w:sz w:val="24"/>
                <w:vertAlign w:val="subscript"/>
              </w:rPr>
              <w:t>2</w:t>
            </w:r>
            <w:r>
              <w:rPr>
                <w:b/>
                <w:sz w:val="24"/>
              </w:rPr>
              <w:t>, грн</w:t>
            </w:r>
          </w:p>
        </w:tc>
      </w:tr>
      <w:tr w:rsidR="000B1DEA">
        <w:tc>
          <w:tcPr>
            <w:tcW w:w="817" w:type="dxa"/>
            <w:vAlign w:val="center"/>
          </w:tcPr>
          <w:p w:rsidR="000B1DEA" w:rsidRDefault="000B1DEA">
            <w:pPr>
              <w:pStyle w:val="a4"/>
              <w:ind w:firstLine="0"/>
              <w:jc w:val="center"/>
              <w:rPr>
                <w:sz w:val="24"/>
              </w:rPr>
            </w:pPr>
            <w:r>
              <w:rPr>
                <w:sz w:val="24"/>
              </w:rPr>
              <w:t>K</w:t>
            </w:r>
            <w:r>
              <w:rPr>
                <w:sz w:val="24"/>
                <w:vertAlign w:val="subscript"/>
              </w:rPr>
              <w:t>з</w:t>
            </w:r>
          </w:p>
        </w:tc>
        <w:tc>
          <w:tcPr>
            <w:tcW w:w="4678" w:type="dxa"/>
            <w:vAlign w:val="center"/>
          </w:tcPr>
          <w:p w:rsidR="000B1DEA" w:rsidRDefault="000B1DEA">
            <w:pPr>
              <w:pStyle w:val="a4"/>
              <w:ind w:firstLine="0"/>
              <w:rPr>
                <w:sz w:val="24"/>
              </w:rPr>
            </w:pPr>
            <w:r>
              <w:rPr>
                <w:sz w:val="24"/>
              </w:rPr>
              <w:t>Здания</w:t>
            </w:r>
          </w:p>
        </w:tc>
        <w:tc>
          <w:tcPr>
            <w:tcW w:w="1984" w:type="dxa"/>
            <w:vAlign w:val="center"/>
          </w:tcPr>
          <w:p w:rsidR="000B1DEA" w:rsidRDefault="000B1DEA">
            <w:pPr>
              <w:pStyle w:val="a4"/>
              <w:ind w:firstLine="0"/>
              <w:jc w:val="center"/>
              <w:rPr>
                <w:sz w:val="24"/>
              </w:rPr>
            </w:pPr>
            <w:r>
              <w:rPr>
                <w:sz w:val="24"/>
              </w:rPr>
              <w:t>1020000</w:t>
            </w:r>
          </w:p>
        </w:tc>
        <w:tc>
          <w:tcPr>
            <w:tcW w:w="1843" w:type="dxa"/>
            <w:vAlign w:val="center"/>
          </w:tcPr>
          <w:p w:rsidR="000B1DEA" w:rsidRDefault="000B1DEA">
            <w:pPr>
              <w:pStyle w:val="a4"/>
              <w:ind w:firstLine="0"/>
              <w:jc w:val="center"/>
              <w:rPr>
                <w:sz w:val="24"/>
              </w:rPr>
            </w:pPr>
            <w:r>
              <w:rPr>
                <w:sz w:val="24"/>
              </w:rPr>
              <w:t>1008000</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с</w:t>
            </w:r>
          </w:p>
        </w:tc>
        <w:tc>
          <w:tcPr>
            <w:tcW w:w="4678" w:type="dxa"/>
            <w:vAlign w:val="center"/>
          </w:tcPr>
          <w:p w:rsidR="000B1DEA" w:rsidRDefault="000B1DEA">
            <w:pPr>
              <w:pStyle w:val="a4"/>
              <w:ind w:firstLine="0"/>
              <w:rPr>
                <w:sz w:val="24"/>
              </w:rPr>
            </w:pPr>
            <w:r>
              <w:rPr>
                <w:sz w:val="24"/>
              </w:rPr>
              <w:t>Соружения</w:t>
            </w:r>
          </w:p>
        </w:tc>
        <w:tc>
          <w:tcPr>
            <w:tcW w:w="1984" w:type="dxa"/>
            <w:vAlign w:val="center"/>
          </w:tcPr>
          <w:p w:rsidR="000B1DEA" w:rsidRDefault="000B1DEA">
            <w:pPr>
              <w:pStyle w:val="a4"/>
              <w:ind w:firstLine="0"/>
              <w:jc w:val="center"/>
              <w:rPr>
                <w:sz w:val="24"/>
              </w:rPr>
            </w:pPr>
            <w:r>
              <w:rPr>
                <w:sz w:val="24"/>
              </w:rPr>
              <w:t>61200</w:t>
            </w:r>
          </w:p>
        </w:tc>
        <w:tc>
          <w:tcPr>
            <w:tcW w:w="1843" w:type="dxa"/>
            <w:vAlign w:val="center"/>
          </w:tcPr>
          <w:p w:rsidR="000B1DEA" w:rsidRDefault="000B1DEA">
            <w:pPr>
              <w:pStyle w:val="a4"/>
              <w:ind w:firstLine="0"/>
              <w:jc w:val="center"/>
              <w:rPr>
                <w:sz w:val="24"/>
              </w:rPr>
            </w:pPr>
            <w:r>
              <w:rPr>
                <w:sz w:val="24"/>
              </w:rPr>
              <w:t>60480</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о</w:t>
            </w:r>
          </w:p>
        </w:tc>
        <w:tc>
          <w:tcPr>
            <w:tcW w:w="4678" w:type="dxa"/>
            <w:vAlign w:val="center"/>
          </w:tcPr>
          <w:p w:rsidR="000B1DEA" w:rsidRDefault="000B1DEA">
            <w:pPr>
              <w:pStyle w:val="a4"/>
              <w:ind w:firstLine="0"/>
              <w:rPr>
                <w:sz w:val="24"/>
              </w:rPr>
            </w:pPr>
            <w:r>
              <w:rPr>
                <w:sz w:val="24"/>
              </w:rPr>
              <w:t>Оснащение всего:</w:t>
            </w:r>
          </w:p>
        </w:tc>
        <w:tc>
          <w:tcPr>
            <w:tcW w:w="1984" w:type="dxa"/>
            <w:vAlign w:val="center"/>
          </w:tcPr>
          <w:p w:rsidR="000B1DEA" w:rsidRDefault="000B1DEA">
            <w:pPr>
              <w:pStyle w:val="a4"/>
              <w:ind w:firstLine="0"/>
              <w:jc w:val="center"/>
              <w:rPr>
                <w:sz w:val="24"/>
              </w:rPr>
            </w:pPr>
            <w:r>
              <w:rPr>
                <w:sz w:val="24"/>
              </w:rPr>
              <w:t>3632328</w:t>
            </w:r>
          </w:p>
        </w:tc>
        <w:tc>
          <w:tcPr>
            <w:tcW w:w="1843" w:type="dxa"/>
            <w:vAlign w:val="center"/>
          </w:tcPr>
          <w:p w:rsidR="000B1DEA" w:rsidRDefault="000B1DEA">
            <w:pPr>
              <w:pStyle w:val="a4"/>
              <w:ind w:firstLine="0"/>
              <w:jc w:val="center"/>
              <w:rPr>
                <w:sz w:val="24"/>
              </w:rPr>
            </w:pPr>
            <w:r>
              <w:rPr>
                <w:sz w:val="24"/>
              </w:rPr>
              <w:t>3276238,3</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то</w:t>
            </w:r>
          </w:p>
        </w:tc>
        <w:tc>
          <w:tcPr>
            <w:tcW w:w="4678" w:type="dxa"/>
            <w:vAlign w:val="center"/>
          </w:tcPr>
          <w:p w:rsidR="000B1DEA" w:rsidRDefault="000B1DEA">
            <w:pPr>
              <w:pStyle w:val="a4"/>
              <w:ind w:firstLine="0"/>
              <w:rPr>
                <w:sz w:val="24"/>
              </w:rPr>
            </w:pPr>
            <w:r>
              <w:rPr>
                <w:sz w:val="24"/>
              </w:rPr>
              <w:t>- технологическое:</w:t>
            </w:r>
          </w:p>
        </w:tc>
        <w:tc>
          <w:tcPr>
            <w:tcW w:w="1984" w:type="dxa"/>
            <w:vAlign w:val="center"/>
          </w:tcPr>
          <w:p w:rsidR="000B1DEA" w:rsidRDefault="000B1DEA">
            <w:pPr>
              <w:pStyle w:val="a4"/>
              <w:ind w:firstLine="0"/>
              <w:jc w:val="center"/>
              <w:rPr>
                <w:sz w:val="24"/>
              </w:rPr>
            </w:pPr>
            <w:r>
              <w:rPr>
                <w:sz w:val="24"/>
              </w:rPr>
              <w:t>3327412</w:t>
            </w:r>
          </w:p>
        </w:tc>
        <w:tc>
          <w:tcPr>
            <w:tcW w:w="1843" w:type="dxa"/>
            <w:vAlign w:val="center"/>
          </w:tcPr>
          <w:p w:rsidR="000B1DEA" w:rsidRDefault="000B1DEA">
            <w:pPr>
              <w:pStyle w:val="a4"/>
              <w:ind w:firstLine="0"/>
              <w:jc w:val="center"/>
              <w:rPr>
                <w:sz w:val="24"/>
              </w:rPr>
            </w:pPr>
            <w:r>
              <w:rPr>
                <w:sz w:val="24"/>
              </w:rPr>
              <w:t>2996312</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ото</w:t>
            </w:r>
          </w:p>
        </w:tc>
        <w:tc>
          <w:tcPr>
            <w:tcW w:w="4678" w:type="dxa"/>
            <w:vAlign w:val="center"/>
          </w:tcPr>
          <w:p w:rsidR="000B1DEA" w:rsidRDefault="000B1DEA">
            <w:pPr>
              <w:pStyle w:val="a4"/>
              <w:ind w:firstLine="0"/>
              <w:rPr>
                <w:sz w:val="24"/>
              </w:rPr>
            </w:pPr>
            <w:r>
              <w:rPr>
                <w:sz w:val="24"/>
              </w:rPr>
              <w:t>- основное</w:t>
            </w:r>
          </w:p>
        </w:tc>
        <w:tc>
          <w:tcPr>
            <w:tcW w:w="1984" w:type="dxa"/>
            <w:vAlign w:val="center"/>
          </w:tcPr>
          <w:p w:rsidR="000B1DEA" w:rsidRDefault="000B1DEA">
            <w:pPr>
              <w:pStyle w:val="a4"/>
              <w:ind w:firstLine="0"/>
              <w:jc w:val="center"/>
              <w:rPr>
                <w:sz w:val="24"/>
              </w:rPr>
            </w:pPr>
            <w:r>
              <w:rPr>
                <w:sz w:val="24"/>
              </w:rPr>
              <w:t>3145700</w:t>
            </w:r>
          </w:p>
        </w:tc>
        <w:tc>
          <w:tcPr>
            <w:tcW w:w="1843" w:type="dxa"/>
            <w:vAlign w:val="center"/>
          </w:tcPr>
          <w:p w:rsidR="000B1DEA" w:rsidRDefault="000B1DEA">
            <w:pPr>
              <w:pStyle w:val="a4"/>
              <w:ind w:firstLine="0"/>
              <w:jc w:val="center"/>
              <w:rPr>
                <w:sz w:val="24"/>
              </w:rPr>
            </w:pPr>
            <w:r>
              <w:rPr>
                <w:sz w:val="24"/>
              </w:rPr>
              <w:t>2844600</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дто</w:t>
            </w:r>
          </w:p>
        </w:tc>
        <w:tc>
          <w:tcPr>
            <w:tcW w:w="4678" w:type="dxa"/>
            <w:vAlign w:val="center"/>
          </w:tcPr>
          <w:p w:rsidR="000B1DEA" w:rsidRDefault="000B1DEA">
            <w:pPr>
              <w:pStyle w:val="a4"/>
              <w:ind w:firstLine="0"/>
              <w:rPr>
                <w:sz w:val="24"/>
              </w:rPr>
            </w:pPr>
            <w:r>
              <w:rPr>
                <w:sz w:val="24"/>
              </w:rPr>
              <w:t>- дополнительное</w:t>
            </w:r>
          </w:p>
        </w:tc>
        <w:tc>
          <w:tcPr>
            <w:tcW w:w="1984" w:type="dxa"/>
            <w:vAlign w:val="center"/>
          </w:tcPr>
          <w:p w:rsidR="000B1DEA" w:rsidRDefault="000B1DEA">
            <w:pPr>
              <w:pStyle w:val="a4"/>
              <w:ind w:firstLine="0"/>
              <w:jc w:val="center"/>
              <w:rPr>
                <w:sz w:val="24"/>
              </w:rPr>
            </w:pPr>
            <w:r>
              <w:rPr>
                <w:sz w:val="24"/>
              </w:rPr>
              <w:t>181712</w:t>
            </w:r>
          </w:p>
        </w:tc>
        <w:tc>
          <w:tcPr>
            <w:tcW w:w="1843" w:type="dxa"/>
            <w:vAlign w:val="center"/>
          </w:tcPr>
          <w:p w:rsidR="000B1DEA" w:rsidRDefault="000B1DEA">
            <w:pPr>
              <w:pStyle w:val="a4"/>
              <w:ind w:firstLine="0"/>
              <w:jc w:val="center"/>
              <w:rPr>
                <w:sz w:val="24"/>
              </w:rPr>
            </w:pPr>
            <w:r>
              <w:rPr>
                <w:sz w:val="24"/>
              </w:rPr>
              <w:t>151712</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кво</w:t>
            </w:r>
          </w:p>
        </w:tc>
        <w:tc>
          <w:tcPr>
            <w:tcW w:w="4678" w:type="dxa"/>
            <w:vAlign w:val="center"/>
          </w:tcPr>
          <w:p w:rsidR="000B1DEA" w:rsidRDefault="000B1DEA">
            <w:pPr>
              <w:pStyle w:val="a4"/>
              <w:ind w:firstLine="0"/>
              <w:rPr>
                <w:sz w:val="24"/>
              </w:rPr>
            </w:pPr>
            <w:r>
              <w:rPr>
                <w:sz w:val="24"/>
              </w:rPr>
              <w:t>- контрольно-измерительное</w:t>
            </w:r>
          </w:p>
        </w:tc>
        <w:tc>
          <w:tcPr>
            <w:tcW w:w="1984" w:type="dxa"/>
            <w:vAlign w:val="center"/>
          </w:tcPr>
          <w:p w:rsidR="000B1DEA" w:rsidRDefault="000B1DEA">
            <w:pPr>
              <w:pStyle w:val="a4"/>
              <w:ind w:firstLine="0"/>
              <w:jc w:val="center"/>
              <w:rPr>
                <w:sz w:val="24"/>
              </w:rPr>
            </w:pPr>
            <w:r>
              <w:rPr>
                <w:sz w:val="24"/>
              </w:rPr>
              <w:t>123626</w:t>
            </w:r>
          </w:p>
        </w:tc>
        <w:tc>
          <w:tcPr>
            <w:tcW w:w="1843" w:type="dxa"/>
            <w:vAlign w:val="center"/>
          </w:tcPr>
          <w:p w:rsidR="000B1DEA" w:rsidRDefault="000B1DEA">
            <w:pPr>
              <w:pStyle w:val="a4"/>
              <w:ind w:firstLine="0"/>
              <w:jc w:val="center"/>
              <w:rPr>
                <w:sz w:val="24"/>
              </w:rPr>
            </w:pPr>
            <w:r>
              <w:rPr>
                <w:sz w:val="24"/>
              </w:rPr>
              <w:t>119815,6</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ЭО</w:t>
            </w:r>
          </w:p>
        </w:tc>
        <w:tc>
          <w:tcPr>
            <w:tcW w:w="4678" w:type="dxa"/>
            <w:vAlign w:val="center"/>
          </w:tcPr>
          <w:p w:rsidR="000B1DEA" w:rsidRDefault="000B1DEA">
            <w:pPr>
              <w:pStyle w:val="a4"/>
              <w:ind w:firstLine="0"/>
              <w:rPr>
                <w:sz w:val="24"/>
              </w:rPr>
            </w:pPr>
            <w:r>
              <w:rPr>
                <w:sz w:val="24"/>
              </w:rPr>
              <w:t>- энергетическое</w:t>
            </w:r>
          </w:p>
        </w:tc>
        <w:tc>
          <w:tcPr>
            <w:tcW w:w="1984" w:type="dxa"/>
            <w:vAlign w:val="center"/>
          </w:tcPr>
          <w:p w:rsidR="000B1DEA" w:rsidRDefault="000B1DEA">
            <w:pPr>
              <w:pStyle w:val="a4"/>
              <w:ind w:firstLine="0"/>
              <w:jc w:val="center"/>
              <w:rPr>
                <w:sz w:val="24"/>
              </w:rPr>
            </w:pPr>
            <w:r>
              <w:rPr>
                <w:sz w:val="24"/>
              </w:rPr>
              <w:t>127842</w:t>
            </w:r>
          </w:p>
        </w:tc>
        <w:tc>
          <w:tcPr>
            <w:tcW w:w="1843" w:type="dxa"/>
            <w:vAlign w:val="center"/>
          </w:tcPr>
          <w:p w:rsidR="000B1DEA" w:rsidRDefault="000B1DEA">
            <w:pPr>
              <w:pStyle w:val="a4"/>
              <w:ind w:firstLine="0"/>
              <w:jc w:val="center"/>
              <w:rPr>
                <w:sz w:val="24"/>
              </w:rPr>
            </w:pPr>
            <w:r>
              <w:rPr>
                <w:sz w:val="24"/>
              </w:rPr>
              <w:t>116552</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пто</w:t>
            </w:r>
          </w:p>
        </w:tc>
        <w:tc>
          <w:tcPr>
            <w:tcW w:w="4678" w:type="dxa"/>
            <w:vAlign w:val="center"/>
          </w:tcPr>
          <w:p w:rsidR="000B1DEA" w:rsidRDefault="000B1DEA">
            <w:pPr>
              <w:pStyle w:val="a4"/>
              <w:ind w:firstLine="0"/>
              <w:rPr>
                <w:sz w:val="24"/>
              </w:rPr>
            </w:pPr>
            <w:r>
              <w:rPr>
                <w:sz w:val="24"/>
              </w:rPr>
              <w:t>- подъемно-транспортное</w:t>
            </w:r>
          </w:p>
        </w:tc>
        <w:tc>
          <w:tcPr>
            <w:tcW w:w="1984" w:type="dxa"/>
            <w:vAlign w:val="center"/>
          </w:tcPr>
          <w:p w:rsidR="000B1DEA" w:rsidRDefault="000B1DEA">
            <w:pPr>
              <w:pStyle w:val="a4"/>
              <w:ind w:firstLine="0"/>
              <w:jc w:val="center"/>
              <w:rPr>
                <w:sz w:val="24"/>
              </w:rPr>
            </w:pPr>
            <w:r>
              <w:rPr>
                <w:sz w:val="24"/>
              </w:rPr>
              <w:t>53448</w:t>
            </w:r>
          </w:p>
        </w:tc>
        <w:tc>
          <w:tcPr>
            <w:tcW w:w="1843" w:type="dxa"/>
            <w:vAlign w:val="center"/>
          </w:tcPr>
          <w:p w:rsidR="000B1DEA" w:rsidRDefault="000B1DEA">
            <w:pPr>
              <w:pStyle w:val="a4"/>
              <w:ind w:firstLine="0"/>
              <w:jc w:val="center"/>
              <w:rPr>
                <w:sz w:val="24"/>
              </w:rPr>
            </w:pPr>
            <w:r>
              <w:rPr>
                <w:sz w:val="24"/>
              </w:rPr>
              <w:t>43558,7</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ін</w:t>
            </w:r>
          </w:p>
        </w:tc>
        <w:tc>
          <w:tcPr>
            <w:tcW w:w="4678" w:type="dxa"/>
            <w:vAlign w:val="center"/>
          </w:tcPr>
          <w:p w:rsidR="000B1DEA" w:rsidRDefault="000B1DEA">
            <w:pPr>
              <w:pStyle w:val="a4"/>
              <w:ind w:firstLine="0"/>
              <w:rPr>
                <w:sz w:val="24"/>
              </w:rPr>
            </w:pPr>
            <w:r>
              <w:rPr>
                <w:sz w:val="24"/>
              </w:rPr>
              <w:t>Инструмент, который дорого стоит</w:t>
            </w:r>
          </w:p>
        </w:tc>
        <w:tc>
          <w:tcPr>
            <w:tcW w:w="1984" w:type="dxa"/>
            <w:vAlign w:val="center"/>
          </w:tcPr>
          <w:p w:rsidR="000B1DEA" w:rsidRDefault="000B1DEA">
            <w:pPr>
              <w:pStyle w:val="a4"/>
              <w:ind w:firstLine="0"/>
              <w:jc w:val="center"/>
              <w:rPr>
                <w:sz w:val="24"/>
              </w:rPr>
            </w:pPr>
            <w:r>
              <w:rPr>
                <w:sz w:val="24"/>
              </w:rPr>
              <w:t>489100</w:t>
            </w:r>
          </w:p>
        </w:tc>
        <w:tc>
          <w:tcPr>
            <w:tcW w:w="1843" w:type="dxa"/>
            <w:vAlign w:val="center"/>
          </w:tcPr>
          <w:p w:rsidR="000B1DEA" w:rsidRDefault="000B1DEA">
            <w:pPr>
              <w:pStyle w:val="a4"/>
              <w:ind w:firstLine="0"/>
              <w:jc w:val="center"/>
              <w:rPr>
                <w:sz w:val="24"/>
              </w:rPr>
            </w:pPr>
            <w:r>
              <w:rPr>
                <w:sz w:val="24"/>
              </w:rPr>
              <w:t>466900</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ві</w:t>
            </w:r>
          </w:p>
        </w:tc>
        <w:tc>
          <w:tcPr>
            <w:tcW w:w="4678" w:type="dxa"/>
            <w:vAlign w:val="center"/>
          </w:tcPr>
          <w:p w:rsidR="000B1DEA" w:rsidRDefault="000B1DEA">
            <w:pPr>
              <w:pStyle w:val="a4"/>
              <w:ind w:firstLine="0"/>
              <w:rPr>
                <w:sz w:val="24"/>
              </w:rPr>
            </w:pPr>
            <w:r>
              <w:rPr>
                <w:sz w:val="24"/>
              </w:rPr>
              <w:t>Производственный инвентарь</w:t>
            </w:r>
          </w:p>
        </w:tc>
        <w:tc>
          <w:tcPr>
            <w:tcW w:w="1984" w:type="dxa"/>
            <w:vAlign w:val="center"/>
          </w:tcPr>
          <w:p w:rsidR="000B1DEA" w:rsidRDefault="000B1DEA">
            <w:pPr>
              <w:pStyle w:val="a4"/>
              <w:ind w:firstLine="0"/>
              <w:jc w:val="center"/>
              <w:rPr>
                <w:sz w:val="24"/>
              </w:rPr>
            </w:pPr>
            <w:r>
              <w:rPr>
                <w:sz w:val="24"/>
              </w:rPr>
              <w:t>950</w:t>
            </w:r>
          </w:p>
        </w:tc>
        <w:tc>
          <w:tcPr>
            <w:tcW w:w="1843" w:type="dxa"/>
            <w:vAlign w:val="center"/>
          </w:tcPr>
          <w:p w:rsidR="000B1DEA" w:rsidRDefault="000B1DEA">
            <w:pPr>
              <w:pStyle w:val="a4"/>
              <w:ind w:firstLine="0"/>
              <w:jc w:val="center"/>
              <w:rPr>
                <w:sz w:val="24"/>
              </w:rPr>
            </w:pPr>
            <w:r>
              <w:rPr>
                <w:sz w:val="24"/>
              </w:rPr>
              <w:t>800</w:t>
            </w:r>
          </w:p>
        </w:tc>
      </w:tr>
      <w:tr w:rsidR="000B1DEA">
        <w:tc>
          <w:tcPr>
            <w:tcW w:w="817" w:type="dxa"/>
            <w:vAlign w:val="center"/>
          </w:tcPr>
          <w:p w:rsidR="000B1DEA" w:rsidRDefault="000B1DEA">
            <w:pPr>
              <w:pStyle w:val="a4"/>
              <w:ind w:firstLine="0"/>
              <w:jc w:val="center"/>
              <w:rPr>
                <w:sz w:val="24"/>
              </w:rPr>
            </w:pPr>
            <w:r>
              <w:rPr>
                <w:sz w:val="24"/>
              </w:rPr>
              <w:t>К</w:t>
            </w:r>
            <w:r>
              <w:rPr>
                <w:sz w:val="24"/>
                <w:vertAlign w:val="subscript"/>
              </w:rPr>
              <w:t>гі</w:t>
            </w:r>
          </w:p>
        </w:tc>
        <w:tc>
          <w:tcPr>
            <w:tcW w:w="4678" w:type="dxa"/>
            <w:vAlign w:val="center"/>
          </w:tcPr>
          <w:p w:rsidR="000B1DEA" w:rsidRDefault="000B1DEA">
            <w:pPr>
              <w:pStyle w:val="a4"/>
              <w:ind w:firstLine="0"/>
              <w:rPr>
                <w:sz w:val="24"/>
              </w:rPr>
            </w:pPr>
            <w:r>
              <w:rPr>
                <w:sz w:val="24"/>
              </w:rPr>
              <w:t>Хозяйственный инвентарь</w:t>
            </w:r>
          </w:p>
        </w:tc>
        <w:tc>
          <w:tcPr>
            <w:tcW w:w="1984" w:type="dxa"/>
            <w:vAlign w:val="center"/>
          </w:tcPr>
          <w:p w:rsidR="000B1DEA" w:rsidRDefault="000B1DEA">
            <w:pPr>
              <w:pStyle w:val="a4"/>
              <w:ind w:firstLine="0"/>
              <w:jc w:val="center"/>
              <w:rPr>
                <w:sz w:val="24"/>
              </w:rPr>
            </w:pPr>
            <w:r>
              <w:rPr>
                <w:sz w:val="24"/>
              </w:rPr>
              <w:t>570</w:t>
            </w:r>
          </w:p>
        </w:tc>
        <w:tc>
          <w:tcPr>
            <w:tcW w:w="1843" w:type="dxa"/>
            <w:vAlign w:val="center"/>
          </w:tcPr>
          <w:p w:rsidR="000B1DEA" w:rsidRDefault="000B1DEA">
            <w:pPr>
              <w:pStyle w:val="a4"/>
              <w:ind w:firstLine="0"/>
              <w:jc w:val="center"/>
              <w:rPr>
                <w:sz w:val="24"/>
              </w:rPr>
            </w:pPr>
            <w:r>
              <w:rPr>
                <w:sz w:val="24"/>
              </w:rPr>
              <w:t>480</w:t>
            </w:r>
          </w:p>
        </w:tc>
      </w:tr>
    </w:tbl>
    <w:p w:rsidR="000B1DEA" w:rsidRDefault="000B1DEA">
      <w:pPr>
        <w:pStyle w:val="a4"/>
        <w:spacing w:line="360" w:lineRule="auto"/>
        <w:jc w:val="right"/>
      </w:pPr>
    </w:p>
    <w:p w:rsidR="000B1DEA" w:rsidRDefault="000B1DEA">
      <w:pPr>
        <w:pStyle w:val="a4"/>
        <w:spacing w:line="360" w:lineRule="auto"/>
        <w:jc w:val="right"/>
      </w:pPr>
      <w:r>
        <w:t xml:space="preserve">    Всего: К</w:t>
      </w:r>
      <w:r>
        <w:rPr>
          <w:vertAlign w:val="subscript"/>
        </w:rPr>
        <w:t>1</w:t>
      </w:r>
      <w:r>
        <w:t xml:space="preserve"> = 1216388,8 грн.; К</w:t>
      </w:r>
      <w:r>
        <w:rPr>
          <w:vertAlign w:val="subscript"/>
        </w:rPr>
        <w:t>2</w:t>
      </w:r>
      <w:r>
        <w:t xml:space="preserve"> = 1108544,83 грн.</w:t>
      </w:r>
    </w:p>
    <w:p w:rsidR="000B1DEA" w:rsidRDefault="000B1DEA">
      <w:pPr>
        <w:pStyle w:val="a4"/>
        <w:spacing w:line="360" w:lineRule="auto"/>
        <w:jc w:val="right"/>
      </w:pPr>
    </w:p>
    <w:p w:rsidR="000B1DEA" w:rsidRDefault="000B1DEA">
      <w:pPr>
        <w:pStyle w:val="a4"/>
        <w:spacing w:line="360" w:lineRule="auto"/>
        <w:jc w:val="both"/>
        <w:rPr>
          <w:b/>
          <w:sz w:val="32"/>
        </w:rPr>
      </w:pPr>
      <w:r>
        <w:rPr>
          <w:b/>
          <w:sz w:val="32"/>
        </w:rPr>
        <w:t>5.2 Расчет себестоимости годового объема продукции цеха, С.</w:t>
      </w:r>
    </w:p>
    <w:p w:rsidR="000B1DEA" w:rsidRDefault="000B1DEA">
      <w:pPr>
        <w:pStyle w:val="a4"/>
        <w:spacing w:line="360" w:lineRule="auto"/>
        <w:jc w:val="both"/>
      </w:pPr>
    </w:p>
    <w:p w:rsidR="000B1DEA" w:rsidRDefault="000B1DEA">
      <w:pPr>
        <w:pStyle w:val="a4"/>
        <w:spacing w:line="360" w:lineRule="auto"/>
        <w:jc w:val="both"/>
        <w:rPr>
          <w:b/>
          <w:i/>
          <w:sz w:val="30"/>
        </w:rPr>
      </w:pPr>
      <w:r>
        <w:rPr>
          <w:b/>
          <w:i/>
          <w:sz w:val="30"/>
        </w:rPr>
        <w:t>5.2.1. Расчет затрат на основные материалы и полуфабрикаты, С</w:t>
      </w:r>
      <w:r>
        <w:rPr>
          <w:b/>
          <w:i/>
          <w:sz w:val="30"/>
          <w:vertAlign w:val="subscript"/>
        </w:rPr>
        <w:t>м</w:t>
      </w:r>
      <w:r>
        <w:rPr>
          <w:b/>
          <w:i/>
          <w:sz w:val="30"/>
        </w:rPr>
        <w:t>.</w:t>
      </w:r>
    </w:p>
    <w:p w:rsidR="000B1DEA" w:rsidRDefault="000B1DEA">
      <w:pPr>
        <w:pStyle w:val="a4"/>
        <w:spacing w:line="360" w:lineRule="auto"/>
        <w:jc w:val="both"/>
      </w:pPr>
    </w:p>
    <w:p w:rsidR="000B1DEA" w:rsidRDefault="000B1DEA">
      <w:pPr>
        <w:pStyle w:val="a4"/>
        <w:spacing w:line="360" w:lineRule="auto"/>
        <w:jc w:val="both"/>
      </w:pPr>
      <w:r>
        <w:t>Масса материала (полуфабриката), который необходимый для изготовления детали:</w:t>
      </w:r>
    </w:p>
    <w:p w:rsidR="000B1DEA" w:rsidRDefault="000B1DEA">
      <w:pPr>
        <w:pStyle w:val="a4"/>
        <w:spacing w:line="360" w:lineRule="auto"/>
        <w:jc w:val="both"/>
      </w:pPr>
      <w:r>
        <w:t>М</w:t>
      </w:r>
      <w:r>
        <w:rPr>
          <w:vertAlign w:val="subscript"/>
        </w:rPr>
        <w:t>мі</w:t>
      </w:r>
      <w:r>
        <w:t xml:space="preserve"> =  </w:t>
      </w:r>
      <w:r>
        <w:rPr>
          <w:position w:val="-34"/>
        </w:rPr>
        <w:object w:dxaOrig="520" w:dyaOrig="800">
          <v:shape id="_x0000_i1067" type="#_x0000_t75" style="width:26.25pt;height:39.75pt" o:ole="" fillcolor="window">
            <v:imagedata r:id="rId70" o:title=""/>
          </v:shape>
          <o:OLEObject Type="Embed" ProgID="Equation.3" ShapeID="_x0000_i1067" DrawAspect="Content" ObjectID="_1469885486" r:id="rId71"/>
        </w:object>
      </w:r>
      <w:r>
        <w:t>,                                                                                               (5. 16)</w:t>
      </w:r>
    </w:p>
    <w:p w:rsidR="000B1DEA" w:rsidRDefault="000B1DEA">
      <w:pPr>
        <w:pStyle w:val="a4"/>
        <w:spacing w:line="360" w:lineRule="auto"/>
        <w:jc w:val="both"/>
      </w:pPr>
      <w:r>
        <w:t>где М</w:t>
      </w:r>
      <w:r>
        <w:rPr>
          <w:vertAlign w:val="subscript"/>
        </w:rPr>
        <w:t>ді</w:t>
      </w:r>
      <w:r>
        <w:t xml:space="preserve"> – чистая масса і - ой детали-представителя, кг.;</w:t>
      </w:r>
    </w:p>
    <w:p w:rsidR="000B1DEA" w:rsidRDefault="000B1DEA">
      <w:pPr>
        <w:pStyle w:val="a4"/>
        <w:spacing w:line="360" w:lineRule="auto"/>
        <w:jc w:val="both"/>
      </w:pPr>
      <w:r>
        <w:t>k</w:t>
      </w:r>
      <w:r>
        <w:rPr>
          <w:vertAlign w:val="subscript"/>
        </w:rPr>
        <w:t>вмі</w:t>
      </w:r>
      <w:r>
        <w:t xml:space="preserve"> – коэффициент использования материала і - ой детали.</w:t>
      </w:r>
    </w:p>
    <w:p w:rsidR="000B1DEA" w:rsidRDefault="000B1DEA">
      <w:pPr>
        <w:pStyle w:val="a4"/>
        <w:spacing w:line="360" w:lineRule="auto"/>
        <w:jc w:val="both"/>
      </w:pPr>
    </w:p>
    <w:p w:rsidR="000B1DEA" w:rsidRDefault="000B1DEA">
      <w:pPr>
        <w:pStyle w:val="a4"/>
        <w:spacing w:line="360" w:lineRule="auto"/>
        <w:jc w:val="both"/>
      </w:pPr>
      <w:r>
        <w:t xml:space="preserve">Масса отходов, которые возвращаются: </w:t>
      </w:r>
    </w:p>
    <w:p w:rsidR="000B1DEA" w:rsidRDefault="000B1DEA">
      <w:pPr>
        <w:pStyle w:val="a4"/>
        <w:spacing w:line="360" w:lineRule="auto"/>
        <w:jc w:val="both"/>
      </w:pPr>
      <w:r>
        <w:t>М</w:t>
      </w:r>
      <w:r>
        <w:rPr>
          <w:vertAlign w:val="subscript"/>
        </w:rPr>
        <w:t>ві</w:t>
      </w:r>
      <w:r>
        <w:t xml:space="preserve"> = М</w:t>
      </w:r>
      <w:r>
        <w:rPr>
          <w:vertAlign w:val="subscript"/>
        </w:rPr>
        <w:t>мі</w:t>
      </w:r>
      <w:r>
        <w:t>- М</w:t>
      </w:r>
      <w:r>
        <w:rPr>
          <w:vertAlign w:val="subscript"/>
        </w:rPr>
        <w:t>ді</w:t>
      </w:r>
      <w:r>
        <w:t xml:space="preserve">                                                                                           (5. 17)</w:t>
      </w:r>
    </w:p>
    <w:p w:rsidR="000B1DEA" w:rsidRDefault="000B1DEA">
      <w:pPr>
        <w:pStyle w:val="a4"/>
        <w:spacing w:line="360" w:lineRule="auto"/>
        <w:jc w:val="both"/>
      </w:pPr>
    </w:p>
    <w:p w:rsidR="000B1DEA" w:rsidRDefault="000B1DEA">
      <w:pPr>
        <w:pStyle w:val="a4"/>
        <w:spacing w:line="360" w:lineRule="auto"/>
        <w:jc w:val="both"/>
      </w:pPr>
      <w:r>
        <w:t>Определяем затраты на материалы (полуфабрикаты) на годовую программу с учетом отходов, которые реализуются:</w:t>
      </w:r>
    </w:p>
    <w:p w:rsidR="000B1DEA" w:rsidRDefault="000B1DEA">
      <w:pPr>
        <w:pStyle w:val="a4"/>
        <w:spacing w:line="360" w:lineRule="auto"/>
        <w:jc w:val="both"/>
      </w:pPr>
      <w:r>
        <w:t>С</w:t>
      </w:r>
      <w:r>
        <w:rPr>
          <w:vertAlign w:val="subscript"/>
        </w:rPr>
        <w:t>м</w:t>
      </w:r>
      <w:r>
        <w:t xml:space="preserve"> = </w:t>
      </w:r>
      <w:r>
        <w:rPr>
          <w:position w:val="-26"/>
        </w:rPr>
        <w:object w:dxaOrig="499" w:dyaOrig="680">
          <v:shape id="_x0000_i1068" type="#_x0000_t75" style="width:21.75pt;height:33.75pt" o:ole="" fillcolor="window">
            <v:imagedata r:id="rId72" o:title=""/>
          </v:shape>
          <o:OLEObject Type="Embed" ProgID="Equation.3" ShapeID="_x0000_i1068" DrawAspect="Content" ObjectID="_1469885487" r:id="rId73"/>
        </w:object>
      </w:r>
      <w:r>
        <w:t xml:space="preserve"> (Ц</w:t>
      </w:r>
      <w:r>
        <w:rPr>
          <w:vertAlign w:val="subscript"/>
        </w:rPr>
        <w:t>мі</w:t>
      </w:r>
      <w:r>
        <w:t xml:space="preserve"> </w:t>
      </w:r>
      <w:r>
        <w:rPr>
          <w:position w:val="-4"/>
        </w:rPr>
        <w:object w:dxaOrig="200" w:dyaOrig="220">
          <v:shape id="_x0000_i1069" type="#_x0000_t75" style="width:9.75pt;height:11.25pt" o:ole="" fillcolor="window">
            <v:imagedata r:id="rId48" o:title=""/>
          </v:shape>
          <o:OLEObject Type="Embed" ProgID="Equation.3" ShapeID="_x0000_i1069" DrawAspect="Content" ObjectID="_1469885488" r:id="rId74"/>
        </w:object>
      </w:r>
      <w:r>
        <w:t>М</w:t>
      </w:r>
      <w:r>
        <w:rPr>
          <w:vertAlign w:val="subscript"/>
        </w:rPr>
        <w:t>мі</w:t>
      </w:r>
      <w:r>
        <w:t xml:space="preserve"> - Ц</w:t>
      </w:r>
      <w:r>
        <w:rPr>
          <w:vertAlign w:val="subscript"/>
        </w:rPr>
        <w:t>ві</w:t>
      </w:r>
      <w:r>
        <w:t xml:space="preserve"> </w:t>
      </w:r>
      <w:r>
        <w:rPr>
          <w:position w:val="-4"/>
        </w:rPr>
        <w:object w:dxaOrig="200" w:dyaOrig="220">
          <v:shape id="_x0000_i1070" type="#_x0000_t75" style="width:9.75pt;height:11.25pt" o:ole="" fillcolor="window">
            <v:imagedata r:id="rId48" o:title=""/>
          </v:shape>
          <o:OLEObject Type="Embed" ProgID="Equation.3" ShapeID="_x0000_i1070" DrawAspect="Content" ObjectID="_1469885489" r:id="rId75"/>
        </w:object>
      </w:r>
      <w:r>
        <w:t>М</w:t>
      </w:r>
      <w:r>
        <w:rPr>
          <w:vertAlign w:val="subscript"/>
        </w:rPr>
        <w:t>ві</w:t>
      </w:r>
      <w:r>
        <w:t xml:space="preserve"> ) </w:t>
      </w:r>
      <w:r>
        <w:rPr>
          <w:position w:val="-4"/>
        </w:rPr>
        <w:object w:dxaOrig="200" w:dyaOrig="220">
          <v:shape id="_x0000_i1071" type="#_x0000_t75" style="width:9.75pt;height:11.25pt" o:ole="" fillcolor="window">
            <v:imagedata r:id="rId48" o:title=""/>
          </v:shape>
          <o:OLEObject Type="Embed" ProgID="Equation.3" ShapeID="_x0000_i1071" DrawAspect="Content" ObjectID="_1469885490" r:id="rId76"/>
        </w:object>
      </w:r>
      <w:r>
        <w:t>Q</w:t>
      </w:r>
      <w:r>
        <w:rPr>
          <w:vertAlign w:val="subscript"/>
        </w:rPr>
        <w:t>і</w:t>
      </w:r>
      <w:r>
        <w:t xml:space="preserve"> </w:t>
      </w:r>
      <w:r>
        <w:rPr>
          <w:position w:val="-4"/>
        </w:rPr>
        <w:object w:dxaOrig="200" w:dyaOrig="220">
          <v:shape id="_x0000_i1072" type="#_x0000_t75" style="width:9.75pt;height:11.25pt" o:ole="" fillcolor="window">
            <v:imagedata r:id="rId48" o:title=""/>
          </v:shape>
          <o:OLEObject Type="Embed" ProgID="Equation.3" ShapeID="_x0000_i1072" DrawAspect="Content" ObjectID="_1469885491" r:id="rId77"/>
        </w:object>
      </w:r>
      <w:r>
        <w:t>(1+k</w:t>
      </w:r>
      <w:r>
        <w:rPr>
          <w:vertAlign w:val="subscript"/>
        </w:rPr>
        <w:t>ті</w:t>
      </w:r>
      <w:r>
        <w:t>),</w:t>
      </w:r>
    </w:p>
    <w:p w:rsidR="000B1DEA" w:rsidRDefault="000B1DEA">
      <w:pPr>
        <w:pStyle w:val="a4"/>
        <w:spacing w:line="360" w:lineRule="auto"/>
        <w:jc w:val="both"/>
      </w:pPr>
      <w:r>
        <w:t>где Ц</w:t>
      </w:r>
      <w:r>
        <w:rPr>
          <w:vertAlign w:val="subscript"/>
        </w:rPr>
        <w:t>мі</w:t>
      </w:r>
      <w:r>
        <w:t xml:space="preserve"> – цена і-го материала, грн/кг.;</w:t>
      </w:r>
    </w:p>
    <w:p w:rsidR="000B1DEA" w:rsidRDefault="000B1DEA">
      <w:pPr>
        <w:pStyle w:val="a4"/>
        <w:spacing w:line="360" w:lineRule="auto"/>
        <w:jc w:val="both"/>
      </w:pPr>
      <w:r>
        <w:t>Ц</w:t>
      </w:r>
      <w:r>
        <w:rPr>
          <w:vertAlign w:val="subscript"/>
        </w:rPr>
        <w:t>ві</w:t>
      </w:r>
      <w:r>
        <w:t xml:space="preserve"> – цена i –ых отходов, которые реализуются, грн/кг.;</w:t>
      </w:r>
    </w:p>
    <w:p w:rsidR="000B1DEA" w:rsidRDefault="000B1DEA">
      <w:pPr>
        <w:pStyle w:val="a4"/>
        <w:spacing w:line="360" w:lineRule="auto"/>
        <w:jc w:val="both"/>
      </w:pPr>
      <w:r>
        <w:t>k</w:t>
      </w:r>
      <w:r>
        <w:rPr>
          <w:vertAlign w:val="subscript"/>
        </w:rPr>
        <w:t>ті</w:t>
      </w:r>
      <w:r>
        <w:t xml:space="preserve"> – коэффициент транспортных затрат i –го материала, k</w:t>
      </w:r>
      <w:r>
        <w:rPr>
          <w:vertAlign w:val="subscript"/>
        </w:rPr>
        <w:t>т</w:t>
      </w:r>
      <w:r>
        <w:t xml:space="preserve"> = 0,06 </w:t>
      </w:r>
      <w:r>
        <w:sym w:font="Symbol" w:char="F0B8"/>
      </w:r>
      <w:r>
        <w:t xml:space="preserve"> 0,1</w:t>
      </w:r>
    </w:p>
    <w:p w:rsidR="000B1DEA" w:rsidRDefault="000B1DEA">
      <w:pPr>
        <w:pStyle w:val="a4"/>
        <w:spacing w:line="360" w:lineRule="auto"/>
        <w:jc w:val="both"/>
      </w:pPr>
      <w:r>
        <w:t>Результаты расчетов сводим в таблицу 5. 9.</w:t>
      </w:r>
    </w:p>
    <w:p w:rsidR="000B1DEA" w:rsidRDefault="000B1DEA">
      <w:pPr>
        <w:pStyle w:val="a4"/>
        <w:spacing w:line="360" w:lineRule="auto"/>
        <w:jc w:val="both"/>
      </w:pPr>
    </w:p>
    <w:p w:rsidR="000B1DEA" w:rsidRDefault="000B1DEA">
      <w:pPr>
        <w:pStyle w:val="a4"/>
        <w:spacing w:line="360" w:lineRule="auto"/>
        <w:jc w:val="both"/>
      </w:pPr>
      <w:r>
        <w:t>Таблица 5. 9. – Затраты на основные материалы и полуфабрикаты</w:t>
      </w:r>
    </w:p>
    <w:p w:rsidR="000B1DEA" w:rsidRDefault="000B1DEA">
      <w:pPr>
        <w:pStyle w:val="a4"/>
        <w:spacing w:line="360" w:lineRule="auto"/>
        <w:ind w:firstLine="0"/>
        <w:jc w:val="both"/>
      </w:pPr>
    </w:p>
    <w:tbl>
      <w:tblPr>
        <w:tblW w:w="0" w:type="auto"/>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709"/>
        <w:gridCol w:w="708"/>
        <w:gridCol w:w="851"/>
        <w:gridCol w:w="703"/>
        <w:gridCol w:w="844"/>
        <w:gridCol w:w="844"/>
        <w:gridCol w:w="844"/>
        <w:gridCol w:w="734"/>
        <w:gridCol w:w="1134"/>
      </w:tblGrid>
      <w:tr w:rsidR="000B1DEA">
        <w:trPr>
          <w:cantSplit/>
        </w:trPr>
        <w:tc>
          <w:tcPr>
            <w:tcW w:w="850" w:type="dxa"/>
            <w:vMerge w:val="restart"/>
            <w:vAlign w:val="center"/>
          </w:tcPr>
          <w:p w:rsidR="000B1DEA" w:rsidRDefault="000B1DEA">
            <w:pPr>
              <w:pStyle w:val="a4"/>
              <w:ind w:firstLine="0"/>
              <w:jc w:val="center"/>
              <w:rPr>
                <w:b/>
                <w:sz w:val="24"/>
              </w:rPr>
            </w:pPr>
            <w:r>
              <w:rPr>
                <w:b/>
                <w:sz w:val="24"/>
              </w:rPr>
              <w:t>Наименование деталей</w:t>
            </w:r>
          </w:p>
        </w:tc>
        <w:tc>
          <w:tcPr>
            <w:tcW w:w="851" w:type="dxa"/>
            <w:vMerge w:val="restart"/>
            <w:vAlign w:val="center"/>
          </w:tcPr>
          <w:p w:rsidR="000B1DEA" w:rsidRDefault="000B1DEA">
            <w:pPr>
              <w:pStyle w:val="a4"/>
              <w:ind w:firstLine="0"/>
              <w:jc w:val="center"/>
              <w:rPr>
                <w:b/>
                <w:sz w:val="24"/>
              </w:rPr>
            </w:pPr>
            <w:r>
              <w:rPr>
                <w:b/>
                <w:sz w:val="24"/>
              </w:rPr>
              <w:t>Марка материала</w:t>
            </w:r>
          </w:p>
        </w:tc>
        <w:tc>
          <w:tcPr>
            <w:tcW w:w="709" w:type="dxa"/>
            <w:vMerge w:val="restart"/>
            <w:vAlign w:val="center"/>
          </w:tcPr>
          <w:p w:rsidR="000B1DEA" w:rsidRDefault="000B1DEA">
            <w:pPr>
              <w:pStyle w:val="a4"/>
              <w:ind w:firstLine="0"/>
              <w:jc w:val="center"/>
              <w:rPr>
                <w:b/>
                <w:sz w:val="24"/>
              </w:rPr>
            </w:pPr>
            <w:r>
              <w:rPr>
                <w:b/>
                <w:sz w:val="24"/>
              </w:rPr>
              <w:t>М</w:t>
            </w:r>
            <w:r>
              <w:rPr>
                <w:b/>
                <w:sz w:val="24"/>
                <w:vertAlign w:val="subscript"/>
              </w:rPr>
              <w:t>д</w:t>
            </w:r>
            <w:r>
              <w:rPr>
                <w:b/>
                <w:sz w:val="24"/>
              </w:rPr>
              <w:t>, кг</w:t>
            </w:r>
          </w:p>
        </w:tc>
        <w:tc>
          <w:tcPr>
            <w:tcW w:w="708" w:type="dxa"/>
            <w:vMerge w:val="restart"/>
            <w:vAlign w:val="center"/>
          </w:tcPr>
          <w:p w:rsidR="000B1DEA" w:rsidRDefault="000B1DEA">
            <w:pPr>
              <w:pStyle w:val="a4"/>
              <w:ind w:firstLine="0"/>
              <w:jc w:val="center"/>
              <w:rPr>
                <w:b/>
                <w:sz w:val="24"/>
              </w:rPr>
            </w:pPr>
            <w:r>
              <w:rPr>
                <w:b/>
                <w:sz w:val="24"/>
              </w:rPr>
              <w:t>k</w:t>
            </w:r>
            <w:r>
              <w:rPr>
                <w:b/>
                <w:sz w:val="24"/>
                <w:vertAlign w:val="subscript"/>
              </w:rPr>
              <w:t>вн</w:t>
            </w:r>
          </w:p>
        </w:tc>
        <w:tc>
          <w:tcPr>
            <w:tcW w:w="851" w:type="dxa"/>
            <w:vMerge w:val="restart"/>
            <w:vAlign w:val="center"/>
          </w:tcPr>
          <w:p w:rsidR="000B1DEA" w:rsidRDefault="000B1DEA">
            <w:pPr>
              <w:pStyle w:val="a4"/>
              <w:ind w:firstLine="0"/>
              <w:jc w:val="center"/>
              <w:rPr>
                <w:b/>
                <w:sz w:val="24"/>
              </w:rPr>
            </w:pPr>
            <w:r>
              <w:rPr>
                <w:b/>
                <w:sz w:val="24"/>
              </w:rPr>
              <w:t>М</w:t>
            </w:r>
            <w:r>
              <w:rPr>
                <w:b/>
                <w:sz w:val="24"/>
                <w:vertAlign w:val="subscript"/>
              </w:rPr>
              <w:t>м</w:t>
            </w:r>
            <w:r>
              <w:rPr>
                <w:b/>
                <w:sz w:val="24"/>
              </w:rPr>
              <w:t>, кг</w:t>
            </w:r>
          </w:p>
        </w:tc>
        <w:tc>
          <w:tcPr>
            <w:tcW w:w="703" w:type="dxa"/>
            <w:vMerge w:val="restart"/>
            <w:vAlign w:val="center"/>
          </w:tcPr>
          <w:p w:rsidR="000B1DEA" w:rsidRDefault="000B1DEA">
            <w:pPr>
              <w:pStyle w:val="a4"/>
              <w:ind w:firstLine="0"/>
              <w:jc w:val="center"/>
              <w:rPr>
                <w:b/>
                <w:sz w:val="24"/>
              </w:rPr>
            </w:pPr>
            <w:r>
              <w:rPr>
                <w:b/>
                <w:sz w:val="24"/>
              </w:rPr>
              <w:t>М</w:t>
            </w:r>
            <w:r>
              <w:rPr>
                <w:b/>
                <w:sz w:val="24"/>
                <w:vertAlign w:val="subscript"/>
              </w:rPr>
              <w:t>в</w:t>
            </w:r>
            <w:r>
              <w:rPr>
                <w:b/>
                <w:sz w:val="24"/>
              </w:rPr>
              <w:t>, кг</w:t>
            </w:r>
          </w:p>
        </w:tc>
        <w:tc>
          <w:tcPr>
            <w:tcW w:w="844" w:type="dxa"/>
            <w:vMerge w:val="restart"/>
            <w:vAlign w:val="center"/>
          </w:tcPr>
          <w:p w:rsidR="000B1DEA" w:rsidRDefault="000B1DEA">
            <w:pPr>
              <w:pStyle w:val="a4"/>
              <w:ind w:firstLine="0"/>
              <w:jc w:val="center"/>
              <w:rPr>
                <w:b/>
                <w:sz w:val="24"/>
              </w:rPr>
            </w:pPr>
            <w:r>
              <w:rPr>
                <w:b/>
                <w:sz w:val="24"/>
              </w:rPr>
              <w:t>Ц</w:t>
            </w:r>
            <w:r>
              <w:rPr>
                <w:b/>
                <w:sz w:val="24"/>
                <w:vertAlign w:val="subscript"/>
              </w:rPr>
              <w:t>м</w:t>
            </w:r>
            <w:r>
              <w:rPr>
                <w:b/>
                <w:sz w:val="24"/>
              </w:rPr>
              <w:t>, грн/кг</w:t>
            </w:r>
          </w:p>
        </w:tc>
        <w:tc>
          <w:tcPr>
            <w:tcW w:w="844" w:type="dxa"/>
            <w:vMerge w:val="restart"/>
            <w:vAlign w:val="center"/>
          </w:tcPr>
          <w:p w:rsidR="000B1DEA" w:rsidRDefault="000B1DEA">
            <w:pPr>
              <w:pStyle w:val="a4"/>
              <w:ind w:firstLine="0"/>
              <w:jc w:val="center"/>
              <w:rPr>
                <w:b/>
                <w:sz w:val="24"/>
              </w:rPr>
            </w:pPr>
            <w:r>
              <w:rPr>
                <w:b/>
                <w:sz w:val="24"/>
              </w:rPr>
              <w:t>Ц</w:t>
            </w:r>
            <w:r>
              <w:rPr>
                <w:b/>
                <w:sz w:val="24"/>
                <w:vertAlign w:val="subscript"/>
              </w:rPr>
              <w:t>в</w:t>
            </w:r>
            <w:r>
              <w:rPr>
                <w:b/>
                <w:sz w:val="24"/>
              </w:rPr>
              <w:t>, грн/кг</w:t>
            </w:r>
          </w:p>
        </w:tc>
        <w:tc>
          <w:tcPr>
            <w:tcW w:w="844" w:type="dxa"/>
            <w:vMerge w:val="restart"/>
            <w:vAlign w:val="center"/>
          </w:tcPr>
          <w:p w:rsidR="000B1DEA" w:rsidRDefault="000B1DEA">
            <w:pPr>
              <w:pStyle w:val="a4"/>
              <w:ind w:firstLine="0"/>
              <w:jc w:val="center"/>
              <w:rPr>
                <w:b/>
                <w:sz w:val="24"/>
              </w:rPr>
            </w:pPr>
            <w:r>
              <w:rPr>
                <w:b/>
                <w:sz w:val="24"/>
              </w:rPr>
              <w:t>Q, шт</w:t>
            </w:r>
          </w:p>
        </w:tc>
        <w:tc>
          <w:tcPr>
            <w:tcW w:w="734" w:type="dxa"/>
            <w:vMerge w:val="restart"/>
            <w:vAlign w:val="center"/>
          </w:tcPr>
          <w:p w:rsidR="000B1DEA" w:rsidRDefault="000B1DEA">
            <w:pPr>
              <w:pStyle w:val="a4"/>
              <w:ind w:firstLine="0"/>
              <w:jc w:val="center"/>
              <w:rPr>
                <w:b/>
                <w:sz w:val="24"/>
              </w:rPr>
            </w:pPr>
            <w:r>
              <w:rPr>
                <w:b/>
                <w:sz w:val="24"/>
              </w:rPr>
              <w:t>k</w:t>
            </w:r>
            <w:r>
              <w:rPr>
                <w:b/>
                <w:sz w:val="24"/>
                <w:vertAlign w:val="subscript"/>
              </w:rPr>
              <w:t>т</w:t>
            </w:r>
          </w:p>
        </w:tc>
        <w:tc>
          <w:tcPr>
            <w:tcW w:w="1134" w:type="dxa"/>
            <w:vAlign w:val="center"/>
          </w:tcPr>
          <w:p w:rsidR="000B1DEA" w:rsidRDefault="000B1DEA">
            <w:pPr>
              <w:pStyle w:val="a4"/>
              <w:ind w:firstLine="0"/>
              <w:jc w:val="center"/>
              <w:rPr>
                <w:b/>
                <w:sz w:val="24"/>
              </w:rPr>
            </w:pPr>
            <w:r>
              <w:rPr>
                <w:b/>
                <w:sz w:val="24"/>
              </w:rPr>
              <w:t>С</w:t>
            </w:r>
            <w:r>
              <w:rPr>
                <w:b/>
                <w:sz w:val="24"/>
                <w:vertAlign w:val="subscript"/>
              </w:rPr>
              <w:t>м</w:t>
            </w:r>
            <w:r>
              <w:rPr>
                <w:b/>
                <w:sz w:val="24"/>
              </w:rPr>
              <w:t>, грн</w:t>
            </w:r>
          </w:p>
        </w:tc>
      </w:tr>
      <w:tr w:rsidR="000B1DEA">
        <w:trPr>
          <w:cantSplit/>
        </w:trPr>
        <w:tc>
          <w:tcPr>
            <w:tcW w:w="850" w:type="dxa"/>
            <w:vMerge/>
          </w:tcPr>
          <w:p w:rsidR="000B1DEA" w:rsidRDefault="000B1DEA">
            <w:pPr>
              <w:pStyle w:val="a4"/>
              <w:ind w:firstLine="0"/>
              <w:jc w:val="center"/>
              <w:rPr>
                <w:b/>
                <w:sz w:val="24"/>
              </w:rPr>
            </w:pPr>
          </w:p>
        </w:tc>
        <w:tc>
          <w:tcPr>
            <w:tcW w:w="851" w:type="dxa"/>
            <w:vMerge/>
          </w:tcPr>
          <w:p w:rsidR="000B1DEA" w:rsidRDefault="000B1DEA">
            <w:pPr>
              <w:pStyle w:val="a4"/>
              <w:ind w:firstLine="0"/>
              <w:jc w:val="center"/>
              <w:rPr>
                <w:b/>
                <w:sz w:val="24"/>
              </w:rPr>
            </w:pPr>
          </w:p>
        </w:tc>
        <w:tc>
          <w:tcPr>
            <w:tcW w:w="709" w:type="dxa"/>
            <w:vMerge/>
          </w:tcPr>
          <w:p w:rsidR="000B1DEA" w:rsidRDefault="000B1DEA">
            <w:pPr>
              <w:pStyle w:val="a4"/>
              <w:ind w:firstLine="0"/>
              <w:jc w:val="center"/>
              <w:rPr>
                <w:b/>
                <w:sz w:val="24"/>
              </w:rPr>
            </w:pPr>
          </w:p>
        </w:tc>
        <w:tc>
          <w:tcPr>
            <w:tcW w:w="708" w:type="dxa"/>
            <w:vMerge/>
          </w:tcPr>
          <w:p w:rsidR="000B1DEA" w:rsidRDefault="000B1DEA">
            <w:pPr>
              <w:pStyle w:val="a4"/>
              <w:ind w:firstLine="0"/>
              <w:jc w:val="center"/>
              <w:rPr>
                <w:b/>
                <w:sz w:val="24"/>
              </w:rPr>
            </w:pPr>
          </w:p>
        </w:tc>
        <w:tc>
          <w:tcPr>
            <w:tcW w:w="851" w:type="dxa"/>
            <w:vMerge/>
          </w:tcPr>
          <w:p w:rsidR="000B1DEA" w:rsidRDefault="000B1DEA">
            <w:pPr>
              <w:pStyle w:val="a4"/>
              <w:ind w:firstLine="0"/>
              <w:jc w:val="center"/>
              <w:rPr>
                <w:b/>
                <w:sz w:val="24"/>
              </w:rPr>
            </w:pPr>
          </w:p>
        </w:tc>
        <w:tc>
          <w:tcPr>
            <w:tcW w:w="703" w:type="dxa"/>
            <w:vMerge/>
          </w:tcPr>
          <w:p w:rsidR="000B1DEA" w:rsidRDefault="000B1DEA">
            <w:pPr>
              <w:pStyle w:val="a4"/>
              <w:ind w:firstLine="0"/>
              <w:jc w:val="center"/>
              <w:rPr>
                <w:b/>
                <w:sz w:val="24"/>
              </w:rPr>
            </w:pPr>
          </w:p>
        </w:tc>
        <w:tc>
          <w:tcPr>
            <w:tcW w:w="844" w:type="dxa"/>
            <w:vMerge/>
          </w:tcPr>
          <w:p w:rsidR="000B1DEA" w:rsidRDefault="000B1DEA">
            <w:pPr>
              <w:pStyle w:val="a4"/>
              <w:ind w:firstLine="0"/>
              <w:jc w:val="center"/>
              <w:rPr>
                <w:b/>
                <w:sz w:val="24"/>
              </w:rPr>
            </w:pPr>
          </w:p>
        </w:tc>
        <w:tc>
          <w:tcPr>
            <w:tcW w:w="844" w:type="dxa"/>
            <w:vMerge/>
          </w:tcPr>
          <w:p w:rsidR="000B1DEA" w:rsidRDefault="000B1DEA">
            <w:pPr>
              <w:pStyle w:val="a4"/>
              <w:ind w:firstLine="0"/>
              <w:jc w:val="center"/>
              <w:rPr>
                <w:b/>
                <w:sz w:val="24"/>
              </w:rPr>
            </w:pPr>
          </w:p>
        </w:tc>
        <w:tc>
          <w:tcPr>
            <w:tcW w:w="844" w:type="dxa"/>
            <w:vMerge/>
          </w:tcPr>
          <w:p w:rsidR="000B1DEA" w:rsidRDefault="000B1DEA">
            <w:pPr>
              <w:pStyle w:val="a4"/>
              <w:ind w:firstLine="0"/>
              <w:jc w:val="center"/>
              <w:rPr>
                <w:b/>
                <w:sz w:val="24"/>
              </w:rPr>
            </w:pPr>
          </w:p>
        </w:tc>
        <w:tc>
          <w:tcPr>
            <w:tcW w:w="734" w:type="dxa"/>
            <w:vMerge/>
          </w:tcPr>
          <w:p w:rsidR="000B1DEA" w:rsidRDefault="000B1DEA">
            <w:pPr>
              <w:pStyle w:val="a4"/>
              <w:ind w:firstLine="0"/>
              <w:jc w:val="center"/>
              <w:rPr>
                <w:b/>
                <w:sz w:val="24"/>
              </w:rPr>
            </w:pPr>
          </w:p>
        </w:tc>
        <w:tc>
          <w:tcPr>
            <w:tcW w:w="1134" w:type="dxa"/>
            <w:vAlign w:val="center"/>
          </w:tcPr>
          <w:p w:rsidR="000B1DEA" w:rsidRDefault="000B1DEA">
            <w:pPr>
              <w:pStyle w:val="a4"/>
              <w:ind w:firstLine="0"/>
              <w:jc w:val="center"/>
              <w:rPr>
                <w:b/>
                <w:sz w:val="24"/>
              </w:rPr>
            </w:pPr>
            <w:r>
              <w:rPr>
                <w:b/>
                <w:sz w:val="24"/>
              </w:rPr>
              <w:t>Общая</w:t>
            </w:r>
          </w:p>
        </w:tc>
      </w:tr>
      <w:tr w:rsidR="000B1DEA">
        <w:trPr>
          <w:cantSplit/>
        </w:trPr>
        <w:tc>
          <w:tcPr>
            <w:tcW w:w="850" w:type="dxa"/>
          </w:tcPr>
          <w:p w:rsidR="000B1DEA" w:rsidRDefault="000B1DEA">
            <w:pPr>
              <w:pStyle w:val="a4"/>
              <w:ind w:firstLine="0"/>
              <w:jc w:val="center"/>
              <w:rPr>
                <w:sz w:val="24"/>
              </w:rPr>
            </w:pPr>
            <w:r>
              <w:rPr>
                <w:sz w:val="24"/>
              </w:rPr>
              <w:t>Коробка</w:t>
            </w:r>
          </w:p>
        </w:tc>
        <w:tc>
          <w:tcPr>
            <w:tcW w:w="851" w:type="dxa"/>
          </w:tcPr>
          <w:p w:rsidR="000B1DEA" w:rsidRDefault="000B1DEA">
            <w:pPr>
              <w:pStyle w:val="a4"/>
              <w:ind w:firstLine="0"/>
              <w:jc w:val="center"/>
              <w:rPr>
                <w:sz w:val="24"/>
              </w:rPr>
            </w:pPr>
            <w:r>
              <w:rPr>
                <w:sz w:val="24"/>
              </w:rPr>
              <w:t>12Х18Н10Т</w:t>
            </w:r>
          </w:p>
        </w:tc>
        <w:tc>
          <w:tcPr>
            <w:tcW w:w="709" w:type="dxa"/>
          </w:tcPr>
          <w:p w:rsidR="000B1DEA" w:rsidRDefault="000B1DEA">
            <w:pPr>
              <w:pStyle w:val="a4"/>
              <w:ind w:firstLine="0"/>
              <w:jc w:val="center"/>
              <w:rPr>
                <w:sz w:val="24"/>
              </w:rPr>
            </w:pPr>
            <w:r>
              <w:rPr>
                <w:sz w:val="24"/>
              </w:rPr>
              <w:t>1,53</w:t>
            </w:r>
          </w:p>
        </w:tc>
        <w:tc>
          <w:tcPr>
            <w:tcW w:w="708" w:type="dxa"/>
          </w:tcPr>
          <w:p w:rsidR="000B1DEA" w:rsidRDefault="000B1DEA">
            <w:pPr>
              <w:pStyle w:val="a4"/>
              <w:ind w:firstLine="0"/>
              <w:jc w:val="center"/>
              <w:rPr>
                <w:sz w:val="24"/>
              </w:rPr>
            </w:pPr>
            <w:r>
              <w:rPr>
                <w:sz w:val="24"/>
              </w:rPr>
              <w:t>0,8</w:t>
            </w:r>
          </w:p>
        </w:tc>
        <w:tc>
          <w:tcPr>
            <w:tcW w:w="851" w:type="dxa"/>
          </w:tcPr>
          <w:p w:rsidR="000B1DEA" w:rsidRDefault="000B1DEA">
            <w:pPr>
              <w:pStyle w:val="a4"/>
              <w:ind w:firstLine="0"/>
              <w:jc w:val="center"/>
              <w:rPr>
                <w:sz w:val="24"/>
              </w:rPr>
            </w:pPr>
            <w:r>
              <w:rPr>
                <w:sz w:val="24"/>
              </w:rPr>
              <w:t>1,9</w:t>
            </w:r>
          </w:p>
        </w:tc>
        <w:tc>
          <w:tcPr>
            <w:tcW w:w="703" w:type="dxa"/>
          </w:tcPr>
          <w:p w:rsidR="000B1DEA" w:rsidRDefault="000B1DEA">
            <w:pPr>
              <w:pStyle w:val="a4"/>
              <w:ind w:firstLine="0"/>
              <w:jc w:val="center"/>
              <w:rPr>
                <w:sz w:val="24"/>
              </w:rPr>
            </w:pPr>
            <w:r>
              <w:rPr>
                <w:sz w:val="24"/>
              </w:rPr>
              <w:t>0,37</w:t>
            </w:r>
          </w:p>
        </w:tc>
        <w:tc>
          <w:tcPr>
            <w:tcW w:w="844" w:type="dxa"/>
          </w:tcPr>
          <w:p w:rsidR="000B1DEA" w:rsidRDefault="000B1DEA">
            <w:pPr>
              <w:pStyle w:val="a4"/>
              <w:ind w:firstLine="0"/>
              <w:jc w:val="center"/>
              <w:rPr>
                <w:sz w:val="24"/>
              </w:rPr>
            </w:pPr>
            <w:r>
              <w:rPr>
                <w:sz w:val="24"/>
              </w:rPr>
              <w:t>16</w:t>
            </w:r>
          </w:p>
        </w:tc>
        <w:tc>
          <w:tcPr>
            <w:tcW w:w="844" w:type="dxa"/>
          </w:tcPr>
          <w:p w:rsidR="000B1DEA" w:rsidRDefault="000B1DEA">
            <w:pPr>
              <w:pStyle w:val="a4"/>
              <w:ind w:firstLine="0"/>
              <w:jc w:val="center"/>
              <w:rPr>
                <w:sz w:val="24"/>
              </w:rPr>
            </w:pPr>
            <w:r>
              <w:rPr>
                <w:sz w:val="24"/>
              </w:rPr>
              <w:t>1,6</w:t>
            </w:r>
          </w:p>
        </w:tc>
        <w:tc>
          <w:tcPr>
            <w:tcW w:w="844" w:type="dxa"/>
          </w:tcPr>
          <w:p w:rsidR="000B1DEA" w:rsidRDefault="000B1DEA">
            <w:pPr>
              <w:pStyle w:val="a4"/>
              <w:ind w:firstLine="0"/>
              <w:jc w:val="center"/>
              <w:rPr>
                <w:sz w:val="24"/>
              </w:rPr>
            </w:pPr>
            <w:r>
              <w:rPr>
                <w:sz w:val="24"/>
              </w:rPr>
              <w:t>150000</w:t>
            </w:r>
          </w:p>
        </w:tc>
        <w:tc>
          <w:tcPr>
            <w:tcW w:w="734" w:type="dxa"/>
            <w:vMerge w:val="restart"/>
          </w:tcPr>
          <w:p w:rsidR="000B1DEA" w:rsidRDefault="000B1DEA">
            <w:pPr>
              <w:pStyle w:val="a4"/>
              <w:ind w:firstLine="0"/>
              <w:jc w:val="center"/>
              <w:rPr>
                <w:sz w:val="24"/>
              </w:rPr>
            </w:pPr>
            <w:r>
              <w:rPr>
                <w:sz w:val="24"/>
              </w:rPr>
              <w:t>0,08</w:t>
            </w:r>
          </w:p>
        </w:tc>
        <w:tc>
          <w:tcPr>
            <w:tcW w:w="1134" w:type="dxa"/>
          </w:tcPr>
          <w:p w:rsidR="000B1DEA" w:rsidRDefault="000B1DEA">
            <w:pPr>
              <w:pStyle w:val="a4"/>
              <w:ind w:firstLine="0"/>
              <w:jc w:val="center"/>
              <w:rPr>
                <w:sz w:val="24"/>
              </w:rPr>
            </w:pPr>
            <w:r>
              <w:rPr>
                <w:sz w:val="24"/>
              </w:rPr>
              <w:t>4828896</w:t>
            </w:r>
          </w:p>
        </w:tc>
      </w:tr>
      <w:tr w:rsidR="000B1DEA">
        <w:trPr>
          <w:cantSplit/>
        </w:trPr>
        <w:tc>
          <w:tcPr>
            <w:tcW w:w="850" w:type="dxa"/>
          </w:tcPr>
          <w:p w:rsidR="000B1DEA" w:rsidRDefault="000B1DEA">
            <w:pPr>
              <w:pStyle w:val="a4"/>
              <w:ind w:firstLine="0"/>
              <w:jc w:val="center"/>
              <w:rPr>
                <w:sz w:val="24"/>
              </w:rPr>
            </w:pPr>
            <w:r>
              <w:rPr>
                <w:sz w:val="24"/>
              </w:rPr>
              <w:t>Крышка</w:t>
            </w:r>
          </w:p>
        </w:tc>
        <w:tc>
          <w:tcPr>
            <w:tcW w:w="851" w:type="dxa"/>
          </w:tcPr>
          <w:p w:rsidR="000B1DEA" w:rsidRDefault="000B1DEA">
            <w:pPr>
              <w:pStyle w:val="a4"/>
              <w:ind w:firstLine="0"/>
              <w:jc w:val="center"/>
              <w:rPr>
                <w:sz w:val="24"/>
              </w:rPr>
            </w:pPr>
            <w:r>
              <w:rPr>
                <w:sz w:val="24"/>
              </w:rPr>
              <w:t>сталь 10</w:t>
            </w:r>
          </w:p>
        </w:tc>
        <w:tc>
          <w:tcPr>
            <w:tcW w:w="709" w:type="dxa"/>
          </w:tcPr>
          <w:p w:rsidR="000B1DEA" w:rsidRDefault="000B1DEA">
            <w:pPr>
              <w:pStyle w:val="a4"/>
              <w:ind w:firstLine="0"/>
              <w:jc w:val="center"/>
              <w:rPr>
                <w:sz w:val="24"/>
              </w:rPr>
            </w:pPr>
            <w:r>
              <w:rPr>
                <w:sz w:val="24"/>
              </w:rPr>
              <w:t>3,3</w:t>
            </w:r>
          </w:p>
        </w:tc>
        <w:tc>
          <w:tcPr>
            <w:tcW w:w="708" w:type="dxa"/>
          </w:tcPr>
          <w:p w:rsidR="000B1DEA" w:rsidRDefault="000B1DEA">
            <w:pPr>
              <w:pStyle w:val="a4"/>
              <w:ind w:firstLine="0"/>
              <w:jc w:val="center"/>
              <w:rPr>
                <w:sz w:val="24"/>
              </w:rPr>
            </w:pPr>
            <w:r>
              <w:rPr>
                <w:sz w:val="24"/>
              </w:rPr>
              <w:t>0,7</w:t>
            </w:r>
          </w:p>
        </w:tc>
        <w:tc>
          <w:tcPr>
            <w:tcW w:w="851" w:type="dxa"/>
          </w:tcPr>
          <w:p w:rsidR="000B1DEA" w:rsidRDefault="000B1DEA">
            <w:pPr>
              <w:pStyle w:val="a4"/>
              <w:ind w:firstLine="0"/>
              <w:jc w:val="center"/>
              <w:rPr>
                <w:sz w:val="24"/>
              </w:rPr>
            </w:pPr>
            <w:r>
              <w:rPr>
                <w:sz w:val="24"/>
              </w:rPr>
              <w:t>4,7</w:t>
            </w:r>
          </w:p>
        </w:tc>
        <w:tc>
          <w:tcPr>
            <w:tcW w:w="703" w:type="dxa"/>
          </w:tcPr>
          <w:p w:rsidR="000B1DEA" w:rsidRDefault="000B1DEA">
            <w:pPr>
              <w:pStyle w:val="a4"/>
              <w:ind w:firstLine="0"/>
              <w:jc w:val="center"/>
              <w:rPr>
                <w:sz w:val="24"/>
              </w:rPr>
            </w:pPr>
            <w:r>
              <w:rPr>
                <w:sz w:val="24"/>
              </w:rPr>
              <w:t>1,4</w:t>
            </w:r>
          </w:p>
        </w:tc>
        <w:tc>
          <w:tcPr>
            <w:tcW w:w="844" w:type="dxa"/>
          </w:tcPr>
          <w:p w:rsidR="000B1DEA" w:rsidRDefault="000B1DEA">
            <w:pPr>
              <w:pStyle w:val="a4"/>
              <w:ind w:firstLine="0"/>
              <w:jc w:val="center"/>
              <w:rPr>
                <w:sz w:val="24"/>
              </w:rPr>
            </w:pPr>
            <w:r>
              <w:rPr>
                <w:sz w:val="24"/>
              </w:rPr>
              <w:t>2</w:t>
            </w:r>
          </w:p>
        </w:tc>
        <w:tc>
          <w:tcPr>
            <w:tcW w:w="844" w:type="dxa"/>
          </w:tcPr>
          <w:p w:rsidR="000B1DEA" w:rsidRDefault="000B1DEA">
            <w:pPr>
              <w:pStyle w:val="a4"/>
              <w:ind w:firstLine="0"/>
              <w:jc w:val="center"/>
              <w:rPr>
                <w:sz w:val="24"/>
              </w:rPr>
            </w:pPr>
            <w:r>
              <w:rPr>
                <w:sz w:val="24"/>
              </w:rPr>
              <w:t>0,2</w:t>
            </w:r>
          </w:p>
        </w:tc>
        <w:tc>
          <w:tcPr>
            <w:tcW w:w="844" w:type="dxa"/>
          </w:tcPr>
          <w:p w:rsidR="000B1DEA" w:rsidRDefault="000B1DEA">
            <w:pPr>
              <w:pStyle w:val="a4"/>
              <w:ind w:firstLine="0"/>
              <w:jc w:val="center"/>
              <w:rPr>
                <w:sz w:val="24"/>
              </w:rPr>
            </w:pPr>
            <w:r>
              <w:rPr>
                <w:sz w:val="24"/>
              </w:rPr>
              <w:t>150000</w:t>
            </w:r>
          </w:p>
        </w:tc>
        <w:tc>
          <w:tcPr>
            <w:tcW w:w="734"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1477440</w:t>
            </w:r>
          </w:p>
        </w:tc>
      </w:tr>
      <w:tr w:rsidR="000B1DEA">
        <w:trPr>
          <w:cantSplit/>
        </w:trPr>
        <w:tc>
          <w:tcPr>
            <w:tcW w:w="850" w:type="dxa"/>
          </w:tcPr>
          <w:p w:rsidR="000B1DEA" w:rsidRDefault="000B1DEA">
            <w:pPr>
              <w:pStyle w:val="a4"/>
              <w:ind w:firstLine="0"/>
              <w:jc w:val="center"/>
              <w:rPr>
                <w:sz w:val="24"/>
              </w:rPr>
            </w:pPr>
            <w:r>
              <w:rPr>
                <w:sz w:val="24"/>
              </w:rPr>
              <w:t>Крышка</w:t>
            </w:r>
          </w:p>
        </w:tc>
        <w:tc>
          <w:tcPr>
            <w:tcW w:w="851" w:type="dxa"/>
          </w:tcPr>
          <w:p w:rsidR="000B1DEA" w:rsidRDefault="000B1DEA">
            <w:pPr>
              <w:pStyle w:val="a4"/>
              <w:ind w:firstLine="0"/>
              <w:jc w:val="center"/>
              <w:rPr>
                <w:sz w:val="24"/>
              </w:rPr>
            </w:pPr>
            <w:r>
              <w:rPr>
                <w:sz w:val="24"/>
              </w:rPr>
              <w:t>АМГ6М</w:t>
            </w:r>
          </w:p>
        </w:tc>
        <w:tc>
          <w:tcPr>
            <w:tcW w:w="709" w:type="dxa"/>
          </w:tcPr>
          <w:p w:rsidR="000B1DEA" w:rsidRDefault="000B1DEA">
            <w:pPr>
              <w:pStyle w:val="a4"/>
              <w:ind w:firstLine="0"/>
              <w:jc w:val="center"/>
              <w:rPr>
                <w:sz w:val="24"/>
              </w:rPr>
            </w:pPr>
            <w:r>
              <w:rPr>
                <w:sz w:val="24"/>
              </w:rPr>
              <w:t>0,42</w:t>
            </w:r>
          </w:p>
        </w:tc>
        <w:tc>
          <w:tcPr>
            <w:tcW w:w="708" w:type="dxa"/>
          </w:tcPr>
          <w:p w:rsidR="000B1DEA" w:rsidRDefault="000B1DEA">
            <w:pPr>
              <w:pStyle w:val="a4"/>
              <w:ind w:firstLine="0"/>
              <w:jc w:val="center"/>
              <w:rPr>
                <w:sz w:val="24"/>
              </w:rPr>
            </w:pPr>
            <w:r>
              <w:rPr>
                <w:sz w:val="24"/>
              </w:rPr>
              <w:t>0,7</w:t>
            </w:r>
          </w:p>
        </w:tc>
        <w:tc>
          <w:tcPr>
            <w:tcW w:w="851" w:type="dxa"/>
          </w:tcPr>
          <w:p w:rsidR="000B1DEA" w:rsidRDefault="000B1DEA">
            <w:pPr>
              <w:pStyle w:val="a4"/>
              <w:ind w:firstLine="0"/>
              <w:jc w:val="center"/>
              <w:rPr>
                <w:sz w:val="24"/>
              </w:rPr>
            </w:pPr>
            <w:r>
              <w:rPr>
                <w:sz w:val="24"/>
              </w:rPr>
              <w:t>0,6</w:t>
            </w:r>
          </w:p>
        </w:tc>
        <w:tc>
          <w:tcPr>
            <w:tcW w:w="703" w:type="dxa"/>
          </w:tcPr>
          <w:p w:rsidR="000B1DEA" w:rsidRDefault="000B1DEA">
            <w:pPr>
              <w:pStyle w:val="a4"/>
              <w:ind w:firstLine="0"/>
              <w:jc w:val="center"/>
              <w:rPr>
                <w:sz w:val="24"/>
              </w:rPr>
            </w:pPr>
            <w:r>
              <w:rPr>
                <w:sz w:val="24"/>
              </w:rPr>
              <w:t>0,18</w:t>
            </w:r>
          </w:p>
        </w:tc>
        <w:tc>
          <w:tcPr>
            <w:tcW w:w="844" w:type="dxa"/>
          </w:tcPr>
          <w:p w:rsidR="000B1DEA" w:rsidRDefault="000B1DEA">
            <w:pPr>
              <w:pStyle w:val="a4"/>
              <w:ind w:firstLine="0"/>
              <w:jc w:val="center"/>
              <w:rPr>
                <w:sz w:val="24"/>
              </w:rPr>
            </w:pPr>
            <w:r>
              <w:rPr>
                <w:sz w:val="24"/>
              </w:rPr>
              <w:t>20</w:t>
            </w:r>
          </w:p>
        </w:tc>
        <w:tc>
          <w:tcPr>
            <w:tcW w:w="844" w:type="dxa"/>
          </w:tcPr>
          <w:p w:rsidR="000B1DEA" w:rsidRDefault="000B1DEA">
            <w:pPr>
              <w:pStyle w:val="a4"/>
              <w:ind w:firstLine="0"/>
              <w:jc w:val="center"/>
              <w:rPr>
                <w:sz w:val="24"/>
              </w:rPr>
            </w:pPr>
            <w:r>
              <w:rPr>
                <w:sz w:val="24"/>
              </w:rPr>
              <w:t>2</w:t>
            </w:r>
          </w:p>
        </w:tc>
        <w:tc>
          <w:tcPr>
            <w:tcW w:w="844" w:type="dxa"/>
          </w:tcPr>
          <w:p w:rsidR="000B1DEA" w:rsidRDefault="000B1DEA">
            <w:pPr>
              <w:pStyle w:val="a4"/>
              <w:ind w:firstLine="0"/>
              <w:jc w:val="center"/>
              <w:rPr>
                <w:sz w:val="24"/>
              </w:rPr>
            </w:pPr>
            <w:r>
              <w:rPr>
                <w:sz w:val="24"/>
              </w:rPr>
              <w:t>250000</w:t>
            </w:r>
          </w:p>
        </w:tc>
        <w:tc>
          <w:tcPr>
            <w:tcW w:w="734"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3142800</w:t>
            </w:r>
          </w:p>
        </w:tc>
      </w:tr>
      <w:tr w:rsidR="000B1DEA">
        <w:trPr>
          <w:cantSplit/>
        </w:trPr>
        <w:tc>
          <w:tcPr>
            <w:tcW w:w="850" w:type="dxa"/>
          </w:tcPr>
          <w:p w:rsidR="000B1DEA" w:rsidRDefault="000B1DEA">
            <w:pPr>
              <w:pStyle w:val="a4"/>
              <w:ind w:firstLine="0"/>
              <w:jc w:val="center"/>
              <w:rPr>
                <w:sz w:val="24"/>
              </w:rPr>
            </w:pPr>
            <w:r>
              <w:rPr>
                <w:sz w:val="24"/>
              </w:rPr>
              <w:t>Пластина</w:t>
            </w:r>
          </w:p>
        </w:tc>
        <w:tc>
          <w:tcPr>
            <w:tcW w:w="851" w:type="dxa"/>
          </w:tcPr>
          <w:p w:rsidR="000B1DEA" w:rsidRDefault="000B1DEA">
            <w:pPr>
              <w:pStyle w:val="a4"/>
              <w:ind w:firstLine="0"/>
              <w:jc w:val="center"/>
              <w:rPr>
                <w:sz w:val="24"/>
              </w:rPr>
            </w:pPr>
            <w:r>
              <w:rPr>
                <w:sz w:val="24"/>
              </w:rPr>
              <w:t>сталь 3</w:t>
            </w:r>
          </w:p>
        </w:tc>
        <w:tc>
          <w:tcPr>
            <w:tcW w:w="709" w:type="dxa"/>
          </w:tcPr>
          <w:p w:rsidR="000B1DEA" w:rsidRDefault="000B1DEA">
            <w:pPr>
              <w:pStyle w:val="a4"/>
              <w:ind w:firstLine="0"/>
              <w:jc w:val="center"/>
              <w:rPr>
                <w:sz w:val="24"/>
              </w:rPr>
            </w:pPr>
            <w:r>
              <w:rPr>
                <w:sz w:val="24"/>
              </w:rPr>
              <w:t>2,73</w:t>
            </w:r>
          </w:p>
        </w:tc>
        <w:tc>
          <w:tcPr>
            <w:tcW w:w="708" w:type="dxa"/>
          </w:tcPr>
          <w:p w:rsidR="000B1DEA" w:rsidRDefault="000B1DEA">
            <w:pPr>
              <w:pStyle w:val="a4"/>
              <w:ind w:firstLine="0"/>
              <w:jc w:val="center"/>
              <w:rPr>
                <w:sz w:val="24"/>
              </w:rPr>
            </w:pPr>
            <w:r>
              <w:rPr>
                <w:sz w:val="24"/>
              </w:rPr>
              <w:t>0,6</w:t>
            </w:r>
          </w:p>
        </w:tc>
        <w:tc>
          <w:tcPr>
            <w:tcW w:w="851" w:type="dxa"/>
          </w:tcPr>
          <w:p w:rsidR="000B1DEA" w:rsidRDefault="000B1DEA">
            <w:pPr>
              <w:pStyle w:val="a4"/>
              <w:ind w:firstLine="0"/>
              <w:jc w:val="center"/>
              <w:rPr>
                <w:sz w:val="24"/>
              </w:rPr>
            </w:pPr>
            <w:r>
              <w:rPr>
                <w:sz w:val="24"/>
              </w:rPr>
              <w:t>4,55</w:t>
            </w:r>
          </w:p>
        </w:tc>
        <w:tc>
          <w:tcPr>
            <w:tcW w:w="703" w:type="dxa"/>
          </w:tcPr>
          <w:p w:rsidR="000B1DEA" w:rsidRDefault="000B1DEA">
            <w:pPr>
              <w:pStyle w:val="a4"/>
              <w:ind w:firstLine="0"/>
              <w:jc w:val="center"/>
              <w:rPr>
                <w:sz w:val="24"/>
              </w:rPr>
            </w:pPr>
            <w:r>
              <w:rPr>
                <w:sz w:val="24"/>
              </w:rPr>
              <w:t>1,82</w:t>
            </w:r>
          </w:p>
        </w:tc>
        <w:tc>
          <w:tcPr>
            <w:tcW w:w="844" w:type="dxa"/>
          </w:tcPr>
          <w:p w:rsidR="000B1DEA" w:rsidRDefault="000B1DEA">
            <w:pPr>
              <w:pStyle w:val="a4"/>
              <w:ind w:firstLine="0"/>
              <w:jc w:val="center"/>
              <w:rPr>
                <w:sz w:val="24"/>
              </w:rPr>
            </w:pPr>
            <w:r>
              <w:rPr>
                <w:sz w:val="24"/>
              </w:rPr>
              <w:t>1,425</w:t>
            </w:r>
          </w:p>
        </w:tc>
        <w:tc>
          <w:tcPr>
            <w:tcW w:w="844" w:type="dxa"/>
          </w:tcPr>
          <w:p w:rsidR="000B1DEA" w:rsidRDefault="000B1DEA">
            <w:pPr>
              <w:pStyle w:val="a4"/>
              <w:ind w:firstLine="0"/>
              <w:jc w:val="center"/>
              <w:rPr>
                <w:sz w:val="24"/>
              </w:rPr>
            </w:pPr>
            <w:r>
              <w:rPr>
                <w:sz w:val="24"/>
              </w:rPr>
              <w:t>0,143</w:t>
            </w:r>
          </w:p>
        </w:tc>
        <w:tc>
          <w:tcPr>
            <w:tcW w:w="844" w:type="dxa"/>
          </w:tcPr>
          <w:p w:rsidR="000B1DEA" w:rsidRDefault="000B1DEA">
            <w:pPr>
              <w:pStyle w:val="a4"/>
              <w:ind w:firstLine="0"/>
              <w:jc w:val="center"/>
              <w:rPr>
                <w:sz w:val="24"/>
              </w:rPr>
            </w:pPr>
            <w:r>
              <w:rPr>
                <w:sz w:val="24"/>
              </w:rPr>
              <w:t>225000</w:t>
            </w:r>
          </w:p>
        </w:tc>
        <w:tc>
          <w:tcPr>
            <w:tcW w:w="734"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1411693,92</w:t>
            </w:r>
          </w:p>
        </w:tc>
      </w:tr>
      <w:tr w:rsidR="000B1DEA">
        <w:trPr>
          <w:cantSplit/>
        </w:trPr>
        <w:tc>
          <w:tcPr>
            <w:tcW w:w="850" w:type="dxa"/>
          </w:tcPr>
          <w:p w:rsidR="000B1DEA" w:rsidRDefault="000B1DEA">
            <w:pPr>
              <w:pStyle w:val="a4"/>
              <w:ind w:firstLine="0"/>
              <w:jc w:val="center"/>
              <w:rPr>
                <w:sz w:val="24"/>
              </w:rPr>
            </w:pPr>
            <w:r>
              <w:rPr>
                <w:sz w:val="24"/>
              </w:rPr>
              <w:t>скоба</w:t>
            </w:r>
          </w:p>
        </w:tc>
        <w:tc>
          <w:tcPr>
            <w:tcW w:w="851" w:type="dxa"/>
          </w:tcPr>
          <w:p w:rsidR="000B1DEA" w:rsidRDefault="000B1DEA">
            <w:pPr>
              <w:pStyle w:val="a4"/>
              <w:ind w:firstLine="0"/>
              <w:jc w:val="center"/>
              <w:rPr>
                <w:sz w:val="24"/>
              </w:rPr>
            </w:pPr>
            <w:r>
              <w:rPr>
                <w:sz w:val="24"/>
              </w:rPr>
              <w:t>сталь3</w:t>
            </w:r>
          </w:p>
        </w:tc>
        <w:tc>
          <w:tcPr>
            <w:tcW w:w="709" w:type="dxa"/>
          </w:tcPr>
          <w:p w:rsidR="000B1DEA" w:rsidRDefault="000B1DEA">
            <w:pPr>
              <w:pStyle w:val="a4"/>
              <w:ind w:firstLine="0"/>
              <w:jc w:val="center"/>
              <w:rPr>
                <w:sz w:val="24"/>
              </w:rPr>
            </w:pPr>
            <w:r>
              <w:rPr>
                <w:sz w:val="24"/>
              </w:rPr>
              <w:t>0,57</w:t>
            </w:r>
          </w:p>
        </w:tc>
        <w:tc>
          <w:tcPr>
            <w:tcW w:w="708" w:type="dxa"/>
          </w:tcPr>
          <w:p w:rsidR="000B1DEA" w:rsidRDefault="000B1DEA">
            <w:pPr>
              <w:pStyle w:val="a4"/>
              <w:ind w:firstLine="0"/>
              <w:jc w:val="center"/>
              <w:rPr>
                <w:sz w:val="24"/>
              </w:rPr>
            </w:pPr>
            <w:r>
              <w:rPr>
                <w:sz w:val="24"/>
              </w:rPr>
              <w:t>0,4</w:t>
            </w:r>
          </w:p>
        </w:tc>
        <w:tc>
          <w:tcPr>
            <w:tcW w:w="851" w:type="dxa"/>
          </w:tcPr>
          <w:p w:rsidR="000B1DEA" w:rsidRDefault="000B1DEA">
            <w:pPr>
              <w:pStyle w:val="a4"/>
              <w:ind w:firstLine="0"/>
              <w:jc w:val="center"/>
              <w:rPr>
                <w:sz w:val="24"/>
              </w:rPr>
            </w:pPr>
            <w:r>
              <w:rPr>
                <w:sz w:val="24"/>
              </w:rPr>
              <w:t>1,4</w:t>
            </w:r>
          </w:p>
        </w:tc>
        <w:tc>
          <w:tcPr>
            <w:tcW w:w="703" w:type="dxa"/>
          </w:tcPr>
          <w:p w:rsidR="000B1DEA" w:rsidRDefault="000B1DEA">
            <w:pPr>
              <w:pStyle w:val="a4"/>
              <w:ind w:firstLine="0"/>
              <w:jc w:val="center"/>
              <w:rPr>
                <w:sz w:val="24"/>
              </w:rPr>
            </w:pPr>
            <w:r>
              <w:rPr>
                <w:sz w:val="24"/>
              </w:rPr>
              <w:t>0,83</w:t>
            </w:r>
          </w:p>
        </w:tc>
        <w:tc>
          <w:tcPr>
            <w:tcW w:w="844" w:type="dxa"/>
          </w:tcPr>
          <w:p w:rsidR="000B1DEA" w:rsidRDefault="000B1DEA">
            <w:pPr>
              <w:pStyle w:val="a4"/>
              <w:ind w:firstLine="0"/>
              <w:jc w:val="center"/>
              <w:rPr>
                <w:sz w:val="24"/>
              </w:rPr>
            </w:pPr>
            <w:r>
              <w:rPr>
                <w:sz w:val="24"/>
              </w:rPr>
              <w:t>1,425</w:t>
            </w:r>
          </w:p>
        </w:tc>
        <w:tc>
          <w:tcPr>
            <w:tcW w:w="844" w:type="dxa"/>
          </w:tcPr>
          <w:p w:rsidR="000B1DEA" w:rsidRDefault="000B1DEA">
            <w:pPr>
              <w:pStyle w:val="a4"/>
              <w:ind w:firstLine="0"/>
              <w:jc w:val="center"/>
              <w:rPr>
                <w:sz w:val="24"/>
              </w:rPr>
            </w:pPr>
            <w:r>
              <w:rPr>
                <w:sz w:val="24"/>
              </w:rPr>
              <w:t>0,143</w:t>
            </w:r>
          </w:p>
        </w:tc>
        <w:tc>
          <w:tcPr>
            <w:tcW w:w="844" w:type="dxa"/>
          </w:tcPr>
          <w:p w:rsidR="000B1DEA" w:rsidRDefault="000B1DEA">
            <w:pPr>
              <w:pStyle w:val="a4"/>
              <w:ind w:firstLine="0"/>
              <w:jc w:val="center"/>
              <w:rPr>
                <w:sz w:val="24"/>
              </w:rPr>
            </w:pPr>
            <w:r>
              <w:rPr>
                <w:sz w:val="24"/>
              </w:rPr>
              <w:t>300000</w:t>
            </w:r>
          </w:p>
        </w:tc>
        <w:tc>
          <w:tcPr>
            <w:tcW w:w="734"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567521,6</w:t>
            </w:r>
          </w:p>
        </w:tc>
      </w:tr>
    </w:tbl>
    <w:p w:rsidR="000B1DEA" w:rsidRDefault="000B1DEA">
      <w:pPr>
        <w:pStyle w:val="a4"/>
        <w:spacing w:line="360" w:lineRule="auto"/>
        <w:jc w:val="both"/>
      </w:pPr>
    </w:p>
    <w:p w:rsidR="000B1DEA" w:rsidRDefault="000B1DEA">
      <w:pPr>
        <w:pStyle w:val="a4"/>
        <w:spacing w:line="360" w:lineRule="auto"/>
        <w:jc w:val="right"/>
      </w:pPr>
      <w:r>
        <w:t>Всего С</w:t>
      </w:r>
      <w:r>
        <w:rPr>
          <w:vertAlign w:val="subscript"/>
        </w:rPr>
        <w:t>м</w:t>
      </w:r>
      <w:r>
        <w:t xml:space="preserve"> = 11428351,56 грн.</w:t>
      </w:r>
    </w:p>
    <w:p w:rsidR="000B1DEA" w:rsidRDefault="000B1DEA">
      <w:pPr>
        <w:pStyle w:val="a4"/>
        <w:spacing w:line="360" w:lineRule="auto"/>
        <w:jc w:val="both"/>
      </w:pPr>
    </w:p>
    <w:p w:rsidR="000B1DEA" w:rsidRDefault="000B1DEA">
      <w:pPr>
        <w:pStyle w:val="a4"/>
        <w:spacing w:line="360" w:lineRule="auto"/>
        <w:jc w:val="both"/>
        <w:rPr>
          <w:b/>
          <w:i/>
          <w:sz w:val="30"/>
          <w:vertAlign w:val="subscript"/>
        </w:rPr>
      </w:pPr>
      <w:r>
        <w:rPr>
          <w:b/>
          <w:i/>
          <w:sz w:val="30"/>
        </w:rPr>
        <w:t>5.2.2. Расчет затрат на энергоносителе для технологических целей, С</w:t>
      </w:r>
      <w:r>
        <w:rPr>
          <w:b/>
          <w:i/>
          <w:sz w:val="30"/>
          <w:vertAlign w:val="subscript"/>
        </w:rPr>
        <w:t>ээ</w:t>
      </w:r>
      <w:r>
        <w:rPr>
          <w:b/>
          <w:i/>
          <w:sz w:val="30"/>
        </w:rPr>
        <w:t>.</w:t>
      </w:r>
    </w:p>
    <w:p w:rsidR="000B1DEA" w:rsidRDefault="000B1DEA">
      <w:pPr>
        <w:pStyle w:val="a4"/>
        <w:spacing w:line="360" w:lineRule="auto"/>
        <w:jc w:val="both"/>
        <w:rPr>
          <w:sz w:val="30"/>
          <w:vertAlign w:val="subscript"/>
        </w:rPr>
      </w:pPr>
    </w:p>
    <w:p w:rsidR="000B1DEA" w:rsidRDefault="000B1DEA">
      <w:pPr>
        <w:pStyle w:val="a4"/>
        <w:spacing w:line="360" w:lineRule="auto"/>
        <w:jc w:val="both"/>
      </w:pPr>
      <w:r>
        <w:t>Затраты на электроэнергию рассчитываются:</w:t>
      </w:r>
    </w:p>
    <w:p w:rsidR="000B1DEA" w:rsidRDefault="000B1DEA">
      <w:pPr>
        <w:pStyle w:val="a4"/>
        <w:spacing w:line="360" w:lineRule="auto"/>
        <w:jc w:val="both"/>
      </w:pPr>
      <w:r>
        <w:t>С</w:t>
      </w:r>
      <w:r>
        <w:rPr>
          <w:vertAlign w:val="subscript"/>
        </w:rPr>
        <w:t>ээ</w:t>
      </w:r>
      <w:r>
        <w:t xml:space="preserve"> = Т</w:t>
      </w:r>
      <w:r>
        <w:rPr>
          <w:vertAlign w:val="subscript"/>
        </w:rPr>
        <w:t>шк</w:t>
      </w:r>
      <w:r>
        <w:t xml:space="preserve"> </w:t>
      </w:r>
      <w:r>
        <w:rPr>
          <w:position w:val="-4"/>
        </w:rPr>
        <w:object w:dxaOrig="200" w:dyaOrig="220">
          <v:shape id="_x0000_i1073" type="#_x0000_t75" style="width:9.75pt;height:11.25pt" o:ole="" fillcolor="window">
            <v:imagedata r:id="rId48" o:title=""/>
          </v:shape>
          <o:OLEObject Type="Embed" ProgID="Equation.3" ShapeID="_x0000_i1073" DrawAspect="Content" ObjectID="_1469885492" r:id="rId78"/>
        </w:object>
      </w:r>
      <w:r>
        <w:t>W</w:t>
      </w:r>
      <w:r>
        <w:rPr>
          <w:vertAlign w:val="subscript"/>
        </w:rPr>
        <w:t>і</w:t>
      </w:r>
      <w:r>
        <w:rPr>
          <w:position w:val="-4"/>
        </w:rPr>
        <w:object w:dxaOrig="200" w:dyaOrig="220">
          <v:shape id="_x0000_i1074" type="#_x0000_t75" style="width:9.75pt;height:11.25pt" o:ole="" fillcolor="window">
            <v:imagedata r:id="rId48" o:title=""/>
          </v:shape>
          <o:OLEObject Type="Embed" ProgID="Equation.3" ShapeID="_x0000_i1074" DrawAspect="Content" ObjectID="_1469885493" r:id="rId79"/>
        </w:object>
      </w:r>
      <w:r>
        <w:t xml:space="preserve"> Ц</w:t>
      </w:r>
      <w:r>
        <w:rPr>
          <w:vertAlign w:val="subscript"/>
        </w:rPr>
        <w:t>ээ</w:t>
      </w:r>
      <w:r>
        <w:rPr>
          <w:position w:val="-4"/>
        </w:rPr>
        <w:object w:dxaOrig="200" w:dyaOrig="220">
          <v:shape id="_x0000_i1075" type="#_x0000_t75" style="width:9.75pt;height:11.25pt" o:ole="" fillcolor="window">
            <v:imagedata r:id="rId48" o:title=""/>
          </v:shape>
          <o:OLEObject Type="Embed" ProgID="Equation.3" ShapeID="_x0000_i1075" DrawAspect="Content" ObjectID="_1469885494" r:id="rId80"/>
        </w:object>
      </w:r>
      <w:r>
        <w:t xml:space="preserve"> Q,                                                                           (5. 18)</w:t>
      </w:r>
    </w:p>
    <w:p w:rsidR="000B1DEA" w:rsidRDefault="000B1DEA">
      <w:pPr>
        <w:pStyle w:val="a4"/>
        <w:spacing w:line="360" w:lineRule="auto"/>
        <w:jc w:val="both"/>
      </w:pPr>
      <w:r>
        <w:t>где Ц</w:t>
      </w:r>
      <w:r>
        <w:rPr>
          <w:vertAlign w:val="subscript"/>
        </w:rPr>
        <w:t>ээ</w:t>
      </w:r>
      <w:r>
        <w:t xml:space="preserve"> – тариф на 1 квт. час. электроэнергии, Ц</w:t>
      </w:r>
      <w:r>
        <w:rPr>
          <w:vertAlign w:val="subscript"/>
        </w:rPr>
        <w:t>ээ</w:t>
      </w:r>
      <w:r>
        <w:t xml:space="preserve"> = 0,21 грн. </w:t>
      </w:r>
    </w:p>
    <w:p w:rsidR="000B1DEA" w:rsidRDefault="000B1DEA">
      <w:pPr>
        <w:pStyle w:val="a4"/>
        <w:spacing w:line="360" w:lineRule="auto"/>
        <w:jc w:val="both"/>
      </w:pPr>
      <w:r>
        <w:t>Результаты расчетов сведенны в таблицу 5. 10.</w:t>
      </w:r>
    </w:p>
    <w:p w:rsidR="000B1DEA" w:rsidRDefault="000B1DEA">
      <w:pPr>
        <w:pStyle w:val="a4"/>
        <w:spacing w:line="360" w:lineRule="auto"/>
        <w:jc w:val="both"/>
      </w:pPr>
    </w:p>
    <w:p w:rsidR="000B1DEA" w:rsidRDefault="000B1DEA">
      <w:pPr>
        <w:pStyle w:val="a4"/>
        <w:spacing w:line="360" w:lineRule="auto"/>
        <w:jc w:val="both"/>
      </w:pPr>
      <w:r>
        <w:t>Таблица 5. 10. – Затраты на электроэнергию для технологических целей</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767"/>
        <w:gridCol w:w="1843"/>
        <w:gridCol w:w="1842"/>
        <w:gridCol w:w="1985"/>
      </w:tblGrid>
      <w:tr w:rsidR="000B1DEA">
        <w:trPr>
          <w:cantSplit/>
        </w:trPr>
        <w:tc>
          <w:tcPr>
            <w:tcW w:w="2027" w:type="dxa"/>
            <w:vMerge w:val="restart"/>
            <w:vAlign w:val="center"/>
          </w:tcPr>
          <w:p w:rsidR="000B1DEA" w:rsidRDefault="000B1DEA">
            <w:pPr>
              <w:pStyle w:val="a4"/>
              <w:ind w:firstLine="0"/>
              <w:jc w:val="center"/>
              <w:rPr>
                <w:b/>
                <w:sz w:val="24"/>
              </w:rPr>
            </w:pPr>
            <w:r>
              <w:rPr>
                <w:b/>
                <w:sz w:val="24"/>
              </w:rPr>
              <w:t>Наименование оснащения (марка, модель)</w:t>
            </w:r>
          </w:p>
        </w:tc>
        <w:tc>
          <w:tcPr>
            <w:tcW w:w="1767" w:type="dxa"/>
            <w:vMerge w:val="restart"/>
            <w:vAlign w:val="center"/>
          </w:tcPr>
          <w:p w:rsidR="000B1DEA" w:rsidRDefault="000B1DEA">
            <w:pPr>
              <w:pStyle w:val="a4"/>
              <w:ind w:firstLine="0"/>
              <w:jc w:val="center"/>
              <w:rPr>
                <w:b/>
                <w:sz w:val="24"/>
              </w:rPr>
            </w:pPr>
            <w:r>
              <w:rPr>
                <w:b/>
                <w:sz w:val="24"/>
              </w:rPr>
              <w:t>W, кВт</w:t>
            </w:r>
          </w:p>
        </w:tc>
        <w:tc>
          <w:tcPr>
            <w:tcW w:w="1843" w:type="dxa"/>
            <w:vMerge w:val="restart"/>
            <w:vAlign w:val="center"/>
          </w:tcPr>
          <w:p w:rsidR="000B1DEA" w:rsidRDefault="000B1DEA">
            <w:pPr>
              <w:pStyle w:val="a4"/>
              <w:ind w:firstLine="0"/>
              <w:jc w:val="center"/>
              <w:rPr>
                <w:b/>
                <w:sz w:val="24"/>
              </w:rPr>
            </w:pPr>
            <w:r>
              <w:rPr>
                <w:b/>
                <w:sz w:val="24"/>
              </w:rPr>
              <w:t>Т</w:t>
            </w:r>
            <w:r>
              <w:rPr>
                <w:b/>
                <w:sz w:val="24"/>
                <w:vertAlign w:val="subscript"/>
              </w:rPr>
              <w:t>шк</w:t>
            </w:r>
            <w:r>
              <w:rPr>
                <w:b/>
                <w:sz w:val="24"/>
              </w:rPr>
              <w:t>, мин</w:t>
            </w:r>
          </w:p>
        </w:tc>
        <w:tc>
          <w:tcPr>
            <w:tcW w:w="3827" w:type="dxa"/>
            <w:gridSpan w:val="2"/>
            <w:vAlign w:val="center"/>
          </w:tcPr>
          <w:p w:rsidR="000B1DEA" w:rsidRDefault="000B1DEA">
            <w:pPr>
              <w:pStyle w:val="a4"/>
              <w:ind w:firstLine="0"/>
              <w:jc w:val="center"/>
              <w:rPr>
                <w:b/>
                <w:sz w:val="24"/>
              </w:rPr>
            </w:pPr>
            <w:r>
              <w:rPr>
                <w:b/>
                <w:sz w:val="24"/>
              </w:rPr>
              <w:t>С</w:t>
            </w:r>
            <w:r>
              <w:rPr>
                <w:b/>
                <w:sz w:val="24"/>
                <w:vertAlign w:val="subscript"/>
              </w:rPr>
              <w:t>ЕЕ</w:t>
            </w:r>
            <w:r>
              <w:rPr>
                <w:b/>
                <w:sz w:val="24"/>
              </w:rPr>
              <w:t>, грн</w:t>
            </w:r>
          </w:p>
        </w:tc>
      </w:tr>
      <w:tr w:rsidR="000B1DEA">
        <w:trPr>
          <w:cantSplit/>
        </w:trPr>
        <w:tc>
          <w:tcPr>
            <w:tcW w:w="2027" w:type="dxa"/>
            <w:vMerge/>
            <w:vAlign w:val="center"/>
          </w:tcPr>
          <w:p w:rsidR="000B1DEA" w:rsidRDefault="000B1DEA">
            <w:pPr>
              <w:pStyle w:val="a4"/>
              <w:ind w:firstLine="0"/>
              <w:jc w:val="center"/>
              <w:rPr>
                <w:b/>
                <w:sz w:val="24"/>
              </w:rPr>
            </w:pPr>
          </w:p>
        </w:tc>
        <w:tc>
          <w:tcPr>
            <w:tcW w:w="1767" w:type="dxa"/>
            <w:vMerge/>
            <w:vAlign w:val="center"/>
          </w:tcPr>
          <w:p w:rsidR="000B1DEA" w:rsidRDefault="000B1DEA">
            <w:pPr>
              <w:pStyle w:val="a4"/>
              <w:ind w:firstLine="0"/>
              <w:jc w:val="center"/>
              <w:rPr>
                <w:b/>
                <w:sz w:val="24"/>
              </w:rPr>
            </w:pPr>
          </w:p>
        </w:tc>
        <w:tc>
          <w:tcPr>
            <w:tcW w:w="1843" w:type="dxa"/>
            <w:vMerge/>
            <w:vAlign w:val="center"/>
          </w:tcPr>
          <w:p w:rsidR="000B1DEA" w:rsidRDefault="000B1DEA">
            <w:pPr>
              <w:pStyle w:val="a4"/>
              <w:ind w:firstLine="0"/>
              <w:jc w:val="center"/>
              <w:rPr>
                <w:b/>
                <w:sz w:val="24"/>
              </w:rPr>
            </w:pPr>
          </w:p>
        </w:tc>
        <w:tc>
          <w:tcPr>
            <w:tcW w:w="1842" w:type="dxa"/>
            <w:vAlign w:val="center"/>
          </w:tcPr>
          <w:p w:rsidR="000B1DEA" w:rsidRDefault="000B1DEA">
            <w:pPr>
              <w:pStyle w:val="a4"/>
              <w:ind w:firstLine="0"/>
              <w:jc w:val="center"/>
              <w:rPr>
                <w:b/>
                <w:sz w:val="24"/>
              </w:rPr>
            </w:pPr>
            <w:r>
              <w:rPr>
                <w:b/>
                <w:sz w:val="24"/>
              </w:rPr>
              <w:t>Единицы</w:t>
            </w:r>
          </w:p>
        </w:tc>
        <w:tc>
          <w:tcPr>
            <w:tcW w:w="1985" w:type="dxa"/>
            <w:vAlign w:val="center"/>
          </w:tcPr>
          <w:p w:rsidR="000B1DEA" w:rsidRDefault="000B1DEA">
            <w:pPr>
              <w:pStyle w:val="a4"/>
              <w:ind w:firstLine="0"/>
              <w:jc w:val="center"/>
              <w:rPr>
                <w:b/>
                <w:sz w:val="24"/>
              </w:rPr>
            </w:pPr>
            <w:r>
              <w:rPr>
                <w:b/>
                <w:sz w:val="24"/>
              </w:rPr>
              <w:t>Общая</w:t>
            </w:r>
          </w:p>
        </w:tc>
      </w:tr>
      <w:tr w:rsidR="000B1DEA">
        <w:trPr>
          <w:trHeight w:val="260"/>
        </w:trPr>
        <w:tc>
          <w:tcPr>
            <w:tcW w:w="2027" w:type="dxa"/>
          </w:tcPr>
          <w:p w:rsidR="000B1DEA" w:rsidRDefault="000B1DEA">
            <w:pPr>
              <w:pStyle w:val="a4"/>
              <w:ind w:firstLine="0"/>
              <w:jc w:val="center"/>
              <w:rPr>
                <w:sz w:val="24"/>
              </w:rPr>
            </w:pPr>
            <w:r>
              <w:rPr>
                <w:sz w:val="24"/>
              </w:rPr>
              <w:t>Ножницы КА3221</w:t>
            </w:r>
          </w:p>
        </w:tc>
        <w:tc>
          <w:tcPr>
            <w:tcW w:w="1767" w:type="dxa"/>
          </w:tcPr>
          <w:p w:rsidR="000B1DEA" w:rsidRDefault="000B1DEA">
            <w:pPr>
              <w:pStyle w:val="a4"/>
              <w:ind w:firstLine="0"/>
              <w:jc w:val="center"/>
              <w:rPr>
                <w:sz w:val="24"/>
              </w:rPr>
            </w:pPr>
            <w:r>
              <w:rPr>
                <w:sz w:val="24"/>
              </w:rPr>
              <w:t>19,7</w:t>
            </w:r>
          </w:p>
        </w:tc>
        <w:tc>
          <w:tcPr>
            <w:tcW w:w="1843" w:type="dxa"/>
          </w:tcPr>
          <w:p w:rsidR="000B1DEA" w:rsidRDefault="000B1DEA">
            <w:pPr>
              <w:pStyle w:val="a4"/>
              <w:ind w:firstLine="0"/>
              <w:jc w:val="center"/>
              <w:rPr>
                <w:sz w:val="24"/>
              </w:rPr>
            </w:pPr>
            <w:r>
              <w:rPr>
                <w:sz w:val="24"/>
              </w:rPr>
              <w:t>2,08</w:t>
            </w:r>
          </w:p>
        </w:tc>
        <w:tc>
          <w:tcPr>
            <w:tcW w:w="1842" w:type="dxa"/>
          </w:tcPr>
          <w:p w:rsidR="000B1DEA" w:rsidRDefault="000B1DEA">
            <w:pPr>
              <w:pStyle w:val="a4"/>
              <w:ind w:firstLine="0"/>
              <w:jc w:val="center"/>
              <w:rPr>
                <w:sz w:val="24"/>
              </w:rPr>
            </w:pPr>
            <w:r>
              <w:rPr>
                <w:sz w:val="24"/>
              </w:rPr>
              <w:t>2569,5</w:t>
            </w:r>
          </w:p>
        </w:tc>
        <w:tc>
          <w:tcPr>
            <w:tcW w:w="1985" w:type="dxa"/>
          </w:tcPr>
          <w:p w:rsidR="000B1DEA" w:rsidRDefault="000B1DEA">
            <w:pPr>
              <w:pStyle w:val="a4"/>
              <w:ind w:firstLine="0"/>
              <w:jc w:val="center"/>
              <w:rPr>
                <w:sz w:val="24"/>
              </w:rPr>
            </w:pPr>
            <w:r>
              <w:rPr>
                <w:sz w:val="24"/>
              </w:rPr>
              <w:t>308344,4</w:t>
            </w:r>
          </w:p>
        </w:tc>
      </w:tr>
      <w:tr w:rsidR="000B1DEA">
        <w:trPr>
          <w:trHeight w:val="260"/>
        </w:trPr>
        <w:tc>
          <w:tcPr>
            <w:tcW w:w="2027" w:type="dxa"/>
          </w:tcPr>
          <w:p w:rsidR="000B1DEA" w:rsidRDefault="000B1DEA">
            <w:pPr>
              <w:pStyle w:val="a4"/>
              <w:ind w:firstLine="0"/>
              <w:jc w:val="center"/>
              <w:rPr>
                <w:sz w:val="24"/>
              </w:rPr>
            </w:pPr>
            <w:r>
              <w:rPr>
                <w:sz w:val="24"/>
              </w:rPr>
              <w:t>Пресс КБ3534А</w:t>
            </w:r>
          </w:p>
        </w:tc>
        <w:tc>
          <w:tcPr>
            <w:tcW w:w="1767" w:type="dxa"/>
          </w:tcPr>
          <w:p w:rsidR="000B1DEA" w:rsidRDefault="000B1DEA">
            <w:pPr>
              <w:pStyle w:val="a4"/>
              <w:ind w:firstLine="0"/>
              <w:jc w:val="center"/>
              <w:rPr>
                <w:sz w:val="24"/>
              </w:rPr>
            </w:pPr>
            <w:r>
              <w:rPr>
                <w:sz w:val="24"/>
              </w:rPr>
              <w:t>40</w:t>
            </w:r>
          </w:p>
        </w:tc>
        <w:tc>
          <w:tcPr>
            <w:tcW w:w="1843" w:type="dxa"/>
          </w:tcPr>
          <w:p w:rsidR="000B1DEA" w:rsidRDefault="000B1DEA">
            <w:pPr>
              <w:pStyle w:val="a4"/>
              <w:ind w:firstLine="0"/>
              <w:jc w:val="center"/>
              <w:rPr>
                <w:sz w:val="24"/>
              </w:rPr>
            </w:pPr>
            <w:r>
              <w:rPr>
                <w:sz w:val="24"/>
              </w:rPr>
              <w:t>7,79</w:t>
            </w:r>
          </w:p>
        </w:tc>
        <w:tc>
          <w:tcPr>
            <w:tcW w:w="1842" w:type="dxa"/>
          </w:tcPr>
          <w:p w:rsidR="000B1DEA" w:rsidRDefault="000B1DEA">
            <w:pPr>
              <w:pStyle w:val="a4"/>
              <w:ind w:firstLine="0"/>
              <w:jc w:val="center"/>
              <w:rPr>
                <w:sz w:val="24"/>
              </w:rPr>
            </w:pPr>
            <w:r>
              <w:rPr>
                <w:sz w:val="24"/>
              </w:rPr>
              <w:t>327180</w:t>
            </w:r>
          </w:p>
        </w:tc>
        <w:tc>
          <w:tcPr>
            <w:tcW w:w="1985" w:type="dxa"/>
          </w:tcPr>
          <w:p w:rsidR="000B1DEA" w:rsidRDefault="000B1DEA">
            <w:pPr>
              <w:pStyle w:val="a4"/>
              <w:ind w:firstLine="0"/>
              <w:jc w:val="center"/>
              <w:rPr>
                <w:sz w:val="24"/>
              </w:rPr>
            </w:pPr>
            <w:r>
              <w:rPr>
                <w:sz w:val="24"/>
              </w:rPr>
              <w:t>163590</w:t>
            </w:r>
          </w:p>
        </w:tc>
      </w:tr>
      <w:tr w:rsidR="000B1DEA">
        <w:trPr>
          <w:trHeight w:val="260"/>
        </w:trPr>
        <w:tc>
          <w:tcPr>
            <w:tcW w:w="2027" w:type="dxa"/>
          </w:tcPr>
          <w:p w:rsidR="000B1DEA" w:rsidRDefault="000B1DEA">
            <w:pPr>
              <w:pStyle w:val="a4"/>
              <w:ind w:firstLine="0"/>
              <w:jc w:val="center"/>
              <w:rPr>
                <w:sz w:val="24"/>
              </w:rPr>
            </w:pPr>
            <w:r>
              <w:rPr>
                <w:sz w:val="24"/>
              </w:rPr>
              <w:t>Пресс КД23221</w:t>
            </w:r>
          </w:p>
        </w:tc>
        <w:tc>
          <w:tcPr>
            <w:tcW w:w="1767" w:type="dxa"/>
          </w:tcPr>
          <w:p w:rsidR="000B1DEA" w:rsidRDefault="000B1DEA">
            <w:pPr>
              <w:pStyle w:val="a4"/>
              <w:ind w:firstLine="0"/>
              <w:jc w:val="center"/>
              <w:rPr>
                <w:sz w:val="24"/>
              </w:rPr>
            </w:pPr>
            <w:r>
              <w:rPr>
                <w:sz w:val="24"/>
              </w:rPr>
              <w:t>3</w:t>
            </w:r>
          </w:p>
        </w:tc>
        <w:tc>
          <w:tcPr>
            <w:tcW w:w="1843" w:type="dxa"/>
          </w:tcPr>
          <w:p w:rsidR="000B1DEA" w:rsidRDefault="000B1DEA">
            <w:pPr>
              <w:pStyle w:val="a4"/>
              <w:ind w:firstLine="0"/>
              <w:jc w:val="center"/>
              <w:rPr>
                <w:sz w:val="24"/>
              </w:rPr>
            </w:pPr>
            <w:r>
              <w:rPr>
                <w:sz w:val="24"/>
              </w:rPr>
              <w:t>0,55</w:t>
            </w:r>
          </w:p>
        </w:tc>
        <w:tc>
          <w:tcPr>
            <w:tcW w:w="1842" w:type="dxa"/>
          </w:tcPr>
          <w:p w:rsidR="000B1DEA" w:rsidRDefault="000B1DEA">
            <w:pPr>
              <w:pStyle w:val="a4"/>
              <w:ind w:firstLine="0"/>
              <w:jc w:val="center"/>
              <w:rPr>
                <w:sz w:val="24"/>
              </w:rPr>
            </w:pPr>
            <w:r>
              <w:rPr>
                <w:sz w:val="24"/>
              </w:rPr>
              <w:t>1443,75</w:t>
            </w:r>
          </w:p>
        </w:tc>
        <w:tc>
          <w:tcPr>
            <w:tcW w:w="1985" w:type="dxa"/>
          </w:tcPr>
          <w:p w:rsidR="000B1DEA" w:rsidRDefault="000B1DEA">
            <w:pPr>
              <w:pStyle w:val="a4"/>
              <w:ind w:firstLine="0"/>
              <w:jc w:val="center"/>
              <w:rPr>
                <w:sz w:val="24"/>
              </w:rPr>
            </w:pPr>
            <w:r>
              <w:rPr>
                <w:sz w:val="24"/>
              </w:rPr>
              <w:t>1443,75</w:t>
            </w:r>
          </w:p>
        </w:tc>
      </w:tr>
      <w:tr w:rsidR="000B1DEA">
        <w:trPr>
          <w:trHeight w:val="260"/>
        </w:trPr>
        <w:tc>
          <w:tcPr>
            <w:tcW w:w="2027" w:type="dxa"/>
          </w:tcPr>
          <w:p w:rsidR="000B1DEA" w:rsidRDefault="000B1DEA">
            <w:pPr>
              <w:pStyle w:val="a4"/>
              <w:ind w:firstLine="0"/>
              <w:jc w:val="center"/>
              <w:rPr>
                <w:sz w:val="24"/>
              </w:rPr>
            </w:pPr>
            <w:r>
              <w:rPr>
                <w:sz w:val="24"/>
              </w:rPr>
              <w:t>Пресс КД2126К</w:t>
            </w:r>
          </w:p>
        </w:tc>
        <w:tc>
          <w:tcPr>
            <w:tcW w:w="1767" w:type="dxa"/>
          </w:tcPr>
          <w:p w:rsidR="000B1DEA" w:rsidRDefault="000B1DEA">
            <w:pPr>
              <w:pStyle w:val="a4"/>
              <w:ind w:firstLine="0"/>
              <w:jc w:val="center"/>
              <w:rPr>
                <w:sz w:val="24"/>
              </w:rPr>
            </w:pPr>
            <w:r>
              <w:rPr>
                <w:sz w:val="24"/>
              </w:rPr>
              <w:t>4,5</w:t>
            </w:r>
          </w:p>
        </w:tc>
        <w:tc>
          <w:tcPr>
            <w:tcW w:w="1843" w:type="dxa"/>
          </w:tcPr>
          <w:p w:rsidR="000B1DEA" w:rsidRDefault="000B1DEA">
            <w:pPr>
              <w:pStyle w:val="a4"/>
              <w:ind w:firstLine="0"/>
              <w:jc w:val="center"/>
              <w:rPr>
                <w:sz w:val="24"/>
              </w:rPr>
            </w:pPr>
            <w:r>
              <w:rPr>
                <w:sz w:val="24"/>
              </w:rPr>
              <w:t>1,55</w:t>
            </w:r>
          </w:p>
        </w:tc>
        <w:tc>
          <w:tcPr>
            <w:tcW w:w="1842" w:type="dxa"/>
          </w:tcPr>
          <w:p w:rsidR="000B1DEA" w:rsidRDefault="000B1DEA">
            <w:pPr>
              <w:pStyle w:val="a4"/>
              <w:ind w:firstLine="0"/>
              <w:jc w:val="center"/>
              <w:rPr>
                <w:sz w:val="24"/>
              </w:rPr>
            </w:pPr>
            <w:r>
              <w:rPr>
                <w:sz w:val="24"/>
              </w:rPr>
              <w:t>6103,125</w:t>
            </w:r>
          </w:p>
        </w:tc>
        <w:tc>
          <w:tcPr>
            <w:tcW w:w="1985" w:type="dxa"/>
          </w:tcPr>
          <w:p w:rsidR="000B1DEA" w:rsidRDefault="000B1DEA">
            <w:pPr>
              <w:pStyle w:val="a4"/>
              <w:ind w:firstLine="0"/>
              <w:jc w:val="center"/>
              <w:rPr>
                <w:sz w:val="24"/>
              </w:rPr>
            </w:pPr>
            <w:r>
              <w:rPr>
                <w:sz w:val="24"/>
              </w:rPr>
              <w:t>12206,25</w:t>
            </w:r>
          </w:p>
        </w:tc>
      </w:tr>
      <w:tr w:rsidR="000B1DEA">
        <w:trPr>
          <w:trHeight w:val="260"/>
        </w:trPr>
        <w:tc>
          <w:tcPr>
            <w:tcW w:w="2027" w:type="dxa"/>
          </w:tcPr>
          <w:p w:rsidR="000B1DEA" w:rsidRDefault="000B1DEA">
            <w:pPr>
              <w:pStyle w:val="a4"/>
              <w:ind w:firstLine="0"/>
              <w:jc w:val="center"/>
              <w:rPr>
                <w:sz w:val="24"/>
              </w:rPr>
            </w:pPr>
            <w:r>
              <w:rPr>
                <w:sz w:val="24"/>
              </w:rPr>
              <w:t>Пресс КВ2536</w:t>
            </w:r>
          </w:p>
        </w:tc>
        <w:tc>
          <w:tcPr>
            <w:tcW w:w="1767" w:type="dxa"/>
          </w:tcPr>
          <w:p w:rsidR="000B1DEA" w:rsidRDefault="000B1DEA">
            <w:pPr>
              <w:pStyle w:val="a4"/>
              <w:ind w:firstLine="0"/>
              <w:jc w:val="center"/>
              <w:rPr>
                <w:sz w:val="24"/>
              </w:rPr>
            </w:pPr>
            <w:r>
              <w:rPr>
                <w:sz w:val="24"/>
              </w:rPr>
              <w:t>43,3</w:t>
            </w:r>
          </w:p>
        </w:tc>
        <w:tc>
          <w:tcPr>
            <w:tcW w:w="1843" w:type="dxa"/>
          </w:tcPr>
          <w:p w:rsidR="000B1DEA" w:rsidRDefault="000B1DEA">
            <w:pPr>
              <w:pStyle w:val="a4"/>
              <w:ind w:firstLine="0"/>
              <w:jc w:val="center"/>
              <w:rPr>
                <w:sz w:val="24"/>
              </w:rPr>
            </w:pPr>
            <w:r>
              <w:rPr>
                <w:sz w:val="24"/>
              </w:rPr>
              <w:t>1,65</w:t>
            </w:r>
          </w:p>
        </w:tc>
        <w:tc>
          <w:tcPr>
            <w:tcW w:w="1842" w:type="dxa"/>
          </w:tcPr>
          <w:p w:rsidR="000B1DEA" w:rsidRDefault="000B1DEA">
            <w:pPr>
              <w:pStyle w:val="a4"/>
              <w:ind w:firstLine="0"/>
              <w:jc w:val="center"/>
              <w:rPr>
                <w:sz w:val="24"/>
              </w:rPr>
            </w:pPr>
            <w:r>
              <w:rPr>
                <w:sz w:val="24"/>
              </w:rPr>
              <w:t>131280,19</w:t>
            </w:r>
          </w:p>
        </w:tc>
        <w:tc>
          <w:tcPr>
            <w:tcW w:w="1985" w:type="dxa"/>
          </w:tcPr>
          <w:p w:rsidR="000B1DEA" w:rsidRDefault="000B1DEA">
            <w:pPr>
              <w:pStyle w:val="a4"/>
              <w:ind w:firstLine="0"/>
              <w:jc w:val="center"/>
              <w:rPr>
                <w:sz w:val="24"/>
              </w:rPr>
            </w:pPr>
            <w:r>
              <w:rPr>
                <w:sz w:val="24"/>
              </w:rPr>
              <w:t>262560</w:t>
            </w:r>
          </w:p>
        </w:tc>
      </w:tr>
      <w:tr w:rsidR="000B1DEA">
        <w:trPr>
          <w:trHeight w:val="260"/>
        </w:trPr>
        <w:tc>
          <w:tcPr>
            <w:tcW w:w="2027" w:type="dxa"/>
          </w:tcPr>
          <w:p w:rsidR="000B1DEA" w:rsidRDefault="000B1DEA">
            <w:pPr>
              <w:pStyle w:val="a4"/>
              <w:ind w:firstLine="0"/>
              <w:jc w:val="center"/>
              <w:rPr>
                <w:sz w:val="24"/>
              </w:rPr>
            </w:pPr>
            <w:r>
              <w:rPr>
                <w:sz w:val="24"/>
              </w:rPr>
              <w:t>Пресс КД2128</w:t>
            </w:r>
          </w:p>
        </w:tc>
        <w:tc>
          <w:tcPr>
            <w:tcW w:w="1767" w:type="dxa"/>
          </w:tcPr>
          <w:p w:rsidR="000B1DEA" w:rsidRDefault="000B1DEA">
            <w:pPr>
              <w:pStyle w:val="a4"/>
              <w:ind w:firstLine="0"/>
              <w:jc w:val="center"/>
              <w:rPr>
                <w:sz w:val="24"/>
              </w:rPr>
            </w:pPr>
            <w:r>
              <w:rPr>
                <w:sz w:val="24"/>
              </w:rPr>
              <w:t>6,3</w:t>
            </w:r>
          </w:p>
        </w:tc>
        <w:tc>
          <w:tcPr>
            <w:tcW w:w="1843" w:type="dxa"/>
          </w:tcPr>
          <w:p w:rsidR="000B1DEA" w:rsidRDefault="000B1DEA">
            <w:pPr>
              <w:pStyle w:val="a4"/>
              <w:ind w:firstLine="0"/>
              <w:jc w:val="center"/>
              <w:rPr>
                <w:sz w:val="24"/>
              </w:rPr>
            </w:pPr>
            <w:r>
              <w:rPr>
                <w:sz w:val="24"/>
              </w:rPr>
              <w:t>0,78</w:t>
            </w:r>
          </w:p>
        </w:tc>
        <w:tc>
          <w:tcPr>
            <w:tcW w:w="1842" w:type="dxa"/>
          </w:tcPr>
          <w:p w:rsidR="000B1DEA" w:rsidRDefault="000B1DEA">
            <w:pPr>
              <w:pStyle w:val="a4"/>
              <w:ind w:firstLine="0"/>
              <w:jc w:val="center"/>
              <w:rPr>
                <w:sz w:val="24"/>
              </w:rPr>
            </w:pPr>
            <w:r>
              <w:rPr>
                <w:sz w:val="24"/>
              </w:rPr>
              <w:t>5159,7</w:t>
            </w:r>
          </w:p>
        </w:tc>
        <w:tc>
          <w:tcPr>
            <w:tcW w:w="1985" w:type="dxa"/>
          </w:tcPr>
          <w:p w:rsidR="000B1DEA" w:rsidRDefault="000B1DEA">
            <w:pPr>
              <w:pStyle w:val="a4"/>
              <w:ind w:firstLine="0"/>
              <w:jc w:val="center"/>
              <w:rPr>
                <w:sz w:val="24"/>
              </w:rPr>
            </w:pPr>
            <w:r>
              <w:rPr>
                <w:sz w:val="24"/>
              </w:rPr>
              <w:t>5159,7</w:t>
            </w:r>
          </w:p>
        </w:tc>
      </w:tr>
      <w:tr w:rsidR="000B1DEA">
        <w:trPr>
          <w:trHeight w:val="260"/>
        </w:trPr>
        <w:tc>
          <w:tcPr>
            <w:tcW w:w="2027" w:type="dxa"/>
          </w:tcPr>
          <w:p w:rsidR="000B1DEA" w:rsidRDefault="000B1DEA">
            <w:pPr>
              <w:pStyle w:val="a4"/>
              <w:ind w:firstLine="0"/>
              <w:jc w:val="center"/>
              <w:rPr>
                <w:sz w:val="24"/>
              </w:rPr>
            </w:pPr>
            <w:r>
              <w:rPr>
                <w:sz w:val="24"/>
              </w:rPr>
              <w:t>Станок сверлильный 2М112</w:t>
            </w:r>
          </w:p>
        </w:tc>
        <w:tc>
          <w:tcPr>
            <w:tcW w:w="1767" w:type="dxa"/>
          </w:tcPr>
          <w:p w:rsidR="000B1DEA" w:rsidRDefault="000B1DEA">
            <w:pPr>
              <w:pStyle w:val="a4"/>
              <w:ind w:firstLine="0"/>
              <w:jc w:val="center"/>
              <w:rPr>
                <w:sz w:val="24"/>
              </w:rPr>
            </w:pPr>
            <w:r>
              <w:rPr>
                <w:sz w:val="24"/>
              </w:rPr>
              <w:t>0,55</w:t>
            </w:r>
          </w:p>
        </w:tc>
        <w:tc>
          <w:tcPr>
            <w:tcW w:w="1843" w:type="dxa"/>
          </w:tcPr>
          <w:p w:rsidR="000B1DEA" w:rsidRDefault="000B1DEA">
            <w:pPr>
              <w:pStyle w:val="a4"/>
              <w:ind w:firstLine="0"/>
              <w:jc w:val="center"/>
              <w:rPr>
                <w:sz w:val="24"/>
              </w:rPr>
            </w:pPr>
            <w:r>
              <w:rPr>
                <w:sz w:val="24"/>
              </w:rPr>
              <w:t>1,55</w:t>
            </w:r>
          </w:p>
        </w:tc>
        <w:tc>
          <w:tcPr>
            <w:tcW w:w="1842" w:type="dxa"/>
          </w:tcPr>
          <w:p w:rsidR="000B1DEA" w:rsidRDefault="000B1DEA">
            <w:pPr>
              <w:pStyle w:val="a4"/>
              <w:ind w:firstLine="0"/>
              <w:jc w:val="center"/>
              <w:rPr>
                <w:sz w:val="24"/>
              </w:rPr>
            </w:pPr>
            <w:r>
              <w:rPr>
                <w:sz w:val="24"/>
              </w:rPr>
              <w:t>895</w:t>
            </w:r>
          </w:p>
        </w:tc>
        <w:tc>
          <w:tcPr>
            <w:tcW w:w="1985" w:type="dxa"/>
          </w:tcPr>
          <w:p w:rsidR="000B1DEA" w:rsidRDefault="000B1DEA">
            <w:pPr>
              <w:pStyle w:val="a4"/>
              <w:ind w:firstLine="0"/>
              <w:jc w:val="center"/>
              <w:rPr>
                <w:sz w:val="24"/>
              </w:rPr>
            </w:pPr>
            <w:r>
              <w:rPr>
                <w:sz w:val="24"/>
              </w:rPr>
              <w:t>1790</w:t>
            </w:r>
          </w:p>
        </w:tc>
      </w:tr>
    </w:tbl>
    <w:p w:rsidR="000B1DEA" w:rsidRDefault="000B1DEA">
      <w:pPr>
        <w:pStyle w:val="a4"/>
        <w:spacing w:line="360" w:lineRule="auto"/>
        <w:jc w:val="center"/>
        <w:rPr>
          <w:sz w:val="24"/>
        </w:rPr>
      </w:pPr>
    </w:p>
    <w:p w:rsidR="000B1DEA" w:rsidRDefault="000B1DEA">
      <w:pPr>
        <w:pStyle w:val="a4"/>
        <w:spacing w:line="360" w:lineRule="auto"/>
        <w:jc w:val="right"/>
      </w:pPr>
      <w:r>
        <w:t>Всего С</w:t>
      </w:r>
      <w:r>
        <w:rPr>
          <w:vertAlign w:val="subscript"/>
        </w:rPr>
        <w:t>ээ</w:t>
      </w:r>
      <w:r>
        <w:t xml:space="preserve"> = 755093,85 грн.</w:t>
      </w:r>
    </w:p>
    <w:p w:rsidR="000B1DEA" w:rsidRDefault="000B1DEA">
      <w:pPr>
        <w:pStyle w:val="a4"/>
        <w:spacing w:line="360" w:lineRule="auto"/>
        <w:ind w:left="6480" w:firstLine="0"/>
        <w:jc w:val="right"/>
      </w:pPr>
    </w:p>
    <w:p w:rsidR="000B1DEA" w:rsidRDefault="000B1DEA">
      <w:pPr>
        <w:pStyle w:val="a4"/>
        <w:spacing w:line="360" w:lineRule="auto"/>
        <w:jc w:val="both"/>
      </w:pPr>
      <w:r>
        <w:t>Если цех потребляет другие виды энергоносителей для технологических целей (пар, сжатый воздух), их годовые затраты и стоимость определяется прямым расчетом аналогично расчетам в таблице 5. 9.</w:t>
      </w:r>
    </w:p>
    <w:p w:rsidR="000B1DEA" w:rsidRDefault="000B1DEA">
      <w:pPr>
        <w:pStyle w:val="a4"/>
        <w:spacing w:line="360" w:lineRule="auto"/>
        <w:jc w:val="both"/>
      </w:pPr>
    </w:p>
    <w:p w:rsidR="000B1DEA" w:rsidRDefault="000B1DEA">
      <w:pPr>
        <w:pStyle w:val="a4"/>
        <w:spacing w:line="360" w:lineRule="auto"/>
        <w:jc w:val="both"/>
        <w:rPr>
          <w:b/>
          <w:i/>
          <w:sz w:val="30"/>
        </w:rPr>
      </w:pPr>
      <w:r>
        <w:rPr>
          <w:b/>
          <w:i/>
          <w:sz w:val="30"/>
        </w:rPr>
        <w:t>5.2.3. Расчет фонда заработной платы основных рабочих.</w:t>
      </w:r>
    </w:p>
    <w:p w:rsidR="000B1DEA" w:rsidRDefault="000B1DEA">
      <w:pPr>
        <w:pStyle w:val="a4"/>
        <w:spacing w:line="360" w:lineRule="auto"/>
        <w:jc w:val="both"/>
      </w:pPr>
    </w:p>
    <w:p w:rsidR="000B1DEA" w:rsidRDefault="000B1DEA">
      <w:pPr>
        <w:pStyle w:val="a4"/>
        <w:spacing w:line="360" w:lineRule="auto"/>
        <w:jc w:val="both"/>
      </w:pPr>
      <w:r>
        <w:t>Учетная численность основных рабочих, которые необходимы для изготовления деталей і- го наименования, определяются:</w:t>
      </w:r>
    </w:p>
    <w:p w:rsidR="000B1DEA" w:rsidRDefault="000B1DEA">
      <w:pPr>
        <w:pStyle w:val="a4"/>
        <w:spacing w:line="360" w:lineRule="auto"/>
        <w:jc w:val="both"/>
      </w:pPr>
      <w:r>
        <w:t>Ч</w:t>
      </w:r>
      <w:r>
        <w:rPr>
          <w:vertAlign w:val="subscript"/>
        </w:rPr>
        <w:t>ОБі</w:t>
      </w:r>
      <w:r>
        <w:t xml:space="preserve"> = </w:t>
      </w:r>
      <w:r>
        <w:rPr>
          <w:position w:val="-36"/>
        </w:rPr>
        <w:object w:dxaOrig="1140" w:dyaOrig="800">
          <v:shape id="_x0000_i1076" type="#_x0000_t75" style="width:57pt;height:39.75pt" o:ole="" fillcolor="window">
            <v:imagedata r:id="rId81" o:title=""/>
          </v:shape>
          <o:OLEObject Type="Embed" ProgID="Equation.3" ShapeID="_x0000_i1076" DrawAspect="Content" ObjectID="_1469885495" r:id="rId82"/>
        </w:object>
      </w:r>
      <w:r>
        <w:t xml:space="preserve">                                                                                       (5. 19)</w:t>
      </w:r>
    </w:p>
    <w:p w:rsidR="000B1DEA" w:rsidRDefault="000B1DEA">
      <w:pPr>
        <w:pStyle w:val="a4"/>
        <w:spacing w:line="360" w:lineRule="auto"/>
        <w:ind w:firstLine="0"/>
        <w:jc w:val="both"/>
      </w:pPr>
    </w:p>
    <w:p w:rsidR="000B1DEA" w:rsidRDefault="000B1DEA">
      <w:pPr>
        <w:pStyle w:val="a4"/>
        <w:spacing w:line="360" w:lineRule="auto"/>
        <w:jc w:val="both"/>
      </w:pPr>
      <w:r>
        <w:t>При расчете соответствующей действительности годового фонда времени надо учесть, что рабочий работает только одну смену: З</w:t>
      </w:r>
      <w:r>
        <w:rPr>
          <w:vertAlign w:val="subscript"/>
        </w:rPr>
        <w:t>м</w:t>
      </w:r>
      <w:r>
        <w:t xml:space="preserve"> = 1.</w:t>
      </w:r>
    </w:p>
    <w:p w:rsidR="000B1DEA" w:rsidRDefault="000B1DEA">
      <w:pPr>
        <w:pStyle w:val="a4"/>
        <w:spacing w:line="360" w:lineRule="auto"/>
        <w:jc w:val="both"/>
      </w:pPr>
      <w:r>
        <w:t>Результаты расчетов сводим в таблицу 5. 11.</w:t>
      </w:r>
    </w:p>
    <w:p w:rsidR="000B1DEA" w:rsidRDefault="000B1DEA">
      <w:pPr>
        <w:pStyle w:val="a4"/>
        <w:spacing w:line="360" w:lineRule="auto"/>
        <w:jc w:val="both"/>
      </w:pPr>
    </w:p>
    <w:p w:rsidR="000B1DEA" w:rsidRDefault="000B1DEA">
      <w:pPr>
        <w:pStyle w:val="a4"/>
        <w:spacing w:line="360" w:lineRule="auto"/>
        <w:jc w:val="both"/>
      </w:pPr>
      <w:r>
        <w:t xml:space="preserve">Таблица 5. 11. – Учетный состав основных рабочих </w:t>
      </w:r>
    </w:p>
    <w:p w:rsidR="000B1DEA" w:rsidRDefault="000B1DEA">
      <w:pPr>
        <w:pStyle w:val="a4"/>
        <w:spacing w:line="360" w:lineRule="auto"/>
        <w:jc w:val="both"/>
        <w:rPr>
          <w:sz w:val="20"/>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
        <w:gridCol w:w="1134"/>
        <w:gridCol w:w="709"/>
        <w:gridCol w:w="1843"/>
        <w:gridCol w:w="1276"/>
        <w:gridCol w:w="1134"/>
        <w:gridCol w:w="1134"/>
      </w:tblGrid>
      <w:tr w:rsidR="000B1DEA">
        <w:trPr>
          <w:cantSplit/>
        </w:trPr>
        <w:tc>
          <w:tcPr>
            <w:tcW w:w="1526" w:type="dxa"/>
            <w:vMerge w:val="restart"/>
            <w:vAlign w:val="center"/>
          </w:tcPr>
          <w:p w:rsidR="000B1DEA" w:rsidRDefault="000B1DEA">
            <w:pPr>
              <w:pStyle w:val="a4"/>
              <w:ind w:firstLine="0"/>
              <w:jc w:val="center"/>
              <w:rPr>
                <w:b/>
                <w:sz w:val="20"/>
              </w:rPr>
            </w:pPr>
            <w:r>
              <w:rPr>
                <w:b/>
                <w:sz w:val="20"/>
              </w:rPr>
              <w:t>Наименование деталей и операций</w:t>
            </w:r>
          </w:p>
        </w:tc>
        <w:tc>
          <w:tcPr>
            <w:tcW w:w="850" w:type="dxa"/>
            <w:vMerge w:val="restart"/>
            <w:vAlign w:val="center"/>
          </w:tcPr>
          <w:p w:rsidR="000B1DEA" w:rsidRDefault="000B1DEA">
            <w:pPr>
              <w:pStyle w:val="a4"/>
              <w:ind w:firstLine="0"/>
              <w:jc w:val="center"/>
              <w:rPr>
                <w:b/>
                <w:sz w:val="20"/>
              </w:rPr>
            </w:pPr>
            <w:r>
              <w:rPr>
                <w:b/>
                <w:sz w:val="20"/>
              </w:rPr>
              <w:t>Т</w:t>
            </w:r>
            <w:r>
              <w:rPr>
                <w:b/>
                <w:sz w:val="20"/>
                <w:vertAlign w:val="subscript"/>
              </w:rPr>
              <w:t>шк</w:t>
            </w:r>
            <w:r>
              <w:rPr>
                <w:b/>
                <w:sz w:val="20"/>
              </w:rPr>
              <w:t>, мин</w:t>
            </w:r>
          </w:p>
        </w:tc>
        <w:tc>
          <w:tcPr>
            <w:tcW w:w="1134" w:type="dxa"/>
            <w:vMerge w:val="restart"/>
            <w:vAlign w:val="center"/>
          </w:tcPr>
          <w:p w:rsidR="000B1DEA" w:rsidRDefault="000B1DEA">
            <w:pPr>
              <w:pStyle w:val="a4"/>
              <w:ind w:firstLine="0"/>
              <w:jc w:val="center"/>
              <w:rPr>
                <w:b/>
                <w:sz w:val="20"/>
              </w:rPr>
            </w:pPr>
            <w:r>
              <w:rPr>
                <w:b/>
                <w:sz w:val="20"/>
              </w:rPr>
              <w:t>Q, шт</w:t>
            </w:r>
          </w:p>
        </w:tc>
        <w:tc>
          <w:tcPr>
            <w:tcW w:w="709" w:type="dxa"/>
            <w:vMerge w:val="restart"/>
            <w:vAlign w:val="center"/>
          </w:tcPr>
          <w:p w:rsidR="000B1DEA" w:rsidRDefault="000B1DEA">
            <w:pPr>
              <w:pStyle w:val="a4"/>
              <w:ind w:firstLine="0"/>
              <w:jc w:val="center"/>
              <w:rPr>
                <w:b/>
                <w:sz w:val="20"/>
              </w:rPr>
            </w:pPr>
            <w:r>
              <w:rPr>
                <w:b/>
                <w:sz w:val="20"/>
              </w:rPr>
              <w:t>k</w:t>
            </w:r>
            <w:r>
              <w:rPr>
                <w:b/>
                <w:sz w:val="20"/>
                <w:vertAlign w:val="subscript"/>
              </w:rPr>
              <w:t>вн</w:t>
            </w:r>
          </w:p>
        </w:tc>
        <w:tc>
          <w:tcPr>
            <w:tcW w:w="5387" w:type="dxa"/>
            <w:gridSpan w:val="4"/>
            <w:vAlign w:val="center"/>
          </w:tcPr>
          <w:p w:rsidR="000B1DEA" w:rsidRDefault="000B1DEA">
            <w:pPr>
              <w:pStyle w:val="a4"/>
              <w:ind w:firstLine="0"/>
              <w:jc w:val="center"/>
              <w:rPr>
                <w:b/>
                <w:sz w:val="20"/>
              </w:rPr>
            </w:pPr>
            <w:r>
              <w:rPr>
                <w:b/>
                <w:sz w:val="20"/>
              </w:rPr>
              <w:t>Состав работников</w:t>
            </w:r>
          </w:p>
        </w:tc>
      </w:tr>
      <w:tr w:rsidR="000B1DEA">
        <w:trPr>
          <w:cantSplit/>
        </w:trPr>
        <w:tc>
          <w:tcPr>
            <w:tcW w:w="1526" w:type="dxa"/>
            <w:vMerge/>
            <w:vAlign w:val="center"/>
          </w:tcPr>
          <w:p w:rsidR="000B1DEA" w:rsidRDefault="000B1DEA">
            <w:pPr>
              <w:pStyle w:val="a4"/>
              <w:ind w:firstLine="0"/>
              <w:jc w:val="center"/>
              <w:rPr>
                <w:b/>
                <w:sz w:val="20"/>
              </w:rPr>
            </w:pPr>
          </w:p>
        </w:tc>
        <w:tc>
          <w:tcPr>
            <w:tcW w:w="850" w:type="dxa"/>
            <w:vMerge/>
            <w:vAlign w:val="center"/>
          </w:tcPr>
          <w:p w:rsidR="000B1DEA" w:rsidRDefault="000B1DEA">
            <w:pPr>
              <w:pStyle w:val="a4"/>
              <w:ind w:firstLine="0"/>
              <w:jc w:val="center"/>
              <w:rPr>
                <w:b/>
                <w:sz w:val="20"/>
              </w:rPr>
            </w:pPr>
          </w:p>
        </w:tc>
        <w:tc>
          <w:tcPr>
            <w:tcW w:w="1134" w:type="dxa"/>
            <w:vMerge/>
            <w:vAlign w:val="center"/>
          </w:tcPr>
          <w:p w:rsidR="000B1DEA" w:rsidRDefault="000B1DEA">
            <w:pPr>
              <w:pStyle w:val="a4"/>
              <w:ind w:firstLine="0"/>
              <w:jc w:val="center"/>
              <w:rPr>
                <w:b/>
                <w:sz w:val="20"/>
              </w:rPr>
            </w:pPr>
          </w:p>
        </w:tc>
        <w:tc>
          <w:tcPr>
            <w:tcW w:w="709" w:type="dxa"/>
            <w:vMerge/>
            <w:vAlign w:val="center"/>
          </w:tcPr>
          <w:p w:rsidR="000B1DEA" w:rsidRDefault="000B1DEA">
            <w:pPr>
              <w:pStyle w:val="a4"/>
              <w:ind w:firstLine="0"/>
              <w:jc w:val="center"/>
              <w:rPr>
                <w:b/>
                <w:sz w:val="20"/>
              </w:rPr>
            </w:pPr>
          </w:p>
        </w:tc>
        <w:tc>
          <w:tcPr>
            <w:tcW w:w="1843" w:type="dxa"/>
            <w:vAlign w:val="center"/>
          </w:tcPr>
          <w:p w:rsidR="000B1DEA" w:rsidRDefault="000B1DEA">
            <w:pPr>
              <w:pStyle w:val="a4"/>
              <w:ind w:firstLine="0"/>
              <w:jc w:val="center"/>
              <w:rPr>
                <w:b/>
                <w:sz w:val="20"/>
              </w:rPr>
            </w:pPr>
            <w:r>
              <w:rPr>
                <w:b/>
                <w:sz w:val="20"/>
              </w:rPr>
              <w:t>профессия</w:t>
            </w:r>
          </w:p>
        </w:tc>
        <w:tc>
          <w:tcPr>
            <w:tcW w:w="1276" w:type="dxa"/>
            <w:vAlign w:val="center"/>
          </w:tcPr>
          <w:p w:rsidR="000B1DEA" w:rsidRDefault="000B1DEA">
            <w:pPr>
              <w:pStyle w:val="a4"/>
              <w:ind w:firstLine="0"/>
              <w:jc w:val="center"/>
              <w:rPr>
                <w:b/>
                <w:sz w:val="20"/>
              </w:rPr>
            </w:pPr>
            <w:r>
              <w:rPr>
                <w:b/>
                <w:sz w:val="20"/>
              </w:rPr>
              <w:t>разряд</w:t>
            </w:r>
          </w:p>
        </w:tc>
        <w:tc>
          <w:tcPr>
            <w:tcW w:w="1134" w:type="dxa"/>
            <w:vAlign w:val="center"/>
          </w:tcPr>
          <w:p w:rsidR="000B1DEA" w:rsidRDefault="000B1DEA">
            <w:pPr>
              <w:pStyle w:val="a4"/>
              <w:ind w:firstLine="0"/>
              <w:jc w:val="center"/>
              <w:rPr>
                <w:b/>
                <w:sz w:val="20"/>
              </w:rPr>
            </w:pPr>
            <w:r>
              <w:rPr>
                <w:b/>
                <w:sz w:val="20"/>
              </w:rPr>
              <w:t>F</w:t>
            </w:r>
            <w:r>
              <w:rPr>
                <w:b/>
                <w:sz w:val="20"/>
                <w:vertAlign w:val="subscript"/>
              </w:rPr>
              <w:t>д</w:t>
            </w:r>
            <w:r>
              <w:rPr>
                <w:b/>
                <w:sz w:val="20"/>
              </w:rPr>
              <w:t>, ч</w:t>
            </w:r>
          </w:p>
        </w:tc>
        <w:tc>
          <w:tcPr>
            <w:tcW w:w="1134" w:type="dxa"/>
            <w:vAlign w:val="center"/>
          </w:tcPr>
          <w:p w:rsidR="000B1DEA" w:rsidRDefault="000B1DEA">
            <w:pPr>
              <w:pStyle w:val="a4"/>
              <w:ind w:firstLine="0"/>
              <w:jc w:val="center"/>
              <w:rPr>
                <w:b/>
                <w:sz w:val="20"/>
              </w:rPr>
            </w:pPr>
            <w:r>
              <w:rPr>
                <w:b/>
                <w:sz w:val="20"/>
              </w:rPr>
              <w:t>количество</w:t>
            </w:r>
          </w:p>
        </w:tc>
      </w:tr>
      <w:tr w:rsidR="000B1DEA">
        <w:trPr>
          <w:cantSplit/>
        </w:trPr>
        <w:tc>
          <w:tcPr>
            <w:tcW w:w="1526" w:type="dxa"/>
            <w:vAlign w:val="center"/>
          </w:tcPr>
          <w:p w:rsidR="000B1DEA" w:rsidRDefault="000B1DEA">
            <w:pPr>
              <w:pStyle w:val="a4"/>
              <w:ind w:firstLine="0"/>
              <w:jc w:val="center"/>
              <w:rPr>
                <w:b/>
                <w:sz w:val="20"/>
              </w:rPr>
            </w:pPr>
            <w:r>
              <w:rPr>
                <w:b/>
                <w:sz w:val="20"/>
              </w:rPr>
              <w:t>Коробка:</w:t>
            </w:r>
          </w:p>
        </w:tc>
        <w:tc>
          <w:tcPr>
            <w:tcW w:w="1984" w:type="dxa"/>
            <w:gridSpan w:val="2"/>
            <w:vAlign w:val="center"/>
          </w:tcPr>
          <w:p w:rsidR="000B1DEA" w:rsidRDefault="000B1DEA">
            <w:pPr>
              <w:pStyle w:val="a4"/>
              <w:ind w:firstLine="0"/>
              <w:jc w:val="center"/>
              <w:rPr>
                <w:sz w:val="20"/>
              </w:rPr>
            </w:pPr>
          </w:p>
        </w:tc>
        <w:tc>
          <w:tcPr>
            <w:tcW w:w="709" w:type="dxa"/>
            <w:vMerge w:val="restart"/>
            <w:vAlign w:val="center"/>
          </w:tcPr>
          <w:p w:rsidR="000B1DEA" w:rsidRDefault="000B1DEA">
            <w:pPr>
              <w:pStyle w:val="a4"/>
              <w:ind w:firstLine="0"/>
              <w:jc w:val="center"/>
              <w:rPr>
                <w:sz w:val="20"/>
              </w:rPr>
            </w:pPr>
            <w:r>
              <w:rPr>
                <w:sz w:val="20"/>
              </w:rPr>
              <w:t>1,1</w:t>
            </w:r>
          </w:p>
        </w:tc>
        <w:tc>
          <w:tcPr>
            <w:tcW w:w="3119" w:type="dxa"/>
            <w:gridSpan w:val="2"/>
            <w:vAlign w:val="center"/>
          </w:tcPr>
          <w:p w:rsidR="000B1DEA" w:rsidRDefault="000B1DEA">
            <w:pPr>
              <w:pStyle w:val="a4"/>
              <w:ind w:firstLine="0"/>
              <w:jc w:val="center"/>
              <w:rPr>
                <w:sz w:val="20"/>
              </w:rPr>
            </w:pPr>
          </w:p>
        </w:tc>
        <w:tc>
          <w:tcPr>
            <w:tcW w:w="1134" w:type="dxa"/>
            <w:vMerge w:val="restart"/>
            <w:vAlign w:val="center"/>
          </w:tcPr>
          <w:p w:rsidR="000B1DEA" w:rsidRDefault="000B1DEA">
            <w:pPr>
              <w:pStyle w:val="a4"/>
              <w:ind w:firstLine="0"/>
              <w:jc w:val="center"/>
              <w:rPr>
                <w:sz w:val="20"/>
              </w:rPr>
            </w:pPr>
            <w:r>
              <w:rPr>
                <w:sz w:val="20"/>
              </w:rPr>
              <w:t>1915,2</w:t>
            </w:r>
          </w:p>
        </w:tc>
        <w:tc>
          <w:tcPr>
            <w:tcW w:w="1134" w:type="dxa"/>
            <w:vAlign w:val="center"/>
          </w:tcPr>
          <w:p w:rsidR="000B1DEA" w:rsidRDefault="000B1DEA">
            <w:pPr>
              <w:pStyle w:val="a4"/>
              <w:ind w:firstLine="0"/>
              <w:jc w:val="center"/>
              <w:rPr>
                <w:b/>
                <w:sz w:val="20"/>
              </w:rPr>
            </w:pPr>
            <w:r>
              <w:rPr>
                <w:b/>
                <w:sz w:val="20"/>
              </w:rPr>
              <w:t>6,2</w:t>
            </w:r>
          </w:p>
        </w:tc>
      </w:tr>
      <w:tr w:rsidR="000B1DEA">
        <w:trPr>
          <w:cantSplit/>
        </w:trPr>
        <w:tc>
          <w:tcPr>
            <w:tcW w:w="1526" w:type="dxa"/>
            <w:vAlign w:val="center"/>
          </w:tcPr>
          <w:p w:rsidR="000B1DEA" w:rsidRDefault="000B1DEA">
            <w:pPr>
              <w:pStyle w:val="a4"/>
              <w:ind w:firstLine="0"/>
              <w:jc w:val="center"/>
              <w:rPr>
                <w:sz w:val="20"/>
              </w:rPr>
            </w:pPr>
            <w:r>
              <w:rPr>
                <w:sz w:val="20"/>
              </w:rPr>
              <w:t>Транспортировка</w:t>
            </w:r>
          </w:p>
        </w:tc>
        <w:tc>
          <w:tcPr>
            <w:tcW w:w="850" w:type="dxa"/>
            <w:vAlign w:val="center"/>
          </w:tcPr>
          <w:p w:rsidR="000B1DEA" w:rsidRDefault="000B1DEA">
            <w:pPr>
              <w:pStyle w:val="a4"/>
              <w:ind w:firstLine="0"/>
              <w:jc w:val="center"/>
              <w:rPr>
                <w:sz w:val="20"/>
              </w:rPr>
            </w:pPr>
            <w:r>
              <w:rPr>
                <w:sz w:val="20"/>
              </w:rPr>
              <w:t>0,25</w:t>
            </w:r>
          </w:p>
        </w:tc>
        <w:tc>
          <w:tcPr>
            <w:tcW w:w="1134" w:type="dxa"/>
            <w:vMerge w:val="restart"/>
            <w:vAlign w:val="center"/>
          </w:tcPr>
          <w:p w:rsidR="000B1DEA" w:rsidRDefault="000B1DEA">
            <w:pPr>
              <w:pStyle w:val="a4"/>
              <w:ind w:firstLine="0"/>
              <w:jc w:val="center"/>
              <w:rPr>
                <w:sz w:val="20"/>
              </w:rPr>
            </w:pPr>
            <w:r>
              <w:rPr>
                <w:sz w:val="20"/>
              </w:rPr>
              <w:t>150000</w:t>
            </w:r>
          </w:p>
        </w:tc>
        <w:tc>
          <w:tcPr>
            <w:tcW w:w="709" w:type="dxa"/>
            <w:vMerge/>
            <w:vAlign w:val="center"/>
          </w:tcPr>
          <w:p w:rsidR="000B1DEA" w:rsidRDefault="000B1DEA">
            <w:pPr>
              <w:pStyle w:val="a4"/>
              <w:ind w:firstLine="0"/>
              <w:jc w:val="center"/>
              <w:rPr>
                <w:sz w:val="20"/>
              </w:rPr>
            </w:pPr>
          </w:p>
        </w:tc>
        <w:tc>
          <w:tcPr>
            <w:tcW w:w="1843" w:type="dxa"/>
            <w:vMerge w:val="restart"/>
            <w:vAlign w:val="center"/>
          </w:tcPr>
          <w:p w:rsidR="000B1DEA" w:rsidRDefault="000B1DEA">
            <w:pPr>
              <w:pStyle w:val="a4"/>
              <w:jc w:val="center"/>
              <w:rPr>
                <w:sz w:val="20"/>
              </w:rPr>
            </w:pPr>
            <w:r>
              <w:rPr>
                <w:sz w:val="20"/>
              </w:rPr>
              <w:t>штамповщик</w:t>
            </w:r>
          </w:p>
        </w:tc>
        <w:tc>
          <w:tcPr>
            <w:tcW w:w="1276" w:type="dxa"/>
            <w:vMerge w:val="restart"/>
            <w:vAlign w:val="center"/>
          </w:tcPr>
          <w:p w:rsidR="000B1DEA" w:rsidRDefault="000B1DEA">
            <w:pPr>
              <w:pStyle w:val="a4"/>
              <w:ind w:firstLine="0"/>
              <w:jc w:val="center"/>
              <w:rPr>
                <w:sz w:val="20"/>
              </w:rPr>
            </w:pPr>
            <w:r>
              <w:rPr>
                <w:sz w:val="20"/>
              </w:rPr>
              <w:t>4</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0,3</w:t>
            </w:r>
          </w:p>
        </w:tc>
      </w:tr>
      <w:tr w:rsidR="000B1DEA">
        <w:trPr>
          <w:cantSplit/>
        </w:trPr>
        <w:tc>
          <w:tcPr>
            <w:tcW w:w="1526" w:type="dxa"/>
            <w:vAlign w:val="center"/>
          </w:tcPr>
          <w:p w:rsidR="000B1DEA" w:rsidRDefault="000B1DEA">
            <w:pPr>
              <w:pStyle w:val="a4"/>
              <w:ind w:firstLine="0"/>
              <w:jc w:val="center"/>
              <w:rPr>
                <w:sz w:val="20"/>
              </w:rPr>
            </w:pPr>
            <w:r>
              <w:rPr>
                <w:sz w:val="20"/>
              </w:rPr>
              <w:t>Разрезка</w:t>
            </w:r>
          </w:p>
        </w:tc>
        <w:tc>
          <w:tcPr>
            <w:tcW w:w="850" w:type="dxa"/>
            <w:vAlign w:val="center"/>
          </w:tcPr>
          <w:p w:rsidR="000B1DEA" w:rsidRDefault="000B1DEA">
            <w:pPr>
              <w:pStyle w:val="a4"/>
              <w:ind w:firstLine="0"/>
              <w:jc w:val="center"/>
              <w:rPr>
                <w:sz w:val="20"/>
              </w:rPr>
            </w:pPr>
            <w:r>
              <w:rPr>
                <w:sz w:val="20"/>
              </w:rPr>
              <w:t>0,63</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0,74</w:t>
            </w:r>
          </w:p>
        </w:tc>
      </w:tr>
      <w:tr w:rsidR="000B1DEA">
        <w:trPr>
          <w:cantSplit/>
        </w:trPr>
        <w:tc>
          <w:tcPr>
            <w:tcW w:w="1526" w:type="dxa"/>
            <w:vAlign w:val="center"/>
          </w:tcPr>
          <w:p w:rsidR="000B1DEA" w:rsidRDefault="000B1DEA">
            <w:pPr>
              <w:pStyle w:val="a4"/>
              <w:ind w:firstLine="0"/>
              <w:jc w:val="center"/>
              <w:rPr>
                <w:sz w:val="20"/>
              </w:rPr>
            </w:pPr>
            <w:r>
              <w:rPr>
                <w:sz w:val="20"/>
              </w:rPr>
              <w:t>Вырубка</w:t>
            </w:r>
          </w:p>
        </w:tc>
        <w:tc>
          <w:tcPr>
            <w:tcW w:w="850" w:type="dxa"/>
            <w:vAlign w:val="center"/>
          </w:tcPr>
          <w:p w:rsidR="000B1DEA" w:rsidRDefault="000B1DEA">
            <w:pPr>
              <w:pStyle w:val="a4"/>
              <w:ind w:firstLine="0"/>
              <w:jc w:val="center"/>
              <w:rPr>
                <w:sz w:val="20"/>
              </w:rPr>
            </w:pPr>
            <w:r>
              <w:rPr>
                <w:sz w:val="20"/>
              </w:rPr>
              <w:t>0,72</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0,86</w:t>
            </w:r>
          </w:p>
        </w:tc>
      </w:tr>
      <w:tr w:rsidR="000B1DEA">
        <w:trPr>
          <w:cantSplit/>
        </w:trPr>
        <w:tc>
          <w:tcPr>
            <w:tcW w:w="1526" w:type="dxa"/>
            <w:vAlign w:val="center"/>
          </w:tcPr>
          <w:p w:rsidR="000B1DEA" w:rsidRDefault="000B1DEA">
            <w:pPr>
              <w:pStyle w:val="a4"/>
              <w:ind w:firstLine="0"/>
              <w:jc w:val="center"/>
              <w:rPr>
                <w:sz w:val="20"/>
              </w:rPr>
            </w:pPr>
            <w:r>
              <w:rPr>
                <w:sz w:val="20"/>
              </w:rPr>
              <w:t>Вытяжка</w:t>
            </w:r>
          </w:p>
        </w:tc>
        <w:tc>
          <w:tcPr>
            <w:tcW w:w="850" w:type="dxa"/>
            <w:vAlign w:val="center"/>
          </w:tcPr>
          <w:p w:rsidR="000B1DEA" w:rsidRDefault="000B1DEA">
            <w:pPr>
              <w:pStyle w:val="a4"/>
              <w:ind w:firstLine="0"/>
              <w:jc w:val="center"/>
              <w:rPr>
                <w:sz w:val="20"/>
              </w:rPr>
            </w:pPr>
            <w:r>
              <w:rPr>
                <w:sz w:val="20"/>
              </w:rPr>
              <w:t>1,12</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1,32</w:t>
            </w:r>
          </w:p>
        </w:tc>
      </w:tr>
      <w:tr w:rsidR="000B1DEA">
        <w:trPr>
          <w:cantSplit/>
        </w:trPr>
        <w:tc>
          <w:tcPr>
            <w:tcW w:w="1526" w:type="dxa"/>
            <w:vAlign w:val="center"/>
          </w:tcPr>
          <w:p w:rsidR="000B1DEA" w:rsidRDefault="000B1DEA">
            <w:pPr>
              <w:pStyle w:val="a4"/>
              <w:ind w:firstLine="0"/>
              <w:jc w:val="center"/>
              <w:rPr>
                <w:sz w:val="20"/>
              </w:rPr>
            </w:pPr>
            <w:r>
              <w:rPr>
                <w:sz w:val="20"/>
              </w:rPr>
              <w:t>Вытяжка</w:t>
            </w:r>
          </w:p>
        </w:tc>
        <w:tc>
          <w:tcPr>
            <w:tcW w:w="850" w:type="dxa"/>
            <w:vAlign w:val="center"/>
          </w:tcPr>
          <w:p w:rsidR="000B1DEA" w:rsidRDefault="000B1DEA">
            <w:pPr>
              <w:pStyle w:val="a4"/>
              <w:ind w:firstLine="0"/>
              <w:jc w:val="center"/>
              <w:rPr>
                <w:sz w:val="20"/>
              </w:rPr>
            </w:pPr>
            <w:r>
              <w:rPr>
                <w:sz w:val="20"/>
              </w:rPr>
              <w:t>0,95</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1,12</w:t>
            </w:r>
          </w:p>
        </w:tc>
      </w:tr>
      <w:tr w:rsidR="000B1DEA">
        <w:trPr>
          <w:cantSplit/>
        </w:trPr>
        <w:tc>
          <w:tcPr>
            <w:tcW w:w="1526" w:type="dxa"/>
            <w:vAlign w:val="center"/>
          </w:tcPr>
          <w:p w:rsidR="000B1DEA" w:rsidRDefault="000B1DEA">
            <w:pPr>
              <w:pStyle w:val="a4"/>
              <w:ind w:firstLine="0"/>
              <w:jc w:val="center"/>
              <w:rPr>
                <w:sz w:val="20"/>
              </w:rPr>
            </w:pPr>
            <w:r>
              <w:rPr>
                <w:sz w:val="20"/>
              </w:rPr>
              <w:t>Калибровка</w:t>
            </w:r>
          </w:p>
        </w:tc>
        <w:tc>
          <w:tcPr>
            <w:tcW w:w="850" w:type="dxa"/>
            <w:vAlign w:val="center"/>
          </w:tcPr>
          <w:p w:rsidR="000B1DEA" w:rsidRDefault="000B1DEA">
            <w:pPr>
              <w:pStyle w:val="a4"/>
              <w:ind w:firstLine="0"/>
              <w:jc w:val="center"/>
              <w:rPr>
                <w:sz w:val="20"/>
              </w:rPr>
            </w:pPr>
            <w:r>
              <w:rPr>
                <w:sz w:val="20"/>
              </w:rPr>
              <w:t>0,89</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1,06</w:t>
            </w:r>
          </w:p>
        </w:tc>
      </w:tr>
      <w:tr w:rsidR="000B1DEA">
        <w:trPr>
          <w:cantSplit/>
        </w:trPr>
        <w:tc>
          <w:tcPr>
            <w:tcW w:w="1526" w:type="dxa"/>
            <w:vAlign w:val="center"/>
          </w:tcPr>
          <w:p w:rsidR="000B1DEA" w:rsidRDefault="000B1DEA">
            <w:pPr>
              <w:pStyle w:val="a4"/>
              <w:ind w:firstLine="0"/>
              <w:jc w:val="center"/>
              <w:rPr>
                <w:sz w:val="20"/>
              </w:rPr>
            </w:pPr>
            <w:r>
              <w:rPr>
                <w:sz w:val="20"/>
              </w:rPr>
              <w:t>Обсечка</w:t>
            </w:r>
          </w:p>
        </w:tc>
        <w:tc>
          <w:tcPr>
            <w:tcW w:w="850" w:type="dxa"/>
            <w:vAlign w:val="center"/>
          </w:tcPr>
          <w:p w:rsidR="000B1DEA" w:rsidRDefault="000B1DEA">
            <w:pPr>
              <w:pStyle w:val="a4"/>
              <w:ind w:firstLine="0"/>
              <w:jc w:val="center"/>
              <w:rPr>
                <w:sz w:val="20"/>
              </w:rPr>
            </w:pPr>
            <w:r>
              <w:rPr>
                <w:sz w:val="20"/>
              </w:rPr>
              <w:t>0,68</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0,8</w:t>
            </w:r>
          </w:p>
        </w:tc>
      </w:tr>
      <w:tr w:rsidR="000B1DEA">
        <w:trPr>
          <w:cantSplit/>
        </w:trPr>
        <w:tc>
          <w:tcPr>
            <w:tcW w:w="1526" w:type="dxa"/>
            <w:vAlign w:val="center"/>
          </w:tcPr>
          <w:p w:rsidR="000B1DEA" w:rsidRDefault="000B1DEA">
            <w:pPr>
              <w:pStyle w:val="a4"/>
              <w:ind w:firstLine="0"/>
              <w:jc w:val="center"/>
              <w:rPr>
                <w:b/>
                <w:sz w:val="20"/>
              </w:rPr>
            </w:pPr>
            <w:r>
              <w:rPr>
                <w:b/>
                <w:sz w:val="20"/>
              </w:rPr>
              <w:t>Крышка:</w:t>
            </w:r>
          </w:p>
        </w:tc>
        <w:tc>
          <w:tcPr>
            <w:tcW w:w="1984" w:type="dxa"/>
            <w:gridSpan w:val="2"/>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3119" w:type="dxa"/>
            <w:gridSpan w:val="2"/>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b/>
                <w:sz w:val="20"/>
              </w:rPr>
            </w:pPr>
            <w:r>
              <w:rPr>
                <w:b/>
                <w:sz w:val="20"/>
              </w:rPr>
              <w:t>5,1</w:t>
            </w:r>
          </w:p>
        </w:tc>
      </w:tr>
      <w:tr w:rsidR="000B1DEA">
        <w:trPr>
          <w:cantSplit/>
        </w:trPr>
        <w:tc>
          <w:tcPr>
            <w:tcW w:w="1526" w:type="dxa"/>
            <w:vAlign w:val="center"/>
          </w:tcPr>
          <w:p w:rsidR="000B1DEA" w:rsidRDefault="000B1DEA">
            <w:pPr>
              <w:pStyle w:val="a4"/>
              <w:ind w:firstLine="0"/>
              <w:jc w:val="center"/>
              <w:rPr>
                <w:sz w:val="20"/>
              </w:rPr>
            </w:pPr>
            <w:r>
              <w:rPr>
                <w:sz w:val="20"/>
              </w:rPr>
              <w:t>Транспортировка</w:t>
            </w:r>
          </w:p>
        </w:tc>
        <w:tc>
          <w:tcPr>
            <w:tcW w:w="850" w:type="dxa"/>
            <w:vAlign w:val="center"/>
          </w:tcPr>
          <w:p w:rsidR="000B1DEA" w:rsidRDefault="000B1DEA">
            <w:pPr>
              <w:pStyle w:val="a4"/>
              <w:ind w:firstLine="0"/>
              <w:jc w:val="center"/>
              <w:rPr>
                <w:sz w:val="20"/>
              </w:rPr>
            </w:pPr>
            <w:r>
              <w:rPr>
                <w:sz w:val="20"/>
              </w:rPr>
              <w:t>0,32</w:t>
            </w:r>
          </w:p>
        </w:tc>
        <w:tc>
          <w:tcPr>
            <w:tcW w:w="1134" w:type="dxa"/>
            <w:vMerge w:val="restart"/>
            <w:vAlign w:val="center"/>
          </w:tcPr>
          <w:p w:rsidR="000B1DEA" w:rsidRDefault="000B1DEA">
            <w:pPr>
              <w:pStyle w:val="a4"/>
              <w:ind w:firstLine="0"/>
              <w:jc w:val="center"/>
              <w:rPr>
                <w:sz w:val="20"/>
              </w:rPr>
            </w:pPr>
            <w:r>
              <w:rPr>
                <w:sz w:val="20"/>
              </w:rPr>
              <w:t>150000</w:t>
            </w:r>
          </w:p>
        </w:tc>
        <w:tc>
          <w:tcPr>
            <w:tcW w:w="709" w:type="dxa"/>
            <w:vMerge/>
            <w:vAlign w:val="center"/>
          </w:tcPr>
          <w:p w:rsidR="000B1DEA" w:rsidRDefault="000B1DEA">
            <w:pPr>
              <w:pStyle w:val="a4"/>
              <w:ind w:firstLine="0"/>
              <w:jc w:val="center"/>
              <w:rPr>
                <w:sz w:val="20"/>
              </w:rPr>
            </w:pPr>
          </w:p>
        </w:tc>
        <w:tc>
          <w:tcPr>
            <w:tcW w:w="1843" w:type="dxa"/>
            <w:vMerge w:val="restart"/>
            <w:vAlign w:val="center"/>
          </w:tcPr>
          <w:p w:rsidR="000B1DEA" w:rsidRDefault="000B1DEA">
            <w:pPr>
              <w:pStyle w:val="a4"/>
              <w:ind w:firstLine="0"/>
              <w:jc w:val="center"/>
              <w:rPr>
                <w:sz w:val="20"/>
              </w:rPr>
            </w:pPr>
            <w:r>
              <w:rPr>
                <w:sz w:val="20"/>
              </w:rPr>
              <w:t>штамповщик</w:t>
            </w:r>
          </w:p>
        </w:tc>
        <w:tc>
          <w:tcPr>
            <w:tcW w:w="1276" w:type="dxa"/>
            <w:vMerge w:val="restart"/>
            <w:vAlign w:val="center"/>
          </w:tcPr>
          <w:p w:rsidR="000B1DEA" w:rsidRDefault="000B1DEA">
            <w:pPr>
              <w:pStyle w:val="a4"/>
              <w:ind w:firstLine="0"/>
              <w:jc w:val="center"/>
              <w:rPr>
                <w:sz w:val="20"/>
              </w:rPr>
            </w:pPr>
            <w:r>
              <w:rPr>
                <w:sz w:val="20"/>
              </w:rPr>
              <w:t>5</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0,38</w:t>
            </w:r>
          </w:p>
        </w:tc>
      </w:tr>
      <w:tr w:rsidR="000B1DEA">
        <w:trPr>
          <w:cantSplit/>
        </w:trPr>
        <w:tc>
          <w:tcPr>
            <w:tcW w:w="1526" w:type="dxa"/>
            <w:vAlign w:val="center"/>
          </w:tcPr>
          <w:p w:rsidR="000B1DEA" w:rsidRDefault="000B1DEA">
            <w:pPr>
              <w:pStyle w:val="a4"/>
              <w:ind w:firstLine="0"/>
              <w:jc w:val="center"/>
              <w:rPr>
                <w:sz w:val="20"/>
              </w:rPr>
            </w:pPr>
            <w:r>
              <w:rPr>
                <w:sz w:val="20"/>
              </w:rPr>
              <w:t>Разрезка</w:t>
            </w:r>
          </w:p>
        </w:tc>
        <w:tc>
          <w:tcPr>
            <w:tcW w:w="850" w:type="dxa"/>
            <w:vAlign w:val="center"/>
          </w:tcPr>
          <w:p w:rsidR="000B1DEA" w:rsidRDefault="000B1DEA">
            <w:pPr>
              <w:pStyle w:val="a4"/>
              <w:ind w:firstLine="0"/>
              <w:jc w:val="center"/>
              <w:rPr>
                <w:sz w:val="20"/>
              </w:rPr>
            </w:pPr>
            <w:r>
              <w:rPr>
                <w:sz w:val="20"/>
              </w:rPr>
              <w:t>0,56</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0,66</w:t>
            </w:r>
          </w:p>
        </w:tc>
      </w:tr>
      <w:tr w:rsidR="000B1DEA">
        <w:trPr>
          <w:cantSplit/>
        </w:trPr>
        <w:tc>
          <w:tcPr>
            <w:tcW w:w="1526" w:type="dxa"/>
            <w:vAlign w:val="center"/>
          </w:tcPr>
          <w:p w:rsidR="000B1DEA" w:rsidRDefault="000B1DEA">
            <w:pPr>
              <w:pStyle w:val="a4"/>
              <w:ind w:firstLine="0"/>
              <w:jc w:val="center"/>
              <w:rPr>
                <w:sz w:val="20"/>
              </w:rPr>
            </w:pPr>
            <w:r>
              <w:rPr>
                <w:sz w:val="20"/>
              </w:rPr>
              <w:t>Вырубка</w:t>
            </w:r>
          </w:p>
        </w:tc>
        <w:tc>
          <w:tcPr>
            <w:tcW w:w="850" w:type="dxa"/>
            <w:vAlign w:val="center"/>
          </w:tcPr>
          <w:p w:rsidR="000B1DEA" w:rsidRDefault="000B1DEA">
            <w:pPr>
              <w:pStyle w:val="a4"/>
              <w:ind w:firstLine="0"/>
              <w:jc w:val="center"/>
              <w:rPr>
                <w:sz w:val="20"/>
              </w:rPr>
            </w:pPr>
            <w:r>
              <w:rPr>
                <w:sz w:val="20"/>
              </w:rPr>
              <w:t>0,8</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0,94</w:t>
            </w:r>
          </w:p>
        </w:tc>
      </w:tr>
      <w:tr w:rsidR="000B1DEA">
        <w:trPr>
          <w:cantSplit/>
        </w:trPr>
        <w:tc>
          <w:tcPr>
            <w:tcW w:w="1526" w:type="dxa"/>
            <w:vAlign w:val="center"/>
          </w:tcPr>
          <w:p w:rsidR="000B1DEA" w:rsidRDefault="000B1DEA">
            <w:pPr>
              <w:pStyle w:val="a4"/>
              <w:ind w:firstLine="0"/>
              <w:jc w:val="center"/>
              <w:rPr>
                <w:sz w:val="20"/>
              </w:rPr>
            </w:pPr>
            <w:r>
              <w:rPr>
                <w:sz w:val="20"/>
              </w:rPr>
              <w:t>Вытяжка</w:t>
            </w:r>
          </w:p>
        </w:tc>
        <w:tc>
          <w:tcPr>
            <w:tcW w:w="850" w:type="dxa"/>
            <w:vAlign w:val="center"/>
          </w:tcPr>
          <w:p w:rsidR="000B1DEA" w:rsidRDefault="000B1DEA">
            <w:pPr>
              <w:pStyle w:val="a4"/>
              <w:ind w:firstLine="0"/>
              <w:jc w:val="center"/>
              <w:rPr>
                <w:sz w:val="20"/>
              </w:rPr>
            </w:pPr>
            <w:r>
              <w:rPr>
                <w:sz w:val="20"/>
              </w:rPr>
              <w:t>1,06</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1,26</w:t>
            </w:r>
          </w:p>
        </w:tc>
      </w:tr>
      <w:tr w:rsidR="000B1DEA">
        <w:trPr>
          <w:cantSplit/>
        </w:trPr>
        <w:tc>
          <w:tcPr>
            <w:tcW w:w="1526" w:type="dxa"/>
            <w:vAlign w:val="center"/>
          </w:tcPr>
          <w:p w:rsidR="000B1DEA" w:rsidRDefault="000B1DEA">
            <w:pPr>
              <w:pStyle w:val="a4"/>
              <w:ind w:firstLine="0"/>
              <w:jc w:val="center"/>
              <w:rPr>
                <w:sz w:val="20"/>
              </w:rPr>
            </w:pPr>
            <w:r>
              <w:rPr>
                <w:sz w:val="20"/>
              </w:rPr>
              <w:t>Гибка</w:t>
            </w:r>
          </w:p>
        </w:tc>
        <w:tc>
          <w:tcPr>
            <w:tcW w:w="850" w:type="dxa"/>
            <w:vAlign w:val="center"/>
          </w:tcPr>
          <w:p w:rsidR="000B1DEA" w:rsidRDefault="000B1DEA">
            <w:pPr>
              <w:pStyle w:val="a4"/>
              <w:ind w:firstLine="0"/>
              <w:jc w:val="center"/>
              <w:rPr>
                <w:sz w:val="20"/>
              </w:rPr>
            </w:pPr>
            <w:r>
              <w:rPr>
                <w:sz w:val="20"/>
              </w:rPr>
              <w:t>0,89</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1,06</w:t>
            </w:r>
          </w:p>
        </w:tc>
      </w:tr>
      <w:tr w:rsidR="000B1DEA">
        <w:trPr>
          <w:cantSplit/>
        </w:trPr>
        <w:tc>
          <w:tcPr>
            <w:tcW w:w="1526" w:type="dxa"/>
            <w:vAlign w:val="center"/>
          </w:tcPr>
          <w:p w:rsidR="000B1DEA" w:rsidRDefault="000B1DEA">
            <w:pPr>
              <w:pStyle w:val="a4"/>
              <w:ind w:firstLine="0"/>
              <w:jc w:val="center"/>
              <w:rPr>
                <w:sz w:val="20"/>
              </w:rPr>
            </w:pPr>
            <w:r>
              <w:rPr>
                <w:sz w:val="20"/>
              </w:rPr>
              <w:t>Обсечка</w:t>
            </w:r>
          </w:p>
        </w:tc>
        <w:tc>
          <w:tcPr>
            <w:tcW w:w="850" w:type="dxa"/>
            <w:vAlign w:val="center"/>
          </w:tcPr>
          <w:p w:rsidR="000B1DEA" w:rsidRDefault="000B1DEA">
            <w:pPr>
              <w:pStyle w:val="a4"/>
              <w:ind w:firstLine="0"/>
              <w:jc w:val="center"/>
              <w:rPr>
                <w:sz w:val="20"/>
              </w:rPr>
            </w:pPr>
            <w:r>
              <w:rPr>
                <w:sz w:val="20"/>
              </w:rPr>
              <w:t>0,68</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0,8</w:t>
            </w:r>
          </w:p>
        </w:tc>
      </w:tr>
      <w:tr w:rsidR="000B1DEA">
        <w:trPr>
          <w:cantSplit/>
        </w:trPr>
        <w:tc>
          <w:tcPr>
            <w:tcW w:w="1526" w:type="dxa"/>
            <w:vAlign w:val="center"/>
          </w:tcPr>
          <w:p w:rsidR="000B1DEA" w:rsidRDefault="000B1DEA">
            <w:pPr>
              <w:pStyle w:val="a4"/>
              <w:ind w:firstLine="0"/>
              <w:jc w:val="center"/>
              <w:rPr>
                <w:b/>
                <w:sz w:val="20"/>
              </w:rPr>
            </w:pPr>
            <w:r>
              <w:rPr>
                <w:b/>
                <w:sz w:val="20"/>
              </w:rPr>
              <w:t>Крышка:</w:t>
            </w:r>
          </w:p>
        </w:tc>
        <w:tc>
          <w:tcPr>
            <w:tcW w:w="1984" w:type="dxa"/>
            <w:gridSpan w:val="2"/>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3119" w:type="dxa"/>
            <w:gridSpan w:val="2"/>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b/>
                <w:sz w:val="20"/>
              </w:rPr>
            </w:pPr>
            <w:r>
              <w:rPr>
                <w:b/>
                <w:sz w:val="20"/>
              </w:rPr>
              <w:t>5,32</w:t>
            </w:r>
          </w:p>
        </w:tc>
      </w:tr>
      <w:tr w:rsidR="000B1DEA">
        <w:trPr>
          <w:cantSplit/>
        </w:trPr>
        <w:tc>
          <w:tcPr>
            <w:tcW w:w="1526" w:type="dxa"/>
            <w:vAlign w:val="center"/>
          </w:tcPr>
          <w:p w:rsidR="000B1DEA" w:rsidRDefault="000B1DEA">
            <w:pPr>
              <w:pStyle w:val="a4"/>
              <w:ind w:firstLine="0"/>
              <w:jc w:val="center"/>
              <w:rPr>
                <w:sz w:val="20"/>
              </w:rPr>
            </w:pPr>
            <w:r>
              <w:rPr>
                <w:sz w:val="20"/>
              </w:rPr>
              <w:t>Транспортировка</w:t>
            </w:r>
          </w:p>
        </w:tc>
        <w:tc>
          <w:tcPr>
            <w:tcW w:w="850" w:type="dxa"/>
            <w:vAlign w:val="center"/>
          </w:tcPr>
          <w:p w:rsidR="000B1DEA" w:rsidRDefault="000B1DEA">
            <w:pPr>
              <w:pStyle w:val="a4"/>
              <w:ind w:firstLine="0"/>
              <w:jc w:val="center"/>
              <w:rPr>
                <w:sz w:val="20"/>
              </w:rPr>
            </w:pPr>
            <w:r>
              <w:rPr>
                <w:sz w:val="20"/>
              </w:rPr>
              <w:t>0,34</w:t>
            </w:r>
          </w:p>
        </w:tc>
        <w:tc>
          <w:tcPr>
            <w:tcW w:w="1134" w:type="dxa"/>
            <w:vMerge w:val="restart"/>
            <w:vAlign w:val="center"/>
          </w:tcPr>
          <w:p w:rsidR="000B1DEA" w:rsidRDefault="000B1DEA">
            <w:pPr>
              <w:pStyle w:val="a4"/>
              <w:ind w:firstLine="0"/>
              <w:jc w:val="center"/>
              <w:rPr>
                <w:sz w:val="20"/>
              </w:rPr>
            </w:pPr>
            <w:r>
              <w:rPr>
                <w:sz w:val="20"/>
              </w:rPr>
              <w:t>250000</w:t>
            </w:r>
          </w:p>
        </w:tc>
        <w:tc>
          <w:tcPr>
            <w:tcW w:w="709" w:type="dxa"/>
            <w:vMerge/>
            <w:vAlign w:val="center"/>
          </w:tcPr>
          <w:p w:rsidR="000B1DEA" w:rsidRDefault="000B1DEA">
            <w:pPr>
              <w:pStyle w:val="a4"/>
              <w:ind w:firstLine="0"/>
              <w:jc w:val="center"/>
              <w:rPr>
                <w:sz w:val="20"/>
              </w:rPr>
            </w:pPr>
          </w:p>
        </w:tc>
        <w:tc>
          <w:tcPr>
            <w:tcW w:w="1843" w:type="dxa"/>
            <w:vMerge w:val="restart"/>
            <w:vAlign w:val="center"/>
          </w:tcPr>
          <w:p w:rsidR="000B1DEA" w:rsidRDefault="000B1DEA">
            <w:pPr>
              <w:pStyle w:val="a4"/>
              <w:ind w:firstLine="0"/>
              <w:jc w:val="center"/>
              <w:rPr>
                <w:sz w:val="20"/>
              </w:rPr>
            </w:pPr>
            <w:r>
              <w:rPr>
                <w:sz w:val="20"/>
              </w:rPr>
              <w:t>штамповщик</w:t>
            </w:r>
          </w:p>
        </w:tc>
        <w:tc>
          <w:tcPr>
            <w:tcW w:w="1276" w:type="dxa"/>
            <w:vMerge w:val="restart"/>
            <w:vAlign w:val="center"/>
          </w:tcPr>
          <w:p w:rsidR="000B1DEA" w:rsidRDefault="000B1DEA">
            <w:pPr>
              <w:pStyle w:val="a4"/>
              <w:ind w:firstLine="0"/>
              <w:jc w:val="center"/>
              <w:rPr>
                <w:sz w:val="20"/>
              </w:rPr>
            </w:pPr>
            <w:r>
              <w:rPr>
                <w:sz w:val="20"/>
              </w:rPr>
              <w:t>4</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0,68</w:t>
            </w:r>
          </w:p>
        </w:tc>
      </w:tr>
      <w:tr w:rsidR="000B1DEA">
        <w:trPr>
          <w:cantSplit/>
        </w:trPr>
        <w:tc>
          <w:tcPr>
            <w:tcW w:w="1526" w:type="dxa"/>
            <w:vAlign w:val="center"/>
          </w:tcPr>
          <w:p w:rsidR="000B1DEA" w:rsidRDefault="000B1DEA">
            <w:pPr>
              <w:pStyle w:val="a4"/>
              <w:ind w:firstLine="0"/>
              <w:jc w:val="center"/>
              <w:rPr>
                <w:sz w:val="20"/>
              </w:rPr>
            </w:pPr>
            <w:r>
              <w:rPr>
                <w:sz w:val="20"/>
              </w:rPr>
              <w:t>Резка</w:t>
            </w:r>
          </w:p>
        </w:tc>
        <w:tc>
          <w:tcPr>
            <w:tcW w:w="850" w:type="dxa"/>
            <w:vAlign w:val="center"/>
          </w:tcPr>
          <w:p w:rsidR="000B1DEA" w:rsidRDefault="000B1DEA">
            <w:pPr>
              <w:pStyle w:val="a4"/>
              <w:ind w:firstLine="0"/>
              <w:jc w:val="center"/>
              <w:rPr>
                <w:sz w:val="20"/>
              </w:rPr>
            </w:pPr>
            <w:r>
              <w:rPr>
                <w:sz w:val="20"/>
              </w:rPr>
              <w:t>0,22</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0,44</w:t>
            </w:r>
          </w:p>
        </w:tc>
      </w:tr>
      <w:tr w:rsidR="000B1DEA">
        <w:trPr>
          <w:cantSplit/>
        </w:trPr>
        <w:tc>
          <w:tcPr>
            <w:tcW w:w="1526" w:type="dxa"/>
            <w:vAlign w:val="center"/>
          </w:tcPr>
          <w:p w:rsidR="000B1DEA" w:rsidRDefault="000B1DEA">
            <w:pPr>
              <w:pStyle w:val="a4"/>
              <w:ind w:firstLine="0"/>
              <w:jc w:val="center"/>
              <w:rPr>
                <w:sz w:val="20"/>
              </w:rPr>
            </w:pPr>
            <w:r>
              <w:rPr>
                <w:sz w:val="20"/>
              </w:rPr>
              <w:t>Вырубка</w:t>
            </w:r>
          </w:p>
        </w:tc>
        <w:tc>
          <w:tcPr>
            <w:tcW w:w="850" w:type="dxa"/>
            <w:vAlign w:val="center"/>
          </w:tcPr>
          <w:p w:rsidR="000B1DEA" w:rsidRDefault="000B1DEA">
            <w:pPr>
              <w:pStyle w:val="a4"/>
              <w:ind w:firstLine="0"/>
              <w:jc w:val="center"/>
              <w:rPr>
                <w:sz w:val="20"/>
              </w:rPr>
            </w:pPr>
            <w:r>
              <w:rPr>
                <w:sz w:val="20"/>
              </w:rPr>
              <w:t>0,55</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1,1</w:t>
            </w:r>
          </w:p>
        </w:tc>
      </w:tr>
      <w:tr w:rsidR="000B1DEA">
        <w:trPr>
          <w:cantSplit/>
        </w:trPr>
        <w:tc>
          <w:tcPr>
            <w:tcW w:w="1526" w:type="dxa"/>
            <w:vAlign w:val="center"/>
          </w:tcPr>
          <w:p w:rsidR="000B1DEA" w:rsidRDefault="000B1DEA">
            <w:pPr>
              <w:pStyle w:val="a4"/>
              <w:ind w:firstLine="0"/>
              <w:jc w:val="center"/>
              <w:rPr>
                <w:sz w:val="20"/>
              </w:rPr>
            </w:pPr>
            <w:r>
              <w:rPr>
                <w:sz w:val="20"/>
              </w:rPr>
              <w:t>Вытяжка</w:t>
            </w:r>
          </w:p>
        </w:tc>
        <w:tc>
          <w:tcPr>
            <w:tcW w:w="850" w:type="dxa"/>
            <w:vAlign w:val="center"/>
          </w:tcPr>
          <w:p w:rsidR="000B1DEA" w:rsidRDefault="000B1DEA">
            <w:pPr>
              <w:pStyle w:val="a4"/>
              <w:ind w:firstLine="0"/>
              <w:jc w:val="center"/>
              <w:rPr>
                <w:sz w:val="20"/>
              </w:rPr>
            </w:pPr>
            <w:r>
              <w:rPr>
                <w:sz w:val="20"/>
              </w:rPr>
              <w:t>1,02</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2,04</w:t>
            </w:r>
          </w:p>
        </w:tc>
      </w:tr>
      <w:tr w:rsidR="000B1DEA">
        <w:trPr>
          <w:cantSplit/>
        </w:trPr>
        <w:tc>
          <w:tcPr>
            <w:tcW w:w="1526" w:type="dxa"/>
            <w:vAlign w:val="center"/>
          </w:tcPr>
          <w:p w:rsidR="000B1DEA" w:rsidRDefault="000B1DEA">
            <w:pPr>
              <w:pStyle w:val="a4"/>
              <w:ind w:firstLine="0"/>
              <w:jc w:val="center"/>
              <w:rPr>
                <w:sz w:val="20"/>
              </w:rPr>
            </w:pPr>
            <w:r>
              <w:rPr>
                <w:sz w:val="20"/>
              </w:rPr>
              <w:t>Пробивка</w:t>
            </w:r>
          </w:p>
        </w:tc>
        <w:tc>
          <w:tcPr>
            <w:tcW w:w="850" w:type="dxa"/>
            <w:vAlign w:val="center"/>
          </w:tcPr>
          <w:p w:rsidR="000B1DEA" w:rsidRDefault="000B1DEA">
            <w:pPr>
              <w:pStyle w:val="a4"/>
              <w:ind w:firstLine="0"/>
              <w:jc w:val="center"/>
              <w:rPr>
                <w:sz w:val="20"/>
              </w:rPr>
            </w:pPr>
            <w:r>
              <w:rPr>
                <w:sz w:val="20"/>
              </w:rPr>
              <w:t>0,53</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1,06</w:t>
            </w:r>
          </w:p>
        </w:tc>
      </w:tr>
      <w:tr w:rsidR="000B1DEA">
        <w:trPr>
          <w:cantSplit/>
        </w:trPr>
        <w:tc>
          <w:tcPr>
            <w:tcW w:w="1526" w:type="dxa"/>
            <w:vAlign w:val="center"/>
          </w:tcPr>
          <w:p w:rsidR="000B1DEA" w:rsidRDefault="000B1DEA">
            <w:pPr>
              <w:pStyle w:val="a4"/>
              <w:ind w:firstLine="0"/>
              <w:jc w:val="center"/>
              <w:rPr>
                <w:b/>
                <w:sz w:val="20"/>
              </w:rPr>
            </w:pPr>
            <w:r>
              <w:rPr>
                <w:b/>
                <w:sz w:val="20"/>
              </w:rPr>
              <w:t>Пластина:</w:t>
            </w:r>
          </w:p>
        </w:tc>
        <w:tc>
          <w:tcPr>
            <w:tcW w:w="1984" w:type="dxa"/>
            <w:gridSpan w:val="2"/>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3119" w:type="dxa"/>
            <w:gridSpan w:val="2"/>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b/>
                <w:sz w:val="20"/>
              </w:rPr>
            </w:pPr>
            <w:r>
              <w:rPr>
                <w:b/>
                <w:sz w:val="20"/>
              </w:rPr>
              <w:t>2,76</w:t>
            </w:r>
          </w:p>
        </w:tc>
      </w:tr>
      <w:tr w:rsidR="000B1DEA">
        <w:trPr>
          <w:cantSplit/>
        </w:trPr>
        <w:tc>
          <w:tcPr>
            <w:tcW w:w="1526" w:type="dxa"/>
            <w:vAlign w:val="center"/>
          </w:tcPr>
          <w:p w:rsidR="000B1DEA" w:rsidRDefault="000B1DEA">
            <w:pPr>
              <w:pStyle w:val="a4"/>
              <w:ind w:firstLine="0"/>
              <w:jc w:val="center"/>
              <w:rPr>
                <w:sz w:val="20"/>
              </w:rPr>
            </w:pPr>
            <w:r>
              <w:rPr>
                <w:sz w:val="20"/>
              </w:rPr>
              <w:t>Транспортировка</w:t>
            </w:r>
          </w:p>
        </w:tc>
        <w:tc>
          <w:tcPr>
            <w:tcW w:w="850" w:type="dxa"/>
            <w:vAlign w:val="center"/>
          </w:tcPr>
          <w:p w:rsidR="000B1DEA" w:rsidRDefault="000B1DEA">
            <w:pPr>
              <w:pStyle w:val="a4"/>
              <w:ind w:firstLine="0"/>
              <w:jc w:val="center"/>
              <w:rPr>
                <w:sz w:val="20"/>
              </w:rPr>
            </w:pPr>
            <w:r>
              <w:rPr>
                <w:sz w:val="20"/>
              </w:rPr>
              <w:t>0,34</w:t>
            </w:r>
          </w:p>
        </w:tc>
        <w:tc>
          <w:tcPr>
            <w:tcW w:w="1134" w:type="dxa"/>
            <w:vMerge w:val="restart"/>
            <w:vAlign w:val="center"/>
          </w:tcPr>
          <w:p w:rsidR="000B1DEA" w:rsidRDefault="000B1DEA">
            <w:pPr>
              <w:pStyle w:val="a4"/>
              <w:ind w:firstLine="0"/>
              <w:jc w:val="center"/>
              <w:rPr>
                <w:sz w:val="20"/>
              </w:rPr>
            </w:pPr>
            <w:r>
              <w:rPr>
                <w:sz w:val="20"/>
              </w:rPr>
              <w:t>225000</w:t>
            </w:r>
          </w:p>
        </w:tc>
        <w:tc>
          <w:tcPr>
            <w:tcW w:w="709" w:type="dxa"/>
            <w:vMerge/>
            <w:vAlign w:val="center"/>
          </w:tcPr>
          <w:p w:rsidR="000B1DEA" w:rsidRDefault="000B1DEA">
            <w:pPr>
              <w:pStyle w:val="a4"/>
              <w:ind w:firstLine="0"/>
              <w:jc w:val="center"/>
              <w:rPr>
                <w:sz w:val="20"/>
              </w:rPr>
            </w:pPr>
          </w:p>
        </w:tc>
        <w:tc>
          <w:tcPr>
            <w:tcW w:w="1843" w:type="dxa"/>
            <w:vMerge w:val="restart"/>
            <w:vAlign w:val="center"/>
          </w:tcPr>
          <w:p w:rsidR="000B1DEA" w:rsidRDefault="000B1DEA">
            <w:pPr>
              <w:pStyle w:val="a4"/>
              <w:ind w:firstLine="0"/>
              <w:jc w:val="center"/>
              <w:rPr>
                <w:sz w:val="20"/>
              </w:rPr>
            </w:pPr>
            <w:r>
              <w:rPr>
                <w:sz w:val="20"/>
              </w:rPr>
              <w:t>штамповщик</w:t>
            </w:r>
          </w:p>
        </w:tc>
        <w:tc>
          <w:tcPr>
            <w:tcW w:w="1276" w:type="dxa"/>
            <w:vMerge w:val="restart"/>
            <w:vAlign w:val="center"/>
          </w:tcPr>
          <w:p w:rsidR="000B1DEA" w:rsidRDefault="000B1DEA">
            <w:pPr>
              <w:pStyle w:val="a4"/>
              <w:ind w:firstLine="0"/>
              <w:jc w:val="center"/>
              <w:rPr>
                <w:sz w:val="20"/>
              </w:rPr>
            </w:pPr>
            <w:r>
              <w:rPr>
                <w:sz w:val="20"/>
              </w:rPr>
              <w:t>3</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0,6</w:t>
            </w:r>
          </w:p>
        </w:tc>
      </w:tr>
      <w:tr w:rsidR="000B1DEA">
        <w:trPr>
          <w:cantSplit/>
        </w:trPr>
        <w:tc>
          <w:tcPr>
            <w:tcW w:w="1526" w:type="dxa"/>
            <w:vAlign w:val="center"/>
          </w:tcPr>
          <w:p w:rsidR="000B1DEA" w:rsidRDefault="000B1DEA">
            <w:pPr>
              <w:pStyle w:val="a4"/>
              <w:ind w:firstLine="0"/>
              <w:jc w:val="center"/>
              <w:rPr>
                <w:sz w:val="20"/>
              </w:rPr>
            </w:pPr>
            <w:r>
              <w:rPr>
                <w:sz w:val="20"/>
              </w:rPr>
              <w:t>Резка</w:t>
            </w:r>
          </w:p>
        </w:tc>
        <w:tc>
          <w:tcPr>
            <w:tcW w:w="850" w:type="dxa"/>
            <w:vAlign w:val="center"/>
          </w:tcPr>
          <w:p w:rsidR="000B1DEA" w:rsidRDefault="000B1DEA">
            <w:pPr>
              <w:pStyle w:val="a4"/>
              <w:ind w:firstLine="0"/>
              <w:jc w:val="center"/>
              <w:rPr>
                <w:sz w:val="20"/>
              </w:rPr>
            </w:pPr>
            <w:r>
              <w:rPr>
                <w:sz w:val="20"/>
              </w:rPr>
              <w:t>0,38</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0,68</w:t>
            </w:r>
          </w:p>
        </w:tc>
      </w:tr>
      <w:tr w:rsidR="000B1DEA">
        <w:trPr>
          <w:cantSplit/>
        </w:trPr>
        <w:tc>
          <w:tcPr>
            <w:tcW w:w="1526" w:type="dxa"/>
            <w:vAlign w:val="center"/>
          </w:tcPr>
          <w:p w:rsidR="000B1DEA" w:rsidRDefault="000B1DEA">
            <w:pPr>
              <w:pStyle w:val="a4"/>
              <w:ind w:firstLine="0"/>
              <w:jc w:val="center"/>
              <w:rPr>
                <w:sz w:val="20"/>
              </w:rPr>
            </w:pPr>
            <w:r>
              <w:rPr>
                <w:sz w:val="20"/>
              </w:rPr>
              <w:t>Вырубка</w:t>
            </w:r>
          </w:p>
        </w:tc>
        <w:tc>
          <w:tcPr>
            <w:tcW w:w="850" w:type="dxa"/>
            <w:vAlign w:val="center"/>
          </w:tcPr>
          <w:p w:rsidR="000B1DEA" w:rsidRDefault="000B1DEA">
            <w:pPr>
              <w:pStyle w:val="a4"/>
              <w:ind w:firstLine="0"/>
              <w:jc w:val="center"/>
              <w:rPr>
                <w:sz w:val="20"/>
              </w:rPr>
            </w:pPr>
            <w:r>
              <w:rPr>
                <w:sz w:val="20"/>
              </w:rPr>
              <w:t>0,83</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1,48</w:t>
            </w:r>
          </w:p>
        </w:tc>
      </w:tr>
      <w:tr w:rsidR="000B1DEA">
        <w:trPr>
          <w:cantSplit/>
        </w:trPr>
        <w:tc>
          <w:tcPr>
            <w:tcW w:w="1526" w:type="dxa"/>
            <w:vAlign w:val="center"/>
          </w:tcPr>
          <w:p w:rsidR="000B1DEA" w:rsidRDefault="000B1DEA">
            <w:pPr>
              <w:pStyle w:val="a4"/>
              <w:ind w:firstLine="0"/>
              <w:jc w:val="center"/>
              <w:rPr>
                <w:b/>
                <w:sz w:val="20"/>
              </w:rPr>
            </w:pPr>
            <w:r>
              <w:rPr>
                <w:b/>
                <w:sz w:val="20"/>
              </w:rPr>
              <w:t>Скоба:</w:t>
            </w:r>
          </w:p>
        </w:tc>
        <w:tc>
          <w:tcPr>
            <w:tcW w:w="1984" w:type="dxa"/>
            <w:gridSpan w:val="2"/>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3119" w:type="dxa"/>
            <w:gridSpan w:val="2"/>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b/>
                <w:sz w:val="20"/>
              </w:rPr>
            </w:pPr>
            <w:r>
              <w:rPr>
                <w:b/>
                <w:sz w:val="20"/>
              </w:rPr>
              <w:t>9,24</w:t>
            </w:r>
          </w:p>
        </w:tc>
      </w:tr>
      <w:tr w:rsidR="000B1DEA">
        <w:trPr>
          <w:cantSplit/>
        </w:trPr>
        <w:tc>
          <w:tcPr>
            <w:tcW w:w="1526" w:type="dxa"/>
            <w:vAlign w:val="center"/>
          </w:tcPr>
          <w:p w:rsidR="000B1DEA" w:rsidRDefault="000B1DEA">
            <w:pPr>
              <w:pStyle w:val="a4"/>
              <w:ind w:firstLine="0"/>
              <w:jc w:val="center"/>
              <w:rPr>
                <w:sz w:val="20"/>
              </w:rPr>
            </w:pPr>
            <w:r>
              <w:rPr>
                <w:sz w:val="20"/>
              </w:rPr>
              <w:t>Транспортировка</w:t>
            </w:r>
          </w:p>
        </w:tc>
        <w:tc>
          <w:tcPr>
            <w:tcW w:w="850" w:type="dxa"/>
            <w:vAlign w:val="center"/>
          </w:tcPr>
          <w:p w:rsidR="000B1DEA" w:rsidRDefault="000B1DEA">
            <w:pPr>
              <w:pStyle w:val="a4"/>
              <w:ind w:firstLine="0"/>
              <w:jc w:val="center"/>
              <w:rPr>
                <w:sz w:val="20"/>
              </w:rPr>
            </w:pPr>
            <w:r>
              <w:rPr>
                <w:sz w:val="20"/>
              </w:rPr>
              <w:t>0,33</w:t>
            </w:r>
          </w:p>
        </w:tc>
        <w:tc>
          <w:tcPr>
            <w:tcW w:w="1134" w:type="dxa"/>
            <w:vMerge w:val="restart"/>
            <w:vAlign w:val="center"/>
          </w:tcPr>
          <w:p w:rsidR="000B1DEA" w:rsidRDefault="000B1DEA">
            <w:pPr>
              <w:pStyle w:val="a4"/>
              <w:ind w:firstLine="0"/>
              <w:jc w:val="center"/>
              <w:rPr>
                <w:sz w:val="20"/>
              </w:rPr>
            </w:pPr>
            <w:r>
              <w:rPr>
                <w:sz w:val="20"/>
              </w:rPr>
              <w:t>300000</w:t>
            </w:r>
          </w:p>
        </w:tc>
        <w:tc>
          <w:tcPr>
            <w:tcW w:w="709" w:type="dxa"/>
            <w:vMerge/>
            <w:vAlign w:val="center"/>
          </w:tcPr>
          <w:p w:rsidR="000B1DEA" w:rsidRDefault="000B1DEA">
            <w:pPr>
              <w:pStyle w:val="a4"/>
              <w:ind w:firstLine="0"/>
              <w:jc w:val="center"/>
              <w:rPr>
                <w:sz w:val="20"/>
              </w:rPr>
            </w:pPr>
          </w:p>
        </w:tc>
        <w:tc>
          <w:tcPr>
            <w:tcW w:w="1843" w:type="dxa"/>
            <w:vMerge w:val="restart"/>
            <w:vAlign w:val="center"/>
          </w:tcPr>
          <w:p w:rsidR="000B1DEA" w:rsidRDefault="000B1DEA">
            <w:pPr>
              <w:pStyle w:val="a4"/>
              <w:ind w:firstLine="0"/>
              <w:jc w:val="center"/>
              <w:rPr>
                <w:sz w:val="20"/>
              </w:rPr>
            </w:pPr>
            <w:r>
              <w:rPr>
                <w:sz w:val="20"/>
              </w:rPr>
              <w:t>штамповщик</w:t>
            </w:r>
          </w:p>
        </w:tc>
        <w:tc>
          <w:tcPr>
            <w:tcW w:w="1276" w:type="dxa"/>
            <w:vMerge w:val="restart"/>
            <w:vAlign w:val="center"/>
          </w:tcPr>
          <w:p w:rsidR="000B1DEA" w:rsidRDefault="000B1DEA">
            <w:pPr>
              <w:pStyle w:val="a4"/>
              <w:ind w:firstLine="0"/>
              <w:jc w:val="center"/>
              <w:rPr>
                <w:sz w:val="20"/>
              </w:rPr>
            </w:pPr>
            <w:r>
              <w:rPr>
                <w:sz w:val="20"/>
              </w:rPr>
              <w:t>5</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0,78</w:t>
            </w:r>
          </w:p>
        </w:tc>
      </w:tr>
      <w:tr w:rsidR="000B1DEA">
        <w:trPr>
          <w:cantSplit/>
        </w:trPr>
        <w:tc>
          <w:tcPr>
            <w:tcW w:w="1526" w:type="dxa"/>
            <w:vAlign w:val="center"/>
          </w:tcPr>
          <w:p w:rsidR="000B1DEA" w:rsidRDefault="000B1DEA">
            <w:pPr>
              <w:pStyle w:val="a4"/>
              <w:ind w:firstLine="0"/>
              <w:jc w:val="center"/>
              <w:rPr>
                <w:sz w:val="20"/>
              </w:rPr>
            </w:pPr>
            <w:r>
              <w:rPr>
                <w:sz w:val="20"/>
              </w:rPr>
              <w:t>Резка</w:t>
            </w:r>
          </w:p>
        </w:tc>
        <w:tc>
          <w:tcPr>
            <w:tcW w:w="850" w:type="dxa"/>
            <w:vAlign w:val="center"/>
          </w:tcPr>
          <w:p w:rsidR="000B1DEA" w:rsidRDefault="000B1DEA">
            <w:pPr>
              <w:pStyle w:val="a4"/>
              <w:ind w:firstLine="0"/>
              <w:jc w:val="center"/>
              <w:rPr>
                <w:sz w:val="20"/>
              </w:rPr>
            </w:pPr>
            <w:r>
              <w:rPr>
                <w:sz w:val="20"/>
              </w:rPr>
              <w:t>0,41</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0,98</w:t>
            </w:r>
          </w:p>
        </w:tc>
      </w:tr>
      <w:tr w:rsidR="000B1DEA">
        <w:trPr>
          <w:cantSplit/>
        </w:trPr>
        <w:tc>
          <w:tcPr>
            <w:tcW w:w="1526" w:type="dxa"/>
            <w:vAlign w:val="center"/>
          </w:tcPr>
          <w:p w:rsidR="000B1DEA" w:rsidRDefault="000B1DEA">
            <w:pPr>
              <w:pStyle w:val="a4"/>
              <w:ind w:firstLine="0"/>
              <w:jc w:val="center"/>
              <w:rPr>
                <w:sz w:val="20"/>
              </w:rPr>
            </w:pPr>
            <w:r>
              <w:rPr>
                <w:sz w:val="20"/>
              </w:rPr>
              <w:t>Вырубка</w:t>
            </w:r>
          </w:p>
        </w:tc>
        <w:tc>
          <w:tcPr>
            <w:tcW w:w="850" w:type="dxa"/>
            <w:vAlign w:val="center"/>
          </w:tcPr>
          <w:p w:rsidR="000B1DEA" w:rsidRDefault="000B1DEA">
            <w:pPr>
              <w:pStyle w:val="a4"/>
              <w:ind w:firstLine="0"/>
              <w:jc w:val="center"/>
              <w:rPr>
                <w:sz w:val="20"/>
              </w:rPr>
            </w:pPr>
            <w:r>
              <w:rPr>
                <w:sz w:val="20"/>
              </w:rPr>
              <w:t>0,82</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Merge/>
            <w:vAlign w:val="center"/>
          </w:tcPr>
          <w:p w:rsidR="000B1DEA" w:rsidRDefault="000B1DEA">
            <w:pPr>
              <w:pStyle w:val="a4"/>
              <w:ind w:firstLine="0"/>
              <w:jc w:val="center"/>
              <w:rPr>
                <w:sz w:val="20"/>
              </w:rPr>
            </w:pPr>
          </w:p>
        </w:tc>
        <w:tc>
          <w:tcPr>
            <w:tcW w:w="1276" w:type="dxa"/>
            <w:vMerge/>
            <w:vAlign w:val="center"/>
          </w:tcPr>
          <w:p w:rsidR="000B1DEA" w:rsidRDefault="000B1DEA">
            <w:pPr>
              <w:pStyle w:val="a4"/>
              <w:ind w:firstLine="0"/>
              <w:jc w:val="center"/>
              <w:rPr>
                <w:sz w:val="20"/>
              </w:rPr>
            </w:pP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1,94</w:t>
            </w:r>
          </w:p>
        </w:tc>
      </w:tr>
      <w:tr w:rsidR="000B1DEA">
        <w:trPr>
          <w:cantSplit/>
        </w:trPr>
        <w:tc>
          <w:tcPr>
            <w:tcW w:w="1526" w:type="dxa"/>
            <w:vAlign w:val="center"/>
          </w:tcPr>
          <w:p w:rsidR="000B1DEA" w:rsidRDefault="000B1DEA">
            <w:pPr>
              <w:pStyle w:val="a4"/>
              <w:ind w:firstLine="0"/>
              <w:jc w:val="center"/>
              <w:rPr>
                <w:sz w:val="20"/>
              </w:rPr>
            </w:pPr>
            <w:r>
              <w:rPr>
                <w:sz w:val="20"/>
              </w:rPr>
              <w:t>Механическая обработка</w:t>
            </w:r>
          </w:p>
        </w:tc>
        <w:tc>
          <w:tcPr>
            <w:tcW w:w="850" w:type="dxa"/>
            <w:vAlign w:val="center"/>
          </w:tcPr>
          <w:p w:rsidR="000B1DEA" w:rsidRDefault="000B1DEA">
            <w:pPr>
              <w:pStyle w:val="a4"/>
              <w:ind w:firstLine="0"/>
              <w:jc w:val="center"/>
              <w:rPr>
                <w:sz w:val="20"/>
              </w:rPr>
            </w:pPr>
            <w:r>
              <w:rPr>
                <w:sz w:val="20"/>
              </w:rPr>
              <w:t>1,55</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Align w:val="center"/>
          </w:tcPr>
          <w:p w:rsidR="000B1DEA" w:rsidRDefault="000B1DEA">
            <w:pPr>
              <w:pStyle w:val="a4"/>
              <w:ind w:firstLine="0"/>
              <w:jc w:val="center"/>
              <w:rPr>
                <w:sz w:val="20"/>
              </w:rPr>
            </w:pPr>
            <w:r>
              <w:rPr>
                <w:sz w:val="20"/>
              </w:rPr>
              <w:t>токарь</w:t>
            </w:r>
          </w:p>
        </w:tc>
        <w:tc>
          <w:tcPr>
            <w:tcW w:w="1276" w:type="dxa"/>
            <w:vAlign w:val="center"/>
          </w:tcPr>
          <w:p w:rsidR="000B1DEA" w:rsidRDefault="000B1DEA">
            <w:pPr>
              <w:pStyle w:val="a4"/>
              <w:ind w:firstLine="0"/>
              <w:jc w:val="center"/>
              <w:rPr>
                <w:sz w:val="20"/>
              </w:rPr>
            </w:pPr>
            <w:r>
              <w:rPr>
                <w:sz w:val="20"/>
              </w:rPr>
              <w:t>5</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3,68</w:t>
            </w:r>
          </w:p>
        </w:tc>
      </w:tr>
      <w:tr w:rsidR="000B1DEA">
        <w:trPr>
          <w:cantSplit/>
        </w:trPr>
        <w:tc>
          <w:tcPr>
            <w:tcW w:w="1526" w:type="dxa"/>
            <w:vAlign w:val="center"/>
          </w:tcPr>
          <w:p w:rsidR="000B1DEA" w:rsidRDefault="000B1DEA">
            <w:pPr>
              <w:pStyle w:val="a4"/>
              <w:ind w:firstLine="0"/>
              <w:jc w:val="center"/>
              <w:rPr>
                <w:sz w:val="20"/>
              </w:rPr>
            </w:pPr>
            <w:r>
              <w:rPr>
                <w:sz w:val="20"/>
              </w:rPr>
              <w:t>гибка</w:t>
            </w:r>
          </w:p>
        </w:tc>
        <w:tc>
          <w:tcPr>
            <w:tcW w:w="850" w:type="dxa"/>
            <w:vAlign w:val="center"/>
          </w:tcPr>
          <w:p w:rsidR="000B1DEA" w:rsidRDefault="000B1DEA">
            <w:pPr>
              <w:pStyle w:val="a4"/>
              <w:ind w:firstLine="0"/>
              <w:jc w:val="center"/>
              <w:rPr>
                <w:sz w:val="20"/>
              </w:rPr>
            </w:pPr>
            <w:r>
              <w:rPr>
                <w:sz w:val="20"/>
              </w:rPr>
              <w:t>0,78</w:t>
            </w:r>
          </w:p>
        </w:tc>
        <w:tc>
          <w:tcPr>
            <w:tcW w:w="1134" w:type="dxa"/>
            <w:vMerge/>
            <w:vAlign w:val="center"/>
          </w:tcPr>
          <w:p w:rsidR="000B1DEA" w:rsidRDefault="000B1DEA">
            <w:pPr>
              <w:pStyle w:val="a4"/>
              <w:ind w:firstLine="0"/>
              <w:jc w:val="center"/>
              <w:rPr>
                <w:sz w:val="20"/>
              </w:rPr>
            </w:pPr>
          </w:p>
        </w:tc>
        <w:tc>
          <w:tcPr>
            <w:tcW w:w="709" w:type="dxa"/>
            <w:vMerge/>
            <w:vAlign w:val="center"/>
          </w:tcPr>
          <w:p w:rsidR="000B1DEA" w:rsidRDefault="000B1DEA">
            <w:pPr>
              <w:pStyle w:val="a4"/>
              <w:ind w:firstLine="0"/>
              <w:jc w:val="center"/>
              <w:rPr>
                <w:sz w:val="20"/>
              </w:rPr>
            </w:pPr>
          </w:p>
        </w:tc>
        <w:tc>
          <w:tcPr>
            <w:tcW w:w="1843" w:type="dxa"/>
            <w:vAlign w:val="center"/>
          </w:tcPr>
          <w:p w:rsidR="000B1DEA" w:rsidRDefault="000B1DEA">
            <w:pPr>
              <w:pStyle w:val="a4"/>
              <w:ind w:firstLine="0"/>
              <w:jc w:val="center"/>
              <w:rPr>
                <w:sz w:val="20"/>
              </w:rPr>
            </w:pPr>
            <w:r>
              <w:rPr>
                <w:sz w:val="20"/>
              </w:rPr>
              <w:t>штамповщик</w:t>
            </w:r>
          </w:p>
        </w:tc>
        <w:tc>
          <w:tcPr>
            <w:tcW w:w="1276" w:type="dxa"/>
            <w:vAlign w:val="center"/>
          </w:tcPr>
          <w:p w:rsidR="000B1DEA" w:rsidRDefault="000B1DEA">
            <w:pPr>
              <w:pStyle w:val="a4"/>
              <w:ind w:firstLine="0"/>
              <w:jc w:val="center"/>
              <w:rPr>
                <w:sz w:val="20"/>
              </w:rPr>
            </w:pPr>
            <w:r>
              <w:rPr>
                <w:sz w:val="20"/>
              </w:rPr>
              <w:t>5</w:t>
            </w:r>
          </w:p>
        </w:tc>
        <w:tc>
          <w:tcPr>
            <w:tcW w:w="1134" w:type="dxa"/>
            <w:vMerge/>
            <w:vAlign w:val="center"/>
          </w:tcPr>
          <w:p w:rsidR="000B1DEA" w:rsidRDefault="000B1DEA">
            <w:pPr>
              <w:pStyle w:val="a4"/>
              <w:ind w:firstLine="0"/>
              <w:jc w:val="center"/>
              <w:rPr>
                <w:sz w:val="20"/>
              </w:rPr>
            </w:pPr>
          </w:p>
        </w:tc>
        <w:tc>
          <w:tcPr>
            <w:tcW w:w="1134" w:type="dxa"/>
            <w:vAlign w:val="center"/>
          </w:tcPr>
          <w:p w:rsidR="000B1DEA" w:rsidRDefault="000B1DEA">
            <w:pPr>
              <w:pStyle w:val="a4"/>
              <w:ind w:firstLine="0"/>
              <w:jc w:val="center"/>
              <w:rPr>
                <w:sz w:val="20"/>
              </w:rPr>
            </w:pPr>
            <w:r>
              <w:rPr>
                <w:sz w:val="20"/>
              </w:rPr>
              <w:t>1,86</w:t>
            </w:r>
          </w:p>
        </w:tc>
      </w:tr>
    </w:tbl>
    <w:p w:rsidR="000B1DEA" w:rsidRDefault="000B1DEA">
      <w:pPr>
        <w:pStyle w:val="a4"/>
        <w:spacing w:line="360" w:lineRule="auto"/>
        <w:ind w:firstLine="0"/>
        <w:jc w:val="both"/>
      </w:pPr>
    </w:p>
    <w:p w:rsidR="000B1DEA" w:rsidRDefault="000B1DEA">
      <w:pPr>
        <w:pStyle w:val="a4"/>
        <w:spacing w:line="360" w:lineRule="auto"/>
        <w:ind w:firstLine="0"/>
        <w:jc w:val="right"/>
      </w:pPr>
      <w:r>
        <w:t>Всего Ч</w:t>
      </w:r>
      <w:r>
        <w:rPr>
          <w:vertAlign w:val="subscript"/>
        </w:rPr>
        <w:t>ог</w:t>
      </w:r>
      <w:r>
        <w:t xml:space="preserve"> = 34 чел.</w:t>
      </w:r>
    </w:p>
    <w:p w:rsidR="000B1DEA" w:rsidRDefault="000B1DEA">
      <w:pPr>
        <w:pStyle w:val="a4"/>
        <w:spacing w:line="360" w:lineRule="auto"/>
        <w:jc w:val="both"/>
      </w:pPr>
      <w:r>
        <w:t>В связи с тем, что в одну смену одни ножницы обслуживаются двумя рабочими, следовательно двое ножниц в одну смену обслуживают 4 человека, отсюда общее количество рабочих 34 человека.</w:t>
      </w:r>
    </w:p>
    <w:p w:rsidR="000B1DEA" w:rsidRDefault="000B1DEA">
      <w:pPr>
        <w:pStyle w:val="a4"/>
        <w:spacing w:line="360" w:lineRule="auto"/>
        <w:jc w:val="both"/>
      </w:pPr>
      <w:r>
        <w:t>Общий фонд заработной платы, З</w:t>
      </w:r>
      <w:r>
        <w:rPr>
          <w:vertAlign w:val="subscript"/>
        </w:rPr>
        <w:t>заг</w:t>
      </w:r>
      <w:r>
        <w:t xml:space="preserve"> состоит из основного, З</w:t>
      </w:r>
      <w:r>
        <w:rPr>
          <w:vertAlign w:val="subscript"/>
        </w:rPr>
        <w:t>осн</w:t>
      </w:r>
      <w:r>
        <w:t xml:space="preserve"> и дополнительного З</w:t>
      </w:r>
      <w:r>
        <w:rPr>
          <w:vertAlign w:val="subscript"/>
        </w:rPr>
        <w:t>дод</w:t>
      </w:r>
      <w:r>
        <w:t xml:space="preserve"> фондов.</w:t>
      </w:r>
    </w:p>
    <w:p w:rsidR="000B1DEA" w:rsidRDefault="000B1DEA">
      <w:pPr>
        <w:pStyle w:val="a4"/>
        <w:spacing w:line="360" w:lineRule="auto"/>
        <w:jc w:val="both"/>
      </w:pPr>
      <w:r>
        <w:t>В основной фонд входят: прямая заработная плата, З</w:t>
      </w:r>
      <w:r>
        <w:rPr>
          <w:vertAlign w:val="subscript"/>
        </w:rPr>
        <w:t>п</w:t>
      </w:r>
      <w:r>
        <w:t>, и премии З</w:t>
      </w:r>
      <w:r>
        <w:rPr>
          <w:vertAlign w:val="subscript"/>
        </w:rPr>
        <w:t>пр</w:t>
      </w:r>
      <w:r>
        <w:t>.</w:t>
      </w:r>
    </w:p>
    <w:p w:rsidR="000B1DEA" w:rsidRDefault="000B1DEA">
      <w:pPr>
        <w:pStyle w:val="a4"/>
        <w:spacing w:line="360" w:lineRule="auto"/>
        <w:jc w:val="both"/>
      </w:pPr>
      <w:r>
        <w:t>Прямая заработная плата основного рабочего за год:</w:t>
      </w:r>
    </w:p>
    <w:p w:rsidR="000B1DEA" w:rsidRDefault="000B1DEA">
      <w:pPr>
        <w:pStyle w:val="a4"/>
        <w:spacing w:line="360" w:lineRule="auto"/>
        <w:jc w:val="both"/>
      </w:pPr>
      <w:r>
        <w:t>З</w:t>
      </w:r>
      <w:r>
        <w:rPr>
          <w:vertAlign w:val="subscript"/>
        </w:rPr>
        <w:t>пі</w:t>
      </w:r>
      <w:r>
        <w:t xml:space="preserve"> = </w:t>
      </w:r>
      <w:r>
        <w:rPr>
          <w:position w:val="-16"/>
        </w:rPr>
        <w:object w:dxaOrig="1980" w:dyaOrig="420">
          <v:shape id="_x0000_i1077" type="#_x0000_t75" style="width:99pt;height:21pt" o:ole="" fillcolor="window">
            <v:imagedata r:id="rId83" o:title=""/>
          </v:shape>
          <o:OLEObject Type="Embed" ProgID="Equation.3" ShapeID="_x0000_i1077" DrawAspect="Content" ObjectID="_1469885496" r:id="rId84"/>
        </w:object>
      </w:r>
      <w:r>
        <w:t>,                                                                             (5. 20)</w:t>
      </w:r>
    </w:p>
    <w:p w:rsidR="000B1DEA" w:rsidRDefault="000B1DEA">
      <w:pPr>
        <w:pStyle w:val="a4"/>
        <w:spacing w:line="360" w:lineRule="auto"/>
        <w:jc w:val="both"/>
      </w:pPr>
      <w:r>
        <w:t>где Чсі – тарифная ставка і- го рабочего j- го разряда за час, грн;</w:t>
      </w:r>
    </w:p>
    <w:p w:rsidR="000B1DEA" w:rsidRDefault="000B1DEA">
      <w:pPr>
        <w:pStyle w:val="a4"/>
        <w:spacing w:line="360" w:lineRule="auto"/>
        <w:jc w:val="both"/>
      </w:pPr>
      <w:r>
        <w:t>k</w:t>
      </w:r>
      <w:r>
        <w:rPr>
          <w:vertAlign w:val="subscript"/>
        </w:rPr>
        <w:t>1</w:t>
      </w:r>
      <w:r>
        <w:t xml:space="preserve"> – коэффициент доплат за профессиональное мастерство и совмещение профессий:</w:t>
      </w:r>
    </w:p>
    <w:p w:rsidR="000B1DEA" w:rsidRDefault="000B1DEA">
      <w:pPr>
        <w:pStyle w:val="a4"/>
        <w:spacing w:line="360" w:lineRule="auto"/>
        <w:jc w:val="both"/>
      </w:pPr>
      <w:r>
        <w:t xml:space="preserve">              для 3-ого разряда: k</w:t>
      </w:r>
      <w:r>
        <w:rPr>
          <w:vertAlign w:val="subscript"/>
        </w:rPr>
        <w:t xml:space="preserve">1 </w:t>
      </w:r>
      <w:r>
        <w:t>= 1,08;</w:t>
      </w:r>
    </w:p>
    <w:p w:rsidR="000B1DEA" w:rsidRDefault="000B1DEA">
      <w:pPr>
        <w:pStyle w:val="a4"/>
        <w:spacing w:line="360" w:lineRule="auto"/>
        <w:jc w:val="both"/>
      </w:pPr>
      <w:r>
        <w:t xml:space="preserve">              для 4-ого разряда: k</w:t>
      </w:r>
      <w:r>
        <w:rPr>
          <w:vertAlign w:val="subscript"/>
        </w:rPr>
        <w:t>1</w:t>
      </w:r>
      <w:r>
        <w:t xml:space="preserve"> = 1,1;</w:t>
      </w:r>
    </w:p>
    <w:p w:rsidR="000B1DEA" w:rsidRDefault="000B1DEA">
      <w:pPr>
        <w:pStyle w:val="a4"/>
        <w:spacing w:line="360" w:lineRule="auto"/>
        <w:jc w:val="both"/>
      </w:pPr>
      <w:r>
        <w:t xml:space="preserve">              для 5-ого разряда: k</w:t>
      </w:r>
      <w:r>
        <w:rPr>
          <w:vertAlign w:val="subscript"/>
        </w:rPr>
        <w:t>1</w:t>
      </w:r>
      <w:r>
        <w:t xml:space="preserve"> = 1,8;</w:t>
      </w:r>
    </w:p>
    <w:p w:rsidR="000B1DEA" w:rsidRDefault="000B1DEA">
      <w:pPr>
        <w:pStyle w:val="a4"/>
        <w:spacing w:line="360" w:lineRule="auto"/>
        <w:jc w:val="both"/>
      </w:pPr>
      <w:r>
        <w:t>k</w:t>
      </w:r>
      <w:r>
        <w:rPr>
          <w:vertAlign w:val="subscript"/>
        </w:rPr>
        <w:t>2</w:t>
      </w:r>
      <w:r>
        <w:t xml:space="preserve"> – коэффициент доплат за условия работы, k</w:t>
      </w:r>
      <w:r>
        <w:rPr>
          <w:vertAlign w:val="subscript"/>
        </w:rPr>
        <w:t>2</w:t>
      </w:r>
      <w:r>
        <w:t xml:space="preserve"> = 1,06.</w:t>
      </w:r>
    </w:p>
    <w:p w:rsidR="000B1DEA" w:rsidRDefault="000B1DEA">
      <w:pPr>
        <w:pStyle w:val="a4"/>
        <w:spacing w:line="360" w:lineRule="auto"/>
        <w:jc w:val="both"/>
      </w:pPr>
      <w:r>
        <w:t>Тарифные ставки берутся по данным базового варианта.</w:t>
      </w:r>
    </w:p>
    <w:p w:rsidR="000B1DEA" w:rsidRDefault="000B1DEA">
      <w:pPr>
        <w:pStyle w:val="a4"/>
        <w:spacing w:line="360" w:lineRule="auto"/>
        <w:jc w:val="both"/>
      </w:pPr>
      <w:r>
        <w:t>Премии З</w:t>
      </w:r>
      <w:r>
        <w:rPr>
          <w:vertAlign w:val="subscript"/>
        </w:rPr>
        <w:t>пр</w:t>
      </w:r>
      <w:r>
        <w:t xml:space="preserve"> в процентном соотношении к прямой заработной плате составляет 30%.</w:t>
      </w:r>
    </w:p>
    <w:p w:rsidR="000B1DEA" w:rsidRDefault="000B1DEA">
      <w:pPr>
        <w:pStyle w:val="a4"/>
        <w:spacing w:line="360" w:lineRule="auto"/>
        <w:jc w:val="both"/>
      </w:pPr>
      <w:r>
        <w:t>Дополнительный фонд заработной платы З</w:t>
      </w:r>
      <w:r>
        <w:rPr>
          <w:vertAlign w:val="subscript"/>
        </w:rPr>
        <w:t>дод</w:t>
      </w:r>
      <w:r>
        <w:t xml:space="preserve"> составляет 10% от основного фонда З</w:t>
      </w:r>
      <w:r>
        <w:rPr>
          <w:vertAlign w:val="subscript"/>
        </w:rPr>
        <w:t>осн</w:t>
      </w:r>
      <w:r>
        <w:t xml:space="preserve"> </w:t>
      </w:r>
    </w:p>
    <w:p w:rsidR="000B1DEA" w:rsidRDefault="000B1DEA">
      <w:pPr>
        <w:pStyle w:val="a4"/>
        <w:spacing w:line="360" w:lineRule="auto"/>
        <w:jc w:val="both"/>
      </w:pPr>
      <w:r>
        <w:t>На сумму основного и дополнительного фонда начисляется 2% в фонд страхования, 32% к пенсионному фонду, 2,5% к фонду занятости.</w:t>
      </w:r>
    </w:p>
    <w:p w:rsidR="000B1DEA" w:rsidRDefault="000B1DEA">
      <w:pPr>
        <w:pStyle w:val="a4"/>
        <w:spacing w:line="360" w:lineRule="auto"/>
        <w:jc w:val="both"/>
      </w:pPr>
      <w:r>
        <w:t>Результаты расчета затрат на заработную плату сводим в таблицу 5. 12.</w:t>
      </w:r>
    </w:p>
    <w:p w:rsidR="000B1DEA" w:rsidRDefault="000B1DEA">
      <w:pPr>
        <w:pStyle w:val="a4"/>
        <w:spacing w:line="360" w:lineRule="auto"/>
        <w:jc w:val="both"/>
      </w:pPr>
      <w:r>
        <w:t>Таблица 5. 12. – Затраты на заработную плату основных рабочих</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1559"/>
        <w:gridCol w:w="992"/>
        <w:gridCol w:w="993"/>
        <w:gridCol w:w="1134"/>
        <w:gridCol w:w="850"/>
        <w:gridCol w:w="1276"/>
      </w:tblGrid>
      <w:tr w:rsidR="000B1DEA">
        <w:trPr>
          <w:cantSplit/>
        </w:trPr>
        <w:tc>
          <w:tcPr>
            <w:tcW w:w="4219" w:type="dxa"/>
            <w:gridSpan w:val="3"/>
            <w:vAlign w:val="center"/>
          </w:tcPr>
          <w:p w:rsidR="000B1DEA" w:rsidRDefault="000B1DEA">
            <w:pPr>
              <w:pStyle w:val="a4"/>
              <w:ind w:firstLine="0"/>
              <w:jc w:val="center"/>
              <w:rPr>
                <w:b/>
                <w:sz w:val="24"/>
              </w:rPr>
            </w:pPr>
            <w:r>
              <w:rPr>
                <w:b/>
                <w:sz w:val="24"/>
              </w:rPr>
              <w:t>Состав работников</w:t>
            </w:r>
          </w:p>
        </w:tc>
        <w:tc>
          <w:tcPr>
            <w:tcW w:w="992" w:type="dxa"/>
            <w:vMerge w:val="restart"/>
            <w:vAlign w:val="center"/>
          </w:tcPr>
          <w:p w:rsidR="000B1DEA" w:rsidRDefault="000B1DEA">
            <w:pPr>
              <w:pStyle w:val="a4"/>
              <w:ind w:firstLine="0"/>
              <w:jc w:val="center"/>
              <w:rPr>
                <w:b/>
                <w:sz w:val="24"/>
              </w:rPr>
            </w:pPr>
            <w:r>
              <w:rPr>
                <w:b/>
                <w:sz w:val="24"/>
              </w:rPr>
              <w:t>Ч</w:t>
            </w:r>
            <w:r>
              <w:rPr>
                <w:b/>
                <w:sz w:val="24"/>
                <w:vertAlign w:val="subscript"/>
              </w:rPr>
              <w:t>с</w:t>
            </w:r>
            <w:r>
              <w:rPr>
                <w:b/>
                <w:sz w:val="24"/>
              </w:rPr>
              <w:t>, грн/час</w:t>
            </w:r>
          </w:p>
        </w:tc>
        <w:tc>
          <w:tcPr>
            <w:tcW w:w="993" w:type="dxa"/>
            <w:vMerge w:val="restart"/>
            <w:vAlign w:val="center"/>
          </w:tcPr>
          <w:p w:rsidR="000B1DEA" w:rsidRDefault="000B1DEA">
            <w:pPr>
              <w:pStyle w:val="a4"/>
              <w:ind w:firstLine="0"/>
              <w:jc w:val="center"/>
              <w:rPr>
                <w:b/>
                <w:sz w:val="24"/>
              </w:rPr>
            </w:pPr>
            <w:r>
              <w:rPr>
                <w:b/>
                <w:sz w:val="24"/>
              </w:rPr>
              <w:t>F</w:t>
            </w:r>
            <w:r>
              <w:rPr>
                <w:b/>
                <w:sz w:val="24"/>
                <w:vertAlign w:val="subscript"/>
              </w:rPr>
              <w:t>д</w:t>
            </w:r>
            <w:r>
              <w:rPr>
                <w:b/>
                <w:sz w:val="24"/>
              </w:rPr>
              <w:t>, час</w:t>
            </w:r>
          </w:p>
        </w:tc>
        <w:tc>
          <w:tcPr>
            <w:tcW w:w="1134" w:type="dxa"/>
            <w:vMerge w:val="restart"/>
            <w:vAlign w:val="center"/>
          </w:tcPr>
          <w:p w:rsidR="000B1DEA" w:rsidRDefault="000B1DEA">
            <w:pPr>
              <w:pStyle w:val="a4"/>
              <w:ind w:firstLine="0"/>
              <w:jc w:val="center"/>
              <w:rPr>
                <w:b/>
                <w:sz w:val="24"/>
              </w:rPr>
            </w:pPr>
            <w:r>
              <w:rPr>
                <w:b/>
                <w:sz w:val="24"/>
              </w:rPr>
              <w:t>k</w:t>
            </w:r>
            <w:r>
              <w:rPr>
                <w:b/>
                <w:sz w:val="24"/>
                <w:vertAlign w:val="subscript"/>
              </w:rPr>
              <w:t>1</w:t>
            </w:r>
          </w:p>
        </w:tc>
        <w:tc>
          <w:tcPr>
            <w:tcW w:w="850" w:type="dxa"/>
            <w:vMerge w:val="restart"/>
            <w:vAlign w:val="center"/>
          </w:tcPr>
          <w:p w:rsidR="000B1DEA" w:rsidRDefault="000B1DEA">
            <w:pPr>
              <w:pStyle w:val="a4"/>
              <w:ind w:firstLine="0"/>
              <w:jc w:val="center"/>
              <w:rPr>
                <w:b/>
                <w:sz w:val="24"/>
              </w:rPr>
            </w:pPr>
            <w:r>
              <w:rPr>
                <w:b/>
                <w:sz w:val="24"/>
              </w:rPr>
              <w:t>k</w:t>
            </w:r>
            <w:r>
              <w:rPr>
                <w:b/>
                <w:sz w:val="24"/>
                <w:vertAlign w:val="subscript"/>
              </w:rPr>
              <w:t>2</w:t>
            </w:r>
          </w:p>
        </w:tc>
        <w:tc>
          <w:tcPr>
            <w:tcW w:w="1276" w:type="dxa"/>
            <w:vMerge w:val="restart"/>
            <w:vAlign w:val="center"/>
          </w:tcPr>
          <w:p w:rsidR="000B1DEA" w:rsidRDefault="000B1DEA">
            <w:pPr>
              <w:pStyle w:val="a4"/>
              <w:ind w:firstLine="0"/>
              <w:jc w:val="center"/>
              <w:rPr>
                <w:b/>
                <w:sz w:val="24"/>
              </w:rPr>
            </w:pPr>
            <w:r>
              <w:rPr>
                <w:b/>
                <w:sz w:val="24"/>
              </w:rPr>
              <w:t>З</w:t>
            </w:r>
            <w:r>
              <w:rPr>
                <w:b/>
                <w:sz w:val="24"/>
                <w:vertAlign w:val="subscript"/>
              </w:rPr>
              <w:t>п</w:t>
            </w:r>
            <w:r>
              <w:rPr>
                <w:b/>
                <w:sz w:val="24"/>
              </w:rPr>
              <w:t>, грн</w:t>
            </w:r>
          </w:p>
        </w:tc>
      </w:tr>
      <w:tr w:rsidR="000B1DEA">
        <w:trPr>
          <w:cantSplit/>
        </w:trPr>
        <w:tc>
          <w:tcPr>
            <w:tcW w:w="1668" w:type="dxa"/>
            <w:vAlign w:val="center"/>
          </w:tcPr>
          <w:p w:rsidR="000B1DEA" w:rsidRDefault="000B1DEA">
            <w:pPr>
              <w:pStyle w:val="a4"/>
              <w:ind w:firstLine="0"/>
              <w:jc w:val="center"/>
              <w:rPr>
                <w:b/>
                <w:sz w:val="24"/>
              </w:rPr>
            </w:pPr>
            <w:r>
              <w:rPr>
                <w:b/>
                <w:sz w:val="24"/>
              </w:rPr>
              <w:t>Профессия</w:t>
            </w:r>
          </w:p>
        </w:tc>
        <w:tc>
          <w:tcPr>
            <w:tcW w:w="992" w:type="dxa"/>
            <w:vAlign w:val="center"/>
          </w:tcPr>
          <w:p w:rsidR="000B1DEA" w:rsidRDefault="000B1DEA">
            <w:pPr>
              <w:pStyle w:val="a4"/>
              <w:ind w:firstLine="0"/>
              <w:jc w:val="center"/>
              <w:rPr>
                <w:b/>
                <w:sz w:val="24"/>
              </w:rPr>
            </w:pPr>
            <w:r>
              <w:rPr>
                <w:b/>
                <w:sz w:val="24"/>
              </w:rPr>
              <w:t>Розряд</w:t>
            </w:r>
          </w:p>
        </w:tc>
        <w:tc>
          <w:tcPr>
            <w:tcW w:w="1559" w:type="dxa"/>
            <w:vAlign w:val="center"/>
          </w:tcPr>
          <w:p w:rsidR="000B1DEA" w:rsidRDefault="000B1DEA">
            <w:pPr>
              <w:pStyle w:val="a4"/>
              <w:ind w:firstLine="0"/>
              <w:jc w:val="center"/>
              <w:rPr>
                <w:b/>
                <w:sz w:val="24"/>
              </w:rPr>
            </w:pPr>
            <w:r>
              <w:rPr>
                <w:b/>
                <w:sz w:val="24"/>
              </w:rPr>
              <w:t>Количество</w:t>
            </w:r>
          </w:p>
        </w:tc>
        <w:tc>
          <w:tcPr>
            <w:tcW w:w="992" w:type="dxa"/>
            <w:vMerge/>
            <w:vAlign w:val="center"/>
          </w:tcPr>
          <w:p w:rsidR="000B1DEA" w:rsidRDefault="000B1DEA">
            <w:pPr>
              <w:pStyle w:val="a4"/>
              <w:ind w:firstLine="0"/>
              <w:jc w:val="center"/>
              <w:rPr>
                <w:b/>
                <w:sz w:val="24"/>
              </w:rPr>
            </w:pPr>
          </w:p>
        </w:tc>
        <w:tc>
          <w:tcPr>
            <w:tcW w:w="993" w:type="dxa"/>
            <w:vMerge/>
            <w:vAlign w:val="center"/>
          </w:tcPr>
          <w:p w:rsidR="000B1DEA" w:rsidRDefault="000B1DEA">
            <w:pPr>
              <w:pStyle w:val="a4"/>
              <w:ind w:firstLine="0"/>
              <w:jc w:val="center"/>
              <w:rPr>
                <w:b/>
                <w:sz w:val="24"/>
              </w:rPr>
            </w:pPr>
          </w:p>
        </w:tc>
        <w:tc>
          <w:tcPr>
            <w:tcW w:w="1134" w:type="dxa"/>
            <w:vMerge/>
            <w:vAlign w:val="center"/>
          </w:tcPr>
          <w:p w:rsidR="000B1DEA" w:rsidRDefault="000B1DEA">
            <w:pPr>
              <w:pStyle w:val="a4"/>
              <w:ind w:firstLine="0"/>
              <w:jc w:val="center"/>
              <w:rPr>
                <w:b/>
                <w:sz w:val="24"/>
              </w:rPr>
            </w:pPr>
          </w:p>
        </w:tc>
        <w:tc>
          <w:tcPr>
            <w:tcW w:w="850" w:type="dxa"/>
            <w:vMerge/>
            <w:vAlign w:val="center"/>
          </w:tcPr>
          <w:p w:rsidR="000B1DEA" w:rsidRDefault="000B1DEA">
            <w:pPr>
              <w:pStyle w:val="a4"/>
              <w:ind w:firstLine="0"/>
              <w:jc w:val="center"/>
              <w:rPr>
                <w:b/>
                <w:sz w:val="24"/>
              </w:rPr>
            </w:pPr>
          </w:p>
        </w:tc>
        <w:tc>
          <w:tcPr>
            <w:tcW w:w="1276" w:type="dxa"/>
            <w:vMerge/>
            <w:vAlign w:val="center"/>
          </w:tcPr>
          <w:p w:rsidR="000B1DEA" w:rsidRDefault="000B1DEA">
            <w:pPr>
              <w:pStyle w:val="a4"/>
              <w:ind w:firstLine="0"/>
              <w:jc w:val="center"/>
              <w:rPr>
                <w:b/>
                <w:sz w:val="24"/>
              </w:rPr>
            </w:pPr>
          </w:p>
        </w:tc>
      </w:tr>
      <w:tr w:rsidR="000B1DEA">
        <w:trPr>
          <w:cantSplit/>
        </w:trPr>
        <w:tc>
          <w:tcPr>
            <w:tcW w:w="1668" w:type="dxa"/>
            <w:vMerge w:val="restart"/>
          </w:tcPr>
          <w:p w:rsidR="000B1DEA" w:rsidRDefault="000B1DEA">
            <w:pPr>
              <w:pStyle w:val="a4"/>
              <w:ind w:firstLine="0"/>
              <w:jc w:val="center"/>
              <w:rPr>
                <w:sz w:val="24"/>
              </w:rPr>
            </w:pPr>
            <w:r>
              <w:rPr>
                <w:sz w:val="24"/>
              </w:rPr>
              <w:t>штамповщик</w:t>
            </w:r>
          </w:p>
        </w:tc>
        <w:tc>
          <w:tcPr>
            <w:tcW w:w="992" w:type="dxa"/>
          </w:tcPr>
          <w:p w:rsidR="000B1DEA" w:rsidRDefault="000B1DEA">
            <w:pPr>
              <w:pStyle w:val="a4"/>
              <w:ind w:firstLine="0"/>
              <w:jc w:val="center"/>
              <w:rPr>
                <w:sz w:val="24"/>
              </w:rPr>
            </w:pPr>
            <w:r>
              <w:rPr>
                <w:sz w:val="24"/>
              </w:rPr>
              <w:t>3</w:t>
            </w:r>
          </w:p>
        </w:tc>
        <w:tc>
          <w:tcPr>
            <w:tcW w:w="1559" w:type="dxa"/>
          </w:tcPr>
          <w:p w:rsidR="000B1DEA" w:rsidRDefault="000B1DEA">
            <w:pPr>
              <w:pStyle w:val="a4"/>
              <w:ind w:firstLine="0"/>
              <w:jc w:val="center"/>
              <w:rPr>
                <w:sz w:val="24"/>
              </w:rPr>
            </w:pPr>
            <w:r>
              <w:rPr>
                <w:sz w:val="24"/>
              </w:rPr>
              <w:t>5</w:t>
            </w:r>
          </w:p>
        </w:tc>
        <w:tc>
          <w:tcPr>
            <w:tcW w:w="992" w:type="dxa"/>
          </w:tcPr>
          <w:p w:rsidR="000B1DEA" w:rsidRDefault="000B1DEA">
            <w:pPr>
              <w:pStyle w:val="a4"/>
              <w:ind w:firstLine="0"/>
              <w:jc w:val="center"/>
              <w:rPr>
                <w:sz w:val="24"/>
              </w:rPr>
            </w:pPr>
            <w:r>
              <w:rPr>
                <w:sz w:val="24"/>
              </w:rPr>
              <w:t>1,45</w:t>
            </w:r>
          </w:p>
        </w:tc>
        <w:tc>
          <w:tcPr>
            <w:tcW w:w="993" w:type="dxa"/>
            <w:vMerge w:val="restart"/>
          </w:tcPr>
          <w:p w:rsidR="000B1DEA" w:rsidRDefault="000B1DEA">
            <w:pPr>
              <w:pStyle w:val="a4"/>
              <w:ind w:firstLine="0"/>
              <w:jc w:val="center"/>
              <w:rPr>
                <w:sz w:val="24"/>
              </w:rPr>
            </w:pPr>
            <w:r>
              <w:rPr>
                <w:sz w:val="24"/>
              </w:rPr>
              <w:t>1915,2</w:t>
            </w:r>
          </w:p>
        </w:tc>
        <w:tc>
          <w:tcPr>
            <w:tcW w:w="1134" w:type="dxa"/>
          </w:tcPr>
          <w:p w:rsidR="000B1DEA" w:rsidRDefault="000B1DEA">
            <w:pPr>
              <w:pStyle w:val="a4"/>
              <w:ind w:firstLine="0"/>
              <w:jc w:val="center"/>
              <w:rPr>
                <w:sz w:val="24"/>
              </w:rPr>
            </w:pPr>
            <w:r>
              <w:rPr>
                <w:sz w:val="24"/>
              </w:rPr>
              <w:t>1,08</w:t>
            </w:r>
          </w:p>
        </w:tc>
        <w:tc>
          <w:tcPr>
            <w:tcW w:w="850" w:type="dxa"/>
            <w:vMerge w:val="restart"/>
          </w:tcPr>
          <w:p w:rsidR="000B1DEA" w:rsidRDefault="000B1DEA">
            <w:pPr>
              <w:pStyle w:val="a4"/>
              <w:ind w:firstLine="0"/>
              <w:jc w:val="center"/>
              <w:rPr>
                <w:sz w:val="24"/>
              </w:rPr>
            </w:pPr>
            <w:r>
              <w:rPr>
                <w:sz w:val="24"/>
              </w:rPr>
              <w:t>1,06</w:t>
            </w:r>
          </w:p>
        </w:tc>
        <w:tc>
          <w:tcPr>
            <w:tcW w:w="1276" w:type="dxa"/>
          </w:tcPr>
          <w:p w:rsidR="000B1DEA" w:rsidRDefault="000B1DEA">
            <w:pPr>
              <w:pStyle w:val="a4"/>
              <w:ind w:firstLine="0"/>
              <w:jc w:val="center"/>
              <w:rPr>
                <w:sz w:val="24"/>
              </w:rPr>
            </w:pPr>
            <w:r>
              <w:rPr>
                <w:sz w:val="24"/>
              </w:rPr>
              <w:t>15895,78</w:t>
            </w:r>
          </w:p>
        </w:tc>
      </w:tr>
      <w:tr w:rsidR="000B1DEA">
        <w:trPr>
          <w:cantSplit/>
        </w:trPr>
        <w:tc>
          <w:tcPr>
            <w:tcW w:w="1668" w:type="dxa"/>
            <w:vMerge/>
          </w:tcPr>
          <w:p w:rsidR="000B1DEA" w:rsidRDefault="000B1DEA">
            <w:pPr>
              <w:pStyle w:val="a4"/>
              <w:ind w:firstLine="0"/>
              <w:jc w:val="center"/>
              <w:rPr>
                <w:sz w:val="24"/>
              </w:rPr>
            </w:pPr>
          </w:p>
        </w:tc>
        <w:tc>
          <w:tcPr>
            <w:tcW w:w="992" w:type="dxa"/>
          </w:tcPr>
          <w:p w:rsidR="000B1DEA" w:rsidRDefault="000B1DEA">
            <w:pPr>
              <w:pStyle w:val="a4"/>
              <w:ind w:firstLine="0"/>
              <w:jc w:val="center"/>
              <w:rPr>
                <w:sz w:val="24"/>
              </w:rPr>
            </w:pPr>
            <w:r>
              <w:rPr>
                <w:sz w:val="24"/>
              </w:rPr>
              <w:t>4</w:t>
            </w:r>
          </w:p>
        </w:tc>
        <w:tc>
          <w:tcPr>
            <w:tcW w:w="1559" w:type="dxa"/>
          </w:tcPr>
          <w:p w:rsidR="000B1DEA" w:rsidRDefault="000B1DEA">
            <w:pPr>
              <w:pStyle w:val="a4"/>
              <w:ind w:firstLine="0"/>
              <w:jc w:val="center"/>
              <w:rPr>
                <w:sz w:val="24"/>
              </w:rPr>
            </w:pPr>
            <w:r>
              <w:rPr>
                <w:sz w:val="24"/>
              </w:rPr>
              <w:t>14</w:t>
            </w:r>
          </w:p>
        </w:tc>
        <w:tc>
          <w:tcPr>
            <w:tcW w:w="992" w:type="dxa"/>
          </w:tcPr>
          <w:p w:rsidR="000B1DEA" w:rsidRDefault="000B1DEA">
            <w:pPr>
              <w:pStyle w:val="a4"/>
              <w:ind w:firstLine="0"/>
              <w:jc w:val="center"/>
              <w:rPr>
                <w:sz w:val="24"/>
              </w:rPr>
            </w:pPr>
            <w:r>
              <w:rPr>
                <w:sz w:val="24"/>
              </w:rPr>
              <w:t>1,6</w:t>
            </w:r>
          </w:p>
        </w:tc>
        <w:tc>
          <w:tcPr>
            <w:tcW w:w="993"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1,1</w:t>
            </w:r>
          </w:p>
        </w:tc>
        <w:tc>
          <w:tcPr>
            <w:tcW w:w="850" w:type="dxa"/>
            <w:vMerge/>
          </w:tcPr>
          <w:p w:rsidR="000B1DEA" w:rsidRDefault="000B1DEA">
            <w:pPr>
              <w:pStyle w:val="a4"/>
              <w:ind w:firstLine="0"/>
              <w:jc w:val="center"/>
              <w:rPr>
                <w:sz w:val="24"/>
              </w:rPr>
            </w:pPr>
          </w:p>
        </w:tc>
        <w:tc>
          <w:tcPr>
            <w:tcW w:w="1276" w:type="dxa"/>
          </w:tcPr>
          <w:p w:rsidR="000B1DEA" w:rsidRDefault="000B1DEA">
            <w:pPr>
              <w:pStyle w:val="a4"/>
              <w:ind w:firstLine="0"/>
              <w:jc w:val="center"/>
              <w:rPr>
                <w:sz w:val="24"/>
              </w:rPr>
            </w:pPr>
            <w:r>
              <w:rPr>
                <w:sz w:val="24"/>
              </w:rPr>
              <w:t>50021,96</w:t>
            </w:r>
          </w:p>
        </w:tc>
      </w:tr>
      <w:tr w:rsidR="000B1DEA">
        <w:trPr>
          <w:cantSplit/>
        </w:trPr>
        <w:tc>
          <w:tcPr>
            <w:tcW w:w="1668" w:type="dxa"/>
            <w:vMerge/>
          </w:tcPr>
          <w:p w:rsidR="000B1DEA" w:rsidRDefault="000B1DEA">
            <w:pPr>
              <w:pStyle w:val="a4"/>
              <w:ind w:firstLine="0"/>
              <w:jc w:val="center"/>
              <w:rPr>
                <w:sz w:val="24"/>
              </w:rPr>
            </w:pPr>
          </w:p>
        </w:tc>
        <w:tc>
          <w:tcPr>
            <w:tcW w:w="992" w:type="dxa"/>
          </w:tcPr>
          <w:p w:rsidR="000B1DEA" w:rsidRDefault="000B1DEA">
            <w:pPr>
              <w:pStyle w:val="a4"/>
              <w:ind w:firstLine="0"/>
              <w:jc w:val="center"/>
              <w:rPr>
                <w:sz w:val="24"/>
              </w:rPr>
            </w:pPr>
            <w:r>
              <w:rPr>
                <w:sz w:val="24"/>
              </w:rPr>
              <w:t>5</w:t>
            </w:r>
          </w:p>
        </w:tc>
        <w:tc>
          <w:tcPr>
            <w:tcW w:w="1559" w:type="dxa"/>
          </w:tcPr>
          <w:p w:rsidR="000B1DEA" w:rsidRDefault="000B1DEA">
            <w:pPr>
              <w:pStyle w:val="a4"/>
              <w:ind w:firstLine="0"/>
              <w:jc w:val="center"/>
              <w:rPr>
                <w:sz w:val="24"/>
              </w:rPr>
            </w:pPr>
            <w:r>
              <w:rPr>
                <w:sz w:val="24"/>
              </w:rPr>
              <w:t>15</w:t>
            </w:r>
          </w:p>
        </w:tc>
        <w:tc>
          <w:tcPr>
            <w:tcW w:w="992" w:type="dxa"/>
          </w:tcPr>
          <w:p w:rsidR="000B1DEA" w:rsidRDefault="000B1DEA">
            <w:pPr>
              <w:pStyle w:val="a4"/>
              <w:ind w:firstLine="0"/>
              <w:jc w:val="center"/>
              <w:rPr>
                <w:sz w:val="24"/>
              </w:rPr>
            </w:pPr>
            <w:r>
              <w:rPr>
                <w:sz w:val="24"/>
              </w:rPr>
              <w:t>1,8</w:t>
            </w:r>
          </w:p>
        </w:tc>
        <w:tc>
          <w:tcPr>
            <w:tcW w:w="993" w:type="dxa"/>
            <w:vMerge/>
          </w:tcPr>
          <w:p w:rsidR="000B1DEA" w:rsidRDefault="000B1DEA">
            <w:pPr>
              <w:pStyle w:val="a4"/>
              <w:ind w:firstLine="0"/>
              <w:jc w:val="center"/>
              <w:rPr>
                <w:sz w:val="24"/>
              </w:rPr>
            </w:pPr>
          </w:p>
        </w:tc>
        <w:tc>
          <w:tcPr>
            <w:tcW w:w="1134" w:type="dxa"/>
          </w:tcPr>
          <w:p w:rsidR="000B1DEA" w:rsidRDefault="000B1DEA">
            <w:pPr>
              <w:pStyle w:val="a4"/>
              <w:ind w:firstLine="0"/>
              <w:jc w:val="center"/>
              <w:rPr>
                <w:sz w:val="24"/>
              </w:rPr>
            </w:pPr>
            <w:r>
              <w:rPr>
                <w:sz w:val="24"/>
              </w:rPr>
              <w:t>1,8</w:t>
            </w:r>
          </w:p>
        </w:tc>
        <w:tc>
          <w:tcPr>
            <w:tcW w:w="850" w:type="dxa"/>
            <w:vMerge/>
          </w:tcPr>
          <w:p w:rsidR="000B1DEA" w:rsidRDefault="000B1DEA">
            <w:pPr>
              <w:pStyle w:val="a4"/>
              <w:ind w:firstLine="0"/>
              <w:jc w:val="center"/>
              <w:rPr>
                <w:sz w:val="24"/>
              </w:rPr>
            </w:pPr>
          </w:p>
        </w:tc>
        <w:tc>
          <w:tcPr>
            <w:tcW w:w="1276" w:type="dxa"/>
          </w:tcPr>
          <w:p w:rsidR="000B1DEA" w:rsidRDefault="000B1DEA">
            <w:pPr>
              <w:pStyle w:val="a4"/>
              <w:ind w:firstLine="0"/>
              <w:jc w:val="center"/>
              <w:rPr>
                <w:sz w:val="24"/>
              </w:rPr>
            </w:pPr>
            <w:r>
              <w:rPr>
                <w:sz w:val="24"/>
              </w:rPr>
              <w:t>65775,63</w:t>
            </w:r>
          </w:p>
        </w:tc>
      </w:tr>
    </w:tbl>
    <w:p w:rsidR="000B1DEA" w:rsidRDefault="000B1DEA">
      <w:pPr>
        <w:pStyle w:val="a4"/>
        <w:spacing w:line="360" w:lineRule="auto"/>
        <w:ind w:firstLine="0"/>
        <w:jc w:val="both"/>
      </w:pPr>
    </w:p>
    <w:p w:rsidR="000B1DEA" w:rsidRDefault="000B1DEA">
      <w:pPr>
        <w:pStyle w:val="a4"/>
        <w:spacing w:line="360" w:lineRule="auto"/>
        <w:jc w:val="both"/>
      </w:pPr>
      <w:r>
        <w:t>Всего:прямая зарплата:             З</w:t>
      </w:r>
      <w:r>
        <w:rPr>
          <w:vertAlign w:val="subscript"/>
        </w:rPr>
        <w:t>п</w:t>
      </w:r>
      <w:r>
        <w:t xml:space="preserve"> = 131693,37 грн.</w:t>
      </w:r>
    </w:p>
    <w:p w:rsidR="000B1DEA" w:rsidRDefault="000B1DEA">
      <w:pPr>
        <w:pStyle w:val="a4"/>
        <w:spacing w:line="360" w:lineRule="auto"/>
        <w:jc w:val="both"/>
      </w:pPr>
      <w:r>
        <w:t xml:space="preserve">           премии:                            З</w:t>
      </w:r>
      <w:r>
        <w:rPr>
          <w:vertAlign w:val="subscript"/>
        </w:rPr>
        <w:t>пр</w:t>
      </w:r>
      <w:r>
        <w:t xml:space="preserve"> = 0,3 </w:t>
      </w:r>
      <w:r>
        <w:sym w:font="Symbol" w:char="F0B4"/>
      </w:r>
      <w:r>
        <w:t xml:space="preserve"> З</w:t>
      </w:r>
      <w:r>
        <w:rPr>
          <w:vertAlign w:val="subscript"/>
        </w:rPr>
        <w:t>п</w:t>
      </w:r>
      <w:r>
        <w:t xml:space="preserve"> = 35508,01 = грн</w:t>
      </w:r>
    </w:p>
    <w:p w:rsidR="000B1DEA" w:rsidRDefault="000B1DEA">
      <w:pPr>
        <w:pStyle w:val="a4"/>
        <w:spacing w:line="360" w:lineRule="auto"/>
        <w:jc w:val="both"/>
      </w:pPr>
      <w:r>
        <w:t xml:space="preserve">           основной фонд:               З</w:t>
      </w:r>
      <w:r>
        <w:rPr>
          <w:vertAlign w:val="subscript"/>
        </w:rPr>
        <w:t>осн</w:t>
      </w:r>
      <w:r>
        <w:t xml:space="preserve"> = З</w:t>
      </w:r>
      <w:r>
        <w:rPr>
          <w:vertAlign w:val="subscript"/>
        </w:rPr>
        <w:t>п</w:t>
      </w:r>
      <w:r>
        <w:t xml:space="preserve"> + З</w:t>
      </w:r>
      <w:r>
        <w:rPr>
          <w:vertAlign w:val="subscript"/>
        </w:rPr>
        <w:t>пр</w:t>
      </w:r>
      <w:r>
        <w:t xml:space="preserve"> = 171201,38 грн</w:t>
      </w:r>
    </w:p>
    <w:p w:rsidR="000B1DEA" w:rsidRDefault="000B1DEA">
      <w:pPr>
        <w:pStyle w:val="a4"/>
        <w:spacing w:line="360" w:lineRule="auto"/>
        <w:jc w:val="both"/>
      </w:pPr>
      <w:r>
        <w:t xml:space="preserve">           дополнительный фонд:  З</w:t>
      </w:r>
      <w:r>
        <w:rPr>
          <w:vertAlign w:val="subscript"/>
        </w:rPr>
        <w:t>дод</w:t>
      </w:r>
      <w:r>
        <w:t xml:space="preserve"> = 0,1 </w:t>
      </w:r>
      <w:r>
        <w:rPr>
          <w:position w:val="-4"/>
        </w:rPr>
        <w:object w:dxaOrig="200" w:dyaOrig="220">
          <v:shape id="_x0000_i1078" type="#_x0000_t75" style="width:9.75pt;height:11.25pt" o:ole="" fillcolor="window">
            <v:imagedata r:id="rId48" o:title=""/>
          </v:shape>
          <o:OLEObject Type="Embed" ProgID="Equation.3" ShapeID="_x0000_i1078" DrawAspect="Content" ObjectID="_1469885497" r:id="rId85"/>
        </w:object>
      </w:r>
      <w:r>
        <w:t xml:space="preserve"> З</w:t>
      </w:r>
      <w:r>
        <w:rPr>
          <w:vertAlign w:val="subscript"/>
        </w:rPr>
        <w:t>осн</w:t>
      </w:r>
      <w:r>
        <w:t xml:space="preserve"> = 17120,14 грн;</w:t>
      </w:r>
    </w:p>
    <w:p w:rsidR="000B1DEA" w:rsidRDefault="000B1DEA">
      <w:pPr>
        <w:pStyle w:val="a4"/>
        <w:spacing w:line="360" w:lineRule="auto"/>
        <w:jc w:val="both"/>
      </w:pPr>
      <w:r>
        <w:t xml:space="preserve">           общий фонд:                    З</w:t>
      </w:r>
      <w:r>
        <w:rPr>
          <w:vertAlign w:val="subscript"/>
        </w:rPr>
        <w:t>заг</w:t>
      </w:r>
      <w:r>
        <w:t xml:space="preserve"> = З</w:t>
      </w:r>
      <w:r>
        <w:rPr>
          <w:vertAlign w:val="subscript"/>
        </w:rPr>
        <w:t>осн</w:t>
      </w:r>
      <w:r>
        <w:t xml:space="preserve"> + З</w:t>
      </w:r>
      <w:r>
        <w:rPr>
          <w:vertAlign w:val="subscript"/>
        </w:rPr>
        <w:t>дод</w:t>
      </w:r>
      <w:r>
        <w:t xml:space="preserve"> = 188321,52 грн;</w:t>
      </w:r>
    </w:p>
    <w:p w:rsidR="000B1DEA" w:rsidRDefault="000B1DEA">
      <w:pPr>
        <w:pStyle w:val="a4"/>
        <w:spacing w:line="360" w:lineRule="auto"/>
        <w:jc w:val="both"/>
      </w:pPr>
      <w:r>
        <w:t xml:space="preserve">           начисления:                      З</w:t>
      </w:r>
      <w:r>
        <w:rPr>
          <w:vertAlign w:val="subscript"/>
        </w:rPr>
        <w:t>н</w:t>
      </w:r>
      <w:r>
        <w:t xml:space="preserve"> = 0,365 </w:t>
      </w:r>
      <w:r>
        <w:sym w:font="Symbol" w:char="F0B4"/>
      </w:r>
      <w:r>
        <w:t xml:space="preserve"> З</w:t>
      </w:r>
      <w:r>
        <w:rPr>
          <w:vertAlign w:val="subscript"/>
        </w:rPr>
        <w:t>заг</w:t>
      </w:r>
      <w:r>
        <w:t xml:space="preserve"> = 68737,35 грн; </w:t>
      </w:r>
    </w:p>
    <w:p w:rsidR="000B1DEA" w:rsidRDefault="000B1DEA">
      <w:pPr>
        <w:pStyle w:val="a4"/>
        <w:spacing w:line="360" w:lineRule="auto"/>
        <w:jc w:val="both"/>
      </w:pPr>
      <w:r>
        <w:t>Затраты на заработную плату:  С</w:t>
      </w:r>
      <w:r>
        <w:rPr>
          <w:vertAlign w:val="subscript"/>
        </w:rPr>
        <w:t>з</w:t>
      </w:r>
      <w:r>
        <w:t xml:space="preserve"> = З</w:t>
      </w:r>
      <w:r>
        <w:rPr>
          <w:vertAlign w:val="subscript"/>
        </w:rPr>
        <w:t>заг</w:t>
      </w:r>
      <w:r>
        <w:t xml:space="preserve"> + З</w:t>
      </w:r>
      <w:r>
        <w:rPr>
          <w:vertAlign w:val="subscript"/>
        </w:rPr>
        <w:t>н</w:t>
      </w:r>
      <w:r>
        <w:t xml:space="preserve"> = 257058,87 грн.</w:t>
      </w:r>
    </w:p>
    <w:p w:rsidR="000B1DEA" w:rsidRDefault="000B1DEA">
      <w:pPr>
        <w:pStyle w:val="a4"/>
        <w:spacing w:line="360" w:lineRule="auto"/>
        <w:jc w:val="both"/>
      </w:pPr>
    </w:p>
    <w:p w:rsidR="000B1DEA" w:rsidRDefault="000B1DEA">
      <w:pPr>
        <w:pStyle w:val="a4"/>
        <w:spacing w:line="360" w:lineRule="auto"/>
        <w:jc w:val="both"/>
        <w:rPr>
          <w:b/>
          <w:i/>
          <w:sz w:val="30"/>
        </w:rPr>
      </w:pPr>
      <w:r>
        <w:rPr>
          <w:b/>
          <w:i/>
          <w:sz w:val="30"/>
        </w:rPr>
        <w:t>5.2.3. Расчет затрат на инструмент, оснастку и устройства, которые относятся к оборотным фондам.</w:t>
      </w:r>
    </w:p>
    <w:p w:rsidR="000B1DEA" w:rsidRDefault="000B1DEA">
      <w:pPr>
        <w:pStyle w:val="a4"/>
        <w:spacing w:line="360" w:lineRule="auto"/>
        <w:jc w:val="both"/>
      </w:pPr>
    </w:p>
    <w:p w:rsidR="000B1DEA" w:rsidRDefault="000B1DEA">
      <w:pPr>
        <w:pStyle w:val="a4"/>
        <w:spacing w:line="360" w:lineRule="auto"/>
        <w:jc w:val="both"/>
      </w:pPr>
      <w:r>
        <w:t>Допускается определение затрат на такой инструмент в процентах от балансовой стоимости оборудования, которое его использует:</w:t>
      </w:r>
    </w:p>
    <w:p w:rsidR="000B1DEA" w:rsidRDefault="000B1DEA">
      <w:pPr>
        <w:pStyle w:val="a4"/>
        <w:spacing w:line="360" w:lineRule="auto"/>
        <w:jc w:val="both"/>
      </w:pPr>
      <w:r>
        <w:t>С</w:t>
      </w:r>
      <w:r>
        <w:rPr>
          <w:vertAlign w:val="subscript"/>
        </w:rPr>
        <w:t>ін</w:t>
      </w:r>
      <w:r>
        <w:t xml:space="preserve"> = </w:t>
      </w:r>
      <w:r>
        <w:rPr>
          <w:position w:val="-28"/>
        </w:rPr>
        <w:object w:dxaOrig="840" w:dyaOrig="720">
          <v:shape id="_x0000_i1079" type="#_x0000_t75" style="width:42pt;height:36pt" o:ole="" fillcolor="window">
            <v:imagedata r:id="rId86" o:title=""/>
          </v:shape>
          <o:OLEObject Type="Embed" ProgID="Equation.3" ShapeID="_x0000_i1079" DrawAspect="Content" ObjectID="_1469885498" r:id="rId87"/>
        </w:object>
      </w:r>
      <w:r>
        <w:t>,                                                                                            (5. 21)</w:t>
      </w:r>
    </w:p>
    <w:p w:rsidR="000B1DEA" w:rsidRDefault="000B1DEA">
      <w:pPr>
        <w:pStyle w:val="a4"/>
        <w:spacing w:line="360" w:lineRule="auto"/>
        <w:jc w:val="both"/>
      </w:pPr>
      <w:r>
        <w:t>k</w:t>
      </w:r>
      <w:r>
        <w:rPr>
          <w:vertAlign w:val="subscript"/>
        </w:rPr>
        <w:t>ін</w:t>
      </w:r>
      <w:r>
        <w:t xml:space="preserve"> = 10 </w:t>
      </w:r>
      <w:r>
        <w:sym w:font="Symbol" w:char="F0B8"/>
      </w:r>
      <w:r>
        <w:t xml:space="preserve"> 20%</w:t>
      </w:r>
    </w:p>
    <w:p w:rsidR="000B1DEA" w:rsidRDefault="000B1DEA">
      <w:pPr>
        <w:pStyle w:val="a4"/>
        <w:spacing w:line="360" w:lineRule="auto"/>
        <w:jc w:val="both"/>
      </w:pPr>
    </w:p>
    <w:p w:rsidR="000B1DEA" w:rsidRDefault="000B1DEA">
      <w:pPr>
        <w:pStyle w:val="a4"/>
        <w:spacing w:line="360" w:lineRule="auto"/>
        <w:jc w:val="both"/>
      </w:pPr>
      <w:r>
        <w:t>Расчет затрат приведен в таблице 5. 13.</w:t>
      </w:r>
    </w:p>
    <w:p w:rsidR="000B1DEA" w:rsidRDefault="000B1DEA">
      <w:pPr>
        <w:pStyle w:val="a4"/>
        <w:spacing w:line="360" w:lineRule="auto"/>
        <w:jc w:val="both"/>
      </w:pPr>
      <w:r>
        <w:t xml:space="preserve">Таблица 5. 13. – Затраты на малоценный инструмент, оснастку и устройства </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18"/>
        <w:gridCol w:w="1276"/>
        <w:gridCol w:w="1842"/>
        <w:gridCol w:w="1985"/>
      </w:tblGrid>
      <w:tr w:rsidR="000B1DEA">
        <w:trPr>
          <w:cantSplit/>
        </w:trPr>
        <w:tc>
          <w:tcPr>
            <w:tcW w:w="2943" w:type="dxa"/>
            <w:vMerge w:val="restart"/>
            <w:vAlign w:val="center"/>
          </w:tcPr>
          <w:p w:rsidR="000B1DEA" w:rsidRDefault="000B1DEA">
            <w:pPr>
              <w:pStyle w:val="a4"/>
              <w:ind w:firstLine="0"/>
              <w:jc w:val="center"/>
              <w:rPr>
                <w:b/>
                <w:sz w:val="24"/>
              </w:rPr>
            </w:pPr>
            <w:r>
              <w:rPr>
                <w:b/>
                <w:sz w:val="24"/>
              </w:rPr>
              <w:t>Наименование оснащения (марка, модель)</w:t>
            </w:r>
          </w:p>
        </w:tc>
        <w:tc>
          <w:tcPr>
            <w:tcW w:w="1418" w:type="dxa"/>
            <w:vMerge w:val="restart"/>
            <w:vAlign w:val="center"/>
          </w:tcPr>
          <w:p w:rsidR="000B1DEA" w:rsidRDefault="000B1DEA">
            <w:pPr>
              <w:pStyle w:val="a4"/>
              <w:ind w:firstLine="0"/>
              <w:jc w:val="center"/>
              <w:rPr>
                <w:b/>
                <w:sz w:val="24"/>
              </w:rPr>
            </w:pPr>
            <w:r>
              <w:rPr>
                <w:b/>
                <w:sz w:val="24"/>
              </w:rPr>
              <w:t>К</w:t>
            </w:r>
            <w:r>
              <w:rPr>
                <w:b/>
                <w:sz w:val="24"/>
                <w:vertAlign w:val="subscript"/>
              </w:rPr>
              <w:t>о</w:t>
            </w:r>
            <w:r>
              <w:rPr>
                <w:b/>
                <w:sz w:val="24"/>
              </w:rPr>
              <w:t>, грн</w:t>
            </w:r>
          </w:p>
        </w:tc>
        <w:tc>
          <w:tcPr>
            <w:tcW w:w="1276" w:type="dxa"/>
            <w:vMerge w:val="restart"/>
            <w:vAlign w:val="center"/>
          </w:tcPr>
          <w:p w:rsidR="000B1DEA" w:rsidRDefault="000B1DEA">
            <w:pPr>
              <w:pStyle w:val="a4"/>
              <w:ind w:firstLine="0"/>
              <w:jc w:val="center"/>
              <w:rPr>
                <w:b/>
                <w:sz w:val="24"/>
              </w:rPr>
            </w:pPr>
            <w:r>
              <w:rPr>
                <w:b/>
                <w:sz w:val="24"/>
              </w:rPr>
              <w:t>k</w:t>
            </w:r>
            <w:r>
              <w:rPr>
                <w:b/>
                <w:sz w:val="24"/>
                <w:vertAlign w:val="subscript"/>
              </w:rPr>
              <w:t>ін</w:t>
            </w:r>
          </w:p>
        </w:tc>
        <w:tc>
          <w:tcPr>
            <w:tcW w:w="3827" w:type="dxa"/>
            <w:gridSpan w:val="2"/>
            <w:vAlign w:val="center"/>
          </w:tcPr>
          <w:p w:rsidR="000B1DEA" w:rsidRDefault="000B1DEA">
            <w:pPr>
              <w:pStyle w:val="a4"/>
              <w:ind w:firstLine="0"/>
              <w:jc w:val="center"/>
              <w:rPr>
                <w:b/>
                <w:sz w:val="24"/>
              </w:rPr>
            </w:pPr>
            <w:r>
              <w:rPr>
                <w:b/>
                <w:sz w:val="24"/>
              </w:rPr>
              <w:t>С</w:t>
            </w:r>
            <w:r>
              <w:rPr>
                <w:b/>
                <w:sz w:val="24"/>
                <w:vertAlign w:val="subscript"/>
              </w:rPr>
              <w:t>ін</w:t>
            </w:r>
            <w:r>
              <w:rPr>
                <w:b/>
                <w:sz w:val="24"/>
              </w:rPr>
              <w:t>, грн</w:t>
            </w:r>
          </w:p>
        </w:tc>
      </w:tr>
      <w:tr w:rsidR="000B1DEA">
        <w:trPr>
          <w:cantSplit/>
        </w:trPr>
        <w:tc>
          <w:tcPr>
            <w:tcW w:w="2943" w:type="dxa"/>
            <w:vMerge/>
            <w:vAlign w:val="center"/>
          </w:tcPr>
          <w:p w:rsidR="000B1DEA" w:rsidRDefault="000B1DEA">
            <w:pPr>
              <w:pStyle w:val="a4"/>
              <w:ind w:firstLine="0"/>
              <w:jc w:val="center"/>
              <w:rPr>
                <w:b/>
                <w:sz w:val="24"/>
              </w:rPr>
            </w:pPr>
          </w:p>
        </w:tc>
        <w:tc>
          <w:tcPr>
            <w:tcW w:w="1418" w:type="dxa"/>
            <w:vMerge/>
            <w:vAlign w:val="center"/>
          </w:tcPr>
          <w:p w:rsidR="000B1DEA" w:rsidRDefault="000B1DEA">
            <w:pPr>
              <w:pStyle w:val="a4"/>
              <w:ind w:firstLine="0"/>
              <w:jc w:val="center"/>
              <w:rPr>
                <w:b/>
                <w:sz w:val="24"/>
              </w:rPr>
            </w:pPr>
          </w:p>
        </w:tc>
        <w:tc>
          <w:tcPr>
            <w:tcW w:w="1276" w:type="dxa"/>
            <w:vMerge/>
            <w:vAlign w:val="center"/>
          </w:tcPr>
          <w:p w:rsidR="000B1DEA" w:rsidRDefault="000B1DEA">
            <w:pPr>
              <w:pStyle w:val="a4"/>
              <w:ind w:firstLine="0"/>
              <w:jc w:val="center"/>
              <w:rPr>
                <w:b/>
                <w:sz w:val="24"/>
              </w:rPr>
            </w:pPr>
          </w:p>
        </w:tc>
        <w:tc>
          <w:tcPr>
            <w:tcW w:w="1842" w:type="dxa"/>
            <w:vAlign w:val="center"/>
          </w:tcPr>
          <w:p w:rsidR="000B1DEA" w:rsidRDefault="000B1DEA">
            <w:pPr>
              <w:pStyle w:val="a4"/>
              <w:ind w:firstLine="0"/>
              <w:jc w:val="center"/>
              <w:rPr>
                <w:b/>
                <w:sz w:val="24"/>
              </w:rPr>
            </w:pPr>
            <w:r>
              <w:rPr>
                <w:b/>
                <w:sz w:val="24"/>
              </w:rPr>
              <w:t>Единицы</w:t>
            </w:r>
          </w:p>
        </w:tc>
        <w:tc>
          <w:tcPr>
            <w:tcW w:w="1985" w:type="dxa"/>
            <w:vAlign w:val="center"/>
          </w:tcPr>
          <w:p w:rsidR="000B1DEA" w:rsidRDefault="000B1DEA">
            <w:pPr>
              <w:pStyle w:val="a4"/>
              <w:ind w:firstLine="0"/>
              <w:jc w:val="center"/>
              <w:rPr>
                <w:b/>
                <w:sz w:val="24"/>
              </w:rPr>
            </w:pPr>
            <w:r>
              <w:rPr>
                <w:b/>
                <w:sz w:val="24"/>
              </w:rPr>
              <w:t>Общая</w:t>
            </w:r>
          </w:p>
        </w:tc>
      </w:tr>
      <w:tr w:rsidR="000B1DEA">
        <w:trPr>
          <w:cantSplit/>
        </w:trPr>
        <w:tc>
          <w:tcPr>
            <w:tcW w:w="2943" w:type="dxa"/>
          </w:tcPr>
          <w:p w:rsidR="000B1DEA" w:rsidRDefault="000B1DEA">
            <w:pPr>
              <w:pStyle w:val="a4"/>
              <w:ind w:firstLine="0"/>
              <w:jc w:val="center"/>
              <w:rPr>
                <w:sz w:val="24"/>
              </w:rPr>
            </w:pPr>
            <w:r>
              <w:rPr>
                <w:sz w:val="24"/>
              </w:rPr>
              <w:t>Пресс КБ3534А</w:t>
            </w:r>
          </w:p>
        </w:tc>
        <w:tc>
          <w:tcPr>
            <w:tcW w:w="1418" w:type="dxa"/>
          </w:tcPr>
          <w:p w:rsidR="000B1DEA" w:rsidRDefault="000B1DEA">
            <w:pPr>
              <w:pStyle w:val="a4"/>
              <w:ind w:firstLine="0"/>
              <w:jc w:val="center"/>
              <w:rPr>
                <w:sz w:val="24"/>
              </w:rPr>
            </w:pPr>
            <w:r>
              <w:rPr>
                <w:sz w:val="24"/>
              </w:rPr>
              <w:t>372000</w:t>
            </w:r>
          </w:p>
        </w:tc>
        <w:tc>
          <w:tcPr>
            <w:tcW w:w="1276" w:type="dxa"/>
            <w:vMerge w:val="restart"/>
          </w:tcPr>
          <w:p w:rsidR="000B1DEA" w:rsidRDefault="000B1DEA">
            <w:pPr>
              <w:pStyle w:val="a4"/>
              <w:ind w:firstLine="0"/>
              <w:jc w:val="center"/>
              <w:rPr>
                <w:sz w:val="24"/>
              </w:rPr>
            </w:pPr>
            <w:r>
              <w:rPr>
                <w:sz w:val="24"/>
              </w:rPr>
              <w:t>0,15</w:t>
            </w:r>
          </w:p>
        </w:tc>
        <w:tc>
          <w:tcPr>
            <w:tcW w:w="1842" w:type="dxa"/>
          </w:tcPr>
          <w:p w:rsidR="000B1DEA" w:rsidRDefault="000B1DEA">
            <w:pPr>
              <w:pStyle w:val="a4"/>
              <w:ind w:firstLine="0"/>
              <w:jc w:val="center"/>
              <w:rPr>
                <w:sz w:val="24"/>
              </w:rPr>
            </w:pPr>
            <w:r>
              <w:rPr>
                <w:sz w:val="24"/>
              </w:rPr>
              <w:t>55800</w:t>
            </w:r>
          </w:p>
        </w:tc>
        <w:tc>
          <w:tcPr>
            <w:tcW w:w="1985" w:type="dxa"/>
          </w:tcPr>
          <w:p w:rsidR="000B1DEA" w:rsidRDefault="000B1DEA">
            <w:pPr>
              <w:pStyle w:val="a4"/>
              <w:ind w:firstLine="0"/>
              <w:jc w:val="center"/>
              <w:rPr>
                <w:sz w:val="24"/>
              </w:rPr>
            </w:pPr>
            <w:r>
              <w:rPr>
                <w:sz w:val="24"/>
              </w:rPr>
              <w:t>279000</w:t>
            </w:r>
          </w:p>
        </w:tc>
      </w:tr>
      <w:tr w:rsidR="000B1DEA">
        <w:trPr>
          <w:cantSplit/>
        </w:trPr>
        <w:tc>
          <w:tcPr>
            <w:tcW w:w="2943" w:type="dxa"/>
          </w:tcPr>
          <w:p w:rsidR="000B1DEA" w:rsidRDefault="000B1DEA">
            <w:pPr>
              <w:pStyle w:val="a4"/>
              <w:ind w:firstLine="0"/>
              <w:jc w:val="center"/>
              <w:rPr>
                <w:sz w:val="24"/>
              </w:rPr>
            </w:pPr>
            <w:r>
              <w:rPr>
                <w:sz w:val="24"/>
              </w:rPr>
              <w:t>Пресс КД23221</w:t>
            </w:r>
          </w:p>
        </w:tc>
        <w:tc>
          <w:tcPr>
            <w:tcW w:w="1418" w:type="dxa"/>
          </w:tcPr>
          <w:p w:rsidR="000B1DEA" w:rsidRDefault="000B1DEA">
            <w:pPr>
              <w:pStyle w:val="a4"/>
              <w:ind w:firstLine="0"/>
              <w:jc w:val="center"/>
              <w:rPr>
                <w:sz w:val="24"/>
              </w:rPr>
            </w:pPr>
            <w:r>
              <w:rPr>
                <w:sz w:val="24"/>
              </w:rPr>
              <w:t>24750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3712,5</w:t>
            </w:r>
          </w:p>
        </w:tc>
        <w:tc>
          <w:tcPr>
            <w:tcW w:w="1985" w:type="dxa"/>
          </w:tcPr>
          <w:p w:rsidR="000B1DEA" w:rsidRDefault="000B1DEA">
            <w:pPr>
              <w:pStyle w:val="a4"/>
              <w:ind w:firstLine="0"/>
              <w:jc w:val="center"/>
              <w:rPr>
                <w:sz w:val="24"/>
              </w:rPr>
            </w:pPr>
            <w:r>
              <w:rPr>
                <w:sz w:val="24"/>
              </w:rPr>
              <w:t>3712,5</w:t>
            </w:r>
          </w:p>
        </w:tc>
      </w:tr>
      <w:tr w:rsidR="000B1DEA">
        <w:trPr>
          <w:cantSplit/>
        </w:trPr>
        <w:tc>
          <w:tcPr>
            <w:tcW w:w="2943" w:type="dxa"/>
          </w:tcPr>
          <w:p w:rsidR="000B1DEA" w:rsidRDefault="000B1DEA">
            <w:pPr>
              <w:pStyle w:val="a4"/>
              <w:ind w:firstLine="0"/>
              <w:jc w:val="center"/>
              <w:rPr>
                <w:sz w:val="24"/>
              </w:rPr>
            </w:pPr>
            <w:r>
              <w:rPr>
                <w:sz w:val="24"/>
              </w:rPr>
              <w:t>Пресс КД2126К</w:t>
            </w:r>
          </w:p>
        </w:tc>
        <w:tc>
          <w:tcPr>
            <w:tcW w:w="1418" w:type="dxa"/>
          </w:tcPr>
          <w:p w:rsidR="000B1DEA" w:rsidRDefault="000B1DEA">
            <w:pPr>
              <w:pStyle w:val="a4"/>
              <w:ind w:firstLine="0"/>
              <w:jc w:val="center"/>
              <w:rPr>
                <w:sz w:val="24"/>
              </w:rPr>
            </w:pPr>
            <w:r>
              <w:rPr>
                <w:sz w:val="24"/>
              </w:rPr>
              <w:t>24000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3600</w:t>
            </w:r>
          </w:p>
        </w:tc>
        <w:tc>
          <w:tcPr>
            <w:tcW w:w="1985" w:type="dxa"/>
          </w:tcPr>
          <w:p w:rsidR="000B1DEA" w:rsidRDefault="000B1DEA">
            <w:pPr>
              <w:pStyle w:val="a4"/>
              <w:ind w:firstLine="0"/>
              <w:jc w:val="center"/>
              <w:rPr>
                <w:sz w:val="24"/>
              </w:rPr>
            </w:pPr>
            <w:r>
              <w:rPr>
                <w:sz w:val="24"/>
              </w:rPr>
              <w:t>7200</w:t>
            </w:r>
          </w:p>
        </w:tc>
      </w:tr>
      <w:tr w:rsidR="000B1DEA">
        <w:trPr>
          <w:cantSplit/>
        </w:trPr>
        <w:tc>
          <w:tcPr>
            <w:tcW w:w="2943" w:type="dxa"/>
          </w:tcPr>
          <w:p w:rsidR="000B1DEA" w:rsidRDefault="000B1DEA">
            <w:pPr>
              <w:pStyle w:val="a4"/>
              <w:ind w:firstLine="0"/>
              <w:jc w:val="center"/>
              <w:rPr>
                <w:sz w:val="24"/>
              </w:rPr>
            </w:pPr>
            <w:r>
              <w:rPr>
                <w:sz w:val="24"/>
              </w:rPr>
              <w:t>Пресс КВ2536</w:t>
            </w:r>
          </w:p>
        </w:tc>
        <w:tc>
          <w:tcPr>
            <w:tcW w:w="1418" w:type="dxa"/>
          </w:tcPr>
          <w:p w:rsidR="000B1DEA" w:rsidRDefault="000B1DEA">
            <w:pPr>
              <w:pStyle w:val="a4"/>
              <w:ind w:firstLine="0"/>
              <w:jc w:val="center"/>
              <w:rPr>
                <w:sz w:val="24"/>
              </w:rPr>
            </w:pPr>
            <w:r>
              <w:rPr>
                <w:sz w:val="24"/>
              </w:rPr>
              <w:t>316500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47475</w:t>
            </w:r>
          </w:p>
        </w:tc>
        <w:tc>
          <w:tcPr>
            <w:tcW w:w="1985" w:type="dxa"/>
          </w:tcPr>
          <w:p w:rsidR="000B1DEA" w:rsidRDefault="000B1DEA">
            <w:pPr>
              <w:pStyle w:val="a4"/>
              <w:ind w:firstLine="0"/>
              <w:jc w:val="center"/>
              <w:rPr>
                <w:sz w:val="24"/>
              </w:rPr>
            </w:pPr>
            <w:r>
              <w:rPr>
                <w:sz w:val="24"/>
              </w:rPr>
              <w:t>94950</w:t>
            </w:r>
          </w:p>
        </w:tc>
      </w:tr>
      <w:tr w:rsidR="000B1DEA">
        <w:trPr>
          <w:cantSplit/>
        </w:trPr>
        <w:tc>
          <w:tcPr>
            <w:tcW w:w="2943" w:type="dxa"/>
          </w:tcPr>
          <w:p w:rsidR="000B1DEA" w:rsidRDefault="000B1DEA">
            <w:pPr>
              <w:pStyle w:val="a4"/>
              <w:ind w:firstLine="0"/>
              <w:jc w:val="center"/>
              <w:rPr>
                <w:sz w:val="24"/>
              </w:rPr>
            </w:pPr>
            <w:r>
              <w:rPr>
                <w:sz w:val="24"/>
              </w:rPr>
              <w:t>Пресс КД2128</w:t>
            </w:r>
          </w:p>
        </w:tc>
        <w:tc>
          <w:tcPr>
            <w:tcW w:w="1418" w:type="dxa"/>
          </w:tcPr>
          <w:p w:rsidR="000B1DEA" w:rsidRDefault="000B1DEA">
            <w:pPr>
              <w:pStyle w:val="a4"/>
              <w:ind w:firstLine="0"/>
              <w:jc w:val="center"/>
              <w:rPr>
                <w:sz w:val="24"/>
              </w:rPr>
            </w:pPr>
            <w:r>
              <w:rPr>
                <w:sz w:val="24"/>
              </w:rPr>
              <w:t>23850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3577,5</w:t>
            </w:r>
          </w:p>
        </w:tc>
        <w:tc>
          <w:tcPr>
            <w:tcW w:w="1985" w:type="dxa"/>
          </w:tcPr>
          <w:p w:rsidR="000B1DEA" w:rsidRDefault="000B1DEA">
            <w:pPr>
              <w:pStyle w:val="a4"/>
              <w:ind w:firstLine="0"/>
              <w:jc w:val="center"/>
              <w:rPr>
                <w:sz w:val="24"/>
              </w:rPr>
            </w:pPr>
            <w:r>
              <w:rPr>
                <w:sz w:val="24"/>
              </w:rPr>
              <w:t>3577,5</w:t>
            </w:r>
          </w:p>
        </w:tc>
      </w:tr>
      <w:tr w:rsidR="000B1DEA">
        <w:trPr>
          <w:cantSplit/>
        </w:trPr>
        <w:tc>
          <w:tcPr>
            <w:tcW w:w="2943" w:type="dxa"/>
          </w:tcPr>
          <w:p w:rsidR="000B1DEA" w:rsidRDefault="000B1DEA">
            <w:pPr>
              <w:pStyle w:val="a4"/>
              <w:ind w:firstLine="0"/>
              <w:jc w:val="center"/>
              <w:rPr>
                <w:sz w:val="24"/>
              </w:rPr>
            </w:pPr>
            <w:r>
              <w:rPr>
                <w:sz w:val="24"/>
              </w:rPr>
              <w:t>Ножницы КА3221</w:t>
            </w:r>
          </w:p>
        </w:tc>
        <w:tc>
          <w:tcPr>
            <w:tcW w:w="1418" w:type="dxa"/>
          </w:tcPr>
          <w:p w:rsidR="000B1DEA" w:rsidRDefault="000B1DEA">
            <w:pPr>
              <w:pStyle w:val="a4"/>
              <w:ind w:firstLine="0"/>
              <w:jc w:val="center"/>
              <w:rPr>
                <w:sz w:val="24"/>
              </w:rPr>
            </w:pPr>
            <w:r>
              <w:rPr>
                <w:sz w:val="24"/>
              </w:rPr>
              <w:t>117000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17550</w:t>
            </w:r>
          </w:p>
        </w:tc>
        <w:tc>
          <w:tcPr>
            <w:tcW w:w="1985" w:type="dxa"/>
          </w:tcPr>
          <w:p w:rsidR="000B1DEA" w:rsidRDefault="000B1DEA">
            <w:pPr>
              <w:pStyle w:val="a4"/>
              <w:ind w:firstLine="0"/>
              <w:jc w:val="center"/>
              <w:rPr>
                <w:sz w:val="24"/>
              </w:rPr>
            </w:pPr>
            <w:r>
              <w:rPr>
                <w:sz w:val="24"/>
              </w:rPr>
              <w:t>35100</w:t>
            </w:r>
          </w:p>
        </w:tc>
      </w:tr>
      <w:tr w:rsidR="000B1DEA">
        <w:trPr>
          <w:cantSplit/>
        </w:trPr>
        <w:tc>
          <w:tcPr>
            <w:tcW w:w="2943" w:type="dxa"/>
          </w:tcPr>
          <w:p w:rsidR="000B1DEA" w:rsidRDefault="000B1DEA">
            <w:pPr>
              <w:pStyle w:val="a4"/>
              <w:ind w:firstLine="0"/>
              <w:jc w:val="center"/>
              <w:rPr>
                <w:sz w:val="24"/>
              </w:rPr>
            </w:pPr>
            <w:r>
              <w:rPr>
                <w:sz w:val="24"/>
              </w:rPr>
              <w:t>Станок серлильны 2М112й</w:t>
            </w:r>
          </w:p>
        </w:tc>
        <w:tc>
          <w:tcPr>
            <w:tcW w:w="1418" w:type="dxa"/>
          </w:tcPr>
          <w:p w:rsidR="000B1DEA" w:rsidRDefault="000B1DEA">
            <w:pPr>
              <w:pStyle w:val="a4"/>
              <w:ind w:firstLine="0"/>
              <w:jc w:val="center"/>
              <w:rPr>
                <w:sz w:val="24"/>
              </w:rPr>
            </w:pPr>
            <w:r>
              <w:rPr>
                <w:sz w:val="24"/>
              </w:rPr>
              <w:t>10500</w:t>
            </w:r>
          </w:p>
        </w:tc>
        <w:tc>
          <w:tcPr>
            <w:tcW w:w="1276" w:type="dxa"/>
            <w:vMerge/>
          </w:tcPr>
          <w:p w:rsidR="000B1DEA" w:rsidRDefault="000B1DEA">
            <w:pPr>
              <w:pStyle w:val="a4"/>
              <w:ind w:firstLine="0"/>
              <w:jc w:val="center"/>
              <w:rPr>
                <w:sz w:val="24"/>
              </w:rPr>
            </w:pPr>
          </w:p>
        </w:tc>
        <w:tc>
          <w:tcPr>
            <w:tcW w:w="1842" w:type="dxa"/>
          </w:tcPr>
          <w:p w:rsidR="000B1DEA" w:rsidRDefault="000B1DEA">
            <w:pPr>
              <w:pStyle w:val="a4"/>
              <w:ind w:firstLine="0"/>
              <w:jc w:val="center"/>
              <w:rPr>
                <w:sz w:val="24"/>
              </w:rPr>
            </w:pPr>
            <w:r>
              <w:rPr>
                <w:sz w:val="24"/>
              </w:rPr>
              <w:t>1575</w:t>
            </w:r>
          </w:p>
        </w:tc>
        <w:tc>
          <w:tcPr>
            <w:tcW w:w="1985" w:type="dxa"/>
          </w:tcPr>
          <w:p w:rsidR="000B1DEA" w:rsidRDefault="000B1DEA">
            <w:pPr>
              <w:pStyle w:val="a4"/>
              <w:ind w:firstLine="0"/>
              <w:jc w:val="center"/>
              <w:rPr>
                <w:sz w:val="24"/>
              </w:rPr>
            </w:pPr>
            <w:r>
              <w:rPr>
                <w:sz w:val="24"/>
              </w:rPr>
              <w:t>3150</w:t>
            </w:r>
          </w:p>
        </w:tc>
      </w:tr>
    </w:tbl>
    <w:p w:rsidR="000B1DEA" w:rsidRDefault="000B1DEA">
      <w:pPr>
        <w:pStyle w:val="a4"/>
        <w:spacing w:line="360" w:lineRule="auto"/>
        <w:ind w:firstLine="0"/>
        <w:jc w:val="right"/>
      </w:pPr>
      <w:r>
        <w:t>Всего: С</w:t>
      </w:r>
      <w:r>
        <w:rPr>
          <w:vertAlign w:val="subscript"/>
        </w:rPr>
        <w:t>ін</w:t>
      </w:r>
      <w:r>
        <w:t xml:space="preserve"> = 426690 грн.</w:t>
      </w:r>
    </w:p>
    <w:p w:rsidR="000B1DEA" w:rsidRDefault="000B1DEA">
      <w:pPr>
        <w:pStyle w:val="a4"/>
        <w:spacing w:line="360" w:lineRule="auto"/>
        <w:jc w:val="both"/>
        <w:rPr>
          <w:b/>
          <w:i/>
          <w:sz w:val="30"/>
        </w:rPr>
      </w:pPr>
      <w:r>
        <w:rPr>
          <w:b/>
          <w:i/>
          <w:sz w:val="30"/>
        </w:rPr>
        <w:t>5.2.4. Общепроизводственные затраты.</w:t>
      </w:r>
    </w:p>
    <w:p w:rsidR="000B1DEA" w:rsidRDefault="000B1DEA">
      <w:pPr>
        <w:pStyle w:val="a4"/>
        <w:spacing w:line="360" w:lineRule="auto"/>
        <w:jc w:val="both"/>
      </w:pPr>
    </w:p>
    <w:p w:rsidR="000B1DEA" w:rsidRDefault="000B1DEA">
      <w:pPr>
        <w:pStyle w:val="a4"/>
        <w:spacing w:line="360" w:lineRule="auto"/>
        <w:jc w:val="both"/>
      </w:pPr>
      <w:r>
        <w:t>Эти затраты включаются в себестоимость продукции пропорционально затратам на основную заработную плату:</w:t>
      </w:r>
    </w:p>
    <w:p w:rsidR="000B1DEA" w:rsidRDefault="000B1DEA">
      <w:pPr>
        <w:pStyle w:val="a4"/>
        <w:spacing w:line="360" w:lineRule="auto"/>
        <w:jc w:val="both"/>
      </w:pPr>
      <w:r>
        <w:t>С</w:t>
      </w:r>
      <w:r>
        <w:rPr>
          <w:vertAlign w:val="subscript"/>
        </w:rPr>
        <w:t>зв</w:t>
      </w:r>
      <w:r>
        <w:t xml:space="preserve">  =  k</w:t>
      </w:r>
      <w:r>
        <w:rPr>
          <w:vertAlign w:val="subscript"/>
        </w:rPr>
        <w:t xml:space="preserve">зв  </w:t>
      </w:r>
      <w:r>
        <w:rPr>
          <w:position w:val="-4"/>
        </w:rPr>
        <w:object w:dxaOrig="200" w:dyaOrig="220">
          <v:shape id="_x0000_i1080" type="#_x0000_t75" style="width:9.75pt;height:11.25pt" o:ole="" fillcolor="window">
            <v:imagedata r:id="rId48" o:title=""/>
          </v:shape>
          <o:OLEObject Type="Embed" ProgID="Equation.3" ShapeID="_x0000_i1080" DrawAspect="Content" ObjectID="_1469885499" r:id="rId88"/>
        </w:object>
      </w:r>
      <w:r>
        <w:t xml:space="preserve"> З</w:t>
      </w:r>
      <w:r>
        <w:rPr>
          <w:vertAlign w:val="subscript"/>
        </w:rPr>
        <w:t>осн</w:t>
      </w:r>
      <w:r>
        <w:t xml:space="preserve"> = 0,7 </w:t>
      </w:r>
      <w:r>
        <w:sym w:font="Symbol" w:char="F0B4"/>
      </w:r>
      <w:r>
        <w:t xml:space="preserve"> 171201,38 = 119840,97,                                   (5. 22)</w:t>
      </w:r>
    </w:p>
    <w:p w:rsidR="000B1DEA" w:rsidRDefault="000B1DEA">
      <w:pPr>
        <w:pStyle w:val="a4"/>
        <w:spacing w:line="360" w:lineRule="auto"/>
        <w:jc w:val="both"/>
      </w:pPr>
      <w:r>
        <w:t>где k</w:t>
      </w:r>
      <w:r>
        <w:rPr>
          <w:vertAlign w:val="subscript"/>
        </w:rPr>
        <w:t>зв</w:t>
      </w:r>
      <w:r>
        <w:t xml:space="preserve"> норматив общепроизводственных затрат, k</w:t>
      </w:r>
      <w:r>
        <w:rPr>
          <w:vertAlign w:val="subscript"/>
        </w:rPr>
        <w:t>зв</w:t>
      </w:r>
      <w:r>
        <w:t xml:space="preserve"> = 0,7…1,0</w:t>
      </w:r>
    </w:p>
    <w:p w:rsidR="000B1DEA" w:rsidRDefault="000B1DEA">
      <w:pPr>
        <w:pStyle w:val="a4"/>
        <w:spacing w:line="360" w:lineRule="auto"/>
        <w:jc w:val="both"/>
      </w:pPr>
    </w:p>
    <w:p w:rsidR="000B1DEA" w:rsidRDefault="000B1DEA">
      <w:pPr>
        <w:pStyle w:val="a4"/>
        <w:spacing w:line="360" w:lineRule="auto"/>
        <w:jc w:val="both"/>
        <w:rPr>
          <w:b/>
          <w:i/>
          <w:sz w:val="30"/>
        </w:rPr>
      </w:pPr>
      <w:r>
        <w:rPr>
          <w:b/>
          <w:i/>
          <w:sz w:val="30"/>
        </w:rPr>
        <w:t>5.2.5. Расчет общехозяйственных затрат.</w:t>
      </w:r>
    </w:p>
    <w:p w:rsidR="000B1DEA" w:rsidRDefault="000B1DEA">
      <w:pPr>
        <w:pStyle w:val="a4"/>
        <w:spacing w:line="360" w:lineRule="auto"/>
        <w:jc w:val="both"/>
      </w:pPr>
    </w:p>
    <w:p w:rsidR="000B1DEA" w:rsidRDefault="000B1DEA">
      <w:pPr>
        <w:pStyle w:val="a4"/>
        <w:spacing w:line="360" w:lineRule="auto"/>
        <w:jc w:val="both"/>
      </w:pPr>
      <w:r>
        <w:t>Эти затраты распределяются между разными видами продукции аналогично поэтому, как распределяются общепроизводственные затраты:</w:t>
      </w:r>
    </w:p>
    <w:p w:rsidR="000B1DEA" w:rsidRDefault="000B1DEA">
      <w:pPr>
        <w:pStyle w:val="a4"/>
        <w:spacing w:line="360" w:lineRule="auto"/>
        <w:jc w:val="both"/>
      </w:pPr>
      <w:r>
        <w:t>С</w:t>
      </w:r>
      <w:r>
        <w:rPr>
          <w:vertAlign w:val="subscript"/>
        </w:rPr>
        <w:t>зг</w:t>
      </w:r>
      <w:r>
        <w:t xml:space="preserve"> = k</w:t>
      </w:r>
      <w:r>
        <w:rPr>
          <w:vertAlign w:val="subscript"/>
        </w:rPr>
        <w:t>зг</w:t>
      </w:r>
      <w:r>
        <w:t xml:space="preserve"> </w:t>
      </w:r>
      <w:r>
        <w:rPr>
          <w:position w:val="-4"/>
        </w:rPr>
        <w:object w:dxaOrig="200" w:dyaOrig="220">
          <v:shape id="_x0000_i1081" type="#_x0000_t75" style="width:9.75pt;height:11.25pt" o:ole="" fillcolor="window">
            <v:imagedata r:id="rId48" o:title=""/>
          </v:shape>
          <o:OLEObject Type="Embed" ProgID="Equation.3" ShapeID="_x0000_i1081" DrawAspect="Content" ObjectID="_1469885500" r:id="rId89"/>
        </w:object>
      </w:r>
      <w:r>
        <w:t>З</w:t>
      </w:r>
      <w:r>
        <w:rPr>
          <w:vertAlign w:val="subscript"/>
        </w:rPr>
        <w:t>осн</w:t>
      </w:r>
      <w:r>
        <w:t xml:space="preserve"> =  119840,97                                                                      (5.23)</w:t>
      </w:r>
    </w:p>
    <w:p w:rsidR="000B1DEA" w:rsidRDefault="000B1DEA">
      <w:pPr>
        <w:pStyle w:val="a4"/>
        <w:spacing w:line="360" w:lineRule="auto"/>
        <w:jc w:val="both"/>
      </w:pPr>
      <w:r>
        <w:t>где k</w:t>
      </w:r>
      <w:r>
        <w:rPr>
          <w:vertAlign w:val="subscript"/>
        </w:rPr>
        <w:t>зг</w:t>
      </w:r>
      <w:r>
        <w:t xml:space="preserve"> – норматив общехозяйственных затрат, k</w:t>
      </w:r>
      <w:r>
        <w:rPr>
          <w:vertAlign w:val="subscript"/>
        </w:rPr>
        <w:t>зг</w:t>
      </w:r>
      <w:r>
        <w:t xml:space="preserve"> = 0,7…1.0</w:t>
      </w:r>
    </w:p>
    <w:p w:rsidR="000B1DEA" w:rsidRDefault="000B1DEA">
      <w:pPr>
        <w:pStyle w:val="a4"/>
        <w:spacing w:line="360" w:lineRule="auto"/>
        <w:jc w:val="both"/>
      </w:pPr>
    </w:p>
    <w:p w:rsidR="000B1DEA" w:rsidRDefault="000B1DEA">
      <w:pPr>
        <w:pStyle w:val="a4"/>
        <w:spacing w:line="360" w:lineRule="auto"/>
        <w:jc w:val="both"/>
        <w:rPr>
          <w:b/>
          <w:i/>
          <w:sz w:val="32"/>
        </w:rPr>
      </w:pPr>
      <w:r>
        <w:rPr>
          <w:b/>
          <w:i/>
          <w:sz w:val="32"/>
        </w:rPr>
        <w:t>5.2.6. Расчет непроизводственных (коммерческих) затрат.</w:t>
      </w:r>
    </w:p>
    <w:p w:rsidR="000B1DEA" w:rsidRDefault="000B1DEA">
      <w:pPr>
        <w:pStyle w:val="a4"/>
        <w:spacing w:line="360" w:lineRule="auto"/>
        <w:jc w:val="both"/>
      </w:pPr>
    </w:p>
    <w:p w:rsidR="000B1DEA" w:rsidRDefault="000B1DEA">
      <w:pPr>
        <w:pStyle w:val="a4"/>
        <w:spacing w:line="360" w:lineRule="auto"/>
        <w:jc w:val="both"/>
      </w:pPr>
      <w:r>
        <w:t>Эти затраты относятся на себестоимость продукции пропорционально производственной себестоимости. Норматив коммерческих затрат k</w:t>
      </w:r>
      <w:r>
        <w:rPr>
          <w:vertAlign w:val="subscript"/>
        </w:rPr>
        <w:t>пв</w:t>
      </w:r>
      <w:r>
        <w:t xml:space="preserve"> принять равным 0,02…0,05:</w:t>
      </w:r>
    </w:p>
    <w:p w:rsidR="000B1DEA" w:rsidRDefault="000B1DEA">
      <w:pPr>
        <w:pStyle w:val="a4"/>
        <w:spacing w:line="360" w:lineRule="auto"/>
        <w:jc w:val="both"/>
      </w:pPr>
      <w:r>
        <w:t>С</w:t>
      </w:r>
      <w:r>
        <w:rPr>
          <w:vertAlign w:val="subscript"/>
        </w:rPr>
        <w:t>пр</w:t>
      </w:r>
      <w:r>
        <w:t xml:space="preserve"> = k</w:t>
      </w:r>
      <w:r>
        <w:rPr>
          <w:vertAlign w:val="subscript"/>
        </w:rPr>
        <w:t xml:space="preserve">пв </w:t>
      </w:r>
      <w:r>
        <w:t>(С</w:t>
      </w:r>
      <w:r>
        <w:rPr>
          <w:vertAlign w:val="subscript"/>
        </w:rPr>
        <w:t>м</w:t>
      </w:r>
      <w:r>
        <w:t xml:space="preserve"> + С</w:t>
      </w:r>
      <w:r>
        <w:rPr>
          <w:vertAlign w:val="subscript"/>
        </w:rPr>
        <w:t>ЕЕ</w:t>
      </w:r>
      <w:r>
        <w:t xml:space="preserve"> + С</w:t>
      </w:r>
      <w:r>
        <w:rPr>
          <w:vertAlign w:val="subscript"/>
        </w:rPr>
        <w:t>з</w:t>
      </w:r>
      <w:r>
        <w:t xml:space="preserve"> +С</w:t>
      </w:r>
      <w:r>
        <w:rPr>
          <w:vertAlign w:val="subscript"/>
        </w:rPr>
        <w:t>ін</w:t>
      </w:r>
      <w:r>
        <w:t xml:space="preserve"> +С</w:t>
      </w:r>
      <w:r>
        <w:rPr>
          <w:vertAlign w:val="subscript"/>
        </w:rPr>
        <w:t>зв</w:t>
      </w:r>
      <w:r>
        <w:t xml:space="preserve"> +С</w:t>
      </w:r>
      <w:r>
        <w:rPr>
          <w:vertAlign w:val="subscript"/>
        </w:rPr>
        <w:t>зг</w:t>
      </w:r>
      <w:r>
        <w:t xml:space="preserve">) </w:t>
      </w:r>
      <w:r>
        <w:rPr>
          <w:position w:val="-4"/>
        </w:rPr>
        <w:object w:dxaOrig="200" w:dyaOrig="220">
          <v:shape id="_x0000_i1082" type="#_x0000_t75" style="width:9.75pt;height:11.25pt" o:ole="" fillcolor="window">
            <v:imagedata r:id="rId48" o:title=""/>
          </v:shape>
          <o:OLEObject Type="Embed" ProgID="Equation.3" ShapeID="_x0000_i1082" DrawAspect="Content" ObjectID="_1469885501" r:id="rId90"/>
        </w:object>
      </w:r>
      <w:r>
        <w:t>k</w:t>
      </w:r>
      <w:r>
        <w:rPr>
          <w:vertAlign w:val="subscript"/>
        </w:rPr>
        <w:t>пв</w:t>
      </w:r>
      <w:r>
        <w:t xml:space="preserve">                                          (5. 24)</w:t>
      </w:r>
    </w:p>
    <w:p w:rsidR="000B1DEA" w:rsidRDefault="000B1DEA">
      <w:pPr>
        <w:pStyle w:val="a4"/>
        <w:spacing w:line="360" w:lineRule="auto"/>
        <w:jc w:val="both"/>
      </w:pPr>
    </w:p>
    <w:p w:rsidR="000B1DEA" w:rsidRDefault="000B1DEA">
      <w:pPr>
        <w:pStyle w:val="a4"/>
        <w:spacing w:line="360" w:lineRule="auto"/>
        <w:jc w:val="both"/>
      </w:pPr>
      <w:r>
        <w:t>Себестоимость (С) продукции – это денежная форма затрат на изготовление и сбыт данной продукции. Себестоимость рассчитывается по калькуляционным статьям по для базового варианта (1) и варианта, который проектируется (2) в таблице 5. 14.</w:t>
      </w: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p>
    <w:p w:rsidR="000B1DEA" w:rsidRDefault="000B1DEA">
      <w:pPr>
        <w:pStyle w:val="a4"/>
        <w:spacing w:line="360" w:lineRule="auto"/>
        <w:jc w:val="both"/>
      </w:pPr>
      <w:r>
        <w:t>Таблица 5. 14. – Калькуляция себестоимости годового объема продукции цеха</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0"/>
        <w:gridCol w:w="1418"/>
        <w:gridCol w:w="1417"/>
      </w:tblGrid>
      <w:tr w:rsidR="000B1DEA">
        <w:tc>
          <w:tcPr>
            <w:tcW w:w="675" w:type="dxa"/>
          </w:tcPr>
          <w:p w:rsidR="000B1DEA" w:rsidRDefault="000B1DEA">
            <w:pPr>
              <w:pStyle w:val="a4"/>
              <w:ind w:firstLine="0"/>
              <w:jc w:val="center"/>
              <w:rPr>
                <w:b/>
                <w:sz w:val="24"/>
              </w:rPr>
            </w:pPr>
            <w:r>
              <w:rPr>
                <w:b/>
                <w:sz w:val="24"/>
              </w:rPr>
              <w:t>№ п/п</w:t>
            </w:r>
          </w:p>
        </w:tc>
        <w:tc>
          <w:tcPr>
            <w:tcW w:w="5670" w:type="dxa"/>
          </w:tcPr>
          <w:p w:rsidR="000B1DEA" w:rsidRDefault="000B1DEA">
            <w:pPr>
              <w:pStyle w:val="a4"/>
              <w:ind w:firstLine="0"/>
              <w:jc w:val="center"/>
              <w:rPr>
                <w:b/>
                <w:sz w:val="24"/>
              </w:rPr>
            </w:pPr>
            <w:r>
              <w:rPr>
                <w:b/>
                <w:sz w:val="24"/>
              </w:rPr>
              <w:t>Статья калькуляций</w:t>
            </w:r>
          </w:p>
        </w:tc>
        <w:tc>
          <w:tcPr>
            <w:tcW w:w="1418" w:type="dxa"/>
          </w:tcPr>
          <w:p w:rsidR="000B1DEA" w:rsidRDefault="000B1DEA">
            <w:pPr>
              <w:pStyle w:val="a4"/>
              <w:ind w:firstLine="0"/>
              <w:jc w:val="center"/>
              <w:rPr>
                <w:b/>
                <w:sz w:val="24"/>
              </w:rPr>
            </w:pPr>
            <w:r>
              <w:rPr>
                <w:b/>
                <w:sz w:val="24"/>
              </w:rPr>
              <w:t>С</w:t>
            </w:r>
            <w:r>
              <w:rPr>
                <w:b/>
                <w:sz w:val="24"/>
                <w:vertAlign w:val="subscript"/>
              </w:rPr>
              <w:t>1</w:t>
            </w:r>
          </w:p>
        </w:tc>
        <w:tc>
          <w:tcPr>
            <w:tcW w:w="1417" w:type="dxa"/>
          </w:tcPr>
          <w:p w:rsidR="000B1DEA" w:rsidRDefault="000B1DEA">
            <w:pPr>
              <w:pStyle w:val="a4"/>
              <w:ind w:firstLine="0"/>
              <w:jc w:val="center"/>
              <w:rPr>
                <w:b/>
                <w:sz w:val="24"/>
              </w:rPr>
            </w:pPr>
            <w:r>
              <w:rPr>
                <w:b/>
                <w:sz w:val="24"/>
              </w:rPr>
              <w:t>С</w:t>
            </w:r>
            <w:r>
              <w:rPr>
                <w:b/>
                <w:sz w:val="24"/>
                <w:vertAlign w:val="subscript"/>
              </w:rPr>
              <w:t>2</w:t>
            </w:r>
          </w:p>
        </w:tc>
      </w:tr>
      <w:tr w:rsidR="000B1DEA">
        <w:tc>
          <w:tcPr>
            <w:tcW w:w="675" w:type="dxa"/>
          </w:tcPr>
          <w:p w:rsidR="000B1DEA" w:rsidRDefault="000B1DEA">
            <w:pPr>
              <w:pStyle w:val="a4"/>
              <w:ind w:firstLine="0"/>
              <w:jc w:val="center"/>
              <w:rPr>
                <w:sz w:val="24"/>
              </w:rPr>
            </w:pPr>
            <w:r>
              <w:rPr>
                <w:sz w:val="24"/>
              </w:rPr>
              <w:t>1</w:t>
            </w:r>
          </w:p>
        </w:tc>
        <w:tc>
          <w:tcPr>
            <w:tcW w:w="5670" w:type="dxa"/>
          </w:tcPr>
          <w:p w:rsidR="000B1DEA" w:rsidRDefault="000B1DEA">
            <w:pPr>
              <w:pStyle w:val="a4"/>
              <w:ind w:firstLine="0"/>
              <w:jc w:val="both"/>
              <w:rPr>
                <w:sz w:val="24"/>
              </w:rPr>
            </w:pPr>
            <w:r>
              <w:rPr>
                <w:sz w:val="24"/>
              </w:rPr>
              <w:t>Основные материалы и полуфабрикаты (С</w:t>
            </w:r>
            <w:r>
              <w:rPr>
                <w:sz w:val="24"/>
                <w:vertAlign w:val="subscript"/>
              </w:rPr>
              <w:t>м</w:t>
            </w:r>
            <w:r>
              <w:rPr>
                <w:sz w:val="24"/>
              </w:rPr>
              <w:t>)</w:t>
            </w:r>
          </w:p>
        </w:tc>
        <w:tc>
          <w:tcPr>
            <w:tcW w:w="1418" w:type="dxa"/>
          </w:tcPr>
          <w:p w:rsidR="000B1DEA" w:rsidRDefault="000B1DEA">
            <w:pPr>
              <w:pStyle w:val="a4"/>
              <w:ind w:firstLine="0"/>
              <w:jc w:val="center"/>
              <w:rPr>
                <w:sz w:val="24"/>
              </w:rPr>
            </w:pPr>
            <w:r>
              <w:rPr>
                <w:sz w:val="24"/>
              </w:rPr>
              <w:t>12428352</w:t>
            </w:r>
          </w:p>
        </w:tc>
        <w:tc>
          <w:tcPr>
            <w:tcW w:w="1417" w:type="dxa"/>
          </w:tcPr>
          <w:p w:rsidR="000B1DEA" w:rsidRDefault="000B1DEA">
            <w:pPr>
              <w:pStyle w:val="a4"/>
              <w:ind w:firstLine="0"/>
              <w:jc w:val="center"/>
              <w:rPr>
                <w:sz w:val="24"/>
              </w:rPr>
            </w:pPr>
            <w:r>
              <w:rPr>
                <w:sz w:val="24"/>
              </w:rPr>
              <w:t>11428351,56</w:t>
            </w:r>
          </w:p>
        </w:tc>
      </w:tr>
      <w:tr w:rsidR="000B1DEA">
        <w:tc>
          <w:tcPr>
            <w:tcW w:w="675" w:type="dxa"/>
          </w:tcPr>
          <w:p w:rsidR="000B1DEA" w:rsidRDefault="000B1DEA">
            <w:pPr>
              <w:pStyle w:val="a4"/>
              <w:ind w:firstLine="0"/>
              <w:jc w:val="center"/>
              <w:rPr>
                <w:sz w:val="24"/>
              </w:rPr>
            </w:pPr>
            <w:r>
              <w:rPr>
                <w:sz w:val="24"/>
              </w:rPr>
              <w:t>2</w:t>
            </w:r>
          </w:p>
        </w:tc>
        <w:tc>
          <w:tcPr>
            <w:tcW w:w="5670" w:type="dxa"/>
          </w:tcPr>
          <w:p w:rsidR="000B1DEA" w:rsidRDefault="000B1DEA">
            <w:pPr>
              <w:pStyle w:val="a4"/>
              <w:ind w:firstLine="0"/>
              <w:jc w:val="both"/>
              <w:rPr>
                <w:sz w:val="24"/>
              </w:rPr>
            </w:pPr>
            <w:r>
              <w:rPr>
                <w:sz w:val="24"/>
              </w:rPr>
              <w:t>Енергоносители для технологических целей (С</w:t>
            </w:r>
            <w:r>
              <w:rPr>
                <w:sz w:val="24"/>
                <w:vertAlign w:val="subscript"/>
              </w:rPr>
              <w:t>ЕЕ</w:t>
            </w:r>
            <w:r>
              <w:rPr>
                <w:sz w:val="24"/>
              </w:rPr>
              <w:t>)</w:t>
            </w:r>
          </w:p>
        </w:tc>
        <w:tc>
          <w:tcPr>
            <w:tcW w:w="1418" w:type="dxa"/>
          </w:tcPr>
          <w:p w:rsidR="000B1DEA" w:rsidRDefault="000B1DEA">
            <w:pPr>
              <w:pStyle w:val="a4"/>
              <w:ind w:firstLine="0"/>
              <w:jc w:val="center"/>
              <w:rPr>
                <w:sz w:val="24"/>
              </w:rPr>
            </w:pPr>
            <w:r>
              <w:rPr>
                <w:sz w:val="24"/>
              </w:rPr>
              <w:t>800220</w:t>
            </w:r>
          </w:p>
        </w:tc>
        <w:tc>
          <w:tcPr>
            <w:tcW w:w="1417" w:type="dxa"/>
          </w:tcPr>
          <w:p w:rsidR="000B1DEA" w:rsidRDefault="000B1DEA">
            <w:pPr>
              <w:pStyle w:val="a4"/>
              <w:ind w:firstLine="0"/>
              <w:jc w:val="center"/>
              <w:rPr>
                <w:sz w:val="24"/>
              </w:rPr>
            </w:pPr>
            <w:r>
              <w:rPr>
                <w:sz w:val="24"/>
              </w:rPr>
              <w:t>755093,85</w:t>
            </w:r>
          </w:p>
        </w:tc>
      </w:tr>
      <w:tr w:rsidR="000B1DEA">
        <w:tc>
          <w:tcPr>
            <w:tcW w:w="675" w:type="dxa"/>
          </w:tcPr>
          <w:p w:rsidR="000B1DEA" w:rsidRDefault="000B1DEA">
            <w:pPr>
              <w:pStyle w:val="a4"/>
              <w:ind w:firstLine="0"/>
              <w:jc w:val="center"/>
              <w:rPr>
                <w:sz w:val="24"/>
              </w:rPr>
            </w:pPr>
            <w:r>
              <w:rPr>
                <w:sz w:val="24"/>
              </w:rPr>
              <w:t>3</w:t>
            </w:r>
          </w:p>
        </w:tc>
        <w:tc>
          <w:tcPr>
            <w:tcW w:w="5670" w:type="dxa"/>
          </w:tcPr>
          <w:p w:rsidR="000B1DEA" w:rsidRDefault="000B1DEA">
            <w:pPr>
              <w:pStyle w:val="a4"/>
              <w:ind w:firstLine="0"/>
              <w:jc w:val="both"/>
              <w:rPr>
                <w:sz w:val="24"/>
              </w:rPr>
            </w:pPr>
            <w:r>
              <w:rPr>
                <w:sz w:val="24"/>
              </w:rPr>
              <w:t>Фонд зароботной платы основных работников (С</w:t>
            </w:r>
            <w:r>
              <w:rPr>
                <w:sz w:val="24"/>
                <w:vertAlign w:val="subscript"/>
              </w:rPr>
              <w:t>з</w:t>
            </w:r>
            <w:r>
              <w:rPr>
                <w:sz w:val="24"/>
              </w:rPr>
              <w:t>)</w:t>
            </w:r>
          </w:p>
        </w:tc>
        <w:tc>
          <w:tcPr>
            <w:tcW w:w="1418" w:type="dxa"/>
          </w:tcPr>
          <w:p w:rsidR="000B1DEA" w:rsidRDefault="000B1DEA">
            <w:pPr>
              <w:pStyle w:val="a4"/>
              <w:ind w:firstLine="0"/>
              <w:jc w:val="center"/>
              <w:rPr>
                <w:sz w:val="24"/>
              </w:rPr>
            </w:pPr>
            <w:r>
              <w:rPr>
                <w:sz w:val="24"/>
              </w:rPr>
              <w:t>21839</w:t>
            </w:r>
          </w:p>
        </w:tc>
        <w:tc>
          <w:tcPr>
            <w:tcW w:w="1417" w:type="dxa"/>
          </w:tcPr>
          <w:p w:rsidR="000B1DEA" w:rsidRDefault="000B1DEA">
            <w:pPr>
              <w:pStyle w:val="a4"/>
              <w:ind w:firstLine="0"/>
              <w:jc w:val="center"/>
              <w:rPr>
                <w:sz w:val="24"/>
              </w:rPr>
            </w:pPr>
            <w:r>
              <w:rPr>
                <w:sz w:val="24"/>
              </w:rPr>
              <w:t>21739,25</w:t>
            </w:r>
          </w:p>
        </w:tc>
      </w:tr>
      <w:tr w:rsidR="000B1DEA">
        <w:tc>
          <w:tcPr>
            <w:tcW w:w="675" w:type="dxa"/>
          </w:tcPr>
          <w:p w:rsidR="000B1DEA" w:rsidRDefault="000B1DEA">
            <w:pPr>
              <w:pStyle w:val="a4"/>
              <w:ind w:firstLine="0"/>
              <w:jc w:val="center"/>
              <w:rPr>
                <w:sz w:val="24"/>
              </w:rPr>
            </w:pPr>
            <w:r>
              <w:rPr>
                <w:sz w:val="24"/>
              </w:rPr>
              <w:t>4</w:t>
            </w:r>
          </w:p>
        </w:tc>
        <w:tc>
          <w:tcPr>
            <w:tcW w:w="5670" w:type="dxa"/>
          </w:tcPr>
          <w:p w:rsidR="000B1DEA" w:rsidRDefault="000B1DEA">
            <w:pPr>
              <w:pStyle w:val="a4"/>
              <w:ind w:firstLine="0"/>
              <w:rPr>
                <w:sz w:val="24"/>
              </w:rPr>
            </w:pPr>
            <w:r>
              <w:rPr>
                <w:sz w:val="24"/>
              </w:rPr>
              <w:t>Малоценный инструмент, оснастка и приспособления (С</w:t>
            </w:r>
            <w:r>
              <w:rPr>
                <w:sz w:val="24"/>
                <w:vertAlign w:val="subscript"/>
              </w:rPr>
              <w:t>ін</w:t>
            </w:r>
            <w:r>
              <w:rPr>
                <w:sz w:val="24"/>
              </w:rPr>
              <w:t>)</w:t>
            </w:r>
          </w:p>
        </w:tc>
        <w:tc>
          <w:tcPr>
            <w:tcW w:w="1418" w:type="dxa"/>
          </w:tcPr>
          <w:p w:rsidR="000B1DEA" w:rsidRDefault="000B1DEA">
            <w:pPr>
              <w:pStyle w:val="a4"/>
              <w:ind w:firstLine="0"/>
              <w:jc w:val="center"/>
              <w:rPr>
                <w:sz w:val="24"/>
              </w:rPr>
            </w:pPr>
            <w:r>
              <w:rPr>
                <w:sz w:val="24"/>
              </w:rPr>
              <w:t>447590</w:t>
            </w:r>
          </w:p>
        </w:tc>
        <w:tc>
          <w:tcPr>
            <w:tcW w:w="1417" w:type="dxa"/>
          </w:tcPr>
          <w:p w:rsidR="000B1DEA" w:rsidRDefault="000B1DEA">
            <w:pPr>
              <w:pStyle w:val="a4"/>
              <w:ind w:firstLine="0"/>
              <w:jc w:val="center"/>
              <w:rPr>
                <w:sz w:val="24"/>
              </w:rPr>
            </w:pPr>
            <w:r>
              <w:rPr>
                <w:sz w:val="24"/>
              </w:rPr>
              <w:t>426690</w:t>
            </w:r>
          </w:p>
        </w:tc>
      </w:tr>
      <w:tr w:rsidR="000B1DEA">
        <w:tc>
          <w:tcPr>
            <w:tcW w:w="675" w:type="dxa"/>
          </w:tcPr>
          <w:p w:rsidR="000B1DEA" w:rsidRDefault="000B1DEA">
            <w:pPr>
              <w:pStyle w:val="a4"/>
              <w:ind w:firstLine="0"/>
              <w:jc w:val="center"/>
              <w:rPr>
                <w:sz w:val="24"/>
              </w:rPr>
            </w:pPr>
            <w:r>
              <w:rPr>
                <w:sz w:val="24"/>
              </w:rPr>
              <w:t>5</w:t>
            </w:r>
          </w:p>
        </w:tc>
        <w:tc>
          <w:tcPr>
            <w:tcW w:w="5670" w:type="dxa"/>
          </w:tcPr>
          <w:p w:rsidR="000B1DEA" w:rsidRDefault="000B1DEA">
            <w:pPr>
              <w:pStyle w:val="a4"/>
              <w:ind w:firstLine="0"/>
              <w:jc w:val="both"/>
              <w:rPr>
                <w:sz w:val="24"/>
              </w:rPr>
            </w:pPr>
            <w:r>
              <w:rPr>
                <w:sz w:val="24"/>
              </w:rPr>
              <w:t>Общепроизводственные затраты (С</w:t>
            </w:r>
            <w:r>
              <w:rPr>
                <w:sz w:val="24"/>
                <w:vertAlign w:val="subscript"/>
              </w:rPr>
              <w:t>зв</w:t>
            </w:r>
            <w:r>
              <w:rPr>
                <w:sz w:val="24"/>
              </w:rPr>
              <w:t xml:space="preserve">)  </w:t>
            </w:r>
          </w:p>
        </w:tc>
        <w:tc>
          <w:tcPr>
            <w:tcW w:w="1418" w:type="dxa"/>
          </w:tcPr>
          <w:p w:rsidR="000B1DEA" w:rsidRDefault="000B1DEA">
            <w:pPr>
              <w:pStyle w:val="a4"/>
              <w:ind w:firstLine="0"/>
              <w:jc w:val="center"/>
              <w:rPr>
                <w:sz w:val="24"/>
              </w:rPr>
            </w:pPr>
            <w:r>
              <w:rPr>
                <w:sz w:val="24"/>
              </w:rPr>
              <w:t>130550,03</w:t>
            </w:r>
          </w:p>
        </w:tc>
        <w:tc>
          <w:tcPr>
            <w:tcW w:w="1417" w:type="dxa"/>
          </w:tcPr>
          <w:p w:rsidR="000B1DEA" w:rsidRDefault="000B1DEA">
            <w:pPr>
              <w:pStyle w:val="a4"/>
              <w:ind w:firstLine="0"/>
              <w:jc w:val="center"/>
              <w:rPr>
                <w:sz w:val="24"/>
              </w:rPr>
            </w:pPr>
            <w:r>
              <w:rPr>
                <w:sz w:val="24"/>
              </w:rPr>
              <w:t>119840,97</w:t>
            </w:r>
          </w:p>
        </w:tc>
      </w:tr>
      <w:tr w:rsidR="000B1DEA">
        <w:tc>
          <w:tcPr>
            <w:tcW w:w="675" w:type="dxa"/>
          </w:tcPr>
          <w:p w:rsidR="000B1DEA" w:rsidRDefault="000B1DEA">
            <w:pPr>
              <w:pStyle w:val="a4"/>
              <w:ind w:firstLine="0"/>
              <w:jc w:val="center"/>
              <w:rPr>
                <w:sz w:val="24"/>
              </w:rPr>
            </w:pPr>
            <w:r>
              <w:rPr>
                <w:sz w:val="24"/>
              </w:rPr>
              <w:t>6</w:t>
            </w:r>
          </w:p>
        </w:tc>
        <w:tc>
          <w:tcPr>
            <w:tcW w:w="5670" w:type="dxa"/>
          </w:tcPr>
          <w:p w:rsidR="000B1DEA" w:rsidRDefault="000B1DEA">
            <w:pPr>
              <w:pStyle w:val="a4"/>
              <w:ind w:firstLine="0"/>
              <w:jc w:val="both"/>
              <w:rPr>
                <w:sz w:val="24"/>
              </w:rPr>
            </w:pPr>
            <w:r>
              <w:rPr>
                <w:sz w:val="24"/>
              </w:rPr>
              <w:t>Общехозяйственные затраты (С</w:t>
            </w:r>
            <w:r>
              <w:rPr>
                <w:sz w:val="24"/>
                <w:vertAlign w:val="subscript"/>
              </w:rPr>
              <w:t>зг</w:t>
            </w:r>
            <w:r>
              <w:rPr>
                <w:sz w:val="24"/>
              </w:rPr>
              <w:t>)</w:t>
            </w:r>
          </w:p>
        </w:tc>
        <w:tc>
          <w:tcPr>
            <w:tcW w:w="1418" w:type="dxa"/>
          </w:tcPr>
          <w:p w:rsidR="000B1DEA" w:rsidRDefault="000B1DEA">
            <w:pPr>
              <w:pStyle w:val="a4"/>
              <w:ind w:firstLine="0"/>
              <w:jc w:val="center"/>
              <w:rPr>
                <w:sz w:val="24"/>
              </w:rPr>
            </w:pPr>
            <w:r>
              <w:rPr>
                <w:sz w:val="24"/>
              </w:rPr>
              <w:t>130550,03</w:t>
            </w:r>
          </w:p>
        </w:tc>
        <w:tc>
          <w:tcPr>
            <w:tcW w:w="1417" w:type="dxa"/>
          </w:tcPr>
          <w:p w:rsidR="000B1DEA" w:rsidRDefault="000B1DEA">
            <w:pPr>
              <w:pStyle w:val="a4"/>
              <w:ind w:firstLine="0"/>
              <w:jc w:val="center"/>
              <w:rPr>
                <w:sz w:val="24"/>
              </w:rPr>
            </w:pPr>
            <w:r>
              <w:rPr>
                <w:sz w:val="24"/>
              </w:rPr>
              <w:t>119840,97</w:t>
            </w:r>
          </w:p>
        </w:tc>
      </w:tr>
      <w:tr w:rsidR="000B1DEA">
        <w:tc>
          <w:tcPr>
            <w:tcW w:w="675" w:type="dxa"/>
          </w:tcPr>
          <w:p w:rsidR="000B1DEA" w:rsidRDefault="000B1DEA">
            <w:pPr>
              <w:pStyle w:val="a4"/>
              <w:ind w:firstLine="0"/>
              <w:jc w:val="center"/>
              <w:rPr>
                <w:sz w:val="24"/>
              </w:rPr>
            </w:pPr>
            <w:r>
              <w:rPr>
                <w:sz w:val="24"/>
              </w:rPr>
              <w:t>7</w:t>
            </w:r>
          </w:p>
        </w:tc>
        <w:tc>
          <w:tcPr>
            <w:tcW w:w="5670" w:type="dxa"/>
          </w:tcPr>
          <w:p w:rsidR="000B1DEA" w:rsidRDefault="000B1DEA">
            <w:pPr>
              <w:pStyle w:val="a4"/>
              <w:ind w:firstLine="0"/>
              <w:jc w:val="both"/>
              <w:rPr>
                <w:sz w:val="24"/>
              </w:rPr>
            </w:pPr>
            <w:r>
              <w:rPr>
                <w:sz w:val="24"/>
              </w:rPr>
              <w:t>Непроизводственные (коммерчиские) затрати (С</w:t>
            </w:r>
            <w:r>
              <w:rPr>
                <w:sz w:val="24"/>
                <w:vertAlign w:val="subscript"/>
              </w:rPr>
              <w:t>пв</w:t>
            </w:r>
            <w:r>
              <w:rPr>
                <w:sz w:val="24"/>
              </w:rPr>
              <w:t>)</w:t>
            </w:r>
          </w:p>
        </w:tc>
        <w:tc>
          <w:tcPr>
            <w:tcW w:w="1418" w:type="dxa"/>
          </w:tcPr>
          <w:p w:rsidR="000B1DEA" w:rsidRDefault="000B1DEA">
            <w:pPr>
              <w:pStyle w:val="a4"/>
              <w:ind w:firstLine="0"/>
              <w:jc w:val="center"/>
              <w:rPr>
                <w:sz w:val="24"/>
              </w:rPr>
            </w:pPr>
            <w:r>
              <w:rPr>
                <w:sz w:val="24"/>
              </w:rPr>
              <w:t>422926,9</w:t>
            </w:r>
          </w:p>
        </w:tc>
        <w:tc>
          <w:tcPr>
            <w:tcW w:w="1417" w:type="dxa"/>
          </w:tcPr>
          <w:p w:rsidR="000B1DEA" w:rsidRDefault="000B1DEA">
            <w:pPr>
              <w:pStyle w:val="a4"/>
              <w:ind w:firstLine="0"/>
              <w:jc w:val="center"/>
              <w:rPr>
                <w:sz w:val="24"/>
              </w:rPr>
            </w:pPr>
            <w:r>
              <w:rPr>
                <w:sz w:val="24"/>
              </w:rPr>
              <w:t>389197,1</w:t>
            </w:r>
          </w:p>
        </w:tc>
      </w:tr>
      <w:tr w:rsidR="000B1DEA">
        <w:tc>
          <w:tcPr>
            <w:tcW w:w="675" w:type="dxa"/>
          </w:tcPr>
          <w:p w:rsidR="000B1DEA" w:rsidRDefault="000B1DEA">
            <w:pPr>
              <w:pStyle w:val="a4"/>
              <w:ind w:firstLine="0"/>
              <w:jc w:val="center"/>
              <w:rPr>
                <w:sz w:val="24"/>
              </w:rPr>
            </w:pPr>
          </w:p>
        </w:tc>
        <w:tc>
          <w:tcPr>
            <w:tcW w:w="5670" w:type="dxa"/>
          </w:tcPr>
          <w:p w:rsidR="000B1DEA" w:rsidRDefault="000B1DEA">
            <w:pPr>
              <w:pStyle w:val="a4"/>
              <w:ind w:firstLine="0"/>
              <w:jc w:val="both"/>
              <w:rPr>
                <w:sz w:val="24"/>
              </w:rPr>
            </w:pPr>
            <w:r>
              <w:rPr>
                <w:sz w:val="24"/>
              </w:rPr>
              <w:t>Полная себестоимость</w:t>
            </w:r>
          </w:p>
        </w:tc>
        <w:tc>
          <w:tcPr>
            <w:tcW w:w="1418" w:type="dxa"/>
          </w:tcPr>
          <w:p w:rsidR="000B1DEA" w:rsidRDefault="000B1DEA">
            <w:pPr>
              <w:pStyle w:val="a4"/>
              <w:ind w:firstLine="0"/>
              <w:jc w:val="center"/>
              <w:rPr>
                <w:sz w:val="24"/>
              </w:rPr>
            </w:pPr>
            <w:r>
              <w:rPr>
                <w:sz w:val="24"/>
              </w:rPr>
              <w:t>1459419,23</w:t>
            </w:r>
          </w:p>
        </w:tc>
        <w:tc>
          <w:tcPr>
            <w:tcW w:w="1417" w:type="dxa"/>
          </w:tcPr>
          <w:p w:rsidR="000B1DEA" w:rsidRDefault="000B1DEA">
            <w:pPr>
              <w:pStyle w:val="a4"/>
              <w:ind w:firstLine="0"/>
              <w:jc w:val="center"/>
              <w:rPr>
                <w:sz w:val="24"/>
              </w:rPr>
            </w:pPr>
            <w:r>
              <w:rPr>
                <w:sz w:val="24"/>
              </w:rPr>
              <w:t>1342691,67</w:t>
            </w:r>
          </w:p>
        </w:tc>
      </w:tr>
    </w:tbl>
    <w:p w:rsidR="000B1DEA" w:rsidRDefault="000B1DEA">
      <w:pPr>
        <w:pStyle w:val="a4"/>
        <w:spacing w:line="360" w:lineRule="auto"/>
        <w:ind w:firstLine="0"/>
        <w:jc w:val="both"/>
        <w:rPr>
          <w:sz w:val="24"/>
        </w:rPr>
      </w:pPr>
    </w:p>
    <w:p w:rsidR="000B1DEA" w:rsidRDefault="000B1DEA">
      <w:pPr>
        <w:pStyle w:val="a4"/>
        <w:spacing w:line="360" w:lineRule="auto"/>
        <w:jc w:val="both"/>
        <w:rPr>
          <w:b/>
          <w:sz w:val="32"/>
        </w:rPr>
      </w:pPr>
      <w:r>
        <w:rPr>
          <w:b/>
          <w:sz w:val="32"/>
        </w:rPr>
        <w:t>5.3. Расчет годового экономического эффекта Эр, и срока окупаемости капитальных вложений Т</w:t>
      </w:r>
      <w:r>
        <w:rPr>
          <w:b/>
          <w:sz w:val="32"/>
          <w:vertAlign w:val="subscript"/>
        </w:rPr>
        <w:t>ок</w:t>
      </w:r>
      <w:r>
        <w:rPr>
          <w:b/>
          <w:sz w:val="32"/>
        </w:rPr>
        <w:t>.</w:t>
      </w:r>
    </w:p>
    <w:p w:rsidR="000B1DEA" w:rsidRDefault="000B1DEA">
      <w:pPr>
        <w:pStyle w:val="a4"/>
        <w:spacing w:line="360" w:lineRule="auto"/>
        <w:jc w:val="both"/>
      </w:pPr>
    </w:p>
    <w:p w:rsidR="000B1DEA" w:rsidRDefault="000B1DEA">
      <w:pPr>
        <w:pStyle w:val="a4"/>
        <w:spacing w:line="360" w:lineRule="auto"/>
        <w:jc w:val="both"/>
      </w:pPr>
      <w:r>
        <w:t xml:space="preserve">Годовой экономический эффект - это суммарная экономия всех видов затрат (текущих </w:t>
      </w:r>
      <w:r>
        <w:rPr>
          <w:b/>
        </w:rPr>
        <w:t>С</w:t>
      </w:r>
      <w:r>
        <w:t xml:space="preserve"> и капитальных </w:t>
      </w:r>
      <w:r>
        <w:rPr>
          <w:b/>
        </w:rPr>
        <w:t>К</w:t>
      </w:r>
      <w:r>
        <w:t xml:space="preserve"> ), рассчитывается по формуле:</w:t>
      </w:r>
    </w:p>
    <w:p w:rsidR="000B1DEA" w:rsidRDefault="000B1DEA">
      <w:pPr>
        <w:pStyle w:val="a4"/>
        <w:spacing w:line="360" w:lineRule="auto"/>
        <w:jc w:val="both"/>
      </w:pPr>
      <w:r>
        <w:t>Э</w:t>
      </w:r>
      <w:r>
        <w:rPr>
          <w:vertAlign w:val="subscript"/>
        </w:rPr>
        <w:t>р</w:t>
      </w:r>
      <w:r>
        <w:t xml:space="preserve"> = (С</w:t>
      </w:r>
      <w:r>
        <w:rPr>
          <w:vertAlign w:val="subscript"/>
        </w:rPr>
        <w:t>1</w:t>
      </w:r>
      <w:r>
        <w:t xml:space="preserve"> + Е</w:t>
      </w:r>
      <w:r>
        <w:rPr>
          <w:vertAlign w:val="subscript"/>
        </w:rPr>
        <w:t>н</w:t>
      </w:r>
      <w:r>
        <w:t xml:space="preserve"> </w:t>
      </w:r>
      <w:r>
        <w:rPr>
          <w:position w:val="-4"/>
        </w:rPr>
        <w:object w:dxaOrig="200" w:dyaOrig="220">
          <v:shape id="_x0000_i1083" type="#_x0000_t75" style="width:9.75pt;height:11.25pt" o:ole="" fillcolor="window">
            <v:imagedata r:id="rId48" o:title=""/>
          </v:shape>
          <o:OLEObject Type="Embed" ProgID="Equation.3" ShapeID="_x0000_i1083" DrawAspect="Content" ObjectID="_1469885502" r:id="rId91"/>
        </w:object>
      </w:r>
      <w:r>
        <w:t>К</w:t>
      </w:r>
      <w:r>
        <w:rPr>
          <w:vertAlign w:val="subscript"/>
        </w:rPr>
        <w:t>1</w:t>
      </w:r>
      <w:r>
        <w:t>) – (C</w:t>
      </w:r>
      <w:r>
        <w:rPr>
          <w:vertAlign w:val="subscript"/>
        </w:rPr>
        <w:t>2</w:t>
      </w:r>
      <w:r>
        <w:t xml:space="preserve"> + Е</w:t>
      </w:r>
      <w:r>
        <w:rPr>
          <w:vertAlign w:val="subscript"/>
        </w:rPr>
        <w:t>н</w:t>
      </w:r>
      <w:r>
        <w:t xml:space="preserve"> </w:t>
      </w:r>
      <w:r>
        <w:rPr>
          <w:position w:val="-4"/>
        </w:rPr>
        <w:object w:dxaOrig="200" w:dyaOrig="220">
          <v:shape id="_x0000_i1084" type="#_x0000_t75" style="width:9.75pt;height:11.25pt" o:ole="" fillcolor="window">
            <v:imagedata r:id="rId48" o:title=""/>
          </v:shape>
          <o:OLEObject Type="Embed" ProgID="Equation.3" ShapeID="_x0000_i1084" DrawAspect="Content" ObjectID="_1469885503" r:id="rId92"/>
        </w:object>
      </w:r>
      <w:r>
        <w:t>К</w:t>
      </w:r>
      <w:r>
        <w:rPr>
          <w:vertAlign w:val="subscript"/>
        </w:rPr>
        <w:t>2</w:t>
      </w:r>
      <w:r>
        <w:t xml:space="preserve">) = (1459419,23 + 0,15 </w:t>
      </w:r>
      <w:r>
        <w:sym w:font="Symbol" w:char="F0B4"/>
      </w:r>
      <w:r>
        <w:t xml:space="preserve"> 1216388,8) – (1342691,67 + 0,15 </w:t>
      </w:r>
      <w:r>
        <w:sym w:font="Symbol" w:char="F0B4"/>
      </w:r>
      <w:r>
        <w:t xml:space="preserve"> 1108544,83) = 282904,16 грн,                                     (5. 25)</w:t>
      </w:r>
    </w:p>
    <w:p w:rsidR="000B1DEA" w:rsidRDefault="000B1DEA">
      <w:pPr>
        <w:pStyle w:val="a4"/>
        <w:spacing w:line="360" w:lineRule="auto"/>
        <w:jc w:val="both"/>
      </w:pPr>
      <w:r>
        <w:t>где Е</w:t>
      </w:r>
      <w:r>
        <w:rPr>
          <w:vertAlign w:val="subscript"/>
        </w:rPr>
        <w:t>н</w:t>
      </w:r>
      <w:r>
        <w:t xml:space="preserve"> – нормативный коэффициент эффективности капиталовложений, Е</w:t>
      </w:r>
      <w:r>
        <w:rPr>
          <w:vertAlign w:val="subscript"/>
        </w:rPr>
        <w:t>н</w:t>
      </w:r>
      <w:r>
        <w:t xml:space="preserve"> = 0,15.</w:t>
      </w:r>
    </w:p>
    <w:p w:rsidR="000B1DEA" w:rsidRDefault="000B1DEA">
      <w:pPr>
        <w:pStyle w:val="a4"/>
        <w:spacing w:line="360" w:lineRule="auto"/>
        <w:jc w:val="both"/>
      </w:pPr>
    </w:p>
    <w:p w:rsidR="000B1DEA" w:rsidRDefault="000B1DEA">
      <w:pPr>
        <w:pStyle w:val="a4"/>
        <w:spacing w:line="360" w:lineRule="auto"/>
        <w:jc w:val="both"/>
      </w:pPr>
      <w:r>
        <w:t>В этом случае критерием эффективности проекта является коэффициент эффективности:</w:t>
      </w:r>
    </w:p>
    <w:p w:rsidR="000B1DEA" w:rsidRDefault="000B1DEA">
      <w:pPr>
        <w:pStyle w:val="a4"/>
        <w:spacing w:line="360" w:lineRule="auto"/>
        <w:jc w:val="both"/>
      </w:pPr>
      <w:r>
        <w:t xml:space="preserve">Е = </w:t>
      </w:r>
      <w:r>
        <w:rPr>
          <w:position w:val="-30"/>
        </w:rPr>
        <w:object w:dxaOrig="1260" w:dyaOrig="720">
          <v:shape id="_x0000_i1085" type="#_x0000_t75" style="width:63pt;height:36pt" o:ole="" fillcolor="window">
            <v:imagedata r:id="rId93" o:title=""/>
          </v:shape>
          <o:OLEObject Type="Embed" ProgID="Equation.3" ShapeID="_x0000_i1085" DrawAspect="Content" ObjectID="_1469885504" r:id="rId94"/>
        </w:object>
      </w:r>
      <w:r>
        <w:t xml:space="preserve"> </w:t>
      </w:r>
      <w:r>
        <w:sym w:font="Symbol" w:char="F03E"/>
      </w:r>
      <w:r>
        <w:t xml:space="preserve"> Е</w:t>
      </w:r>
      <w:r>
        <w:rPr>
          <w:vertAlign w:val="subscript"/>
        </w:rPr>
        <w:t>н</w:t>
      </w:r>
      <w:r>
        <w:t xml:space="preserve">                                                                                (5. 26)</w:t>
      </w:r>
    </w:p>
    <w:p w:rsidR="000B1DEA" w:rsidRDefault="000B1DEA">
      <w:pPr>
        <w:pStyle w:val="a4"/>
        <w:spacing w:line="360" w:lineRule="auto"/>
        <w:jc w:val="both"/>
      </w:pPr>
      <w:r>
        <w:t xml:space="preserve">Е = </w:t>
      </w:r>
      <w:r>
        <w:rPr>
          <w:position w:val="-28"/>
        </w:rPr>
        <w:object w:dxaOrig="3120" w:dyaOrig="660">
          <v:shape id="_x0000_i1086" type="#_x0000_t75" style="width:156pt;height:33pt" o:ole="" fillcolor="window">
            <v:imagedata r:id="rId95" o:title=""/>
          </v:shape>
          <o:OLEObject Type="Embed" ProgID="Equation.3" ShapeID="_x0000_i1086" DrawAspect="Content" ObjectID="_1469885505" r:id="rId96"/>
        </w:object>
      </w:r>
      <w:r>
        <w:t xml:space="preserve"> = 0,19 </w:t>
      </w:r>
      <w:r>
        <w:sym w:font="Symbol" w:char="F03E"/>
      </w:r>
      <w:r>
        <w:t xml:space="preserve"> 0,15</w:t>
      </w:r>
    </w:p>
    <w:p w:rsidR="000B1DEA" w:rsidRDefault="000B1DEA">
      <w:pPr>
        <w:pStyle w:val="a4"/>
        <w:spacing w:line="360" w:lineRule="auto"/>
        <w:ind w:firstLine="0"/>
        <w:jc w:val="both"/>
      </w:pPr>
    </w:p>
    <w:p w:rsidR="000B1DEA" w:rsidRDefault="000B1DEA">
      <w:pPr>
        <w:pStyle w:val="a4"/>
        <w:spacing w:line="360" w:lineRule="auto"/>
        <w:ind w:firstLine="0"/>
        <w:jc w:val="both"/>
      </w:pPr>
    </w:p>
    <w:p w:rsidR="000B1DEA" w:rsidRDefault="000B1DEA">
      <w:pPr>
        <w:pStyle w:val="a4"/>
        <w:spacing w:line="360" w:lineRule="auto"/>
        <w:ind w:left="567" w:firstLine="0"/>
        <w:jc w:val="both"/>
        <w:rPr>
          <w:b/>
          <w:sz w:val="32"/>
        </w:rPr>
      </w:pPr>
      <w:r>
        <w:rPr>
          <w:b/>
          <w:sz w:val="32"/>
        </w:rPr>
        <w:t>5.4. Технико-экономические показатели цеха.</w:t>
      </w:r>
    </w:p>
    <w:p w:rsidR="000B1DEA" w:rsidRDefault="000B1DEA">
      <w:pPr>
        <w:pStyle w:val="a4"/>
        <w:spacing w:line="360" w:lineRule="auto"/>
        <w:jc w:val="both"/>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2127"/>
        <w:gridCol w:w="2551"/>
      </w:tblGrid>
      <w:tr w:rsidR="000B1DEA">
        <w:tc>
          <w:tcPr>
            <w:tcW w:w="4644" w:type="dxa"/>
          </w:tcPr>
          <w:p w:rsidR="000B1DEA" w:rsidRDefault="000B1DEA">
            <w:pPr>
              <w:pStyle w:val="a4"/>
              <w:ind w:firstLine="0"/>
              <w:jc w:val="center"/>
              <w:rPr>
                <w:b/>
                <w:sz w:val="24"/>
              </w:rPr>
            </w:pPr>
            <w:r>
              <w:rPr>
                <w:b/>
                <w:sz w:val="24"/>
              </w:rPr>
              <w:t>Показатели</w:t>
            </w:r>
          </w:p>
        </w:tc>
        <w:tc>
          <w:tcPr>
            <w:tcW w:w="2127" w:type="dxa"/>
          </w:tcPr>
          <w:p w:rsidR="000B1DEA" w:rsidRDefault="000B1DEA">
            <w:pPr>
              <w:pStyle w:val="a4"/>
              <w:ind w:firstLine="0"/>
              <w:jc w:val="center"/>
              <w:rPr>
                <w:b/>
                <w:sz w:val="24"/>
              </w:rPr>
            </w:pPr>
            <w:r>
              <w:rPr>
                <w:b/>
                <w:sz w:val="24"/>
              </w:rPr>
              <w:t>Базовый вариант</w:t>
            </w:r>
          </w:p>
        </w:tc>
        <w:tc>
          <w:tcPr>
            <w:tcW w:w="2551" w:type="dxa"/>
          </w:tcPr>
          <w:p w:rsidR="000B1DEA" w:rsidRDefault="000B1DEA">
            <w:pPr>
              <w:pStyle w:val="a4"/>
              <w:ind w:firstLine="0"/>
              <w:jc w:val="center"/>
              <w:rPr>
                <w:b/>
                <w:sz w:val="24"/>
              </w:rPr>
            </w:pPr>
            <w:r>
              <w:rPr>
                <w:b/>
                <w:sz w:val="24"/>
              </w:rPr>
              <w:t>Вариант, что проектируется</w:t>
            </w:r>
          </w:p>
        </w:tc>
      </w:tr>
      <w:tr w:rsidR="000B1DEA">
        <w:tc>
          <w:tcPr>
            <w:tcW w:w="4644" w:type="dxa"/>
          </w:tcPr>
          <w:p w:rsidR="000B1DEA" w:rsidRDefault="000B1DEA">
            <w:pPr>
              <w:pStyle w:val="a4"/>
              <w:ind w:firstLine="0"/>
              <w:jc w:val="both"/>
              <w:rPr>
                <w:sz w:val="24"/>
              </w:rPr>
            </w:pPr>
            <w:r>
              <w:rPr>
                <w:sz w:val="24"/>
              </w:rPr>
              <w:t>Годовой выпуск продукции, шт</w:t>
            </w:r>
          </w:p>
        </w:tc>
        <w:tc>
          <w:tcPr>
            <w:tcW w:w="2127" w:type="dxa"/>
          </w:tcPr>
          <w:p w:rsidR="000B1DEA" w:rsidRDefault="000B1DEA">
            <w:pPr>
              <w:pStyle w:val="a4"/>
              <w:ind w:firstLine="0"/>
              <w:jc w:val="center"/>
              <w:rPr>
                <w:sz w:val="24"/>
              </w:rPr>
            </w:pPr>
            <w:r>
              <w:rPr>
                <w:sz w:val="24"/>
              </w:rPr>
              <w:t>1075000</w:t>
            </w:r>
          </w:p>
        </w:tc>
        <w:tc>
          <w:tcPr>
            <w:tcW w:w="2551" w:type="dxa"/>
          </w:tcPr>
          <w:p w:rsidR="000B1DEA" w:rsidRDefault="000B1DEA">
            <w:pPr>
              <w:pStyle w:val="a4"/>
              <w:ind w:firstLine="0"/>
              <w:jc w:val="center"/>
              <w:rPr>
                <w:sz w:val="24"/>
              </w:rPr>
            </w:pPr>
            <w:r>
              <w:rPr>
                <w:sz w:val="24"/>
              </w:rPr>
              <w:t>1075000</w:t>
            </w:r>
          </w:p>
        </w:tc>
      </w:tr>
      <w:tr w:rsidR="000B1DEA">
        <w:tc>
          <w:tcPr>
            <w:tcW w:w="4644" w:type="dxa"/>
          </w:tcPr>
          <w:p w:rsidR="000B1DEA" w:rsidRDefault="000B1DEA">
            <w:pPr>
              <w:pStyle w:val="a4"/>
              <w:ind w:firstLine="0"/>
              <w:jc w:val="both"/>
              <w:rPr>
                <w:sz w:val="24"/>
              </w:rPr>
            </w:pPr>
            <w:r>
              <w:rPr>
                <w:sz w:val="24"/>
              </w:rPr>
              <w:t>Площадь цеха (участка), м</w:t>
            </w:r>
            <w:r>
              <w:rPr>
                <w:sz w:val="24"/>
                <w:vertAlign w:val="superscript"/>
              </w:rPr>
              <w:t>2</w:t>
            </w:r>
          </w:p>
        </w:tc>
        <w:tc>
          <w:tcPr>
            <w:tcW w:w="2127" w:type="dxa"/>
          </w:tcPr>
          <w:p w:rsidR="000B1DEA" w:rsidRDefault="000B1DEA">
            <w:pPr>
              <w:pStyle w:val="a4"/>
              <w:ind w:firstLine="0"/>
              <w:jc w:val="center"/>
              <w:rPr>
                <w:sz w:val="24"/>
              </w:rPr>
            </w:pPr>
            <w:r>
              <w:rPr>
                <w:sz w:val="24"/>
              </w:rPr>
              <w:t>1600</w:t>
            </w:r>
          </w:p>
        </w:tc>
        <w:tc>
          <w:tcPr>
            <w:tcW w:w="2551" w:type="dxa"/>
          </w:tcPr>
          <w:p w:rsidR="000B1DEA" w:rsidRDefault="000B1DEA">
            <w:pPr>
              <w:pStyle w:val="a4"/>
              <w:ind w:firstLine="0"/>
              <w:jc w:val="center"/>
              <w:rPr>
                <w:sz w:val="24"/>
              </w:rPr>
            </w:pPr>
            <w:r>
              <w:rPr>
                <w:sz w:val="24"/>
              </w:rPr>
              <w:t>1440</w:t>
            </w:r>
          </w:p>
        </w:tc>
      </w:tr>
      <w:tr w:rsidR="000B1DEA">
        <w:tc>
          <w:tcPr>
            <w:tcW w:w="4644" w:type="dxa"/>
          </w:tcPr>
          <w:p w:rsidR="000B1DEA" w:rsidRDefault="000B1DEA">
            <w:pPr>
              <w:pStyle w:val="a4"/>
              <w:ind w:firstLine="0"/>
              <w:jc w:val="both"/>
              <w:rPr>
                <w:sz w:val="24"/>
              </w:rPr>
            </w:pPr>
            <w:r>
              <w:rPr>
                <w:sz w:val="24"/>
              </w:rPr>
              <w:t>Количество основного оборудования, шт</w:t>
            </w:r>
          </w:p>
        </w:tc>
        <w:tc>
          <w:tcPr>
            <w:tcW w:w="2127" w:type="dxa"/>
          </w:tcPr>
          <w:p w:rsidR="000B1DEA" w:rsidRDefault="000B1DEA">
            <w:pPr>
              <w:pStyle w:val="a4"/>
              <w:ind w:firstLine="0"/>
              <w:jc w:val="center"/>
              <w:rPr>
                <w:sz w:val="24"/>
              </w:rPr>
            </w:pPr>
            <w:r>
              <w:rPr>
                <w:sz w:val="24"/>
              </w:rPr>
              <w:t>21</w:t>
            </w:r>
          </w:p>
        </w:tc>
        <w:tc>
          <w:tcPr>
            <w:tcW w:w="2551" w:type="dxa"/>
          </w:tcPr>
          <w:p w:rsidR="000B1DEA" w:rsidRDefault="000B1DEA">
            <w:pPr>
              <w:pStyle w:val="a4"/>
              <w:ind w:firstLine="0"/>
              <w:jc w:val="center"/>
              <w:rPr>
                <w:sz w:val="24"/>
              </w:rPr>
            </w:pPr>
            <w:r>
              <w:rPr>
                <w:sz w:val="24"/>
              </w:rPr>
              <w:t>15</w:t>
            </w:r>
          </w:p>
        </w:tc>
      </w:tr>
      <w:tr w:rsidR="000B1DEA">
        <w:tc>
          <w:tcPr>
            <w:tcW w:w="4644" w:type="dxa"/>
          </w:tcPr>
          <w:p w:rsidR="000B1DEA" w:rsidRDefault="000B1DEA">
            <w:pPr>
              <w:pStyle w:val="a4"/>
              <w:ind w:firstLine="0"/>
              <w:jc w:val="both"/>
              <w:rPr>
                <w:sz w:val="24"/>
              </w:rPr>
            </w:pPr>
            <w:r>
              <w:rPr>
                <w:sz w:val="24"/>
              </w:rPr>
              <w:t>Установленная мощность, кВт</w:t>
            </w:r>
          </w:p>
        </w:tc>
        <w:tc>
          <w:tcPr>
            <w:tcW w:w="2127" w:type="dxa"/>
          </w:tcPr>
          <w:p w:rsidR="000B1DEA" w:rsidRDefault="000B1DEA">
            <w:pPr>
              <w:pStyle w:val="a4"/>
              <w:ind w:firstLine="0"/>
              <w:jc w:val="center"/>
              <w:rPr>
                <w:sz w:val="24"/>
              </w:rPr>
            </w:pPr>
            <w:r>
              <w:rPr>
                <w:sz w:val="24"/>
              </w:rPr>
              <w:t>401,6</w:t>
            </w:r>
          </w:p>
        </w:tc>
        <w:tc>
          <w:tcPr>
            <w:tcW w:w="2551" w:type="dxa"/>
          </w:tcPr>
          <w:p w:rsidR="000B1DEA" w:rsidRDefault="000B1DEA">
            <w:pPr>
              <w:pStyle w:val="a4"/>
              <w:ind w:firstLine="0"/>
              <w:jc w:val="center"/>
              <w:rPr>
                <w:sz w:val="24"/>
              </w:rPr>
            </w:pPr>
            <w:r>
              <w:rPr>
                <w:sz w:val="24"/>
              </w:rPr>
              <w:t>345,4</w:t>
            </w:r>
          </w:p>
        </w:tc>
      </w:tr>
      <w:tr w:rsidR="000B1DEA">
        <w:tc>
          <w:tcPr>
            <w:tcW w:w="4644" w:type="dxa"/>
          </w:tcPr>
          <w:p w:rsidR="000B1DEA" w:rsidRDefault="000B1DEA">
            <w:pPr>
              <w:pStyle w:val="a4"/>
              <w:ind w:firstLine="0"/>
              <w:jc w:val="both"/>
              <w:rPr>
                <w:sz w:val="24"/>
              </w:rPr>
            </w:pPr>
            <w:r>
              <w:rPr>
                <w:sz w:val="24"/>
              </w:rPr>
              <w:t>Численность работников, чел</w:t>
            </w:r>
          </w:p>
        </w:tc>
        <w:tc>
          <w:tcPr>
            <w:tcW w:w="2127" w:type="dxa"/>
          </w:tcPr>
          <w:p w:rsidR="000B1DEA" w:rsidRDefault="000B1DEA">
            <w:pPr>
              <w:pStyle w:val="a4"/>
              <w:ind w:firstLine="0"/>
              <w:jc w:val="center"/>
              <w:rPr>
                <w:sz w:val="24"/>
              </w:rPr>
            </w:pPr>
            <w:r>
              <w:rPr>
                <w:sz w:val="24"/>
              </w:rPr>
              <w:t>43</w:t>
            </w:r>
          </w:p>
        </w:tc>
        <w:tc>
          <w:tcPr>
            <w:tcW w:w="2551" w:type="dxa"/>
          </w:tcPr>
          <w:p w:rsidR="000B1DEA" w:rsidRDefault="000B1DEA">
            <w:pPr>
              <w:pStyle w:val="a4"/>
              <w:ind w:firstLine="0"/>
              <w:jc w:val="center"/>
              <w:rPr>
                <w:sz w:val="24"/>
              </w:rPr>
            </w:pPr>
            <w:r>
              <w:rPr>
                <w:sz w:val="24"/>
              </w:rPr>
              <w:t>34</w:t>
            </w:r>
          </w:p>
        </w:tc>
      </w:tr>
      <w:tr w:rsidR="000B1DEA">
        <w:tc>
          <w:tcPr>
            <w:tcW w:w="4644" w:type="dxa"/>
          </w:tcPr>
          <w:p w:rsidR="000B1DEA" w:rsidRDefault="000B1DEA">
            <w:pPr>
              <w:pStyle w:val="a4"/>
              <w:ind w:firstLine="0"/>
              <w:jc w:val="both"/>
              <w:rPr>
                <w:sz w:val="24"/>
              </w:rPr>
            </w:pPr>
            <w:r>
              <w:rPr>
                <w:sz w:val="24"/>
              </w:rPr>
              <w:t>Годовая себестоимость продукции, грн</w:t>
            </w:r>
          </w:p>
        </w:tc>
        <w:tc>
          <w:tcPr>
            <w:tcW w:w="2127" w:type="dxa"/>
          </w:tcPr>
          <w:p w:rsidR="000B1DEA" w:rsidRDefault="000B1DEA">
            <w:pPr>
              <w:pStyle w:val="a4"/>
              <w:ind w:firstLine="0"/>
              <w:jc w:val="center"/>
              <w:rPr>
                <w:sz w:val="24"/>
              </w:rPr>
            </w:pPr>
            <w:r>
              <w:rPr>
                <w:sz w:val="24"/>
              </w:rPr>
              <w:t>1459419,23</w:t>
            </w:r>
          </w:p>
        </w:tc>
        <w:tc>
          <w:tcPr>
            <w:tcW w:w="2551" w:type="dxa"/>
          </w:tcPr>
          <w:p w:rsidR="000B1DEA" w:rsidRDefault="000B1DEA">
            <w:pPr>
              <w:pStyle w:val="a4"/>
              <w:ind w:firstLine="0"/>
              <w:jc w:val="center"/>
              <w:rPr>
                <w:sz w:val="24"/>
              </w:rPr>
            </w:pPr>
            <w:r>
              <w:rPr>
                <w:sz w:val="24"/>
              </w:rPr>
              <w:t>1342691,67</w:t>
            </w:r>
          </w:p>
        </w:tc>
      </w:tr>
      <w:tr w:rsidR="000B1DEA">
        <w:tc>
          <w:tcPr>
            <w:tcW w:w="4644" w:type="dxa"/>
          </w:tcPr>
          <w:p w:rsidR="000B1DEA" w:rsidRDefault="000B1DEA">
            <w:pPr>
              <w:pStyle w:val="a4"/>
              <w:ind w:firstLine="0"/>
              <w:jc w:val="both"/>
              <w:rPr>
                <w:sz w:val="24"/>
              </w:rPr>
            </w:pPr>
            <w:r>
              <w:rPr>
                <w:sz w:val="24"/>
              </w:rPr>
              <w:t xml:space="preserve">Енерговооружение одного работника, кВт </w:t>
            </w:r>
          </w:p>
        </w:tc>
        <w:tc>
          <w:tcPr>
            <w:tcW w:w="2127" w:type="dxa"/>
          </w:tcPr>
          <w:p w:rsidR="000B1DEA" w:rsidRDefault="000B1DEA">
            <w:pPr>
              <w:pStyle w:val="a4"/>
              <w:ind w:firstLine="0"/>
              <w:jc w:val="center"/>
              <w:rPr>
                <w:sz w:val="24"/>
              </w:rPr>
            </w:pPr>
            <w:r>
              <w:rPr>
                <w:sz w:val="24"/>
              </w:rPr>
              <w:t>9,3</w:t>
            </w:r>
          </w:p>
        </w:tc>
        <w:tc>
          <w:tcPr>
            <w:tcW w:w="2551" w:type="dxa"/>
          </w:tcPr>
          <w:p w:rsidR="000B1DEA" w:rsidRDefault="000B1DEA">
            <w:pPr>
              <w:pStyle w:val="a4"/>
              <w:ind w:firstLine="0"/>
              <w:jc w:val="center"/>
              <w:rPr>
                <w:sz w:val="24"/>
              </w:rPr>
            </w:pPr>
            <w:r>
              <w:rPr>
                <w:sz w:val="24"/>
              </w:rPr>
              <w:t>10,16</w:t>
            </w:r>
          </w:p>
        </w:tc>
      </w:tr>
      <w:tr w:rsidR="000B1DEA">
        <w:tc>
          <w:tcPr>
            <w:tcW w:w="4644" w:type="dxa"/>
          </w:tcPr>
          <w:p w:rsidR="000B1DEA" w:rsidRDefault="000B1DEA">
            <w:pPr>
              <w:pStyle w:val="a4"/>
              <w:ind w:firstLine="0"/>
              <w:jc w:val="both"/>
              <w:rPr>
                <w:sz w:val="24"/>
              </w:rPr>
            </w:pPr>
            <w:r>
              <w:rPr>
                <w:sz w:val="24"/>
              </w:rPr>
              <w:t>Производственная площадь на единицу основного оборудования, м</w:t>
            </w:r>
            <w:r>
              <w:rPr>
                <w:sz w:val="24"/>
                <w:vertAlign w:val="superscript"/>
              </w:rPr>
              <w:t>2</w:t>
            </w:r>
          </w:p>
        </w:tc>
        <w:tc>
          <w:tcPr>
            <w:tcW w:w="2127" w:type="dxa"/>
          </w:tcPr>
          <w:p w:rsidR="000B1DEA" w:rsidRDefault="000B1DEA">
            <w:pPr>
              <w:pStyle w:val="a4"/>
              <w:ind w:firstLine="0"/>
              <w:jc w:val="center"/>
              <w:rPr>
                <w:sz w:val="24"/>
              </w:rPr>
            </w:pPr>
            <w:r>
              <w:rPr>
                <w:sz w:val="24"/>
              </w:rPr>
              <w:t>76,19</w:t>
            </w:r>
          </w:p>
        </w:tc>
        <w:tc>
          <w:tcPr>
            <w:tcW w:w="2551" w:type="dxa"/>
          </w:tcPr>
          <w:p w:rsidR="000B1DEA" w:rsidRDefault="000B1DEA">
            <w:pPr>
              <w:pStyle w:val="a4"/>
              <w:ind w:firstLine="0"/>
              <w:jc w:val="center"/>
              <w:rPr>
                <w:sz w:val="24"/>
              </w:rPr>
            </w:pPr>
            <w:r>
              <w:rPr>
                <w:sz w:val="24"/>
              </w:rPr>
              <w:t>96</w:t>
            </w:r>
          </w:p>
        </w:tc>
      </w:tr>
      <w:tr w:rsidR="000B1DEA">
        <w:tc>
          <w:tcPr>
            <w:tcW w:w="4644" w:type="dxa"/>
          </w:tcPr>
          <w:p w:rsidR="000B1DEA" w:rsidRDefault="000B1DEA">
            <w:pPr>
              <w:pStyle w:val="a4"/>
              <w:ind w:firstLine="0"/>
              <w:jc w:val="both"/>
              <w:rPr>
                <w:sz w:val="24"/>
              </w:rPr>
            </w:pPr>
            <w:r>
              <w:rPr>
                <w:sz w:val="24"/>
              </w:rPr>
              <w:t>Производственная площадь одного работника, м</w:t>
            </w:r>
            <w:r>
              <w:rPr>
                <w:sz w:val="24"/>
                <w:vertAlign w:val="superscript"/>
              </w:rPr>
              <w:t>2</w:t>
            </w:r>
          </w:p>
        </w:tc>
        <w:tc>
          <w:tcPr>
            <w:tcW w:w="2127" w:type="dxa"/>
          </w:tcPr>
          <w:p w:rsidR="000B1DEA" w:rsidRDefault="000B1DEA">
            <w:pPr>
              <w:pStyle w:val="a4"/>
              <w:ind w:firstLine="0"/>
              <w:jc w:val="center"/>
              <w:rPr>
                <w:sz w:val="24"/>
              </w:rPr>
            </w:pPr>
            <w:r>
              <w:rPr>
                <w:sz w:val="24"/>
              </w:rPr>
              <w:t>37,21</w:t>
            </w:r>
          </w:p>
        </w:tc>
        <w:tc>
          <w:tcPr>
            <w:tcW w:w="2551" w:type="dxa"/>
          </w:tcPr>
          <w:p w:rsidR="000B1DEA" w:rsidRDefault="000B1DEA">
            <w:pPr>
              <w:pStyle w:val="a4"/>
              <w:ind w:firstLine="0"/>
              <w:jc w:val="center"/>
              <w:rPr>
                <w:sz w:val="24"/>
              </w:rPr>
            </w:pPr>
            <w:r>
              <w:rPr>
                <w:sz w:val="24"/>
              </w:rPr>
              <w:t>48</w:t>
            </w:r>
          </w:p>
        </w:tc>
      </w:tr>
      <w:tr w:rsidR="000B1DEA">
        <w:tc>
          <w:tcPr>
            <w:tcW w:w="4644" w:type="dxa"/>
          </w:tcPr>
          <w:p w:rsidR="000B1DEA" w:rsidRDefault="000B1DEA">
            <w:pPr>
              <w:pStyle w:val="a4"/>
              <w:ind w:firstLine="0"/>
              <w:jc w:val="both"/>
              <w:rPr>
                <w:sz w:val="24"/>
              </w:rPr>
            </w:pPr>
            <w:r>
              <w:rPr>
                <w:sz w:val="24"/>
              </w:rPr>
              <w:t>Фондоотдача, грн</w:t>
            </w:r>
          </w:p>
        </w:tc>
        <w:tc>
          <w:tcPr>
            <w:tcW w:w="2127" w:type="dxa"/>
          </w:tcPr>
          <w:p w:rsidR="000B1DEA" w:rsidRDefault="000B1DEA">
            <w:pPr>
              <w:pStyle w:val="a4"/>
              <w:ind w:firstLine="0"/>
              <w:jc w:val="center"/>
              <w:rPr>
                <w:sz w:val="24"/>
              </w:rPr>
            </w:pPr>
            <w:r>
              <w:rPr>
                <w:sz w:val="24"/>
              </w:rPr>
              <w:t>1,19</w:t>
            </w:r>
          </w:p>
        </w:tc>
        <w:tc>
          <w:tcPr>
            <w:tcW w:w="2551" w:type="dxa"/>
          </w:tcPr>
          <w:p w:rsidR="000B1DEA" w:rsidRDefault="000B1DEA">
            <w:pPr>
              <w:pStyle w:val="a4"/>
              <w:ind w:firstLine="0"/>
              <w:jc w:val="center"/>
              <w:rPr>
                <w:sz w:val="24"/>
              </w:rPr>
            </w:pPr>
            <w:r>
              <w:rPr>
                <w:sz w:val="24"/>
              </w:rPr>
              <w:t>1,21</w:t>
            </w:r>
          </w:p>
        </w:tc>
      </w:tr>
    </w:tbl>
    <w:p w:rsidR="000B1DEA" w:rsidRDefault="000B1DEA">
      <w:pPr>
        <w:pStyle w:val="a4"/>
        <w:spacing w:line="360" w:lineRule="auto"/>
        <w:ind w:firstLine="0"/>
        <w:jc w:val="both"/>
      </w:pPr>
    </w:p>
    <w:p w:rsidR="000B1DEA" w:rsidRDefault="000B1DEA">
      <w:pPr>
        <w:pStyle w:val="a4"/>
        <w:spacing w:line="360" w:lineRule="auto"/>
        <w:jc w:val="both"/>
        <w:rPr>
          <w:b/>
          <w:sz w:val="32"/>
        </w:rPr>
      </w:pPr>
      <w:r>
        <w:rPr>
          <w:b/>
          <w:sz w:val="32"/>
        </w:rPr>
        <w:t>5. 5. Выводы организационно-экономического раздела.</w:t>
      </w:r>
      <w:r>
        <w:rPr>
          <w:b/>
          <w:sz w:val="32"/>
        </w:rPr>
        <w:tab/>
      </w:r>
    </w:p>
    <w:p w:rsidR="000B1DEA" w:rsidRDefault="000B1DEA">
      <w:pPr>
        <w:pStyle w:val="a4"/>
        <w:spacing w:line="360" w:lineRule="auto"/>
        <w:jc w:val="both"/>
      </w:pPr>
    </w:p>
    <w:p w:rsidR="000B1DEA" w:rsidRDefault="000B1DEA">
      <w:pPr>
        <w:pStyle w:val="a4"/>
        <w:spacing w:line="360" w:lineRule="auto"/>
        <w:jc w:val="both"/>
      </w:pPr>
      <w:r>
        <w:t>При выполнении раздела поставлены и решены следующие задачи:</w:t>
      </w:r>
    </w:p>
    <w:p w:rsidR="000B1DEA" w:rsidRDefault="000B1DEA">
      <w:pPr>
        <w:pStyle w:val="a4"/>
        <w:numPr>
          <w:ilvl w:val="0"/>
          <w:numId w:val="29"/>
        </w:numPr>
        <w:tabs>
          <w:tab w:val="clear" w:pos="360"/>
          <w:tab w:val="num" w:pos="927"/>
        </w:tabs>
        <w:spacing w:line="360" w:lineRule="auto"/>
        <w:ind w:left="927"/>
        <w:jc w:val="both"/>
      </w:pPr>
      <w:r>
        <w:t>применение высокоэффективной новой техники и технологий производства;</w:t>
      </w:r>
    </w:p>
    <w:p w:rsidR="000B1DEA" w:rsidRDefault="000B1DEA">
      <w:pPr>
        <w:pStyle w:val="a4"/>
        <w:numPr>
          <w:ilvl w:val="0"/>
          <w:numId w:val="29"/>
        </w:numPr>
        <w:tabs>
          <w:tab w:val="clear" w:pos="360"/>
          <w:tab w:val="num" w:pos="927"/>
        </w:tabs>
        <w:spacing w:line="360" w:lineRule="auto"/>
        <w:ind w:left="927"/>
        <w:jc w:val="both"/>
      </w:pPr>
      <w:r>
        <w:t>повышение фондоотдачи;</w:t>
      </w:r>
    </w:p>
    <w:p w:rsidR="000B1DEA" w:rsidRDefault="000B1DEA">
      <w:pPr>
        <w:pStyle w:val="a4"/>
        <w:numPr>
          <w:ilvl w:val="0"/>
          <w:numId w:val="29"/>
        </w:numPr>
        <w:tabs>
          <w:tab w:val="clear" w:pos="360"/>
          <w:tab w:val="num" w:pos="927"/>
        </w:tabs>
        <w:spacing w:line="360" w:lineRule="auto"/>
        <w:ind w:left="927"/>
        <w:jc w:val="both"/>
      </w:pPr>
      <w:r>
        <w:t>повышение производительности труда, оборудования, съема продукции с 1м</w:t>
      </w:r>
      <w:r>
        <w:rPr>
          <w:vertAlign w:val="superscript"/>
        </w:rPr>
        <w:t>2</w:t>
      </w:r>
      <w:r>
        <w:t xml:space="preserve"> производственной площади;</w:t>
      </w:r>
    </w:p>
    <w:p w:rsidR="000B1DEA" w:rsidRDefault="000B1DEA">
      <w:pPr>
        <w:pStyle w:val="a4"/>
        <w:numPr>
          <w:ilvl w:val="0"/>
          <w:numId w:val="29"/>
        </w:numPr>
        <w:tabs>
          <w:tab w:val="clear" w:pos="360"/>
          <w:tab w:val="num" w:pos="927"/>
        </w:tabs>
        <w:spacing w:line="360" w:lineRule="auto"/>
        <w:ind w:left="927"/>
        <w:jc w:val="both"/>
      </w:pPr>
      <w:r>
        <w:t>снижение материалоемкости и энергоемкости продукции за счет организационных мероприятий и применения системы прогрессивных норм и нормативов;</w:t>
      </w:r>
    </w:p>
    <w:p w:rsidR="000B1DEA" w:rsidRDefault="000B1DEA">
      <w:pPr>
        <w:pStyle w:val="a4"/>
        <w:numPr>
          <w:ilvl w:val="0"/>
          <w:numId w:val="29"/>
        </w:numPr>
        <w:tabs>
          <w:tab w:val="clear" w:pos="360"/>
          <w:tab w:val="num" w:pos="927"/>
        </w:tabs>
        <w:spacing w:line="360" w:lineRule="auto"/>
        <w:ind w:left="927"/>
        <w:jc w:val="both"/>
      </w:pPr>
      <w:r>
        <w:t>снижение себестоимости продукции;</w:t>
      </w:r>
    </w:p>
    <w:p w:rsidR="000B1DEA" w:rsidRDefault="000B1DEA">
      <w:pPr>
        <w:pStyle w:val="a4"/>
        <w:numPr>
          <w:ilvl w:val="0"/>
          <w:numId w:val="29"/>
        </w:numPr>
        <w:tabs>
          <w:tab w:val="clear" w:pos="360"/>
          <w:tab w:val="num" w:pos="927"/>
        </w:tabs>
        <w:spacing w:line="360" w:lineRule="auto"/>
        <w:ind w:left="927"/>
        <w:jc w:val="both"/>
      </w:pPr>
      <w:r>
        <w:t>повышение энерговооруженности рабочих и другие.</w:t>
      </w:r>
    </w:p>
    <w:p w:rsidR="000B1DEA" w:rsidRDefault="000B1DEA">
      <w:pPr>
        <w:pStyle w:val="a4"/>
        <w:ind w:firstLine="0"/>
        <w:jc w:val="both"/>
      </w:pPr>
    </w:p>
    <w:p w:rsidR="000B1DEA" w:rsidRDefault="000B1DEA">
      <w:pPr>
        <w:pStyle w:val="a4"/>
        <w:ind w:firstLine="0"/>
        <w:jc w:val="both"/>
      </w:pPr>
    </w:p>
    <w:p w:rsidR="000B1DEA" w:rsidRDefault="000B1DEA">
      <w:pPr>
        <w:pStyle w:val="a4"/>
        <w:ind w:firstLine="0"/>
        <w:jc w:val="both"/>
      </w:pPr>
    </w:p>
    <w:p w:rsidR="000B1DEA" w:rsidRDefault="000B1DEA">
      <w:pPr>
        <w:pStyle w:val="a4"/>
        <w:ind w:firstLine="0"/>
        <w:jc w:val="both"/>
      </w:pPr>
    </w:p>
    <w:p w:rsidR="000B1DEA" w:rsidRDefault="000B1DEA">
      <w:pPr>
        <w:pStyle w:val="a4"/>
        <w:ind w:firstLine="0"/>
        <w:jc w:val="both"/>
      </w:pPr>
    </w:p>
    <w:p w:rsidR="000B1DEA" w:rsidRDefault="000B1DEA">
      <w:pPr>
        <w:pStyle w:val="21"/>
        <w:spacing w:line="360" w:lineRule="auto"/>
        <w:jc w:val="both"/>
      </w:pPr>
    </w:p>
    <w:p w:rsidR="000B1DEA" w:rsidRDefault="000B1DEA">
      <w:pPr>
        <w:pStyle w:val="21"/>
        <w:spacing w:line="360" w:lineRule="auto"/>
        <w:jc w:val="both"/>
        <w:rPr>
          <w:b/>
          <w:sz w:val="36"/>
        </w:rPr>
      </w:pPr>
      <w:r>
        <w:rPr>
          <w:b/>
          <w:sz w:val="36"/>
        </w:rPr>
        <w:t>6. Охрана труда и окружающей среды.</w:t>
      </w:r>
    </w:p>
    <w:p w:rsidR="000B1DEA" w:rsidRDefault="000B1DEA">
      <w:pPr>
        <w:pStyle w:val="21"/>
        <w:spacing w:line="360" w:lineRule="auto"/>
        <w:ind w:firstLine="0"/>
        <w:jc w:val="both"/>
      </w:pPr>
    </w:p>
    <w:p w:rsidR="000B1DEA" w:rsidRDefault="000B1DEA">
      <w:pPr>
        <w:pStyle w:val="21"/>
        <w:spacing w:line="360" w:lineRule="auto"/>
        <w:jc w:val="both"/>
      </w:pPr>
      <w:r>
        <w:t>Высокий уровень охраны труда, закрепленный законодательством является определяющим. В числе важнейших мероприятий по охране труда и оздоровлению условий труда – замена ручного труда машинным, повышение оснащенности предприятий современными средствами техники безопасности.</w:t>
      </w:r>
    </w:p>
    <w:p w:rsidR="000B1DEA" w:rsidRDefault="000B1DEA">
      <w:pPr>
        <w:pStyle w:val="21"/>
        <w:spacing w:line="360" w:lineRule="auto"/>
        <w:jc w:val="both"/>
      </w:pPr>
      <w:r>
        <w:t>Задачи кузнечно-прессового оборудования определяются, в первую очередь, повышением производительности и сокращением ручного труда, экономным расходом металла. При проектировании цеха листовой штамповки завода автоматических телефонных станций приняты технические решения и разработаны мероприятия, обеспечивающие санитарно-гигиенические условия в рабочих помещениях и рабочих местах, соблюдение техники безопасности, не допущено загрязнение окружающей среды.</w:t>
      </w:r>
    </w:p>
    <w:p w:rsidR="000B1DEA" w:rsidRDefault="000B1DEA">
      <w:pPr>
        <w:pStyle w:val="21"/>
        <w:spacing w:line="360" w:lineRule="auto"/>
        <w:jc w:val="both"/>
      </w:pPr>
    </w:p>
    <w:p w:rsidR="000B1DEA" w:rsidRDefault="000B1DEA">
      <w:pPr>
        <w:pStyle w:val="21"/>
        <w:spacing w:line="360" w:lineRule="auto"/>
        <w:jc w:val="both"/>
        <w:rPr>
          <w:i/>
        </w:rPr>
      </w:pPr>
      <w:r>
        <w:rPr>
          <w:i/>
        </w:rPr>
        <w:t>Характеристика помещения и размещения оборудования.</w:t>
      </w:r>
    </w:p>
    <w:p w:rsidR="000B1DEA" w:rsidRDefault="000B1DEA">
      <w:pPr>
        <w:pStyle w:val="21"/>
        <w:spacing w:line="360" w:lineRule="auto"/>
        <w:ind w:firstLine="0"/>
        <w:jc w:val="both"/>
        <w:rPr>
          <w:i/>
        </w:rPr>
      </w:pPr>
    </w:p>
    <w:p w:rsidR="000B1DEA" w:rsidRDefault="000B1DEA">
      <w:pPr>
        <w:pStyle w:val="21"/>
        <w:spacing w:line="360" w:lineRule="auto"/>
        <w:jc w:val="both"/>
      </w:pPr>
      <w:r>
        <w:t>Площадь проектируемого цеха листовой штамповки составляет 1440 м</w:t>
      </w:r>
      <w:r>
        <w:rPr>
          <w:vertAlign w:val="superscript"/>
        </w:rPr>
        <w:t>2</w:t>
      </w:r>
      <w:r>
        <w:t>. Всего работающих в цехе листовой штамповки составляет 34 человек, работа в цехе 2-х сменная, следовательно в одну смену в цехе работает 17 человек.</w:t>
      </w:r>
    </w:p>
    <w:p w:rsidR="000B1DEA" w:rsidRDefault="000B1DEA">
      <w:pPr>
        <w:pStyle w:val="21"/>
        <w:spacing w:line="360" w:lineRule="auto"/>
        <w:jc w:val="both"/>
      </w:pPr>
      <w:r>
        <w:t>Объем производственного помещения на каждого работающего должна быть не менее 15 м</w:t>
      </w:r>
      <w:r>
        <w:rPr>
          <w:vertAlign w:val="superscript"/>
        </w:rPr>
        <w:t>3</w:t>
      </w:r>
      <w:r>
        <w:t>. в разработанном цехе листовой штамповки объем производственного помещения соответствует требованиям ГПР, МОП, СКП, для служебных помещений площадь, приходящая на одного служащего, должна быть не менее 4…6 м</w:t>
      </w:r>
      <w:r>
        <w:rPr>
          <w:vertAlign w:val="superscript"/>
        </w:rPr>
        <w:t>2</w:t>
      </w:r>
      <w:r>
        <w:t>, в цехе, проектируемом в дипломном проекте, площадь соответствует требуемым нормам. Административно-конторские помещения, помещения технологических служб и других, расположенных в данном цехе изолированы от шума цеха звукоизолирующими перегородками. Бытовые помещения спроектированы согласно требованиям СН и П – П – 96 – 76. В проектируемом цехе листовой штамповки пресса и вспомогательное оборудование размещено согласно ГОСТ 12. 2 017 – 83 ССБТ. Оборудование кузнечно-прессовое. Общие требования безопасности. М. 1983 г.</w:t>
      </w:r>
    </w:p>
    <w:p w:rsidR="000B1DEA" w:rsidRDefault="000B1DEA">
      <w:pPr>
        <w:pStyle w:val="21"/>
        <w:spacing w:line="360" w:lineRule="auto"/>
        <w:ind w:firstLine="0"/>
        <w:jc w:val="both"/>
      </w:pPr>
    </w:p>
    <w:p w:rsidR="000B1DEA" w:rsidRDefault="000B1DEA">
      <w:pPr>
        <w:pStyle w:val="21"/>
        <w:spacing w:line="360" w:lineRule="auto"/>
        <w:jc w:val="both"/>
        <w:rPr>
          <w:b/>
          <w:sz w:val="32"/>
        </w:rPr>
      </w:pPr>
      <w:r>
        <w:rPr>
          <w:b/>
          <w:sz w:val="32"/>
        </w:rPr>
        <w:t>6.1. Анализ производственных опасностей и вредностей. Разработка мероприятий по их снижению.</w:t>
      </w:r>
    </w:p>
    <w:p w:rsidR="000B1DEA" w:rsidRDefault="000B1DEA">
      <w:pPr>
        <w:pStyle w:val="21"/>
        <w:spacing w:line="360" w:lineRule="auto"/>
        <w:jc w:val="both"/>
        <w:rPr>
          <w:b/>
          <w:sz w:val="32"/>
        </w:rPr>
      </w:pPr>
    </w:p>
    <w:p w:rsidR="000B1DEA" w:rsidRDefault="000B1DEA">
      <w:pPr>
        <w:pStyle w:val="21"/>
        <w:spacing w:line="360" w:lineRule="auto"/>
        <w:jc w:val="both"/>
        <w:rPr>
          <w:b/>
          <w:i/>
          <w:sz w:val="30"/>
        </w:rPr>
      </w:pPr>
      <w:r>
        <w:rPr>
          <w:b/>
          <w:i/>
          <w:sz w:val="30"/>
        </w:rPr>
        <w:t>6.1.1. Метеоусловия.</w:t>
      </w:r>
    </w:p>
    <w:p w:rsidR="000B1DEA" w:rsidRDefault="000B1DEA">
      <w:pPr>
        <w:pStyle w:val="21"/>
        <w:spacing w:line="360" w:lineRule="auto"/>
        <w:jc w:val="both"/>
        <w:rPr>
          <w:i/>
        </w:rPr>
      </w:pPr>
    </w:p>
    <w:p w:rsidR="000B1DEA" w:rsidRDefault="000B1DEA">
      <w:pPr>
        <w:pStyle w:val="21"/>
        <w:spacing w:line="360" w:lineRule="auto"/>
        <w:jc w:val="both"/>
      </w:pPr>
      <w:r>
        <w:t xml:space="preserve">Метеоусловия или микроклимат в производственных условиях определяется следующими параметрами: ГОСТ 12 – 1. 005 – 83 </w:t>
      </w:r>
    </w:p>
    <w:p w:rsidR="000B1DEA" w:rsidRDefault="000B1DEA">
      <w:pPr>
        <w:pStyle w:val="21"/>
        <w:numPr>
          <w:ilvl w:val="0"/>
          <w:numId w:val="21"/>
        </w:numPr>
        <w:spacing w:line="360" w:lineRule="auto"/>
        <w:jc w:val="both"/>
      </w:pPr>
      <w:r>
        <w:t>температура воздуха t (C</w:t>
      </w:r>
      <w:r>
        <w:rPr>
          <w:vertAlign w:val="superscript"/>
        </w:rPr>
        <w:t>0</w:t>
      </w:r>
      <w:r>
        <w:t>),</w:t>
      </w:r>
    </w:p>
    <w:p w:rsidR="000B1DEA" w:rsidRDefault="000B1DEA">
      <w:pPr>
        <w:pStyle w:val="21"/>
        <w:numPr>
          <w:ilvl w:val="0"/>
          <w:numId w:val="21"/>
        </w:numPr>
        <w:spacing w:line="360" w:lineRule="auto"/>
        <w:jc w:val="both"/>
      </w:pPr>
      <w:r>
        <w:t xml:space="preserve">относительная влажность </w:t>
      </w:r>
      <w:r>
        <w:sym w:font="Symbol" w:char="F06A"/>
      </w:r>
      <w:r>
        <w:t xml:space="preserve"> (%),</w:t>
      </w:r>
    </w:p>
    <w:p w:rsidR="000B1DEA" w:rsidRDefault="000B1DEA">
      <w:pPr>
        <w:pStyle w:val="21"/>
        <w:numPr>
          <w:ilvl w:val="0"/>
          <w:numId w:val="21"/>
        </w:numPr>
        <w:spacing w:line="360" w:lineRule="auto"/>
        <w:jc w:val="both"/>
      </w:pPr>
      <w:r>
        <w:t>скорость движения воздуха на рабочем месте V (м/с). Работы, выполняемые в цехе, относятся к категории работ средней тяжести 2 б, затраты энергии на эти работы не превышают 628 кДж/с.</w:t>
      </w:r>
    </w:p>
    <w:p w:rsidR="000B1DEA" w:rsidRDefault="000B1DEA">
      <w:pPr>
        <w:pStyle w:val="21"/>
        <w:spacing w:line="360" w:lineRule="auto"/>
        <w:jc w:val="both"/>
      </w:pPr>
      <w:r>
        <w:t xml:space="preserve">Нормы метеоусловий для холодного и переходного периодов и для теплового периода года: </w:t>
      </w:r>
    </w:p>
    <w:p w:rsidR="000B1DEA" w:rsidRDefault="000B1DEA">
      <w:pPr>
        <w:pStyle w:val="21"/>
        <w:numPr>
          <w:ilvl w:val="0"/>
          <w:numId w:val="22"/>
        </w:numPr>
        <w:spacing w:line="360" w:lineRule="auto"/>
        <w:jc w:val="both"/>
      </w:pPr>
      <w:r>
        <w:t>для холодного и переходного периодов при температуре наружного воздуха ниже 10</w:t>
      </w:r>
      <w:r>
        <w:rPr>
          <w:vertAlign w:val="superscript"/>
        </w:rPr>
        <w:t>0</w:t>
      </w:r>
      <w:r>
        <w:t xml:space="preserve"> С – температура воздуха в производственном помещении 17…19</w:t>
      </w:r>
      <w:r>
        <w:rPr>
          <w:vertAlign w:val="superscript"/>
        </w:rPr>
        <w:t>0</w:t>
      </w:r>
      <w:r>
        <w:t xml:space="preserve"> С, влажность воздуха 30…60 %, скорость движения воздуха не более 0,3 м/с;</w:t>
      </w:r>
    </w:p>
    <w:p w:rsidR="000B1DEA" w:rsidRDefault="000B1DEA">
      <w:pPr>
        <w:pStyle w:val="21"/>
        <w:numPr>
          <w:ilvl w:val="0"/>
          <w:numId w:val="22"/>
        </w:numPr>
        <w:spacing w:line="360" w:lineRule="auto"/>
        <w:jc w:val="both"/>
      </w:pPr>
      <w:r>
        <w:t>для теплого периода года при температуре наружного воздуха    10</w:t>
      </w:r>
      <w:r>
        <w:rPr>
          <w:vertAlign w:val="superscript"/>
        </w:rPr>
        <w:t xml:space="preserve">0 </w:t>
      </w:r>
      <w:r>
        <w:t>С и выше - – температура воздуха в производственном помещении 20…22</w:t>
      </w:r>
      <w:r>
        <w:rPr>
          <w:vertAlign w:val="superscript"/>
        </w:rPr>
        <w:t>0</w:t>
      </w:r>
      <w:r>
        <w:t xml:space="preserve"> С, влажность воздуха 75 %, скорость движения воздуха 0,7…1,5 м/с.</w:t>
      </w:r>
    </w:p>
    <w:p w:rsidR="000B1DEA" w:rsidRDefault="000B1DEA">
      <w:pPr>
        <w:pStyle w:val="21"/>
        <w:spacing w:line="360" w:lineRule="auto"/>
        <w:jc w:val="both"/>
      </w:pPr>
      <w:r>
        <w:t xml:space="preserve">Для поддержки таких метеоусловий в цехе предусмотрена в холодный период года центральное паровое отопление, в качестве нагревательных приборов применяются радиаторы, ребристые трубы и регистры из гладких труб. Задачей вентиляции является обеспечение чистоты воздуха и заданных метеоусловий в производственном помещении. Вентиляция достигается путем удаления загрязненного воздуха из помещения и подачей в него свежего воздуха. В цехе, в теплый период года, происходит естественная вентиляция, </w:t>
      </w:r>
      <w:r>
        <w:rPr>
          <w:i/>
        </w:rPr>
        <w:t>аэрация</w:t>
      </w:r>
      <w:r>
        <w:t xml:space="preserve">, за счет открытых дверей, ворот и оконных фрамуг. Аэрация в помещении происходит за счет разности температуры воздуха в производственном помещении и температуры воздуха вне помещений цеха. Так как высота цеха 8,4 метра, то при аэрации перемещаются большие объемы воздуха, но этого не достаточно, особенно в теплый период года, поэтому применяют обще-обменную вентиляцию. При обще-обменной вентиляции обеспечивается поддержание необходимых параметров воздушной среды во всем объеме помещения. Система обще-обменной вентиляции – притоко-вытяжная вентиляция. Требуемая производительность вентиляции определяется исходя из количества работающих в помещении цеха. Требуемый расход воздуха: </w:t>
      </w:r>
    </w:p>
    <w:p w:rsidR="000B1DEA" w:rsidRDefault="000B1DEA">
      <w:pPr>
        <w:pStyle w:val="21"/>
        <w:spacing w:line="360" w:lineRule="auto"/>
        <w:jc w:val="both"/>
      </w:pPr>
      <w:r>
        <w:t xml:space="preserve">L = N </w:t>
      </w:r>
      <w:r>
        <w:sym w:font="Symbol" w:char="F0B4"/>
      </w:r>
      <w:r>
        <w:t xml:space="preserve"> N</w:t>
      </w:r>
      <w:r>
        <w:sym w:font="Symbol" w:char="F0A2"/>
      </w:r>
      <w:r>
        <w:t>,                                                                                                  (6. 1)</w:t>
      </w:r>
    </w:p>
    <w:p w:rsidR="000B1DEA" w:rsidRDefault="000B1DEA">
      <w:pPr>
        <w:pStyle w:val="21"/>
        <w:spacing w:line="360" w:lineRule="auto"/>
        <w:jc w:val="both"/>
      </w:pPr>
      <w:r>
        <w:t>где L - требуемый расход воздуха для производственного помещения м</w:t>
      </w:r>
      <w:r>
        <w:rPr>
          <w:vertAlign w:val="superscript"/>
        </w:rPr>
        <w:t>3</w:t>
      </w:r>
      <w:r>
        <w:t>/ч;</w:t>
      </w:r>
    </w:p>
    <w:p w:rsidR="000B1DEA" w:rsidRDefault="000B1DEA">
      <w:pPr>
        <w:pStyle w:val="21"/>
        <w:spacing w:line="360" w:lineRule="auto"/>
        <w:jc w:val="both"/>
      </w:pPr>
      <w:r>
        <w:t>N – количество работающих человек, N = 17 чел.;</w:t>
      </w:r>
    </w:p>
    <w:p w:rsidR="000B1DEA" w:rsidRDefault="000B1DEA">
      <w:pPr>
        <w:pStyle w:val="21"/>
        <w:spacing w:line="360" w:lineRule="auto"/>
        <w:jc w:val="both"/>
      </w:pPr>
      <w:r>
        <w:t>N</w:t>
      </w:r>
      <w:r>
        <w:rPr>
          <w:vertAlign w:val="superscript"/>
        </w:rPr>
        <w:t>’</w:t>
      </w:r>
      <w:r>
        <w:t xml:space="preserve"> – расход воздуха на одного работающего, N = 123,5 м</w:t>
      </w:r>
      <w:r>
        <w:rPr>
          <w:vertAlign w:val="superscript"/>
        </w:rPr>
        <w:t>3</w:t>
      </w:r>
      <w:r>
        <w:t>/ч</w:t>
      </w:r>
    </w:p>
    <w:p w:rsidR="000B1DEA" w:rsidRDefault="000B1DEA">
      <w:pPr>
        <w:pStyle w:val="21"/>
        <w:spacing w:line="360" w:lineRule="auto"/>
        <w:jc w:val="both"/>
      </w:pPr>
      <w:r>
        <w:t xml:space="preserve">L = 123,5 </w:t>
      </w:r>
      <w:r>
        <w:sym w:font="Symbol" w:char="F0B4"/>
      </w:r>
      <w:r>
        <w:t xml:space="preserve"> 17 = 2100 м</w:t>
      </w:r>
      <w:r>
        <w:rPr>
          <w:vertAlign w:val="superscript"/>
        </w:rPr>
        <w:t>3</w:t>
      </w:r>
      <w:r>
        <w:t>/ч</w:t>
      </w:r>
    </w:p>
    <w:p w:rsidR="000B1DEA" w:rsidRDefault="000B1DEA">
      <w:pPr>
        <w:pStyle w:val="21"/>
        <w:spacing w:line="360" w:lineRule="auto"/>
        <w:jc w:val="both"/>
      </w:pPr>
      <w:r>
        <w:t>Подбор вентилятора производится по его аэродинамическим характеристикам:</w:t>
      </w:r>
    </w:p>
    <w:p w:rsidR="000B1DEA" w:rsidRDefault="000B1DEA">
      <w:pPr>
        <w:pStyle w:val="21"/>
        <w:numPr>
          <w:ilvl w:val="0"/>
          <w:numId w:val="23"/>
        </w:numPr>
        <w:spacing w:line="360" w:lineRule="auto"/>
        <w:jc w:val="both"/>
      </w:pPr>
      <w:r>
        <w:t>требуемая производительность вентилятора L</w:t>
      </w:r>
      <w:r>
        <w:rPr>
          <w:vertAlign w:val="subscript"/>
        </w:rPr>
        <w:t>в</w:t>
      </w:r>
      <w:r>
        <w:t xml:space="preserve"> = ( 1,10…1,15 ) L  = 2420 м</w:t>
      </w:r>
      <w:r>
        <w:rPr>
          <w:vertAlign w:val="superscript"/>
        </w:rPr>
        <w:t>3</w:t>
      </w:r>
      <w:r>
        <w:t>/ч;</w:t>
      </w:r>
    </w:p>
    <w:p w:rsidR="000B1DEA" w:rsidRDefault="000B1DEA">
      <w:pPr>
        <w:pStyle w:val="21"/>
        <w:numPr>
          <w:ilvl w:val="0"/>
          <w:numId w:val="23"/>
        </w:numPr>
        <w:spacing w:line="360" w:lineRule="auto"/>
        <w:jc w:val="both"/>
      </w:pPr>
      <w:r>
        <w:t>развиваемое давление Н</w:t>
      </w:r>
      <w:r>
        <w:rPr>
          <w:vertAlign w:val="subscript"/>
        </w:rPr>
        <w:t>в</w:t>
      </w:r>
      <w:r>
        <w:t xml:space="preserve"> = 1,1 Н</w:t>
      </w:r>
      <w:r>
        <w:rPr>
          <w:vertAlign w:val="subscript"/>
        </w:rPr>
        <w:t>п</w:t>
      </w:r>
      <w:r>
        <w:t xml:space="preserve"> = 1,1 </w:t>
      </w:r>
      <w:r>
        <w:sym w:font="Symbol" w:char="F0B4"/>
      </w:r>
      <w:r>
        <w:t xml:space="preserve"> 805 = 886 Па.</w:t>
      </w:r>
    </w:p>
    <w:p w:rsidR="000B1DEA" w:rsidRDefault="000B1DEA">
      <w:pPr>
        <w:pStyle w:val="21"/>
        <w:spacing w:line="360" w:lineRule="auto"/>
        <w:jc w:val="both"/>
      </w:pPr>
      <w:r>
        <w:t xml:space="preserve">При выборе вентилятора по аэродинамическим характеристикам КПД вентилятора ЦЧ – 70 № 32 </w:t>
      </w:r>
      <w:r>
        <w:sym w:font="Symbol" w:char="F068"/>
      </w:r>
      <w:r>
        <w:t xml:space="preserve"> = 0,8, число оборотов крыльчатки n = 250 с</w:t>
      </w:r>
      <w:r>
        <w:rPr>
          <w:vertAlign w:val="superscript"/>
        </w:rPr>
        <w:t>-1</w:t>
      </w:r>
      <w:r>
        <w:t>. Выбираем по полученным данным электродвигатель для чего используем КПД вентилятора и число оборотов (</w:t>
      </w:r>
      <w:r>
        <w:sym w:font="Symbol" w:char="F05B"/>
      </w:r>
      <w:r>
        <w:t>3</w:t>
      </w:r>
      <w:r>
        <w:sym w:font="Symbol" w:char="F05D"/>
      </w:r>
      <w:r>
        <w:t>).</w:t>
      </w:r>
    </w:p>
    <w:p w:rsidR="000B1DEA" w:rsidRDefault="000B1DEA">
      <w:pPr>
        <w:pStyle w:val="21"/>
        <w:spacing w:line="360" w:lineRule="auto"/>
        <w:jc w:val="both"/>
      </w:pPr>
      <w:r>
        <w:t xml:space="preserve">Предварительно рассчитываем потребную мощность электродвигателя: </w:t>
      </w:r>
    </w:p>
    <w:p w:rsidR="000B1DEA" w:rsidRDefault="000B1DEA">
      <w:pPr>
        <w:pStyle w:val="21"/>
        <w:spacing w:line="360" w:lineRule="auto"/>
        <w:jc w:val="both"/>
      </w:pPr>
      <w:r>
        <w:rPr>
          <w:position w:val="-10"/>
        </w:rPr>
        <w:object w:dxaOrig="180" w:dyaOrig="340">
          <v:shape id="_x0000_i1087" type="#_x0000_t75" style="width:9pt;height:17.25pt" o:ole="" fillcolor="window">
            <v:imagedata r:id="rId97" o:title=""/>
          </v:shape>
          <o:OLEObject Type="Embed" ProgID="Equation.3" ShapeID="_x0000_i1087" DrawAspect="Content" ObjectID="_1469885506" r:id="rId98"/>
        </w:object>
      </w:r>
      <w:r>
        <w:rPr>
          <w:position w:val="-32"/>
        </w:rPr>
        <w:object w:dxaOrig="2200" w:dyaOrig="720">
          <v:shape id="_x0000_i1088" type="#_x0000_t75" style="width:110.25pt;height:36pt" o:ole="" fillcolor="window">
            <v:imagedata r:id="rId99" o:title=""/>
          </v:shape>
          <o:OLEObject Type="Embed" ProgID="Equation.3" ShapeID="_x0000_i1088" DrawAspect="Content" ObjectID="_1469885507" r:id="rId100"/>
        </w:object>
      </w:r>
      <w:r>
        <w:t>,                                                                                 (6. 2)</w:t>
      </w:r>
    </w:p>
    <w:p w:rsidR="000B1DEA" w:rsidRDefault="000B1DEA">
      <w:pPr>
        <w:pStyle w:val="21"/>
        <w:spacing w:line="360" w:lineRule="auto"/>
        <w:jc w:val="both"/>
      </w:pPr>
      <w:r>
        <w:t>где L</w:t>
      </w:r>
      <w:r>
        <w:rPr>
          <w:vertAlign w:val="subscript"/>
        </w:rPr>
        <w:t>B</w:t>
      </w:r>
      <w:r>
        <w:t xml:space="preserve"> – производительность вентилятора, L</w:t>
      </w:r>
      <w:r>
        <w:rPr>
          <w:vertAlign w:val="subscript"/>
        </w:rPr>
        <w:t>B</w:t>
      </w:r>
      <w:r>
        <w:t xml:space="preserve"> = 2420 м</w:t>
      </w:r>
      <w:r>
        <w:rPr>
          <w:vertAlign w:val="superscript"/>
        </w:rPr>
        <w:t>3</w:t>
      </w:r>
      <w:r>
        <w:t xml:space="preserve"> / ч;</w:t>
      </w:r>
    </w:p>
    <w:p w:rsidR="000B1DEA" w:rsidRDefault="000B1DEA">
      <w:pPr>
        <w:pStyle w:val="21"/>
        <w:spacing w:line="360" w:lineRule="auto"/>
        <w:jc w:val="both"/>
      </w:pPr>
      <w:r>
        <w:t>H</w:t>
      </w:r>
      <w:r>
        <w:rPr>
          <w:vertAlign w:val="subscript"/>
        </w:rPr>
        <w:t>b</w:t>
      </w:r>
      <w:r>
        <w:t xml:space="preserve"> – развиваемое вентилятором давление, H</w:t>
      </w:r>
      <w:r>
        <w:rPr>
          <w:vertAlign w:val="subscript"/>
        </w:rPr>
        <w:t>b</w:t>
      </w:r>
      <w:r>
        <w:t xml:space="preserve"> = 886 Па;</w:t>
      </w:r>
    </w:p>
    <w:p w:rsidR="000B1DEA" w:rsidRDefault="000B1DEA">
      <w:pPr>
        <w:pStyle w:val="21"/>
        <w:spacing w:line="360" w:lineRule="auto"/>
        <w:jc w:val="both"/>
      </w:pPr>
      <w:r>
        <w:t>K – коэффициент запаса мощности, К = 1,05 … 1,10;</w:t>
      </w:r>
    </w:p>
    <w:p w:rsidR="000B1DEA" w:rsidRDefault="000B1DEA">
      <w:pPr>
        <w:pStyle w:val="21"/>
        <w:spacing w:line="360" w:lineRule="auto"/>
        <w:jc w:val="both"/>
      </w:pPr>
      <w:r>
        <w:sym w:font="Symbol" w:char="F068"/>
      </w:r>
      <w:r>
        <w:rPr>
          <w:vertAlign w:val="subscript"/>
        </w:rPr>
        <w:t>b</w:t>
      </w:r>
      <w:r>
        <w:t xml:space="preserve"> – КПД вентилятора, </w:t>
      </w:r>
      <w:r>
        <w:sym w:font="Symbol" w:char="F068"/>
      </w:r>
      <w:r>
        <w:rPr>
          <w:vertAlign w:val="subscript"/>
        </w:rPr>
        <w:t>b</w:t>
      </w:r>
      <w:r>
        <w:t xml:space="preserve"> = 0,8;</w:t>
      </w:r>
    </w:p>
    <w:p w:rsidR="000B1DEA" w:rsidRDefault="000B1DEA">
      <w:pPr>
        <w:pStyle w:val="21"/>
        <w:spacing w:line="360" w:lineRule="auto"/>
        <w:jc w:val="both"/>
      </w:pPr>
      <w:r>
        <w:sym w:font="Symbol" w:char="F068"/>
      </w:r>
      <w:r>
        <w:rPr>
          <w:vertAlign w:val="subscript"/>
        </w:rPr>
        <w:t>n</w:t>
      </w:r>
      <w:r>
        <w:t xml:space="preserve"> – КПД подшипников, </w:t>
      </w:r>
      <w:r>
        <w:sym w:font="Symbol" w:char="F068"/>
      </w:r>
      <w:r>
        <w:rPr>
          <w:vertAlign w:val="subscript"/>
        </w:rPr>
        <w:t>n</w:t>
      </w:r>
      <w:r>
        <w:t xml:space="preserve"> = 0,96 … 0,97;</w:t>
      </w:r>
    </w:p>
    <w:p w:rsidR="000B1DEA" w:rsidRDefault="000B1DEA">
      <w:pPr>
        <w:pStyle w:val="21"/>
        <w:spacing w:line="360" w:lineRule="auto"/>
        <w:jc w:val="both"/>
      </w:pPr>
      <w:r>
        <w:sym w:font="Symbol" w:char="F068"/>
      </w:r>
      <w:r>
        <w:rPr>
          <w:vertAlign w:val="subscript"/>
        </w:rPr>
        <w:t>p</w:t>
      </w:r>
      <w:r>
        <w:t xml:space="preserve"> – КПД передачи (ременной или редуктора) </w:t>
      </w:r>
      <w:r>
        <w:sym w:font="Symbol" w:char="F068"/>
      </w:r>
      <w:r>
        <w:rPr>
          <w:vertAlign w:val="subscript"/>
        </w:rPr>
        <w:t>p</w:t>
      </w:r>
      <w:r>
        <w:t xml:space="preserve"> = 1</w:t>
      </w:r>
    </w:p>
    <w:p w:rsidR="000B1DEA" w:rsidRDefault="000B1DEA">
      <w:pPr>
        <w:pStyle w:val="21"/>
        <w:spacing w:line="360" w:lineRule="auto"/>
        <w:jc w:val="both"/>
      </w:pPr>
      <w:r>
        <w:rPr>
          <w:position w:val="-10"/>
        </w:rPr>
        <w:object w:dxaOrig="180" w:dyaOrig="340">
          <v:shape id="_x0000_i1089" type="#_x0000_t75" style="width:9pt;height:17.25pt" o:ole="" fillcolor="window">
            <v:imagedata r:id="rId97" o:title=""/>
          </v:shape>
          <o:OLEObject Type="Embed" ProgID="Equation.3" ShapeID="_x0000_i1089" DrawAspect="Content" ObjectID="_1469885508" r:id="rId101"/>
        </w:object>
      </w:r>
      <w:r>
        <w:rPr>
          <w:position w:val="-28"/>
        </w:rPr>
        <w:object w:dxaOrig="4980" w:dyaOrig="660">
          <v:shape id="_x0000_i1090" type="#_x0000_t75" style="width:249pt;height:33pt" o:ole="" fillcolor="window">
            <v:imagedata r:id="rId102" o:title=""/>
          </v:shape>
          <o:OLEObject Type="Embed" ProgID="Equation.3" ShapeID="_x0000_i1090" DrawAspect="Content" ObjectID="_1469885509" r:id="rId103"/>
        </w:object>
      </w:r>
    </w:p>
    <w:p w:rsidR="000B1DEA" w:rsidRDefault="000B1DEA">
      <w:pPr>
        <w:pStyle w:val="21"/>
        <w:spacing w:line="360" w:lineRule="auto"/>
        <w:jc w:val="both"/>
      </w:pPr>
      <w:r>
        <w:t xml:space="preserve">Выбираем электродвигатель серии А, тип двигателя А 02 – 31 – 2, мощность 3кВт (3000 об/мин). </w:t>
      </w:r>
    </w:p>
    <w:p w:rsidR="000B1DEA" w:rsidRDefault="000B1DEA">
      <w:pPr>
        <w:pStyle w:val="21"/>
        <w:spacing w:line="360" w:lineRule="auto"/>
        <w:jc w:val="both"/>
      </w:pPr>
    </w:p>
    <w:p w:rsidR="000B1DEA" w:rsidRDefault="000B1DEA">
      <w:pPr>
        <w:pStyle w:val="21"/>
        <w:spacing w:line="360" w:lineRule="auto"/>
        <w:jc w:val="both"/>
        <w:rPr>
          <w:b/>
          <w:i/>
          <w:sz w:val="30"/>
        </w:rPr>
      </w:pPr>
      <w:r>
        <w:rPr>
          <w:b/>
          <w:i/>
          <w:sz w:val="30"/>
        </w:rPr>
        <w:t>6.1.2. Освещенность.</w:t>
      </w:r>
    </w:p>
    <w:p w:rsidR="000B1DEA" w:rsidRDefault="000B1DEA">
      <w:pPr>
        <w:pStyle w:val="21"/>
        <w:spacing w:line="360" w:lineRule="auto"/>
        <w:jc w:val="both"/>
      </w:pPr>
    </w:p>
    <w:p w:rsidR="000B1DEA" w:rsidRDefault="000B1DEA">
      <w:pPr>
        <w:pStyle w:val="21"/>
        <w:spacing w:line="360" w:lineRule="auto"/>
        <w:jc w:val="both"/>
      </w:pPr>
      <w:r>
        <w:t>Цех листовой штамповки авиационного завода работает в две смены, следовательно цех не может полностью в течении рабочего времени быть обеспеченным естественным светом, а также в дневную смену в зимнее время и в пасмурную погоду части требуется искусственное освещение.</w:t>
      </w:r>
    </w:p>
    <w:p w:rsidR="000B1DEA" w:rsidRDefault="000B1DEA">
      <w:pPr>
        <w:pStyle w:val="21"/>
        <w:spacing w:line="360" w:lineRule="auto"/>
        <w:jc w:val="both"/>
      </w:pPr>
      <w:r>
        <w:t xml:space="preserve">Искусственное освещение выполняется системой общего освещения. Для освещения помещения высотой более 6 метров, а наш цех имеет высоту 8б4 метра, применяют лампы высокого давления ДРЛ, ДРИ. При использовании этих ламп и системы общего освещения равномерное освещение горизонтальной поверхности для расчета применяется метод горизонтальной поверхности коэффициента использования светового потока. Световой поток лампы: </w:t>
      </w:r>
    </w:p>
    <w:p w:rsidR="000B1DEA" w:rsidRDefault="000B1DEA">
      <w:pPr>
        <w:pStyle w:val="21"/>
        <w:spacing w:line="360" w:lineRule="auto"/>
        <w:jc w:val="both"/>
      </w:pPr>
      <w:r>
        <w:rPr>
          <w:position w:val="-30"/>
        </w:rPr>
        <w:object w:dxaOrig="2000" w:dyaOrig="700">
          <v:shape id="_x0000_i1091" type="#_x0000_t75" style="width:99.75pt;height:35.25pt" o:ole="" fillcolor="window">
            <v:imagedata r:id="rId104" o:title=""/>
          </v:shape>
          <o:OLEObject Type="Embed" ProgID="Equation.3" ShapeID="_x0000_i1091" DrawAspect="Content" ObjectID="_1469885510" r:id="rId105"/>
        </w:object>
      </w:r>
      <w:r>
        <w:t>,                                                                                       (6. 3)</w:t>
      </w:r>
    </w:p>
    <w:p w:rsidR="000B1DEA" w:rsidRDefault="000B1DEA">
      <w:pPr>
        <w:pStyle w:val="21"/>
        <w:spacing w:line="360" w:lineRule="auto"/>
        <w:jc w:val="both"/>
      </w:pPr>
      <w:r>
        <w:t>где Е</w:t>
      </w:r>
      <w:r>
        <w:rPr>
          <w:vertAlign w:val="subscript"/>
        </w:rPr>
        <w:t>н</w:t>
      </w:r>
      <w:r>
        <w:t xml:space="preserve"> – нормируемое значение освещенности, Е</w:t>
      </w:r>
      <w:r>
        <w:rPr>
          <w:vertAlign w:val="subscript"/>
        </w:rPr>
        <w:t>н</w:t>
      </w:r>
      <w:r>
        <w:t xml:space="preserve"> = 200 Лк;</w:t>
      </w:r>
    </w:p>
    <w:p w:rsidR="000B1DEA" w:rsidRDefault="000B1DEA">
      <w:pPr>
        <w:pStyle w:val="21"/>
        <w:spacing w:line="360" w:lineRule="auto"/>
        <w:jc w:val="both"/>
      </w:pPr>
      <w:r>
        <w:t>S – площадь освещенного помещения, S = 1980 м</w:t>
      </w:r>
      <w:r>
        <w:rPr>
          <w:vertAlign w:val="superscript"/>
        </w:rPr>
        <w:t>2</w:t>
      </w:r>
      <w:r>
        <w:t>;</w:t>
      </w:r>
    </w:p>
    <w:p w:rsidR="000B1DEA" w:rsidRDefault="000B1DEA">
      <w:pPr>
        <w:pStyle w:val="21"/>
        <w:spacing w:line="360" w:lineRule="auto"/>
        <w:jc w:val="both"/>
      </w:pPr>
      <w:r>
        <w:t>k</w:t>
      </w:r>
      <w:r>
        <w:rPr>
          <w:vertAlign w:val="subscript"/>
        </w:rPr>
        <w:t>3</w:t>
      </w:r>
      <w:r>
        <w:t xml:space="preserve"> – коэффициент запаса, учитывающий зануленность помещения и уменьшение светового потока лампы в процессе эксплуатации (для газоразрядных ламп) при содержании в рабочей зоне пыли от 1…5 на 1 м</w:t>
      </w:r>
      <w:r>
        <w:rPr>
          <w:vertAlign w:val="superscript"/>
        </w:rPr>
        <w:t>2</w:t>
      </w:r>
      <w:r>
        <w:t>,   k</w:t>
      </w:r>
      <w:r>
        <w:rPr>
          <w:vertAlign w:val="subscript"/>
        </w:rPr>
        <w:t>3</w:t>
      </w:r>
      <w:r>
        <w:t xml:space="preserve"> = 1,8;</w:t>
      </w:r>
    </w:p>
    <w:p w:rsidR="000B1DEA" w:rsidRDefault="000B1DEA">
      <w:pPr>
        <w:pStyle w:val="21"/>
        <w:spacing w:line="360" w:lineRule="auto"/>
        <w:jc w:val="both"/>
      </w:pPr>
      <w:r>
        <w:t>Z – коэффициент неравномерности освещения, Z = 1,15;</w:t>
      </w:r>
    </w:p>
    <w:p w:rsidR="000B1DEA" w:rsidRDefault="000B1DEA">
      <w:pPr>
        <w:pStyle w:val="21"/>
        <w:spacing w:line="360" w:lineRule="auto"/>
        <w:jc w:val="both"/>
      </w:pPr>
      <w:r>
        <w:t>N – количество светильников в помещении цеха;</w:t>
      </w:r>
    </w:p>
    <w:p w:rsidR="000B1DEA" w:rsidRDefault="000B1DEA">
      <w:pPr>
        <w:pStyle w:val="21"/>
        <w:spacing w:line="360" w:lineRule="auto"/>
        <w:jc w:val="both"/>
      </w:pPr>
      <w:r>
        <w:sym w:font="Symbol" w:char="F068"/>
      </w:r>
      <w:r>
        <w:t xml:space="preserve"> - коэффициент использования светового потока, устанавливается в зависимости от индекса помещения и коэффициента отражения потока </w:t>
      </w:r>
      <w:r>
        <w:sym w:font="Symbol" w:char="F072"/>
      </w:r>
      <w:r>
        <w:rPr>
          <w:vertAlign w:val="subscript"/>
        </w:rPr>
        <w:t>n</w:t>
      </w:r>
      <w:r>
        <w:t xml:space="preserve">, смен </w:t>
      </w:r>
      <w:r>
        <w:sym w:font="Symbol" w:char="F072"/>
      </w:r>
      <w:r>
        <w:rPr>
          <w:vertAlign w:val="subscript"/>
        </w:rPr>
        <w:t>c</w:t>
      </w:r>
      <w:r>
        <w:t xml:space="preserve">, рабочей поверхности или пола </w:t>
      </w:r>
      <w:r>
        <w:sym w:font="Symbol" w:char="F072"/>
      </w:r>
      <w:r>
        <w:rPr>
          <w:vertAlign w:val="subscript"/>
        </w:rPr>
        <w:t>p</w:t>
      </w:r>
      <w:r>
        <w:t xml:space="preserve">, </w:t>
      </w:r>
      <w:r>
        <w:sym w:font="Symbol" w:char="F068"/>
      </w:r>
      <w:r>
        <w:t xml:space="preserve"> = 0,71.</w:t>
      </w:r>
      <w:r>
        <w:rPr>
          <w:position w:val="-10"/>
        </w:rPr>
        <w:object w:dxaOrig="180" w:dyaOrig="340">
          <v:shape id="_x0000_i1092" type="#_x0000_t75" style="width:9pt;height:17.25pt" o:ole="" fillcolor="window">
            <v:imagedata r:id="rId97" o:title=""/>
          </v:shape>
          <o:OLEObject Type="Embed" ProgID="Equation.3" ShapeID="_x0000_i1092" DrawAspect="Content" ObjectID="_1469885511" r:id="rId106"/>
        </w:object>
      </w:r>
    </w:p>
    <w:p w:rsidR="000B1DEA" w:rsidRDefault="000B1DEA">
      <w:pPr>
        <w:pStyle w:val="21"/>
        <w:spacing w:line="360" w:lineRule="auto"/>
        <w:jc w:val="both"/>
      </w:pPr>
      <w:r>
        <w:t>Количество светильников в помещении цеха рассчитывается по формуле:</w:t>
      </w:r>
    </w:p>
    <w:p w:rsidR="000B1DEA" w:rsidRDefault="000B1DEA">
      <w:pPr>
        <w:pStyle w:val="21"/>
        <w:spacing w:line="360" w:lineRule="auto"/>
        <w:jc w:val="both"/>
      </w:pPr>
      <w:r>
        <w:rPr>
          <w:position w:val="-30"/>
        </w:rPr>
        <w:object w:dxaOrig="1100" w:dyaOrig="680">
          <v:shape id="_x0000_i1093" type="#_x0000_t75" style="width:54.75pt;height:33.75pt" o:ole="" fillcolor="window">
            <v:imagedata r:id="rId107" o:title=""/>
          </v:shape>
          <o:OLEObject Type="Embed" ProgID="Equation.3" ShapeID="_x0000_i1093" DrawAspect="Content" ObjectID="_1469885512" r:id="rId108"/>
        </w:object>
      </w:r>
      <w:r>
        <w:t>,                                                                                                    (6. 4)</w:t>
      </w:r>
    </w:p>
    <w:p w:rsidR="000B1DEA" w:rsidRDefault="000B1DEA">
      <w:pPr>
        <w:pStyle w:val="21"/>
        <w:spacing w:line="360" w:lineRule="auto"/>
        <w:jc w:val="both"/>
      </w:pPr>
      <w:r>
        <w:t>где l</w:t>
      </w:r>
      <w:r>
        <w:rPr>
          <w:vertAlign w:val="subscript"/>
        </w:rPr>
        <w:t>1</w:t>
      </w:r>
      <w:r>
        <w:t xml:space="preserve"> и l</w:t>
      </w:r>
      <w:r>
        <w:rPr>
          <w:vertAlign w:val="subscript"/>
        </w:rPr>
        <w:t>2</w:t>
      </w:r>
      <w:r>
        <w:t xml:space="preserve"> – расстояние между светильниками в ряду и между смежными рядами светильников.</w:t>
      </w:r>
    </w:p>
    <w:p w:rsidR="000B1DEA" w:rsidRDefault="000B1DEA">
      <w:pPr>
        <w:pStyle w:val="21"/>
        <w:spacing w:line="360" w:lineRule="auto"/>
        <w:jc w:val="both"/>
      </w:pPr>
      <w:r>
        <w:t>Принимаем для цеха листовой штамповки лампы типа ДРЛ (газоразрядные лампы) дожде-защитные РСП05 – 1000 – 103, мощность лампы 1000 Вт, диаметр лампы 610 мм, высота 677 мм.</w:t>
      </w:r>
    </w:p>
    <w:p w:rsidR="000B1DEA" w:rsidRDefault="000B1DEA">
      <w:pPr>
        <w:pStyle w:val="21"/>
        <w:spacing w:line="360" w:lineRule="auto"/>
        <w:jc w:val="both"/>
      </w:pPr>
      <w:r>
        <w:rPr>
          <w:position w:val="-28"/>
        </w:rPr>
        <w:object w:dxaOrig="2140" w:dyaOrig="660">
          <v:shape id="_x0000_i1094" type="#_x0000_t75" style="width:107.25pt;height:33pt" o:ole="" fillcolor="window">
            <v:imagedata r:id="rId109" o:title=""/>
          </v:shape>
          <o:OLEObject Type="Embed" ProgID="Equation.3" ShapeID="_x0000_i1094" DrawAspect="Content" ObjectID="_1469885513" r:id="rId110"/>
        </w:object>
      </w:r>
      <w:r>
        <w:t xml:space="preserve"> шт, принимаем расчетное количество светильников 28 штук.</w:t>
      </w:r>
    </w:p>
    <w:p w:rsidR="000B1DEA" w:rsidRDefault="000B1DEA">
      <w:pPr>
        <w:pStyle w:val="21"/>
        <w:spacing w:line="360" w:lineRule="auto"/>
        <w:jc w:val="both"/>
      </w:pPr>
      <w:r>
        <w:rPr>
          <w:position w:val="-30"/>
        </w:rPr>
        <w:object w:dxaOrig="1860" w:dyaOrig="680">
          <v:shape id="_x0000_i1095" type="#_x0000_t75" style="width:93pt;height:33.75pt" o:ole="" fillcolor="window">
            <v:imagedata r:id="rId111" o:title=""/>
          </v:shape>
          <o:OLEObject Type="Embed" ProgID="Equation.3" ShapeID="_x0000_i1095" DrawAspect="Content" ObjectID="_1469885514" r:id="rId112"/>
        </w:object>
      </w:r>
      <w:r>
        <w:t>,                                                                                         (6. 5)</w:t>
      </w:r>
    </w:p>
    <w:p w:rsidR="000B1DEA" w:rsidRDefault="000B1DEA">
      <w:pPr>
        <w:pStyle w:val="21"/>
        <w:spacing w:line="360" w:lineRule="auto"/>
        <w:jc w:val="both"/>
      </w:pPr>
      <w:r>
        <w:t>где а длина помещения;</w:t>
      </w:r>
    </w:p>
    <w:p w:rsidR="000B1DEA" w:rsidRDefault="000B1DEA">
      <w:pPr>
        <w:pStyle w:val="21"/>
        <w:spacing w:line="360" w:lineRule="auto"/>
        <w:jc w:val="both"/>
      </w:pPr>
      <w:r>
        <w:t>b – ширина помещения;</w:t>
      </w:r>
    </w:p>
    <w:p w:rsidR="000B1DEA" w:rsidRDefault="000B1DEA">
      <w:pPr>
        <w:pStyle w:val="21"/>
        <w:spacing w:line="360" w:lineRule="auto"/>
        <w:jc w:val="both"/>
      </w:pPr>
      <w:r>
        <w:t>h – высота подвеса светильников над освещаемой поверхностью,</w:t>
      </w:r>
    </w:p>
    <w:p w:rsidR="000B1DEA" w:rsidRDefault="000B1DEA">
      <w:pPr>
        <w:pStyle w:val="21"/>
        <w:spacing w:line="360" w:lineRule="auto"/>
        <w:jc w:val="both"/>
      </w:pPr>
      <w:r>
        <w:t>h = H – h</w:t>
      </w:r>
      <w:r>
        <w:rPr>
          <w:vertAlign w:val="subscript"/>
        </w:rPr>
        <w:t>c</w:t>
      </w:r>
      <w:r>
        <w:t xml:space="preserve"> – h</w:t>
      </w:r>
      <w:r>
        <w:rPr>
          <w:vertAlign w:val="subscript"/>
        </w:rPr>
        <w:t>p</w:t>
      </w:r>
      <w:r>
        <w:t>,                                                                                            (6. 6)</w:t>
      </w:r>
    </w:p>
    <w:p w:rsidR="000B1DEA" w:rsidRDefault="000B1DEA">
      <w:pPr>
        <w:pStyle w:val="21"/>
        <w:spacing w:line="360" w:lineRule="auto"/>
        <w:jc w:val="both"/>
      </w:pPr>
      <w:r>
        <w:t>где H – высота помещения цеха, Н = 8,4 м;</w:t>
      </w:r>
    </w:p>
    <w:p w:rsidR="000B1DEA" w:rsidRDefault="000B1DEA">
      <w:pPr>
        <w:pStyle w:val="21"/>
        <w:spacing w:line="360" w:lineRule="auto"/>
        <w:jc w:val="both"/>
      </w:pPr>
      <w:r>
        <w:t>h</w:t>
      </w:r>
      <w:r>
        <w:rPr>
          <w:vertAlign w:val="subscript"/>
        </w:rPr>
        <w:t>p</w:t>
      </w:r>
      <w:r>
        <w:t xml:space="preserve"> – высота рабочей поверхности пола, h</w:t>
      </w:r>
      <w:r>
        <w:rPr>
          <w:vertAlign w:val="subscript"/>
        </w:rPr>
        <w:t>p</w:t>
      </w:r>
      <w:r>
        <w:t xml:space="preserve"> = 1,2 м;</w:t>
      </w:r>
    </w:p>
    <w:p w:rsidR="000B1DEA" w:rsidRDefault="000B1DEA">
      <w:pPr>
        <w:pStyle w:val="21"/>
        <w:spacing w:line="360" w:lineRule="auto"/>
        <w:jc w:val="both"/>
      </w:pPr>
      <w:r>
        <w:t>h</w:t>
      </w:r>
      <w:r>
        <w:rPr>
          <w:vertAlign w:val="subscript"/>
        </w:rPr>
        <w:t>c</w:t>
      </w:r>
      <w:r>
        <w:t xml:space="preserve"> – высота светильника, h</w:t>
      </w:r>
      <w:r>
        <w:rPr>
          <w:vertAlign w:val="subscript"/>
        </w:rPr>
        <w:t>c</w:t>
      </w:r>
      <w:r>
        <w:t xml:space="preserve"> = 0,6777 м;</w:t>
      </w:r>
    </w:p>
    <w:p w:rsidR="000B1DEA" w:rsidRDefault="000B1DEA">
      <w:pPr>
        <w:pStyle w:val="21"/>
        <w:spacing w:line="360" w:lineRule="auto"/>
        <w:jc w:val="both"/>
      </w:pPr>
      <w:r>
        <w:t>h = 8,4 – 0,677 – 1,2 = 65 м</w:t>
      </w:r>
    </w:p>
    <w:p w:rsidR="000B1DEA" w:rsidRDefault="000B1DEA">
      <w:pPr>
        <w:pStyle w:val="21"/>
        <w:spacing w:line="360" w:lineRule="auto"/>
        <w:jc w:val="both"/>
      </w:pPr>
      <w:r>
        <w:t xml:space="preserve">При i = 3 коэффициент использования светового потока </w:t>
      </w:r>
      <w:r>
        <w:sym w:font="Symbol" w:char="F068"/>
      </w:r>
      <w:r>
        <w:t xml:space="preserve"> = 0,5</w:t>
      </w:r>
    </w:p>
    <w:p w:rsidR="000B1DEA" w:rsidRDefault="000B1DEA">
      <w:pPr>
        <w:pStyle w:val="21"/>
        <w:spacing w:line="360" w:lineRule="auto"/>
        <w:jc w:val="both"/>
      </w:pPr>
      <w:r>
        <w:rPr>
          <w:position w:val="-28"/>
        </w:rPr>
        <w:object w:dxaOrig="3300" w:dyaOrig="660">
          <v:shape id="_x0000_i1096" type="#_x0000_t75" style="width:165pt;height:33pt" o:ole="" fillcolor="window">
            <v:imagedata r:id="rId113" o:title=""/>
          </v:shape>
          <o:OLEObject Type="Embed" ProgID="Equation.3" ShapeID="_x0000_i1096" DrawAspect="Content" ObjectID="_1469885515" r:id="rId114"/>
        </w:object>
      </w:r>
      <w:r>
        <w:t>Лм</w:t>
      </w:r>
    </w:p>
    <w:p w:rsidR="000B1DEA" w:rsidRDefault="000B1DEA">
      <w:pPr>
        <w:pStyle w:val="21"/>
        <w:spacing w:line="360" w:lineRule="auto"/>
        <w:jc w:val="both"/>
      </w:pPr>
      <w:r>
        <w:t xml:space="preserve">При полученной величине светового потока, равного 56000 Лм, лампа ДРЛ 1000 подходит по по параметрам к выбранной мощности лампы – 1000 Вт, напряжение сети - 220 В, световой поток – 57000 Лм. Размер лампы диаметр 181 мм, длинна подвеса 410 мм, тип цокола Е 40. </w:t>
      </w:r>
    </w:p>
    <w:p w:rsidR="000B1DEA" w:rsidRDefault="000B1DEA">
      <w:pPr>
        <w:pStyle w:val="21"/>
        <w:spacing w:line="360" w:lineRule="auto"/>
        <w:jc w:val="both"/>
      </w:pPr>
      <w:r>
        <w:t>Для цеха листовой штамповки применяем совмещенное освещение. Естественное освещение в цехе – боковое, оно осуществляется через световые проемы в наружных стенах.</w:t>
      </w:r>
    </w:p>
    <w:p w:rsidR="000B1DEA" w:rsidRDefault="000B1DEA">
      <w:pPr>
        <w:pStyle w:val="21"/>
        <w:spacing w:line="360" w:lineRule="auto"/>
        <w:jc w:val="both"/>
      </w:pPr>
      <w:r>
        <w:t xml:space="preserve">Основная задача производства создать наилучшие условия труда и условия видения. Эта задача осуществляется только осветительной системой, отвечающей следующим требованиям. Характеру зрительной работы должна соответствовать такая освещенность, которая должна соответствовать следующим параметрам: </w:t>
      </w:r>
    </w:p>
    <w:p w:rsidR="000B1DEA" w:rsidRDefault="000B1DEA">
      <w:pPr>
        <w:pStyle w:val="21"/>
        <w:numPr>
          <w:ilvl w:val="0"/>
          <w:numId w:val="24"/>
        </w:numPr>
        <w:spacing w:line="360" w:lineRule="auto"/>
        <w:jc w:val="both"/>
      </w:pPr>
      <w:r>
        <w:t>объект различия – размер рассматриваемого предмета, отдельная его часть или дефект, который надо видеть во время работы. Для цеха листовой штамповки применяем наименьший размер объекта различения 0,3…0,5 мм – это соответствует высокой точности характера зрительной работы;</w:t>
      </w:r>
    </w:p>
    <w:p w:rsidR="000B1DEA" w:rsidRDefault="000B1DEA">
      <w:pPr>
        <w:pStyle w:val="21"/>
        <w:numPr>
          <w:ilvl w:val="0"/>
          <w:numId w:val="24"/>
        </w:numPr>
        <w:spacing w:line="360" w:lineRule="auto"/>
        <w:jc w:val="both"/>
      </w:pPr>
      <w:r>
        <w:t>фон – поверхность, прилегающая непосредственно к объекту различения, на которой он рассматривается, характеризуется коэффициентом отражения, зависит от цвета и фактуры поверхности, значения которого находятся в пределах 0,02…0,95. Коэффициент отражения поверхности в цехе 0,2…0,4, по этому коэффициенту соответствует светлый (серый) фон;</w:t>
      </w:r>
    </w:p>
    <w:p w:rsidR="000B1DEA" w:rsidRDefault="000B1DEA">
      <w:pPr>
        <w:pStyle w:val="21"/>
        <w:numPr>
          <w:ilvl w:val="0"/>
          <w:numId w:val="24"/>
        </w:numPr>
        <w:spacing w:line="360" w:lineRule="auto"/>
        <w:jc w:val="both"/>
      </w:pPr>
      <w:r>
        <w:t xml:space="preserve">контраст объекта с фоном – характеризуется соотношением яркости рассматриваемого объекта и фона. </w:t>
      </w:r>
    </w:p>
    <w:p w:rsidR="000B1DEA" w:rsidRDefault="000B1DEA">
      <w:pPr>
        <w:pStyle w:val="21"/>
        <w:spacing w:line="360" w:lineRule="auto"/>
        <w:jc w:val="both"/>
      </w:pPr>
      <w:r>
        <w:t>Для повышения равномерности естественного освещения цеха, осуществляется общее освещение. Светлая краска потолка, стен и производственного оборудования способствует созданию равномерного распределения яркостей в зоне зрения. Блескость – это повышение яркости светящихся поверхностей, вызывающая нарушения зрительных функций (ослепительность). Прямую блескость, яркость источников света, уменьшаем правильным выбором защитного угла светильника, увеличением высоты подвеса светильника. Отраженную блескость уменьшаем правильным выбором светового потока на рабочем месте, на рабочую поверхность, заменяем где можно матовыми повехностями блистяшие.</w:t>
      </w:r>
    </w:p>
    <w:p w:rsidR="000B1DEA" w:rsidRDefault="000B1DEA">
      <w:pPr>
        <w:pStyle w:val="21"/>
        <w:spacing w:line="360" w:lineRule="auto"/>
        <w:jc w:val="both"/>
      </w:pPr>
      <w:r>
        <w:t>Величину освещенности устанавливаем в зависимости от характера зрительной работы, которую определяют наименьшим размером объекта размещения, контраста объема с фоном и характеристикой фона. В нашем случае разряд зрительной работы 3-й (высокой точности) подразряд зрительной работы (контраст объекта с фоном – средний, характеристика фона – светлый). Расчет естественного освещения проводим по СН и П – П – 4 – 79 «Стрительные нормы и правила»:</w:t>
      </w:r>
    </w:p>
    <w:p w:rsidR="000B1DEA" w:rsidRDefault="000B1DEA">
      <w:pPr>
        <w:pStyle w:val="21"/>
        <w:numPr>
          <w:ilvl w:val="0"/>
          <w:numId w:val="25"/>
        </w:numPr>
        <w:spacing w:line="360" w:lineRule="auto"/>
        <w:jc w:val="both"/>
      </w:pPr>
      <w:r>
        <w:t xml:space="preserve">площадь светлых проемов:  </w:t>
      </w:r>
    </w:p>
    <w:p w:rsidR="000B1DEA" w:rsidRDefault="000B1DEA">
      <w:pPr>
        <w:pStyle w:val="21"/>
        <w:spacing w:line="360" w:lineRule="auto"/>
        <w:ind w:left="900" w:firstLine="0"/>
        <w:jc w:val="both"/>
      </w:pPr>
      <w:r>
        <w:t>S</w:t>
      </w:r>
      <w:r>
        <w:rPr>
          <w:vertAlign w:val="subscript"/>
        </w:rPr>
        <w:t>0</w:t>
      </w:r>
      <w:r>
        <w:t xml:space="preserve"> = 508,4 м</w:t>
      </w:r>
      <w:r>
        <w:rPr>
          <w:vertAlign w:val="superscript"/>
        </w:rPr>
        <w:t>2</w:t>
      </w:r>
      <w:r>
        <w:t>;</w:t>
      </w:r>
    </w:p>
    <w:p w:rsidR="000B1DEA" w:rsidRDefault="000B1DEA">
      <w:pPr>
        <w:pStyle w:val="21"/>
        <w:numPr>
          <w:ilvl w:val="0"/>
          <w:numId w:val="25"/>
        </w:numPr>
        <w:spacing w:line="360" w:lineRule="auto"/>
        <w:jc w:val="both"/>
      </w:pPr>
      <w:r>
        <w:t>при боковом освещении цеха:</w:t>
      </w:r>
    </w:p>
    <w:p w:rsidR="000B1DEA" w:rsidRDefault="000B1DEA">
      <w:pPr>
        <w:pStyle w:val="21"/>
        <w:spacing w:line="360" w:lineRule="auto"/>
        <w:jc w:val="both"/>
      </w:pPr>
      <w:r>
        <w:rPr>
          <w:position w:val="-30"/>
        </w:rPr>
        <w:object w:dxaOrig="2580" w:dyaOrig="700">
          <v:shape id="_x0000_i1097" type="#_x0000_t75" style="width:129pt;height:35.25pt" o:ole="" fillcolor="window">
            <v:imagedata r:id="rId115" o:title=""/>
          </v:shape>
          <o:OLEObject Type="Embed" ProgID="Equation.3" ShapeID="_x0000_i1097" DrawAspect="Content" ObjectID="_1469885516" r:id="rId116"/>
        </w:object>
      </w:r>
      <w:r>
        <w:t>,                                                                               (6. 7)</w:t>
      </w:r>
    </w:p>
    <w:p w:rsidR="000B1DEA" w:rsidRDefault="000B1DEA">
      <w:pPr>
        <w:pStyle w:val="21"/>
        <w:spacing w:line="360" w:lineRule="auto"/>
        <w:jc w:val="both"/>
      </w:pPr>
      <w:r>
        <w:t>где S</w:t>
      </w:r>
      <w:r>
        <w:rPr>
          <w:vertAlign w:val="subscript"/>
        </w:rPr>
        <w:t>o</w:t>
      </w:r>
      <w:r>
        <w:t xml:space="preserve"> площадь световых проемов, S</w:t>
      </w:r>
      <w:r>
        <w:rPr>
          <w:vertAlign w:val="subscript"/>
        </w:rPr>
        <w:t>о</w:t>
      </w:r>
      <w:r>
        <w:t xml:space="preserve"> = 508,4 м</w:t>
      </w:r>
      <w:r>
        <w:rPr>
          <w:vertAlign w:val="superscript"/>
        </w:rPr>
        <w:t>2</w:t>
      </w:r>
      <w:r>
        <w:t xml:space="preserve">; </w:t>
      </w:r>
    </w:p>
    <w:p w:rsidR="000B1DEA" w:rsidRDefault="000B1DEA">
      <w:pPr>
        <w:pStyle w:val="21"/>
        <w:spacing w:line="360" w:lineRule="auto"/>
        <w:jc w:val="both"/>
      </w:pPr>
      <w:r>
        <w:t>S</w:t>
      </w:r>
      <w:r>
        <w:rPr>
          <w:vertAlign w:val="subscript"/>
        </w:rPr>
        <w:t>n</w:t>
      </w:r>
      <w:r>
        <w:t xml:space="preserve"> – площадь пола помещения, S</w:t>
      </w:r>
      <w:r>
        <w:rPr>
          <w:vertAlign w:val="subscript"/>
        </w:rPr>
        <w:t>n</w:t>
      </w:r>
      <w:r>
        <w:t xml:space="preserve"> = 1440 м</w:t>
      </w:r>
      <w:r>
        <w:rPr>
          <w:vertAlign w:val="superscript"/>
        </w:rPr>
        <w:t>2</w:t>
      </w:r>
      <w:r>
        <w:t xml:space="preserve">; </w:t>
      </w:r>
    </w:p>
    <w:p w:rsidR="000B1DEA" w:rsidRDefault="000B1DEA">
      <w:pPr>
        <w:pStyle w:val="21"/>
        <w:spacing w:line="360" w:lineRule="auto"/>
        <w:jc w:val="both"/>
      </w:pPr>
      <w:r>
        <w:t>L</w:t>
      </w:r>
      <w:r>
        <w:rPr>
          <w:vertAlign w:val="subscript"/>
        </w:rPr>
        <w:t>n</w:t>
      </w:r>
      <w:r>
        <w:t xml:space="preserve"> – нормированное значение;</w:t>
      </w:r>
    </w:p>
    <w:p w:rsidR="000B1DEA" w:rsidRDefault="000B1DEA">
      <w:pPr>
        <w:pStyle w:val="21"/>
        <w:spacing w:line="360" w:lineRule="auto"/>
        <w:jc w:val="both"/>
      </w:pPr>
      <w:r>
        <w:t>K</w:t>
      </w:r>
      <w:r>
        <w:rPr>
          <w:vertAlign w:val="subscript"/>
        </w:rPr>
        <w:t>3</w:t>
      </w:r>
      <w:r>
        <w:t xml:space="preserve"> – коэффициент запаса, K</w:t>
      </w:r>
      <w:r>
        <w:rPr>
          <w:vertAlign w:val="subscript"/>
        </w:rPr>
        <w:t>3</w:t>
      </w:r>
      <w:r>
        <w:t xml:space="preserve"> = 1,5</w:t>
      </w:r>
    </w:p>
    <w:p w:rsidR="000B1DEA" w:rsidRDefault="000B1DEA">
      <w:pPr>
        <w:pStyle w:val="21"/>
        <w:spacing w:line="360" w:lineRule="auto"/>
        <w:jc w:val="both"/>
      </w:pPr>
      <w:r>
        <w:sym w:font="Symbol" w:char="F068"/>
      </w:r>
      <w:r>
        <w:rPr>
          <w:vertAlign w:val="subscript"/>
        </w:rPr>
        <w:t>о</w:t>
      </w:r>
      <w:r>
        <w:t xml:space="preserve"> – световая характеристика, </w:t>
      </w:r>
      <w:r>
        <w:sym w:font="Symbol" w:char="F068"/>
      </w:r>
      <w:r>
        <w:rPr>
          <w:vertAlign w:val="subscript"/>
        </w:rPr>
        <w:t>о</w:t>
      </w:r>
      <w:r>
        <w:t xml:space="preserve"> = 6,5</w:t>
      </w:r>
    </w:p>
    <w:p w:rsidR="000B1DEA" w:rsidRDefault="000B1DEA">
      <w:pPr>
        <w:pStyle w:val="21"/>
        <w:spacing w:line="360" w:lineRule="auto"/>
        <w:jc w:val="both"/>
      </w:pPr>
      <w:r>
        <w:t>K</w:t>
      </w:r>
      <w:r>
        <w:rPr>
          <w:vertAlign w:val="subscript"/>
        </w:rPr>
        <w:t>зд</w:t>
      </w:r>
      <w:r>
        <w:t xml:space="preserve"> – коэффициент, учитывающий окон противостоящими зданиями, K</w:t>
      </w:r>
      <w:r>
        <w:rPr>
          <w:vertAlign w:val="subscript"/>
        </w:rPr>
        <w:t>зд</w:t>
      </w:r>
      <w:r>
        <w:t xml:space="preserve"> = 1,2;</w:t>
      </w:r>
    </w:p>
    <w:p w:rsidR="000B1DEA" w:rsidRDefault="000B1DEA">
      <w:pPr>
        <w:pStyle w:val="21"/>
        <w:spacing w:line="360" w:lineRule="auto"/>
        <w:jc w:val="both"/>
      </w:pPr>
      <w:r>
        <w:t>r</w:t>
      </w:r>
      <w:r>
        <w:rPr>
          <w:vertAlign w:val="subscript"/>
        </w:rPr>
        <w:t>о</w:t>
      </w:r>
      <w:r>
        <w:t xml:space="preserve"> – коэффициент светоспускания:</w:t>
      </w:r>
    </w:p>
    <w:p w:rsidR="000B1DEA" w:rsidRDefault="000B1DEA">
      <w:pPr>
        <w:pStyle w:val="21"/>
        <w:spacing w:line="360" w:lineRule="auto"/>
        <w:jc w:val="both"/>
      </w:pPr>
      <w:r>
        <w:t>r</w:t>
      </w:r>
      <w:r>
        <w:rPr>
          <w:vertAlign w:val="subscript"/>
        </w:rPr>
        <w:t>о</w:t>
      </w:r>
      <w:r>
        <w:t xml:space="preserve"> = r</w:t>
      </w:r>
      <w:r>
        <w:rPr>
          <w:vertAlign w:val="subscript"/>
        </w:rPr>
        <w:t>1</w:t>
      </w:r>
      <w:r>
        <w:t xml:space="preserve"> </w:t>
      </w:r>
      <w:r>
        <w:sym w:font="Symbol" w:char="F0B4"/>
      </w:r>
      <w:r>
        <w:t xml:space="preserve"> r</w:t>
      </w:r>
      <w:r>
        <w:rPr>
          <w:vertAlign w:val="subscript"/>
        </w:rPr>
        <w:t>2</w:t>
      </w:r>
      <w:r>
        <w:t xml:space="preserve"> </w:t>
      </w:r>
      <w:r>
        <w:sym w:font="Symbol" w:char="F0B4"/>
      </w:r>
      <w:r>
        <w:t xml:space="preserve"> r</w:t>
      </w:r>
      <w:r>
        <w:rPr>
          <w:vertAlign w:val="subscript"/>
        </w:rPr>
        <w:t>3</w:t>
      </w:r>
      <w:r>
        <w:t xml:space="preserve"> </w:t>
      </w:r>
      <w:r>
        <w:sym w:font="Symbol" w:char="F0B4"/>
      </w:r>
      <w:r>
        <w:t xml:space="preserve"> r</w:t>
      </w:r>
      <w:r>
        <w:rPr>
          <w:vertAlign w:val="subscript"/>
        </w:rPr>
        <w:t>4</w:t>
      </w:r>
      <w:r>
        <w:t xml:space="preserve"> </w:t>
      </w:r>
      <w:r>
        <w:sym w:font="Symbol" w:char="F0B4"/>
      </w:r>
      <w:r>
        <w:t xml:space="preserve"> r</w:t>
      </w:r>
      <w:r>
        <w:rPr>
          <w:vertAlign w:val="subscript"/>
        </w:rPr>
        <w:t>5</w:t>
      </w:r>
      <w:r>
        <w:t>,                                                                               (6. 8)</w:t>
      </w:r>
    </w:p>
    <w:p w:rsidR="000B1DEA" w:rsidRDefault="000B1DEA">
      <w:pPr>
        <w:pStyle w:val="21"/>
        <w:spacing w:line="360" w:lineRule="auto"/>
        <w:jc w:val="both"/>
      </w:pPr>
      <w:r>
        <w:t>где r</w:t>
      </w:r>
      <w:r>
        <w:rPr>
          <w:vertAlign w:val="subscript"/>
        </w:rPr>
        <w:t>1</w:t>
      </w:r>
      <w:r>
        <w:t xml:space="preserve"> - коэффициенты светопропускания материала (стекло листовое солнцезащитное), r</w:t>
      </w:r>
      <w:r>
        <w:rPr>
          <w:vertAlign w:val="subscript"/>
        </w:rPr>
        <w:t>1</w:t>
      </w:r>
      <w:r>
        <w:t xml:space="preserve"> = 0,65</w:t>
      </w:r>
    </w:p>
    <w:p w:rsidR="000B1DEA" w:rsidRDefault="000B1DEA">
      <w:pPr>
        <w:pStyle w:val="21"/>
        <w:spacing w:line="360" w:lineRule="auto"/>
        <w:jc w:val="both"/>
      </w:pPr>
      <w:r>
        <w:t>r</w:t>
      </w:r>
      <w:r>
        <w:rPr>
          <w:vertAlign w:val="subscript"/>
        </w:rPr>
        <w:t>2</w:t>
      </w:r>
      <w:r>
        <w:t xml:space="preserve"> – коэффициент, учитывающий потери света в светопроемах (вид переплета двойной, окна двойные открывающиеся), r</w:t>
      </w:r>
      <w:r>
        <w:rPr>
          <w:vertAlign w:val="subscript"/>
        </w:rPr>
        <w:t>2</w:t>
      </w:r>
      <w:r>
        <w:t xml:space="preserve"> = 0,6;</w:t>
      </w:r>
    </w:p>
    <w:p w:rsidR="000B1DEA" w:rsidRDefault="000B1DEA">
      <w:pPr>
        <w:pStyle w:val="21"/>
        <w:spacing w:line="360" w:lineRule="auto"/>
        <w:jc w:val="both"/>
      </w:pPr>
      <w:r>
        <w:t>r</w:t>
      </w:r>
      <w:r>
        <w:rPr>
          <w:vertAlign w:val="subscript"/>
        </w:rPr>
        <w:t>3</w:t>
      </w:r>
      <w:r>
        <w:t xml:space="preserve"> - коэффициент, учитывающий потери света в несущих конструкциях, r</w:t>
      </w:r>
      <w:r>
        <w:rPr>
          <w:vertAlign w:val="subscript"/>
        </w:rPr>
        <w:t>3</w:t>
      </w:r>
      <w:r>
        <w:t xml:space="preserve"> = 0,9;</w:t>
      </w:r>
    </w:p>
    <w:p w:rsidR="000B1DEA" w:rsidRDefault="000B1DEA">
      <w:pPr>
        <w:pStyle w:val="21"/>
        <w:spacing w:line="360" w:lineRule="auto"/>
        <w:jc w:val="both"/>
      </w:pPr>
      <w:r>
        <w:t>r</w:t>
      </w:r>
      <w:r>
        <w:rPr>
          <w:vertAlign w:val="subscript"/>
        </w:rPr>
        <w:t>4</w:t>
      </w:r>
      <w:r>
        <w:t xml:space="preserve"> - коэффициент, учитывающий потери света в солнцезащитных устройствах, r</w:t>
      </w:r>
      <w:r>
        <w:rPr>
          <w:vertAlign w:val="subscript"/>
        </w:rPr>
        <w:t>4</w:t>
      </w:r>
      <w:r>
        <w:t xml:space="preserve"> = 0,8;</w:t>
      </w:r>
    </w:p>
    <w:p w:rsidR="000B1DEA" w:rsidRDefault="000B1DEA">
      <w:pPr>
        <w:pStyle w:val="21"/>
        <w:spacing w:line="360" w:lineRule="auto"/>
        <w:jc w:val="both"/>
      </w:pPr>
      <w:r>
        <w:t>r</w:t>
      </w:r>
      <w:r>
        <w:rPr>
          <w:vertAlign w:val="subscript"/>
        </w:rPr>
        <w:t>5</w:t>
      </w:r>
      <w:r>
        <w:t xml:space="preserve"> - коэффициент, учитывающий потери света в защитной сетке, установленной под фонарями, r</w:t>
      </w:r>
      <w:r>
        <w:rPr>
          <w:vertAlign w:val="subscript"/>
        </w:rPr>
        <w:t>5</w:t>
      </w:r>
      <w:r>
        <w:t xml:space="preserve"> = 0,9</w:t>
      </w:r>
    </w:p>
    <w:p w:rsidR="000B1DEA" w:rsidRDefault="000B1DEA">
      <w:pPr>
        <w:pStyle w:val="21"/>
        <w:spacing w:line="360" w:lineRule="auto"/>
        <w:jc w:val="both"/>
      </w:pPr>
      <w:r>
        <w:t>r</w:t>
      </w:r>
      <w:r>
        <w:rPr>
          <w:vertAlign w:val="subscript"/>
        </w:rPr>
        <w:t>о</w:t>
      </w:r>
      <w:r>
        <w:t xml:space="preserve"> = 0,65 </w:t>
      </w:r>
      <w:r>
        <w:sym w:font="Symbol" w:char="F0B4"/>
      </w:r>
      <w:r>
        <w:t xml:space="preserve"> 0,6 </w:t>
      </w:r>
      <w:r>
        <w:sym w:font="Symbol" w:char="F0B4"/>
      </w:r>
      <w:r>
        <w:t xml:space="preserve"> 0,9 </w:t>
      </w:r>
      <w:r>
        <w:sym w:font="Symbol" w:char="F0B4"/>
      </w:r>
      <w:r>
        <w:t xml:space="preserve"> 0,8 </w:t>
      </w:r>
      <w:r>
        <w:sym w:font="Symbol" w:char="F0B4"/>
      </w:r>
      <w:r>
        <w:t xml:space="preserve"> 0,9 = 0,25</w:t>
      </w:r>
    </w:p>
    <w:p w:rsidR="000B1DEA" w:rsidRDefault="000B1DEA">
      <w:pPr>
        <w:pStyle w:val="21"/>
        <w:spacing w:line="360" w:lineRule="auto"/>
        <w:jc w:val="both"/>
      </w:pPr>
      <w:r>
        <w:rPr>
          <w:position w:val="-28"/>
        </w:rPr>
        <w:object w:dxaOrig="3720" w:dyaOrig="660">
          <v:shape id="_x0000_i1098" type="#_x0000_t75" style="width:186pt;height:33pt" o:ole="" fillcolor="window">
            <v:imagedata r:id="rId117" o:title=""/>
          </v:shape>
          <o:OLEObject Type="Embed" ProgID="Equation.3" ShapeID="_x0000_i1098" DrawAspect="Content" ObjectID="_1469885517" r:id="rId118"/>
        </w:object>
      </w:r>
    </w:p>
    <w:p w:rsidR="000B1DEA" w:rsidRDefault="000B1DEA">
      <w:pPr>
        <w:pStyle w:val="21"/>
        <w:spacing w:line="360" w:lineRule="auto"/>
        <w:jc w:val="both"/>
      </w:pPr>
      <w:r>
        <w:t>Следовательно, естественного света не достаточно для освещения цеха, требуется также искусственное освещение.</w:t>
      </w:r>
    </w:p>
    <w:p w:rsidR="000B1DEA" w:rsidRDefault="000B1DEA">
      <w:pPr>
        <w:pStyle w:val="21"/>
        <w:spacing w:line="360" w:lineRule="auto"/>
        <w:jc w:val="both"/>
      </w:pPr>
      <w:r>
        <w:t>Проверка коэффициента естественного освещения (К, l, С) при боковом освещении:</w:t>
      </w:r>
    </w:p>
    <w:p w:rsidR="000B1DEA" w:rsidRDefault="000B1DEA">
      <w:pPr>
        <w:pStyle w:val="21"/>
        <w:spacing w:line="360" w:lineRule="auto"/>
        <w:jc w:val="both"/>
      </w:pPr>
      <w:r>
        <w:rPr>
          <w:position w:val="-30"/>
        </w:rPr>
        <w:object w:dxaOrig="3100" w:dyaOrig="680">
          <v:shape id="_x0000_i1099" type="#_x0000_t75" style="width:155.25pt;height:33.75pt" o:ole="" fillcolor="window">
            <v:imagedata r:id="rId119" o:title=""/>
          </v:shape>
          <o:OLEObject Type="Embed" ProgID="Equation.3" ShapeID="_x0000_i1099" DrawAspect="Content" ObjectID="_1469885518" r:id="rId120"/>
        </w:object>
      </w:r>
      <w:r>
        <w:t>,                                                                      (6. 9)</w:t>
      </w:r>
    </w:p>
    <w:p w:rsidR="000B1DEA" w:rsidRDefault="000B1DEA">
      <w:pPr>
        <w:pStyle w:val="21"/>
        <w:spacing w:line="360" w:lineRule="auto"/>
        <w:jc w:val="both"/>
      </w:pPr>
      <w:r>
        <w:t>где Е</w:t>
      </w:r>
      <w:r>
        <w:rPr>
          <w:vertAlign w:val="subscript"/>
        </w:rPr>
        <w:t>б</w:t>
      </w:r>
      <w:r>
        <w:t xml:space="preserve"> геометрическое (К, l, С) в расчетной точке при боковом освещении, учитывающий прямой свет неба, Е</w:t>
      </w:r>
      <w:r>
        <w:rPr>
          <w:vertAlign w:val="subscript"/>
        </w:rPr>
        <w:t>б</w:t>
      </w:r>
      <w:r>
        <w:t xml:space="preserve"> = 1,5;</w:t>
      </w:r>
    </w:p>
    <w:p w:rsidR="000B1DEA" w:rsidRDefault="000B1DEA">
      <w:pPr>
        <w:pStyle w:val="21"/>
        <w:spacing w:line="360" w:lineRule="auto"/>
        <w:jc w:val="both"/>
      </w:pPr>
      <w:r>
        <w:t>g – коэффициент, учитывающий неравномерную яркость облачного неба, g = 1;</w:t>
      </w:r>
    </w:p>
    <w:p w:rsidR="000B1DEA" w:rsidRDefault="000B1DEA">
      <w:pPr>
        <w:pStyle w:val="21"/>
        <w:spacing w:line="360" w:lineRule="auto"/>
        <w:jc w:val="both"/>
      </w:pPr>
      <w:r>
        <w:t>R - коэффициент, учитывающий яркость противоположного здания (кирпич или бетон), R = 0,22;</w:t>
      </w:r>
    </w:p>
    <w:p w:rsidR="000B1DEA" w:rsidRDefault="000B1DEA">
      <w:pPr>
        <w:pStyle w:val="21"/>
        <w:spacing w:line="360" w:lineRule="auto"/>
        <w:jc w:val="both"/>
      </w:pPr>
      <w:r>
        <w:sym w:font="Symbol" w:char="F06E"/>
      </w:r>
      <w:r>
        <w:rPr>
          <w:vertAlign w:val="subscript"/>
        </w:rPr>
        <w:t>1</w:t>
      </w:r>
      <w:r>
        <w:t xml:space="preserve"> - коэффициент, учитывающий повышение (К, l, С) при боковом освещении благодаря свету, отраженному от поверхностей помещений и подстилающего слоя прилегающего здания, </w:t>
      </w:r>
      <w:r>
        <w:sym w:font="Symbol" w:char="F06E"/>
      </w:r>
      <w:r>
        <w:rPr>
          <w:vertAlign w:val="subscript"/>
        </w:rPr>
        <w:t>1</w:t>
      </w:r>
      <w:r>
        <w:t xml:space="preserve"> = 1,25</w:t>
      </w:r>
    </w:p>
    <w:p w:rsidR="000B1DEA" w:rsidRDefault="000B1DEA">
      <w:pPr>
        <w:pStyle w:val="21"/>
        <w:spacing w:line="360" w:lineRule="auto"/>
        <w:jc w:val="both"/>
      </w:pPr>
      <w:r>
        <w:rPr>
          <w:position w:val="-28"/>
        </w:rPr>
        <w:object w:dxaOrig="4220" w:dyaOrig="660">
          <v:shape id="_x0000_i1100" type="#_x0000_t75" style="width:210.75pt;height:33pt" o:ole="" fillcolor="window">
            <v:imagedata r:id="rId121" o:title=""/>
          </v:shape>
          <o:OLEObject Type="Embed" ProgID="Equation.3" ShapeID="_x0000_i1100" DrawAspect="Content" ObjectID="_1469885519" r:id="rId122"/>
        </w:object>
      </w:r>
      <w:r>
        <w:t>,</w:t>
      </w:r>
    </w:p>
    <w:p w:rsidR="000B1DEA" w:rsidRDefault="000B1DEA">
      <w:pPr>
        <w:pStyle w:val="21"/>
        <w:spacing w:line="360" w:lineRule="auto"/>
        <w:jc w:val="both"/>
      </w:pPr>
      <w:r>
        <w:rPr>
          <w:position w:val="-24"/>
        </w:rPr>
        <w:object w:dxaOrig="1660" w:dyaOrig="620">
          <v:shape id="_x0000_i1101" type="#_x0000_t75" style="width:83.25pt;height:30.75pt" o:ole="" fillcolor="window">
            <v:imagedata r:id="rId123" o:title=""/>
          </v:shape>
          <o:OLEObject Type="Embed" ProgID="Equation.3" ShapeID="_x0000_i1101" DrawAspect="Content" ObjectID="_1469885520" r:id="rId124"/>
        </w:object>
      </w:r>
      <w:r>
        <w:t xml:space="preserve">                                                                                           (6. 10)</w:t>
      </w:r>
    </w:p>
    <w:p w:rsidR="000B1DEA" w:rsidRDefault="000B1DEA">
      <w:pPr>
        <w:pStyle w:val="21"/>
        <w:spacing w:line="360" w:lineRule="auto"/>
        <w:jc w:val="both"/>
      </w:pPr>
      <w:r>
        <w:rPr>
          <w:position w:val="-28"/>
        </w:rPr>
        <w:object w:dxaOrig="3660" w:dyaOrig="660">
          <v:shape id="_x0000_i1102" type="#_x0000_t75" style="width:183pt;height:33pt" o:ole="" fillcolor="window">
            <v:imagedata r:id="rId125" o:title=""/>
          </v:shape>
          <o:OLEObject Type="Embed" ProgID="Equation.3" ShapeID="_x0000_i1102" DrawAspect="Content" ObjectID="_1469885521" r:id="rId126"/>
        </w:object>
      </w:r>
    </w:p>
    <w:p w:rsidR="000B1DEA" w:rsidRDefault="000B1DEA">
      <w:pPr>
        <w:pStyle w:val="21"/>
        <w:spacing w:line="360" w:lineRule="auto"/>
        <w:jc w:val="both"/>
        <w:rPr>
          <w:vertAlign w:val="subscript"/>
        </w:rPr>
      </w:pPr>
      <w:r>
        <w:t>Е</w:t>
      </w:r>
      <w:r>
        <w:rPr>
          <w:vertAlign w:val="subscript"/>
        </w:rPr>
        <w:t>Н</w:t>
      </w:r>
      <w:r>
        <w:t xml:space="preserve"> </w:t>
      </w:r>
      <w:r>
        <w:sym w:font="Symbol" w:char="F03C"/>
      </w:r>
      <w:r>
        <w:t xml:space="preserve"> Е</w:t>
      </w:r>
      <w:r>
        <w:rPr>
          <w:vertAlign w:val="subscript"/>
        </w:rPr>
        <w:t>Ф</w:t>
      </w:r>
    </w:p>
    <w:p w:rsidR="000B1DEA" w:rsidRDefault="002E7E2D">
      <w:pPr>
        <w:pStyle w:val="21"/>
        <w:spacing w:line="360" w:lineRule="auto"/>
        <w:jc w:val="both"/>
      </w:pPr>
      <w:r>
        <w:object w:dxaOrig="1440" w:dyaOrig="1440">
          <v:shape id="_x0000_s1057" type="#_x0000_t75" style="position:absolute;left:0;text-align:left;margin-left:30.15pt;margin-top:51.35pt;width:191.6pt;height:109.75pt;z-index:251655168;visibility:visible;mso-wrap-edited:f" o:allowincell="f">
            <v:imagedata r:id="rId127" o:title=""/>
            <w10:wrap type="topAndBottom"/>
          </v:shape>
          <o:OLEObject Type="Embed" ProgID="Word.Picture.8" ShapeID="_x0000_s1057" DrawAspect="Content" ObjectID="_1469885525" r:id="rId128"/>
        </w:object>
      </w:r>
      <w:r w:rsidR="000B1DEA">
        <w:t>План размещения на потолке цеха светильников типа ламп ДРЛ – 1000: светильники размещены на потолке в 7 рядов по 4 штуки в ряду (рис. 8. 1.).</w:t>
      </w:r>
    </w:p>
    <w:p w:rsidR="000B1DEA" w:rsidRDefault="000B1DEA">
      <w:pPr>
        <w:pStyle w:val="21"/>
        <w:spacing w:line="360" w:lineRule="auto"/>
        <w:jc w:val="both"/>
      </w:pPr>
      <w:r>
        <w:t>рис. 6.1. Размещение светильников на потолке.</w:t>
      </w:r>
    </w:p>
    <w:p w:rsidR="000B1DEA" w:rsidRDefault="000B1DEA">
      <w:pPr>
        <w:pStyle w:val="21"/>
        <w:spacing w:line="360" w:lineRule="auto"/>
        <w:jc w:val="both"/>
      </w:pPr>
    </w:p>
    <w:p w:rsidR="000B1DEA" w:rsidRDefault="000B1DEA">
      <w:pPr>
        <w:pStyle w:val="21"/>
        <w:spacing w:line="360" w:lineRule="auto"/>
        <w:jc w:val="both"/>
        <w:rPr>
          <w:b/>
          <w:i/>
          <w:sz w:val="30"/>
        </w:rPr>
      </w:pPr>
      <w:r>
        <w:rPr>
          <w:b/>
          <w:i/>
          <w:sz w:val="30"/>
        </w:rPr>
        <w:t>6.1.3. Снижение шума и вибраций кузнечно-прессового оборудования.</w:t>
      </w:r>
    </w:p>
    <w:p w:rsidR="000B1DEA" w:rsidRDefault="000B1DEA">
      <w:pPr>
        <w:pStyle w:val="21"/>
        <w:spacing w:line="360" w:lineRule="auto"/>
        <w:ind w:firstLine="0"/>
        <w:jc w:val="both"/>
      </w:pPr>
    </w:p>
    <w:p w:rsidR="000B1DEA" w:rsidRDefault="000B1DEA">
      <w:pPr>
        <w:pStyle w:val="21"/>
        <w:spacing w:line="360" w:lineRule="auto"/>
        <w:jc w:val="both"/>
      </w:pPr>
      <w:r>
        <w:t>Для снижения шума при работе прессов применяется глушитель шума отработанного воздуха. На прессах применяют шумопоглощающую обшивку, экран, специальные ограждения. В соответствии с требованиями ГОСТа рабочие в цехе на рабочих местах пользуются средствами индивидуальной защиты от шума. Противошумовые наушники ВЦНИИОТ, ВЦНИИОТ – 1 и ВЦНИИОТ – 2 предназначены для защиты органов слуха от воздействия от воздействия производственных шумов с уровнем звукового давления до 110 дБ, среднечастотного до 150 дБ.</w:t>
      </w:r>
    </w:p>
    <w:p w:rsidR="000B1DEA" w:rsidRDefault="000B1DEA">
      <w:pPr>
        <w:pStyle w:val="21"/>
        <w:spacing w:line="360" w:lineRule="auto"/>
        <w:jc w:val="both"/>
      </w:pPr>
      <w:r>
        <w:t>Для обеспечения нормальных санитароно-технических условий работы штамповщиков важное значение имеет снижение вибрации пола, на котором стоит рабочий. Это достигается применением виброизолированных фундаментов для штамповочных прессов с усилием 2500 кН.</w:t>
      </w:r>
    </w:p>
    <w:p w:rsidR="000B1DEA" w:rsidRDefault="000B1DEA">
      <w:pPr>
        <w:pStyle w:val="21"/>
        <w:spacing w:line="360" w:lineRule="auto"/>
        <w:jc w:val="both"/>
      </w:pPr>
      <w:r>
        <w:t xml:space="preserve">Эксплуатация пресса на виброизолированных фундаментах показало, что они значительно снижают возникающие при работе колебания, улучшают условия эксплуатации конструкции здания, цеха и работы обслуживающего персонала. </w:t>
      </w:r>
    </w:p>
    <w:p w:rsidR="000B1DEA" w:rsidRDefault="000B1DEA">
      <w:pPr>
        <w:pStyle w:val="21"/>
        <w:spacing w:line="360" w:lineRule="auto"/>
        <w:jc w:val="both"/>
      </w:pPr>
      <w:r>
        <w:t>Уровень вибрации в 1,5…3,5 раза ниже, чем допускаемые санитарные нормы. Для снижения уровня вибрации также применяется скошенные штампы, что позволяют дополнительно снизить уровень вибрации на 3…4 дБ.</w:t>
      </w:r>
    </w:p>
    <w:p w:rsidR="000B1DEA" w:rsidRDefault="000B1DEA">
      <w:pPr>
        <w:pStyle w:val="21"/>
        <w:spacing w:line="360" w:lineRule="auto"/>
        <w:jc w:val="both"/>
      </w:pPr>
      <w:r>
        <w:t xml:space="preserve">При работе с ручными механизированными электрическими инструментами (в частности шлифовки) применяем средства индивидуальной защиты рук от вибрации. К ним относятся рукавицы, виброзащитные прокладки или пластины. Общие технические требования к средствам индивидуальной защиты от вибраций определены ГОСТ 12. 4002 – 74. </w:t>
      </w:r>
    </w:p>
    <w:p w:rsidR="000B1DEA" w:rsidRDefault="000B1DEA">
      <w:pPr>
        <w:pStyle w:val="21"/>
        <w:spacing w:line="360" w:lineRule="auto"/>
        <w:jc w:val="both"/>
      </w:pPr>
      <w:r>
        <w:t>Проектируемые изготовляемые прессы с пневмо-фрикционными муфтами включения обеспечены средствами глушения шума на пути распространения воздушной струи (на пневмоклапанах).</w:t>
      </w:r>
    </w:p>
    <w:p w:rsidR="000B1DEA" w:rsidRDefault="002E7E2D">
      <w:pPr>
        <w:pStyle w:val="21"/>
        <w:spacing w:line="360" w:lineRule="auto"/>
        <w:jc w:val="both"/>
      </w:pPr>
      <w:r>
        <w:pict>
          <v:shape id="_x0000_s1058" type="#_x0000_t75" style="position:absolute;left:0;text-align:left;margin-left:1.35pt;margin-top:14.85pt;width:467.7pt;height:152.95pt;z-index:251656192" o:allowincell="f">
            <v:imagedata r:id="rId129" o:title=""/>
            <w10:wrap type="topAndBottom"/>
          </v:shape>
        </w:pict>
      </w:r>
    </w:p>
    <w:p w:rsidR="000B1DEA" w:rsidRDefault="000B1DEA">
      <w:pPr>
        <w:pStyle w:val="21"/>
        <w:spacing w:line="360" w:lineRule="auto"/>
        <w:jc w:val="both"/>
      </w:pPr>
      <w:r>
        <w:t>рис. 6. 2. Глушитель шума.</w:t>
      </w:r>
    </w:p>
    <w:p w:rsidR="000B1DEA" w:rsidRDefault="000B1DEA">
      <w:pPr>
        <w:pStyle w:val="21"/>
        <w:spacing w:line="360" w:lineRule="auto"/>
        <w:jc w:val="both"/>
      </w:pPr>
    </w:p>
    <w:p w:rsidR="000B1DEA" w:rsidRDefault="000B1DEA">
      <w:pPr>
        <w:pStyle w:val="21"/>
        <w:spacing w:line="360" w:lineRule="auto"/>
        <w:jc w:val="both"/>
      </w:pPr>
      <w:r>
        <w:t>Глушитель шума со сферическим дном, устанавливаемых на прессах КД2124. Для глушения шума при работе прессов КД2124 разработан и внедрен глушитель шума.</w:t>
      </w:r>
    </w:p>
    <w:p w:rsidR="000B1DEA" w:rsidRDefault="000B1DEA">
      <w:pPr>
        <w:pStyle w:val="21"/>
        <w:spacing w:line="360" w:lineRule="auto"/>
        <w:jc w:val="both"/>
      </w:pPr>
      <w:r>
        <w:t>Корпус глушителя представляет собой стаканчик из полиэтилена, выдерживающего высокое давление, со сферическим дном. Отработанный сжатый воздух из пневмоклапанов через клапан последовательного включения поступает в полость глушителя и проходит через 216 отверстий d = 2 мм, расположенных друг к другу под углом 60</w:t>
      </w:r>
      <w:r>
        <w:rPr>
          <w:vertAlign w:val="superscript"/>
        </w:rPr>
        <w:t>о</w:t>
      </w:r>
      <w:r>
        <w:t>.</w:t>
      </w:r>
    </w:p>
    <w:p w:rsidR="000B1DEA" w:rsidRDefault="000B1DEA">
      <w:pPr>
        <w:pStyle w:val="21"/>
        <w:spacing w:line="360" w:lineRule="auto"/>
        <w:ind w:firstLine="0"/>
        <w:jc w:val="both"/>
      </w:pPr>
    </w:p>
    <w:p w:rsidR="000B1DEA" w:rsidRDefault="000B1DEA">
      <w:pPr>
        <w:pStyle w:val="21"/>
        <w:spacing w:line="360" w:lineRule="auto"/>
        <w:jc w:val="both"/>
        <w:rPr>
          <w:b/>
          <w:i/>
          <w:sz w:val="30"/>
        </w:rPr>
      </w:pPr>
      <w:r>
        <w:rPr>
          <w:b/>
          <w:i/>
          <w:sz w:val="30"/>
        </w:rPr>
        <w:t>6.1.4. Электробезопасность.</w:t>
      </w:r>
    </w:p>
    <w:p w:rsidR="000B1DEA" w:rsidRDefault="000B1DEA">
      <w:pPr>
        <w:pStyle w:val="21"/>
        <w:spacing w:line="360" w:lineRule="auto"/>
        <w:jc w:val="both"/>
      </w:pPr>
    </w:p>
    <w:p w:rsidR="000B1DEA" w:rsidRDefault="000B1DEA">
      <w:pPr>
        <w:pStyle w:val="21"/>
        <w:spacing w:line="360" w:lineRule="auto"/>
        <w:jc w:val="both"/>
      </w:pPr>
      <w:r>
        <w:t>Электротравмы возникают при прохождении электрического тока через тело человека или попадение человека в среду электрической дуги.</w:t>
      </w:r>
    </w:p>
    <w:p w:rsidR="000B1DEA" w:rsidRDefault="000B1DEA">
      <w:pPr>
        <w:pStyle w:val="21"/>
        <w:spacing w:line="360" w:lineRule="auto"/>
        <w:jc w:val="both"/>
      </w:pPr>
      <w:r>
        <w:t>Основой электробезопасности эксплуатации электроустановок в цехе является требование совершенно закрыть или сделать недоступным токоведущие части установки.</w:t>
      </w:r>
    </w:p>
    <w:p w:rsidR="000B1DEA" w:rsidRDefault="000B1DEA">
      <w:pPr>
        <w:pStyle w:val="21"/>
        <w:spacing w:line="360" w:lineRule="auto"/>
        <w:jc w:val="both"/>
      </w:pPr>
      <w:r>
        <w:t>Токоведущие части рубильников, включателей плавких предохранителей, клем электродвигателей закрыты сплошными кожухами, применены блокировки кожухов, рубильников, которые не допускают его включение при снятом или не закрытом кожухе.</w:t>
      </w:r>
    </w:p>
    <w:p w:rsidR="000B1DEA" w:rsidRDefault="000B1DEA">
      <w:pPr>
        <w:pStyle w:val="21"/>
        <w:spacing w:line="360" w:lineRule="auto"/>
        <w:jc w:val="both"/>
      </w:pPr>
      <w:r>
        <w:t xml:space="preserve">На всех выключателях положение включения и выключения обозначены подписями « Вкл. » и « Откл. ». </w:t>
      </w:r>
    </w:p>
    <w:p w:rsidR="000B1DEA" w:rsidRDefault="000B1DEA">
      <w:pPr>
        <w:pStyle w:val="21"/>
        <w:spacing w:line="360" w:lineRule="auto"/>
        <w:jc w:val="both"/>
      </w:pPr>
      <w:r>
        <w:t>Каждая единица прессового оборудования, объединенная в автоматическую линию, должна иметь вводный выключатель ручного действия, размещенный в безопасном и удобном для обслуживания месте. Штепсельное соединение для напряжения 12 и 42 В отличаются от штепсельных соединений 110 – 220 В как по конструкции, так и по цвету.</w:t>
      </w:r>
    </w:p>
    <w:p w:rsidR="000B1DEA" w:rsidRDefault="000B1DEA">
      <w:pPr>
        <w:pStyle w:val="21"/>
        <w:spacing w:line="360" w:lineRule="auto"/>
        <w:jc w:val="both"/>
      </w:pPr>
      <w:r>
        <w:t>Электропроводка в помещениях выполнена изолированными проводами. Изолированные провода, которые проложены в производственном помещении на высоте 2-х метров и менее, ограждены от возможных поверхностей, а проложенные в станках и других агрегатах и под полом заключены в специальные трубы.</w:t>
      </w:r>
    </w:p>
    <w:p w:rsidR="000B1DEA" w:rsidRDefault="000B1DEA">
      <w:pPr>
        <w:pStyle w:val="21"/>
        <w:spacing w:line="360" w:lineRule="auto"/>
        <w:jc w:val="both"/>
      </w:pPr>
      <w:r>
        <w:t>Все металлические части пресса и вспомогательного оборудования, которые могут оказываться под напряжением, оснащены устройствами заземления. Для предупреждения электротравматизма применена система защитного зануления.</w:t>
      </w:r>
    </w:p>
    <w:p w:rsidR="000B1DEA" w:rsidRDefault="000B1DEA">
      <w:pPr>
        <w:pStyle w:val="21"/>
        <w:spacing w:line="360" w:lineRule="auto"/>
        <w:jc w:val="both"/>
      </w:pPr>
      <w:r>
        <w:t>При работе под напряжением с разъединителями высокого напряжения и при положении временных заземлений применяют изолирующие клемы или штанги. Диэлектрические перчатки и боты относятся к дополнительным средствам защиты от поражения электрическим током. В данном проектируемом цехе применяют «заземление» и «зануление» для трехфазной четырехпроводной цепи с глухо заземленной нейтралью.</w:t>
      </w:r>
    </w:p>
    <w:p w:rsidR="000B1DEA" w:rsidRDefault="000B1DEA">
      <w:pPr>
        <w:pStyle w:val="21"/>
        <w:spacing w:line="360" w:lineRule="auto"/>
        <w:jc w:val="both"/>
      </w:pPr>
      <w:r>
        <w:t>Предупреждение работающих от всевозможной опасности устанавливаются защитные ограждения опасных зон, в местах производства развешивают плакаты, предостерегающие, напоминающие, разрешающие, запрещающие.</w:t>
      </w:r>
    </w:p>
    <w:p w:rsidR="000B1DEA" w:rsidRDefault="002E7E2D">
      <w:pPr>
        <w:pStyle w:val="21"/>
        <w:spacing w:line="360" w:lineRule="auto"/>
        <w:jc w:val="both"/>
      </w:pPr>
      <w:r>
        <w:pict>
          <v:shape id="_x0000_s1059" type="#_x0000_t75" style="position:absolute;left:0;text-align:left;margin-left:22.95pt;margin-top:27.85pt;width:194.4pt;height:130.05pt;z-index:251657216" o:allowincell="f">
            <v:imagedata r:id="rId130" o:title=""/>
            <w10:wrap type="topAndBottom"/>
          </v:shape>
        </w:pict>
      </w:r>
    </w:p>
    <w:p w:rsidR="000B1DEA" w:rsidRDefault="002E7E2D">
      <w:pPr>
        <w:pStyle w:val="21"/>
        <w:spacing w:line="360" w:lineRule="auto"/>
        <w:jc w:val="both"/>
      </w:pPr>
      <w:r>
        <w:object w:dxaOrig="1440" w:dyaOrig="1440">
          <v:shape id="_x0000_s1062" type="#_x0000_t75" style="position:absolute;left:0;text-align:left;margin-left:30.15pt;margin-top:189.75pt;width:259.2pt;height:186.5pt;z-index:251658240;visibility:visible;mso-wrap-edited:f" o:allowincell="f">
            <v:imagedata r:id="rId131" o:title=""/>
            <w10:wrap type="topAndBottom"/>
          </v:shape>
          <o:OLEObject Type="Embed" ProgID="Word.Picture.8" ShapeID="_x0000_s1062" DrawAspect="Content" ObjectID="_1469885526" r:id="rId132"/>
        </w:object>
      </w:r>
      <w:r w:rsidR="000B1DEA">
        <w:t>рис. 6.3. Трехфазная четырехпроводная цепь с глухозеземленной нейтралью.</w:t>
      </w:r>
    </w:p>
    <w:p w:rsidR="000B1DEA" w:rsidRDefault="000B1DEA">
      <w:pPr>
        <w:pStyle w:val="21"/>
        <w:spacing w:line="360" w:lineRule="auto"/>
        <w:jc w:val="both"/>
      </w:pPr>
    </w:p>
    <w:p w:rsidR="000B1DEA" w:rsidRDefault="000B1DEA">
      <w:pPr>
        <w:pStyle w:val="21"/>
        <w:spacing w:line="360" w:lineRule="auto"/>
        <w:jc w:val="both"/>
      </w:pPr>
      <w:r>
        <w:t>рис. 6.4. Принципиальная схема зануления.</w:t>
      </w:r>
    </w:p>
    <w:p w:rsidR="000B1DEA" w:rsidRDefault="000B1DEA">
      <w:pPr>
        <w:pStyle w:val="21"/>
        <w:spacing w:line="360" w:lineRule="auto"/>
        <w:jc w:val="both"/>
      </w:pPr>
      <w:r>
        <w:t>1 – корпус;</w:t>
      </w:r>
    </w:p>
    <w:p w:rsidR="000B1DEA" w:rsidRDefault="000B1DEA">
      <w:pPr>
        <w:pStyle w:val="21"/>
        <w:spacing w:line="360" w:lineRule="auto"/>
        <w:jc w:val="both"/>
      </w:pPr>
      <w:r>
        <w:t>2 – предохранители, которые плавятся;</w:t>
      </w:r>
    </w:p>
    <w:p w:rsidR="000B1DEA" w:rsidRDefault="000B1DEA">
      <w:pPr>
        <w:pStyle w:val="21"/>
        <w:spacing w:line="360" w:lineRule="auto"/>
        <w:jc w:val="both"/>
      </w:pPr>
      <w:r>
        <w:t>R</w:t>
      </w:r>
      <w:r>
        <w:rPr>
          <w:vertAlign w:val="subscript"/>
        </w:rPr>
        <w:t>о</w:t>
      </w:r>
      <w:r>
        <w:t xml:space="preserve"> – сопротивление нейтрали источника тока;</w:t>
      </w:r>
    </w:p>
    <w:p w:rsidR="000B1DEA" w:rsidRDefault="000B1DEA">
      <w:pPr>
        <w:pStyle w:val="21"/>
        <w:spacing w:line="360" w:lineRule="auto"/>
        <w:jc w:val="both"/>
      </w:pPr>
      <w:r>
        <w:t>R</w:t>
      </w:r>
      <w:r>
        <w:rPr>
          <w:vertAlign w:val="subscript"/>
        </w:rPr>
        <w:t>п</w:t>
      </w:r>
      <w:r>
        <w:t xml:space="preserve"> – сопротивление посторного заземления;</w:t>
      </w:r>
    </w:p>
    <w:p w:rsidR="000B1DEA" w:rsidRDefault="000B1DEA">
      <w:pPr>
        <w:pStyle w:val="21"/>
        <w:spacing w:line="360" w:lineRule="auto"/>
        <w:jc w:val="both"/>
      </w:pPr>
      <w:r>
        <w:t>I</w:t>
      </w:r>
      <w:r>
        <w:rPr>
          <w:vertAlign w:val="subscript"/>
        </w:rPr>
        <w:t>к</w:t>
      </w:r>
      <w:r>
        <w:t xml:space="preserve"> – ток короткого замыкания.</w:t>
      </w:r>
    </w:p>
    <w:p w:rsidR="000B1DEA" w:rsidRDefault="000B1DEA">
      <w:pPr>
        <w:pStyle w:val="21"/>
        <w:spacing w:line="360" w:lineRule="auto"/>
        <w:jc w:val="both"/>
        <w:rPr>
          <w:i/>
        </w:rPr>
      </w:pPr>
    </w:p>
    <w:p w:rsidR="000B1DEA" w:rsidRDefault="000B1DEA">
      <w:pPr>
        <w:pStyle w:val="21"/>
        <w:spacing w:line="360" w:lineRule="auto"/>
        <w:jc w:val="both"/>
        <w:rPr>
          <w:b/>
          <w:i/>
          <w:sz w:val="30"/>
        </w:rPr>
      </w:pPr>
      <w:r>
        <w:rPr>
          <w:b/>
          <w:i/>
          <w:sz w:val="30"/>
        </w:rPr>
        <w:t>6.1.5. Обеспечение безопасности при работе на прессовом оборудовании.</w:t>
      </w:r>
    </w:p>
    <w:p w:rsidR="000B1DEA" w:rsidRDefault="000B1DEA">
      <w:pPr>
        <w:pStyle w:val="21"/>
        <w:spacing w:line="360" w:lineRule="auto"/>
        <w:jc w:val="both"/>
      </w:pPr>
    </w:p>
    <w:p w:rsidR="000B1DEA" w:rsidRDefault="000B1DEA">
      <w:pPr>
        <w:pStyle w:val="21"/>
        <w:spacing w:line="360" w:lineRule="auto"/>
        <w:jc w:val="both"/>
      </w:pPr>
      <w:r>
        <w:t xml:space="preserve">Все открытые движущиеся и вращающиеся части оборудования расположены на высоте до 2,5 метров над уровнем пола, закрыты сплошными или сетчатыми ограждениями со стороной ячеек не более 10 мм. Ограждение массой более 5 кг. имеют рукоятку, скобы для их удержания при открывании или снятии. </w:t>
      </w:r>
    </w:p>
    <w:p w:rsidR="000B1DEA" w:rsidRDefault="000B1DEA">
      <w:pPr>
        <w:pStyle w:val="21"/>
        <w:spacing w:line="360" w:lineRule="auto"/>
        <w:jc w:val="both"/>
      </w:pPr>
      <w:r>
        <w:t>Машины снабжены централизированной системой смазки основных трущихся частей, действующие автоматически. Включается машина только после включения системы смазки и достижения в ней установленного давления. Точки индивидуальной смазки обозначены и к ним обеспечен доступ с пола или с обслуживающих площадок. Для стекающей смазочной жидкости имеется сборник, надежно загрязнение рабочего места. Для сигнализации применяются светофильтры в соответствии с ГОСТ 15 548 – 70:</w:t>
      </w:r>
    </w:p>
    <w:p w:rsidR="000B1DEA" w:rsidRDefault="000B1DEA">
      <w:pPr>
        <w:pStyle w:val="21"/>
        <w:numPr>
          <w:ilvl w:val="0"/>
          <w:numId w:val="25"/>
        </w:numPr>
        <w:spacing w:line="360" w:lineRule="auto"/>
        <w:jc w:val="both"/>
      </w:pPr>
      <w:r>
        <w:t>красный – запрещающий – сигнализирующий необходимость немедленного вмешательство, указывает устройство, которое прервало процесс;</w:t>
      </w:r>
    </w:p>
    <w:p w:rsidR="000B1DEA" w:rsidRDefault="000B1DEA">
      <w:pPr>
        <w:pStyle w:val="21"/>
        <w:numPr>
          <w:ilvl w:val="0"/>
          <w:numId w:val="25"/>
        </w:numPr>
        <w:spacing w:line="360" w:lineRule="auto"/>
        <w:jc w:val="both"/>
      </w:pPr>
      <w:r>
        <w:t>желтый – предохраняющий – указывает на недостающий переход на автоматический цикл работы;</w:t>
      </w:r>
    </w:p>
    <w:p w:rsidR="000B1DEA" w:rsidRDefault="000B1DEA">
      <w:pPr>
        <w:pStyle w:val="21"/>
        <w:numPr>
          <w:ilvl w:val="0"/>
          <w:numId w:val="25"/>
        </w:numPr>
        <w:spacing w:line="360" w:lineRule="auto"/>
        <w:jc w:val="both"/>
      </w:pPr>
      <w:r>
        <w:t>зеленный – извещающий – указывает о нахождении механизмов в подготовленном к работе состоянии в нормальном давлении воздуха;</w:t>
      </w:r>
    </w:p>
    <w:p w:rsidR="000B1DEA" w:rsidRDefault="000B1DEA">
      <w:pPr>
        <w:pStyle w:val="21"/>
        <w:numPr>
          <w:ilvl w:val="0"/>
          <w:numId w:val="25"/>
        </w:numPr>
        <w:spacing w:line="360" w:lineRule="auto"/>
        <w:jc w:val="both"/>
      </w:pPr>
      <w:r>
        <w:t>синий – сигнализирующий – используется для указательных знаков и элементов технической информации;</w:t>
      </w:r>
    </w:p>
    <w:p w:rsidR="000B1DEA" w:rsidRDefault="000B1DEA">
      <w:pPr>
        <w:pStyle w:val="21"/>
        <w:numPr>
          <w:ilvl w:val="0"/>
          <w:numId w:val="25"/>
        </w:numPr>
        <w:spacing w:line="360" w:lineRule="auto"/>
        <w:jc w:val="both"/>
      </w:pPr>
      <w:r>
        <w:t>белый (прозрачный) – подтверждающий количество напряжения.</w:t>
      </w:r>
    </w:p>
    <w:p w:rsidR="000B1DEA" w:rsidRDefault="000B1DEA">
      <w:pPr>
        <w:pStyle w:val="21"/>
        <w:spacing w:line="360" w:lineRule="auto"/>
        <w:jc w:val="both"/>
      </w:pPr>
      <w:r>
        <w:t>Требования безопасности к приборам управления на прессовых машинах:</w:t>
      </w:r>
    </w:p>
    <w:p w:rsidR="000B1DEA" w:rsidRDefault="000B1DEA">
      <w:pPr>
        <w:pStyle w:val="21"/>
        <w:numPr>
          <w:ilvl w:val="1"/>
          <w:numId w:val="25"/>
        </w:numPr>
        <w:tabs>
          <w:tab w:val="num" w:pos="1080"/>
        </w:tabs>
        <w:spacing w:line="360" w:lineRule="auto"/>
        <w:ind w:left="1080" w:hanging="540"/>
        <w:jc w:val="both"/>
      </w:pPr>
      <w:r>
        <w:t>при одновременном управлениями двумя руками система должна допускать возможность включения рабочих органов только при нажатии обеих пусковых кнопок (рычагов), которые располагаются на расстоянии не менее 300 и не более 600 мм. Каждый последующий ход после их освобождения и последующего нажатия исключается возможность пуска рабочих органов при заклинивании одной из кнопок. В мелких прессах, у которых из-за малых габаритах стола не возможно выдержать минимальное расстояние между кнопками включения, применяют пульт двурукого включения. Безопасность движения рабочих органов обеспечивается наличием 2-х рычагов для включения кнопок. Кнопки рычагов, на которые воздействует оператор, расположены на расстоянии не менее 300 мм друг от друга.</w:t>
      </w:r>
    </w:p>
    <w:p w:rsidR="000B1DEA" w:rsidRDefault="000B1DEA">
      <w:pPr>
        <w:pStyle w:val="21"/>
        <w:numPr>
          <w:ilvl w:val="1"/>
          <w:numId w:val="25"/>
        </w:numPr>
        <w:tabs>
          <w:tab w:val="num" w:pos="1080"/>
        </w:tabs>
        <w:spacing w:line="360" w:lineRule="auto"/>
        <w:ind w:left="1080" w:hanging="540"/>
        <w:jc w:val="both"/>
      </w:pPr>
      <w:r>
        <w:t>для педального управления (ножного)муфтой прессов в режиме одиночных ходов наиболее распространены электрические педали. Конечные переключатели в педалях для надежности имеют контакты с двойным разрывом. Система управления сблокированы так, что при работе одной системы исключается включение другой. Ножницы и пресса имеют защитные устройства опасной зоны, исключающие попадание рук под ножницы и рабочие части штампа, сблокированные с механизмом включения исключая включение без устройств. Ножницы и пресса оборудованы также двурукими управлениями машин.</w:t>
      </w:r>
    </w:p>
    <w:p w:rsidR="000B1DEA" w:rsidRDefault="000B1DEA">
      <w:pPr>
        <w:pStyle w:val="21"/>
        <w:spacing w:line="360" w:lineRule="auto"/>
        <w:jc w:val="both"/>
      </w:pPr>
      <w:r>
        <w:t xml:space="preserve">Для  листовых ножниц применяется защитное ограждение. Решетка расположена перед гидравлическим прижимом может поворачиваться в опарах, которые крепятся вместе с кронштейнами к станине ножниц. Когда опасная зона закрыта, опущенная решетка воздействует на конический выключатель, замыкает электрическую цепь и ножницы можно включить в работу. </w:t>
      </w:r>
    </w:p>
    <w:p w:rsidR="000B1DEA" w:rsidRDefault="000B1DEA">
      <w:pPr>
        <w:pStyle w:val="21"/>
        <w:spacing w:line="360" w:lineRule="auto"/>
        <w:jc w:val="both"/>
      </w:pPr>
      <w:r>
        <w:t>Каждый пресс, на котором производится работа одиночными ходами, имеет устройства, исключающие травмирование рук в опасной зоне: двурукое включение, фотозащиту или другое устройство, обеспечивающее безопасность. Одно-кривошипные пресса усилием выше 16 т. с. и двух-кривошипные пресса усилием более 6 т. с. имеют индивидуальные электродвигатели для регулировки межштамповых пространств.</w:t>
      </w:r>
    </w:p>
    <w:p w:rsidR="000B1DEA" w:rsidRDefault="000B1DEA">
      <w:pPr>
        <w:pStyle w:val="21"/>
        <w:spacing w:line="360" w:lineRule="auto"/>
        <w:jc w:val="both"/>
      </w:pPr>
      <w:r>
        <w:t>Пуск элекродвигателя регулирования межштампового пространства должен быть сблокирован с пуском пресса таким образом, чтобы во время регулирования включение пресса было не возможно.</w:t>
      </w:r>
    </w:p>
    <w:p w:rsidR="000B1DEA" w:rsidRDefault="000B1DEA">
      <w:pPr>
        <w:pStyle w:val="21"/>
        <w:spacing w:line="360" w:lineRule="auto"/>
        <w:jc w:val="both"/>
      </w:pPr>
      <w:r>
        <w:t>На открытых одностоечных прессах предусмотрено ограждение кривошипно-шатунного механизма и кривошипного вала, сблокированные с пуском пресса и предотвращающие падение их частей при поломках.</w:t>
      </w:r>
    </w:p>
    <w:p w:rsidR="000B1DEA" w:rsidRDefault="000B1DEA">
      <w:pPr>
        <w:pStyle w:val="21"/>
        <w:spacing w:line="360" w:lineRule="auto"/>
        <w:jc w:val="both"/>
      </w:pPr>
      <w:r>
        <w:t>Пресса с усилием 125 т. с. и более снабжены приспособлениями механизирующими или обеспечивающими работу по установки и съему штампов. Ввиду высокой скорости перемещения, автоматичности действия большой зоны обслуживания промышленными роботами (в цехе имеется роботизированный комплекс и пресса с манипуляторами), они представляют собой повышенную опасность для обслуживающего персонала и работающих на смежных участках. Поэтому роботы оснащены устройствами, обеспечивающими безопасность рабочих. При обслуживании промышленных роботов выполнены следующие мероприятия:</w:t>
      </w:r>
    </w:p>
    <w:p w:rsidR="000B1DEA" w:rsidRDefault="000B1DEA">
      <w:pPr>
        <w:pStyle w:val="21"/>
        <w:spacing w:line="360" w:lineRule="auto"/>
        <w:jc w:val="both"/>
      </w:pPr>
      <w:r>
        <w:t>- запрещено движение робота  рабочую зону оборудования в случаи нахождения там человека ;</w:t>
      </w:r>
    </w:p>
    <w:p w:rsidR="000B1DEA" w:rsidRDefault="000B1DEA">
      <w:pPr>
        <w:pStyle w:val="21"/>
        <w:spacing w:line="360" w:lineRule="auto"/>
        <w:jc w:val="both"/>
      </w:pPr>
      <w:r>
        <w:t>- аварийная остановка робота при наезде на посторонний предмет при неправильном базировании заготовки на оборудование;</w:t>
      </w:r>
    </w:p>
    <w:p w:rsidR="000B1DEA" w:rsidRDefault="000B1DEA">
      <w:pPr>
        <w:pStyle w:val="21"/>
        <w:spacing w:line="360" w:lineRule="auto"/>
        <w:jc w:val="both"/>
      </w:pPr>
      <w:r>
        <w:t>- удержание заготовки в захвате при отключении электропитания;</w:t>
      </w:r>
    </w:p>
    <w:p w:rsidR="000B1DEA" w:rsidRDefault="000B1DEA">
      <w:pPr>
        <w:pStyle w:val="21"/>
        <w:spacing w:line="360" w:lineRule="auto"/>
        <w:jc w:val="both"/>
      </w:pPr>
      <w:r>
        <w:t>- запрещены перемещения робота за приделы загрузочных устройств и зон оборудования и других рабочих позиций;</w:t>
      </w:r>
    </w:p>
    <w:p w:rsidR="000B1DEA" w:rsidRDefault="000B1DEA">
      <w:pPr>
        <w:pStyle w:val="21"/>
        <w:spacing w:line="360" w:lineRule="auto"/>
        <w:jc w:val="both"/>
      </w:pPr>
      <w:r>
        <w:t>- блокировку гарантирующую безусловное выполнение выше перечисленных команд;</w:t>
      </w:r>
    </w:p>
    <w:p w:rsidR="000B1DEA" w:rsidRDefault="000B1DEA">
      <w:pPr>
        <w:pStyle w:val="21"/>
        <w:spacing w:line="360" w:lineRule="auto"/>
        <w:jc w:val="both"/>
      </w:pPr>
      <w:r>
        <w:t>- зона действия робота загружена и обозначена соответствующими цветами и знаками безопасности, вход в зону ограждения сблокирован с электрической цепью остановки работы.</w:t>
      </w:r>
    </w:p>
    <w:p w:rsidR="000B1DEA" w:rsidRDefault="000B1DEA">
      <w:pPr>
        <w:pStyle w:val="21"/>
        <w:spacing w:line="360" w:lineRule="auto"/>
        <w:jc w:val="both"/>
      </w:pPr>
      <w:r>
        <w:t>ГОСТ 12. 2072 – 82 роботопромышленные и робототехнические участки. Требования безопасности.</w:t>
      </w:r>
    </w:p>
    <w:p w:rsidR="000B1DEA" w:rsidRDefault="000B1DEA">
      <w:pPr>
        <w:pStyle w:val="21"/>
        <w:spacing w:line="360" w:lineRule="auto"/>
        <w:jc w:val="both"/>
      </w:pPr>
      <w:r>
        <w:t>Применяются также при опускании ползуна рукоотстранители. Рукоотстранитель обеспечивает отсранение рук рабочего из опасной зоны раньше, чем наступит непосредственная опасность.</w:t>
      </w:r>
    </w:p>
    <w:p w:rsidR="000B1DEA" w:rsidRDefault="000B1DEA">
      <w:pPr>
        <w:pStyle w:val="21"/>
        <w:spacing w:line="360" w:lineRule="auto"/>
        <w:ind w:firstLine="0"/>
        <w:jc w:val="both"/>
        <w:rPr>
          <w:b/>
          <w:i/>
          <w:sz w:val="30"/>
        </w:rPr>
      </w:pPr>
    </w:p>
    <w:p w:rsidR="000B1DEA" w:rsidRDefault="000B1DEA">
      <w:pPr>
        <w:pStyle w:val="21"/>
        <w:spacing w:line="360" w:lineRule="auto"/>
        <w:jc w:val="both"/>
        <w:rPr>
          <w:i/>
        </w:rPr>
      </w:pPr>
      <w:r>
        <w:rPr>
          <w:b/>
          <w:i/>
          <w:sz w:val="30"/>
        </w:rPr>
        <w:t>6.1.6. Пожарная безопасность.</w:t>
      </w:r>
    </w:p>
    <w:p w:rsidR="000B1DEA" w:rsidRDefault="000B1DEA">
      <w:pPr>
        <w:pStyle w:val="21"/>
        <w:spacing w:line="360" w:lineRule="auto"/>
        <w:jc w:val="both"/>
        <w:rPr>
          <w:i/>
        </w:rPr>
      </w:pPr>
    </w:p>
    <w:p w:rsidR="000B1DEA" w:rsidRDefault="000B1DEA">
      <w:pPr>
        <w:pStyle w:val="21"/>
        <w:spacing w:line="360" w:lineRule="auto"/>
        <w:jc w:val="both"/>
      </w:pPr>
      <w:r>
        <w:t>Согласно ОНТП в цехе категория пожарной опасности «Д». При проектировании цеха листовой штамповки обеспечиваем выполнение требований пожарной профилактики, предусмотренных ОНТП 24 – 86 мероприятий, установленных ведомственными указаниями и нормами, обязательные для кузнечно-прессового оборудования:</w:t>
      </w:r>
    </w:p>
    <w:p w:rsidR="000B1DEA" w:rsidRDefault="000B1DEA">
      <w:pPr>
        <w:pStyle w:val="21"/>
        <w:numPr>
          <w:ilvl w:val="0"/>
          <w:numId w:val="26"/>
        </w:numPr>
        <w:tabs>
          <w:tab w:val="num" w:pos="630"/>
        </w:tabs>
        <w:spacing w:line="360" w:lineRule="auto"/>
        <w:ind w:left="0" w:firstLine="900"/>
        <w:jc w:val="both"/>
      </w:pPr>
      <w:r>
        <w:t>предусморенные противопожарные разрывы между зданием цеха и соседними зданиями не менее 9 метров;</w:t>
      </w:r>
    </w:p>
    <w:p w:rsidR="000B1DEA" w:rsidRDefault="000B1DEA">
      <w:pPr>
        <w:pStyle w:val="21"/>
        <w:numPr>
          <w:ilvl w:val="0"/>
          <w:numId w:val="26"/>
        </w:numPr>
        <w:tabs>
          <w:tab w:val="num" w:pos="630"/>
        </w:tabs>
        <w:spacing w:line="360" w:lineRule="auto"/>
        <w:ind w:left="0" w:firstLine="900"/>
        <w:jc w:val="both"/>
      </w:pPr>
      <w:r>
        <w:t>расстояние от края проезжой части дороги или от спланированной территории не должно превышать 25 метров;</w:t>
      </w:r>
    </w:p>
    <w:p w:rsidR="000B1DEA" w:rsidRDefault="000B1DEA">
      <w:pPr>
        <w:pStyle w:val="21"/>
        <w:numPr>
          <w:ilvl w:val="0"/>
          <w:numId w:val="26"/>
        </w:numPr>
        <w:tabs>
          <w:tab w:val="num" w:pos="630"/>
        </w:tabs>
        <w:spacing w:line="360" w:lineRule="auto"/>
        <w:ind w:left="0" w:firstLine="900"/>
        <w:jc w:val="both"/>
      </w:pPr>
      <w:r>
        <w:t>здание имеет снаружи стальные пожарные лестницы;</w:t>
      </w:r>
    </w:p>
    <w:p w:rsidR="000B1DEA" w:rsidRDefault="000B1DEA">
      <w:pPr>
        <w:pStyle w:val="21"/>
        <w:numPr>
          <w:ilvl w:val="0"/>
          <w:numId w:val="26"/>
        </w:numPr>
        <w:tabs>
          <w:tab w:val="num" w:pos="630"/>
        </w:tabs>
        <w:spacing w:line="360" w:lineRule="auto"/>
        <w:ind w:left="0" w:firstLine="900"/>
        <w:jc w:val="both"/>
      </w:pPr>
      <w:r>
        <w:t>здание цеха обеспечено пожарным инвентарем (ведра, грабли, лопаты, ящики с песком и т.д.) и огнетушителями ОАХ – 0,5, ПО 10;</w:t>
      </w:r>
    </w:p>
    <w:p w:rsidR="000B1DEA" w:rsidRDefault="000B1DEA">
      <w:pPr>
        <w:pStyle w:val="21"/>
        <w:numPr>
          <w:ilvl w:val="0"/>
          <w:numId w:val="26"/>
        </w:numPr>
        <w:tabs>
          <w:tab w:val="num" w:pos="630"/>
        </w:tabs>
        <w:spacing w:line="360" w:lineRule="auto"/>
        <w:ind w:left="0" w:firstLine="900"/>
        <w:jc w:val="both"/>
      </w:pPr>
      <w:r>
        <w:t>в цехе предусмотрен противопожарный водопровод, который объединен с хозяйственным мытьевым и производственным водопроводом;</w:t>
      </w:r>
    </w:p>
    <w:p w:rsidR="000B1DEA" w:rsidRDefault="000B1DEA">
      <w:pPr>
        <w:pStyle w:val="21"/>
        <w:numPr>
          <w:ilvl w:val="0"/>
          <w:numId w:val="26"/>
        </w:numPr>
        <w:tabs>
          <w:tab w:val="num" w:pos="630"/>
        </w:tabs>
        <w:spacing w:line="360" w:lineRule="auto"/>
        <w:ind w:left="0" w:firstLine="900"/>
        <w:jc w:val="both"/>
      </w:pPr>
      <w:r>
        <w:t>количество эвакуационных выходов из здания цеха – 2 и расположены они  в разных концах цеха, также для этой цели в цехе используются проезды, проходы и ворота, используемые в производственных целях;</w:t>
      </w:r>
    </w:p>
    <w:p w:rsidR="000B1DEA" w:rsidRDefault="000B1DEA">
      <w:pPr>
        <w:pStyle w:val="21"/>
        <w:numPr>
          <w:ilvl w:val="0"/>
          <w:numId w:val="26"/>
        </w:numPr>
        <w:tabs>
          <w:tab w:val="num" w:pos="630"/>
        </w:tabs>
        <w:spacing w:line="360" w:lineRule="auto"/>
        <w:ind w:left="0" w:firstLine="900"/>
        <w:jc w:val="both"/>
      </w:pPr>
      <w:r>
        <w:t>расстояние от наиболее удаленного мечта до эвакуационного выхода в пределах 40…50 метрах;</w:t>
      </w:r>
    </w:p>
    <w:p w:rsidR="000B1DEA" w:rsidRDefault="000B1DEA">
      <w:pPr>
        <w:pStyle w:val="21"/>
        <w:numPr>
          <w:ilvl w:val="0"/>
          <w:numId w:val="26"/>
        </w:numPr>
        <w:tabs>
          <w:tab w:val="num" w:pos="630"/>
        </w:tabs>
        <w:spacing w:line="360" w:lineRule="auto"/>
        <w:ind w:left="0" w:firstLine="900"/>
        <w:jc w:val="both"/>
      </w:pPr>
      <w:r>
        <w:t>ширина пожарных проездов принята 4 метра;</w:t>
      </w:r>
    </w:p>
    <w:p w:rsidR="000B1DEA" w:rsidRDefault="000B1DEA">
      <w:pPr>
        <w:pStyle w:val="21"/>
        <w:numPr>
          <w:ilvl w:val="0"/>
          <w:numId w:val="26"/>
        </w:numPr>
        <w:tabs>
          <w:tab w:val="num" w:pos="630"/>
        </w:tabs>
        <w:spacing w:line="360" w:lineRule="auto"/>
        <w:ind w:left="0" w:firstLine="900"/>
        <w:jc w:val="both"/>
      </w:pPr>
      <w:r>
        <w:t>ширина проходов служащих людей не менее 1 метра, приборов не менее 1…3 метров, площадок и лестниц 1,15…2,4 метра, дверей в пределах 0,8…2,4 метра.</w:t>
      </w: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21"/>
        <w:spacing w:line="360" w:lineRule="auto"/>
        <w:jc w:val="both"/>
      </w:pPr>
    </w:p>
    <w:p w:rsidR="000B1DEA" w:rsidRDefault="000B1DEA">
      <w:pPr>
        <w:pStyle w:val="1"/>
        <w:spacing w:line="360" w:lineRule="auto"/>
        <w:rPr>
          <w:b/>
          <w:sz w:val="36"/>
          <w:lang w:val="ru-RU"/>
        </w:rPr>
      </w:pPr>
      <w:r>
        <w:rPr>
          <w:b/>
          <w:sz w:val="36"/>
          <w:lang w:val="ru-RU"/>
        </w:rPr>
        <w:t>Литература.</w:t>
      </w:r>
    </w:p>
    <w:p w:rsidR="000B1DEA" w:rsidRDefault="000B1DEA">
      <w:pPr>
        <w:spacing w:line="360" w:lineRule="auto"/>
        <w:jc w:val="center"/>
        <w:rPr>
          <w:sz w:val="28"/>
        </w:rPr>
      </w:pPr>
    </w:p>
    <w:p w:rsidR="000B1DEA" w:rsidRDefault="000B1DEA">
      <w:pPr>
        <w:pStyle w:val="a5"/>
        <w:numPr>
          <w:ilvl w:val="0"/>
          <w:numId w:val="30"/>
        </w:numPr>
        <w:spacing w:line="360" w:lineRule="auto"/>
        <w:rPr>
          <w:sz w:val="28"/>
          <w:lang w:val="ru-RU"/>
        </w:rPr>
      </w:pPr>
      <w:r>
        <w:rPr>
          <w:sz w:val="28"/>
          <w:lang w:val="ru-RU"/>
        </w:rPr>
        <w:t>Романовский В.П. Справочник по холодной штамповке – Л.: Машиностроение, 1979 г.</w:t>
      </w:r>
    </w:p>
    <w:p w:rsidR="000B1DEA" w:rsidRDefault="000B1DEA">
      <w:pPr>
        <w:pStyle w:val="a5"/>
        <w:numPr>
          <w:ilvl w:val="0"/>
          <w:numId w:val="30"/>
        </w:numPr>
        <w:spacing w:line="360" w:lineRule="auto"/>
        <w:rPr>
          <w:sz w:val="28"/>
          <w:lang w:val="ru-RU"/>
        </w:rPr>
      </w:pPr>
      <w:r>
        <w:rPr>
          <w:sz w:val="28"/>
          <w:lang w:val="ru-RU"/>
        </w:rPr>
        <w:t>Кузнечно-прессовое оборудование, выпускаемое в 1990-91 г.г. Номенклатурный каталог. – М.: ВМИИТЭМР; 1989 г.</w:t>
      </w:r>
    </w:p>
    <w:p w:rsidR="000B1DEA" w:rsidRDefault="000B1DEA">
      <w:pPr>
        <w:pStyle w:val="a5"/>
        <w:numPr>
          <w:ilvl w:val="0"/>
          <w:numId w:val="30"/>
        </w:numPr>
        <w:spacing w:line="360" w:lineRule="auto"/>
        <w:rPr>
          <w:sz w:val="28"/>
          <w:lang w:val="ru-RU"/>
        </w:rPr>
      </w:pPr>
      <w:r>
        <w:rPr>
          <w:sz w:val="28"/>
          <w:lang w:val="ru-RU"/>
        </w:rPr>
        <w:t>Анурьев В.И. Справочник конструктора-машиностроителя, Т.1. – М.: Машиностроение, 1979 г.</w:t>
      </w:r>
    </w:p>
    <w:p w:rsidR="000B1DEA" w:rsidRDefault="000B1DEA">
      <w:pPr>
        <w:pStyle w:val="a5"/>
        <w:numPr>
          <w:ilvl w:val="0"/>
          <w:numId w:val="30"/>
        </w:numPr>
        <w:spacing w:line="360" w:lineRule="auto"/>
        <w:rPr>
          <w:sz w:val="28"/>
          <w:lang w:val="ru-RU"/>
        </w:rPr>
      </w:pPr>
      <w:r>
        <w:rPr>
          <w:sz w:val="28"/>
          <w:lang w:val="ru-RU"/>
        </w:rPr>
        <w:t>Норицын И.А., Шехтер В.Я., Мансуров А.М. Проектирование кузнечных  и холодноштамповочных цехов и заводов. – М.: Высшая школа, 1977 г.</w:t>
      </w:r>
    </w:p>
    <w:p w:rsidR="000B1DEA" w:rsidRDefault="000B1DEA">
      <w:pPr>
        <w:pStyle w:val="a5"/>
        <w:numPr>
          <w:ilvl w:val="0"/>
          <w:numId w:val="30"/>
        </w:numPr>
        <w:spacing w:line="360" w:lineRule="auto"/>
        <w:rPr>
          <w:sz w:val="28"/>
          <w:lang w:val="ru-RU"/>
        </w:rPr>
      </w:pPr>
      <w:r>
        <w:rPr>
          <w:sz w:val="28"/>
          <w:lang w:val="ru-RU"/>
        </w:rPr>
        <w:t>Ковалев В.А. «Автоматизация производства крупных листоштамповочных деталей».</w:t>
      </w:r>
    </w:p>
    <w:p w:rsidR="000B1DEA" w:rsidRDefault="000B1DEA">
      <w:pPr>
        <w:pStyle w:val="a5"/>
        <w:numPr>
          <w:ilvl w:val="0"/>
          <w:numId w:val="30"/>
        </w:numPr>
        <w:spacing w:line="360" w:lineRule="auto"/>
        <w:rPr>
          <w:sz w:val="28"/>
          <w:lang w:val="ru-RU"/>
        </w:rPr>
      </w:pPr>
      <w:r>
        <w:rPr>
          <w:sz w:val="28"/>
          <w:lang w:val="ru-RU"/>
        </w:rPr>
        <w:t>Абрамов Ю.А. и др. «Экономика машиностроительного производства». М.: Высшая школа, 1988 г.</w:t>
      </w:r>
    </w:p>
    <w:p w:rsidR="000B1DEA" w:rsidRDefault="000B1DEA">
      <w:pPr>
        <w:pStyle w:val="a5"/>
        <w:numPr>
          <w:ilvl w:val="0"/>
          <w:numId w:val="30"/>
        </w:numPr>
        <w:spacing w:line="360" w:lineRule="auto"/>
        <w:rPr>
          <w:sz w:val="28"/>
          <w:lang w:val="ru-RU"/>
        </w:rPr>
      </w:pPr>
      <w:r>
        <w:rPr>
          <w:sz w:val="28"/>
          <w:lang w:val="ru-RU"/>
        </w:rPr>
        <w:t>Методические указания к дипломному проекту. Сос. Доц. Запунных А.И., К.: НТУУ КПИ, 1996 г.</w:t>
      </w:r>
    </w:p>
    <w:p w:rsidR="000B1DEA" w:rsidRDefault="000B1DEA">
      <w:pPr>
        <w:pStyle w:val="a5"/>
        <w:numPr>
          <w:ilvl w:val="0"/>
          <w:numId w:val="30"/>
        </w:numPr>
        <w:spacing w:line="360" w:lineRule="auto"/>
        <w:rPr>
          <w:sz w:val="28"/>
          <w:lang w:val="ru-RU"/>
        </w:rPr>
      </w:pPr>
      <w:r>
        <w:rPr>
          <w:sz w:val="28"/>
          <w:lang w:val="ru-RU"/>
        </w:rPr>
        <w:t>Охрана труда в машиностроении. Е.Я. Юдин., С.В. Белов, С.К. Баланцев и др. М.: Машиностроение, 1983 г.</w:t>
      </w:r>
    </w:p>
    <w:p w:rsidR="000B1DEA" w:rsidRDefault="000B1DEA">
      <w:pPr>
        <w:pStyle w:val="a5"/>
        <w:numPr>
          <w:ilvl w:val="0"/>
          <w:numId w:val="30"/>
        </w:numPr>
        <w:spacing w:line="360" w:lineRule="auto"/>
        <w:rPr>
          <w:sz w:val="28"/>
          <w:lang w:val="ru-RU"/>
        </w:rPr>
      </w:pPr>
      <w:r>
        <w:rPr>
          <w:sz w:val="28"/>
          <w:lang w:val="ru-RU"/>
        </w:rPr>
        <w:t>Отраслевой каталог кузнечно-прессового оборудования.</w:t>
      </w:r>
    </w:p>
    <w:p w:rsidR="000B1DEA" w:rsidRDefault="000B1DEA">
      <w:pPr>
        <w:pStyle w:val="a5"/>
        <w:numPr>
          <w:ilvl w:val="0"/>
          <w:numId w:val="30"/>
        </w:numPr>
        <w:spacing w:line="360" w:lineRule="auto"/>
        <w:rPr>
          <w:sz w:val="28"/>
          <w:lang w:val="ru-RU"/>
        </w:rPr>
      </w:pPr>
      <w:r>
        <w:rPr>
          <w:sz w:val="28"/>
          <w:lang w:val="ru-RU"/>
        </w:rPr>
        <w:t xml:space="preserve"> Государственный комитет по ценам. Прейскурант № 18 – 01. Оптовые цены на станки металлорежущие. Книга 1, прейскурант, М. 1981 г.</w:t>
      </w:r>
    </w:p>
    <w:p w:rsidR="000B1DEA" w:rsidRDefault="000B1DEA">
      <w:pPr>
        <w:pStyle w:val="a5"/>
        <w:numPr>
          <w:ilvl w:val="0"/>
          <w:numId w:val="30"/>
        </w:numPr>
        <w:spacing w:line="360" w:lineRule="auto"/>
        <w:rPr>
          <w:sz w:val="28"/>
          <w:lang w:val="ru-RU"/>
        </w:rPr>
      </w:pPr>
      <w:r>
        <w:rPr>
          <w:sz w:val="28"/>
          <w:lang w:val="ru-RU"/>
        </w:rPr>
        <w:t xml:space="preserve"> Государственный комитет по ценам. Прейскурант № 18 – 03. Оптовые цены на машины кузнечно – прессовые. Книга 1, прейскурант, М. 1981 г.</w:t>
      </w:r>
    </w:p>
    <w:p w:rsidR="000B1DEA" w:rsidRDefault="000B1DEA">
      <w:pPr>
        <w:pStyle w:val="a5"/>
        <w:numPr>
          <w:ilvl w:val="0"/>
          <w:numId w:val="30"/>
        </w:numPr>
        <w:spacing w:line="360" w:lineRule="auto"/>
        <w:rPr>
          <w:sz w:val="28"/>
          <w:lang w:val="ru-RU"/>
        </w:rPr>
      </w:pPr>
      <w:r>
        <w:rPr>
          <w:sz w:val="28"/>
          <w:lang w:val="ru-RU"/>
        </w:rPr>
        <w:t xml:space="preserve"> </w:t>
      </w:r>
      <w:r w:rsidRPr="002E7E2D">
        <w:rPr>
          <w:lang w:val="ru-RU"/>
        </w:rPr>
        <w:t>http://www.colibrys.kiev.ua/SAIT/kiaz.htm</w:t>
      </w:r>
    </w:p>
    <w:p w:rsidR="000B1DEA" w:rsidRDefault="000B1DEA">
      <w:pPr>
        <w:pStyle w:val="a5"/>
        <w:numPr>
          <w:ilvl w:val="0"/>
          <w:numId w:val="30"/>
        </w:numPr>
        <w:spacing w:line="360" w:lineRule="auto"/>
        <w:rPr>
          <w:sz w:val="28"/>
          <w:lang w:val="ru-RU"/>
        </w:rPr>
      </w:pPr>
      <w:r>
        <w:rPr>
          <w:sz w:val="28"/>
          <w:lang w:val="ru-RU"/>
        </w:rPr>
        <w:t xml:space="preserve"> </w:t>
      </w:r>
      <w:r w:rsidRPr="002E7E2D">
        <w:rPr>
          <w:lang w:val="ru-RU"/>
        </w:rPr>
        <w:t>http://www.price-list.kiev.ua/cgi-bin/test/pr.pl</w:t>
      </w:r>
    </w:p>
    <w:p w:rsidR="000B1DEA" w:rsidRDefault="000B1DEA">
      <w:pPr>
        <w:pStyle w:val="a5"/>
        <w:spacing w:line="360" w:lineRule="auto"/>
        <w:ind w:left="0" w:firstLine="0"/>
        <w:rPr>
          <w:sz w:val="28"/>
          <w:lang w:val="ru-RU"/>
        </w:rPr>
      </w:pPr>
    </w:p>
    <w:p w:rsidR="000B1DEA" w:rsidRDefault="000B1DEA">
      <w:pPr>
        <w:spacing w:line="360" w:lineRule="auto"/>
      </w:pPr>
    </w:p>
    <w:p w:rsidR="000B1DEA" w:rsidRDefault="000B1DEA">
      <w:pPr>
        <w:pStyle w:val="21"/>
        <w:spacing w:line="360" w:lineRule="auto"/>
        <w:jc w:val="both"/>
      </w:pPr>
      <w:bookmarkStart w:id="2" w:name="_GoBack"/>
      <w:bookmarkEnd w:id="2"/>
    </w:p>
    <w:sectPr w:rsidR="000B1DEA">
      <w:pgSz w:w="11906" w:h="16838"/>
      <w:pgMar w:top="1134" w:right="851" w:bottom="1701"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4950"/>
    <w:multiLevelType w:val="multilevel"/>
    <w:tmpl w:val="7FCEAA0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
    <w:nsid w:val="11D55AB8"/>
    <w:multiLevelType w:val="multilevel"/>
    <w:tmpl w:val="FC4EFDB6"/>
    <w:lvl w:ilvl="0">
      <w:start w:val="1"/>
      <w:numFmt w:val="bullet"/>
      <w:lvlText w:val=""/>
      <w:lvlJc w:val="left"/>
      <w:pPr>
        <w:tabs>
          <w:tab w:val="num" w:pos="1335"/>
        </w:tabs>
        <w:ind w:left="1335" w:hanging="360"/>
      </w:pPr>
      <w:rPr>
        <w:rFonts w:ascii="Symbol" w:hAnsi="Symbol" w:hint="default"/>
      </w:rPr>
    </w:lvl>
    <w:lvl w:ilvl="1" w:tentative="1">
      <w:start w:val="1"/>
      <w:numFmt w:val="bullet"/>
      <w:lvlText w:val="o"/>
      <w:lvlJc w:val="left"/>
      <w:pPr>
        <w:tabs>
          <w:tab w:val="num" w:pos="2055"/>
        </w:tabs>
        <w:ind w:left="2055" w:hanging="360"/>
      </w:pPr>
      <w:rPr>
        <w:rFonts w:ascii="Courier New" w:hAnsi="Courier New" w:hint="default"/>
      </w:rPr>
    </w:lvl>
    <w:lvl w:ilvl="2" w:tentative="1">
      <w:start w:val="1"/>
      <w:numFmt w:val="bullet"/>
      <w:lvlText w:val=""/>
      <w:lvlJc w:val="left"/>
      <w:pPr>
        <w:tabs>
          <w:tab w:val="num" w:pos="2775"/>
        </w:tabs>
        <w:ind w:left="2775" w:hanging="360"/>
      </w:pPr>
      <w:rPr>
        <w:rFonts w:ascii="Wingdings" w:hAnsi="Wingdings" w:hint="default"/>
      </w:rPr>
    </w:lvl>
    <w:lvl w:ilvl="3" w:tentative="1">
      <w:start w:val="1"/>
      <w:numFmt w:val="bullet"/>
      <w:lvlText w:val=""/>
      <w:lvlJc w:val="left"/>
      <w:pPr>
        <w:tabs>
          <w:tab w:val="num" w:pos="3495"/>
        </w:tabs>
        <w:ind w:left="3495" w:hanging="360"/>
      </w:pPr>
      <w:rPr>
        <w:rFonts w:ascii="Symbol" w:hAnsi="Symbol" w:hint="default"/>
      </w:rPr>
    </w:lvl>
    <w:lvl w:ilvl="4" w:tentative="1">
      <w:start w:val="1"/>
      <w:numFmt w:val="bullet"/>
      <w:lvlText w:val="o"/>
      <w:lvlJc w:val="left"/>
      <w:pPr>
        <w:tabs>
          <w:tab w:val="num" w:pos="4215"/>
        </w:tabs>
        <w:ind w:left="4215" w:hanging="360"/>
      </w:pPr>
      <w:rPr>
        <w:rFonts w:ascii="Courier New" w:hAnsi="Courier New" w:hint="default"/>
      </w:rPr>
    </w:lvl>
    <w:lvl w:ilvl="5" w:tentative="1">
      <w:start w:val="1"/>
      <w:numFmt w:val="bullet"/>
      <w:lvlText w:val=""/>
      <w:lvlJc w:val="left"/>
      <w:pPr>
        <w:tabs>
          <w:tab w:val="num" w:pos="4935"/>
        </w:tabs>
        <w:ind w:left="4935" w:hanging="360"/>
      </w:pPr>
      <w:rPr>
        <w:rFonts w:ascii="Wingdings" w:hAnsi="Wingdings" w:hint="default"/>
      </w:rPr>
    </w:lvl>
    <w:lvl w:ilvl="6" w:tentative="1">
      <w:start w:val="1"/>
      <w:numFmt w:val="bullet"/>
      <w:lvlText w:val=""/>
      <w:lvlJc w:val="left"/>
      <w:pPr>
        <w:tabs>
          <w:tab w:val="num" w:pos="5655"/>
        </w:tabs>
        <w:ind w:left="5655" w:hanging="360"/>
      </w:pPr>
      <w:rPr>
        <w:rFonts w:ascii="Symbol" w:hAnsi="Symbol" w:hint="default"/>
      </w:rPr>
    </w:lvl>
    <w:lvl w:ilvl="7" w:tentative="1">
      <w:start w:val="1"/>
      <w:numFmt w:val="bullet"/>
      <w:lvlText w:val="o"/>
      <w:lvlJc w:val="left"/>
      <w:pPr>
        <w:tabs>
          <w:tab w:val="num" w:pos="6375"/>
        </w:tabs>
        <w:ind w:left="6375" w:hanging="360"/>
      </w:pPr>
      <w:rPr>
        <w:rFonts w:ascii="Courier New" w:hAnsi="Courier New" w:hint="default"/>
      </w:rPr>
    </w:lvl>
    <w:lvl w:ilvl="8" w:tentative="1">
      <w:start w:val="1"/>
      <w:numFmt w:val="bullet"/>
      <w:lvlText w:val=""/>
      <w:lvlJc w:val="left"/>
      <w:pPr>
        <w:tabs>
          <w:tab w:val="num" w:pos="7095"/>
        </w:tabs>
        <w:ind w:left="7095" w:hanging="360"/>
      </w:pPr>
      <w:rPr>
        <w:rFonts w:ascii="Wingdings" w:hAnsi="Wingdings" w:hint="default"/>
      </w:rPr>
    </w:lvl>
  </w:abstractNum>
  <w:abstractNum w:abstractNumId="2">
    <w:nsid w:val="14FC4556"/>
    <w:multiLevelType w:val="multilevel"/>
    <w:tmpl w:val="7BF8779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3">
    <w:nsid w:val="1559262C"/>
    <w:multiLevelType w:val="singleLevel"/>
    <w:tmpl w:val="31AE51BA"/>
    <w:lvl w:ilvl="0">
      <w:start w:val="1"/>
      <w:numFmt w:val="decimal"/>
      <w:lvlText w:val="%1)"/>
      <w:lvlJc w:val="left"/>
      <w:pPr>
        <w:tabs>
          <w:tab w:val="num" w:pos="1494"/>
        </w:tabs>
        <w:ind w:left="1494" w:hanging="360"/>
      </w:pPr>
      <w:rPr>
        <w:rFonts w:hint="default"/>
      </w:rPr>
    </w:lvl>
  </w:abstractNum>
  <w:abstractNum w:abstractNumId="4">
    <w:nsid w:val="258C2486"/>
    <w:multiLevelType w:val="multilevel"/>
    <w:tmpl w:val="CB5E8CE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5">
    <w:nsid w:val="272F01D1"/>
    <w:multiLevelType w:val="singleLevel"/>
    <w:tmpl w:val="0419000F"/>
    <w:lvl w:ilvl="0">
      <w:start w:val="1"/>
      <w:numFmt w:val="decimal"/>
      <w:lvlText w:val="%1."/>
      <w:lvlJc w:val="left"/>
      <w:pPr>
        <w:tabs>
          <w:tab w:val="num" w:pos="360"/>
        </w:tabs>
        <w:ind w:left="360" w:hanging="360"/>
      </w:pPr>
    </w:lvl>
  </w:abstractNum>
  <w:abstractNum w:abstractNumId="6">
    <w:nsid w:val="2E872B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32133170"/>
    <w:multiLevelType w:val="multilevel"/>
    <w:tmpl w:val="A5E6E64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8">
    <w:nsid w:val="35681C30"/>
    <w:multiLevelType w:val="multilevel"/>
    <w:tmpl w:val="06786C22"/>
    <w:lvl w:ilvl="0">
      <w:numFmt w:val="bullet"/>
      <w:lvlText w:val="-"/>
      <w:lvlJc w:val="left"/>
      <w:pPr>
        <w:tabs>
          <w:tab w:val="num" w:pos="2520"/>
        </w:tabs>
        <w:ind w:left="2520" w:hanging="360"/>
      </w:pPr>
      <w:rPr>
        <w:rFonts w:ascii="Times New Roman" w:eastAsia="Times New Roman" w:hAnsi="Times New Roman" w:cs="Times New Roman" w:hint="default"/>
      </w:rPr>
    </w:lvl>
    <w:lvl w:ilvl="1">
      <w:start w:val="1"/>
      <w:numFmt w:val="decimal"/>
      <w:lvlText w:val="%2."/>
      <w:lvlJc w:val="left"/>
      <w:pPr>
        <w:tabs>
          <w:tab w:val="num" w:pos="1980"/>
        </w:tabs>
        <w:ind w:left="1980" w:hanging="360"/>
      </w:p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9">
    <w:nsid w:val="3816618F"/>
    <w:multiLevelType w:val="singleLevel"/>
    <w:tmpl w:val="0419000F"/>
    <w:lvl w:ilvl="0">
      <w:start w:val="1"/>
      <w:numFmt w:val="decimal"/>
      <w:lvlText w:val="%1."/>
      <w:lvlJc w:val="left"/>
      <w:pPr>
        <w:tabs>
          <w:tab w:val="num" w:pos="360"/>
        </w:tabs>
        <w:ind w:left="360" w:hanging="360"/>
      </w:pPr>
    </w:lvl>
  </w:abstractNum>
  <w:abstractNum w:abstractNumId="10">
    <w:nsid w:val="3AAA4B88"/>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3E88376C"/>
    <w:multiLevelType w:val="multilevel"/>
    <w:tmpl w:val="641CDCE0"/>
    <w:lvl w:ilvl="0">
      <w:start w:val="1"/>
      <w:numFmt w:val="bullet"/>
      <w:lvlText w:val=""/>
      <w:lvlJc w:val="left"/>
      <w:pPr>
        <w:tabs>
          <w:tab w:val="num" w:pos="1260"/>
        </w:tabs>
        <w:ind w:left="1260" w:hanging="360"/>
      </w:pPr>
      <w:rPr>
        <w:rFonts w:ascii="Symbol" w:hAnsi="Symbol" w:hint="default"/>
      </w:rPr>
    </w:lvl>
    <w:lvl w:ilvl="1">
      <w:numFmt w:val="bullet"/>
      <w:lvlText w:val="-"/>
      <w:lvlJc w:val="left"/>
      <w:pPr>
        <w:tabs>
          <w:tab w:val="num" w:pos="1980"/>
        </w:tabs>
        <w:ind w:left="1980" w:hanging="360"/>
      </w:pPr>
      <w:rPr>
        <w:rFonts w:ascii="Times New Roman" w:eastAsia="Times New Roman" w:hAnsi="Times New Roman" w:cs="Times New Roman"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C563A2E"/>
    <w:multiLevelType w:val="singleLevel"/>
    <w:tmpl w:val="0419000F"/>
    <w:lvl w:ilvl="0">
      <w:start w:val="1"/>
      <w:numFmt w:val="decimal"/>
      <w:lvlText w:val="%1."/>
      <w:lvlJc w:val="left"/>
      <w:pPr>
        <w:tabs>
          <w:tab w:val="num" w:pos="360"/>
        </w:tabs>
        <w:ind w:left="360" w:hanging="360"/>
      </w:pPr>
    </w:lvl>
  </w:abstractNum>
  <w:abstractNum w:abstractNumId="13">
    <w:nsid w:val="4E025C76"/>
    <w:multiLevelType w:val="multilevel"/>
    <w:tmpl w:val="C1EC2C3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643"/>
        </w:tabs>
        <w:ind w:left="643" w:hanging="360"/>
      </w:pPr>
      <w:rPr>
        <w:rFonts w:hint="default"/>
      </w:rPr>
    </w:lvl>
    <w:lvl w:ilvl="2">
      <w:start w:val="1"/>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14">
    <w:nsid w:val="4F467992"/>
    <w:multiLevelType w:val="singleLevel"/>
    <w:tmpl w:val="0419000F"/>
    <w:lvl w:ilvl="0">
      <w:start w:val="1"/>
      <w:numFmt w:val="decimal"/>
      <w:lvlText w:val="%1."/>
      <w:lvlJc w:val="left"/>
      <w:pPr>
        <w:tabs>
          <w:tab w:val="num" w:pos="360"/>
        </w:tabs>
        <w:ind w:left="360" w:hanging="360"/>
      </w:pPr>
    </w:lvl>
  </w:abstractNum>
  <w:abstractNum w:abstractNumId="15">
    <w:nsid w:val="4FFE79ED"/>
    <w:multiLevelType w:val="singleLevel"/>
    <w:tmpl w:val="0419000F"/>
    <w:lvl w:ilvl="0">
      <w:start w:val="1"/>
      <w:numFmt w:val="decimal"/>
      <w:lvlText w:val="%1."/>
      <w:lvlJc w:val="left"/>
      <w:pPr>
        <w:tabs>
          <w:tab w:val="num" w:pos="360"/>
        </w:tabs>
        <w:ind w:left="360" w:hanging="360"/>
      </w:pPr>
    </w:lvl>
  </w:abstractNum>
  <w:abstractNum w:abstractNumId="16">
    <w:nsid w:val="56AB38F6"/>
    <w:multiLevelType w:val="singleLevel"/>
    <w:tmpl w:val="0419000F"/>
    <w:lvl w:ilvl="0">
      <w:start w:val="1"/>
      <w:numFmt w:val="decimal"/>
      <w:lvlText w:val="%1."/>
      <w:lvlJc w:val="left"/>
      <w:pPr>
        <w:tabs>
          <w:tab w:val="num" w:pos="360"/>
        </w:tabs>
        <w:ind w:left="360" w:hanging="360"/>
      </w:pPr>
    </w:lvl>
  </w:abstractNum>
  <w:abstractNum w:abstractNumId="17">
    <w:nsid w:val="57301548"/>
    <w:multiLevelType w:val="multilevel"/>
    <w:tmpl w:val="1F8A4ADE"/>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003"/>
        </w:tabs>
        <w:ind w:left="1003" w:hanging="720"/>
      </w:pPr>
      <w:rPr>
        <w:rFonts w:hint="default"/>
      </w:rPr>
    </w:lvl>
    <w:lvl w:ilvl="2">
      <w:start w:val="4"/>
      <w:numFmt w:val="decimal"/>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498"/>
        </w:tabs>
        <w:ind w:left="3498" w:hanging="180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18">
    <w:nsid w:val="5FD2464C"/>
    <w:multiLevelType w:val="multilevel"/>
    <w:tmpl w:val="26AA970E"/>
    <w:lvl w:ilvl="0">
      <w:numFmt w:val="bullet"/>
      <w:lvlText w:val="-"/>
      <w:lvlJc w:val="left"/>
      <w:pPr>
        <w:tabs>
          <w:tab w:val="num" w:pos="2520"/>
        </w:tabs>
        <w:ind w:left="2520" w:hanging="360"/>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9">
    <w:nsid w:val="61CC1BC0"/>
    <w:multiLevelType w:val="multilevel"/>
    <w:tmpl w:val="A5EE4FC6"/>
    <w:lvl w:ilvl="0">
      <w:start w:val="1"/>
      <w:numFmt w:val="decimal"/>
      <w:lvlText w:val="%1."/>
      <w:lvlJc w:val="left"/>
      <w:pPr>
        <w:tabs>
          <w:tab w:val="num" w:pos="1260"/>
        </w:tabs>
        <w:ind w:left="1260" w:hanging="360"/>
      </w:p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0">
    <w:nsid w:val="697F05CA"/>
    <w:multiLevelType w:val="singleLevel"/>
    <w:tmpl w:val="0419000F"/>
    <w:lvl w:ilvl="0">
      <w:start w:val="1"/>
      <w:numFmt w:val="decimal"/>
      <w:lvlText w:val="%1."/>
      <w:lvlJc w:val="left"/>
      <w:pPr>
        <w:tabs>
          <w:tab w:val="num" w:pos="360"/>
        </w:tabs>
        <w:ind w:left="360" w:hanging="360"/>
      </w:pPr>
    </w:lvl>
  </w:abstractNum>
  <w:abstractNum w:abstractNumId="21">
    <w:nsid w:val="69E013F9"/>
    <w:multiLevelType w:val="multilevel"/>
    <w:tmpl w:val="4ADC2DA4"/>
    <w:lvl w:ilvl="0">
      <w:start w:val="1"/>
      <w:numFmt w:val="decimal"/>
      <w:lvlText w:val="%1."/>
      <w:lvlJc w:val="left"/>
      <w:pPr>
        <w:tabs>
          <w:tab w:val="num" w:pos="927"/>
        </w:tabs>
        <w:ind w:left="927" w:hanging="360"/>
      </w:pPr>
      <w:rPr>
        <w:rFonts w:hint="default"/>
      </w:rPr>
    </w:lvl>
    <w:lvl w:ilvl="1">
      <w:start w:val="1"/>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367"/>
        </w:tabs>
        <w:ind w:left="2367" w:hanging="180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727"/>
        </w:tabs>
        <w:ind w:left="2727" w:hanging="2160"/>
      </w:pPr>
      <w:rPr>
        <w:rFonts w:hint="default"/>
      </w:rPr>
    </w:lvl>
  </w:abstractNum>
  <w:abstractNum w:abstractNumId="22">
    <w:nsid w:val="6A811A3E"/>
    <w:multiLevelType w:val="singleLevel"/>
    <w:tmpl w:val="0419000F"/>
    <w:lvl w:ilvl="0">
      <w:start w:val="1"/>
      <w:numFmt w:val="decimal"/>
      <w:lvlText w:val="%1."/>
      <w:lvlJc w:val="left"/>
      <w:pPr>
        <w:tabs>
          <w:tab w:val="num" w:pos="360"/>
        </w:tabs>
        <w:ind w:left="360" w:hanging="360"/>
      </w:pPr>
    </w:lvl>
  </w:abstractNum>
  <w:abstractNum w:abstractNumId="23">
    <w:nsid w:val="71D70DEF"/>
    <w:multiLevelType w:val="singleLevel"/>
    <w:tmpl w:val="0419000F"/>
    <w:lvl w:ilvl="0">
      <w:start w:val="1"/>
      <w:numFmt w:val="decimal"/>
      <w:lvlText w:val="%1."/>
      <w:lvlJc w:val="left"/>
      <w:pPr>
        <w:tabs>
          <w:tab w:val="num" w:pos="360"/>
        </w:tabs>
        <w:ind w:left="360" w:hanging="360"/>
      </w:pPr>
    </w:lvl>
  </w:abstractNum>
  <w:abstractNum w:abstractNumId="24">
    <w:nsid w:val="722B32AE"/>
    <w:multiLevelType w:val="multilevel"/>
    <w:tmpl w:val="F964FC78"/>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980"/>
        </w:tabs>
        <w:ind w:left="1980" w:hanging="360"/>
      </w:p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25">
    <w:nsid w:val="73736204"/>
    <w:multiLevelType w:val="singleLevel"/>
    <w:tmpl w:val="0419000F"/>
    <w:lvl w:ilvl="0">
      <w:start w:val="1"/>
      <w:numFmt w:val="decimal"/>
      <w:lvlText w:val="%1."/>
      <w:lvlJc w:val="left"/>
      <w:pPr>
        <w:tabs>
          <w:tab w:val="num" w:pos="360"/>
        </w:tabs>
        <w:ind w:left="360" w:hanging="360"/>
      </w:pPr>
    </w:lvl>
  </w:abstractNum>
  <w:abstractNum w:abstractNumId="26">
    <w:nsid w:val="74D14ECD"/>
    <w:multiLevelType w:val="singleLevel"/>
    <w:tmpl w:val="0419000F"/>
    <w:lvl w:ilvl="0">
      <w:start w:val="1"/>
      <w:numFmt w:val="decimal"/>
      <w:lvlText w:val="%1."/>
      <w:lvlJc w:val="left"/>
      <w:pPr>
        <w:tabs>
          <w:tab w:val="num" w:pos="360"/>
        </w:tabs>
        <w:ind w:left="360" w:hanging="360"/>
      </w:pPr>
    </w:lvl>
  </w:abstractNum>
  <w:abstractNum w:abstractNumId="27">
    <w:nsid w:val="76736594"/>
    <w:multiLevelType w:val="singleLevel"/>
    <w:tmpl w:val="0419000F"/>
    <w:lvl w:ilvl="0">
      <w:start w:val="1"/>
      <w:numFmt w:val="decimal"/>
      <w:lvlText w:val="%1."/>
      <w:lvlJc w:val="left"/>
      <w:pPr>
        <w:tabs>
          <w:tab w:val="num" w:pos="360"/>
        </w:tabs>
        <w:ind w:left="360" w:hanging="360"/>
      </w:pPr>
    </w:lvl>
  </w:abstractNum>
  <w:abstractNum w:abstractNumId="28">
    <w:nsid w:val="76D353CB"/>
    <w:multiLevelType w:val="singleLevel"/>
    <w:tmpl w:val="0419000F"/>
    <w:lvl w:ilvl="0">
      <w:start w:val="1"/>
      <w:numFmt w:val="decimal"/>
      <w:lvlText w:val="%1."/>
      <w:lvlJc w:val="left"/>
      <w:pPr>
        <w:tabs>
          <w:tab w:val="num" w:pos="360"/>
        </w:tabs>
        <w:ind w:left="360" w:hanging="360"/>
      </w:pPr>
    </w:lvl>
  </w:abstractNum>
  <w:abstractNum w:abstractNumId="29">
    <w:nsid w:val="7F9D0231"/>
    <w:multiLevelType w:val="singleLevel"/>
    <w:tmpl w:val="0419000F"/>
    <w:lvl w:ilvl="0">
      <w:start w:val="1"/>
      <w:numFmt w:val="decimal"/>
      <w:lvlText w:val="%1."/>
      <w:lvlJc w:val="left"/>
      <w:pPr>
        <w:tabs>
          <w:tab w:val="num" w:pos="360"/>
        </w:tabs>
        <w:ind w:left="360" w:hanging="360"/>
      </w:pPr>
    </w:lvl>
  </w:abstractNum>
  <w:num w:numId="1">
    <w:abstractNumId w:val="29"/>
  </w:num>
  <w:num w:numId="2">
    <w:abstractNumId w:val="27"/>
  </w:num>
  <w:num w:numId="3">
    <w:abstractNumId w:val="25"/>
  </w:num>
  <w:num w:numId="4">
    <w:abstractNumId w:val="15"/>
  </w:num>
  <w:num w:numId="5">
    <w:abstractNumId w:val="22"/>
  </w:num>
  <w:num w:numId="6">
    <w:abstractNumId w:val="28"/>
  </w:num>
  <w:num w:numId="7">
    <w:abstractNumId w:val="16"/>
  </w:num>
  <w:num w:numId="8">
    <w:abstractNumId w:val="20"/>
  </w:num>
  <w:num w:numId="9">
    <w:abstractNumId w:val="12"/>
  </w:num>
  <w:num w:numId="10">
    <w:abstractNumId w:val="14"/>
  </w:num>
  <w:num w:numId="11">
    <w:abstractNumId w:val="9"/>
  </w:num>
  <w:num w:numId="12">
    <w:abstractNumId w:val="26"/>
  </w:num>
  <w:num w:numId="13">
    <w:abstractNumId w:val="5"/>
  </w:num>
  <w:num w:numId="14">
    <w:abstractNumId w:val="21"/>
  </w:num>
  <w:num w:numId="15">
    <w:abstractNumId w:val="17"/>
  </w:num>
  <w:num w:numId="16">
    <w:abstractNumId w:val="13"/>
  </w:num>
  <w:num w:numId="17">
    <w:abstractNumId w:val="11"/>
  </w:num>
  <w:num w:numId="18">
    <w:abstractNumId w:val="1"/>
  </w:num>
  <w:num w:numId="19">
    <w:abstractNumId w:val="8"/>
  </w:num>
  <w:num w:numId="20">
    <w:abstractNumId w:val="19"/>
  </w:num>
  <w:num w:numId="21">
    <w:abstractNumId w:val="2"/>
  </w:num>
  <w:num w:numId="22">
    <w:abstractNumId w:val="0"/>
  </w:num>
  <w:num w:numId="23">
    <w:abstractNumId w:val="7"/>
  </w:num>
  <w:num w:numId="24">
    <w:abstractNumId w:val="4"/>
  </w:num>
  <w:num w:numId="25">
    <w:abstractNumId w:val="24"/>
  </w:num>
  <w:num w:numId="26">
    <w:abstractNumId w:val="18"/>
  </w:num>
  <w:num w:numId="27">
    <w:abstractNumId w:val="23"/>
  </w:num>
  <w:num w:numId="28">
    <w:abstractNumId w:val="3"/>
  </w:num>
  <w:num w:numId="29">
    <w:abstractNumId w:val="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ru-RU" w:vendorID="1" w:dllVersion="512" w:checkStyle="1"/>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53BA"/>
    <w:rsid w:val="000B1DEA"/>
    <w:rsid w:val="002E7E2D"/>
    <w:rsid w:val="003A53BA"/>
    <w:rsid w:val="00CA2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9"/>
    <o:shapelayout v:ext="edit">
      <o:idmap v:ext="edit" data="1"/>
    </o:shapelayout>
  </w:shapeDefaults>
  <w:decimalSymbol w:val=","/>
  <w:listSeparator w:val=";"/>
  <w15:chartTrackingRefBased/>
  <w15:docId w15:val="{D711CF63-66FE-4F5F-8B1C-FCFF1861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firstLine="567"/>
      <w:jc w:val="both"/>
      <w:outlineLvl w:val="0"/>
    </w:pPr>
    <w:rPr>
      <w:sz w:val="28"/>
      <w:lang w:val="uk-UA"/>
    </w:rPr>
  </w:style>
  <w:style w:type="paragraph" w:styleId="2">
    <w:name w:val="heading 2"/>
    <w:basedOn w:val="a"/>
    <w:next w:val="a"/>
    <w:qFormat/>
    <w:pPr>
      <w:keepNext/>
      <w:ind w:firstLine="540"/>
      <w:outlineLvl w:val="1"/>
    </w:pPr>
    <w:rPr>
      <w:sz w:val="28"/>
    </w:rPr>
  </w:style>
  <w:style w:type="paragraph" w:styleId="3">
    <w:name w:val="heading 3"/>
    <w:basedOn w:val="a"/>
    <w:next w:val="a"/>
    <w:qFormat/>
    <w:pPr>
      <w:keepNext/>
      <w:jc w:val="center"/>
      <w:outlineLvl w:val="2"/>
    </w:pPr>
    <w:rPr>
      <w:b/>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8"/>
    </w:rPr>
  </w:style>
  <w:style w:type="paragraph" w:styleId="a4">
    <w:name w:val="Body Text Indent"/>
    <w:basedOn w:val="a"/>
    <w:semiHidden/>
    <w:pPr>
      <w:ind w:firstLine="567"/>
    </w:pPr>
    <w:rPr>
      <w:sz w:val="28"/>
    </w:rPr>
  </w:style>
  <w:style w:type="paragraph" w:styleId="20">
    <w:name w:val="Body Text 2"/>
    <w:basedOn w:val="a"/>
    <w:semiHidden/>
    <w:pPr>
      <w:jc w:val="center"/>
    </w:pPr>
    <w:rPr>
      <w:b/>
      <w:sz w:val="28"/>
    </w:rPr>
  </w:style>
  <w:style w:type="paragraph" w:styleId="21">
    <w:name w:val="Body Text Indent 2"/>
    <w:basedOn w:val="a"/>
    <w:semiHidden/>
    <w:pPr>
      <w:ind w:firstLine="567"/>
      <w:jc w:val="center"/>
    </w:pPr>
    <w:rPr>
      <w:sz w:val="28"/>
    </w:rPr>
  </w:style>
  <w:style w:type="paragraph" w:styleId="30">
    <w:name w:val="Body Text Indent 3"/>
    <w:basedOn w:val="a"/>
    <w:semiHidden/>
    <w:pPr>
      <w:ind w:firstLine="567"/>
      <w:jc w:val="both"/>
    </w:pPr>
    <w:rPr>
      <w:sz w:val="28"/>
      <w:lang w:val="uk-UA"/>
    </w:rPr>
  </w:style>
  <w:style w:type="paragraph" w:customStyle="1" w:styleId="H3">
    <w:name w:val="H3"/>
    <w:basedOn w:val="a"/>
    <w:next w:val="a"/>
    <w:pPr>
      <w:keepNext/>
      <w:spacing w:before="100" w:after="100"/>
      <w:outlineLvl w:val="3"/>
    </w:pPr>
    <w:rPr>
      <w:b/>
      <w:snapToGrid w:val="0"/>
      <w:sz w:val="28"/>
    </w:rPr>
  </w:style>
  <w:style w:type="paragraph" w:styleId="a5">
    <w:name w:val="List"/>
    <w:basedOn w:val="a"/>
    <w:semiHidden/>
    <w:pPr>
      <w:ind w:left="283" w:hanging="283"/>
    </w:pPr>
    <w:rPr>
      <w:lang w:val="uk-UA"/>
    </w:rPr>
  </w:style>
  <w:style w:type="character" w:styleId="a6">
    <w:name w:val="Hyperlink"/>
    <w:semiHidden/>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1" Type="http://schemas.openxmlformats.org/officeDocument/2006/relationships/oleObject" Target="embeddings/oleObject8.bin"/><Relationship Id="rId42" Type="http://schemas.openxmlformats.org/officeDocument/2006/relationships/image" Target="media/image21.wmf"/><Relationship Id="rId63" Type="http://schemas.openxmlformats.org/officeDocument/2006/relationships/oleObject" Target="embeddings/oleObject31.bin"/><Relationship Id="rId84" Type="http://schemas.openxmlformats.org/officeDocument/2006/relationships/oleObject" Target="embeddings/oleObject46.bin"/><Relationship Id="rId16" Type="http://schemas.openxmlformats.org/officeDocument/2006/relationships/oleObject" Target="embeddings/oleObject5.bin"/><Relationship Id="rId107" Type="http://schemas.openxmlformats.org/officeDocument/2006/relationships/image" Target="media/image42.wmf"/><Relationship Id="rId11" Type="http://schemas.openxmlformats.org/officeDocument/2006/relationships/image" Target="media/image5.wmf"/><Relationship Id="rId32" Type="http://schemas.openxmlformats.org/officeDocument/2006/relationships/image" Target="media/image16.wmf"/><Relationship Id="rId37" Type="http://schemas.openxmlformats.org/officeDocument/2006/relationships/image" Target="media/image19.wmf"/><Relationship Id="rId53" Type="http://schemas.openxmlformats.org/officeDocument/2006/relationships/oleObject" Target="embeddings/oleObject24.bin"/><Relationship Id="rId58" Type="http://schemas.openxmlformats.org/officeDocument/2006/relationships/image" Target="media/image27.wmf"/><Relationship Id="rId74" Type="http://schemas.openxmlformats.org/officeDocument/2006/relationships/oleObject" Target="embeddings/oleObject38.bin"/><Relationship Id="rId79" Type="http://schemas.openxmlformats.org/officeDocument/2006/relationships/oleObject" Target="embeddings/oleObject43.bin"/><Relationship Id="rId102" Type="http://schemas.openxmlformats.org/officeDocument/2006/relationships/image" Target="media/image40.wmf"/><Relationship Id="rId123" Type="http://schemas.openxmlformats.org/officeDocument/2006/relationships/image" Target="media/image50.wmf"/><Relationship Id="rId128" Type="http://schemas.openxmlformats.org/officeDocument/2006/relationships/oleObject" Target="embeddings/oleObject72.bin"/><Relationship Id="rId5" Type="http://schemas.openxmlformats.org/officeDocument/2006/relationships/image" Target="media/image1.png"/><Relationship Id="rId90" Type="http://schemas.openxmlformats.org/officeDocument/2006/relationships/oleObject" Target="embeddings/oleObject51.bin"/><Relationship Id="rId95" Type="http://schemas.openxmlformats.org/officeDocument/2006/relationships/image" Target="media/image37.wmf"/><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oleObject" Target="embeddings/oleObject18.bin"/><Relationship Id="rId48" Type="http://schemas.openxmlformats.org/officeDocument/2006/relationships/image" Target="media/image24.wmf"/><Relationship Id="rId64" Type="http://schemas.openxmlformats.org/officeDocument/2006/relationships/oleObject" Target="embeddings/oleObject32.bin"/><Relationship Id="rId69" Type="http://schemas.openxmlformats.org/officeDocument/2006/relationships/oleObject" Target="embeddings/oleObject35.bin"/><Relationship Id="rId113" Type="http://schemas.openxmlformats.org/officeDocument/2006/relationships/image" Target="media/image45.wmf"/><Relationship Id="rId118" Type="http://schemas.openxmlformats.org/officeDocument/2006/relationships/oleObject" Target="embeddings/oleObject67.bin"/><Relationship Id="rId134" Type="http://schemas.openxmlformats.org/officeDocument/2006/relationships/theme" Target="theme/theme1.xml"/><Relationship Id="rId80" Type="http://schemas.openxmlformats.org/officeDocument/2006/relationships/oleObject" Target="embeddings/oleObject44.bin"/><Relationship Id="rId85" Type="http://schemas.openxmlformats.org/officeDocument/2006/relationships/oleObject" Target="embeddings/oleObject47.bin"/><Relationship Id="rId12" Type="http://schemas.openxmlformats.org/officeDocument/2006/relationships/oleObject" Target="embeddings/oleObject3.bin"/><Relationship Id="rId17" Type="http://schemas.openxmlformats.org/officeDocument/2006/relationships/image" Target="media/image8.png"/><Relationship Id="rId33" Type="http://schemas.openxmlformats.org/officeDocument/2006/relationships/oleObject" Target="embeddings/oleObject13.bin"/><Relationship Id="rId38" Type="http://schemas.openxmlformats.org/officeDocument/2006/relationships/oleObject" Target="embeddings/oleObject15.bin"/><Relationship Id="rId59" Type="http://schemas.openxmlformats.org/officeDocument/2006/relationships/oleObject" Target="embeddings/oleObject28.bin"/><Relationship Id="rId103" Type="http://schemas.openxmlformats.org/officeDocument/2006/relationships/oleObject" Target="embeddings/oleObject59.bin"/><Relationship Id="rId108" Type="http://schemas.openxmlformats.org/officeDocument/2006/relationships/oleObject" Target="embeddings/oleObject62.bin"/><Relationship Id="rId124" Type="http://schemas.openxmlformats.org/officeDocument/2006/relationships/oleObject" Target="embeddings/oleObject70.bin"/><Relationship Id="rId129" Type="http://schemas.openxmlformats.org/officeDocument/2006/relationships/image" Target="media/image53.png"/><Relationship Id="rId54" Type="http://schemas.openxmlformats.org/officeDocument/2006/relationships/image" Target="media/image26.wmf"/><Relationship Id="rId70" Type="http://schemas.openxmlformats.org/officeDocument/2006/relationships/image" Target="media/image31.wmf"/><Relationship Id="rId75" Type="http://schemas.openxmlformats.org/officeDocument/2006/relationships/oleObject" Target="embeddings/oleObject39.bin"/><Relationship Id="rId91" Type="http://schemas.openxmlformats.org/officeDocument/2006/relationships/oleObject" Target="embeddings/oleObject52.bin"/><Relationship Id="rId96" Type="http://schemas.openxmlformats.org/officeDocument/2006/relationships/oleObject" Target="embeddings/oleObject55.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image" Target="media/image14.wmf"/><Relationship Id="rId49" Type="http://schemas.openxmlformats.org/officeDocument/2006/relationships/oleObject" Target="embeddings/oleObject21.bin"/><Relationship Id="rId114" Type="http://schemas.openxmlformats.org/officeDocument/2006/relationships/oleObject" Target="embeddings/oleObject65.bin"/><Relationship Id="rId119" Type="http://schemas.openxmlformats.org/officeDocument/2006/relationships/image" Target="media/image48.wmf"/><Relationship Id="rId44" Type="http://schemas.openxmlformats.org/officeDocument/2006/relationships/image" Target="media/image22.wmf"/><Relationship Id="rId60" Type="http://schemas.openxmlformats.org/officeDocument/2006/relationships/oleObject" Target="embeddings/oleObject29.bin"/><Relationship Id="rId65" Type="http://schemas.openxmlformats.org/officeDocument/2006/relationships/image" Target="media/image29.wmf"/><Relationship Id="rId81" Type="http://schemas.openxmlformats.org/officeDocument/2006/relationships/image" Target="media/image33.wmf"/><Relationship Id="rId86" Type="http://schemas.openxmlformats.org/officeDocument/2006/relationships/image" Target="media/image35.wmf"/><Relationship Id="rId130" Type="http://schemas.openxmlformats.org/officeDocument/2006/relationships/image" Target="media/image54.png"/><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6.bin"/><Relationship Id="rId109" Type="http://schemas.openxmlformats.org/officeDocument/2006/relationships/image" Target="media/image43.wmf"/><Relationship Id="rId34" Type="http://schemas.openxmlformats.org/officeDocument/2006/relationships/image" Target="media/image17.png"/><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40.bin"/><Relationship Id="rId97" Type="http://schemas.openxmlformats.org/officeDocument/2006/relationships/image" Target="media/image38.wmf"/><Relationship Id="rId104" Type="http://schemas.openxmlformats.org/officeDocument/2006/relationships/image" Target="media/image41.wmf"/><Relationship Id="rId120" Type="http://schemas.openxmlformats.org/officeDocument/2006/relationships/oleObject" Target="embeddings/oleObject68.bin"/><Relationship Id="rId125" Type="http://schemas.openxmlformats.org/officeDocument/2006/relationships/image" Target="media/image51.wmf"/><Relationship Id="rId7" Type="http://schemas.openxmlformats.org/officeDocument/2006/relationships/image" Target="media/image2.png"/><Relationship Id="rId71" Type="http://schemas.openxmlformats.org/officeDocument/2006/relationships/oleObject" Target="embeddings/oleObject36.bin"/><Relationship Id="rId92" Type="http://schemas.openxmlformats.org/officeDocument/2006/relationships/oleObject" Target="embeddings/oleObject53.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20.wmf"/><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oleObject" Target="embeddings/oleObject48.bin"/><Relationship Id="rId110" Type="http://schemas.openxmlformats.org/officeDocument/2006/relationships/oleObject" Target="embeddings/oleObject63.bin"/><Relationship Id="rId115" Type="http://schemas.openxmlformats.org/officeDocument/2006/relationships/image" Target="media/image46.wmf"/><Relationship Id="rId131" Type="http://schemas.openxmlformats.org/officeDocument/2006/relationships/image" Target="media/image55.png"/><Relationship Id="rId61" Type="http://schemas.openxmlformats.org/officeDocument/2006/relationships/image" Target="media/image28.wmf"/><Relationship Id="rId82" Type="http://schemas.openxmlformats.org/officeDocument/2006/relationships/oleObject" Target="embeddings/oleObject45.bin"/><Relationship Id="rId19" Type="http://schemas.openxmlformats.org/officeDocument/2006/relationships/image" Target="media/image9.png"/><Relationship Id="rId14" Type="http://schemas.openxmlformats.org/officeDocument/2006/relationships/oleObject" Target="embeddings/oleObject4.bin"/><Relationship Id="rId30" Type="http://schemas.openxmlformats.org/officeDocument/2006/relationships/image" Target="media/image15.png"/><Relationship Id="rId35" Type="http://schemas.openxmlformats.org/officeDocument/2006/relationships/oleObject" Target="embeddings/oleObject14.bin"/><Relationship Id="rId56" Type="http://schemas.openxmlformats.org/officeDocument/2006/relationships/oleObject" Target="embeddings/oleObject26.bin"/><Relationship Id="rId77" Type="http://schemas.openxmlformats.org/officeDocument/2006/relationships/oleObject" Target="embeddings/oleObject41.bin"/><Relationship Id="rId100" Type="http://schemas.openxmlformats.org/officeDocument/2006/relationships/oleObject" Target="embeddings/oleObject57.bin"/><Relationship Id="rId105" Type="http://schemas.openxmlformats.org/officeDocument/2006/relationships/oleObject" Target="embeddings/oleObject60.bin"/><Relationship Id="rId126" Type="http://schemas.openxmlformats.org/officeDocument/2006/relationships/oleObject" Target="embeddings/oleObject71.bin"/><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36.wmf"/><Relationship Id="rId98" Type="http://schemas.openxmlformats.org/officeDocument/2006/relationships/oleObject" Target="embeddings/oleObject56.bin"/><Relationship Id="rId121" Type="http://schemas.openxmlformats.org/officeDocument/2006/relationships/image" Target="media/image49.wmf"/><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3.wmf"/><Relationship Id="rId67" Type="http://schemas.openxmlformats.org/officeDocument/2006/relationships/image" Target="media/image30.wmf"/><Relationship Id="rId116" Type="http://schemas.openxmlformats.org/officeDocument/2006/relationships/oleObject" Target="embeddings/oleObject66.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30.bin"/><Relationship Id="rId83" Type="http://schemas.openxmlformats.org/officeDocument/2006/relationships/image" Target="media/image34.wmf"/><Relationship Id="rId88" Type="http://schemas.openxmlformats.org/officeDocument/2006/relationships/oleObject" Target="embeddings/oleObject49.bin"/><Relationship Id="rId111" Type="http://schemas.openxmlformats.org/officeDocument/2006/relationships/image" Target="media/image44.wmf"/><Relationship Id="rId132" Type="http://schemas.openxmlformats.org/officeDocument/2006/relationships/oleObject" Target="embeddings/oleObject73.bin"/><Relationship Id="rId15" Type="http://schemas.openxmlformats.org/officeDocument/2006/relationships/image" Target="media/image7.wmf"/><Relationship Id="rId36" Type="http://schemas.openxmlformats.org/officeDocument/2006/relationships/image" Target="media/image18.png"/><Relationship Id="rId57" Type="http://schemas.openxmlformats.org/officeDocument/2006/relationships/oleObject" Target="embeddings/oleObject27.bin"/><Relationship Id="rId106" Type="http://schemas.openxmlformats.org/officeDocument/2006/relationships/oleObject" Target="embeddings/oleObject61.bin"/><Relationship Id="rId127" Type="http://schemas.openxmlformats.org/officeDocument/2006/relationships/image" Target="media/image52.wmf"/><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7.bin"/><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image" Target="media/image39.wmf"/><Relationship Id="rId101" Type="http://schemas.openxmlformats.org/officeDocument/2006/relationships/oleObject" Target="embeddings/oleObject58.bin"/><Relationship Id="rId122" Type="http://schemas.openxmlformats.org/officeDocument/2006/relationships/oleObject" Target="embeddings/oleObject69.bin"/><Relationship Id="rId4" Type="http://schemas.openxmlformats.org/officeDocument/2006/relationships/webSettings" Target="webSettings.xml"/><Relationship Id="rId9" Type="http://schemas.openxmlformats.org/officeDocument/2006/relationships/image" Target="media/image4.wmf"/><Relationship Id="rId26" Type="http://schemas.openxmlformats.org/officeDocument/2006/relationships/image" Target="media/image12.png"/><Relationship Id="rId47" Type="http://schemas.openxmlformats.org/officeDocument/2006/relationships/oleObject" Target="embeddings/oleObject20.bin"/><Relationship Id="rId68" Type="http://schemas.openxmlformats.org/officeDocument/2006/relationships/oleObject" Target="embeddings/oleObject34.bin"/><Relationship Id="rId89" Type="http://schemas.openxmlformats.org/officeDocument/2006/relationships/oleObject" Target="embeddings/oleObject50.bin"/><Relationship Id="rId112" Type="http://schemas.openxmlformats.org/officeDocument/2006/relationships/oleObject" Target="embeddings/oleObject64.bin"/><Relationship Id="rId133"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10785</Words>
  <Characters>61476</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Технологические требования к конструкции штампованных деталей</vt:lpstr>
    </vt:vector>
  </TitlesOfParts>
  <Company>ZAHIST</Company>
  <LinksUpToDate>false</LinksUpToDate>
  <CharactersWithSpaces>72117</CharactersWithSpaces>
  <SharedDoc>false</SharedDoc>
  <HLinks>
    <vt:vector size="12" baseType="variant">
      <vt:variant>
        <vt:i4>786460</vt:i4>
      </vt:variant>
      <vt:variant>
        <vt:i4>207</vt:i4>
      </vt:variant>
      <vt:variant>
        <vt:i4>0</vt:i4>
      </vt:variant>
      <vt:variant>
        <vt:i4>5</vt:i4>
      </vt:variant>
      <vt:variant>
        <vt:lpwstr>http://www.price-list.kiev.ua/cgi-bin/test/pr.pl</vt:lpwstr>
      </vt:variant>
      <vt:variant>
        <vt:lpwstr/>
      </vt:variant>
      <vt:variant>
        <vt:i4>1114200</vt:i4>
      </vt:variant>
      <vt:variant>
        <vt:i4>204</vt:i4>
      </vt:variant>
      <vt:variant>
        <vt:i4>0</vt:i4>
      </vt:variant>
      <vt:variant>
        <vt:i4>5</vt:i4>
      </vt:variant>
      <vt:variant>
        <vt:lpwstr>http://www.colibrys.kiev.ua/SAIT/kiaz.htm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требования к конструкции штампованных деталей</dc:title>
  <dc:subject/>
  <dc:creator>alena</dc:creator>
  <cp:keywords/>
  <cp:lastModifiedBy>Irina</cp:lastModifiedBy>
  <cp:revision>2</cp:revision>
  <cp:lastPrinted>2002-02-02T14:54:00Z</cp:lastPrinted>
  <dcterms:created xsi:type="dcterms:W3CDTF">2014-08-18T13:42:00Z</dcterms:created>
  <dcterms:modified xsi:type="dcterms:W3CDTF">2014-08-18T13:42:00Z</dcterms:modified>
</cp:coreProperties>
</file>