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bookmarkStart w:id="0" w:name="_Toc44230218"/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044863" w:rsidRDefault="00044863" w:rsidP="000448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203BE" w:rsidRPr="00044863" w:rsidRDefault="00D81614" w:rsidP="00044863">
      <w:pPr>
        <w:spacing w:line="360" w:lineRule="auto"/>
        <w:ind w:firstLine="709"/>
        <w:jc w:val="center"/>
        <w:rPr>
          <w:b/>
          <w:i/>
          <w:sz w:val="28"/>
          <w:szCs w:val="36"/>
        </w:rPr>
      </w:pPr>
      <w:r w:rsidRPr="00044863">
        <w:rPr>
          <w:b/>
          <w:sz w:val="28"/>
          <w:szCs w:val="28"/>
        </w:rPr>
        <w:t>Лекция:</w:t>
      </w:r>
      <w:r w:rsidRPr="00044863">
        <w:rPr>
          <w:sz w:val="28"/>
          <w:szCs w:val="24"/>
        </w:rPr>
        <w:t xml:space="preserve"> </w:t>
      </w:r>
      <w:r w:rsidRPr="00044863">
        <w:rPr>
          <w:b/>
          <w:i/>
          <w:sz w:val="28"/>
          <w:szCs w:val="36"/>
        </w:rPr>
        <w:t>«Технологии социальной работы с женщинами</w:t>
      </w:r>
      <w:bookmarkEnd w:id="0"/>
      <w:r w:rsidR="00F203BE" w:rsidRPr="00044863">
        <w:rPr>
          <w:b/>
          <w:i/>
          <w:sz w:val="28"/>
          <w:szCs w:val="36"/>
        </w:rPr>
        <w:t>»</w:t>
      </w:r>
    </w:p>
    <w:p w:rsidR="00743B06" w:rsidRDefault="00044863" w:rsidP="00044863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br w:type="page"/>
      </w:r>
      <w:bookmarkStart w:id="1" w:name="_Toc44230219"/>
      <w:r w:rsidR="00743B06" w:rsidRPr="00044863">
        <w:rPr>
          <w:b/>
          <w:noProof/>
          <w:sz w:val="28"/>
          <w:szCs w:val="28"/>
        </w:rPr>
        <w:t>Вопросы:</w:t>
      </w:r>
    </w:p>
    <w:p w:rsidR="00044863" w:rsidRPr="00044863" w:rsidRDefault="00044863" w:rsidP="00044863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p w:rsidR="00743B06" w:rsidRPr="00044863" w:rsidRDefault="005D0D37" w:rsidP="00044863">
      <w:pPr>
        <w:spacing w:line="360" w:lineRule="auto"/>
        <w:rPr>
          <w:sz w:val="28"/>
          <w:szCs w:val="28"/>
        </w:rPr>
      </w:pPr>
      <w:r w:rsidRPr="00044863">
        <w:rPr>
          <w:sz w:val="28"/>
          <w:szCs w:val="28"/>
        </w:rPr>
        <w:t xml:space="preserve">1. </w:t>
      </w:r>
      <w:r w:rsidR="005837DB" w:rsidRPr="00044863">
        <w:rPr>
          <w:sz w:val="28"/>
          <w:szCs w:val="28"/>
        </w:rPr>
        <w:t>Социальные проблемы женщин</w:t>
      </w:r>
    </w:p>
    <w:p w:rsidR="005406D6" w:rsidRPr="00044863" w:rsidRDefault="005406D6" w:rsidP="00044863">
      <w:pPr>
        <w:spacing w:line="360" w:lineRule="auto"/>
        <w:rPr>
          <w:sz w:val="28"/>
          <w:szCs w:val="28"/>
        </w:rPr>
      </w:pPr>
      <w:r w:rsidRPr="00044863">
        <w:rPr>
          <w:sz w:val="28"/>
          <w:szCs w:val="28"/>
        </w:rPr>
        <w:t>2. Государственная политика по улучшению положения женщин</w:t>
      </w:r>
    </w:p>
    <w:p w:rsidR="00E45F5B" w:rsidRPr="00044863" w:rsidRDefault="005406D6" w:rsidP="00044863">
      <w:pPr>
        <w:tabs>
          <w:tab w:val="left" w:pos="6210"/>
        </w:tabs>
        <w:spacing w:line="360" w:lineRule="auto"/>
        <w:rPr>
          <w:sz w:val="28"/>
          <w:szCs w:val="28"/>
        </w:rPr>
      </w:pPr>
      <w:r w:rsidRPr="00044863">
        <w:rPr>
          <w:sz w:val="28"/>
          <w:szCs w:val="28"/>
        </w:rPr>
        <w:t xml:space="preserve">3. </w:t>
      </w:r>
      <w:r w:rsidR="00E45F5B" w:rsidRPr="00044863">
        <w:rPr>
          <w:sz w:val="28"/>
          <w:szCs w:val="28"/>
        </w:rPr>
        <w:t>Технологии социальной работы с женщинами</w:t>
      </w:r>
    </w:p>
    <w:p w:rsidR="00044863" w:rsidRDefault="00044863" w:rsidP="00044863">
      <w:pPr>
        <w:pStyle w:val="3"/>
        <w:keepNext w:val="0"/>
        <w:widowControl w:val="0"/>
        <w:spacing w:before="0" w:line="360" w:lineRule="auto"/>
        <w:ind w:left="0" w:firstLine="709"/>
        <w:jc w:val="both"/>
        <w:rPr>
          <w:i/>
          <w:sz w:val="28"/>
          <w:szCs w:val="32"/>
          <w:lang w:val="en-US"/>
        </w:rPr>
      </w:pPr>
    </w:p>
    <w:p w:rsidR="00D81614" w:rsidRPr="00044863" w:rsidRDefault="00044863" w:rsidP="00044863">
      <w:pPr>
        <w:pStyle w:val="3"/>
        <w:keepNext w:val="0"/>
        <w:widowControl w:val="0"/>
        <w:spacing w:before="0" w:line="360" w:lineRule="auto"/>
        <w:ind w:left="0" w:firstLine="709"/>
        <w:jc w:val="both"/>
        <w:rPr>
          <w:sz w:val="28"/>
          <w:szCs w:val="32"/>
        </w:rPr>
      </w:pPr>
      <w:r>
        <w:rPr>
          <w:i/>
          <w:sz w:val="28"/>
          <w:szCs w:val="32"/>
        </w:rPr>
        <w:br w:type="page"/>
      </w:r>
      <w:r w:rsidR="005D0D37" w:rsidRPr="00044863">
        <w:rPr>
          <w:sz w:val="28"/>
          <w:szCs w:val="32"/>
        </w:rPr>
        <w:t>1.</w:t>
      </w:r>
      <w:r w:rsidRPr="00044863">
        <w:rPr>
          <w:sz w:val="28"/>
          <w:szCs w:val="32"/>
        </w:rPr>
        <w:t xml:space="preserve"> </w:t>
      </w:r>
      <w:r w:rsidR="005D0D37" w:rsidRPr="00044863">
        <w:rPr>
          <w:sz w:val="28"/>
          <w:szCs w:val="32"/>
        </w:rPr>
        <w:t xml:space="preserve">Социальные </w:t>
      </w:r>
      <w:r w:rsidR="00D81614" w:rsidRPr="00044863">
        <w:rPr>
          <w:sz w:val="28"/>
          <w:szCs w:val="32"/>
        </w:rPr>
        <w:t>проблем</w:t>
      </w:r>
      <w:r w:rsidR="005D0D37" w:rsidRPr="00044863">
        <w:rPr>
          <w:sz w:val="28"/>
          <w:szCs w:val="32"/>
        </w:rPr>
        <w:t>ы</w:t>
      </w:r>
      <w:r w:rsidR="00D81614" w:rsidRPr="00044863">
        <w:rPr>
          <w:sz w:val="28"/>
          <w:szCs w:val="32"/>
        </w:rPr>
        <w:t xml:space="preserve"> женщин</w:t>
      </w:r>
      <w:bookmarkEnd w:id="1"/>
    </w:p>
    <w:p w:rsidR="00D81614" w:rsidRPr="00044863" w:rsidRDefault="00D81614" w:rsidP="00044863">
      <w:pPr>
        <w:spacing w:line="360" w:lineRule="auto"/>
        <w:ind w:firstLine="709"/>
        <w:jc w:val="both"/>
        <w:rPr>
          <w:b/>
          <w:i/>
          <w:sz w:val="28"/>
        </w:rPr>
      </w:pPr>
    </w:p>
    <w:p w:rsidR="005D0D37" w:rsidRPr="00044863" w:rsidRDefault="00D81614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 xml:space="preserve">Социальные проблемы присущи различным категориям населения и обусловлены их возрастом, социальным, имущественным или семейным положением, состоянием здоровья и т.д. </w:t>
      </w:r>
    </w:p>
    <w:p w:rsidR="00D81614" w:rsidRPr="00044863" w:rsidRDefault="00D81614" w:rsidP="00044863">
      <w:pPr>
        <w:spacing w:line="360" w:lineRule="auto"/>
        <w:ind w:firstLine="709"/>
        <w:jc w:val="both"/>
        <w:rPr>
          <w:sz w:val="28"/>
          <w:szCs w:val="22"/>
        </w:rPr>
      </w:pPr>
      <w:r w:rsidRPr="00044863">
        <w:rPr>
          <w:sz w:val="28"/>
          <w:szCs w:val="22"/>
        </w:rPr>
        <w:t xml:space="preserve">Население, с которым ведется социальная работа, разделяется на категории по различным критериям. В последнее время все большее внимание уделяется </w:t>
      </w:r>
      <w:r w:rsidRPr="00044863">
        <w:rPr>
          <w:i/>
          <w:sz w:val="28"/>
          <w:szCs w:val="22"/>
        </w:rPr>
        <w:t>гендерному</w:t>
      </w:r>
      <w:r w:rsidRPr="00044863">
        <w:rPr>
          <w:sz w:val="28"/>
          <w:szCs w:val="22"/>
        </w:rPr>
        <w:t xml:space="preserve"> аспекту социальных проблем, т.е. анализу социальной ситуации клиента социальной службы, изысканию ресурсов и технологиям оказания помощи клиенту в зависимости от его принадлежности к мужскому или женскому полу. В то же время социальная работа с женщинами признается одной из наиболее важных и масштабных сфер социальной работы в целом.</w:t>
      </w:r>
    </w:p>
    <w:p w:rsidR="005406D6" w:rsidRPr="00044863" w:rsidRDefault="00D81614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>По</w:t>
      </w:r>
      <w:r w:rsidR="005D0D37" w:rsidRPr="00044863">
        <w:rPr>
          <w:sz w:val="28"/>
        </w:rPr>
        <w:t xml:space="preserve"> </w:t>
      </w:r>
      <w:r w:rsidRPr="00044863">
        <w:rPr>
          <w:sz w:val="28"/>
        </w:rPr>
        <w:t>данным переписи населения</w:t>
      </w:r>
      <w:r w:rsidRPr="00044863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044863">
          <w:rPr>
            <w:noProof/>
            <w:sz w:val="28"/>
          </w:rPr>
          <w:t>1989</w:t>
        </w:r>
        <w:r w:rsidRPr="00044863">
          <w:rPr>
            <w:sz w:val="28"/>
          </w:rPr>
          <w:t xml:space="preserve"> г</w:t>
        </w:r>
      </w:smartTag>
      <w:r w:rsidRPr="00044863">
        <w:rPr>
          <w:sz w:val="28"/>
        </w:rPr>
        <w:t xml:space="preserve">., </w:t>
      </w:r>
      <w:r w:rsidR="00AB4CB8" w:rsidRPr="00044863">
        <w:rPr>
          <w:sz w:val="28"/>
        </w:rPr>
        <w:t xml:space="preserve">в Российской Федерации количество </w:t>
      </w:r>
      <w:r w:rsidRPr="00044863">
        <w:rPr>
          <w:sz w:val="28"/>
        </w:rPr>
        <w:t>женщин</w:t>
      </w:r>
      <w:r w:rsidR="00AB4CB8" w:rsidRPr="00044863">
        <w:rPr>
          <w:sz w:val="28"/>
        </w:rPr>
        <w:t xml:space="preserve"> </w:t>
      </w:r>
      <w:r w:rsidRPr="00044863">
        <w:rPr>
          <w:sz w:val="28"/>
        </w:rPr>
        <w:t>составляло</w:t>
      </w:r>
      <w:r w:rsidRPr="00044863">
        <w:rPr>
          <w:noProof/>
          <w:sz w:val="28"/>
        </w:rPr>
        <w:t xml:space="preserve"> 43,3%</w:t>
      </w:r>
      <w:r w:rsidRPr="00044863">
        <w:rPr>
          <w:sz w:val="28"/>
        </w:rPr>
        <w:t xml:space="preserve"> всего населения. В</w:t>
      </w:r>
      <w:r w:rsidRPr="00044863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044863">
          <w:rPr>
            <w:noProof/>
            <w:sz w:val="28"/>
          </w:rPr>
          <w:t>1998</w:t>
        </w:r>
        <w:r w:rsidRPr="00044863">
          <w:rPr>
            <w:sz w:val="28"/>
          </w:rPr>
          <w:t xml:space="preserve"> г</w:t>
        </w:r>
      </w:smartTag>
      <w:r w:rsidRPr="00044863">
        <w:rPr>
          <w:sz w:val="28"/>
        </w:rPr>
        <w:t>. численность женщин составляла</w:t>
      </w:r>
      <w:r w:rsidRPr="00044863">
        <w:rPr>
          <w:noProof/>
          <w:sz w:val="28"/>
        </w:rPr>
        <w:t xml:space="preserve"> 78 108 189</w:t>
      </w:r>
      <w:r w:rsidRPr="00044863">
        <w:rPr>
          <w:sz w:val="28"/>
        </w:rPr>
        <w:t xml:space="preserve"> человек, или</w:t>
      </w:r>
      <w:r w:rsidRPr="00044863">
        <w:rPr>
          <w:noProof/>
          <w:sz w:val="28"/>
        </w:rPr>
        <w:t xml:space="preserve"> 53,1%</w:t>
      </w:r>
      <w:r w:rsidRPr="00044863">
        <w:rPr>
          <w:sz w:val="28"/>
        </w:rPr>
        <w:t xml:space="preserve"> населения.</w:t>
      </w:r>
    </w:p>
    <w:p w:rsidR="00D81614" w:rsidRPr="00044863" w:rsidRDefault="00D81614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 xml:space="preserve">Основная </w:t>
      </w:r>
      <w:r w:rsidRPr="00044863">
        <w:rPr>
          <w:i/>
          <w:sz w:val="28"/>
        </w:rPr>
        <w:t>причина выделения женщин</w:t>
      </w:r>
      <w:r w:rsidRPr="00044863">
        <w:rPr>
          <w:sz w:val="28"/>
        </w:rPr>
        <w:t xml:space="preserve"> в особую социально-демографическую группу и специфическую категорию клиентов социальной работы</w:t>
      </w:r>
      <w:r w:rsidRPr="00044863">
        <w:rPr>
          <w:noProof/>
          <w:sz w:val="28"/>
        </w:rPr>
        <w:t xml:space="preserve"> —</w:t>
      </w:r>
      <w:r w:rsidRPr="00044863">
        <w:rPr>
          <w:sz w:val="28"/>
        </w:rPr>
        <w:t xml:space="preserve"> выполнение ими генеративной функции, т.е. наличие у них способности к деторождению, что является биологической предпосылкой целого ряда культурных и социальных последствий.</w:t>
      </w:r>
    </w:p>
    <w:p w:rsidR="005D0D37" w:rsidRPr="00044863" w:rsidRDefault="00D81614" w:rsidP="00044863">
      <w:pPr>
        <w:spacing w:line="360" w:lineRule="auto"/>
        <w:ind w:firstLine="709"/>
        <w:jc w:val="both"/>
        <w:rPr>
          <w:sz w:val="28"/>
          <w:szCs w:val="22"/>
        </w:rPr>
      </w:pPr>
      <w:r w:rsidRPr="00044863">
        <w:rPr>
          <w:sz w:val="28"/>
          <w:szCs w:val="22"/>
        </w:rPr>
        <w:t xml:space="preserve">Эта способность, с одной стороны, с первых этапов существования человечества обеспечивала продолжение рода, но с другой стороны, представляла большую опасность для хрупкой и неустойчивой системы жизнеобеспечения традиционных обществ прошлого, в которых добыча средств пропитания всегда была связана с большими трудностями, а наличие каждого «лишнего рта» было чревато угрозой недоедания и голода. </w:t>
      </w:r>
    </w:p>
    <w:p w:rsidR="00AB4CB8" w:rsidRPr="00044863" w:rsidRDefault="00AB4CB8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 xml:space="preserve">Рассмотрим наиболее </w:t>
      </w:r>
      <w:r w:rsidRPr="00044863">
        <w:rPr>
          <w:b/>
          <w:sz w:val="28"/>
        </w:rPr>
        <w:t>распространенные проблемы женщин</w:t>
      </w:r>
      <w:r w:rsidRPr="00044863">
        <w:rPr>
          <w:sz w:val="28"/>
        </w:rPr>
        <w:t>:</w:t>
      </w:r>
    </w:p>
    <w:p w:rsidR="00BC7CDD" w:rsidRPr="00044863" w:rsidRDefault="00BC7CDD" w:rsidP="00044863">
      <w:pPr>
        <w:numPr>
          <w:ilvl w:val="0"/>
          <w:numId w:val="2"/>
        </w:numPr>
        <w:tabs>
          <w:tab w:val="clear" w:pos="180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044863">
        <w:rPr>
          <w:sz w:val="28"/>
        </w:rPr>
        <w:t>«Двойная занятость»</w:t>
      </w:r>
    </w:p>
    <w:p w:rsidR="00D81614" w:rsidRPr="00044863" w:rsidRDefault="005D0D3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 xml:space="preserve">В </w:t>
      </w:r>
      <w:r w:rsidR="00D81614" w:rsidRPr="00044863">
        <w:rPr>
          <w:sz w:val="28"/>
        </w:rPr>
        <w:t>процесс</w:t>
      </w:r>
      <w:r w:rsidRPr="00044863">
        <w:rPr>
          <w:sz w:val="28"/>
        </w:rPr>
        <w:t>е</w:t>
      </w:r>
      <w:r w:rsidR="00D81614" w:rsidRPr="00044863">
        <w:rPr>
          <w:sz w:val="28"/>
        </w:rPr>
        <w:t xml:space="preserve"> </w:t>
      </w:r>
      <w:r w:rsidRPr="00044863">
        <w:rPr>
          <w:sz w:val="28"/>
        </w:rPr>
        <w:t>индустриализации, развития</w:t>
      </w:r>
      <w:r w:rsidR="00BC7CDD" w:rsidRPr="00044863">
        <w:rPr>
          <w:sz w:val="28"/>
        </w:rPr>
        <w:t xml:space="preserve"> производства, </w:t>
      </w:r>
      <w:r w:rsidR="00D81614" w:rsidRPr="00044863">
        <w:rPr>
          <w:sz w:val="28"/>
        </w:rPr>
        <w:t>перехода от традиционного</w:t>
      </w:r>
      <w:r w:rsidR="00BC7CDD" w:rsidRPr="00044863">
        <w:rPr>
          <w:sz w:val="28"/>
        </w:rPr>
        <w:t xml:space="preserve"> к модернизированному обществу создаётся</w:t>
      </w:r>
      <w:r w:rsidR="00044863">
        <w:rPr>
          <w:sz w:val="28"/>
        </w:rPr>
        <w:t xml:space="preserve"> </w:t>
      </w:r>
      <w:r w:rsidR="00D81614" w:rsidRPr="00044863">
        <w:rPr>
          <w:sz w:val="28"/>
        </w:rPr>
        <w:t>потребность в женской, сра</w:t>
      </w:r>
      <w:r w:rsidR="00BC7CDD" w:rsidRPr="00044863">
        <w:rPr>
          <w:sz w:val="28"/>
        </w:rPr>
        <w:t>внительно дешевой, рабочей силе. То есть - впервые</w:t>
      </w:r>
      <w:r w:rsidR="00D81614" w:rsidRPr="00044863">
        <w:rPr>
          <w:sz w:val="28"/>
        </w:rPr>
        <w:t xml:space="preserve"> женщинам </w:t>
      </w:r>
      <w:r w:rsidR="00BC7CDD" w:rsidRPr="00044863">
        <w:rPr>
          <w:sz w:val="28"/>
        </w:rPr>
        <w:t xml:space="preserve">предоставлена </w:t>
      </w:r>
      <w:r w:rsidR="00D81614" w:rsidRPr="00044863">
        <w:rPr>
          <w:sz w:val="28"/>
        </w:rPr>
        <w:t xml:space="preserve">возможность самостоятельно обеспечивать себя и своих детей средствами к существованию, используя социально одобряемые способы. </w:t>
      </w:r>
    </w:p>
    <w:p w:rsidR="00D81614" w:rsidRPr="00044863" w:rsidRDefault="00BC7CDD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>О</w:t>
      </w:r>
      <w:r w:rsidR="00D81614" w:rsidRPr="00044863">
        <w:rPr>
          <w:sz w:val="28"/>
        </w:rPr>
        <w:t>боротной стороной подобного объективного и, безусловно, прогрессивного процесса стала «двойная занятость», женщины</w:t>
      </w:r>
      <w:r w:rsidR="00D81614" w:rsidRPr="00044863">
        <w:rPr>
          <w:noProof/>
          <w:sz w:val="28"/>
        </w:rPr>
        <w:t xml:space="preserve"> —</w:t>
      </w:r>
      <w:r w:rsidR="00D81614" w:rsidRPr="00044863">
        <w:rPr>
          <w:sz w:val="28"/>
        </w:rPr>
        <w:t xml:space="preserve"> на работе и дома, с традиционным разделением домашних обязанностей женщина несет основную нагрузку по ведению домашних де</w:t>
      </w:r>
      <w:r w:rsidRPr="00044863">
        <w:rPr>
          <w:sz w:val="28"/>
        </w:rPr>
        <w:t>л</w:t>
      </w:r>
      <w:r w:rsidR="00D81614" w:rsidRPr="00044863">
        <w:rPr>
          <w:sz w:val="28"/>
        </w:rPr>
        <w:t xml:space="preserve">, воспитанию детей. </w:t>
      </w:r>
    </w:p>
    <w:p w:rsidR="00BC7CDD" w:rsidRPr="00044863" w:rsidRDefault="00BC7CDD" w:rsidP="00044863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044863">
        <w:rPr>
          <w:sz w:val="28"/>
        </w:rPr>
        <w:t xml:space="preserve">Проблема </w:t>
      </w:r>
      <w:r w:rsidR="00113094" w:rsidRPr="00044863">
        <w:rPr>
          <w:sz w:val="28"/>
        </w:rPr>
        <w:t>трудоустройства</w:t>
      </w:r>
    </w:p>
    <w:p w:rsidR="00BC7CDD" w:rsidRPr="00044863" w:rsidRDefault="00BC7CDD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 xml:space="preserve">Высокая вовлеченность женщин в трудовую сферу обусловливает серьезную угрозу безработицы для них. </w:t>
      </w:r>
    </w:p>
    <w:p w:rsidR="00BC7CDD" w:rsidRPr="00044863" w:rsidRDefault="00BC7CDD" w:rsidP="00044863">
      <w:pPr>
        <w:spacing w:line="360" w:lineRule="auto"/>
        <w:ind w:firstLine="709"/>
        <w:jc w:val="both"/>
        <w:rPr>
          <w:sz w:val="28"/>
          <w:szCs w:val="22"/>
        </w:rPr>
      </w:pPr>
      <w:r w:rsidRPr="00044863">
        <w:rPr>
          <w:sz w:val="28"/>
          <w:szCs w:val="22"/>
        </w:rPr>
        <w:t>За годы экономических реформ женщины в России потеряли</w:t>
      </w:r>
      <w:r w:rsidRPr="00044863">
        <w:rPr>
          <w:noProof/>
          <w:sz w:val="28"/>
          <w:szCs w:val="22"/>
        </w:rPr>
        <w:t xml:space="preserve"> 7</w:t>
      </w:r>
      <w:r w:rsidRPr="00044863">
        <w:rPr>
          <w:sz w:val="28"/>
          <w:szCs w:val="22"/>
        </w:rPr>
        <w:t xml:space="preserve"> млн. рабочих мест, а мужчины</w:t>
      </w:r>
      <w:r w:rsidRPr="00044863">
        <w:rPr>
          <w:noProof/>
          <w:sz w:val="28"/>
          <w:szCs w:val="22"/>
        </w:rPr>
        <w:t xml:space="preserve"> —</w:t>
      </w:r>
      <w:r w:rsidRPr="00044863">
        <w:rPr>
          <w:sz w:val="28"/>
          <w:szCs w:val="22"/>
        </w:rPr>
        <w:t xml:space="preserve"> от</w:t>
      </w:r>
      <w:r w:rsidRPr="00044863">
        <w:rPr>
          <w:noProof/>
          <w:sz w:val="28"/>
          <w:szCs w:val="22"/>
        </w:rPr>
        <w:t xml:space="preserve"> 1</w:t>
      </w:r>
      <w:r w:rsidRPr="00044863">
        <w:rPr>
          <w:sz w:val="28"/>
          <w:szCs w:val="22"/>
        </w:rPr>
        <w:t xml:space="preserve"> до</w:t>
      </w:r>
      <w:r w:rsidRPr="00044863">
        <w:rPr>
          <w:noProof/>
          <w:sz w:val="28"/>
          <w:szCs w:val="22"/>
        </w:rPr>
        <w:t xml:space="preserve"> 2</w:t>
      </w:r>
      <w:r w:rsidRPr="00044863">
        <w:rPr>
          <w:sz w:val="28"/>
          <w:szCs w:val="22"/>
        </w:rPr>
        <w:t xml:space="preserve"> млн.; участие в производстве женщин в возрасте</w:t>
      </w:r>
      <w:r w:rsidRPr="00044863">
        <w:rPr>
          <w:noProof/>
          <w:sz w:val="28"/>
          <w:szCs w:val="22"/>
        </w:rPr>
        <w:t xml:space="preserve"> 20—24</w:t>
      </w:r>
      <w:r w:rsidRPr="00044863">
        <w:rPr>
          <w:sz w:val="28"/>
          <w:szCs w:val="22"/>
        </w:rPr>
        <w:t xml:space="preserve"> лет сократилось на</w:t>
      </w:r>
      <w:r w:rsidRPr="00044863">
        <w:rPr>
          <w:noProof/>
          <w:sz w:val="28"/>
          <w:szCs w:val="22"/>
        </w:rPr>
        <w:t xml:space="preserve"> 12</w:t>
      </w:r>
      <w:r w:rsidRPr="00044863">
        <w:rPr>
          <w:sz w:val="28"/>
          <w:szCs w:val="22"/>
        </w:rPr>
        <w:t xml:space="preserve"> процентных пунктов (у молодых мужчин этот показатель вдвое ниже). Женщины составляют</w:t>
      </w:r>
      <w:r w:rsidRPr="00044863">
        <w:rPr>
          <w:noProof/>
          <w:sz w:val="28"/>
          <w:szCs w:val="22"/>
        </w:rPr>
        <w:t xml:space="preserve"> 69% </w:t>
      </w:r>
      <w:r w:rsidRPr="00044863">
        <w:rPr>
          <w:sz w:val="28"/>
          <w:szCs w:val="22"/>
        </w:rPr>
        <w:t>всех безработных с высшим образованием и</w:t>
      </w:r>
      <w:r w:rsidRPr="00044863">
        <w:rPr>
          <w:noProof/>
          <w:sz w:val="28"/>
          <w:szCs w:val="22"/>
        </w:rPr>
        <w:t xml:space="preserve"> 74%</w:t>
      </w:r>
      <w:r w:rsidRPr="00044863">
        <w:rPr>
          <w:sz w:val="28"/>
          <w:szCs w:val="22"/>
        </w:rPr>
        <w:t xml:space="preserve"> безработных со средним образованием.</w:t>
      </w:r>
    </w:p>
    <w:p w:rsidR="005406D6" w:rsidRPr="00044863" w:rsidRDefault="00BC7CDD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 xml:space="preserve">Особо уязвимую категорию на рынке труда образуют женщины, слабо защищенные в социальном плане: лица, имеющие малолетних детей, детей-инвалидов, одинокие матери, женщины, только что окончившие учебные заведения и не имеющие опыта работы либо, наоборот, находящиеся в предпенсионном возрасте, жены военнослужащих, вынужденные часто менять место жительства и потерявшие квалификацию в силу подобной частой смены работы. </w:t>
      </w:r>
    </w:p>
    <w:p w:rsidR="00BC7CDD" w:rsidRPr="00044863" w:rsidRDefault="00BC7CDD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>Распад систем социального жизнеобеспечения</w:t>
      </w:r>
      <w:r w:rsidRPr="00044863">
        <w:rPr>
          <w:noProof/>
          <w:sz w:val="28"/>
        </w:rPr>
        <w:t xml:space="preserve"> —</w:t>
      </w:r>
      <w:r w:rsidRPr="00044863">
        <w:rPr>
          <w:sz w:val="28"/>
        </w:rPr>
        <w:t xml:space="preserve"> здравоохранения, образования, культурного развития, детского отдыха и т.д.</w:t>
      </w:r>
      <w:r w:rsidRPr="00044863">
        <w:rPr>
          <w:noProof/>
          <w:sz w:val="28"/>
        </w:rPr>
        <w:t xml:space="preserve"> — </w:t>
      </w:r>
      <w:r w:rsidRPr="00044863">
        <w:rPr>
          <w:sz w:val="28"/>
        </w:rPr>
        <w:t>блокирует возможности большинства женщин обеспечить успешный социальный старт своим детям, превращая их с раннего детства в граждан второго сорта.</w:t>
      </w:r>
    </w:p>
    <w:p w:rsidR="005406D6" w:rsidRPr="00044863" w:rsidRDefault="005406D6" w:rsidP="00044863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044863">
        <w:rPr>
          <w:sz w:val="28"/>
        </w:rPr>
        <w:t>Равенство мужчин и женщин</w:t>
      </w:r>
    </w:p>
    <w:p w:rsidR="00BC7CDD" w:rsidRPr="00044863" w:rsidRDefault="00BC7CDD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>Провозглашение равенства мужчин и женщин в международных документах, подписанных Российской Федерацией, в Конституции Российской Федерации все более расходится с действительностью, так как в условиях возрастающей социальной напряженности делается попытка решить болезненные социальные проблемы за счет более слабых в социальном отношении слоев</w:t>
      </w:r>
      <w:r w:rsidR="005406D6" w:rsidRPr="00044863">
        <w:rPr>
          <w:noProof/>
          <w:sz w:val="28"/>
        </w:rPr>
        <w:t xml:space="preserve"> </w:t>
      </w:r>
      <w:r w:rsidRPr="00044863">
        <w:rPr>
          <w:noProof/>
          <w:sz w:val="28"/>
        </w:rPr>
        <w:t>-</w:t>
      </w:r>
      <w:r w:rsidRPr="00044863">
        <w:rPr>
          <w:sz w:val="28"/>
        </w:rPr>
        <w:t xml:space="preserve"> детей и женщин.</w:t>
      </w:r>
    </w:p>
    <w:p w:rsidR="00BC7CDD" w:rsidRPr="00044863" w:rsidRDefault="00BC7CDD" w:rsidP="00044863">
      <w:pPr>
        <w:spacing w:line="360" w:lineRule="auto"/>
        <w:ind w:firstLine="709"/>
        <w:jc w:val="both"/>
        <w:rPr>
          <w:sz w:val="28"/>
          <w:szCs w:val="22"/>
        </w:rPr>
      </w:pPr>
      <w:r w:rsidRPr="00044863">
        <w:rPr>
          <w:sz w:val="28"/>
          <w:szCs w:val="22"/>
        </w:rPr>
        <w:t>Женщин увольняют под предлогом «возвращения в семью», увольнение называют «высвобождением» с работы; сферой женской занятости становятся преимущественно второстепенные, подсобные виды труда; все шире и откровеннее распространяется секс</w:t>
      </w:r>
      <w:r w:rsidR="00113094">
        <w:rPr>
          <w:sz w:val="28"/>
          <w:szCs w:val="22"/>
        </w:rPr>
        <w:t>экс</w:t>
      </w:r>
      <w:r w:rsidRPr="00044863">
        <w:rPr>
          <w:sz w:val="28"/>
          <w:szCs w:val="22"/>
        </w:rPr>
        <w:t>плуатация, т.е. эксплуатация, использование женщин в качестве товара.</w:t>
      </w:r>
    </w:p>
    <w:p w:rsidR="00044863" w:rsidRDefault="005406D6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>Все вышеперечисленные причины являются предпосылками осуществления государственной политики по отношению к женщинам.</w:t>
      </w:r>
    </w:p>
    <w:p w:rsidR="005406D6" w:rsidRPr="00044863" w:rsidRDefault="005406D6" w:rsidP="00044863">
      <w:pPr>
        <w:spacing w:line="360" w:lineRule="auto"/>
        <w:ind w:firstLine="709"/>
        <w:jc w:val="both"/>
        <w:rPr>
          <w:sz w:val="28"/>
        </w:rPr>
      </w:pPr>
    </w:p>
    <w:p w:rsidR="005406D6" w:rsidRPr="00044863" w:rsidRDefault="005406D6" w:rsidP="0004486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 w:rsidRPr="00044863">
        <w:rPr>
          <w:b/>
          <w:sz w:val="28"/>
          <w:szCs w:val="32"/>
        </w:rPr>
        <w:t>2. Государственная политика по улучшению положения женщин</w:t>
      </w:r>
    </w:p>
    <w:p w:rsidR="00044863" w:rsidRDefault="00044863" w:rsidP="000448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27B3" w:rsidRPr="00044863" w:rsidRDefault="005406D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Активный рост доли женщин в составе рабочей силы, характерный для всех развитых стран, сопровождается разработкой нормативных актов, устанавливающих соответствующие международные стандарты условий труда и охраны здоровья женщин. </w:t>
      </w:r>
    </w:p>
    <w:p w:rsidR="005406D6" w:rsidRPr="00044863" w:rsidRDefault="005406D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В России правовые нормы, связанные с регулированием положения женщин, совмещающих профессиональные и семейные обязанности, содержатся в Кодексе законов о труде Российской Федерации (КЗоТ РФ) и касаются как охраны здоровья женщин-матерей, так и предоставления им определенных преимуществ, связанных с воспитанием детей. </w:t>
      </w:r>
    </w:p>
    <w:p w:rsidR="00ED3546" w:rsidRPr="00044863" w:rsidRDefault="005406D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b/>
          <w:sz w:val="28"/>
          <w:szCs w:val="28"/>
        </w:rPr>
        <w:t>К нормам, обеспечивающим соответствие сферы применения труда женщин</w:t>
      </w:r>
      <w:r w:rsidRPr="00044863">
        <w:rPr>
          <w:sz w:val="28"/>
          <w:szCs w:val="28"/>
        </w:rPr>
        <w:t xml:space="preserve"> физическим и физиологическим особенностям их организма, охраняющим здоровье как будущих, так и настоящих матерей, </w:t>
      </w:r>
      <w:r w:rsidRPr="00044863">
        <w:rPr>
          <w:b/>
          <w:sz w:val="28"/>
          <w:szCs w:val="28"/>
        </w:rPr>
        <w:t>относятся:</w:t>
      </w:r>
      <w:r w:rsidRPr="00044863">
        <w:rPr>
          <w:sz w:val="28"/>
          <w:szCs w:val="28"/>
        </w:rPr>
        <w:t xml:space="preserve"> </w:t>
      </w:r>
    </w:p>
    <w:p w:rsidR="00ED3546" w:rsidRPr="00044863" w:rsidRDefault="00836BE2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5406D6" w:rsidRPr="00044863">
        <w:rPr>
          <w:sz w:val="28"/>
          <w:szCs w:val="28"/>
        </w:rPr>
        <w:t xml:space="preserve">запрещение труда женщин на тяжелых работах и на работах с вредными условиями труда, на подземных работах; установление предельных норм переноски и передвижения тяжестей (ст. 160); </w:t>
      </w:r>
    </w:p>
    <w:p w:rsidR="00ED3546" w:rsidRPr="00044863" w:rsidRDefault="00836BE2" w:rsidP="0004486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5406D6" w:rsidRPr="00044863">
        <w:rPr>
          <w:sz w:val="28"/>
          <w:szCs w:val="28"/>
        </w:rPr>
        <w:t xml:space="preserve">ограничение труда женщин на работах в ночное время (ст. 161); </w:t>
      </w:r>
    </w:p>
    <w:p w:rsidR="005406D6" w:rsidRPr="00044863" w:rsidRDefault="00836BE2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5406D6" w:rsidRPr="00044863">
        <w:rPr>
          <w:sz w:val="28"/>
          <w:szCs w:val="28"/>
        </w:rPr>
        <w:t xml:space="preserve">установление облегченных условий труда беременным женщинам (запрещение ночных, сверхурочных работ, направление в командировки, </w:t>
      </w:r>
      <w:r w:rsidR="00ED3546" w:rsidRPr="00044863">
        <w:rPr>
          <w:sz w:val="28"/>
          <w:szCs w:val="28"/>
        </w:rPr>
        <w:t>перевод на более легкую работу</w:t>
      </w:r>
      <w:r w:rsidR="005406D6" w:rsidRPr="00044863">
        <w:rPr>
          <w:sz w:val="28"/>
          <w:szCs w:val="28"/>
        </w:rPr>
        <w:t xml:space="preserve">). </w:t>
      </w:r>
    </w:p>
    <w:p w:rsidR="00ED3546" w:rsidRPr="00044863" w:rsidRDefault="005406D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b/>
          <w:sz w:val="28"/>
          <w:szCs w:val="28"/>
        </w:rPr>
        <w:t>На создание</w:t>
      </w:r>
      <w:r w:rsidRPr="00044863">
        <w:rPr>
          <w:sz w:val="28"/>
          <w:szCs w:val="28"/>
        </w:rPr>
        <w:t xml:space="preserve"> женщинам-матерям </w:t>
      </w:r>
      <w:r w:rsidRPr="00044863">
        <w:rPr>
          <w:b/>
          <w:sz w:val="28"/>
          <w:szCs w:val="28"/>
        </w:rPr>
        <w:t>условий, позволяющих сочетать труд в общественном производстве с воспитанием детей</w:t>
      </w:r>
      <w:r w:rsidRPr="00044863">
        <w:rPr>
          <w:sz w:val="28"/>
          <w:szCs w:val="28"/>
        </w:rPr>
        <w:t xml:space="preserve">, направлены следующие </w:t>
      </w:r>
      <w:r w:rsidRPr="00044863">
        <w:rPr>
          <w:b/>
          <w:sz w:val="28"/>
          <w:szCs w:val="28"/>
        </w:rPr>
        <w:t>меры:</w:t>
      </w:r>
      <w:r w:rsidRPr="00044863">
        <w:rPr>
          <w:sz w:val="28"/>
          <w:szCs w:val="28"/>
        </w:rPr>
        <w:t xml:space="preserve"> </w:t>
      </w:r>
    </w:p>
    <w:p w:rsidR="00ED3546" w:rsidRPr="00044863" w:rsidRDefault="00836BE2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5406D6" w:rsidRPr="00044863">
        <w:rPr>
          <w:sz w:val="28"/>
          <w:szCs w:val="28"/>
        </w:rPr>
        <w:t xml:space="preserve">запрещение ночных, сверхурочных работ, работ в выходные дни и направление в командировки женщин, имеющих детей в возрасте до 3 лет (ст. 162); </w:t>
      </w:r>
    </w:p>
    <w:p w:rsidR="00ED3546" w:rsidRPr="00044863" w:rsidRDefault="00836BE2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5406D6" w:rsidRPr="00044863">
        <w:rPr>
          <w:sz w:val="28"/>
          <w:szCs w:val="28"/>
        </w:rPr>
        <w:t xml:space="preserve">по просьбе женщин, имеющих детей в возрасте до 14лет, администрация обязана установить им неполный рабочий день или неполную рабочую неделю; </w:t>
      </w:r>
    </w:p>
    <w:p w:rsidR="00ED3546" w:rsidRPr="00044863" w:rsidRDefault="00836BE2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5406D6" w:rsidRPr="00044863">
        <w:rPr>
          <w:sz w:val="28"/>
          <w:szCs w:val="28"/>
        </w:rPr>
        <w:t>оплата труда в этих случаях производится пропорционально отработанному времени или в зависимости от выработки; подобный режим труда не влечет каких-либо ограничений в отношении стажа работы и прод</w:t>
      </w:r>
      <w:r w:rsidR="00ED3546" w:rsidRPr="00044863">
        <w:rPr>
          <w:sz w:val="28"/>
          <w:szCs w:val="28"/>
        </w:rPr>
        <w:t>олжительности отпуска.</w:t>
      </w:r>
    </w:p>
    <w:p w:rsidR="005406D6" w:rsidRPr="00044863" w:rsidRDefault="00836BE2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- </w:t>
      </w:r>
      <w:r w:rsidR="00ED3546" w:rsidRPr="00044863">
        <w:rPr>
          <w:sz w:val="28"/>
          <w:szCs w:val="28"/>
        </w:rPr>
        <w:t>ж</w:t>
      </w:r>
      <w:r w:rsidR="005406D6" w:rsidRPr="00044863">
        <w:rPr>
          <w:sz w:val="28"/>
          <w:szCs w:val="28"/>
        </w:rPr>
        <w:t xml:space="preserve">енщинам, имеющим детей в возрасте до 3 лет, а одинокой матери - ребенка в возрасте до 14 лет, предоставляются особые гарантии при приеме на работу и увольнении: запрещается отказывать им в приеме на работу и снижать заработную плату по мотивам, связанным с наличием детей. </w:t>
      </w:r>
    </w:p>
    <w:p w:rsidR="005406D6" w:rsidRPr="00044863" w:rsidRDefault="005406D6" w:rsidP="00044863">
      <w:pPr>
        <w:spacing w:line="360" w:lineRule="auto"/>
        <w:ind w:firstLine="709"/>
        <w:jc w:val="both"/>
        <w:rPr>
          <w:sz w:val="28"/>
          <w:szCs w:val="24"/>
        </w:rPr>
      </w:pPr>
      <w:r w:rsidRPr="00044863">
        <w:rPr>
          <w:sz w:val="28"/>
          <w:szCs w:val="24"/>
        </w:rPr>
        <w:t xml:space="preserve">4 марта </w:t>
      </w:r>
      <w:smartTag w:uri="urn:schemas-microsoft-com:office:smarttags" w:element="metricconverter">
        <w:smartTagPr>
          <w:attr w:name="ProductID" w:val="1993 г"/>
        </w:smartTagPr>
        <w:r w:rsidRPr="00044863">
          <w:rPr>
            <w:sz w:val="28"/>
            <w:szCs w:val="24"/>
          </w:rPr>
          <w:t>1993 г</w:t>
        </w:r>
      </w:smartTag>
      <w:r w:rsidRPr="00044863">
        <w:rPr>
          <w:sz w:val="28"/>
          <w:szCs w:val="24"/>
        </w:rPr>
        <w:t xml:space="preserve"> Президент Российской Федерации подписал Указ “О первоочередных задачах государственной политики в отношении женщин”, направленный на обеспечение одинаковых условий для фактического равноправия женщин и мужчин в политической, социальной, экономической и культурной жизни страны, свободного выбора самореализации женщин во всех областях деятельности. В соответствии с указом осуществление целостной государственной политики по улучшению положения женщин признано одним из приоритетных направлений социально-экономической политики государства. </w:t>
      </w:r>
    </w:p>
    <w:p w:rsidR="00FD27B3" w:rsidRPr="00044863" w:rsidRDefault="005406D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>В целях осуществления общегосударственной политики в отношении женщин, укрепления семьи, обеспечения выживания, защиты и развития детей образована общественная Комиссия по вопросам женщин, семьи и детей при Президенте Российской Федерации</w:t>
      </w:r>
      <w:r w:rsidR="00FD27B3" w:rsidRPr="00044863">
        <w:rPr>
          <w:sz w:val="28"/>
          <w:szCs w:val="28"/>
        </w:rPr>
        <w:t>.</w:t>
      </w:r>
    </w:p>
    <w:p w:rsidR="005406D6" w:rsidRPr="00044863" w:rsidRDefault="005406D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Большую координационную работу по формированию и реализации программ улучшения положения семьи, женщин и детей выполняет департамент проблем семьи, женщин и детей Министерства труда и социального развития. Министерство имеет разветвленную структуру органов управления, в большинстве из которых уже образованы подразделения по работе с семьей и детьми. </w:t>
      </w:r>
    </w:p>
    <w:p w:rsidR="00044863" w:rsidRDefault="00044863" w:rsidP="00044863">
      <w:pPr>
        <w:pStyle w:val="3"/>
        <w:keepNext w:val="0"/>
        <w:widowControl w:val="0"/>
        <w:spacing w:before="0" w:line="360" w:lineRule="auto"/>
        <w:ind w:left="0" w:firstLine="709"/>
        <w:jc w:val="both"/>
        <w:rPr>
          <w:i/>
          <w:noProof/>
          <w:sz w:val="28"/>
          <w:szCs w:val="32"/>
          <w:lang w:val="en-US"/>
        </w:rPr>
      </w:pPr>
      <w:bookmarkStart w:id="2" w:name="_Toc44230220"/>
    </w:p>
    <w:p w:rsidR="00D81614" w:rsidRPr="00044863" w:rsidRDefault="00FD27B3" w:rsidP="00044863">
      <w:pPr>
        <w:pStyle w:val="3"/>
        <w:keepNext w:val="0"/>
        <w:widowControl w:val="0"/>
        <w:spacing w:before="0" w:line="360" w:lineRule="auto"/>
        <w:ind w:left="0" w:firstLine="709"/>
        <w:jc w:val="both"/>
        <w:rPr>
          <w:sz w:val="28"/>
          <w:szCs w:val="32"/>
        </w:rPr>
      </w:pPr>
      <w:r w:rsidRPr="00044863">
        <w:rPr>
          <w:noProof/>
          <w:sz w:val="28"/>
          <w:szCs w:val="32"/>
        </w:rPr>
        <w:t xml:space="preserve">3. </w:t>
      </w:r>
      <w:r w:rsidR="00D81614" w:rsidRPr="00044863">
        <w:rPr>
          <w:sz w:val="28"/>
          <w:szCs w:val="32"/>
        </w:rPr>
        <w:t>Технологии социальной работы с женщинами</w:t>
      </w:r>
      <w:bookmarkEnd w:id="2"/>
    </w:p>
    <w:p w:rsidR="001E6670" w:rsidRPr="00044863" w:rsidRDefault="001E6670" w:rsidP="000448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3546" w:rsidRPr="00044863" w:rsidRDefault="00ED3546" w:rsidP="00044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4863">
        <w:rPr>
          <w:sz w:val="28"/>
          <w:szCs w:val="28"/>
        </w:rPr>
        <w:t>Можно кратко сформулировать, что в социальной работе с женщинами выделяются три группы задач</w:t>
      </w:r>
      <w:r w:rsidR="00C75917" w:rsidRPr="00044863">
        <w:rPr>
          <w:sz w:val="28"/>
          <w:szCs w:val="28"/>
        </w:rPr>
        <w:t xml:space="preserve">: </w:t>
      </w:r>
      <w:r w:rsidR="00C75917" w:rsidRPr="00044863">
        <w:rPr>
          <w:i/>
          <w:sz w:val="28"/>
          <w:szCs w:val="28"/>
        </w:rPr>
        <w:t>по реабилитации</w:t>
      </w:r>
      <w:r w:rsidRPr="00044863">
        <w:rPr>
          <w:i/>
          <w:sz w:val="28"/>
          <w:szCs w:val="28"/>
        </w:rPr>
        <w:t xml:space="preserve">, по поддержанию функционирования и по развитию. </w:t>
      </w:r>
    </w:p>
    <w:p w:rsidR="00ED3546" w:rsidRPr="00044863" w:rsidRDefault="00ED354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В конкретных индивидуальных и социальных условиях на передний план выходит та или иная группа. Так, в случае реальной опасности для жизни и здоровья женщин и детей могут использоваться приюты-стационары, кризисные центры. убежища с комплексом своих социальных услуг. Острые экономические затруднения дают право женщине обращаться за адресной социальной или экстренной помощью. </w:t>
      </w:r>
    </w:p>
    <w:p w:rsidR="00ED3546" w:rsidRPr="00044863" w:rsidRDefault="00ED354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Поддержание социального функционирования может обеспечиваться социально-психологической реабилитацией и поддержкой женщин в трудной жизненной ситуации, мероприятиями по переподготовке или переобучению их более нужным профессиям, консультациями или иной правовой помощью для защиты их прав. </w:t>
      </w:r>
    </w:p>
    <w:p w:rsidR="00ED3546" w:rsidRPr="00044863" w:rsidRDefault="00ED354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Задачи социального развития могут обеспечиваться деятельностью по поддержанию групп самопомощи и взаимопомощи, ассоциаций защиты социальных и иных прав различных страт женского населения, содействием самозанятости и самообеспеченности женщин. </w:t>
      </w:r>
    </w:p>
    <w:p w:rsidR="00ED3546" w:rsidRPr="00044863" w:rsidRDefault="00ED3546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Легко заметить, что все эти задачи, как правило, выполняются социальными работниками совместно с сотрудниками различных сфер социального комплекса — правоохранительными органами, службами занятости, медицинскими и образовательными учреждениями и т.п. </w:t>
      </w:r>
    </w:p>
    <w:p w:rsidR="00ED3546" w:rsidRPr="00044863" w:rsidRDefault="00C75917" w:rsidP="00044863">
      <w:pPr>
        <w:spacing w:line="360" w:lineRule="auto"/>
        <w:ind w:firstLine="709"/>
        <w:jc w:val="both"/>
        <w:rPr>
          <w:sz w:val="28"/>
          <w:szCs w:val="28"/>
        </w:rPr>
      </w:pPr>
      <w:r w:rsidRPr="00044863">
        <w:rPr>
          <w:sz w:val="28"/>
          <w:szCs w:val="28"/>
        </w:rPr>
        <w:t xml:space="preserve">Выделяют следующие </w:t>
      </w:r>
      <w:r w:rsidRPr="00044863">
        <w:rPr>
          <w:b/>
          <w:sz w:val="28"/>
          <w:szCs w:val="28"/>
        </w:rPr>
        <w:t>ф</w:t>
      </w:r>
      <w:r w:rsidR="00ED3546" w:rsidRPr="00044863">
        <w:rPr>
          <w:b/>
          <w:sz w:val="28"/>
          <w:szCs w:val="28"/>
        </w:rPr>
        <w:t>ормы социальной работы</w:t>
      </w:r>
      <w:r w:rsidRPr="00044863">
        <w:rPr>
          <w:b/>
          <w:sz w:val="28"/>
          <w:szCs w:val="28"/>
        </w:rPr>
        <w:t xml:space="preserve"> с женщинами</w:t>
      </w:r>
      <w:r w:rsidRPr="00044863">
        <w:rPr>
          <w:sz w:val="28"/>
          <w:szCs w:val="28"/>
        </w:rPr>
        <w:t xml:space="preserve">: </w:t>
      </w:r>
    </w:p>
    <w:p w:rsidR="001E6670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>1.</w:t>
      </w:r>
      <w:r w:rsidR="00044863">
        <w:rPr>
          <w:i/>
          <w:sz w:val="28"/>
        </w:rPr>
        <w:t xml:space="preserve"> </w:t>
      </w:r>
      <w:r w:rsidR="00ED3546" w:rsidRPr="00044863">
        <w:rPr>
          <w:i/>
          <w:sz w:val="28"/>
        </w:rPr>
        <w:t>Экстренная социальная помощь</w:t>
      </w:r>
      <w:r w:rsidR="00ED3546" w:rsidRPr="00044863">
        <w:rPr>
          <w:i/>
          <w:noProof/>
          <w:sz w:val="28"/>
        </w:rPr>
        <w:t xml:space="preserve"> —</w:t>
      </w:r>
      <w:r w:rsidR="00ED3546" w:rsidRPr="00044863">
        <w:rPr>
          <w:sz w:val="28"/>
        </w:rPr>
        <w:t xml:space="preserve"> это разовое, единичное содействие индивиду или семье, испытывающим трудности, путем выдачи денег, продуктов или вещей. </w:t>
      </w:r>
    </w:p>
    <w:p w:rsidR="001E6670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 xml:space="preserve">2. </w:t>
      </w:r>
      <w:r w:rsidR="00ED3546" w:rsidRPr="00044863">
        <w:rPr>
          <w:i/>
          <w:sz w:val="28"/>
        </w:rPr>
        <w:t>Адресная социальная помощь</w:t>
      </w:r>
      <w:r w:rsidR="00ED3546" w:rsidRPr="00044863">
        <w:rPr>
          <w:sz w:val="28"/>
        </w:rPr>
        <w:t xml:space="preserve"> оказывается малообеспеченным слоям населения и также предусматривает выдачу денег, продуктов и вещей, но может предоставляться неоднократно, даже регулярно. Этот вид помощи могут получить различные категории населения, в первую очередь представители социально неблагополучных семей.</w:t>
      </w:r>
    </w:p>
    <w:p w:rsidR="00ED3546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 xml:space="preserve">3. </w:t>
      </w:r>
      <w:r w:rsidR="00ED3546" w:rsidRPr="00044863">
        <w:rPr>
          <w:i/>
          <w:sz w:val="28"/>
        </w:rPr>
        <w:t>Социальное убежище, социальный приют, социальная гостиница</w:t>
      </w:r>
      <w:r w:rsidR="00ED3546" w:rsidRPr="00044863">
        <w:rPr>
          <w:noProof/>
          <w:sz w:val="28"/>
        </w:rPr>
        <w:t xml:space="preserve"> —</w:t>
      </w:r>
      <w:r w:rsidR="00044863">
        <w:rPr>
          <w:noProof/>
          <w:sz w:val="28"/>
        </w:rPr>
        <w:t xml:space="preserve"> </w:t>
      </w:r>
      <w:r w:rsidR="00ED3546" w:rsidRPr="00044863">
        <w:rPr>
          <w:sz w:val="28"/>
        </w:rPr>
        <w:t>учреждения социальной помощи стационарного типа, в которых</w:t>
      </w:r>
      <w:r w:rsidR="00044863">
        <w:rPr>
          <w:sz w:val="28"/>
        </w:rPr>
        <w:t xml:space="preserve"> </w:t>
      </w:r>
      <w:r w:rsidR="00ED3546" w:rsidRPr="00044863">
        <w:rPr>
          <w:sz w:val="28"/>
        </w:rPr>
        <w:t>лицам, попавшим в тяжелую жизненную ситуацию (в первую очередь детям и женщинам), предоставляется возможность временного пребывания. Клиенты таких учреждений могут укрыться от семейной жестокости, а сотрудники оказывают им социально-психологическую помощь, юридические услуги, помогают в случае нужды защитить собственные права, трудоустроиться. Особая функция таких гостиниц</w:t>
      </w:r>
      <w:r w:rsidR="00ED3546" w:rsidRPr="00044863">
        <w:rPr>
          <w:noProof/>
          <w:sz w:val="28"/>
        </w:rPr>
        <w:t xml:space="preserve"> —</w:t>
      </w:r>
      <w:r w:rsidR="00ED3546" w:rsidRPr="00044863">
        <w:rPr>
          <w:sz w:val="28"/>
        </w:rPr>
        <w:t xml:space="preserve"> помощь несовершеннолетним беременным, которые в силу известных причин нередко вынуждены уйти из дома и прекратить обучение в школе. </w:t>
      </w:r>
    </w:p>
    <w:p w:rsidR="00ED3546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 xml:space="preserve">4. </w:t>
      </w:r>
      <w:r w:rsidR="00ED3546" w:rsidRPr="00044863">
        <w:rPr>
          <w:i/>
          <w:sz w:val="28"/>
        </w:rPr>
        <w:t>Защита от домашней жестокости в условиях нестационарного учреждения,</w:t>
      </w:r>
      <w:r w:rsidR="00ED3546" w:rsidRPr="00044863">
        <w:rPr>
          <w:sz w:val="28"/>
        </w:rPr>
        <w:t xml:space="preserve"> как правило, предусматривает сочетание деятельности</w:t>
      </w:r>
      <w:r w:rsidR="00044863">
        <w:rPr>
          <w:sz w:val="28"/>
        </w:rPr>
        <w:t xml:space="preserve"> </w:t>
      </w:r>
      <w:r w:rsidR="00ED3546" w:rsidRPr="00044863">
        <w:rPr>
          <w:sz w:val="28"/>
        </w:rPr>
        <w:t>работников правоохранительных органов и учреждений социального обслуживания: первые пресекают насилие, а вторые оказывают реабилитационную, юридическую и иные виды помощи его жертвам.</w:t>
      </w:r>
    </w:p>
    <w:p w:rsidR="00ED3546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 xml:space="preserve">5. </w:t>
      </w:r>
      <w:r w:rsidR="00ED3546" w:rsidRPr="00044863">
        <w:rPr>
          <w:i/>
          <w:sz w:val="28"/>
        </w:rPr>
        <w:t>Оказание женщинам содействия в планировании семьи</w:t>
      </w:r>
      <w:r w:rsidR="00ED3546" w:rsidRPr="00044863">
        <w:rPr>
          <w:i/>
          <w:noProof/>
          <w:sz w:val="28"/>
        </w:rPr>
        <w:t xml:space="preserve"> —</w:t>
      </w:r>
      <w:r w:rsidR="00ED3546" w:rsidRPr="00044863">
        <w:rPr>
          <w:sz w:val="28"/>
        </w:rPr>
        <w:t xml:space="preserve"> это многосторонняя деятельность ряда учреждений, прежде всего медико-социальной реабилитации, которые оказывают консультативную и информационную помощь, рассказывая о существующих методах контрацепции и рекомендуя наиболее подходящие из них. Подросткам оказывается диагностическая помощь, проводится их сексуальное воспитание, дается информация о различных сторонах отношений между мужчиной и женщиной, возможности обратиться за различными видами содействия в существующие медицинские, социальные или иные учреждения.</w:t>
      </w:r>
    </w:p>
    <w:p w:rsidR="00ED3546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>6.</w:t>
      </w:r>
      <w:r w:rsidR="00044863">
        <w:rPr>
          <w:i/>
          <w:sz w:val="28"/>
        </w:rPr>
        <w:t xml:space="preserve"> </w:t>
      </w:r>
      <w:r w:rsidR="00ED3546" w:rsidRPr="00044863">
        <w:rPr>
          <w:i/>
          <w:sz w:val="28"/>
        </w:rPr>
        <w:t>Социально-трудовая реабилитация в условиях безработицы или угрозы безработицы</w:t>
      </w:r>
      <w:r w:rsidR="00ED3546" w:rsidRPr="00044863">
        <w:rPr>
          <w:noProof/>
          <w:sz w:val="28"/>
        </w:rPr>
        <w:t xml:space="preserve"> —</w:t>
      </w:r>
      <w:r w:rsidR="00ED3546" w:rsidRPr="00044863">
        <w:rPr>
          <w:sz w:val="28"/>
        </w:rPr>
        <w:t xml:space="preserve"> это оказание социально-психологической поддержки женщине в ситуации нарастающей безработицы. Кроме того, ей оказывается информационная и порой организационная помощь в поисках нового места работы. Разумеется, такая помощь оказывается совместно усилиями учреждений социального обслуживания и служб занятости.</w:t>
      </w:r>
    </w:p>
    <w:p w:rsid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i/>
          <w:sz w:val="28"/>
        </w:rPr>
        <w:t xml:space="preserve">7. </w:t>
      </w:r>
      <w:r w:rsidR="00ED3546" w:rsidRPr="00044863">
        <w:rPr>
          <w:i/>
          <w:sz w:val="28"/>
        </w:rPr>
        <w:t>Содействие в самопомощи и самозанятости</w:t>
      </w:r>
      <w:r w:rsidR="00ED3546" w:rsidRPr="00044863">
        <w:rPr>
          <w:sz w:val="28"/>
        </w:rPr>
        <w:t xml:space="preserve"> женщин</w:t>
      </w:r>
      <w:r w:rsidR="00ED3546" w:rsidRPr="00044863">
        <w:rPr>
          <w:noProof/>
          <w:sz w:val="28"/>
        </w:rPr>
        <w:t>—</w:t>
      </w:r>
      <w:r w:rsidR="00ED3546" w:rsidRPr="00044863">
        <w:rPr>
          <w:sz w:val="28"/>
        </w:rPr>
        <w:t xml:space="preserve"> это создание в ряде центров социального обслуживания цехов, мастерских, участков трудотерапии, в которых женщины и девочки-подростки имеют возможность обучиться трудовым операциям; продукция этих цехов поступает в продажу, а вырученные средства используются на улучшение жизни клиентов.</w:t>
      </w:r>
    </w:p>
    <w:p w:rsidR="00ED3546" w:rsidRPr="00044863" w:rsidRDefault="00C75917" w:rsidP="00044863">
      <w:pPr>
        <w:spacing w:line="360" w:lineRule="auto"/>
        <w:ind w:firstLine="709"/>
        <w:jc w:val="both"/>
        <w:rPr>
          <w:sz w:val="28"/>
        </w:rPr>
      </w:pPr>
      <w:r w:rsidRPr="00044863">
        <w:rPr>
          <w:sz w:val="28"/>
        </w:rPr>
        <w:t>Перечисленные технологии</w:t>
      </w:r>
      <w:r w:rsidR="00ED3546" w:rsidRPr="00044863">
        <w:rPr>
          <w:sz w:val="28"/>
        </w:rPr>
        <w:t>, методик</w:t>
      </w:r>
      <w:r w:rsidRPr="00044863">
        <w:rPr>
          <w:sz w:val="28"/>
        </w:rPr>
        <w:t>и</w:t>
      </w:r>
      <w:r w:rsidR="00ED3546" w:rsidRPr="00044863">
        <w:rPr>
          <w:sz w:val="28"/>
        </w:rPr>
        <w:t xml:space="preserve"> и форм</w:t>
      </w:r>
      <w:r w:rsidRPr="00044863">
        <w:rPr>
          <w:sz w:val="28"/>
        </w:rPr>
        <w:t xml:space="preserve">ы социальной работы призваны обеспечить благополучие и достойную жизнь женщин, разрешить их основные проблемы и препятствовать появлению новых. </w:t>
      </w:r>
      <w:r w:rsidR="00ED3546" w:rsidRPr="00044863">
        <w:rPr>
          <w:sz w:val="28"/>
        </w:rPr>
        <w:t>Поскольку социальные проблемы женщин ассоциированы с проблемами их семьи, детей; тесно переплетены с социальными проблемами других социально-демографических категорий населения, всего общества в целом, они не могут быть решены в отрыве от них.</w:t>
      </w:r>
    </w:p>
    <w:p w:rsidR="00044863" w:rsidRDefault="00044863" w:rsidP="00044863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044863" w:rsidRPr="00044863" w:rsidRDefault="00044863" w:rsidP="00044863">
      <w:pPr>
        <w:spacing w:line="360" w:lineRule="auto"/>
        <w:ind w:firstLine="709"/>
        <w:jc w:val="both"/>
        <w:rPr>
          <w:b/>
          <w:i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br w:type="page"/>
      </w:r>
      <w:r w:rsidRPr="00044863">
        <w:rPr>
          <w:b/>
          <w:noProof/>
          <w:sz w:val="28"/>
          <w:szCs w:val="28"/>
        </w:rPr>
        <w:t>Литература:</w:t>
      </w:r>
      <w:r w:rsidRPr="00044863">
        <w:rPr>
          <w:b/>
          <w:i/>
          <w:noProof/>
          <w:sz w:val="28"/>
          <w:szCs w:val="28"/>
        </w:rPr>
        <w:t xml:space="preserve"> </w:t>
      </w:r>
    </w:p>
    <w:p w:rsidR="00044863" w:rsidRPr="00044863" w:rsidRDefault="00044863" w:rsidP="00044863">
      <w:pPr>
        <w:spacing w:line="360" w:lineRule="auto"/>
        <w:ind w:firstLine="709"/>
        <w:jc w:val="both"/>
        <w:rPr>
          <w:i/>
          <w:noProof/>
          <w:sz w:val="28"/>
          <w:szCs w:val="28"/>
          <w:lang w:val="en-US"/>
        </w:rPr>
      </w:pPr>
    </w:p>
    <w:p w:rsidR="00044863" w:rsidRPr="00044863" w:rsidRDefault="00044863" w:rsidP="00044863">
      <w:pPr>
        <w:spacing w:line="360" w:lineRule="auto"/>
        <w:rPr>
          <w:noProof/>
          <w:sz w:val="28"/>
          <w:szCs w:val="28"/>
        </w:rPr>
      </w:pPr>
      <w:r w:rsidRPr="00044863">
        <w:rPr>
          <w:noProof/>
          <w:sz w:val="28"/>
          <w:szCs w:val="28"/>
        </w:rPr>
        <w:t>1. Холостова Е.И.</w:t>
      </w:r>
      <w:r>
        <w:rPr>
          <w:i/>
          <w:noProof/>
          <w:sz w:val="28"/>
          <w:szCs w:val="28"/>
        </w:rPr>
        <w:t xml:space="preserve"> </w:t>
      </w:r>
      <w:r w:rsidRPr="00044863">
        <w:rPr>
          <w:sz w:val="28"/>
          <w:szCs w:val="28"/>
        </w:rPr>
        <w:t xml:space="preserve">Технологии социальной работы. М.: </w:t>
      </w:r>
      <w:r w:rsidRPr="00044863">
        <w:rPr>
          <w:noProof/>
          <w:sz w:val="28"/>
          <w:szCs w:val="28"/>
        </w:rPr>
        <w:t>2001.</w:t>
      </w:r>
    </w:p>
    <w:p w:rsidR="00044863" w:rsidRPr="00044863" w:rsidRDefault="00044863" w:rsidP="00044863">
      <w:pPr>
        <w:spacing w:line="360" w:lineRule="auto"/>
        <w:rPr>
          <w:noProof/>
          <w:sz w:val="28"/>
          <w:szCs w:val="28"/>
        </w:rPr>
      </w:pPr>
      <w:r w:rsidRPr="00044863">
        <w:rPr>
          <w:noProof/>
          <w:sz w:val="28"/>
          <w:szCs w:val="28"/>
        </w:rPr>
        <w:t>2. Трудовой кодекс РФ</w:t>
      </w:r>
    </w:p>
    <w:p w:rsidR="00044863" w:rsidRPr="00044863" w:rsidRDefault="00044863" w:rsidP="00044863">
      <w:pPr>
        <w:spacing w:line="360" w:lineRule="auto"/>
        <w:rPr>
          <w:noProof/>
          <w:sz w:val="28"/>
          <w:szCs w:val="28"/>
        </w:rPr>
      </w:pPr>
      <w:r w:rsidRPr="00044863">
        <w:rPr>
          <w:noProof/>
          <w:sz w:val="28"/>
          <w:szCs w:val="28"/>
        </w:rPr>
        <w:t xml:space="preserve">3. </w:t>
      </w:r>
      <w:r w:rsidRPr="00044863">
        <w:rPr>
          <w:sz w:val="28"/>
        </w:rPr>
        <w:t>Мацковский М.С. Российская семья в изменяющемся мире</w:t>
      </w:r>
      <w:r w:rsidRPr="00044863">
        <w:rPr>
          <w:noProof/>
          <w:sz w:val="28"/>
        </w:rPr>
        <w:t xml:space="preserve"> //</w:t>
      </w:r>
      <w:r w:rsidRPr="00044863">
        <w:rPr>
          <w:sz w:val="28"/>
        </w:rPr>
        <w:t xml:space="preserve"> Семья в России,</w:t>
      </w:r>
      <w:r w:rsidRPr="00044863">
        <w:rPr>
          <w:noProof/>
          <w:sz w:val="28"/>
        </w:rPr>
        <w:t xml:space="preserve"> 1995, № 3—4.</w:t>
      </w:r>
      <w:bookmarkStart w:id="3" w:name="_GoBack"/>
      <w:bookmarkEnd w:id="3"/>
    </w:p>
    <w:sectPr w:rsidR="00044863" w:rsidRPr="00044863" w:rsidSect="00044863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3398"/>
    <w:multiLevelType w:val="hybridMultilevel"/>
    <w:tmpl w:val="054EFB0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0186478"/>
    <w:multiLevelType w:val="hybridMultilevel"/>
    <w:tmpl w:val="BF469BA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614"/>
    <w:rsid w:val="00044863"/>
    <w:rsid w:val="000D60C8"/>
    <w:rsid w:val="00113094"/>
    <w:rsid w:val="001E6670"/>
    <w:rsid w:val="003178D3"/>
    <w:rsid w:val="00482359"/>
    <w:rsid w:val="004B5978"/>
    <w:rsid w:val="005406D6"/>
    <w:rsid w:val="005837DB"/>
    <w:rsid w:val="005D0D37"/>
    <w:rsid w:val="00602FE3"/>
    <w:rsid w:val="006246D6"/>
    <w:rsid w:val="00666CDF"/>
    <w:rsid w:val="00743B06"/>
    <w:rsid w:val="0076457A"/>
    <w:rsid w:val="00836BE2"/>
    <w:rsid w:val="008F1797"/>
    <w:rsid w:val="00AB4CB8"/>
    <w:rsid w:val="00BC7CDD"/>
    <w:rsid w:val="00C75917"/>
    <w:rsid w:val="00CA48F2"/>
    <w:rsid w:val="00D105FC"/>
    <w:rsid w:val="00D81614"/>
    <w:rsid w:val="00E22816"/>
    <w:rsid w:val="00E45F5B"/>
    <w:rsid w:val="00ED3546"/>
    <w:rsid w:val="00F203BE"/>
    <w:rsid w:val="00FA7998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A07414-BDF1-4D20-8E97-B751DA0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1614"/>
    <w:pPr>
      <w:widowControl w:val="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CA48F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6CD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1614"/>
    <w:pPr>
      <w:keepNext/>
      <w:widowControl/>
      <w:spacing w:before="240"/>
      <w:ind w:left="720" w:hanging="720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rsid w:val="00E22816"/>
    <w:pPr>
      <w:widowControl/>
    </w:pPr>
    <w:rPr>
      <w:sz w:val="28"/>
      <w:szCs w:val="24"/>
    </w:rPr>
  </w:style>
  <w:style w:type="paragraph" w:customStyle="1" w:styleId="21">
    <w:name w:val="Стиль2"/>
    <w:basedOn w:val="1"/>
    <w:rsid w:val="00CA48F2"/>
    <w:pPr>
      <w:jc w:val="center"/>
    </w:pPr>
    <w:rPr>
      <w:sz w:val="28"/>
    </w:rPr>
  </w:style>
  <w:style w:type="paragraph" w:customStyle="1" w:styleId="31">
    <w:name w:val="Стиль3"/>
    <w:basedOn w:val="22"/>
    <w:next w:val="11"/>
    <w:rsid w:val="00CA48F2"/>
    <w:pPr>
      <w:spacing w:line="360" w:lineRule="auto"/>
    </w:pPr>
    <w:rPr>
      <w:sz w:val="28"/>
    </w:rPr>
  </w:style>
  <w:style w:type="paragraph" w:styleId="22">
    <w:name w:val="envelope return"/>
    <w:basedOn w:val="a"/>
    <w:uiPriority w:val="99"/>
    <w:rsid w:val="00CA48F2"/>
    <w:pPr>
      <w:widowControl/>
    </w:pPr>
    <w:rPr>
      <w:rFonts w:ascii="Arial" w:hAnsi="Arial" w:cs="Arial"/>
      <w:sz w:val="20"/>
    </w:rPr>
  </w:style>
  <w:style w:type="paragraph" w:customStyle="1" w:styleId="4">
    <w:name w:val="Стиль4"/>
    <w:basedOn w:val="2"/>
    <w:rsid w:val="00666CDF"/>
    <w:pPr>
      <w:jc w:val="center"/>
    </w:pPr>
    <w:rPr>
      <w:rFonts w:ascii="Forte" w:hAnsi="Forte"/>
      <w:b w:val="0"/>
      <w:i w:val="0"/>
    </w:rPr>
  </w:style>
  <w:style w:type="paragraph" w:customStyle="1" w:styleId="FR4">
    <w:name w:val="FR4"/>
    <w:rsid w:val="00D81614"/>
    <w:pPr>
      <w:widowControl w:val="0"/>
    </w:pPr>
    <w:rPr>
      <w:rFonts w:ascii="Courier New" w:hAnsi="Courier New"/>
      <w:b/>
      <w:sz w:val="18"/>
    </w:rPr>
  </w:style>
  <w:style w:type="paragraph" w:styleId="a3">
    <w:name w:val="Normal (Web)"/>
    <w:basedOn w:val="a"/>
    <w:uiPriority w:val="99"/>
    <w:rsid w:val="005406D6"/>
    <w:pPr>
      <w:widowControl/>
      <w:spacing w:before="100" w:beforeAutospacing="1" w:after="100" w:afterAutospacing="1"/>
      <w:ind w:firstLine="30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75917"/>
    <w:pPr>
      <w:widowControl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Лекция: «Технологии социальной работы с женщинами»</vt:lpstr>
    </vt:vector>
  </TitlesOfParts>
  <Company/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Лекция: «Технологии социальной работы с женщинами»</dc:title>
  <dc:subject/>
  <dc:creator>User</dc:creator>
  <cp:keywords/>
  <dc:description/>
  <cp:lastModifiedBy>admin</cp:lastModifiedBy>
  <cp:revision>2</cp:revision>
  <cp:lastPrinted>2009-03-30T14:34:00Z</cp:lastPrinted>
  <dcterms:created xsi:type="dcterms:W3CDTF">2014-04-12T04:07:00Z</dcterms:created>
  <dcterms:modified xsi:type="dcterms:W3CDTF">2014-04-12T04:07:00Z</dcterms:modified>
</cp:coreProperties>
</file>