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D1" w:rsidRDefault="003133D1">
      <w:pPr>
        <w:autoSpaceDE w:val="0"/>
        <w:autoSpaceDN w:val="0"/>
        <w:adjustRightInd w:val="0"/>
        <w:ind w:firstLine="32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Вступление.</w:t>
      </w:r>
    </w:p>
    <w:p w:rsidR="003133D1" w:rsidRDefault="003133D1">
      <w:pPr>
        <w:autoSpaceDE w:val="0"/>
        <w:autoSpaceDN w:val="0"/>
        <w:adjustRightInd w:val="0"/>
        <w:ind w:firstLine="320"/>
        <w:jc w:val="center"/>
        <w:rPr>
          <w:sz w:val="20"/>
          <w:szCs w:val="20"/>
        </w:rPr>
      </w:pPr>
      <w:r>
        <w:rPr>
          <w:b/>
          <w:bCs/>
          <w:sz w:val="28"/>
          <w:szCs w:val="20"/>
        </w:rPr>
        <w:t>1.</w:t>
      </w:r>
      <w:r>
        <w:rPr>
          <w:b/>
          <w:bCs/>
          <w:sz w:val="28"/>
          <w:szCs w:val="20"/>
        </w:rPr>
        <w:tab/>
        <w:t>Задачи, стоящие перед АПК.</w:t>
      </w:r>
    </w:p>
    <w:p w:rsidR="003133D1" w:rsidRDefault="003133D1">
      <w:pPr>
        <w:autoSpaceDE w:val="0"/>
        <w:autoSpaceDN w:val="0"/>
        <w:adjustRightInd w:val="0"/>
        <w:ind w:firstLine="320"/>
        <w:jc w:val="both"/>
        <w:rPr>
          <w:sz w:val="20"/>
          <w:szCs w:val="20"/>
        </w:rPr>
      </w:pPr>
    </w:p>
    <w:p w:rsidR="003133D1" w:rsidRDefault="003133D1">
      <w:pPr>
        <w:autoSpaceDE w:val="0"/>
        <w:autoSpaceDN w:val="0"/>
        <w:adjustRightInd w:val="0"/>
        <w:ind w:firstLine="320"/>
        <w:jc w:val="both"/>
        <w:rPr>
          <w:sz w:val="20"/>
          <w:szCs w:val="20"/>
        </w:rPr>
      </w:pPr>
    </w:p>
    <w:p w:rsidR="003133D1" w:rsidRDefault="003133D1">
      <w:pPr>
        <w:spacing w:line="312" w:lineRule="auto"/>
        <w:ind w:firstLine="360"/>
        <w:jc w:val="both"/>
      </w:pPr>
      <w:r>
        <w:t>Сельскохозяйственное производство—важнейшая отрасль народ</w:t>
      </w:r>
      <w:r>
        <w:softHyphen/>
        <w:t>ного хозяйства нашей страны. В условиях но</w:t>
      </w:r>
      <w:r>
        <w:softHyphen/>
        <w:t>вой аграрной поли</w:t>
      </w:r>
      <w:r>
        <w:softHyphen/>
        <w:t>тики необ</w:t>
      </w:r>
      <w:r>
        <w:softHyphen/>
        <w:t>ходимо значительно повысить его уровень. Одна из ос</w:t>
      </w:r>
      <w:r>
        <w:softHyphen/>
        <w:t>нов</w:t>
      </w:r>
      <w:r>
        <w:softHyphen/>
        <w:t>ных задач агропромышлен</w:t>
      </w:r>
      <w:r>
        <w:softHyphen/>
        <w:t>ного комплекса заключается в на</w:t>
      </w:r>
      <w:r>
        <w:softHyphen/>
        <w:t>дежном обеспечении насе</w:t>
      </w:r>
      <w:r>
        <w:softHyphen/>
        <w:t>ления продуктами питания. Для даль</w:t>
      </w:r>
      <w:r>
        <w:softHyphen/>
        <w:t>нейшей интенсифи</w:t>
      </w:r>
      <w:r>
        <w:softHyphen/>
        <w:t>кации производства надо вне</w:t>
      </w:r>
      <w:r>
        <w:softHyphen/>
        <w:t>дрять новые тех</w:t>
      </w:r>
      <w:r>
        <w:softHyphen/>
        <w:t>нологии.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Как отмечалось на мар</w:t>
      </w:r>
      <w:r>
        <w:rPr>
          <w:szCs w:val="20"/>
        </w:rPr>
        <w:softHyphen/>
        <w:t>товском (1989 г.) Пленуме ЦК КПСС, сейчас, когда в корне перестраиваются экономиче</w:t>
      </w:r>
      <w:r>
        <w:rPr>
          <w:szCs w:val="20"/>
        </w:rPr>
        <w:softHyphen/>
        <w:t>ские отношения в деревне, создается благоприятная си</w:t>
      </w:r>
      <w:r>
        <w:rPr>
          <w:szCs w:val="20"/>
        </w:rPr>
        <w:softHyphen/>
        <w:t>туация для того, чтобы орга</w:t>
      </w:r>
      <w:r>
        <w:rPr>
          <w:szCs w:val="20"/>
        </w:rPr>
        <w:softHyphen/>
        <w:t>нически соединить сельское хозяйство с научно-техниче</w:t>
      </w:r>
      <w:r>
        <w:rPr>
          <w:szCs w:val="20"/>
        </w:rPr>
        <w:softHyphen/>
        <w:t>ской революцией, обеспечить переход на новые технологии, к активно</w:t>
      </w:r>
      <w:r>
        <w:rPr>
          <w:szCs w:val="20"/>
        </w:rPr>
        <w:softHyphen/>
        <w:t>му использованию достижений биотехнологии, селекции, агрохи</w:t>
      </w:r>
      <w:r>
        <w:rPr>
          <w:szCs w:val="20"/>
        </w:rPr>
        <w:softHyphen/>
        <w:t xml:space="preserve">мии.    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Ведущая отрасль сель</w:t>
      </w:r>
      <w:r>
        <w:rPr>
          <w:szCs w:val="20"/>
        </w:rPr>
        <w:softHyphen/>
        <w:t>скохозяйственного производ</w:t>
      </w:r>
      <w:r>
        <w:rPr>
          <w:szCs w:val="20"/>
        </w:rPr>
        <w:softHyphen/>
        <w:t>ства — рас</w:t>
      </w:r>
      <w:r>
        <w:rPr>
          <w:szCs w:val="20"/>
        </w:rPr>
        <w:softHyphen/>
        <w:t>тениеводство. Практическую отрасль, в ко</w:t>
      </w:r>
      <w:r>
        <w:rPr>
          <w:szCs w:val="20"/>
        </w:rPr>
        <w:softHyphen/>
        <w:t>торой занимаются вы</w:t>
      </w:r>
      <w:r>
        <w:rPr>
          <w:szCs w:val="20"/>
        </w:rPr>
        <w:softHyphen/>
        <w:t>ращива</w:t>
      </w:r>
      <w:r>
        <w:rPr>
          <w:szCs w:val="20"/>
        </w:rPr>
        <w:softHyphen/>
        <w:t>нием культурных растений, называют земледелием. Наря</w:t>
      </w:r>
      <w:r>
        <w:rPr>
          <w:szCs w:val="20"/>
        </w:rPr>
        <w:softHyphen/>
        <w:t>ду с названием отрасли оба термина употребляют и для назва</w:t>
      </w:r>
      <w:r>
        <w:rPr>
          <w:szCs w:val="20"/>
        </w:rPr>
        <w:softHyphen/>
        <w:t>ния в более узком смысле соответствующих наук. Термин «зем</w:t>
      </w:r>
      <w:r>
        <w:rPr>
          <w:szCs w:val="20"/>
        </w:rPr>
        <w:softHyphen/>
        <w:t>леделие» применяют к растениеводче</w:t>
      </w:r>
      <w:r>
        <w:rPr>
          <w:szCs w:val="20"/>
        </w:rPr>
        <w:softHyphen/>
        <w:t>ским отраслям, связанным с обработкой почвы, преиму</w:t>
      </w:r>
      <w:r>
        <w:rPr>
          <w:szCs w:val="20"/>
        </w:rPr>
        <w:softHyphen/>
        <w:t>щественно к полеводству.</w:t>
      </w:r>
    </w:p>
    <w:p w:rsidR="003133D1" w:rsidRDefault="003133D1">
      <w:pPr>
        <w:spacing w:line="312" w:lineRule="auto"/>
        <w:ind w:firstLine="360"/>
        <w:jc w:val="both"/>
      </w:pPr>
      <w:r>
        <w:t>Растениеводство — наука о растениях полевой культуры, изу</w:t>
      </w:r>
      <w:r>
        <w:softHyphen/>
        <w:t>чающая разно</w:t>
      </w:r>
      <w:r>
        <w:softHyphen/>
        <w:t>образие их форм, особенности биологии, требова</w:t>
      </w:r>
      <w:r>
        <w:softHyphen/>
        <w:t>ния к фак</w:t>
      </w:r>
      <w:r>
        <w:softHyphen/>
        <w:t>торам внешней среды и наи</w:t>
      </w:r>
      <w:r>
        <w:softHyphen/>
        <w:t>более совершенные приемы выращивания культур для по</w:t>
      </w:r>
      <w:r>
        <w:softHyphen/>
        <w:t>лучения высоких урожаев лучшего качества. Конечная цель растениеводства — по</w:t>
      </w:r>
      <w:r>
        <w:softHyphen/>
        <w:t>лучение макси</w:t>
      </w:r>
      <w:r>
        <w:softHyphen/>
        <w:t>мального коли</w:t>
      </w:r>
      <w:r>
        <w:softHyphen/>
        <w:t>чества сельскохозяйственной продукции с каждо</w:t>
      </w:r>
      <w:r>
        <w:softHyphen/>
        <w:t>го гектара при наименьших затратах труда.</w:t>
      </w:r>
    </w:p>
    <w:p w:rsidR="003133D1" w:rsidRDefault="003133D1">
      <w:pPr>
        <w:spacing w:line="312" w:lineRule="auto"/>
        <w:ind w:firstLine="360"/>
        <w:jc w:val="both"/>
      </w:pPr>
      <w:r>
        <w:t>Овощи — повседневный продукт питания, незамени</w:t>
      </w:r>
      <w:r>
        <w:softHyphen/>
        <w:t>мый ис</w:t>
      </w:r>
      <w:r>
        <w:softHyphen/>
        <w:t>точник различных ви</w:t>
      </w:r>
      <w:r>
        <w:softHyphen/>
        <w:t>таминов, минеральных солей, эфирных масел и фитонцидов, крайне необходимых для здо</w:t>
      </w:r>
      <w:r>
        <w:softHyphen/>
        <w:t>ровья и гармо</w:t>
      </w:r>
      <w:r>
        <w:softHyphen/>
        <w:t>ничного разви</w:t>
      </w:r>
      <w:r>
        <w:softHyphen/>
        <w:t>тия человека. Употребление разнообразных све</w:t>
      </w:r>
      <w:r>
        <w:softHyphen/>
        <w:t>жих ово</w:t>
      </w:r>
      <w:r>
        <w:softHyphen/>
        <w:t>щей в пищу способствует правильному обмену веществ, предохраняет человека от за</w:t>
      </w:r>
      <w:r>
        <w:softHyphen/>
        <w:t>болеваний и поднимает  про</w:t>
      </w:r>
      <w:r>
        <w:softHyphen/>
        <w:t>изводительность его труда.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Специфическая особен</w:t>
      </w:r>
      <w:r>
        <w:rPr>
          <w:szCs w:val="20"/>
        </w:rPr>
        <w:softHyphen/>
        <w:t>ность овощеводства — боль</w:t>
      </w:r>
      <w:r>
        <w:rPr>
          <w:szCs w:val="20"/>
        </w:rPr>
        <w:softHyphen/>
        <w:t>шой набор разнообразных культур. Значительные разли</w:t>
      </w:r>
      <w:r>
        <w:rPr>
          <w:szCs w:val="20"/>
        </w:rPr>
        <w:softHyphen/>
        <w:t>чия в их биологических осо</w:t>
      </w:r>
      <w:r>
        <w:rPr>
          <w:szCs w:val="20"/>
        </w:rPr>
        <w:softHyphen/>
        <w:t>бенностях, зональных услови</w:t>
      </w:r>
      <w:r>
        <w:rPr>
          <w:szCs w:val="20"/>
        </w:rPr>
        <w:softHyphen/>
        <w:t>ях возделывания определяют многообразие и сложность технологических процессов производства овощей. Из всех технологических процессов уборка и послеубороч</w:t>
      </w:r>
      <w:r>
        <w:rPr>
          <w:szCs w:val="20"/>
        </w:rPr>
        <w:softHyphen/>
        <w:t>ная об</w:t>
      </w:r>
      <w:r>
        <w:rPr>
          <w:szCs w:val="20"/>
        </w:rPr>
        <w:softHyphen/>
        <w:t>работка — наиболее трудоем</w:t>
      </w:r>
      <w:r>
        <w:rPr>
          <w:szCs w:val="20"/>
        </w:rPr>
        <w:softHyphen/>
        <w:t>кая. На их долю при</w:t>
      </w:r>
      <w:r>
        <w:rPr>
          <w:szCs w:val="20"/>
        </w:rPr>
        <w:softHyphen/>
        <w:t>ходится 60...80 % всех трудовых за</w:t>
      </w:r>
      <w:r>
        <w:rPr>
          <w:szCs w:val="20"/>
        </w:rPr>
        <w:softHyphen/>
        <w:t>трат при выращива</w:t>
      </w:r>
      <w:r>
        <w:rPr>
          <w:szCs w:val="20"/>
        </w:rPr>
        <w:softHyphen/>
        <w:t>нии ово</w:t>
      </w:r>
      <w:r>
        <w:rPr>
          <w:szCs w:val="20"/>
        </w:rPr>
        <w:softHyphen/>
        <w:t xml:space="preserve">щей.  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настоящее время ме</w:t>
      </w:r>
      <w:r>
        <w:rPr>
          <w:szCs w:val="20"/>
        </w:rPr>
        <w:softHyphen/>
        <w:t>ханизированы многие опера</w:t>
      </w:r>
      <w:r>
        <w:rPr>
          <w:szCs w:val="20"/>
        </w:rPr>
        <w:softHyphen/>
        <w:t>ции посева, посадки, ухода за растениями, уборки и после</w:t>
      </w:r>
      <w:r>
        <w:rPr>
          <w:szCs w:val="20"/>
        </w:rPr>
        <w:softHyphen/>
        <w:t>уборочной обработки ка</w:t>
      </w:r>
      <w:r>
        <w:rPr>
          <w:szCs w:val="20"/>
        </w:rPr>
        <w:softHyphen/>
        <w:t>пусты, томатов, лука, моркови и других овощных культур. Для более эффективного ис</w:t>
      </w:r>
      <w:r>
        <w:rPr>
          <w:szCs w:val="20"/>
        </w:rPr>
        <w:softHyphen/>
        <w:t>пользования этих машин не</w:t>
      </w:r>
      <w:r>
        <w:rPr>
          <w:szCs w:val="20"/>
        </w:rPr>
        <w:softHyphen/>
        <w:t>обходимо прежде всего изу</w:t>
      </w:r>
      <w:r>
        <w:rPr>
          <w:szCs w:val="20"/>
        </w:rPr>
        <w:softHyphen/>
        <w:t>чение их устройства не только инженерно-техническими ра</w:t>
      </w:r>
      <w:r>
        <w:rPr>
          <w:szCs w:val="20"/>
        </w:rPr>
        <w:softHyphen/>
        <w:t>ботниками хозяйств, но и бригадирами, звеньевыми овощеводческих хозяйств и другими специалистами, свя</w:t>
      </w:r>
      <w:r>
        <w:rPr>
          <w:szCs w:val="20"/>
        </w:rPr>
        <w:softHyphen/>
        <w:t>занными с эксплуатацией ука</w:t>
      </w:r>
      <w:r>
        <w:rPr>
          <w:szCs w:val="20"/>
        </w:rPr>
        <w:softHyphen/>
        <w:t>занной техники. Особое вни</w:t>
      </w:r>
      <w:r>
        <w:rPr>
          <w:szCs w:val="20"/>
        </w:rPr>
        <w:softHyphen/>
        <w:t>мание следует уделять на</w:t>
      </w:r>
      <w:r>
        <w:rPr>
          <w:szCs w:val="20"/>
        </w:rPr>
        <w:softHyphen/>
        <w:t>стройке машин на заданный режим работы, а также регу</w:t>
      </w:r>
      <w:r>
        <w:rPr>
          <w:szCs w:val="20"/>
        </w:rPr>
        <w:softHyphen/>
        <w:t>лировкам рабочих органов.  Комплексная механизация возделывания овощных куль</w:t>
      </w:r>
      <w:r>
        <w:rPr>
          <w:szCs w:val="20"/>
        </w:rPr>
        <w:softHyphen/>
        <w:t>тур предусматривает, кроме того, подбор специаль</w:t>
      </w:r>
      <w:r>
        <w:rPr>
          <w:szCs w:val="20"/>
        </w:rPr>
        <w:softHyphen/>
        <w:t>ных сортов для механизированной уборки, кратное соответствие ширины захвата посевных машин ширине за</w:t>
      </w:r>
      <w:r>
        <w:rPr>
          <w:szCs w:val="20"/>
        </w:rPr>
        <w:softHyphen/>
        <w:t>хвата убо</w:t>
      </w:r>
      <w:r>
        <w:rPr>
          <w:szCs w:val="20"/>
        </w:rPr>
        <w:softHyphen/>
        <w:t>рочных, тщательную предпо</w:t>
      </w:r>
      <w:r>
        <w:rPr>
          <w:szCs w:val="20"/>
        </w:rPr>
        <w:softHyphen/>
        <w:t>севную обработку полей, под</w:t>
      </w:r>
      <w:r>
        <w:rPr>
          <w:szCs w:val="20"/>
        </w:rPr>
        <w:softHyphen/>
        <w:t>готовку поворотных полос при уборке, четкую организа</w:t>
      </w:r>
      <w:r>
        <w:rPr>
          <w:szCs w:val="20"/>
        </w:rPr>
        <w:softHyphen/>
        <w:t>цию труда при механизиро</w:t>
      </w:r>
      <w:r>
        <w:rPr>
          <w:szCs w:val="20"/>
        </w:rPr>
        <w:softHyphen/>
        <w:t>ванной поточной уборке ово</w:t>
      </w:r>
      <w:r>
        <w:rPr>
          <w:szCs w:val="20"/>
        </w:rPr>
        <w:softHyphen/>
        <w:t>щей. Взаимосвязь всех рас</w:t>
      </w:r>
      <w:r>
        <w:rPr>
          <w:szCs w:val="20"/>
        </w:rPr>
        <w:softHyphen/>
        <w:t>смотренных элемен</w:t>
      </w:r>
      <w:r>
        <w:rPr>
          <w:szCs w:val="20"/>
        </w:rPr>
        <w:softHyphen/>
        <w:t>тов при</w:t>
      </w:r>
      <w:r>
        <w:rPr>
          <w:szCs w:val="20"/>
        </w:rPr>
        <w:softHyphen/>
        <w:t>обретает еще большее значе</w:t>
      </w:r>
      <w:r>
        <w:rPr>
          <w:szCs w:val="20"/>
        </w:rPr>
        <w:softHyphen/>
        <w:t>ние при возделыва</w:t>
      </w:r>
      <w:r>
        <w:rPr>
          <w:szCs w:val="20"/>
        </w:rPr>
        <w:softHyphen/>
        <w:t>нии овощей по индустриальным техноло</w:t>
      </w:r>
      <w:r>
        <w:rPr>
          <w:szCs w:val="20"/>
        </w:rPr>
        <w:softHyphen/>
        <w:t>гиям, которые позволяют по</w:t>
      </w:r>
      <w:r>
        <w:rPr>
          <w:szCs w:val="20"/>
        </w:rPr>
        <w:softHyphen/>
        <w:t>лучить высокое качество го</w:t>
      </w:r>
      <w:r>
        <w:rPr>
          <w:szCs w:val="20"/>
        </w:rPr>
        <w:softHyphen/>
        <w:t>товой продук</w:t>
      </w:r>
      <w:r>
        <w:rPr>
          <w:szCs w:val="20"/>
        </w:rPr>
        <w:softHyphen/>
        <w:t>ции, значительно улучшить условия труда ра</w:t>
      </w:r>
      <w:r>
        <w:rPr>
          <w:szCs w:val="20"/>
        </w:rPr>
        <w:softHyphen/>
        <w:t>бочих, сни</w:t>
      </w:r>
      <w:r>
        <w:rPr>
          <w:szCs w:val="20"/>
        </w:rPr>
        <w:softHyphen/>
        <w:t>зить затраты труда в 3...4 раза, а себестоимость ово</w:t>
      </w:r>
      <w:r>
        <w:rPr>
          <w:szCs w:val="20"/>
        </w:rPr>
        <w:softHyphen/>
        <w:t>щей — в 1,5...2 раза – это и есть основные задачи сель</w:t>
      </w:r>
      <w:r>
        <w:rPr>
          <w:szCs w:val="20"/>
        </w:rPr>
        <w:softHyphen/>
        <w:t>скохозяйственного производ</w:t>
      </w:r>
      <w:r>
        <w:rPr>
          <w:szCs w:val="20"/>
        </w:rPr>
        <w:softHyphen/>
        <w:t>ства.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</w:p>
    <w:p w:rsidR="003133D1" w:rsidRDefault="003133D1">
      <w:pPr>
        <w:pStyle w:val="3"/>
        <w:jc w:val="center"/>
      </w:pPr>
      <w:r>
        <w:t>Раздел №2</w:t>
      </w:r>
    </w:p>
    <w:p w:rsidR="003133D1" w:rsidRDefault="003133D1">
      <w:pPr>
        <w:spacing w:line="312" w:lineRule="auto"/>
        <w:ind w:firstLine="360"/>
        <w:jc w:val="both"/>
        <w:rPr>
          <w:b/>
          <w:bCs/>
        </w:rPr>
      </w:pPr>
    </w:p>
    <w:p w:rsidR="003133D1" w:rsidRDefault="003133D1">
      <w:pPr>
        <w:spacing w:line="312" w:lineRule="auto"/>
        <w:ind w:firstLine="360"/>
        <w:jc w:val="both"/>
        <w:rPr>
          <w:b/>
          <w:bCs/>
        </w:rPr>
      </w:pPr>
      <w:r>
        <w:rPr>
          <w:b/>
          <w:bCs/>
        </w:rPr>
        <w:t>1.  Технология возделы</w:t>
      </w:r>
      <w:r>
        <w:rPr>
          <w:b/>
          <w:bCs/>
        </w:rPr>
        <w:softHyphen/>
        <w:t>вания овощных культур.</w:t>
      </w:r>
    </w:p>
    <w:p w:rsidR="003133D1" w:rsidRDefault="003133D1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      А)  Технология подго</w:t>
      </w:r>
      <w:r>
        <w:rPr>
          <w:b/>
          <w:bCs/>
        </w:rPr>
        <w:softHyphen/>
        <w:t>товки почвы и семян к посеву.</w:t>
      </w:r>
    </w:p>
    <w:p w:rsidR="003133D1" w:rsidRDefault="003133D1">
      <w:pPr>
        <w:spacing w:line="312" w:lineRule="auto"/>
        <w:ind w:firstLine="360"/>
        <w:jc w:val="both"/>
      </w:pP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Подготовка почвы под овощные культуры — одно из важ</w:t>
      </w:r>
      <w:r>
        <w:rPr>
          <w:szCs w:val="20"/>
        </w:rPr>
        <w:softHyphen/>
        <w:t>нейших мероприятий аг</w:t>
      </w:r>
      <w:r>
        <w:rPr>
          <w:szCs w:val="20"/>
        </w:rPr>
        <w:softHyphen/>
        <w:t>ротехнического комплекса, направлен</w:t>
      </w:r>
      <w:r>
        <w:rPr>
          <w:szCs w:val="20"/>
        </w:rPr>
        <w:softHyphen/>
        <w:t>ного на создание благоприятного водно-воз</w:t>
      </w:r>
      <w:r>
        <w:rPr>
          <w:szCs w:val="20"/>
        </w:rPr>
        <w:softHyphen/>
        <w:t>душного, пищевого и тепло</w:t>
      </w:r>
      <w:r>
        <w:rPr>
          <w:szCs w:val="20"/>
        </w:rPr>
        <w:softHyphen/>
        <w:t>вого режимов почвы. Обра</w:t>
      </w:r>
      <w:r>
        <w:rPr>
          <w:szCs w:val="20"/>
        </w:rPr>
        <w:softHyphen/>
        <w:t>ботка почвы предусматривает также борьбу с сорной расти</w:t>
      </w:r>
      <w:r>
        <w:rPr>
          <w:szCs w:val="20"/>
        </w:rPr>
        <w:softHyphen/>
        <w:t>тельностью, с вредителями и бо</w:t>
      </w:r>
      <w:r>
        <w:rPr>
          <w:szCs w:val="20"/>
        </w:rPr>
        <w:softHyphen/>
        <w:t>лезнями сельскохозяйст</w:t>
      </w:r>
      <w:r>
        <w:rPr>
          <w:szCs w:val="20"/>
        </w:rPr>
        <w:softHyphen/>
        <w:t>венных культур. При обра</w:t>
      </w:r>
      <w:r>
        <w:rPr>
          <w:szCs w:val="20"/>
        </w:rPr>
        <w:softHyphen/>
        <w:t>ботке почвы вносят и заделы</w:t>
      </w:r>
      <w:r>
        <w:rPr>
          <w:szCs w:val="20"/>
        </w:rPr>
        <w:softHyphen/>
        <w:t>вают органические и мине</w:t>
      </w:r>
      <w:r>
        <w:rPr>
          <w:szCs w:val="20"/>
        </w:rPr>
        <w:softHyphen/>
        <w:t>ральные удобрения.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Система обработки почвы зависит от почвенно-климати</w:t>
      </w:r>
      <w:r>
        <w:rPr>
          <w:szCs w:val="20"/>
        </w:rPr>
        <w:softHyphen/>
        <w:t>ческих условий, заделки раз</w:t>
      </w:r>
      <w:r>
        <w:rPr>
          <w:szCs w:val="20"/>
        </w:rPr>
        <w:softHyphen/>
        <w:t>личных удобрений, предшест</w:t>
      </w:r>
      <w:r>
        <w:rPr>
          <w:szCs w:val="20"/>
        </w:rPr>
        <w:softHyphen/>
        <w:t>вующей куль</w:t>
      </w:r>
      <w:r>
        <w:rPr>
          <w:szCs w:val="20"/>
        </w:rPr>
        <w:softHyphen/>
        <w:t>туры, залегания грунтовых вод, местораспо</w:t>
      </w:r>
      <w:r>
        <w:rPr>
          <w:szCs w:val="20"/>
        </w:rPr>
        <w:softHyphen/>
        <w:t>ложения поля, куль</w:t>
      </w:r>
      <w:r>
        <w:rPr>
          <w:szCs w:val="20"/>
        </w:rPr>
        <w:softHyphen/>
        <w:t>туры, под которую готовится поле, и других условий.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Правильная обработка почвы должна сочетаться с правиль</w:t>
      </w:r>
      <w:r>
        <w:rPr>
          <w:szCs w:val="20"/>
        </w:rPr>
        <w:softHyphen/>
        <w:t>ным ведением севооборотов. Большую роль в повышении уро</w:t>
      </w:r>
      <w:r>
        <w:rPr>
          <w:szCs w:val="20"/>
        </w:rPr>
        <w:softHyphen/>
        <w:t>жайности овощных куль</w:t>
      </w:r>
      <w:r>
        <w:rPr>
          <w:szCs w:val="20"/>
        </w:rPr>
        <w:softHyphen/>
        <w:t>тур играют рациональные се</w:t>
      </w:r>
      <w:r>
        <w:rPr>
          <w:szCs w:val="20"/>
        </w:rPr>
        <w:softHyphen/>
        <w:t>вообороты и правильная структура посевных площа</w:t>
      </w:r>
      <w:r>
        <w:rPr>
          <w:szCs w:val="20"/>
        </w:rPr>
        <w:softHyphen/>
        <w:t>дей. Тип и содержание сево</w:t>
      </w:r>
      <w:r>
        <w:rPr>
          <w:szCs w:val="20"/>
        </w:rPr>
        <w:softHyphen/>
        <w:t>оборота определяют исходя из государственных плановых заданий, экономических и природных условий хозяй</w:t>
      </w:r>
      <w:r>
        <w:rPr>
          <w:szCs w:val="20"/>
        </w:rPr>
        <w:softHyphen/>
        <w:t>ства, его специализации. При составлении севооборотов учитывают осо</w:t>
      </w:r>
      <w:r>
        <w:rPr>
          <w:szCs w:val="20"/>
        </w:rPr>
        <w:softHyphen/>
        <w:t>бенности от</w:t>
      </w:r>
      <w:r>
        <w:rPr>
          <w:szCs w:val="20"/>
        </w:rPr>
        <w:softHyphen/>
        <w:t>дельных культур, их требова</w:t>
      </w:r>
      <w:r>
        <w:rPr>
          <w:szCs w:val="20"/>
        </w:rPr>
        <w:softHyphen/>
        <w:t>ния к предшественникам, обеспеченность хозяйства техникой, рабочей силой, удобрения</w:t>
      </w:r>
      <w:r>
        <w:rPr>
          <w:szCs w:val="20"/>
        </w:rPr>
        <w:softHyphen/>
        <w:t>ми, ядохимикатами, гербицидами и т. д.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Соблюдение севооборота — это соблюдение намечен</w:t>
      </w:r>
      <w:r>
        <w:rPr>
          <w:szCs w:val="20"/>
        </w:rPr>
        <w:softHyphen/>
        <w:t>ного по</w:t>
      </w:r>
      <w:r>
        <w:rPr>
          <w:szCs w:val="20"/>
        </w:rPr>
        <w:softHyphen/>
        <w:t>рядка в использовании пахотных земель, соблюдение эффектив</w:t>
      </w:r>
      <w:r>
        <w:rPr>
          <w:szCs w:val="20"/>
        </w:rPr>
        <w:softHyphen/>
        <w:t>ной системы меро</w:t>
      </w:r>
      <w:r>
        <w:rPr>
          <w:szCs w:val="20"/>
        </w:rPr>
        <w:softHyphen/>
        <w:t>приятий по поднятию куль</w:t>
      </w:r>
      <w:r>
        <w:rPr>
          <w:szCs w:val="20"/>
        </w:rPr>
        <w:softHyphen/>
        <w:t>туры земледелия, по увеличе</w:t>
      </w:r>
      <w:r>
        <w:rPr>
          <w:szCs w:val="20"/>
        </w:rPr>
        <w:softHyphen/>
        <w:t>нию выхода продукции с каж</w:t>
      </w:r>
      <w:r>
        <w:rPr>
          <w:szCs w:val="20"/>
        </w:rPr>
        <w:softHyphen/>
        <w:t>дого гектара пашни при наи</w:t>
      </w:r>
      <w:r>
        <w:rPr>
          <w:szCs w:val="20"/>
        </w:rPr>
        <w:softHyphen/>
        <w:t>меньших затратах труда и средств.</w:t>
      </w:r>
    </w:p>
    <w:p w:rsidR="003133D1" w:rsidRDefault="003133D1">
      <w:pPr>
        <w:spacing w:line="312" w:lineRule="auto"/>
        <w:ind w:firstLine="360"/>
        <w:jc w:val="both"/>
      </w:pPr>
      <w:r>
        <w:t>Перечень некоторых схем овощных севооборотов: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1.</w:t>
      </w:r>
      <w:r>
        <w:rPr>
          <w:i/>
          <w:iCs/>
          <w:szCs w:val="16"/>
        </w:rPr>
        <w:t xml:space="preserve"> Многолетние травы.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2.</w:t>
      </w:r>
      <w:r>
        <w:rPr>
          <w:i/>
          <w:iCs/>
          <w:szCs w:val="16"/>
        </w:rPr>
        <w:t xml:space="preserve"> Многолетние травы.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3.</w:t>
      </w:r>
      <w:r>
        <w:rPr>
          <w:i/>
          <w:iCs/>
          <w:szCs w:val="16"/>
        </w:rPr>
        <w:t xml:space="preserve"> Бахчи.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4.</w:t>
      </w:r>
      <w:r>
        <w:rPr>
          <w:i/>
          <w:iCs/>
          <w:szCs w:val="16"/>
        </w:rPr>
        <w:t xml:space="preserve"> Помидоры.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5.</w:t>
      </w:r>
      <w:r>
        <w:rPr>
          <w:i/>
          <w:iCs/>
          <w:szCs w:val="16"/>
        </w:rPr>
        <w:t xml:space="preserve"> Корнеплоды, лук 1-го года жизни.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6.</w:t>
      </w:r>
      <w:r>
        <w:rPr>
          <w:i/>
          <w:iCs/>
          <w:szCs w:val="16"/>
        </w:rPr>
        <w:t xml:space="preserve"> Фасоль, горох, кукуруза, огурцы.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7.</w:t>
      </w:r>
      <w:r>
        <w:rPr>
          <w:i/>
          <w:iCs/>
          <w:szCs w:val="16"/>
        </w:rPr>
        <w:t xml:space="preserve"> Помидоры.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8.</w:t>
      </w:r>
      <w:r>
        <w:rPr>
          <w:i/>
          <w:iCs/>
          <w:szCs w:val="16"/>
        </w:rPr>
        <w:t xml:space="preserve"> Корнеплоды, лук 2-го года + летний посев многолетних трав после уборки семенникоз.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noProof/>
          <w:szCs w:val="16"/>
        </w:rPr>
      </w:pPr>
      <w:r>
        <w:rPr>
          <w:i/>
          <w:iCs/>
          <w:noProof/>
          <w:szCs w:val="16"/>
        </w:rPr>
        <w:t>II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1.</w:t>
      </w:r>
      <w:r>
        <w:rPr>
          <w:i/>
          <w:iCs/>
          <w:szCs w:val="16"/>
        </w:rPr>
        <w:t xml:space="preserve"> Многолетние травы,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2.</w:t>
      </w:r>
      <w:r>
        <w:rPr>
          <w:i/>
          <w:iCs/>
          <w:szCs w:val="16"/>
        </w:rPr>
        <w:t xml:space="preserve"> Многолетние травы.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3.</w:t>
      </w:r>
      <w:r>
        <w:rPr>
          <w:i/>
          <w:iCs/>
          <w:szCs w:val="16"/>
        </w:rPr>
        <w:t xml:space="preserve"> Помидоры, перцы, бакла</w:t>
      </w:r>
      <w:r>
        <w:rPr>
          <w:i/>
          <w:iCs/>
          <w:szCs w:val="16"/>
        </w:rPr>
        <w:softHyphen/>
        <w:t>жаны.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4.</w:t>
      </w:r>
      <w:r>
        <w:rPr>
          <w:i/>
          <w:iCs/>
          <w:szCs w:val="16"/>
        </w:rPr>
        <w:t xml:space="preserve"> Капуста 2-го года жизни.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5.</w:t>
      </w:r>
      <w:r>
        <w:rPr>
          <w:i/>
          <w:iCs/>
          <w:szCs w:val="16"/>
        </w:rPr>
        <w:t xml:space="preserve"> Лук, морковь, свекла 1-го года жизни.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6.</w:t>
      </w:r>
      <w:r>
        <w:rPr>
          <w:i/>
          <w:iCs/>
          <w:szCs w:val="16"/>
        </w:rPr>
        <w:t xml:space="preserve"> Огурцы, кабачки, патиссоны, фасоль.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7.</w:t>
      </w:r>
      <w:r>
        <w:rPr>
          <w:i/>
          <w:iCs/>
          <w:szCs w:val="16"/>
        </w:rPr>
        <w:t xml:space="preserve"> Капуста 1-го года жизни.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8.</w:t>
      </w:r>
      <w:r>
        <w:rPr>
          <w:i/>
          <w:iCs/>
          <w:szCs w:val="16"/>
        </w:rPr>
        <w:t xml:space="preserve"> Лук, морковь, свекла 2-г&amp; года жизни + летний посев много</w:t>
      </w:r>
      <w:r>
        <w:rPr>
          <w:i/>
          <w:iCs/>
          <w:szCs w:val="16"/>
        </w:rPr>
        <w:softHyphen/>
        <w:t>летних трав после уборки семенни</w:t>
      </w:r>
      <w:r>
        <w:rPr>
          <w:i/>
          <w:iCs/>
          <w:szCs w:val="16"/>
        </w:rPr>
        <w:softHyphen/>
        <w:t>ков.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noProof/>
          <w:szCs w:val="16"/>
        </w:rPr>
      </w:pPr>
      <w:r>
        <w:rPr>
          <w:i/>
          <w:iCs/>
          <w:noProof/>
          <w:szCs w:val="16"/>
        </w:rPr>
        <w:t>III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1.</w:t>
      </w:r>
      <w:r>
        <w:rPr>
          <w:i/>
          <w:iCs/>
          <w:szCs w:val="16"/>
        </w:rPr>
        <w:t xml:space="preserve"> Многолетние 1равы.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2.</w:t>
      </w:r>
      <w:r>
        <w:rPr>
          <w:i/>
          <w:iCs/>
          <w:szCs w:val="16"/>
        </w:rPr>
        <w:t xml:space="preserve"> Многолетние травы.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3.</w:t>
      </w:r>
      <w:r>
        <w:rPr>
          <w:i/>
          <w:iCs/>
          <w:szCs w:val="16"/>
        </w:rPr>
        <w:t xml:space="preserve"> Капуста средняя, поздняя.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4.</w:t>
      </w:r>
      <w:r>
        <w:rPr>
          <w:i/>
          <w:iCs/>
          <w:szCs w:val="16"/>
        </w:rPr>
        <w:t xml:space="preserve"> Помидоры, перцы, бакла</w:t>
      </w:r>
      <w:r>
        <w:rPr>
          <w:i/>
          <w:iCs/>
          <w:szCs w:val="16"/>
        </w:rPr>
        <w:softHyphen/>
        <w:t>жаны.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5.</w:t>
      </w:r>
      <w:r>
        <w:rPr>
          <w:i/>
          <w:iCs/>
          <w:szCs w:val="16"/>
        </w:rPr>
        <w:t xml:space="preserve"> Лук, чеснок.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6.</w:t>
      </w:r>
      <w:r>
        <w:rPr>
          <w:i/>
          <w:iCs/>
          <w:szCs w:val="16"/>
        </w:rPr>
        <w:t xml:space="preserve"> Огурцы, кабачки, патиссоны.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7.</w:t>
      </w:r>
      <w:r>
        <w:rPr>
          <w:i/>
          <w:iCs/>
          <w:szCs w:val="16"/>
        </w:rPr>
        <w:t xml:space="preserve"> Помидоры.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8.</w:t>
      </w:r>
      <w:r>
        <w:rPr>
          <w:i/>
          <w:iCs/>
          <w:szCs w:val="16"/>
        </w:rPr>
        <w:t xml:space="preserve"> Корнеплоды.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9.</w:t>
      </w:r>
      <w:r>
        <w:rPr>
          <w:i/>
          <w:iCs/>
          <w:szCs w:val="16"/>
        </w:rPr>
        <w:t xml:space="preserve"> Капуста ранняя, зеленные Т- летний посев трав.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noProof/>
          <w:szCs w:val="16"/>
        </w:rPr>
      </w:pPr>
      <w:r>
        <w:rPr>
          <w:i/>
          <w:iCs/>
          <w:noProof/>
          <w:szCs w:val="16"/>
        </w:rPr>
        <w:t>IV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szCs w:val="16"/>
        </w:rPr>
        <w:t xml:space="preserve">Многолетние травы.  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szCs w:val="16"/>
        </w:rPr>
        <w:t xml:space="preserve">         2. Помидоры (рассада).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3.</w:t>
      </w:r>
      <w:r>
        <w:rPr>
          <w:i/>
          <w:iCs/>
          <w:szCs w:val="16"/>
        </w:rPr>
        <w:t xml:space="preserve"> Огурцы, кабачки, патиссоны, бобовые.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4.</w:t>
      </w:r>
      <w:r>
        <w:rPr>
          <w:i/>
          <w:iCs/>
          <w:szCs w:val="16"/>
        </w:rPr>
        <w:t xml:space="preserve"> Лук, чеснок.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5.</w:t>
      </w:r>
      <w:r>
        <w:rPr>
          <w:i/>
          <w:iCs/>
          <w:szCs w:val="16"/>
        </w:rPr>
        <w:t xml:space="preserve"> Помидоры, перцы, бакла</w:t>
      </w:r>
      <w:r>
        <w:rPr>
          <w:i/>
          <w:iCs/>
          <w:szCs w:val="16"/>
        </w:rPr>
        <w:softHyphen/>
        <w:t>жаны.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6.</w:t>
      </w:r>
      <w:r>
        <w:rPr>
          <w:i/>
          <w:iCs/>
          <w:szCs w:val="16"/>
        </w:rPr>
        <w:t xml:space="preserve"> Капуста средняя, поздняя.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7.</w:t>
      </w:r>
      <w:r>
        <w:rPr>
          <w:i/>
          <w:iCs/>
          <w:szCs w:val="16"/>
        </w:rPr>
        <w:t xml:space="preserve"> Корнеплоды. </w:t>
      </w:r>
    </w:p>
    <w:p w:rsidR="003133D1" w:rsidRDefault="003133D1">
      <w:pPr>
        <w:spacing w:line="312" w:lineRule="auto"/>
        <w:ind w:firstLine="360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>8.</w:t>
      </w:r>
      <w:r>
        <w:rPr>
          <w:i/>
          <w:iCs/>
          <w:szCs w:val="16"/>
        </w:rPr>
        <w:t xml:space="preserve"> Помидоры, картофель лет</w:t>
      </w:r>
      <w:r>
        <w:rPr>
          <w:i/>
          <w:iCs/>
          <w:szCs w:val="16"/>
        </w:rPr>
        <w:softHyphen/>
        <w:t>ней посадки.</w:t>
      </w:r>
    </w:p>
    <w:p w:rsidR="003133D1" w:rsidRDefault="003133D1">
      <w:pPr>
        <w:spacing w:line="312" w:lineRule="auto"/>
        <w:jc w:val="both"/>
        <w:rPr>
          <w:i/>
          <w:iCs/>
          <w:szCs w:val="16"/>
        </w:rPr>
      </w:pPr>
      <w:r>
        <w:rPr>
          <w:i/>
          <w:iCs/>
          <w:noProof/>
          <w:szCs w:val="16"/>
        </w:rPr>
        <w:t xml:space="preserve">      9.</w:t>
      </w:r>
      <w:r>
        <w:rPr>
          <w:i/>
          <w:iCs/>
          <w:szCs w:val="16"/>
        </w:rPr>
        <w:t xml:space="preserve"> Капуста ранняя + летний посев трав.</w:t>
      </w:r>
    </w:p>
    <w:p w:rsidR="003133D1" w:rsidRDefault="003133D1">
      <w:pPr>
        <w:spacing w:line="312" w:lineRule="auto"/>
        <w:ind w:firstLine="360"/>
        <w:jc w:val="both"/>
        <w:rPr>
          <w:szCs w:val="16"/>
        </w:rPr>
      </w:pPr>
      <w:r>
        <w:rPr>
          <w:szCs w:val="16"/>
        </w:rPr>
        <w:t xml:space="preserve"> И это только некоторые, из большого множества, схемы севооборотов овощных куль</w:t>
      </w:r>
      <w:r>
        <w:rPr>
          <w:szCs w:val="16"/>
        </w:rPr>
        <w:softHyphen/>
        <w:t>тур. Но всё же основным фак</w:t>
      </w:r>
      <w:r>
        <w:rPr>
          <w:szCs w:val="16"/>
        </w:rPr>
        <w:softHyphen/>
        <w:t>тором, существенно влияю</w:t>
      </w:r>
      <w:r>
        <w:rPr>
          <w:szCs w:val="16"/>
        </w:rPr>
        <w:softHyphen/>
        <w:t>щим на получение хорошего и качественного урожая явля</w:t>
      </w:r>
      <w:r>
        <w:rPr>
          <w:szCs w:val="16"/>
        </w:rPr>
        <w:softHyphen/>
        <w:t>ется основная и предпосевная подготовка почвы.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6"/>
        </w:rPr>
        <w:tab/>
      </w:r>
      <w:r>
        <w:rPr>
          <w:szCs w:val="18"/>
        </w:rPr>
        <w:t>Овощеводство ха</w:t>
      </w:r>
      <w:r>
        <w:rPr>
          <w:szCs w:val="18"/>
        </w:rPr>
        <w:softHyphen/>
        <w:t>рактеризуется интенсивным технологическим процессом производ</w:t>
      </w:r>
      <w:r>
        <w:rPr>
          <w:szCs w:val="18"/>
        </w:rPr>
        <w:softHyphen/>
        <w:t>ст</w:t>
      </w:r>
      <w:r>
        <w:rPr>
          <w:szCs w:val="18"/>
        </w:rPr>
        <w:softHyphen/>
        <w:t>ва, включающим более 80 технологических операций, осуществ</w:t>
      </w:r>
      <w:r>
        <w:rPr>
          <w:szCs w:val="18"/>
        </w:rPr>
        <w:softHyphen/>
        <w:t>ляемых при обработке почвы, подготовке посадочного (посевного) ма</w:t>
      </w:r>
      <w:r>
        <w:rPr>
          <w:szCs w:val="18"/>
        </w:rPr>
        <w:softHyphen/>
        <w:t>териала, высадке (посеве) его в почву, возделывании культур, уборке урожая, послеуборочной обработке, хранении, предреализационной обработке или переработке, реализации продукции.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b/>
          <w:bCs/>
          <w:i/>
          <w:iCs/>
          <w:szCs w:val="18"/>
          <w:u w:val="single"/>
        </w:rPr>
        <w:t>Основная обработка</w:t>
      </w:r>
      <w:r>
        <w:rPr>
          <w:szCs w:val="18"/>
        </w:rPr>
        <w:t xml:space="preserve"> почвы включает лущение стерни, планировку поверхности по</w:t>
      </w:r>
      <w:r>
        <w:rPr>
          <w:szCs w:val="18"/>
        </w:rPr>
        <w:softHyphen/>
        <w:t>лей, вспашку, боронование, культивацию, прикатывание.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Основная обработка почвы способствует восстановлению ее плодородия, обеспечивает улучшение водно-воздушного режима, заделку растительных остатков и уничтожение сорных растений. Она вклю</w:t>
      </w:r>
      <w:r>
        <w:rPr>
          <w:szCs w:val="18"/>
        </w:rPr>
        <w:softHyphen/>
        <w:t>чает лущение и зяблевую вспашку. После поздноубираемых пред</w:t>
      </w:r>
      <w:r>
        <w:rPr>
          <w:szCs w:val="18"/>
        </w:rPr>
        <w:softHyphen/>
        <w:t>шественников зяблевую вспашку можно заменить дискованием в два следа.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b/>
          <w:bCs/>
          <w:i/>
          <w:iCs/>
          <w:szCs w:val="18"/>
          <w:u w:val="single"/>
        </w:rPr>
        <w:t>На заливных поймах</w:t>
      </w:r>
      <w:r>
        <w:rPr>
          <w:szCs w:val="18"/>
        </w:rPr>
        <w:t xml:space="preserve"> во избежание смыва плодородного слоя основную обработку почвы проводят весной.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Планировка полей необходима для качественного выполнения посева семян, посадки рассады, междурядной обработки, полива и уборки урожая. Для капитальной планировки полей применяют экска</w:t>
      </w:r>
      <w:r>
        <w:rPr>
          <w:szCs w:val="18"/>
        </w:rPr>
        <w:softHyphen/>
        <w:t>ваторы, бульдозеры, скреперы, самосвальные транспортные сред</w:t>
      </w:r>
      <w:r>
        <w:rPr>
          <w:szCs w:val="18"/>
        </w:rPr>
        <w:softHyphen/>
        <w:t>ства.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Окончательное выравнивание поверхности почвы, легкую пла</w:t>
      </w:r>
      <w:r>
        <w:rPr>
          <w:szCs w:val="18"/>
        </w:rPr>
        <w:softHyphen/>
        <w:t>нировку проводят длин</w:t>
      </w:r>
      <w:r>
        <w:rPr>
          <w:szCs w:val="18"/>
        </w:rPr>
        <w:softHyphen/>
        <w:t>нобазовыми планировщиками, которые ликви</w:t>
      </w:r>
      <w:r>
        <w:rPr>
          <w:szCs w:val="18"/>
        </w:rPr>
        <w:softHyphen/>
        <w:t>дируют неровности микрорельефа. Эту опе</w:t>
      </w:r>
      <w:r>
        <w:rPr>
          <w:szCs w:val="18"/>
        </w:rPr>
        <w:softHyphen/>
        <w:t>рацию выполняют осенью, после уборки урожая и лущения стерни один раз в 3—4 года.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Лущение предупреждает испарение влаги из почвы, создает бла</w:t>
      </w:r>
      <w:r>
        <w:rPr>
          <w:szCs w:val="18"/>
        </w:rPr>
        <w:softHyphen/>
        <w:t>гоприятные условия для накопления в ней питательных веществ и влаги, провоцирует прорастание семян од</w:t>
      </w:r>
      <w:r>
        <w:rPr>
          <w:szCs w:val="18"/>
        </w:rPr>
        <w:softHyphen/>
        <w:t>нолетних сорняков, унич</w:t>
      </w:r>
      <w:r>
        <w:rPr>
          <w:szCs w:val="18"/>
        </w:rPr>
        <w:softHyphen/>
        <w:t>тожает вредителей и сорняки.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При наличии корнеотпрысковых сорняков целесообразнее приме</w:t>
      </w:r>
      <w:r>
        <w:rPr>
          <w:szCs w:val="18"/>
        </w:rPr>
        <w:softHyphen/>
        <w:t>нять отвальные лу</w:t>
      </w:r>
      <w:r>
        <w:rPr>
          <w:szCs w:val="18"/>
        </w:rPr>
        <w:softHyphen/>
        <w:t>щильники на глубину 5—8 см, а при наличии кор</w:t>
      </w:r>
      <w:r>
        <w:rPr>
          <w:szCs w:val="18"/>
        </w:rPr>
        <w:softHyphen/>
        <w:t>невищных — дисковые на глубину 10—14 см с равномерным рыхле</w:t>
      </w:r>
      <w:r>
        <w:rPr>
          <w:szCs w:val="18"/>
        </w:rPr>
        <w:softHyphen/>
        <w:t>нием и выравниванием поверхности поля.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Осеннюю зяблевую вспашку почвы проводят плугами с предплуж</w:t>
      </w:r>
      <w:r>
        <w:rPr>
          <w:szCs w:val="18"/>
        </w:rPr>
        <w:softHyphen/>
        <w:t>никами на глубину до 25—30 см или на глубину пахотного слоя, если он меньше указанной глубины. Для по</w:t>
      </w:r>
      <w:r>
        <w:rPr>
          <w:szCs w:val="18"/>
        </w:rPr>
        <w:softHyphen/>
        <w:t>вышения плодородия дерново-подзолистых почв и торфяников углубляют пахотный и рыхлят под</w:t>
      </w:r>
      <w:r>
        <w:rPr>
          <w:szCs w:val="18"/>
        </w:rPr>
        <w:softHyphen/>
        <w:t>пахотный слои почвы.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Наряду с общепринятыми операциями, проводимыми при ос</w:t>
      </w:r>
      <w:r>
        <w:rPr>
          <w:szCs w:val="18"/>
        </w:rPr>
        <w:softHyphen/>
        <w:t>новной обработке почвы, рекомендуется применять глубокое чизелевание или двухъярусную вспашку.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В зависимости от зональных рекомендаций по обработке почвы, наличия энергетиче</w:t>
      </w:r>
      <w:r>
        <w:rPr>
          <w:szCs w:val="18"/>
        </w:rPr>
        <w:softHyphen/>
        <w:t>ских средств, площадей, занятых овощными культу</w:t>
      </w:r>
      <w:r>
        <w:rPr>
          <w:szCs w:val="18"/>
        </w:rPr>
        <w:softHyphen/>
        <w:t>рами, их размещения выбирают кон</w:t>
      </w:r>
      <w:r>
        <w:rPr>
          <w:szCs w:val="18"/>
        </w:rPr>
        <w:softHyphen/>
        <w:t>кретные почвообрабатывающие машины и орудия, параметры и режимы их работы.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Предпосевная обработка почвы под овощные культуры включает боронование, пере</w:t>
      </w:r>
      <w:r>
        <w:rPr>
          <w:szCs w:val="18"/>
        </w:rPr>
        <w:softHyphen/>
        <w:t>пашку зяби, культивацию, шлейфование и прикатывание.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b/>
          <w:bCs/>
          <w:i/>
          <w:iCs/>
          <w:szCs w:val="18"/>
          <w:u w:val="single"/>
        </w:rPr>
        <w:t>При предпосевной обработке</w:t>
      </w:r>
      <w:r>
        <w:rPr>
          <w:szCs w:val="18"/>
        </w:rPr>
        <w:t xml:space="preserve"> почвы создаются оптимальные усло</w:t>
      </w:r>
      <w:r>
        <w:rPr>
          <w:szCs w:val="18"/>
        </w:rPr>
        <w:softHyphen/>
        <w:t>вия для равномер</w:t>
      </w:r>
      <w:r>
        <w:rPr>
          <w:szCs w:val="18"/>
        </w:rPr>
        <w:softHyphen/>
        <w:t>ного распределения семян, получения дружных всхо</w:t>
      </w:r>
      <w:r>
        <w:rPr>
          <w:szCs w:val="18"/>
        </w:rPr>
        <w:softHyphen/>
        <w:t>дов и полной приживаемости рассады после посадки. Высококачествен</w:t>
      </w:r>
      <w:r>
        <w:rPr>
          <w:szCs w:val="18"/>
        </w:rPr>
        <w:softHyphen/>
        <w:t>ная предпосевная обработка достигается с помощью культиватора КОР-5,4 со шлейфом боронок или прутковых бараба</w:t>
      </w:r>
      <w:r>
        <w:rPr>
          <w:szCs w:val="18"/>
        </w:rPr>
        <w:softHyphen/>
        <w:t>нов, или фрезерного почвообрабатывающего агрегата АПО-5,4.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Для сохранения влаги в почве предпосевную обработку начинают с боронования. Лег</w:t>
      </w:r>
      <w:r>
        <w:rPr>
          <w:szCs w:val="18"/>
        </w:rPr>
        <w:softHyphen/>
        <w:t>кие почвы боронуют в один след, суглинистые и тяжелые - в два. На сильно уплотнив</w:t>
      </w:r>
      <w:r>
        <w:rPr>
          <w:szCs w:val="18"/>
        </w:rPr>
        <w:softHyphen/>
        <w:t>шейся почве вместо боронова</w:t>
      </w:r>
      <w:r>
        <w:rPr>
          <w:szCs w:val="18"/>
        </w:rPr>
        <w:softHyphen/>
        <w:t>ния проводят культивацию на глубину 6-8 см с боронова</w:t>
      </w:r>
      <w:r>
        <w:rPr>
          <w:szCs w:val="18"/>
        </w:rPr>
        <w:softHyphen/>
        <w:t>нием. Пе</w:t>
      </w:r>
      <w:r>
        <w:rPr>
          <w:szCs w:val="18"/>
        </w:rPr>
        <w:softHyphen/>
        <w:t>ред посевом (посадкой) ранних культур на легких минеральных почвах и торфя</w:t>
      </w:r>
      <w:r>
        <w:rPr>
          <w:szCs w:val="18"/>
        </w:rPr>
        <w:softHyphen/>
        <w:t>никах выполняют' одну обработку - культивацию или перепашку с одновременным боро</w:t>
      </w:r>
      <w:r>
        <w:rPr>
          <w:szCs w:val="18"/>
        </w:rPr>
        <w:softHyphen/>
        <w:t>нованием. Глубина обработки на минеральных почвах 10-12 см, на торфяниках - 6-9 см.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Для культур позднего срока посева (посадки) необходимы две обработки: ранневесен</w:t>
      </w:r>
      <w:r>
        <w:rPr>
          <w:szCs w:val="18"/>
        </w:rPr>
        <w:softHyphen/>
        <w:t>няя культивация или перепашка и предпосев</w:t>
      </w:r>
      <w:r>
        <w:rPr>
          <w:szCs w:val="18"/>
        </w:rPr>
        <w:softHyphen/>
        <w:t>ная культивация на глубину 6-8 см для посев</w:t>
      </w:r>
      <w:r>
        <w:rPr>
          <w:szCs w:val="18"/>
        </w:rPr>
        <w:softHyphen/>
        <w:t>ных культур и на 12-14 см для рассадных культур. Глубина обработки почвы на участке должна быть равномерной, высота гребней не должна пре</w:t>
      </w:r>
      <w:r>
        <w:rPr>
          <w:szCs w:val="18"/>
        </w:rPr>
        <w:softHyphen/>
        <w:t>вышать поверхность почвы бо</w:t>
      </w:r>
      <w:r>
        <w:rPr>
          <w:szCs w:val="18"/>
        </w:rPr>
        <w:softHyphen/>
        <w:t>лее чем на 3—4 см.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Поверхностный слой почвы должен иметь мелкокомковатую структуру.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b/>
          <w:bCs/>
          <w:i/>
          <w:iCs/>
          <w:szCs w:val="18"/>
          <w:u w:val="single"/>
        </w:rPr>
        <w:t>Предпосевное прикатывание</w:t>
      </w:r>
      <w:r>
        <w:rPr>
          <w:szCs w:val="18"/>
        </w:rPr>
        <w:t xml:space="preserve"> применяют для выравнивания и уп</w:t>
      </w:r>
      <w:r>
        <w:rPr>
          <w:szCs w:val="18"/>
        </w:rPr>
        <w:softHyphen/>
        <w:t>лотнения поверхно</w:t>
      </w:r>
      <w:r>
        <w:rPr>
          <w:szCs w:val="18"/>
        </w:rPr>
        <w:softHyphen/>
        <w:t>сти почвы и дробления глыб. Выполняют его кат</w:t>
      </w:r>
      <w:r>
        <w:rPr>
          <w:szCs w:val="18"/>
        </w:rPr>
        <w:softHyphen/>
        <w:t>ками, кольчатыми или гладкими в агрега</w:t>
      </w:r>
      <w:r>
        <w:rPr>
          <w:szCs w:val="18"/>
        </w:rPr>
        <w:softHyphen/>
        <w:t>тах с плугами, культивато</w:t>
      </w:r>
      <w:r>
        <w:rPr>
          <w:szCs w:val="18"/>
        </w:rPr>
        <w:softHyphen/>
        <w:t>рами, тяжелыми дисковыми боронами или агрегатами, вклю</w:t>
      </w:r>
      <w:r>
        <w:rPr>
          <w:szCs w:val="18"/>
        </w:rPr>
        <w:softHyphen/>
        <w:t>чающи</w:t>
      </w:r>
      <w:r>
        <w:rPr>
          <w:szCs w:val="18"/>
        </w:rPr>
        <w:softHyphen/>
        <w:t>ми только катки.</w:t>
      </w:r>
    </w:p>
    <w:p w:rsidR="003133D1" w:rsidRDefault="003133D1">
      <w:pPr>
        <w:spacing w:line="312" w:lineRule="auto"/>
        <w:ind w:firstLine="360"/>
        <w:jc w:val="both"/>
        <w:rPr>
          <w:szCs w:val="16"/>
        </w:rPr>
      </w:pP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Основная и предпосевная подготовка почвы может включать несколь</w:t>
      </w:r>
      <w:r>
        <w:rPr>
          <w:szCs w:val="18"/>
        </w:rPr>
        <w:softHyphen/>
        <w:t>ко вариантов, ко</w:t>
      </w:r>
      <w:r>
        <w:rPr>
          <w:szCs w:val="18"/>
        </w:rPr>
        <w:softHyphen/>
        <w:t>торые определяются формой поверхности, местом расположения участков (например, за</w:t>
      </w:r>
      <w:r>
        <w:rPr>
          <w:szCs w:val="18"/>
        </w:rPr>
        <w:softHyphen/>
        <w:t>топляемая пойма), состоянием почвы, биологическими особенностями выращиваемых овощных культур.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При возделывании овощей на грядах и по направляющей колее на участках, где есть возможность провести зяблевую вспашку, ор</w:t>
      </w:r>
      <w:r>
        <w:rPr>
          <w:szCs w:val="18"/>
        </w:rPr>
        <w:softHyphen/>
        <w:t>ганические и минеральные (фосфорно-ка</w:t>
      </w:r>
      <w:r>
        <w:rPr>
          <w:szCs w:val="18"/>
        </w:rPr>
        <w:softHyphen/>
        <w:t>лийные) удобрения вносят осенью. Предварительную нарезку гряд и направляющей колеи осу</w:t>
      </w:r>
      <w:r>
        <w:rPr>
          <w:szCs w:val="18"/>
        </w:rPr>
        <w:softHyphen/>
        <w:t>ществляют сразу после зяблевой вспашки бороздорезом-профилеобра-зователем БОН-5,4 (рис. 2). Весной гряды или направляющую колею боронуют грядковой бороной БЗГ-5,4 (рис. 3), вносят азотные удоб</w:t>
      </w:r>
      <w:r>
        <w:rPr>
          <w:szCs w:val="18"/>
        </w:rPr>
        <w:softHyphen/>
        <w:t>рения с последующей заделкой их при окончательном формировании гряд или направляющей колеи.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Если основную обработку почвы (пахота или дискование в два следа) проводят весной, то начинают ее с боронования или культи</w:t>
      </w:r>
      <w:r>
        <w:rPr>
          <w:szCs w:val="18"/>
        </w:rPr>
        <w:softHyphen/>
        <w:t>вации с целью закрытия влаги. Органические и минеральные удоб</w:t>
      </w:r>
      <w:r>
        <w:rPr>
          <w:szCs w:val="18"/>
        </w:rPr>
        <w:softHyphen/>
        <w:t>рения вносят под вспашку или дискование. Затем осуществляют чер</w:t>
      </w:r>
      <w:r>
        <w:rPr>
          <w:szCs w:val="18"/>
        </w:rPr>
        <w:softHyphen/>
        <w:t>новую нарезку гряд и направляющей колеи с помощью бороздореза-профилеобразователя БОН-5,4.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Окончательно гряды или направляющую колею формируют одно</w:t>
      </w:r>
      <w:r>
        <w:rPr>
          <w:szCs w:val="18"/>
        </w:rPr>
        <w:softHyphen/>
        <w:t>временно с посевом комбинированным агрегатом АПО-5,4-01. Гербициды в этом случае вносят одновременно с посевом или после него, не заделывая их в почву.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При возделывании овощных культур на ровной поверхности ор</w:t>
      </w:r>
      <w:r>
        <w:rPr>
          <w:szCs w:val="18"/>
        </w:rPr>
        <w:softHyphen/>
        <w:t>ганические и мине</w:t>
      </w:r>
      <w:r>
        <w:rPr>
          <w:szCs w:val="18"/>
        </w:rPr>
        <w:softHyphen/>
        <w:t>ральные удобрения вносят осенью под зяблевую вспашку. Весной боронуют легкие почвы или культи</w:t>
      </w:r>
      <w:r>
        <w:rPr>
          <w:szCs w:val="18"/>
        </w:rPr>
        <w:softHyphen/>
        <w:t>вируют тяжелые с целью закрытия влаги и заделки минеральных удоб</w:t>
      </w:r>
      <w:r>
        <w:rPr>
          <w:szCs w:val="18"/>
        </w:rPr>
        <w:softHyphen/>
        <w:t>рений.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Если органические и минеральные удобрения вносят весной, то для их заделки необ</w:t>
      </w:r>
      <w:r>
        <w:rPr>
          <w:szCs w:val="18"/>
        </w:rPr>
        <w:softHyphen/>
        <w:t>ходимо проводить весновспашку.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На тяжелых почвах заделку минеральных удобрений, гербицидов и предпосевную подго</w:t>
      </w:r>
      <w:r>
        <w:rPr>
          <w:szCs w:val="18"/>
        </w:rPr>
        <w:softHyphen/>
        <w:t>товку почвы под рассадные культуры, чеснок или лук, возделываемые из зубков или севка, проводят фрезерной частью комбинированного агрегата АПО-5,4; под посевные культу</w:t>
      </w:r>
      <w:r>
        <w:rPr>
          <w:szCs w:val="18"/>
        </w:rPr>
        <w:softHyphen/>
        <w:t>ры — комбинированным агрегатом АПО-5,4, в состав которого вхо</w:t>
      </w:r>
      <w:r>
        <w:rPr>
          <w:szCs w:val="18"/>
        </w:rPr>
        <w:softHyphen/>
        <w:t>дят сеялка СУП 0-9-01 для рядового или СУПО-9 для точного высева семян. Лук-севок и чеснок высевают сеялкой СЛС-5,4. На участках затопляемой поймы под посев столовых корнеплодов и зе</w:t>
      </w:r>
      <w:r>
        <w:rPr>
          <w:szCs w:val="18"/>
        </w:rPr>
        <w:softHyphen/>
        <w:t>ленных культур зябь рано весной не боронуют, благодаря чему почва быстрее готова для предпосевной обработки и посева. Поля, отведен</w:t>
      </w:r>
      <w:r>
        <w:rPr>
          <w:szCs w:val="18"/>
        </w:rPr>
        <w:softHyphen/>
        <w:t xml:space="preserve">ные под поздние культуры, боронуют как можно раньше.   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</w:p>
    <w:p w:rsidR="003133D1" w:rsidRDefault="003133D1">
      <w:pPr>
        <w:spacing w:line="312" w:lineRule="auto"/>
        <w:jc w:val="both"/>
        <w:rPr>
          <w:szCs w:val="20"/>
        </w:rPr>
      </w:pPr>
      <w:r>
        <w:rPr>
          <w:szCs w:val="16"/>
        </w:rPr>
        <w:t xml:space="preserve">Так же для повышения урожайности овощных культур большое значение имеет и качество семян. </w:t>
      </w:r>
      <w:r>
        <w:rPr>
          <w:szCs w:val="20"/>
        </w:rPr>
        <w:t>Однако во</w:t>
      </w:r>
      <w:r>
        <w:rPr>
          <w:szCs w:val="20"/>
        </w:rPr>
        <w:softHyphen/>
        <w:t>просу семеноводства овощных культур уделяется еще не</w:t>
      </w:r>
      <w:r>
        <w:rPr>
          <w:szCs w:val="20"/>
        </w:rPr>
        <w:softHyphen/>
        <w:t>достаточное внимание. Семенную продукцию по всем овощным культурам и до настоящего времени оценивают без учета важнейших качественных показателей (энергия прорастания семян, их абсолютный вес и т. д.). Получе</w:t>
      </w:r>
      <w:r>
        <w:rPr>
          <w:szCs w:val="20"/>
        </w:rPr>
        <w:softHyphen/>
        <w:t>ние семян, имеющих хорошие посевные качества, воз</w:t>
      </w:r>
      <w:r>
        <w:rPr>
          <w:szCs w:val="20"/>
        </w:rPr>
        <w:softHyphen/>
        <w:t>можно лишь при выращивании растений на фоне высокой агротехники. При этом необходимо учитывать биологиче</w:t>
      </w:r>
      <w:r>
        <w:rPr>
          <w:szCs w:val="20"/>
        </w:rPr>
        <w:softHyphen/>
        <w:t>ские особенности той или иной культуры и ее отношение к условиям внешней среды.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Вопрос о повышении посевных качеств семян следует рассматривать не только с точки зрения тех условий, ко</w:t>
      </w:r>
      <w:r>
        <w:rPr>
          <w:szCs w:val="20"/>
        </w:rPr>
        <w:softHyphen/>
        <w:t>торые способствуют наилучшему формированию семян на корню и при послеуборочном дозревании, но и с точки зрения тех приемов предпосевной обработки, которые по</w:t>
      </w:r>
      <w:r>
        <w:rPr>
          <w:szCs w:val="20"/>
        </w:rPr>
        <w:softHyphen/>
        <w:t>вышают урожай овощей и их питательные и вкусовые до</w:t>
      </w:r>
      <w:r>
        <w:rPr>
          <w:szCs w:val="20"/>
        </w:rPr>
        <w:softHyphen/>
        <w:t>стоинства.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Практика уже располагает широко испытанными прие</w:t>
      </w:r>
      <w:r>
        <w:rPr>
          <w:szCs w:val="20"/>
        </w:rPr>
        <w:softHyphen/>
        <w:t>мами предпосевной обработки семян (яровизация, закалка, прогревание, намачивание и пр.), которые довольно часто используются в овощеводстве, но еще не носят массового характера.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Не меньшее значение для повышения посевных качеств семян имеют очистка, сортировка, сушка и хранение се</w:t>
      </w:r>
      <w:r>
        <w:rPr>
          <w:szCs w:val="20"/>
        </w:rPr>
        <w:softHyphen/>
        <w:t>мян.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i/>
          <w:iCs/>
          <w:szCs w:val="20"/>
          <w:u w:val="single"/>
        </w:rPr>
        <w:t>Сортировка семян.</w:t>
      </w:r>
      <w:r>
        <w:rPr>
          <w:szCs w:val="20"/>
        </w:rPr>
        <w:t xml:space="preserve"> В производственных условиях для сортировки семян по линейным размерам (длине, ширине, толщине) используют решетно-триерные маши</w:t>
      </w:r>
      <w:r>
        <w:rPr>
          <w:szCs w:val="20"/>
        </w:rPr>
        <w:softHyphen/>
        <w:t>ны К-541, «Петкус-Гигант» К-531/1, «Петкус-Селектра» К-218/1, а также сортировальный стол ПСС-2,5, элект</w:t>
      </w:r>
      <w:r>
        <w:rPr>
          <w:szCs w:val="20"/>
        </w:rPr>
        <w:softHyphen/>
        <w:t>ромагнитную машину ЭМС-1А. В этих машинах для сортировки семян применяют горки, аспирационные и триерные установки, а сепарация по линейным размерам осуществляется при помощи системы решет. Если не</w:t>
      </w:r>
      <w:r>
        <w:rPr>
          <w:szCs w:val="20"/>
        </w:rPr>
        <w:softHyphen/>
        <w:t>обходимо, то каждое решето можно использовать от</w:t>
      </w:r>
      <w:r>
        <w:rPr>
          <w:szCs w:val="20"/>
        </w:rPr>
        <w:softHyphen/>
        <w:t>дельно. Решета с круглыми отверстиями предназначе</w:t>
      </w:r>
      <w:r>
        <w:rPr>
          <w:szCs w:val="20"/>
        </w:rPr>
        <w:softHyphen/>
        <w:t>ны для сортировки семян по ширине, а с продолгова</w:t>
      </w:r>
      <w:r>
        <w:rPr>
          <w:szCs w:val="20"/>
        </w:rPr>
        <w:softHyphen/>
        <w:t>тыми — по толщине. Круглые или близкие к ним по форме семена (капусты, редиса и т. д.) обычно сорти</w:t>
      </w:r>
      <w:r>
        <w:rPr>
          <w:szCs w:val="20"/>
        </w:rPr>
        <w:softHyphen/>
        <w:t>руют по среднему размеру только на решетах с круг</w:t>
      </w:r>
      <w:r>
        <w:rPr>
          <w:szCs w:val="20"/>
        </w:rPr>
        <w:softHyphen/>
        <w:t>лыми отверстиями. При помощи обоих типов решет се-. менные партии можно разделить на контрастные по, своим качествам фракции, а также выделить значи</w:t>
      </w:r>
      <w:r>
        <w:rPr>
          <w:szCs w:val="20"/>
        </w:rPr>
        <w:softHyphen/>
        <w:t>тельную часть невсхожих и маловсхожих семян.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Нецелесообразно для посева использовать самые мелкие семена. Лишь в некондиционном посевном ма</w:t>
      </w:r>
      <w:r>
        <w:rPr>
          <w:szCs w:val="20"/>
        </w:rPr>
        <w:softHyphen/>
        <w:t>териале семян мелких фракций содержится около 20 %, иногда и более.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Содержание маловсхожих семян в семенной партии редко превышает 2...8 %.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Весьма эффективна сортировка семян по плотности, которую применяют обычно незадолго перед посевом. Наиболее широко ее используют в тепличном овоще</w:t>
      </w:r>
      <w:r>
        <w:rPr>
          <w:szCs w:val="20"/>
        </w:rPr>
        <w:softHyphen/>
        <w:t>водстве, а также любители-огородники. Как известно, семя может быть крупным, но неправильной формы. Такими обычно бывают семена, которые не успевают сформироваться и вызреть на растении. Они отличают</w:t>
      </w:r>
      <w:r>
        <w:rPr>
          <w:szCs w:val="20"/>
        </w:rPr>
        <w:softHyphen/>
        <w:t>ся пониженной всхожестью, слабой силой роста. В се</w:t>
      </w:r>
      <w:r>
        <w:rPr>
          <w:szCs w:val="20"/>
        </w:rPr>
        <w:softHyphen/>
        <w:t>менной партии их, как правило, бывает немного (2... ...5 %). Однако при крайне неблагоприятных погодных условиях содержание таких семян доходит до несколь</w:t>
      </w:r>
      <w:r>
        <w:rPr>
          <w:szCs w:val="20"/>
        </w:rPr>
        <w:softHyphen/>
        <w:t>ких десятков процентов. Выполненность семян в значи</w:t>
      </w:r>
      <w:r>
        <w:rPr>
          <w:szCs w:val="20"/>
        </w:rPr>
        <w:softHyphen/>
        <w:t>тельной степени связана с их плотностью. Поэтому для удаления щуплых, легковесных семян чаще всего используют два способа сортировки: в жидкостях или на пневмостолах.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Для сортировки в жидкостях применяют различные емкости. В тепличном овощеводстве и домашних усло</w:t>
      </w:r>
      <w:r>
        <w:rPr>
          <w:szCs w:val="20"/>
        </w:rPr>
        <w:softHyphen/>
        <w:t xml:space="preserve">виях более подходят для этой цели стеклянные З... ...5-литровые вегетационные сосуды или банки (лучше с широким горлышком или вообще без него).  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воде разделяют семена свеклы, огурца. Для этого непрогретые семена высыпают в сосуд с водой, тща</w:t>
      </w:r>
      <w:r>
        <w:rPr>
          <w:szCs w:val="20"/>
        </w:rPr>
        <w:softHyphen/>
        <w:t>тельно перемешивают и дают в течение 2...5 мин отсто</w:t>
      </w:r>
      <w:r>
        <w:rPr>
          <w:szCs w:val="20"/>
        </w:rPr>
        <w:softHyphen/>
        <w:t>яться. По мере расслоения семян на легкую (всплыв</w:t>
      </w:r>
      <w:r>
        <w:rPr>
          <w:szCs w:val="20"/>
        </w:rPr>
        <w:softHyphen/>
        <w:t>шие) и тяжелую (потонувшие) фракции воду вместе с всплывшими семенами сливают. Оставшиеся процежи</w:t>
      </w:r>
      <w:r>
        <w:rPr>
          <w:szCs w:val="20"/>
        </w:rPr>
        <w:softHyphen/>
        <w:t>вают, подсушивают (лучше при помощи центрифуг) и используют для посева. Семена, тонущие в воде (то</w:t>
      </w:r>
      <w:r>
        <w:rPr>
          <w:szCs w:val="20"/>
        </w:rPr>
        <w:softHyphen/>
        <w:t>мат, редис, капуста), сортируют в 3...5 %-ном растворе поваренной соли или калийной селитры. Для разделе</w:t>
      </w:r>
      <w:r>
        <w:rPr>
          <w:szCs w:val="20"/>
        </w:rPr>
        <w:softHyphen/>
        <w:t>ния семян бахчевых культур используют те же раство</w:t>
      </w:r>
      <w:r>
        <w:rPr>
          <w:szCs w:val="20"/>
        </w:rPr>
        <w:softHyphen/>
        <w:t>ры, но большей концентрации—20...30%.                                                 Количе</w:t>
      </w:r>
      <w:r>
        <w:rPr>
          <w:szCs w:val="20"/>
        </w:rPr>
        <w:softHyphen/>
        <w:t>ство фракций можно увеличить, если посевной матери</w:t>
      </w:r>
      <w:r>
        <w:rPr>
          <w:szCs w:val="20"/>
        </w:rPr>
        <w:softHyphen/>
        <w:t>ал сепарируют в растворах, концентрацию которых последовательно увеличивают.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После сортировки семена процеживают, тщательно' промывают обычной водой, так как даже небольшое остаточное количество на семенах соли снижает их всхожесть. Промытые семена подсушивают до сыпуче</w:t>
      </w:r>
      <w:r>
        <w:rPr>
          <w:szCs w:val="20"/>
        </w:rPr>
        <w:softHyphen/>
        <w:t>сти и используют для посева. Высушить семена до первоначальной влажности необходимо даже при за</w:t>
      </w:r>
      <w:r>
        <w:rPr>
          <w:szCs w:val="20"/>
        </w:rPr>
        <w:softHyphen/>
        <w:t>кладке на кратковременное хранение.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последние годы ученые проводят опыты по элект</w:t>
      </w:r>
      <w:r>
        <w:rPr>
          <w:szCs w:val="20"/>
        </w:rPr>
        <w:softHyphen/>
        <w:t>росепарации семян, которая основана на использовании электрических свойств посевного материала: электро</w:t>
      </w:r>
      <w:r>
        <w:rPr>
          <w:szCs w:val="20"/>
        </w:rPr>
        <w:softHyphen/>
        <w:t>проводности, диэлектрической проницаемости, способ</w:t>
      </w:r>
      <w:r>
        <w:rPr>
          <w:szCs w:val="20"/>
        </w:rPr>
        <w:softHyphen/>
        <w:t>ности воспринимать и отдавать заряд.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Электрические свойства семян в известной мере за</w:t>
      </w:r>
      <w:r>
        <w:rPr>
          <w:szCs w:val="20"/>
        </w:rPr>
        <w:softHyphen/>
        <w:t>висят от их химического состава. В связи с этим при помощи электросепарации можно выделить семена с определенными качествами, которые нельзя получить, используя, например, сортировку по размерам.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Способ электросепарации имеет и другие достоин</w:t>
      </w:r>
      <w:r>
        <w:rPr>
          <w:szCs w:val="20"/>
        </w:rPr>
        <w:softHyphen/>
        <w:t>ства: на проведение требуется значительно меньше вре</w:t>
      </w:r>
      <w:r>
        <w:rPr>
          <w:szCs w:val="20"/>
        </w:rPr>
        <w:softHyphen/>
        <w:t>мени, чем для традиционных способов сортировки; се</w:t>
      </w:r>
      <w:r>
        <w:rPr>
          <w:szCs w:val="20"/>
        </w:rPr>
        <w:softHyphen/>
        <w:t>мена практически не травмируются; в некоторых слу</w:t>
      </w:r>
      <w:r>
        <w:rPr>
          <w:szCs w:val="20"/>
        </w:rPr>
        <w:softHyphen/>
        <w:t>чаях отмечается стимулирующий эффект электрическо</w:t>
      </w:r>
      <w:r>
        <w:rPr>
          <w:szCs w:val="20"/>
        </w:rPr>
        <w:softHyphen/>
        <w:t>го воздействия.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i/>
          <w:iCs/>
          <w:szCs w:val="20"/>
          <w:u w:val="single"/>
        </w:rPr>
        <w:t>Обеззараживание и обработка семян.</w:t>
      </w:r>
      <w:r>
        <w:rPr>
          <w:szCs w:val="20"/>
        </w:rPr>
        <w:t xml:space="preserve"> В процессе формирования, созревания, подработки и хранения се</w:t>
      </w:r>
      <w:r>
        <w:rPr>
          <w:szCs w:val="20"/>
        </w:rPr>
        <w:softHyphen/>
        <w:t>мена становятся носителями внутренней и внешней микрофлоры. Каждый вид микроорганизмов специфи</w:t>
      </w:r>
      <w:r>
        <w:rPr>
          <w:szCs w:val="20"/>
        </w:rPr>
        <w:softHyphen/>
        <w:t>чен для определенной группы семян, переходит с них на проростки, а затем и на растения.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Термической обработке семена подвергают по-раз</w:t>
      </w:r>
      <w:r>
        <w:rPr>
          <w:szCs w:val="20"/>
        </w:rPr>
        <w:softHyphen/>
        <w:t>ному в зависимости от задач, стоящих перед агроно</w:t>
      </w:r>
      <w:r>
        <w:rPr>
          <w:szCs w:val="20"/>
        </w:rPr>
        <w:softHyphen/>
        <w:t>мом. Для повышения всхожести и урожайности тепло</w:t>
      </w:r>
      <w:r>
        <w:rPr>
          <w:szCs w:val="20"/>
        </w:rPr>
        <w:softHyphen/>
        <w:t>любивых культур (огурец, тыква, свекла), особенно если семена хранились при пониженных температурах, применяют солнечный обогрев на открытом воздухе при постоянном перемешивании семян в течение дня. При такой обработке семян погибает значительная часть эпифитной микрофлоры. Эффективность солнеч</w:t>
      </w:r>
      <w:r>
        <w:rPr>
          <w:szCs w:val="20"/>
        </w:rPr>
        <w:softHyphen/>
        <w:t>ного обогрева повышается, если семена рассыпать на брезенте слоем 2..4 см и обработку продолжать в тече</w:t>
      </w:r>
      <w:r>
        <w:rPr>
          <w:szCs w:val="20"/>
        </w:rPr>
        <w:softHyphen/>
        <w:t>ние 2...4 сут, а то и больше. Солнечные лучи не только обеззараживают семена, но и стимулируют их прорас</w:t>
      </w:r>
      <w:r>
        <w:rPr>
          <w:szCs w:val="20"/>
        </w:rPr>
        <w:softHyphen/>
        <w:t>тание.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Для более эффективной борьбы с патогенной мик</w:t>
      </w:r>
      <w:r>
        <w:rPr>
          <w:szCs w:val="20"/>
        </w:rPr>
        <w:softHyphen/>
        <w:t>рофлорой, прежде всего с внутренней, вирусной, семе</w:t>
      </w:r>
      <w:r>
        <w:rPr>
          <w:szCs w:val="20"/>
        </w:rPr>
        <w:softHyphen/>
        <w:t>на овощных культур (например, огурца, арбуза, тык</w:t>
      </w:r>
      <w:r>
        <w:rPr>
          <w:szCs w:val="20"/>
        </w:rPr>
        <w:softHyphen/>
        <w:t>вы, гороха) прогревают в сушильных шкафах, зерносу</w:t>
      </w:r>
      <w:r>
        <w:rPr>
          <w:szCs w:val="20"/>
        </w:rPr>
        <w:softHyphen/>
        <w:t>шилках или лукосушилках при температуре 40...60 °С. Посевной материал рассыпают слоем 8..10 см и про</w:t>
      </w:r>
      <w:r>
        <w:rPr>
          <w:szCs w:val="20"/>
        </w:rPr>
        <w:softHyphen/>
        <w:t>гревают в течение 4...5 ч, а иногда и несколько суток. Семена во время прогревания периодически перемеши</w:t>
      </w:r>
      <w:r>
        <w:rPr>
          <w:szCs w:val="20"/>
        </w:rPr>
        <w:softHyphen/>
        <w:t>вают, а температуру повышают до заданных пределов постепенно в течение 1...2 ч. В некоторых случаях су</w:t>
      </w:r>
      <w:r>
        <w:rPr>
          <w:szCs w:val="20"/>
        </w:rPr>
        <w:softHyphen/>
        <w:t>хие или предварительно замоченные семена (фасоль, капуста) прогревают от нескольких минут до 6 ч в во</w:t>
      </w:r>
      <w:r>
        <w:rPr>
          <w:szCs w:val="20"/>
        </w:rPr>
        <w:softHyphen/>
        <w:t>де при температуре 48...60°С.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Для борьбы с вредителями и болезнями овощных культур обеззараживанием семян (табл. 19) применя</w:t>
      </w:r>
      <w:r>
        <w:rPr>
          <w:szCs w:val="20"/>
        </w:rPr>
        <w:softHyphen/>
        <w:t>ют специальные протравливатели ПС-10, АПС-4 и др. Небольшое количество семян можно обрабатывать и в плотно закрытых банках. В любом случае к'работе с ядохимикатами можно приступать лишь после того, как приняты все меры предосторожности, и после про</w:t>
      </w:r>
      <w:r>
        <w:rPr>
          <w:szCs w:val="20"/>
        </w:rPr>
        <w:softHyphen/>
        <w:t>ведения инструктажа по технике безопасности. Обезза</w:t>
      </w:r>
      <w:r>
        <w:rPr>
          <w:szCs w:val="20"/>
        </w:rPr>
        <w:softHyphen/>
        <w:t>раживать семена необходимо в закрытой таре; во вре</w:t>
      </w:r>
      <w:r>
        <w:rPr>
          <w:szCs w:val="20"/>
        </w:rPr>
        <w:softHyphen/>
        <w:t>мя работы нельзя есть, пить, курить. Работать следует в респираторе или с влажной повязкой. По окончании работ с ядами лицо, руки и посуду необходимо вымыть с мылом, а остатки ядохимикатов складировать или закопать подальше от водоемов.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Большой интерес для овощеводов представляет применение биологических средств защиты семян, осно</w:t>
      </w:r>
      <w:r>
        <w:rPr>
          <w:szCs w:val="20"/>
        </w:rPr>
        <w:softHyphen/>
        <w:t>ванных на использовании грибков, бактерий и виру</w:t>
      </w:r>
      <w:r>
        <w:rPr>
          <w:szCs w:val="20"/>
        </w:rPr>
        <w:softHyphen/>
        <w:t>сов — антагонистов вредителей и болезней овощных растений.</w:t>
      </w:r>
    </w:p>
    <w:p w:rsidR="003133D1" w:rsidRDefault="003133D1">
      <w:pPr>
        <w:spacing w:line="312" w:lineRule="auto"/>
        <w:ind w:firstLine="360"/>
        <w:jc w:val="both"/>
        <w:rPr>
          <w:b/>
          <w:bCs/>
          <w:noProof/>
          <w:szCs w:val="18"/>
        </w:rPr>
      </w:pPr>
      <w:r>
        <w:rPr>
          <w:szCs w:val="20"/>
        </w:rPr>
        <w:t>Численность насекомых в зараженном семенном материале значительно уменьшается при очистке семян на семяочистительных машинах. Но такой способ дезинсекции не полностью очищает семена от насеко</w:t>
      </w:r>
      <w:r>
        <w:rPr>
          <w:szCs w:val="20"/>
        </w:rPr>
        <w:softHyphen/>
        <w:t>мых. В данном случае очень перспективно использо</w:t>
      </w:r>
      <w:r>
        <w:rPr>
          <w:szCs w:val="20"/>
        </w:rPr>
        <w:softHyphen/>
        <w:t>вать ультразвук, ультрафиолетовые и инфракрасные лучи, высокочастотное электромагнитное поле. В Поль</w:t>
      </w:r>
      <w:r>
        <w:rPr>
          <w:szCs w:val="20"/>
        </w:rPr>
        <w:softHyphen/>
        <w:t>ской Народной Республике, например, для борьбы с гороховой и фасолевой зерновкой успешно применяют инфракрасные лучи. После обработки полностью поги</w:t>
      </w:r>
      <w:r>
        <w:rPr>
          <w:szCs w:val="20"/>
        </w:rPr>
        <w:softHyphen/>
        <w:t xml:space="preserve">бают все насекомые, а семена гороха имеют всхожесть  </w:t>
      </w:r>
      <w:r>
        <w:rPr>
          <w:b/>
          <w:bCs/>
          <w:noProof/>
          <w:szCs w:val="18"/>
        </w:rPr>
        <w:t>99 %.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Значительно ослабевает влияние на семена и про</w:t>
      </w:r>
      <w:r>
        <w:rPr>
          <w:szCs w:val="20"/>
        </w:rPr>
        <w:softHyphen/>
        <w:t>ростки патогенной микрофлоры и насекомых, если вно</w:t>
      </w:r>
      <w:r>
        <w:rPr>
          <w:szCs w:val="20"/>
        </w:rPr>
        <w:softHyphen/>
        <w:t>сить в почву биопрепараты, ядохимикаты или пропари</w:t>
      </w:r>
      <w:r>
        <w:rPr>
          <w:szCs w:val="20"/>
        </w:rPr>
        <w:softHyphen/>
        <w:t>вать почву. Используют эти приемы лишь в защищен</w:t>
      </w:r>
      <w:r>
        <w:rPr>
          <w:szCs w:val="20"/>
        </w:rPr>
        <w:softHyphen/>
        <w:t>ном грунте.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Намачивание и проращивание семян.</w:t>
      </w:r>
      <w:r>
        <w:rPr>
          <w:szCs w:val="20"/>
        </w:rPr>
        <w:t xml:space="preserve"> Для прораста</w:t>
      </w:r>
      <w:r>
        <w:rPr>
          <w:szCs w:val="20"/>
        </w:rPr>
        <w:softHyphen/>
        <w:t>ния семян разных овощных культур в полевых услови</w:t>
      </w:r>
      <w:r>
        <w:rPr>
          <w:szCs w:val="20"/>
        </w:rPr>
        <w:softHyphen/>
        <w:t>ях требуется неодинаковое время. Скорость их прорас- . тания зависит от влажности, температуры почвы и многих других факторов. Всходы из необработанных семян моркови, лука, петрушки, арбуза приходится ждать 10...15 дней и более. Характерное для весенне-летних условий уменьшенное содержание влаги в поч</w:t>
      </w:r>
      <w:r>
        <w:rPr>
          <w:szCs w:val="20"/>
        </w:rPr>
        <w:softHyphen/>
        <w:t>ве сдерживает прорастание семян овощных культур на месяц и больше. Длительное прорастание вызывает разноярусность всходов, снижает полевую всхожесть.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Эффективность намачивания семян зависит от тем</w:t>
      </w:r>
      <w:r>
        <w:rPr>
          <w:szCs w:val="20"/>
        </w:rPr>
        <w:softHyphen/>
        <w:t>пературы воды. Воздействие на намоченные семена или во время их намачивания пониженной или повы</w:t>
      </w:r>
      <w:r>
        <w:rPr>
          <w:szCs w:val="20"/>
        </w:rPr>
        <w:softHyphen/>
        <w:t>шенной температуры, а также их чередование называ</w:t>
      </w:r>
      <w:r>
        <w:rPr>
          <w:szCs w:val="20"/>
        </w:rPr>
        <w:softHyphen/>
        <w:t>ют гидротермической обработкой. Абсолютное значение температур, так же как и продолжительность обработ</w:t>
      </w:r>
      <w:r>
        <w:rPr>
          <w:szCs w:val="20"/>
        </w:rPr>
        <w:softHyphen/>
        <w:t>ки, можно варьировать в больших диапазонах. При та</w:t>
      </w:r>
      <w:r>
        <w:rPr>
          <w:szCs w:val="20"/>
        </w:rPr>
        <w:softHyphen/>
        <w:t>кой обработке семян получают более ранние всходы и созревание урожая ускоряется.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Однако гидротермическая обработка семян не всег</w:t>
      </w:r>
      <w:r>
        <w:rPr>
          <w:szCs w:val="20"/>
        </w:rPr>
        <w:softHyphen/>
        <w:t>да обеспечивает положительный эффект. Так, напри</w:t>
      </w:r>
      <w:r>
        <w:rPr>
          <w:szCs w:val="20"/>
        </w:rPr>
        <w:softHyphen/>
        <w:t>мер, охлаждение семян огурца или бахчевых культур нередко приводит к отрицательным результатам. По</w:t>
      </w:r>
      <w:r>
        <w:rPr>
          <w:szCs w:val="20"/>
        </w:rPr>
        <w:softHyphen/>
        <w:t>этому на практике данные приемы используют ограни</w:t>
      </w:r>
      <w:r>
        <w:rPr>
          <w:szCs w:val="20"/>
        </w:rPr>
        <w:softHyphen/>
        <w:t>ченно.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Значительно чаще семена овощных культур намачи</w:t>
      </w:r>
      <w:r>
        <w:rPr>
          <w:szCs w:val="20"/>
        </w:rPr>
        <w:softHyphen/>
        <w:t>вают. Намачивать в первую очередь нужно семена тугорослых культур (моркови, петрушки, лука и т. д.).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А если в почве содержится от 30 до 60 % влаги (от полной влагоемкости), то намачивать можно семена всех культур.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Технология намачивания семян разнообразна. Иног</w:t>
      </w:r>
      <w:r>
        <w:rPr>
          <w:szCs w:val="20"/>
        </w:rPr>
        <w:softHyphen/>
        <w:t>да их насыпают в мешок на половину его емкости и опускают в бочку с чистой, подогретой до 25...35°С водой на 1 ч. Затем мешок извлекают, дают воде стечь, семена рассыпают тонким слоем и проветривают/На</w:t>
      </w:r>
      <w:r>
        <w:rPr>
          <w:szCs w:val="20"/>
        </w:rPr>
        <w:softHyphen/>
        <w:t>мачивание повторяют через 4...6 ч, причем для тугорос</w:t>
      </w:r>
      <w:r>
        <w:rPr>
          <w:szCs w:val="20"/>
        </w:rPr>
        <w:softHyphen/>
        <w:t>лых культур воду каждый раз меняют. Семена бобо</w:t>
      </w:r>
      <w:r>
        <w:rPr>
          <w:szCs w:val="20"/>
        </w:rPr>
        <w:softHyphen/>
        <w:t>вых культур и салата намачивают 1 раз, тыквенных и капустных—2 раза, Лебедевых, сельдерейных,  лилей</w:t>
      </w:r>
      <w:r>
        <w:rPr>
          <w:szCs w:val="20"/>
        </w:rPr>
        <w:softHyphen/>
        <w:t>ных и гречишных—от 4 до 8 раз. После каждого оче</w:t>
      </w:r>
      <w:r>
        <w:rPr>
          <w:szCs w:val="20"/>
        </w:rPr>
        <w:softHyphen/>
        <w:t>редного намачивания- семена рекомендуется высуши</w:t>
      </w:r>
      <w:r>
        <w:rPr>
          <w:szCs w:val="20"/>
        </w:rPr>
        <w:softHyphen/>
        <w:t>вать до первоначальной влажности (9...11 %). По мне</w:t>
      </w:r>
      <w:r>
        <w:rPr>
          <w:szCs w:val="20"/>
        </w:rPr>
        <w:softHyphen/>
        <w:t>нию исследователей, такая обработка не только ускоряет прорастание семян, но и повышает устойчи</w:t>
      </w:r>
      <w:r>
        <w:rPr>
          <w:szCs w:val="20"/>
        </w:rPr>
        <w:softHyphen/>
        <w:t>вость растений к засухе.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некоторых хозяйствах семена овощных растений перед посевом замачивают, высыпая их прямо в бочки с водой. Воду меняют не менее 2 раз в сутки. Практи</w:t>
      </w:r>
      <w:r>
        <w:rPr>
          <w:szCs w:val="20"/>
        </w:rPr>
        <w:softHyphen/>
        <w:t>куется намачивание семян в мешках, опущенных в про</w:t>
      </w:r>
      <w:r>
        <w:rPr>
          <w:szCs w:val="20"/>
        </w:rPr>
        <w:softHyphen/>
        <w:t>точную воду.</w:t>
      </w:r>
    </w:p>
    <w:p w:rsidR="003133D1" w:rsidRDefault="003133D1">
      <w:pPr>
        <w:spacing w:line="312" w:lineRule="auto"/>
        <w:ind w:firstLine="360"/>
        <w:jc w:val="both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Барботирование семян кислородом или воздухом.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Метод барботирования заключается в выдерживании вороха семян в воде, постоянно аэрируемой кислоро</w:t>
      </w:r>
      <w:r>
        <w:rPr>
          <w:szCs w:val="20"/>
        </w:rPr>
        <w:softHyphen/>
        <w:t>дом или воздухом.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Барботирование по эффективности не уступает яро</w:t>
      </w:r>
      <w:r>
        <w:rPr>
          <w:szCs w:val="20"/>
        </w:rPr>
        <w:softHyphen/>
        <w:t>визации и существенно превосходит намачивание семян в воде. Обрабатывать семена необходимо при темпера</w:t>
      </w:r>
      <w:r>
        <w:rPr>
          <w:szCs w:val="20"/>
        </w:rPr>
        <w:softHyphen/>
        <w:t>туре около 20 °С. При повышении температуры дли</w:t>
      </w:r>
      <w:r>
        <w:rPr>
          <w:szCs w:val="20"/>
        </w:rPr>
        <w:softHyphen/>
        <w:t>тельность обработки следует сокращать.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Чтобы получить максимальный эффект, все семена должны быть погружены в воду, насыщаемую кислоро</w:t>
      </w:r>
      <w:r>
        <w:rPr>
          <w:szCs w:val="20"/>
        </w:rPr>
        <w:softHyphen/>
        <w:t>дом, и постоянно перемешиваться. Для этого использу</w:t>
      </w:r>
      <w:r>
        <w:rPr>
          <w:szCs w:val="20"/>
        </w:rPr>
        <w:softHyphen/>
        <w:t>ют установку, состоящую из кислородного баллона, ем</w:t>
      </w:r>
      <w:r>
        <w:rPr>
          <w:szCs w:val="20"/>
        </w:rPr>
        <w:softHyphen/>
        <w:t>кости и воронки из неокисляющегося материала (дере</w:t>
      </w:r>
      <w:r>
        <w:rPr>
          <w:szCs w:val="20"/>
        </w:rPr>
        <w:softHyphen/>
        <w:t>ва, пластмассы, нержавеющей стали или оцинкованного железа).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барботировании используют баллоны с техни</w:t>
      </w:r>
      <w:r>
        <w:rPr>
          <w:szCs w:val="20"/>
        </w:rPr>
        <w:softHyphen/>
        <w:t>ческим кислородом (для сварочных работ). Давление кислорода на выходе из баллона поддерживают на уровне, позволяющем равномерно перемешивать семе</w:t>
      </w:r>
      <w:r>
        <w:rPr>
          <w:szCs w:val="20"/>
        </w:rPr>
        <w:softHyphen/>
        <w:t>на (обычно около 0,05...0,08 МПа). Давление регулиру</w:t>
      </w:r>
      <w:r>
        <w:rPr>
          <w:szCs w:val="20"/>
        </w:rPr>
        <w:softHyphen/>
        <w:t>ют через 5...7 ч. В емкости должно быть соблюдено следующее соотношение семян и воды по массе: 1:4 или 1:5. Кислорода из одного баллона (с начальным давлением 12...15 МПа) достаточно для барботирова</w:t>
      </w:r>
      <w:r>
        <w:rPr>
          <w:szCs w:val="20"/>
        </w:rPr>
        <w:softHyphen/>
        <w:t>ния 10...20 кг семян в течение суток. Подключать к бал</w:t>
      </w:r>
      <w:r>
        <w:rPr>
          <w:szCs w:val="20"/>
        </w:rPr>
        <w:softHyphen/>
        <w:t>лону нужно только одну емкость. Кислород будет ис</w:t>
      </w:r>
      <w:r>
        <w:rPr>
          <w:szCs w:val="20"/>
        </w:rPr>
        <w:softHyphen/>
        <w:t>пользоваться более рационально, если смонтировать З... ...4 установки, закрывающиеся и последовательно сое</w:t>
      </w:r>
      <w:r>
        <w:rPr>
          <w:szCs w:val="20"/>
        </w:rPr>
        <w:softHyphen/>
        <w:t>диненные шлангом. Это могут быть металлические ем</w:t>
      </w:r>
      <w:r>
        <w:rPr>
          <w:szCs w:val="20"/>
        </w:rPr>
        <w:softHyphen/>
        <w:t>кости или стеклянные 20-литровые бутыли.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Всходы из барботированных семян появляются не только раньше, но, что очень важно, дружнее, чем из необработанных и сухих семян. Ускоренный рост рас</w:t>
      </w:r>
      <w:r>
        <w:rPr>
          <w:szCs w:val="20"/>
        </w:rPr>
        <w:softHyphen/>
        <w:t>тений способствует их более раннему формированию, в результате чего урожай получают в более ранние сро</w:t>
      </w:r>
      <w:r>
        <w:rPr>
          <w:szCs w:val="20"/>
        </w:rPr>
        <w:softHyphen/>
        <w:t>ки и в больших размерах. По содержанию витаминов, Сахаров и других полезных для человека веществ пита</w:t>
      </w:r>
      <w:r>
        <w:rPr>
          <w:szCs w:val="20"/>
        </w:rPr>
        <w:softHyphen/>
        <w:t>тельная ценность этих растений не уступает растениям из необработанных семян. Исключение здесь составля- • ют лишь очень загущенные посевы. Это происходит в том случае, если при посеве барботированными семе</w:t>
      </w:r>
      <w:r>
        <w:rPr>
          <w:szCs w:val="20"/>
        </w:rPr>
        <w:softHyphen/>
        <w:t>нами не снижают посевную норму.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Производственная проверка барботированных се</w:t>
      </w:r>
      <w:r>
        <w:rPr>
          <w:szCs w:val="20"/>
        </w:rPr>
        <w:softHyphen/>
        <w:t>мян в 13 совхозах Московской и Калининской областей на площади более 180 га показала преимущества это</w:t>
      </w:r>
      <w:r>
        <w:rPr>
          <w:szCs w:val="20"/>
        </w:rPr>
        <w:softHyphen/>
        <w:t>го приема. Полевая всхожесть этих семян на 20 % вы</w:t>
      </w:r>
      <w:r>
        <w:rPr>
          <w:szCs w:val="20"/>
        </w:rPr>
        <w:softHyphen/>
        <w:t>ше, чем у необработанных, и на 12 % больше, чем у на</w:t>
      </w:r>
      <w:r>
        <w:rPr>
          <w:szCs w:val="20"/>
        </w:rPr>
        <w:softHyphen/>
        <w:t>моченных.</w:t>
      </w:r>
    </w:p>
    <w:p w:rsidR="003133D1" w:rsidRDefault="003133D1">
      <w:pPr>
        <w:spacing w:line="312" w:lineRule="auto"/>
        <w:ind w:firstLine="360"/>
        <w:jc w:val="both"/>
      </w:pPr>
      <w:r>
        <w:t>В совхозе имени М. Горького Люберецкого района Московской области барботировали семена петрушки, сельдерея, моркови и укропа. Обработанные семена бы</w:t>
      </w:r>
      <w:r>
        <w:softHyphen/>
        <w:t>стрее прорастали, всходы были дружными и полными, раньше начинал поступать урожай и в большем коли</w:t>
      </w:r>
      <w:r>
        <w:softHyphen/>
        <w:t>честве. Так, урожайность петрушки выросла почти в 2 раза, а чистый доход от реализации укропа составил более 1,5 тыс. руб/га.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</w:rPr>
        <w:t>Дражирование семян.</w:t>
      </w:r>
      <w:r>
        <w:rPr>
          <w:szCs w:val="20"/>
        </w:rPr>
        <w:t xml:space="preserve"> Среди широко известных при</w:t>
      </w:r>
      <w:r>
        <w:rPr>
          <w:szCs w:val="20"/>
        </w:rPr>
        <w:softHyphen/>
        <w:t>емов предпосевной подготовки семян сравнительно но</w:t>
      </w:r>
      <w:r>
        <w:rPr>
          <w:szCs w:val="20"/>
        </w:rPr>
        <w:softHyphen/>
        <w:t>вым можно считать дражирование.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Суть дражирования заключается в создании на их поверхности искусственной оболочки различного назна</w:t>
      </w:r>
      <w:r>
        <w:rPr>
          <w:szCs w:val="20"/>
        </w:rPr>
        <w:softHyphen/>
        <w:t>чения. Смысл дражирования становится ясен, если вспомнить, что семена многих овощных культур чрез</w:t>
      </w:r>
      <w:r>
        <w:rPr>
          <w:szCs w:val="20"/>
        </w:rPr>
        <w:softHyphen/>
        <w:t>вычайно мелки или имеют неровную, шероховатую поверхность.</w:t>
      </w:r>
    </w:p>
    <w:p w:rsidR="003133D1" w:rsidRDefault="003133D1">
      <w:pPr>
        <w:spacing w:line="312" w:lineRule="auto"/>
        <w:ind w:firstLine="360"/>
        <w:jc w:val="both"/>
      </w:pPr>
    </w:p>
    <w:p w:rsidR="003133D1" w:rsidRDefault="003133D1">
      <w:pPr>
        <w:spacing w:line="312" w:lineRule="auto"/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Организация посева и уход за ним.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Посев и посадка. Заданное оптимальное число растений обеспе</w:t>
      </w:r>
      <w:r>
        <w:rPr>
          <w:szCs w:val="18"/>
        </w:rPr>
        <w:softHyphen/>
        <w:t>чивается при посеве семян рядовыми сеялками СУПО-9-01 и сеялками точного высева СУПО-9, а также сеялкой СЛС-5,4 для посева лука-севка и чеснока. Сеялки используются также в составе комбинирован</w:t>
      </w:r>
      <w:r>
        <w:rPr>
          <w:szCs w:val="18"/>
        </w:rPr>
        <w:softHyphen/>
        <w:t xml:space="preserve">ных агрегатов, позволяющих совмещать обработку почвы с посевом семян. Для посадки рассады применяют рассадопосадочную машину МРП-5,4 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К качеству посева (посадки) предъявляют следующие требования: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рядки должны быть прямолинейными, отклонения не должны пре</w:t>
      </w:r>
      <w:r>
        <w:rPr>
          <w:szCs w:val="18"/>
        </w:rPr>
        <w:softHyphen/>
        <w:t>вышать от установленной ширины основных междурядий ± 2 см и стыковых ± 5 см. Неравномерность высева семян между отдельны</w:t>
      </w:r>
      <w:r>
        <w:rPr>
          <w:szCs w:val="18"/>
        </w:rPr>
        <w:softHyphen/>
        <w:t>ми высевающими аппаратами рядовой сеялки должна быть в пределах ± 5 %; неустойчивость общего высева ±3%; дробление семян моркови, редиса, петрушки и других мелкосемянных культур не должно превы</w:t>
      </w:r>
      <w:r>
        <w:rPr>
          <w:szCs w:val="18"/>
        </w:rPr>
        <w:softHyphen/>
        <w:t xml:space="preserve">шать 0,5 </w:t>
      </w:r>
      <w:r>
        <w:rPr>
          <w:i/>
          <w:iCs/>
          <w:szCs w:val="18"/>
        </w:rPr>
        <w:t>%</w:t>
      </w:r>
      <w:r>
        <w:rPr>
          <w:szCs w:val="18"/>
        </w:rPr>
        <w:t xml:space="preserve"> общей массы семян.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Отклонения от средней глубины заделки семян не должны быть более 25 %.</w:t>
      </w:r>
      <w:r>
        <w:t xml:space="preserve"> </w:t>
      </w:r>
      <w:r>
        <w:rPr>
          <w:szCs w:val="18"/>
        </w:rPr>
        <w:t>Для сеялки точного высева установлены повышенные требования к равномерности глубины заделки семян. Коэффициент вариации рас</w:t>
      </w:r>
      <w:r>
        <w:rPr>
          <w:szCs w:val="18"/>
        </w:rPr>
        <w:softHyphen/>
        <w:t>пределения семян по глубине не должен превышать 20 % заданной величины.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При точном высеве семян предъявляют повышенные требова</w:t>
      </w:r>
      <w:r>
        <w:rPr>
          <w:szCs w:val="18"/>
        </w:rPr>
        <w:softHyphen/>
        <w:t>ния к качеству семян и их предпосевной подготовке. Семена должны быть откалиброваны по размеру, отшлифованы (томаты), протрав</w:t>
      </w:r>
      <w:r>
        <w:rPr>
          <w:szCs w:val="18"/>
        </w:rPr>
        <w:softHyphen/>
        <w:t>лены против возбудителей болезней.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По характеру размещения семян в рядке различают пунктирно-гнездовой и точный однозерновой способы посева.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Агротехнические требования к сеялке точного высева: посев се</w:t>
      </w:r>
      <w:r>
        <w:rPr>
          <w:szCs w:val="18"/>
        </w:rPr>
        <w:softHyphen/>
        <w:t xml:space="preserve">мян томата, перца и баклажана по 5 (± 2) семян в гнездо, кабачка -4 (± 1) (по длине гнездо не должно превышать 20 </w:t>
      </w:r>
      <w:r>
        <w:rPr>
          <w:i/>
          <w:iCs/>
          <w:szCs w:val="18"/>
        </w:rPr>
        <w:t>%</w:t>
      </w:r>
      <w:r>
        <w:rPr>
          <w:szCs w:val="18"/>
        </w:rPr>
        <w:t xml:space="preserve"> длины интервала между гнездами), капусты - 1 (80 % случаев), 2 и более (20 %).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Для посева лука-севка на репку и зубков чеснока применяют спе</w:t>
      </w:r>
      <w:r>
        <w:rPr>
          <w:szCs w:val="18"/>
        </w:rPr>
        <w:softHyphen/>
        <w:t>циализированные сеялки, отличающиеся от овощных наличием спе</w:t>
      </w:r>
      <w:r>
        <w:rPr>
          <w:szCs w:val="18"/>
        </w:rPr>
        <w:softHyphen/>
        <w:t>циальных высевающих рабочих органов, больших семенных ящиков, обеспечивающих высев 400-3000 кг луковиц и зубков на 1 га.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Рассадопосадочные машины должны обеспечивать прямолиней</w:t>
      </w:r>
      <w:r>
        <w:rPr>
          <w:szCs w:val="18"/>
        </w:rPr>
        <w:softHyphen/>
        <w:t>ность рядков и одинаковую ширину основных и стыковых междуря</w:t>
      </w:r>
      <w:r>
        <w:rPr>
          <w:szCs w:val="18"/>
        </w:rPr>
        <w:softHyphen/>
        <w:t>дий. Для основных междурядий допускаются отклонения в преде</w:t>
      </w:r>
      <w:r>
        <w:rPr>
          <w:szCs w:val="18"/>
        </w:rPr>
        <w:softHyphen/>
        <w:t>лах ± 2 см, для стыковых ± 7.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При посадке рассады в горшочках сверху их покрывают слоем почвы не менее 2—4 см, при этом ростовую почку растений не засы</w:t>
      </w:r>
      <w:r>
        <w:rPr>
          <w:szCs w:val="18"/>
        </w:rPr>
        <w:softHyphen/>
        <w:t>пают. Корни безгоршечной рассады при посадке должны быть распре</w:t>
      </w:r>
      <w:r>
        <w:rPr>
          <w:szCs w:val="18"/>
        </w:rPr>
        <w:softHyphen/>
        <w:t>делены равномерно и плотно обжиматься почвой. При посадке рас</w:t>
      </w:r>
      <w:r>
        <w:rPr>
          <w:szCs w:val="18"/>
        </w:rPr>
        <w:softHyphen/>
        <w:t>саду поливают из расчета 0,3—0,5 л на каждое растение. При выполне</w:t>
      </w:r>
      <w:r>
        <w:rPr>
          <w:szCs w:val="18"/>
        </w:rPr>
        <w:softHyphen/>
        <w:t>нии этих условий приживаемость горшечной рассады 100 %, а безгор</w:t>
      </w:r>
      <w:r>
        <w:rPr>
          <w:szCs w:val="18"/>
        </w:rPr>
        <w:softHyphen/>
        <w:t>шечной -96-97%.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Схемы посева и посадки рассады должны обеспечивать оптималь</w:t>
      </w:r>
      <w:r>
        <w:rPr>
          <w:szCs w:val="18"/>
        </w:rPr>
        <w:softHyphen/>
        <w:t>ное  размещение растений, получение запланированной урожайности стандартных овощей и применение механизации от подготовки поч</w:t>
      </w:r>
      <w:r>
        <w:rPr>
          <w:szCs w:val="18"/>
        </w:rPr>
        <w:softHyphen/>
        <w:t>вы до уборки урожая. Ширина междурядий на посевах и посадках овощных культур, являясь одним из основных технологических па</w:t>
      </w:r>
      <w:r>
        <w:rPr>
          <w:szCs w:val="18"/>
        </w:rPr>
        <w:softHyphen/>
        <w:t>раметров, должна быть согласована с параметрами технологических комплексов машин: колеёй, шириной захвата, с размещением и раз</w:t>
      </w:r>
      <w:r>
        <w:rPr>
          <w:szCs w:val="18"/>
        </w:rPr>
        <w:softHyphen/>
        <w:t>мерами рабочих органов машин.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b/>
          <w:bCs/>
          <w:szCs w:val="18"/>
          <w:u w:val="single"/>
        </w:rPr>
        <w:t>Уход за овощными растениями</w:t>
      </w:r>
      <w:r>
        <w:rPr>
          <w:szCs w:val="18"/>
        </w:rPr>
        <w:t xml:space="preserve"> осуществляется с помощью куль-тиватора-растениепитателя с пассивными рабочими органами КОР-5,4 и культиватора фрезерного КФО-5,4. Они обеспечивают рыхление почвы в междурядьях, уничтожение сорных растений в рядках и защитных зонах. Одновременно с обработкой междурядий мож</w:t>
      </w:r>
      <w:r>
        <w:rPr>
          <w:szCs w:val="18"/>
        </w:rPr>
        <w:softHyphen/>
        <w:t>но провести подкормку растений минеральными удобрениями или обработать рядки растений гербицидами. Для этих целей используют туковысевающие приспособления к культиватору КОР-5,4 и подкормщик-опрыскиватель монтируемый овощной — ПОМ-630-2.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Полное соответствие ширины захвата культиваторов ширине зах</w:t>
      </w:r>
      <w:r>
        <w:rPr>
          <w:szCs w:val="18"/>
        </w:rPr>
        <w:softHyphen/>
        <w:t>ватов посевных, посадочных машин - основное условие производитель</w:t>
      </w:r>
      <w:r>
        <w:rPr>
          <w:szCs w:val="18"/>
        </w:rPr>
        <w:softHyphen/>
        <w:t>ного использования культиваторных агрегатов и высокого качества</w:t>
      </w:r>
      <w:r>
        <w:rPr>
          <w:b/>
          <w:bCs/>
          <w:szCs w:val="18"/>
        </w:rPr>
        <w:t xml:space="preserve"> </w:t>
      </w:r>
      <w:r>
        <w:rPr>
          <w:szCs w:val="18"/>
        </w:rPr>
        <w:t>их работы.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Технология возделывания овощных культур предусматривает применение при междурядных обработках культиваторов КОР-5,4 и КФО-5,4 на ровной поверхности, КОР-5,4-01 и КФО-5,4-01 - на про</w:t>
      </w:r>
      <w:r>
        <w:rPr>
          <w:szCs w:val="18"/>
        </w:rPr>
        <w:softHyphen/>
        <w:t>филированной поверхности и КФО-5,4-02 - на гребневой поверхности.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Фрезерными культиваторами можно обрабатывать посевы и по</w:t>
      </w:r>
      <w:r>
        <w:rPr>
          <w:szCs w:val="18"/>
        </w:rPr>
        <w:softHyphen/>
        <w:t>садки, ширина междурядий которых не менее 45 см, более узкие междурядья - культиваторами с пассивными рабочими органами.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Культиваторы должны: обрабатывать участки от начала посева (посадки) или появления всходов до полного смыкания смежных рядов; восстанавливать борозды между грядами и гребнями до требуе</w:t>
      </w:r>
      <w:r>
        <w:rPr>
          <w:szCs w:val="18"/>
        </w:rPr>
        <w:softHyphen/>
        <w:t>мых размеров; обрабатывать междурядья с защитными зонами при посеве на грядах не более 5 см, а на ровной поверхности - 7-15 см; обеспечивать равномерность рыхления почвы по всей длине гона по глубине и ширине захвата лап; уничтожать сорняки при первой обработке на 80-95 %, при второй - на 50-70, в то же время куль</w:t>
      </w:r>
      <w:r>
        <w:rPr>
          <w:szCs w:val="18"/>
        </w:rPr>
        <w:softHyphen/>
        <w:t>турные растения должны быть присыпаны не более чем на 2 %. Обо</w:t>
      </w:r>
      <w:r>
        <w:rPr>
          <w:szCs w:val="18"/>
        </w:rPr>
        <w:softHyphen/>
        <w:t>рудование пропашных культиваторов лапами-отвальчиками позво</w:t>
      </w:r>
      <w:r>
        <w:rPr>
          <w:szCs w:val="18"/>
        </w:rPr>
        <w:softHyphen/>
        <w:t>ляет уничтожить в рядках рассадных культур (капуста, томат) при двухкратной обработке до 65-70 % сорняков и в 1,8-2 раза сни</w:t>
      </w:r>
      <w:r>
        <w:rPr>
          <w:szCs w:val="18"/>
        </w:rPr>
        <w:softHyphen/>
        <w:t>зить затраты труда на ручную прополку. Кулыиваторы-растениепитатели должны обеспечивать внесение гранулированных, порошко</w:t>
      </w:r>
      <w:r>
        <w:rPr>
          <w:szCs w:val="18"/>
        </w:rPr>
        <w:softHyphen/>
        <w:t>видных. и кристаллических минеральных удобрений и их смесей (50— 600 кг/га). Удобрения вносят на глубину 12-15 см на расстоянии 15—25 см</w:t>
      </w:r>
      <w:r>
        <w:rPr>
          <w:b/>
          <w:bCs/>
          <w:szCs w:val="18"/>
        </w:rPr>
        <w:t xml:space="preserve"> от</w:t>
      </w:r>
      <w:r>
        <w:rPr>
          <w:szCs w:val="18"/>
        </w:rPr>
        <w:t xml:space="preserve"> центра рядка растений.</w:t>
      </w:r>
    </w:p>
    <w:p w:rsidR="003133D1" w:rsidRDefault="003133D1">
      <w:pPr>
        <w:spacing w:line="312" w:lineRule="auto"/>
        <w:ind w:firstLine="360"/>
        <w:jc w:val="both"/>
        <w:rPr>
          <w:szCs w:val="18"/>
        </w:rPr>
      </w:pPr>
      <w:r>
        <w:rPr>
          <w:szCs w:val="18"/>
        </w:rPr>
        <w:t>Полосовую обработку рядков культурных растений гербицидами проводят при совмещенном использовании в одном агрегате культива</w:t>
      </w:r>
      <w:r>
        <w:rPr>
          <w:szCs w:val="18"/>
        </w:rPr>
        <w:softHyphen/>
        <w:t>торов и опрыскивателей. При этом защитная зона должна быть обра</w:t>
      </w:r>
      <w:r>
        <w:rPr>
          <w:szCs w:val="18"/>
        </w:rPr>
        <w:softHyphen/>
        <w:t>ботана гербицидами.</w:t>
      </w:r>
    </w:p>
    <w:p w:rsidR="003133D1" w:rsidRDefault="003133D1">
      <w:pPr>
        <w:spacing w:line="312" w:lineRule="auto"/>
        <w:ind w:firstLine="360"/>
        <w:jc w:val="both"/>
      </w:pPr>
    </w:p>
    <w:p w:rsidR="003133D1" w:rsidRDefault="003133D1">
      <w:pPr>
        <w:spacing w:line="312" w:lineRule="auto"/>
        <w:ind w:firstLine="360"/>
        <w:jc w:val="both"/>
      </w:pPr>
    </w:p>
    <w:p w:rsidR="003133D1" w:rsidRDefault="003133D1">
      <w:pPr>
        <w:spacing w:line="312" w:lineRule="auto"/>
        <w:ind w:firstLine="36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Правило охраны труда при работе на машинотракторных агрегатах.</w:t>
      </w:r>
    </w:p>
    <w:p w:rsidR="003133D1" w:rsidRDefault="003133D1">
      <w:pPr>
        <w:spacing w:line="312" w:lineRule="auto"/>
        <w:ind w:firstLine="360"/>
        <w:jc w:val="center"/>
        <w:rPr>
          <w:b/>
          <w:bCs/>
          <w:sz w:val="28"/>
          <w:szCs w:val="20"/>
        </w:rPr>
      </w:pP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Общие положения.</w:t>
      </w:r>
      <w:r>
        <w:rPr>
          <w:szCs w:val="20"/>
        </w:rPr>
        <w:t xml:space="preserve"> При работе на машинах, пред</w:t>
      </w:r>
      <w:r>
        <w:rPr>
          <w:szCs w:val="20"/>
        </w:rPr>
        <w:softHyphen/>
        <w:t>назначенных для возделывания, уборки и послеубороч</w:t>
      </w:r>
      <w:r>
        <w:rPr>
          <w:szCs w:val="20"/>
        </w:rPr>
        <w:softHyphen/>
        <w:t>ной обработки овощей, необходимо выполнять следую</w:t>
      </w:r>
      <w:r>
        <w:rPr>
          <w:szCs w:val="20"/>
        </w:rPr>
        <w:softHyphen/>
        <w:t>щие требования.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К работе на сельскохозяйственных машинах допус</w:t>
      </w:r>
      <w:r>
        <w:rPr>
          <w:szCs w:val="20"/>
        </w:rPr>
        <w:softHyphen/>
        <w:t>каются лица, имеющие специальное удостоверение, зна</w:t>
      </w:r>
      <w:r>
        <w:rPr>
          <w:szCs w:val="20"/>
        </w:rPr>
        <w:softHyphen/>
        <w:t>ющие их устройство, правила безопасной работы и тех</w:t>
      </w:r>
      <w:r>
        <w:rPr>
          <w:szCs w:val="20"/>
        </w:rPr>
        <w:softHyphen/>
        <w:t>ническое обслуживание.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Перед началом работы механизаторы и обслужива</w:t>
      </w:r>
      <w:r>
        <w:rPr>
          <w:szCs w:val="20"/>
        </w:rPr>
        <w:softHyphen/>
        <w:t>ющий персонал проходят инструктаж на рабочем месте и расписываются в специальном журнале. Рабочие под</w:t>
      </w:r>
      <w:r>
        <w:rPr>
          <w:szCs w:val="20"/>
        </w:rPr>
        <w:softHyphen/>
        <w:t>чиняются трактористу и работают под его наблюдением.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Тракторист должен иметь полный комплект исправ</w:t>
      </w:r>
      <w:r>
        <w:rPr>
          <w:szCs w:val="20"/>
        </w:rPr>
        <w:softHyphen/>
        <w:t>ного инструмента; нельзя применять ключи, не соответствующие размеру гайки, подкладывать между ключом и гайкой посторонние предметы.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приступать к работе, если трактор или сельскохозяйственная машина неисправны.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агрегатировании запрещается людям находить</w:t>
      </w:r>
      <w:r>
        <w:rPr>
          <w:szCs w:val="20"/>
        </w:rPr>
        <w:softHyphen/>
        <w:t>ся между трактором и машиной. Запрещается садиться в машину на ходу и останавливать машину на крутых спусках.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перевозить людей на прицепных сель</w:t>
      </w:r>
      <w:r>
        <w:rPr>
          <w:szCs w:val="20"/>
        </w:rPr>
        <w:softHyphen/>
        <w:t>скохозяйственных машинах.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работе с антифризами следует быть осторожным и помнить, что они являются сильными ядами.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разрыве шлангов системы гидравлического уп</w:t>
      </w:r>
      <w:r>
        <w:rPr>
          <w:szCs w:val="20"/>
        </w:rPr>
        <w:softHyphen/>
        <w:t>равления необходимо немедленно переключить рукоят</w:t>
      </w:r>
      <w:r>
        <w:rPr>
          <w:szCs w:val="20"/>
        </w:rPr>
        <w:softHyphen/>
        <w:t>ку управления распределителя в положение «заперто» и остановить агрегат.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Подтягивать болты, регулировать, смазывать, ремон</w:t>
      </w:r>
      <w:r>
        <w:rPr>
          <w:szCs w:val="20"/>
        </w:rPr>
        <w:softHyphen/>
        <w:t>тировать машину можно только при полной остановке трактора. Посадочные и уборочные агрегаты должны быть оборудованы двусторонней сигнализацией.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Карданные, зубчатые, цепные передачи и другие опасные сборочные единицы должны быть ограждены защитными устройствами.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выполнять работы в ночное время без освещения.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пыльных условиях и в сухую ветреную погоду. тракторист и обслуживающий персонал должны рабо</w:t>
      </w:r>
      <w:r>
        <w:rPr>
          <w:szCs w:val="20"/>
        </w:rPr>
        <w:softHyphen/>
        <w:t>тать в защитных очках.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Включать гидросистему агрегата можно только с си</w:t>
      </w:r>
      <w:r>
        <w:rPr>
          <w:szCs w:val="20"/>
        </w:rPr>
        <w:softHyphen/>
        <w:t>денья тракториста или из кабины прицепной машины.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Тракторист и обслуживающий персонал должны ра</w:t>
      </w:r>
      <w:r>
        <w:rPr>
          <w:szCs w:val="20"/>
        </w:rPr>
        <w:softHyphen/>
        <w:t>ботать в удобной одежде. Запрещается переодеваться вблизи работающих транспортеров и переборочных сто</w:t>
      </w:r>
      <w:r>
        <w:rPr>
          <w:szCs w:val="20"/>
        </w:rPr>
        <w:softHyphen/>
        <w:t>лов, а также около вращающихся деталей механизмов.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Перед пуском агрегата тракторист обязан подать за</w:t>
      </w:r>
      <w:r>
        <w:rPr>
          <w:szCs w:val="20"/>
        </w:rPr>
        <w:softHyphen/>
        <w:t>ранее известный всем рабочим сигнал. Запрещается без сигнала трогаться с места и включать ВОМ трактора.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длительной остановке тракторист обязан опус</w:t>
      </w:r>
      <w:r>
        <w:rPr>
          <w:szCs w:val="20"/>
        </w:rPr>
        <w:softHyphen/>
        <w:t>тить навесную машину.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 процессе работы необходимо следить за техничес</w:t>
      </w:r>
      <w:r>
        <w:rPr>
          <w:szCs w:val="20"/>
        </w:rPr>
        <w:softHyphen/>
        <w:t>ким состоянием машины, особенно за быстро вращаю</w:t>
      </w:r>
      <w:r>
        <w:rPr>
          <w:szCs w:val="20"/>
        </w:rPr>
        <w:softHyphen/>
        <w:t>щимися механизмами: грохотами картофелеуборочных машин, молотками битеров ботвоуборочных машин, эле</w:t>
      </w:r>
      <w:r>
        <w:rPr>
          <w:szCs w:val="20"/>
        </w:rPr>
        <w:softHyphen/>
        <w:t>ваторами и т. д.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Лица, работающие на машинах по защите растений, а также с минеральными удобрениями, должны пройти медицинский осмотр и специальный инструктаж, изучить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правила техники безопасности.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курить и пользоваться открытым огнем в местах хранения топливо-смазочных материалов и при заправке агрегатов.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Склады топливо-смазочных материалов должны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быть ограждены и удалены от места работы или хране</w:t>
      </w:r>
      <w:r>
        <w:rPr>
          <w:szCs w:val="20"/>
        </w:rPr>
        <w:softHyphen/>
        <w:t>ния машин не менее чем на 20 м, а также обеспе</w:t>
      </w:r>
      <w:r>
        <w:rPr>
          <w:szCs w:val="20"/>
        </w:rPr>
        <w:softHyphen/>
        <w:t>чены ящиками с песком и противопожарным инстру</w:t>
      </w:r>
      <w:r>
        <w:rPr>
          <w:szCs w:val="20"/>
        </w:rPr>
        <w:softHyphen/>
        <w:t>ментом.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Подготовка посадочного материала.</w:t>
      </w:r>
      <w:r>
        <w:rPr>
          <w:szCs w:val="20"/>
        </w:rPr>
        <w:t xml:space="preserve"> Семенной мате</w:t>
      </w:r>
      <w:r>
        <w:rPr>
          <w:szCs w:val="20"/>
        </w:rPr>
        <w:softHyphen/>
        <w:t>риал следует протравливать на площадке, расположен</w:t>
      </w:r>
      <w:r>
        <w:rPr>
          <w:szCs w:val="20"/>
        </w:rPr>
        <w:softHyphen/>
        <w:t>ной не ближе чем в 200 м от общественных зданий. Про</w:t>
      </w:r>
      <w:r>
        <w:rPr>
          <w:szCs w:val="20"/>
        </w:rPr>
        <w:softHyphen/>
        <w:t>травленный материал нельзя употреблять в пищу и на корм животным и птице.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протравливании семенного материала запреща</w:t>
      </w:r>
      <w:r>
        <w:rPr>
          <w:szCs w:val="20"/>
        </w:rPr>
        <w:softHyphen/>
        <w:t>ется работать с поврежденными шлангами и негерме</w:t>
      </w:r>
      <w:r>
        <w:rPr>
          <w:szCs w:val="20"/>
        </w:rPr>
        <w:softHyphen/>
        <w:t>тичными соединениями.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сливать остатки раствора ядохимика</w:t>
      </w:r>
      <w:r>
        <w:rPr>
          <w:szCs w:val="20"/>
        </w:rPr>
        <w:softHyphen/>
        <w:t>тов вблизи жилья, водоемов, хранилищ. Для этих це</w:t>
      </w:r>
      <w:r>
        <w:rPr>
          <w:szCs w:val="20"/>
        </w:rPr>
        <w:softHyphen/>
        <w:t>лей отводятся специальные места, согласованные с пред</w:t>
      </w:r>
      <w:r>
        <w:rPr>
          <w:szCs w:val="20"/>
        </w:rPr>
        <w:softHyphen/>
        <w:t>ставителем санэпидстанции.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 окончании работ по протравливанию и посадке материала все машины, спецодежду и тару обеззаражи</w:t>
      </w:r>
      <w:r>
        <w:rPr>
          <w:szCs w:val="20"/>
        </w:rPr>
        <w:softHyphen/>
        <w:t>вают.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Посев и посадка.</w:t>
      </w:r>
      <w:r>
        <w:rPr>
          <w:szCs w:val="20"/>
        </w:rPr>
        <w:t xml:space="preserve"> На посевных и посадочных маши</w:t>
      </w:r>
      <w:r>
        <w:rPr>
          <w:szCs w:val="20"/>
        </w:rPr>
        <w:softHyphen/>
        <w:t>нах опускать маркеры из транспортного положения в ра</w:t>
      </w:r>
      <w:r>
        <w:rPr>
          <w:szCs w:val="20"/>
        </w:rPr>
        <w:softHyphen/>
        <w:t>бочее разрешается только при полной остановке агрега</w:t>
      </w:r>
      <w:r>
        <w:rPr>
          <w:szCs w:val="20"/>
        </w:rPr>
        <w:softHyphen/>
        <w:t>та. При установке маркера механизатор должен нахо</w:t>
      </w:r>
      <w:r>
        <w:rPr>
          <w:szCs w:val="20"/>
        </w:rPr>
        <w:softHyphen/>
        <w:t>диться сзади него по ходу движения агрегата.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Очищать сошники и заделывающие органы разре</w:t>
      </w:r>
      <w:r>
        <w:rPr>
          <w:szCs w:val="20"/>
        </w:rPr>
        <w:softHyphen/>
        <w:t>шается только специальными' чистиками, насаженны</w:t>
      </w:r>
      <w:r>
        <w:rPr>
          <w:szCs w:val="20"/>
        </w:rPr>
        <w:softHyphen/>
        <w:t>ми на деревянные рукоятки.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установке в кузов автосамосвалов ГАЗ-93 съем</w:t>
      </w:r>
      <w:r>
        <w:rPr>
          <w:szCs w:val="20"/>
        </w:rPr>
        <w:softHyphen/>
        <w:t>ного бункера-загрузчика запрещается: перевозить лю</w:t>
      </w:r>
      <w:r>
        <w:rPr>
          <w:szCs w:val="20"/>
        </w:rPr>
        <w:softHyphen/>
        <w:t>дей в съемном кузове автосамосвала; двигаться по до</w:t>
      </w:r>
      <w:r>
        <w:rPr>
          <w:szCs w:val="20"/>
        </w:rPr>
        <w:softHyphen/>
        <w:t>роге, имеющей продольный уклон более 22 ° и попе</w:t>
      </w:r>
      <w:r>
        <w:rPr>
          <w:szCs w:val="20"/>
        </w:rPr>
        <w:softHyphen/>
        <w:t>речный уклон более 19 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курить и принимать пищу во время по</w:t>
      </w:r>
      <w:r>
        <w:rPr>
          <w:szCs w:val="20"/>
        </w:rPr>
        <w:softHyphen/>
        <w:t>садки семенного материала с применением ядохимика</w:t>
      </w:r>
      <w:r>
        <w:rPr>
          <w:szCs w:val="20"/>
        </w:rPr>
        <w:softHyphen/>
        <w:t>тов.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Не разрешается промывать резервуары и сливать раствор вблизи жилья, водоемов и в местах выпаса скота.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Соединять ведущую карданную передачу сажалки с ВОМ трактора разрешается только после присоедине</w:t>
      </w:r>
      <w:r>
        <w:rPr>
          <w:szCs w:val="20"/>
        </w:rPr>
        <w:softHyphen/>
        <w:t>ния сажалки к навеске и выключения двигателя трак</w:t>
      </w:r>
      <w:r>
        <w:rPr>
          <w:szCs w:val="20"/>
        </w:rPr>
        <w:softHyphen/>
        <w:t>тора.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Поднимать сажалку в транспортное положение, по</w:t>
      </w:r>
      <w:r>
        <w:rPr>
          <w:szCs w:val="20"/>
        </w:rPr>
        <w:softHyphen/>
        <w:t>ворачивать, двигаться задним ходом разрешается толь</w:t>
      </w:r>
      <w:r>
        <w:rPr>
          <w:szCs w:val="20"/>
        </w:rPr>
        <w:softHyphen/>
        <w:t>ко при выключенном ВОМ трактора.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Загружать сеялку семенами разрешается только при выключенном ВОМ трактора.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Уход за посадками.</w:t>
      </w:r>
      <w:r>
        <w:rPr>
          <w:szCs w:val="20"/>
        </w:rPr>
        <w:t xml:space="preserve"> При работе агрегатов нельзя на</w:t>
      </w:r>
      <w:r>
        <w:rPr>
          <w:szCs w:val="20"/>
        </w:rPr>
        <w:softHyphen/>
        <w:t>ходиться впереди бороны, культиватора, садиться на ра</w:t>
      </w:r>
      <w:r>
        <w:rPr>
          <w:szCs w:val="20"/>
        </w:rPr>
        <w:softHyphen/>
        <w:t>му, очищать рабочие органы от сорняков и залипания руками. Это необходимо делать специальными крюч</w:t>
      </w:r>
      <w:r>
        <w:rPr>
          <w:szCs w:val="20"/>
        </w:rPr>
        <w:softHyphen/>
        <w:t>ками.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работе ротационных мотыг и фрез надо быть внимательным, чтобы не задеть заостренных игл рабо</w:t>
      </w:r>
      <w:r>
        <w:rPr>
          <w:szCs w:val="20"/>
        </w:rPr>
        <w:softHyphen/>
        <w:t>чих органов. Очищать их на ходу запрещается.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работе с ядохимикатами необходимо соблюдать особую осторожность. К работе с ядохимикатами до</w:t>
      </w:r>
      <w:r>
        <w:rPr>
          <w:szCs w:val="20"/>
        </w:rPr>
        <w:softHyphen/>
        <w:t>пускаются лица физически здоровые, достигшие 18 лет. '  В машинах, предназначенных для работы с ядохими</w:t>
      </w:r>
      <w:r>
        <w:rPr>
          <w:szCs w:val="20"/>
        </w:rPr>
        <w:softHyphen/>
        <w:t>катами, все соединения магистрали прохода ядохими</w:t>
      </w:r>
      <w:r>
        <w:rPr>
          <w:szCs w:val="20"/>
        </w:rPr>
        <w:softHyphen/>
        <w:t>катов (фланцы, пробки, штуцера, ниппели) должны иметь уплотняющие прокладки. Машины с поврежден</w:t>
      </w:r>
      <w:r>
        <w:rPr>
          <w:szCs w:val="20"/>
        </w:rPr>
        <w:softHyphen/>
        <w:t>ными уплотнениями к работе не допускаются.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Манометры на опрыскивателях, работающих под давлением, должны быть предварительно проверены на точность показаний.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На границах полей, обрабатываемых и обработанных ядохимикатами, обязательно должны быть установле</w:t>
      </w:r>
      <w:r>
        <w:rPr>
          <w:szCs w:val="20"/>
        </w:rPr>
        <w:softHyphen/>
        <w:t>ны предупреждающие таблички с надписями «Обрабо</w:t>
      </w:r>
      <w:r>
        <w:rPr>
          <w:szCs w:val="20"/>
        </w:rPr>
        <w:softHyphen/>
        <w:t>тано ядами».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К месту работы с ядохимикатами посторонние люди не допускаются.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Перевозка людей, пищевых продуктов и питьевой во</w:t>
      </w:r>
      <w:r>
        <w:rPr>
          <w:szCs w:val="20"/>
        </w:rPr>
        <w:softHyphen/>
        <w:t>ды вместе с ядохимикатами запрещается.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Попавшие на кожу удобрения или ядохимикаты не</w:t>
      </w:r>
      <w:r>
        <w:rPr>
          <w:szCs w:val="20"/>
        </w:rPr>
        <w:softHyphen/>
        <w:t>обходимо быстро смыть водой.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появлении у обслуживающего персонала призна</w:t>
      </w:r>
      <w:r>
        <w:rPr>
          <w:szCs w:val="20"/>
        </w:rPr>
        <w:softHyphen/>
        <w:t>ков отравления необходимо немедленно оказать первую помощь и отправить пострадавшего на ближайший ме</w:t>
      </w:r>
      <w:r>
        <w:rPr>
          <w:szCs w:val="20"/>
        </w:rPr>
        <w:softHyphen/>
        <w:t>дицинский пункт.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Уборка.</w:t>
      </w:r>
      <w:r>
        <w:rPr>
          <w:szCs w:val="20"/>
        </w:rPr>
        <w:t xml:space="preserve"> К управлению комбайном допускаются ме</w:t>
      </w:r>
      <w:r>
        <w:rPr>
          <w:szCs w:val="20"/>
        </w:rPr>
        <w:softHyphen/>
        <w:t>ханизаторы не моложе 18 лет, прошедшие специальную подготовку и имеющие соответствующее удостоверение.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Тракторист пускает агрегат в работу только по сиг</w:t>
      </w:r>
      <w:r>
        <w:rPr>
          <w:szCs w:val="20"/>
        </w:rPr>
        <w:softHyphen/>
        <w:t>налу комбайнера. Перед пуском машины тракторист предупреждает об этом обслуживающий персонал.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Перед включением ВОМ и началом движения трак</w:t>
      </w:r>
      <w:r>
        <w:rPr>
          <w:szCs w:val="20"/>
        </w:rPr>
        <w:softHyphen/>
        <w:t>торист обязан убедиться, что в опасной зоне людей нет.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транспортировать капустоуборочный и морковеуборочный комбайны на дальние расстояния, если выгрузной транспортер находится в рабочем поло</w:t>
      </w:r>
      <w:r>
        <w:rPr>
          <w:szCs w:val="20"/>
        </w:rPr>
        <w:softHyphen/>
        <w:t>жении. Запрещается присутствовать на комбайнах по</w:t>
      </w:r>
      <w:r>
        <w:rPr>
          <w:szCs w:val="20"/>
        </w:rPr>
        <w:softHyphen/>
        <w:t>сторонним людям.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При переводе загрузочного транспортера морковеуборочного комбайна из транспортного положения в ра</w:t>
      </w:r>
      <w:r>
        <w:rPr>
          <w:szCs w:val="20"/>
        </w:rPr>
        <w:softHyphen/>
        <w:t>бочее необходимо проследить, чтобы поддерживающие распорки транспортера были надежно закреплены.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b/>
          <w:bCs/>
          <w:szCs w:val="20"/>
          <w:u w:val="single"/>
        </w:rPr>
        <w:t>Послеуборочная обработка.</w:t>
      </w:r>
      <w:r>
        <w:rPr>
          <w:szCs w:val="20"/>
        </w:rPr>
        <w:t xml:space="preserve"> К работе с агрегатами допускают машинистов, знающих устройство, правила эксплуатации и имеющих допуск для работы на маши</w:t>
      </w:r>
      <w:r>
        <w:rPr>
          <w:szCs w:val="20"/>
        </w:rPr>
        <w:softHyphen/>
        <w:t>нах с электроприводом.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Краны и подъемные механизмы независимо от их грузоподъемности подлежат техническому освидетель</w:t>
      </w:r>
      <w:r>
        <w:rPr>
          <w:szCs w:val="20"/>
        </w:rPr>
        <w:softHyphen/>
        <w:t>ствованию инспекцией Госсельэнергонадзора.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Все грузоподъемные механизмы должны иметь на</w:t>
      </w:r>
      <w:r>
        <w:rPr>
          <w:szCs w:val="20"/>
        </w:rPr>
        <w:softHyphen/>
        <w:t>дежно действующие тормозные и стопорные устройства, удерживающие груз в поднятом положении и предот</w:t>
      </w:r>
      <w:r>
        <w:rPr>
          <w:szCs w:val="20"/>
        </w:rPr>
        <w:softHyphen/>
        <w:t>вращающие его произвольное опускание.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На каждом подъемном механизме должна быть над</w:t>
      </w:r>
      <w:r>
        <w:rPr>
          <w:szCs w:val="20"/>
        </w:rPr>
        <w:softHyphen/>
        <w:t>пись, указывающая предельную массу груза, которую можно поднять, дата последнего и последующего испы</w:t>
      </w:r>
      <w:r>
        <w:rPr>
          <w:szCs w:val="20"/>
        </w:rPr>
        <w:softHyphen/>
        <w:t>тания механизма.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Заполненные контейнеры грузят на транспортные средства в соответствии с разработанной схемой. Вы</w:t>
      </w:r>
      <w:r>
        <w:rPr>
          <w:szCs w:val="20"/>
        </w:rPr>
        <w:softHyphen/>
        <w:t>ступающие части контейнеров не должны превышать га</w:t>
      </w:r>
      <w:r>
        <w:rPr>
          <w:szCs w:val="20"/>
        </w:rPr>
        <w:softHyphen/>
        <w:t>баритов, установленных правилами дорожного движе</w:t>
      </w:r>
      <w:r>
        <w:rPr>
          <w:szCs w:val="20"/>
        </w:rPr>
        <w:softHyphen/>
        <w:t>ния. В ночное время места погрузочно-разгрузочных ра</w:t>
      </w:r>
      <w:r>
        <w:rPr>
          <w:szCs w:val="20"/>
        </w:rPr>
        <w:softHyphen/>
        <w:t>бот должны быть хорошо освещены.</w:t>
      </w:r>
    </w:p>
    <w:p w:rsidR="003133D1" w:rsidRDefault="003133D1">
      <w:pPr>
        <w:spacing w:line="312" w:lineRule="auto"/>
        <w:ind w:firstLine="360"/>
        <w:jc w:val="both"/>
        <w:rPr>
          <w:szCs w:val="20"/>
        </w:rPr>
      </w:pPr>
      <w:r>
        <w:rPr>
          <w:szCs w:val="20"/>
        </w:rPr>
        <w:t>Запрещается находиться в зоне движущейся стрелы грузоподъемного механизма. Передавать управление грузоподъемным механизмом посторонним людям запрещено. Запрещается включать агрегаты сортировального пункта без предварительного звукового сигнала и т.д.</w:t>
      </w:r>
    </w:p>
    <w:p w:rsidR="003133D1" w:rsidRDefault="003133D1">
      <w:pPr>
        <w:autoSpaceDE w:val="0"/>
        <w:autoSpaceDN w:val="0"/>
        <w:adjustRightInd w:val="0"/>
        <w:rPr>
          <w:sz w:val="20"/>
          <w:szCs w:val="20"/>
        </w:rPr>
      </w:pPr>
    </w:p>
    <w:p w:rsidR="003133D1" w:rsidRDefault="003133D1">
      <w:pPr>
        <w:autoSpaceDE w:val="0"/>
        <w:autoSpaceDN w:val="0"/>
        <w:adjustRightInd w:val="0"/>
        <w:spacing w:before="100"/>
        <w:rPr>
          <w:sz w:val="20"/>
        </w:rPr>
      </w:pPr>
    </w:p>
    <w:p w:rsidR="003133D1" w:rsidRDefault="003133D1">
      <w:pPr>
        <w:pStyle w:val="a5"/>
      </w:pPr>
      <w:r>
        <w:t>Комплектование агрегатов для выполнения уборочных работ  (ДОН-1500).</w:t>
      </w:r>
    </w:p>
    <w:p w:rsidR="003133D1" w:rsidRDefault="003133D1">
      <w:pPr>
        <w:autoSpaceDE w:val="0"/>
        <w:autoSpaceDN w:val="0"/>
        <w:adjustRightInd w:val="0"/>
        <w:spacing w:line="312" w:lineRule="auto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>Самоходные зерноуборочные комбайны «Дон-1500» предназначены для уборки зерновых культур прямым и раздельным комбайнированием во всех зерносеющих зонах страны, а также для уборки зернобобовых, крупя</w:t>
      </w:r>
      <w:r>
        <w:rPr>
          <w:szCs w:val="20"/>
        </w:rPr>
        <w:softHyphen/>
        <w:t>ных, масличных культур, подсолнечника, сои, кукурузы на зерно и семенников многолетних трав.</w:t>
      </w:r>
    </w:p>
    <w:p w:rsidR="003133D1" w:rsidRDefault="003133D1">
      <w:pPr>
        <w:autoSpaceDE w:val="0"/>
        <w:autoSpaceDN w:val="0"/>
        <w:adjustRightInd w:val="0"/>
        <w:spacing w:line="312" w:lineRule="auto"/>
        <w:ind w:hanging="180"/>
        <w:jc w:val="both"/>
        <w:rPr>
          <w:noProof/>
        </w:rPr>
      </w:pPr>
      <w:r>
        <w:tab/>
        <w:t>При правильной регулировке рабочих органов ком</w:t>
      </w:r>
      <w:r>
        <w:softHyphen/>
        <w:t>байна, номинальной его производительно</w:t>
      </w:r>
      <w:r>
        <w:softHyphen/>
        <w:t>сти 7...8 кг/с хлебной массы и соотношении массы зерна и соломы 1:1,5 обеспечиваются ка</w:t>
      </w:r>
      <w:r>
        <w:softHyphen/>
        <w:t>чественные показатели работы зерно</w:t>
      </w:r>
      <w:r>
        <w:softHyphen/>
        <w:t xml:space="preserve">уборочного комбайна, регламентированные    ГОСТ </w:t>
      </w:r>
      <w:r>
        <w:rPr>
          <w:noProof/>
        </w:rPr>
        <w:t xml:space="preserve"> 22611—80.</w:t>
      </w:r>
    </w:p>
    <w:p w:rsidR="003133D1" w:rsidRDefault="003133D1">
      <w:pPr>
        <w:autoSpaceDE w:val="0"/>
        <w:autoSpaceDN w:val="0"/>
        <w:adjustRightInd w:val="0"/>
        <w:spacing w:line="312" w:lineRule="auto"/>
        <w:ind w:firstLine="708"/>
        <w:jc w:val="both"/>
      </w:pPr>
      <w:r>
        <w:t>При подготовке комбайна к работе перед заездом на поле устанавливают предвари</w:t>
      </w:r>
      <w:r>
        <w:softHyphen/>
        <w:t>тельные регулировки по средним значениям в соответствии с таблицами 1,2, составленными для наиболее распространенных зерновых культур, или по справочной линейке, разработан</w:t>
      </w:r>
      <w:r>
        <w:softHyphen/>
        <w:t>ной ВИИТиН.</w:t>
      </w:r>
    </w:p>
    <w:p w:rsidR="003133D1" w:rsidRDefault="003133D1">
      <w:pPr>
        <w:ind w:firstLine="318"/>
        <w:jc w:val="center"/>
        <w:rPr>
          <w:sz w:val="28"/>
          <w:szCs w:val="20"/>
        </w:rPr>
      </w:pPr>
    </w:p>
    <w:p w:rsidR="003133D1" w:rsidRDefault="003133D1">
      <w:pPr>
        <w:autoSpaceDE w:val="0"/>
        <w:autoSpaceDN w:val="0"/>
        <w:adjustRightInd w:val="0"/>
        <w:spacing w:after="220"/>
        <w:jc w:val="center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1. РЕКОМЕНДАЦИИ ПО ВЫБОРУ СРЕДНЕЙ СКОРОСТИ ДВИЖЕНИЯ КОМБАЙНА С КОПНИТЕЛЕМ ПРИ УБОРКЕ ПШЕ</w:t>
      </w:r>
      <w:r>
        <w:rPr>
          <w:rFonts w:ascii="Arial" w:hAnsi="Arial" w:cs="Arial"/>
          <w:b/>
          <w:bCs/>
          <w:szCs w:val="16"/>
        </w:rPr>
        <w:softHyphen/>
        <w:t>НИЦЫ, КМ/Ч</w:t>
      </w: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760"/>
        <w:gridCol w:w="760"/>
        <w:gridCol w:w="760"/>
        <w:gridCol w:w="760"/>
        <w:gridCol w:w="760"/>
        <w:gridCol w:w="760"/>
        <w:gridCol w:w="760"/>
        <w:gridCol w:w="760"/>
        <w:gridCol w:w="740"/>
        <w:gridCol w:w="780"/>
        <w:gridCol w:w="760"/>
        <w:gridCol w:w="760"/>
      </w:tblGrid>
      <w:tr w:rsidR="003133D1">
        <w:trPr>
          <w:cantSplit/>
          <w:trHeight w:val="499"/>
        </w:trPr>
        <w:tc>
          <w:tcPr>
            <w:tcW w:w="882" w:type="dxa"/>
            <w:vMerge w:val="restart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Уро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softHyphen/>
              <w:t>жай ность,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Ц/га</w:t>
            </w:r>
          </w:p>
        </w:tc>
        <w:tc>
          <w:tcPr>
            <w:tcW w:w="9120" w:type="dxa"/>
            <w:gridSpan w:val="12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Отношение зерна к соломе при ширине жатки, м</w:t>
            </w:r>
          </w:p>
        </w:tc>
      </w:tr>
      <w:tr w:rsidR="003133D1">
        <w:trPr>
          <w:cantSplit/>
          <w:trHeight w:val="374"/>
        </w:trPr>
        <w:tc>
          <w:tcPr>
            <w:tcW w:w="882" w:type="dxa"/>
            <w:vMerge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</w:t>
            </w:r>
          </w:p>
        </w:tc>
        <w:tc>
          <w:tcPr>
            <w:tcW w:w="3780" w:type="dxa"/>
            <w:gridSpan w:val="5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</w:t>
            </w:r>
          </w:p>
        </w:tc>
        <w:tc>
          <w:tcPr>
            <w:tcW w:w="2300" w:type="dxa"/>
            <w:gridSpan w:val="3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</w:t>
            </w:r>
          </w:p>
        </w:tc>
      </w:tr>
      <w:tr w:rsidR="003133D1">
        <w:trPr>
          <w:cantSplit/>
          <w:trHeight w:val="300"/>
        </w:trPr>
        <w:tc>
          <w:tcPr>
            <w:tcW w:w="882" w:type="dxa"/>
            <w:vMerge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1:0,8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1:0,8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1:1,5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1:0,8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1:1,5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10,0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8,2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10,1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6,7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7,5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6,1</w:t>
            </w:r>
          </w:p>
        </w:tc>
      </w:tr>
      <w:tr w:rsidR="003133D1">
        <w:trPr>
          <w:trHeight w:val="31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6,6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9,9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5,4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8.7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6,1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9,1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5,0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10,0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8,1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4,5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—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5,2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7,6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4,2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10,1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4,7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6,9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3,9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9,6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4,5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6,5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3,6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4,1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6,1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3,4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4.6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3,9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5,9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3,2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3,7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3,0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6.0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3,3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4,9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2,7</w:t>
            </w:r>
          </w:p>
        </w:tc>
      </w:tr>
      <w:tr w:rsidR="003133D1">
        <w:trPr>
          <w:trHeight w:val="299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3,0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4,4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2,5</w:t>
            </w:r>
          </w:p>
        </w:tc>
      </w:tr>
      <w:tr w:rsidR="003133D1">
        <w:trPr>
          <w:trHeight w:val="384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2,8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4,1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2,3</w:t>
            </w:r>
          </w:p>
        </w:tc>
      </w:tr>
      <w:tr w:rsidR="003133D1">
        <w:trPr>
          <w:trHeight w:val="300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65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5,5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2,5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3,7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2,1</w:t>
            </w:r>
          </w:p>
        </w:tc>
      </w:tr>
      <w:tr w:rsidR="003133D1">
        <w:trPr>
          <w:trHeight w:val="288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75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3,3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2,2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3,2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2,7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1,8</w:t>
            </w:r>
          </w:p>
        </w:tc>
      </w:tr>
      <w:tr w:rsidR="003133D1">
        <w:trPr>
          <w:trHeight w:val="383"/>
        </w:trPr>
        <w:tc>
          <w:tcPr>
            <w:tcW w:w="88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80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4,5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2,9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3,8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3,1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2,6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</w:t>
            </w:r>
          </w:p>
        </w:tc>
        <w:tc>
          <w:tcPr>
            <w:tcW w:w="7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3</w:t>
            </w:r>
          </w:p>
        </w:tc>
        <w:tc>
          <w:tcPr>
            <w:tcW w:w="7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2,5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2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noProof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14"/>
              </w:rPr>
              <w:t>1,7</w:t>
            </w:r>
          </w:p>
        </w:tc>
      </w:tr>
    </w:tbl>
    <w:p w:rsidR="003133D1" w:rsidRDefault="003133D1">
      <w:pPr>
        <w:pStyle w:val="a4"/>
      </w:pPr>
      <w:r>
        <w:t>Примечание: 1. При уборке других зерновых колосовых, особенно остистых, а также в зависимости от сбора незерновой части урожая, в частности с измельчителем, скорость должна быть уменьшена, кроме комплектации комбайнов с капотом.</w:t>
      </w:r>
    </w:p>
    <w:p w:rsidR="003133D1" w:rsidRDefault="003133D1">
      <w:pPr>
        <w:pStyle w:val="a4"/>
      </w:pPr>
      <w:r>
        <w:t xml:space="preserve">      </w:t>
      </w:r>
      <w:r>
        <w:tab/>
        <w:t xml:space="preserve">        2. При уборке на подборе скорость должна корректироваться в зависимости от захвата валковых жаток, формирующих валок</w:t>
      </w:r>
      <w:r>
        <w:rPr>
          <w:sz w:val="12"/>
        </w:rPr>
        <w:t>.</w:t>
      </w:r>
    </w:p>
    <w:p w:rsidR="003133D1" w:rsidRDefault="003133D1">
      <w:pPr>
        <w:ind w:firstLine="318"/>
        <w:jc w:val="both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autoSpaceDE w:val="0"/>
        <w:autoSpaceDN w:val="0"/>
        <w:adjustRightInd w:val="0"/>
        <w:spacing w:after="240"/>
        <w:ind w:left="400" w:hanging="400"/>
        <w:jc w:val="center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noProof/>
          <w:szCs w:val="16"/>
        </w:rPr>
        <w:t>2.</w:t>
      </w:r>
      <w:r>
        <w:rPr>
          <w:rFonts w:ascii="Arial" w:hAnsi="Arial" w:cs="Arial"/>
          <w:b/>
          <w:bCs/>
          <w:szCs w:val="16"/>
        </w:rPr>
        <w:t xml:space="preserve"> ТЕХНОЛОГИЧЕСКИЕ РЕГУЛИРОВКИ КОМБАЙНА «ДОН»</w:t>
      </w:r>
    </w:p>
    <w:tbl>
      <w:tblPr>
        <w:tblW w:w="9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1277"/>
        <w:gridCol w:w="1831"/>
        <w:gridCol w:w="1831"/>
        <w:gridCol w:w="1456"/>
        <w:gridCol w:w="2091"/>
      </w:tblGrid>
      <w:tr w:rsidR="003133D1">
        <w:trPr>
          <w:cantSplit/>
          <w:trHeight w:val="942"/>
          <w:jc w:val="center"/>
        </w:trPr>
        <w:tc>
          <w:tcPr>
            <w:tcW w:w="2426" w:type="dxa"/>
            <w:gridSpan w:val="2"/>
            <w:tcBorders>
              <w:bottom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Среднее значение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параметров регулировок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Частота вра</w:t>
            </w:r>
            <w:r>
              <w:rPr>
                <w:color w:val="000000"/>
                <w:sz w:val="20"/>
                <w:szCs w:val="14"/>
              </w:rPr>
              <w:softHyphen/>
              <w:t>щения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Молотильного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  <w:vertAlign w:val="superscript"/>
              </w:rPr>
            </w:pPr>
            <w:r>
              <w:rPr>
                <w:color w:val="000000"/>
                <w:sz w:val="20"/>
                <w:szCs w:val="14"/>
              </w:rPr>
              <w:t xml:space="preserve">барабана, мин </w:t>
            </w:r>
            <w:r>
              <w:rPr>
                <w:color w:val="000000"/>
                <w:sz w:val="20"/>
                <w:szCs w:val="14"/>
                <w:vertAlign w:val="superscript"/>
              </w:rPr>
              <w:t>-1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Частота вращения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вентилятора,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  <w:vertAlign w:val="superscript"/>
              </w:rPr>
            </w:pPr>
            <w:r>
              <w:rPr>
                <w:color w:val="000000"/>
                <w:sz w:val="20"/>
                <w:szCs w:val="14"/>
              </w:rPr>
              <w:t>мин</w:t>
            </w:r>
            <w:r>
              <w:rPr>
                <w:color w:val="000000"/>
                <w:sz w:val="20"/>
                <w:szCs w:val="14"/>
                <w:vertAlign w:val="superscript"/>
              </w:rPr>
              <w:t>-1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Зазор в МСУ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на выходе, мм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Зазор между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жалюзи верх</w:t>
            </w:r>
            <w:r>
              <w:rPr>
                <w:color w:val="000000"/>
                <w:sz w:val="20"/>
                <w:szCs w:val="14"/>
              </w:rPr>
              <w:softHyphen/>
              <w:t>него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(нижнего) решет, мм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</w:tr>
      <w:tr w:rsidR="003133D1">
        <w:trPr>
          <w:cantSplit/>
          <w:trHeight w:val="913"/>
          <w:jc w:val="center"/>
        </w:trPr>
        <w:tc>
          <w:tcPr>
            <w:tcW w:w="1149" w:type="dxa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культура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влажность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массы, %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426"/>
          <w:jc w:val="center"/>
        </w:trPr>
        <w:tc>
          <w:tcPr>
            <w:tcW w:w="1149" w:type="dxa"/>
            <w:vMerge w:val="restart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Пшеница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9...12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650...760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650...750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6...7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12/7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314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13...16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760...830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750...850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5...6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15/8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44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17...20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830;..900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850...950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4...5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18/9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 w:val="restart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Ячмень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9...12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600...630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550...600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6...7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12/8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314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630...660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600...650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5...6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14/9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17...20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660...700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650...700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3...4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16/10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 w:val="restart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Рожь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9...12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700...750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600...630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4...6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13/8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750...800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630...700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3...4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14/10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17...20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800...850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700...750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2...3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18/10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 w:val="restart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Овес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9...12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500...580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500...550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6...8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13/8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580...620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550...600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5...6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14/10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17...19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620...650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600...650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4...6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16/12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 w:val="restart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Горох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9...12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350...400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700...800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16...20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12/8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279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13...16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400...450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800...850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14...16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14/10</w:t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cantSplit/>
          <w:trHeight w:hRule="exact" w:val="488"/>
          <w:jc w:val="center"/>
        </w:trPr>
        <w:tc>
          <w:tcPr>
            <w:tcW w:w="1149" w:type="dxa"/>
            <w:vMerge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17...19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450...500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850...950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12...14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0" w:type="auto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16/10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4"/>
              </w:rPr>
            </w:pPr>
          </w:p>
        </w:tc>
      </w:tr>
    </w:tbl>
    <w:p w:rsidR="003133D1" w:rsidRDefault="003133D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133D1" w:rsidRDefault="003133D1">
      <w:pPr>
        <w:autoSpaceDE w:val="0"/>
        <w:autoSpaceDN w:val="0"/>
        <w:adjustRightInd w:val="0"/>
        <w:spacing w:before="460" w:line="312" w:lineRule="auto"/>
        <w:ind w:firstLine="320"/>
        <w:jc w:val="both"/>
        <w:rPr>
          <w:szCs w:val="20"/>
        </w:rPr>
      </w:pPr>
      <w:r>
        <w:rPr>
          <w:szCs w:val="20"/>
        </w:rPr>
        <w:t>Выбранные регулировки и режимы работы мотовила уточняют.</w:t>
      </w:r>
    </w:p>
    <w:p w:rsidR="003133D1" w:rsidRDefault="003133D1">
      <w:pPr>
        <w:pStyle w:val="20"/>
        <w:spacing w:line="312" w:lineRule="auto"/>
      </w:pPr>
      <w:r>
        <w:t>Вынос мотовила относительно ножа при уборке вы</w:t>
      </w:r>
      <w:r>
        <w:softHyphen/>
        <w:t>соких, густых хлебов и с нормальным хлебостоем вы</w:t>
      </w:r>
      <w:r>
        <w:softHyphen/>
        <w:t>полняют так, чтобы нижняя часть траектории граблин была удалена от режущего аппарата по высоте при</w:t>
      </w:r>
      <w:r>
        <w:softHyphen/>
        <w:t>мерно на 1/2 срезаемой части стебля. Вынос мотовила при уборке высоких и густых хлебов должен быть мини</w:t>
      </w:r>
      <w:r>
        <w:softHyphen/>
        <w:t>маль</w:t>
      </w:r>
      <w:r>
        <w:softHyphen/>
        <w:t>ным, а при уборке нормальных хлебов вынос мото</w:t>
      </w:r>
      <w:r>
        <w:softHyphen/>
        <w:t>вила должен находиться между минимальным и средним по</w:t>
      </w:r>
      <w:r>
        <w:softHyphen/>
        <w:t>ложением.</w:t>
      </w:r>
    </w:p>
    <w:p w:rsidR="003133D1" w:rsidRDefault="003133D1">
      <w:pPr>
        <w:autoSpaceDE w:val="0"/>
        <w:autoSpaceDN w:val="0"/>
        <w:adjustRightInd w:val="0"/>
        <w:spacing w:line="312" w:lineRule="auto"/>
        <w:ind w:firstLine="320"/>
        <w:jc w:val="both"/>
        <w:rPr>
          <w:szCs w:val="20"/>
        </w:rPr>
      </w:pPr>
      <w:r>
        <w:rPr>
          <w:szCs w:val="20"/>
        </w:rPr>
        <w:t>При уборке низкорослых хлебов (менее 40 см) нижнюю часть траектории граблин удаляют от режущего ап</w:t>
      </w:r>
      <w:r>
        <w:rPr>
          <w:szCs w:val="20"/>
        </w:rPr>
        <w:softHyphen/>
        <w:t>парата по высоте на 1/3 срезаемой части стебля, вынос мотовила по горизонтали — минимален (на граблины устанав</w:t>
      </w:r>
      <w:r>
        <w:rPr>
          <w:szCs w:val="20"/>
        </w:rPr>
        <w:softHyphen/>
        <w:t>ливают планки).</w:t>
      </w:r>
    </w:p>
    <w:p w:rsidR="003133D1" w:rsidRDefault="003133D1">
      <w:pPr>
        <w:autoSpaceDE w:val="0"/>
        <w:autoSpaceDN w:val="0"/>
        <w:adjustRightInd w:val="0"/>
        <w:spacing w:line="312" w:lineRule="auto"/>
        <w:ind w:firstLine="320"/>
        <w:jc w:val="both"/>
        <w:rPr>
          <w:szCs w:val="20"/>
        </w:rPr>
      </w:pPr>
      <w:r>
        <w:rPr>
          <w:szCs w:val="20"/>
        </w:rPr>
        <w:t>При уборке полеглых хлебов концы граблин должны слегка касаться почвы, вынос мотовила по горизон</w:t>
      </w:r>
      <w:r>
        <w:rPr>
          <w:szCs w:val="20"/>
        </w:rPr>
        <w:softHyphen/>
        <w:t>тали — максимален.</w:t>
      </w:r>
    </w:p>
    <w:p w:rsidR="003133D1" w:rsidRDefault="003133D1">
      <w:pPr>
        <w:spacing w:line="312" w:lineRule="auto"/>
        <w:ind w:firstLine="318"/>
        <w:jc w:val="both"/>
        <w:rPr>
          <w:szCs w:val="20"/>
        </w:rPr>
      </w:pPr>
      <w:r>
        <w:rPr>
          <w:szCs w:val="20"/>
        </w:rPr>
        <w:t>Для предотвращения потерь зерна от выбивания частота вращения мотовила должна минимально превы</w:t>
      </w:r>
      <w:r>
        <w:rPr>
          <w:szCs w:val="20"/>
        </w:rPr>
        <w:softHyphen/>
        <w:t>шать скорость движения комбайна  Основные технологические регулировки жатки и подборщика приведены в таблицах 3,4.</w:t>
      </w:r>
    </w:p>
    <w:p w:rsidR="003133D1" w:rsidRDefault="003133D1">
      <w:pPr>
        <w:spacing w:line="312" w:lineRule="auto"/>
        <w:ind w:firstLine="318"/>
        <w:jc w:val="both"/>
        <w:rPr>
          <w:szCs w:val="20"/>
        </w:rPr>
      </w:pPr>
    </w:p>
    <w:p w:rsidR="003133D1" w:rsidRDefault="003133D1">
      <w:pPr>
        <w:autoSpaceDE w:val="0"/>
        <w:autoSpaceDN w:val="0"/>
        <w:adjustRightInd w:val="0"/>
        <w:spacing w:after="160" w:line="312" w:lineRule="auto"/>
        <w:jc w:val="both"/>
        <w:rPr>
          <w:b/>
          <w:bCs/>
          <w:noProof/>
          <w:szCs w:val="16"/>
        </w:rPr>
      </w:pPr>
    </w:p>
    <w:p w:rsidR="003133D1" w:rsidRDefault="003133D1">
      <w:pPr>
        <w:autoSpaceDE w:val="0"/>
        <w:autoSpaceDN w:val="0"/>
        <w:adjustRightInd w:val="0"/>
        <w:spacing w:after="160"/>
        <w:jc w:val="center"/>
        <w:rPr>
          <w:b/>
          <w:bCs/>
          <w:noProof/>
          <w:sz w:val="16"/>
          <w:szCs w:val="16"/>
        </w:rPr>
      </w:pPr>
    </w:p>
    <w:p w:rsidR="003133D1" w:rsidRDefault="003133D1">
      <w:pPr>
        <w:autoSpaceDE w:val="0"/>
        <w:autoSpaceDN w:val="0"/>
        <w:adjustRightInd w:val="0"/>
        <w:spacing w:after="160"/>
        <w:jc w:val="center"/>
        <w:rPr>
          <w:b/>
          <w:bCs/>
          <w:noProof/>
          <w:sz w:val="16"/>
          <w:szCs w:val="16"/>
        </w:rPr>
      </w:pPr>
    </w:p>
    <w:p w:rsidR="003133D1" w:rsidRDefault="003133D1">
      <w:pPr>
        <w:autoSpaceDE w:val="0"/>
        <w:autoSpaceDN w:val="0"/>
        <w:adjustRightInd w:val="0"/>
        <w:spacing w:after="160"/>
        <w:jc w:val="center"/>
        <w:rPr>
          <w:b/>
          <w:bCs/>
          <w:noProof/>
          <w:sz w:val="28"/>
          <w:szCs w:val="16"/>
        </w:rPr>
      </w:pPr>
    </w:p>
    <w:p w:rsidR="003133D1" w:rsidRDefault="003133D1">
      <w:pPr>
        <w:autoSpaceDE w:val="0"/>
        <w:autoSpaceDN w:val="0"/>
        <w:adjustRightInd w:val="0"/>
        <w:spacing w:after="160"/>
        <w:jc w:val="center"/>
        <w:rPr>
          <w:b/>
          <w:bCs/>
          <w:szCs w:val="16"/>
        </w:rPr>
      </w:pPr>
      <w:r>
        <w:rPr>
          <w:b/>
          <w:bCs/>
          <w:noProof/>
          <w:szCs w:val="16"/>
        </w:rPr>
        <w:t>3.</w:t>
      </w:r>
      <w:r>
        <w:rPr>
          <w:b/>
          <w:bCs/>
          <w:szCs w:val="16"/>
        </w:rPr>
        <w:t xml:space="preserve"> ТЕХНОЛОГИЧЕСКАЯ РЕГУЛИРОВКА ЖАТКИ НА УБОРКЕ ЗЕРНОВЫХ</w:t>
      </w:r>
    </w:p>
    <w:tbl>
      <w:tblPr>
        <w:tblW w:w="98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342"/>
        <w:gridCol w:w="399"/>
        <w:gridCol w:w="399"/>
        <w:gridCol w:w="807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760"/>
        <w:gridCol w:w="380"/>
        <w:gridCol w:w="380"/>
        <w:gridCol w:w="380"/>
        <w:gridCol w:w="501"/>
      </w:tblGrid>
      <w:tr w:rsidR="003133D1">
        <w:trPr>
          <w:trHeight w:hRule="exact" w:val="540"/>
        </w:trPr>
        <w:tc>
          <w:tcPr>
            <w:tcW w:w="1653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right="-4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Состояние хлебного массива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2"/>
              </w:rPr>
            </w:pPr>
          </w:p>
        </w:tc>
        <w:tc>
          <w:tcPr>
            <w:tcW w:w="4287" w:type="dxa"/>
            <w:gridSpan w:val="10"/>
          </w:tcPr>
          <w:p w:rsidR="003133D1" w:rsidRDefault="003133D1">
            <w:pPr>
              <w:pStyle w:val="1"/>
            </w:pPr>
            <w:r>
              <w:t>Нормальный прямостоящий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2"/>
              </w:rPr>
            </w:pPr>
          </w:p>
        </w:tc>
        <w:tc>
          <w:tcPr>
            <w:tcW w:w="3921" w:type="dxa"/>
            <w:gridSpan w:val="9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Высокий (свыше 80 см)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2"/>
              </w:rPr>
            </w:pPr>
          </w:p>
        </w:tc>
      </w:tr>
      <w:tr w:rsidR="003133D1">
        <w:trPr>
          <w:trHeight w:val="514"/>
        </w:trPr>
        <w:tc>
          <w:tcPr>
            <w:tcW w:w="1653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Скорость комбайна,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км/ч</w:t>
            </w:r>
          </w:p>
        </w:tc>
        <w:tc>
          <w:tcPr>
            <w:tcW w:w="34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</w:p>
        </w:tc>
        <w:tc>
          <w:tcPr>
            <w:tcW w:w="399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</w:t>
            </w:r>
          </w:p>
        </w:tc>
        <w:tc>
          <w:tcPr>
            <w:tcW w:w="807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5</w:t>
            </w:r>
          </w:p>
        </w:tc>
        <w:tc>
          <w:tcPr>
            <w:tcW w:w="4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6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7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8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9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10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2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</w:t>
            </w: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5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6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7</w:t>
            </w: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8</w:t>
            </w:r>
          </w:p>
        </w:tc>
        <w:tc>
          <w:tcPr>
            <w:tcW w:w="501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9</w:t>
            </w:r>
          </w:p>
        </w:tc>
      </w:tr>
      <w:tr w:rsidR="003133D1">
        <w:trPr>
          <w:cantSplit/>
          <w:trHeight w:val="836"/>
        </w:trPr>
        <w:tc>
          <w:tcPr>
            <w:tcW w:w="1653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Частота вра</w:t>
            </w:r>
            <w:r>
              <w:rPr>
                <w:b/>
                <w:bCs/>
                <w:color w:val="000000"/>
                <w:sz w:val="20"/>
                <w:szCs w:val="12"/>
              </w:rPr>
              <w:softHyphen/>
            </w:r>
          </w:p>
          <w:p w:rsidR="003133D1" w:rsidRDefault="003133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щения мотови</w:t>
            </w:r>
            <w:r>
              <w:rPr>
                <w:b/>
                <w:bCs/>
                <w:color w:val="000000"/>
                <w:sz w:val="20"/>
                <w:szCs w:val="12"/>
              </w:rPr>
              <w:softHyphen/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0"/>
                <w:szCs w:val="12"/>
              </w:rPr>
            </w:pPr>
            <w:r>
              <w:rPr>
                <w:b/>
                <w:bCs/>
                <w:color w:val="000000"/>
                <w:sz w:val="20"/>
                <w:szCs w:val="12"/>
              </w:rPr>
              <w:t>ла, МИН—1</w:t>
            </w:r>
          </w:p>
        </w:tc>
        <w:tc>
          <w:tcPr>
            <w:tcW w:w="342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99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26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807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44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26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76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36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  <w:tc>
          <w:tcPr>
            <w:tcW w:w="501" w:type="dxa"/>
            <w:vAlign w:val="center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0"/>
                <w:szCs w:val="12"/>
              </w:rPr>
            </w:pPr>
            <w:r>
              <w:rPr>
                <w:noProof/>
                <w:color w:val="000000"/>
                <w:sz w:val="20"/>
                <w:szCs w:val="12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20"/>
              </w:rPr>
            </w:pPr>
          </w:p>
        </w:tc>
      </w:tr>
    </w:tbl>
    <w:p w:rsidR="003133D1" w:rsidRDefault="003133D1">
      <w:pPr>
        <w:autoSpaceDE w:val="0"/>
        <w:autoSpaceDN w:val="0"/>
        <w:adjustRightInd w:val="0"/>
        <w:rPr>
          <w:b/>
          <w:bCs/>
          <w:sz w:val="20"/>
          <w:szCs w:val="16"/>
        </w:rPr>
      </w:pPr>
    </w:p>
    <w:tbl>
      <w:tblPr>
        <w:tblW w:w="98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1767"/>
        <w:gridCol w:w="5642"/>
      </w:tblGrid>
      <w:tr w:rsidR="003133D1">
        <w:trPr>
          <w:trHeight w:hRule="exact" w:val="3602"/>
        </w:trPr>
        <w:tc>
          <w:tcPr>
            <w:tcW w:w="2451" w:type="dxa"/>
          </w:tcPr>
          <w:p w:rsidR="003133D1" w:rsidRDefault="003133D1">
            <w:pPr>
              <w:pStyle w:val="21"/>
            </w:pPr>
            <w:r>
              <w:t>Высота среза, мм.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Подъем мото</w:t>
            </w:r>
            <w:r>
              <w:rPr>
                <w:color w:val="000000"/>
                <w:sz w:val="20"/>
                <w:szCs w:val="16"/>
              </w:rPr>
              <w:softHyphen/>
              <w:t>вила.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pStyle w:val="21"/>
              <w:spacing w:before="0"/>
            </w:pPr>
            <w:r>
              <w:t xml:space="preserve"> Вынос мотови</w:t>
            </w:r>
            <w:r>
              <w:softHyphen/>
              <w:t xml:space="preserve">ла, мм </w:t>
            </w:r>
          </w:p>
          <w:p w:rsidR="003133D1" w:rsidRDefault="003133D1">
            <w:pPr>
              <w:pStyle w:val="21"/>
              <w:spacing w:before="0"/>
            </w:pPr>
          </w:p>
          <w:p w:rsidR="003133D1" w:rsidRDefault="003133D1">
            <w:pPr>
              <w:pStyle w:val="21"/>
              <w:spacing w:before="0"/>
            </w:pPr>
            <w:r>
              <w:t xml:space="preserve">Зазор, мм: </w:t>
            </w:r>
          </w:p>
          <w:p w:rsidR="003133D1" w:rsidRDefault="003133D1">
            <w:pPr>
              <w:pStyle w:val="21"/>
              <w:spacing w:before="0"/>
            </w:pPr>
            <w:r>
              <w:t xml:space="preserve">между шнеком и днищем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пальцами и днищем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отсекателем и дни</w:t>
            </w:r>
            <w:r>
              <w:rPr>
                <w:color w:val="000000"/>
                <w:sz w:val="20"/>
                <w:szCs w:val="16"/>
              </w:rPr>
              <w:softHyphen/>
              <w:t xml:space="preserve">щем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пальцами битера и при</w:t>
            </w:r>
            <w:r>
              <w:rPr>
                <w:color w:val="000000"/>
                <w:sz w:val="20"/>
                <w:szCs w:val="16"/>
              </w:rPr>
              <w:softHyphen/>
              <w:t>ставкой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 w:line="5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1767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150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 xml:space="preserve">180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50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10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15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12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30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Минимальный, при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23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color w:val="000000"/>
                <w:sz w:val="20"/>
                <w:szCs w:val="16"/>
              </w:rPr>
              <w:t>35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 w:line="540" w:lineRule="auto"/>
              <w:rPr>
                <w:color w:val="000000"/>
                <w:sz w:val="20"/>
                <w:szCs w:val="16"/>
              </w:rPr>
            </w:pPr>
          </w:p>
        </w:tc>
        <w:tc>
          <w:tcPr>
            <w:tcW w:w="56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                                                      Свыше 180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1/2</w:t>
            </w:r>
            <w:r>
              <w:rPr>
                <w:color w:val="000000"/>
                <w:sz w:val="20"/>
                <w:szCs w:val="16"/>
              </w:rPr>
              <w:t xml:space="preserve"> длины срезанных стеблей.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                           Штоки полностью находятся в цилиндрах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                                                        10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15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                                               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                                                        20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30</w:t>
            </w:r>
          </w:p>
          <w:p w:rsidR="003133D1" w:rsidRDefault="003133D1">
            <w:pPr>
              <w:pStyle w:val="21"/>
              <w:spacing w:before="0"/>
            </w:pPr>
            <w:r>
              <w:t xml:space="preserve">условии отсутствия задевания витков шнека о корпус жатки </w:t>
            </w:r>
          </w:p>
          <w:p w:rsidR="003133D1" w:rsidRDefault="003133D1">
            <w:pPr>
              <w:pStyle w:val="21"/>
              <w:spacing w:before="0"/>
            </w:pPr>
          </w:p>
          <w:p w:rsidR="003133D1" w:rsidRDefault="003133D1">
            <w:pPr>
              <w:pStyle w:val="21"/>
              <w:spacing w:before="0"/>
            </w:pPr>
          </w:p>
          <w:p w:rsidR="003133D1" w:rsidRDefault="003133D1">
            <w:pPr>
              <w:pStyle w:val="21"/>
              <w:spacing w:before="0"/>
            </w:pPr>
            <w:r>
              <w:t xml:space="preserve">                                                                  28</w:t>
            </w:r>
            <w:r>
              <w:rPr>
                <w:noProof/>
              </w:rPr>
              <w:sym w:font="Symbol" w:char="F0B8"/>
            </w:r>
            <w:r>
              <w:t>35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 w:line="540" w:lineRule="auto"/>
              <w:rPr>
                <w:color w:val="000000"/>
                <w:sz w:val="20"/>
                <w:szCs w:val="16"/>
              </w:rPr>
            </w:pPr>
          </w:p>
        </w:tc>
      </w:tr>
    </w:tbl>
    <w:p w:rsidR="003133D1" w:rsidRDefault="003133D1">
      <w:pPr>
        <w:autoSpaceDE w:val="0"/>
        <w:autoSpaceDN w:val="0"/>
        <w:adjustRightInd w:val="0"/>
        <w:rPr>
          <w:b/>
          <w:bCs/>
          <w:sz w:val="20"/>
          <w:szCs w:val="16"/>
        </w:rPr>
      </w:pPr>
    </w:p>
    <w:p w:rsidR="003133D1" w:rsidRDefault="003133D1">
      <w:pPr>
        <w:autoSpaceDE w:val="0"/>
        <w:autoSpaceDN w:val="0"/>
        <w:adjustRightInd w:val="0"/>
        <w:rPr>
          <w:b/>
          <w:bCs/>
          <w:sz w:val="20"/>
          <w:szCs w:val="16"/>
        </w:rPr>
      </w:pPr>
    </w:p>
    <w:tbl>
      <w:tblPr>
        <w:tblW w:w="98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8"/>
        <w:gridCol w:w="456"/>
        <w:gridCol w:w="399"/>
        <w:gridCol w:w="399"/>
        <w:gridCol w:w="342"/>
        <w:gridCol w:w="399"/>
        <w:gridCol w:w="399"/>
        <w:gridCol w:w="399"/>
        <w:gridCol w:w="399"/>
        <w:gridCol w:w="456"/>
        <w:gridCol w:w="456"/>
        <w:gridCol w:w="342"/>
        <w:gridCol w:w="285"/>
        <w:gridCol w:w="342"/>
        <w:gridCol w:w="342"/>
        <w:gridCol w:w="342"/>
        <w:gridCol w:w="342"/>
        <w:gridCol w:w="342"/>
        <w:gridCol w:w="342"/>
      </w:tblGrid>
      <w:tr w:rsidR="003133D1">
        <w:trPr>
          <w:trHeight w:hRule="exact" w:val="280"/>
        </w:trPr>
        <w:tc>
          <w:tcPr>
            <w:tcW w:w="3078" w:type="dxa"/>
          </w:tcPr>
          <w:p w:rsidR="003133D1" w:rsidRDefault="003133D1">
            <w:pPr>
              <w:pStyle w:val="2"/>
            </w:pPr>
            <w:r>
              <w:t>Состояние хлебного массива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3648" w:type="dxa"/>
            <w:gridSpan w:val="9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0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14"/>
              </w:rPr>
              <w:t>Низкорослый (30...40 см)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3135" w:type="dxa"/>
            <w:gridSpan w:val="9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0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14"/>
              </w:rPr>
              <w:t>Полеглый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0"/>
                <w:szCs w:val="14"/>
              </w:rPr>
            </w:pPr>
          </w:p>
        </w:tc>
      </w:tr>
      <w:tr w:rsidR="003133D1">
        <w:trPr>
          <w:trHeight w:hRule="exact" w:val="240"/>
        </w:trPr>
        <w:tc>
          <w:tcPr>
            <w:tcW w:w="3078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color w:val="000000"/>
                <w:sz w:val="20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14"/>
              </w:rPr>
              <w:t xml:space="preserve">Скорость комбайна, </w:t>
            </w:r>
            <w:r>
              <w:rPr>
                <w:b/>
                <w:bCs/>
                <w:i/>
                <w:iCs/>
                <w:color w:val="000000"/>
                <w:sz w:val="20"/>
                <w:szCs w:val="14"/>
              </w:rPr>
              <w:t>км/ч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i/>
                <w:iCs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2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7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noProof/>
                <w:color w:val="000000"/>
                <w:sz w:val="20"/>
                <w:szCs w:val="14"/>
              </w:rPr>
            </w:pPr>
          </w:p>
        </w:tc>
      </w:tr>
      <w:tr w:rsidR="003133D1">
        <w:trPr>
          <w:trHeight w:hRule="exact" w:val="556"/>
        </w:trPr>
        <w:tc>
          <w:tcPr>
            <w:tcW w:w="3078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4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14"/>
              </w:rPr>
              <w:t>Частота вращения мотовила, мин</w:t>
            </w:r>
            <w:r>
              <w:rPr>
                <w:b/>
                <w:bCs/>
                <w:color w:val="000000"/>
                <w:sz w:val="20"/>
                <w:szCs w:val="14"/>
                <w:vertAlign w:val="superscript"/>
              </w:rPr>
              <w:t>-1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26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26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2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36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  <w:r>
              <w:rPr>
                <w:noProof/>
                <w:color w:val="000000"/>
                <w:sz w:val="20"/>
                <w:szCs w:val="14"/>
              </w:rPr>
              <w:t>49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4"/>
              </w:rPr>
            </w:pPr>
          </w:p>
        </w:tc>
      </w:tr>
    </w:tbl>
    <w:p w:rsidR="003133D1" w:rsidRDefault="003133D1">
      <w:pPr>
        <w:autoSpaceDE w:val="0"/>
        <w:autoSpaceDN w:val="0"/>
        <w:adjustRightInd w:val="0"/>
        <w:rPr>
          <w:sz w:val="20"/>
          <w:szCs w:val="16"/>
        </w:rPr>
      </w:pPr>
    </w:p>
    <w:tbl>
      <w:tblPr>
        <w:tblW w:w="98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1"/>
        <w:gridCol w:w="6839"/>
      </w:tblGrid>
      <w:tr w:rsidR="003133D1">
        <w:trPr>
          <w:trHeight w:hRule="exact" w:val="3332"/>
        </w:trPr>
        <w:tc>
          <w:tcPr>
            <w:tcW w:w="3021" w:type="dxa"/>
            <w:tcBorders>
              <w:right w:val="single" w:sz="6" w:space="0" w:color="auto"/>
            </w:tcBorders>
          </w:tcPr>
          <w:p w:rsidR="003133D1" w:rsidRDefault="003133D1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 xml:space="preserve">Высота среза, мм </w:t>
            </w:r>
          </w:p>
          <w:p w:rsidR="003133D1" w:rsidRDefault="003133D1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>Подъем мотовила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b/>
                <w:bCs/>
                <w:color w:val="000000"/>
                <w:sz w:val="20"/>
                <w:szCs w:val="16"/>
              </w:rPr>
            </w:pPr>
          </w:p>
          <w:p w:rsidR="003133D1" w:rsidRDefault="003133D1">
            <w:pPr>
              <w:pStyle w:val="2"/>
              <w:spacing w:before="40"/>
            </w:pPr>
            <w:r>
              <w:t>Вынос мотовила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Зазор, мм: 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между шнеком и днищем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 паль</w:t>
            </w:r>
            <w:r>
              <w:rPr>
                <w:b/>
                <w:bCs/>
                <w:color w:val="000000"/>
                <w:sz w:val="20"/>
                <w:szCs w:val="16"/>
              </w:rPr>
              <w:softHyphen/>
              <w:t xml:space="preserve">цами и шнеком 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отсекателем и днищем 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пальцами битера и 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проставкой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ind w:left="320" w:hanging="320"/>
              <w:rPr>
                <w:color w:val="000000"/>
                <w:sz w:val="20"/>
                <w:szCs w:val="16"/>
              </w:rPr>
            </w:pPr>
          </w:p>
        </w:tc>
        <w:tc>
          <w:tcPr>
            <w:tcW w:w="6839" w:type="dxa"/>
            <w:tcBorders>
              <w:left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                        50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 xml:space="preserve">100                                                       50 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От 1/3 длины срезанных стеблей до уровня    Концы граблин должны касаться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                           Среза                                                        почвы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Штоки полностью находятся в гидроци-         Штоки выдвинуты максимально          линдрах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noProof/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16"/>
              </w:rPr>
            </w:pPr>
            <w:r>
              <w:rPr>
                <w:noProof/>
                <w:color w:val="000000"/>
                <w:sz w:val="20"/>
                <w:szCs w:val="16"/>
              </w:rPr>
              <w:t xml:space="preserve">                                10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15</w:t>
            </w:r>
            <w:r>
              <w:rPr>
                <w:color w:val="000000"/>
                <w:sz w:val="20"/>
                <w:szCs w:val="16"/>
              </w:rPr>
              <w:t xml:space="preserve">                                                         10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 xml:space="preserve">15        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                        12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color w:val="000000"/>
                <w:sz w:val="20"/>
                <w:szCs w:val="16"/>
              </w:rPr>
              <w:t>20                                                         12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color w:val="000000"/>
                <w:sz w:val="20"/>
                <w:szCs w:val="16"/>
              </w:rPr>
              <w:t>20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Минималь</w:t>
            </w:r>
            <w:r>
              <w:rPr>
                <w:color w:val="000000"/>
                <w:sz w:val="20"/>
                <w:szCs w:val="16"/>
              </w:rPr>
              <w:softHyphen/>
              <w:t xml:space="preserve">ный, при условии отсутствия задевания витков шнека о корпус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                                28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color w:val="000000"/>
                <w:sz w:val="20"/>
                <w:szCs w:val="16"/>
              </w:rPr>
              <w:t>35                                                          28</w:t>
            </w:r>
            <w:r>
              <w:rPr>
                <w:noProof/>
                <w:color w:val="000000"/>
                <w:sz w:val="20"/>
                <w:szCs w:val="16"/>
              </w:rPr>
              <w:sym w:font="Symbol" w:char="F0B8"/>
            </w:r>
            <w:r>
              <w:rPr>
                <w:noProof/>
                <w:color w:val="000000"/>
                <w:sz w:val="20"/>
                <w:szCs w:val="16"/>
              </w:rPr>
              <w:t>35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  <w:szCs w:val="16"/>
              </w:rPr>
            </w:pPr>
          </w:p>
        </w:tc>
      </w:tr>
    </w:tbl>
    <w:p w:rsidR="003133D1" w:rsidRDefault="003133D1">
      <w:pPr>
        <w:ind w:firstLine="318"/>
        <w:jc w:val="both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autoSpaceDE w:val="0"/>
        <w:autoSpaceDN w:val="0"/>
        <w:adjustRightInd w:val="0"/>
        <w:spacing w:after="340"/>
        <w:jc w:val="center"/>
        <w:rPr>
          <w:b/>
          <w:bCs/>
          <w:szCs w:val="16"/>
        </w:rPr>
      </w:pPr>
      <w:r>
        <w:rPr>
          <w:b/>
          <w:bCs/>
          <w:noProof/>
          <w:szCs w:val="16"/>
        </w:rPr>
        <w:t>4.</w:t>
      </w:r>
      <w:r>
        <w:rPr>
          <w:b/>
          <w:bCs/>
          <w:szCs w:val="16"/>
        </w:rPr>
        <w:t xml:space="preserve"> ТЕХНОЛОГИЧЕСКИЕ РЕГУЛИРОВКИ ПЛАТФОРМЫ-ПОДБОРЩИКА НА УБОРКЕ ЗЕРНОВЫХ</w:t>
      </w:r>
    </w:p>
    <w:tbl>
      <w:tblPr>
        <w:tblW w:w="98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385"/>
        <w:gridCol w:w="399"/>
        <w:gridCol w:w="399"/>
        <w:gridCol w:w="399"/>
        <w:gridCol w:w="399"/>
        <w:gridCol w:w="399"/>
        <w:gridCol w:w="399"/>
        <w:gridCol w:w="399"/>
        <w:gridCol w:w="456"/>
        <w:gridCol w:w="399"/>
        <w:gridCol w:w="399"/>
        <w:gridCol w:w="342"/>
        <w:gridCol w:w="399"/>
        <w:gridCol w:w="399"/>
        <w:gridCol w:w="399"/>
        <w:gridCol w:w="399"/>
        <w:gridCol w:w="342"/>
        <w:gridCol w:w="285"/>
        <w:gridCol w:w="342"/>
        <w:gridCol w:w="342"/>
      </w:tblGrid>
      <w:tr w:rsidR="003133D1">
        <w:trPr>
          <w:trHeight w:hRule="exact" w:val="305"/>
        </w:trPr>
        <w:tc>
          <w:tcPr>
            <w:tcW w:w="2180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Культура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2"/>
                <w:szCs w:val="14"/>
              </w:rPr>
            </w:pPr>
          </w:p>
        </w:tc>
        <w:tc>
          <w:tcPr>
            <w:tcW w:w="4033" w:type="dxa"/>
            <w:gridSpan w:val="10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Пшеница, рожь, ячмень, овес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2"/>
                <w:szCs w:val="14"/>
              </w:rPr>
            </w:pPr>
          </w:p>
        </w:tc>
        <w:tc>
          <w:tcPr>
            <w:tcW w:w="3648" w:type="dxa"/>
            <w:gridSpan w:val="10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Пшеница, ячмень, горох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rPr>
                <w:b/>
                <w:bCs/>
                <w:color w:val="000000"/>
                <w:sz w:val="22"/>
                <w:szCs w:val="14"/>
              </w:rPr>
            </w:pPr>
          </w:p>
        </w:tc>
      </w:tr>
      <w:tr w:rsidR="003133D1">
        <w:trPr>
          <w:trHeight w:hRule="exact" w:val="597"/>
        </w:trPr>
        <w:tc>
          <w:tcPr>
            <w:tcW w:w="2180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Характеристика валка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</w:p>
        </w:tc>
        <w:tc>
          <w:tcPr>
            <w:tcW w:w="4033" w:type="dxa"/>
            <w:gridSpan w:val="10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4"/>
              </w:rPr>
            </w:pPr>
            <w:r>
              <w:rPr>
                <w:color w:val="000000"/>
                <w:sz w:val="22"/>
                <w:szCs w:val="14"/>
              </w:rPr>
              <w:t>Нормальный, уложенный на стерне высо</w:t>
            </w:r>
            <w:r>
              <w:rPr>
                <w:color w:val="000000"/>
                <w:sz w:val="22"/>
                <w:szCs w:val="14"/>
              </w:rPr>
              <w:softHyphen/>
              <w:t>той от 100 до 200 мм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3648" w:type="dxa"/>
            <w:gridSpan w:val="10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4"/>
              </w:rPr>
            </w:pPr>
            <w:r>
              <w:rPr>
                <w:color w:val="000000"/>
                <w:sz w:val="22"/>
                <w:szCs w:val="14"/>
              </w:rPr>
              <w:t>Провалившийся, проросший, уло</w:t>
            </w:r>
            <w:r>
              <w:rPr>
                <w:color w:val="000000"/>
                <w:sz w:val="22"/>
                <w:szCs w:val="14"/>
              </w:rPr>
              <w:softHyphen/>
              <w:t>женный на стерне высотой до 50 мм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14"/>
              </w:rPr>
            </w:pPr>
          </w:p>
        </w:tc>
      </w:tr>
      <w:tr w:rsidR="003133D1">
        <w:trPr>
          <w:trHeight w:hRule="exact" w:val="337"/>
        </w:trPr>
        <w:tc>
          <w:tcPr>
            <w:tcW w:w="2180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Скорость комбайна, км/ч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22"/>
                <w:szCs w:val="14"/>
              </w:rPr>
            </w:pPr>
          </w:p>
        </w:tc>
        <w:tc>
          <w:tcPr>
            <w:tcW w:w="3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7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10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3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6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-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2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-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-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-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</w:tr>
      <w:tr w:rsidR="003133D1">
        <w:trPr>
          <w:trHeight w:hRule="exact" w:val="670"/>
        </w:trPr>
        <w:tc>
          <w:tcPr>
            <w:tcW w:w="2180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2"/>
                <w:szCs w:val="14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14"/>
              </w:rPr>
              <w:t>Частота вращения под</w:t>
            </w:r>
            <w:r>
              <w:rPr>
                <w:b/>
                <w:bCs/>
                <w:color w:val="000000"/>
                <w:sz w:val="22"/>
                <w:szCs w:val="14"/>
              </w:rPr>
              <w:softHyphen/>
              <w:t>борщика, мин</w:t>
            </w:r>
            <w:r>
              <w:rPr>
                <w:b/>
                <w:bCs/>
                <w:color w:val="000000"/>
                <w:sz w:val="22"/>
                <w:szCs w:val="14"/>
                <w:vertAlign w:val="superscript"/>
              </w:rPr>
              <w:t>-1</w:t>
            </w:r>
          </w:p>
        </w:tc>
        <w:tc>
          <w:tcPr>
            <w:tcW w:w="3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54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148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148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159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212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265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318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371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 w:righ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424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456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475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475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148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 w:righ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148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159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212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righ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265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99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ind w:left="-40"/>
              <w:jc w:val="center"/>
              <w:rPr>
                <w:noProof/>
                <w:color w:val="000000"/>
                <w:sz w:val="22"/>
                <w:szCs w:val="14"/>
              </w:rPr>
            </w:pPr>
            <w:r>
              <w:rPr>
                <w:noProof/>
                <w:color w:val="000000"/>
                <w:sz w:val="22"/>
                <w:szCs w:val="14"/>
              </w:rPr>
              <w:t>318</w:t>
            </w: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color w:val="000000"/>
                <w:sz w:val="22"/>
                <w:szCs w:val="14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</w:tc>
        <w:tc>
          <w:tcPr>
            <w:tcW w:w="285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</w:rPr>
            </w:pPr>
          </w:p>
        </w:tc>
      </w:tr>
    </w:tbl>
    <w:p w:rsidR="003133D1" w:rsidRDefault="003133D1">
      <w:pPr>
        <w:ind w:firstLine="318"/>
        <w:rPr>
          <w:sz w:val="20"/>
          <w:szCs w:val="20"/>
        </w:rPr>
      </w:pPr>
    </w:p>
    <w:tbl>
      <w:tblPr>
        <w:tblpPr w:leftFromText="180" w:rightFromText="180" w:vertAnchor="text" w:horzAnchor="margin" w:tblpX="40" w:tblpY="52"/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9"/>
        <w:gridCol w:w="7712"/>
      </w:tblGrid>
      <w:tr w:rsidR="003133D1">
        <w:trPr>
          <w:cantSplit/>
          <w:trHeight w:hRule="exact" w:val="3865"/>
        </w:trPr>
        <w:tc>
          <w:tcPr>
            <w:tcW w:w="2149" w:type="dxa"/>
            <w:tcBorders>
              <w:right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Высота подборщика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(расположение дис</w:t>
            </w:r>
            <w:r>
              <w:rPr>
                <w:b/>
                <w:bCs/>
                <w:color w:val="000000"/>
                <w:sz w:val="22"/>
                <w:szCs w:val="16"/>
              </w:rPr>
              <w:softHyphen/>
              <w:t>тационных  втулок)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16"/>
                <w:u w:val="single"/>
              </w:rPr>
            </w:pPr>
            <w:r>
              <w:rPr>
                <w:b/>
                <w:bCs/>
                <w:color w:val="000000"/>
                <w:szCs w:val="16"/>
                <w:u w:val="single"/>
              </w:rPr>
              <w:t xml:space="preserve"> Зазор, мм: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 xml:space="preserve">между шнеком и днищем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пальцами и днищем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>шнеком и отсекате</w:t>
            </w:r>
            <w:r>
              <w:rPr>
                <w:b/>
                <w:bCs/>
                <w:color w:val="000000"/>
                <w:sz w:val="22"/>
                <w:szCs w:val="16"/>
              </w:rPr>
              <w:softHyphen/>
              <w:t xml:space="preserve">лем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16"/>
              </w:rPr>
              <w:t xml:space="preserve">пальцами битера и проставкой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6"/>
              </w:rPr>
            </w:pPr>
          </w:p>
        </w:tc>
        <w:tc>
          <w:tcPr>
            <w:tcW w:w="7712" w:type="dxa"/>
            <w:tcBorders>
              <w:left w:val="single" w:sz="6" w:space="0" w:color="auto"/>
            </w:tcBorders>
          </w:tcPr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     Две втулки внизу                                                 Все втулки вверху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 xml:space="preserve">             10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noProof/>
                <w:color w:val="000000"/>
                <w:sz w:val="22"/>
                <w:szCs w:val="16"/>
              </w:rPr>
              <w:t>15                                                                        10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noProof/>
                <w:color w:val="000000"/>
                <w:sz w:val="22"/>
                <w:szCs w:val="16"/>
              </w:rPr>
              <w:t xml:space="preserve">15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16"/>
              </w:rPr>
            </w:pPr>
            <w:r>
              <w:rPr>
                <w:noProof/>
                <w:color w:val="000000"/>
                <w:sz w:val="22"/>
                <w:szCs w:val="16"/>
              </w:rPr>
              <w:t xml:space="preserve">             12 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noProof/>
                <w:color w:val="000000"/>
                <w:sz w:val="22"/>
                <w:szCs w:val="16"/>
              </w:rPr>
              <w:t>20                                                                       12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noProof/>
                <w:color w:val="000000"/>
                <w:sz w:val="22"/>
                <w:szCs w:val="16"/>
              </w:rPr>
              <w:t>20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Минимальный, при условии отсутствия задевания шнека о корпус платформы 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             28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color w:val="000000"/>
                <w:sz w:val="22"/>
                <w:szCs w:val="16"/>
              </w:rPr>
              <w:t>35                                                                         28</w:t>
            </w:r>
            <w:r>
              <w:rPr>
                <w:noProof/>
                <w:color w:val="000000"/>
                <w:sz w:val="22"/>
                <w:szCs w:val="16"/>
              </w:rPr>
              <w:sym w:font="Symbol" w:char="F0B8"/>
            </w:r>
            <w:r>
              <w:rPr>
                <w:color w:val="000000"/>
                <w:sz w:val="22"/>
                <w:szCs w:val="16"/>
              </w:rPr>
              <w:t>35</w:t>
            </w:r>
          </w:p>
          <w:p w:rsidR="003133D1" w:rsidRDefault="003133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6"/>
              </w:rPr>
            </w:pPr>
          </w:p>
        </w:tc>
      </w:tr>
    </w:tbl>
    <w:p w:rsidR="003133D1" w:rsidRDefault="003133D1">
      <w:pPr>
        <w:ind w:firstLine="318"/>
        <w:rPr>
          <w:sz w:val="20"/>
          <w:szCs w:val="20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rPr>
          <w:sz w:val="24"/>
        </w:rPr>
      </w:pPr>
      <w:r>
        <w:rPr>
          <w:sz w:val="24"/>
        </w:rPr>
        <w:t>Для улучшения качества уборки комбайн «Дон-1500» ведут таким образом, чтобы общее направление по</w:t>
      </w:r>
      <w:r>
        <w:rPr>
          <w:sz w:val="24"/>
        </w:rPr>
        <w:softHyphen/>
        <w:t>леглости хлебов находилось под углом 45°, а не скошенное поле оставалось справа; комбайн должен меньше пе</w:t>
      </w:r>
      <w:r>
        <w:rPr>
          <w:sz w:val="24"/>
        </w:rPr>
        <w:softHyphen/>
        <w:t>ремещаться в направлении полеглости хлеба, попут</w:t>
      </w:r>
      <w:r>
        <w:rPr>
          <w:sz w:val="24"/>
        </w:rPr>
        <w:softHyphen/>
        <w:t>ного ветра, поперек склона и борозд пахоты.</w:t>
      </w:r>
    </w:p>
    <w:p w:rsidR="003133D1" w:rsidRDefault="003133D1">
      <w:pPr>
        <w:autoSpaceDE w:val="0"/>
        <w:autoSpaceDN w:val="0"/>
        <w:adjustRightInd w:val="0"/>
        <w:spacing w:line="312" w:lineRule="auto"/>
        <w:ind w:firstLine="320"/>
        <w:jc w:val="both"/>
        <w:rPr>
          <w:szCs w:val="20"/>
        </w:rPr>
      </w:pPr>
      <w:r>
        <w:rPr>
          <w:szCs w:val="20"/>
        </w:rPr>
        <w:t>Корректируют технологические регулировки молотилки в порядке, установленном в таб</w:t>
      </w:r>
      <w:r>
        <w:rPr>
          <w:szCs w:val="20"/>
        </w:rPr>
        <w:softHyphen/>
        <w:t>лице 37 (под цифровым обозначением подразумевается очередность проведения регулировок комбайна). После каждой регулировки в от</w:t>
      </w:r>
      <w:r>
        <w:rPr>
          <w:szCs w:val="20"/>
        </w:rPr>
        <w:softHyphen/>
        <w:t>дельности проверяют результаты. Каждая регули</w:t>
      </w:r>
      <w:r>
        <w:rPr>
          <w:szCs w:val="20"/>
        </w:rPr>
        <w:softHyphen/>
        <w:t>ровка не должна вносить более 5 % отклонений в работе моло</w:t>
      </w:r>
      <w:r>
        <w:rPr>
          <w:szCs w:val="20"/>
        </w:rPr>
        <w:softHyphen/>
        <w:t>тилки</w:t>
      </w:r>
    </w:p>
    <w:p w:rsidR="003133D1" w:rsidRDefault="003133D1">
      <w:pPr>
        <w:autoSpaceDE w:val="0"/>
        <w:autoSpaceDN w:val="0"/>
        <w:adjustRightInd w:val="0"/>
        <w:spacing w:line="312" w:lineRule="auto"/>
        <w:ind w:firstLine="320"/>
        <w:jc w:val="both"/>
        <w:rPr>
          <w:szCs w:val="20"/>
        </w:rPr>
      </w:pPr>
      <w:r>
        <w:rPr>
          <w:szCs w:val="20"/>
        </w:rPr>
        <w:t>После настройки комбайна на максимальную произво</w:t>
      </w:r>
      <w:r>
        <w:rPr>
          <w:szCs w:val="20"/>
        </w:rPr>
        <w:softHyphen/>
        <w:t>дительность при минимально до</w:t>
      </w:r>
      <w:r>
        <w:rPr>
          <w:szCs w:val="20"/>
        </w:rPr>
        <w:softHyphen/>
        <w:t>пустимых потерях зерна продолжают уборку урожая на выбранной скорости и рукоятками настраивают сигнализатор изменения ин</w:t>
      </w:r>
      <w:r>
        <w:rPr>
          <w:szCs w:val="20"/>
        </w:rPr>
        <w:softHyphen/>
        <w:t>тенсивности потерь зерна таким образом, чтобы на све</w:t>
      </w:r>
      <w:r>
        <w:rPr>
          <w:szCs w:val="20"/>
        </w:rPr>
        <w:softHyphen/>
        <w:t>товом табло горели лампочки, расположенные в его средней части. Затем на ходу при прежней скорости комбайна поочередным изменением зазоров в подбарабанье и частоты вращения барабана выбирают оптималь</w:t>
      </w:r>
      <w:r>
        <w:rPr>
          <w:szCs w:val="20"/>
        </w:rPr>
        <w:softHyphen/>
        <w:t>ные значения этих регулировок, ориентируясь на ин</w:t>
      </w:r>
      <w:r>
        <w:rPr>
          <w:szCs w:val="20"/>
        </w:rPr>
        <w:softHyphen/>
        <w:t>ди</w:t>
      </w:r>
      <w:r>
        <w:rPr>
          <w:szCs w:val="20"/>
        </w:rPr>
        <w:softHyphen/>
        <w:t>катор. При каждой регулировке проезжают не менее 100 м или выгружают не менее двух копен. Аналогично уточняют регулировки очистки, пользуясь индикатором.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</w:pPr>
      <w:r>
        <w:rPr>
          <w:sz w:val="24"/>
        </w:rPr>
        <w:t>Качество работы комбайна оценивают стандартными методами.</w:t>
      </w:r>
      <w:r>
        <w:t xml:space="preserve">   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rFonts w:ascii="Arial" w:hAnsi="Arial" w:cs="Arial"/>
          <w:b/>
          <w:bCs/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Определение часовой и сменной производительности агрегата ДТ-75М и КПС 4-(2шт).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center"/>
        <w:rPr>
          <w:sz w:val="28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ab/>
        <w:t xml:space="preserve">Производительностью агрегата наз. кол-во работы выполненной им  за единицу времени. Она бывает часовая, сменная, дневная, сезонная и годовая. 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ab/>
        <w:t>Расчетная производительность – определяется по формулам примерно, она неточна, т.к. не учитывает точную скорость движения и ширину захвата, состояние почвы и рельефа поля и глубину обработки.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ab/>
        <w:t>Действительная производительность – это выработка, которую агрегат дает на самом деле, она самая точная.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 xml:space="preserve">Производительность определяется по формуле:      </w:t>
      </w:r>
      <w:r w:rsidR="00F006C9">
        <w:rPr>
          <w:position w:val="-24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0.75pt">
            <v:imagedata r:id="rId5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position w:val="-30"/>
          <w:sz w:val="24"/>
        </w:rPr>
        <w:pict>
          <v:shape id="_x0000_i1026" type="#_x0000_t75" style="width:153pt;height:36pt">
            <v:imagedata r:id="rId6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position w:val="-10"/>
          <w:sz w:val="24"/>
        </w:rPr>
        <w:pict>
          <v:shape id="_x0000_i1027" type="#_x0000_t75" style="width:138pt;height:15.75pt">
            <v:imagedata r:id="rId7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position w:val="-10"/>
          <w:sz w:val="24"/>
        </w:rPr>
        <w:pict>
          <v:shape id="_x0000_i1028" type="#_x0000_t75" style="width:122.25pt;height:17.25pt">
            <v:imagedata r:id="rId8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position w:val="-10"/>
          <w:sz w:val="24"/>
        </w:rPr>
        <w:pict>
          <v:shape id="_x0000_i1029" type="#_x0000_t75" style="width:183pt;height:15.75pt">
            <v:imagedata r:id="rId9" o:title=""/>
          </v:shape>
        </w:pic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>0,1=переводной коэффициент;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sz w:val="24"/>
        </w:rPr>
        <w:t>А=производительность.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center"/>
        <w:rPr>
          <w:sz w:val="24"/>
        </w:rPr>
      </w:pPr>
      <w:r>
        <w:rPr>
          <w:b/>
          <w:bCs/>
          <w:sz w:val="28"/>
        </w:rPr>
        <w:t>Задача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  <w:sectPr w:rsidR="003133D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>Дт –75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>КПС-4(2)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>В-8м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– 10 (км/час)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>Тр – 7 час.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 xml:space="preserve">А </w:t>
      </w:r>
      <w:r>
        <w:rPr>
          <w:sz w:val="28"/>
          <w:vertAlign w:val="subscript"/>
        </w:rPr>
        <w:t>час</w:t>
      </w:r>
      <w:r>
        <w:rPr>
          <w:sz w:val="28"/>
        </w:rPr>
        <w:t>-?</w:t>
      </w:r>
    </w:p>
    <w:p w:rsidR="003133D1" w:rsidRDefault="003133D1">
      <w:pPr>
        <w:pStyle w:val="a3"/>
        <w:autoSpaceDE/>
        <w:autoSpaceDN/>
        <w:adjustRightInd/>
        <w:spacing w:line="312" w:lineRule="auto"/>
        <w:ind w:left="1311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смен</w:t>
      </w:r>
      <w:r>
        <w:rPr>
          <w:sz w:val="28"/>
        </w:rPr>
        <w:t xml:space="preserve"> - ?</w: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8"/>
        </w:rPr>
      </w:pP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8"/>
        </w:rPr>
      </w:pPr>
      <w:r>
        <w:rPr>
          <w:position w:val="-24"/>
          <w:sz w:val="28"/>
        </w:rPr>
        <w:pict>
          <v:shape id="_x0000_i1030" type="#_x0000_t75" style="width:111pt;height:30.75pt">
            <v:imagedata r:id="rId10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8"/>
        </w:rPr>
      </w:pPr>
      <w:r>
        <w:rPr>
          <w:position w:val="-30"/>
          <w:sz w:val="28"/>
        </w:rPr>
        <w:pict>
          <v:shape id="_x0000_i1031" type="#_x0000_t75" style="width:150pt;height:36pt">
            <v:imagedata r:id="rId11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8"/>
        </w:rPr>
      </w:pPr>
      <w:r>
        <w:rPr>
          <w:position w:val="-28"/>
          <w:sz w:val="28"/>
        </w:rPr>
        <w:pict>
          <v:shape id="_x0000_i1032" type="#_x0000_t75" style="width:132pt;height:33.75pt">
            <v:imagedata r:id="rId12" o:title=""/>
          </v:shape>
        </w:pict>
      </w:r>
    </w:p>
    <w:p w:rsidR="003133D1" w:rsidRDefault="00F006C9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  <w:r>
        <w:rPr>
          <w:position w:val="-30"/>
          <w:sz w:val="28"/>
        </w:rPr>
        <w:pict>
          <v:shape id="_x0000_i1033" type="#_x0000_t75" style="width:158.25pt;height:36pt">
            <v:imagedata r:id="rId13" o:title=""/>
          </v:shape>
        </w:pict>
      </w: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pStyle w:val="a3"/>
        <w:autoSpaceDE/>
        <w:autoSpaceDN/>
        <w:adjustRightInd/>
        <w:spacing w:line="312" w:lineRule="auto"/>
        <w:jc w:val="both"/>
        <w:rPr>
          <w:sz w:val="24"/>
        </w:rPr>
      </w:pPr>
    </w:p>
    <w:p w:rsidR="003133D1" w:rsidRDefault="003133D1">
      <w:pPr>
        <w:autoSpaceDE w:val="0"/>
        <w:autoSpaceDN w:val="0"/>
        <w:adjustRightInd w:val="0"/>
        <w:spacing w:before="100"/>
        <w:rPr>
          <w:sz w:val="20"/>
        </w:rPr>
      </w:pPr>
    </w:p>
    <w:p w:rsidR="003133D1" w:rsidRDefault="003133D1">
      <w:pPr>
        <w:autoSpaceDE w:val="0"/>
        <w:autoSpaceDN w:val="0"/>
        <w:adjustRightInd w:val="0"/>
        <w:rPr>
          <w:szCs w:val="16"/>
        </w:rPr>
      </w:pPr>
    </w:p>
    <w:p w:rsidR="003133D1" w:rsidRDefault="003133D1">
      <w:pPr>
        <w:autoSpaceDE w:val="0"/>
        <w:autoSpaceDN w:val="0"/>
        <w:adjustRightInd w:val="0"/>
        <w:rPr>
          <w:szCs w:val="16"/>
        </w:rPr>
      </w:pPr>
      <w:bookmarkStart w:id="0" w:name="_GoBack"/>
      <w:bookmarkEnd w:id="0"/>
    </w:p>
    <w:sectPr w:rsidR="003133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000D8"/>
    <w:multiLevelType w:val="hybridMultilevel"/>
    <w:tmpl w:val="9BE2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ABD"/>
    <w:rsid w:val="00164838"/>
    <w:rsid w:val="001B0ABD"/>
    <w:rsid w:val="003133D1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313327A-9C52-4EC7-8112-9A2F7DA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before="120"/>
      <w:outlineLvl w:val="1"/>
    </w:pPr>
    <w:rPr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spacing w:line="312" w:lineRule="auto"/>
      <w:ind w:firstLine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320"/>
    </w:pPr>
    <w:rPr>
      <w:sz w:val="20"/>
      <w:szCs w:val="20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ind w:firstLine="320"/>
    </w:pPr>
    <w:rPr>
      <w:szCs w:val="20"/>
    </w:rPr>
  </w:style>
  <w:style w:type="paragraph" w:styleId="a4">
    <w:name w:val="Body Text"/>
    <w:basedOn w:val="a"/>
    <w:semiHidden/>
    <w:pPr>
      <w:jc w:val="both"/>
    </w:pPr>
    <w:rPr>
      <w:szCs w:val="20"/>
    </w:rPr>
  </w:style>
  <w:style w:type="paragraph" w:styleId="30">
    <w:name w:val="Body Text Indent 3"/>
    <w:basedOn w:val="a"/>
    <w:semiHidden/>
    <w:pPr>
      <w:ind w:firstLine="540"/>
    </w:pPr>
  </w:style>
  <w:style w:type="paragraph" w:styleId="a5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sz w:val="32"/>
      <w:szCs w:val="22"/>
    </w:rPr>
  </w:style>
  <w:style w:type="paragraph" w:styleId="21">
    <w:name w:val="Body Text 2"/>
    <w:basedOn w:val="a"/>
    <w:semiHidden/>
    <w:pPr>
      <w:autoSpaceDE w:val="0"/>
      <w:autoSpaceDN w:val="0"/>
      <w:adjustRightInd w:val="0"/>
      <w:spacing w:before="40"/>
    </w:pPr>
    <w:rPr>
      <w:color w:val="00000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Вступление</vt:lpstr>
    </vt:vector>
  </TitlesOfParts>
  <Company>Pre-installed Company</Company>
  <LinksUpToDate>false</LinksUpToDate>
  <CharactersWithSpaces>50791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Вступление</dc:title>
  <dc:subject/>
  <dc:creator>Pre-installed User</dc:creator>
  <cp:keywords/>
  <cp:lastModifiedBy>Irina</cp:lastModifiedBy>
  <cp:revision>2</cp:revision>
  <cp:lastPrinted>2001-07-13T13:59:00Z</cp:lastPrinted>
  <dcterms:created xsi:type="dcterms:W3CDTF">2014-09-05T13:44:00Z</dcterms:created>
  <dcterms:modified xsi:type="dcterms:W3CDTF">2014-09-05T13:44:00Z</dcterms:modified>
</cp:coreProperties>
</file>