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D88" w:rsidRDefault="00FD2D88" w:rsidP="00446D5D">
      <w:pPr>
        <w:jc w:val="center"/>
        <w:rPr>
          <w:b/>
          <w:sz w:val="32"/>
          <w:szCs w:val="32"/>
          <w:lang w:val="ru-RU"/>
        </w:rPr>
      </w:pPr>
    </w:p>
    <w:p w:rsidR="00BC0DF4" w:rsidRDefault="00BC0DF4" w:rsidP="00446D5D">
      <w:pPr>
        <w:jc w:val="center"/>
        <w:rPr>
          <w:b/>
          <w:sz w:val="32"/>
          <w:szCs w:val="32"/>
          <w:lang w:val="ru-RU"/>
        </w:rPr>
      </w:pPr>
      <w:r>
        <w:rPr>
          <w:b/>
          <w:sz w:val="32"/>
          <w:szCs w:val="32"/>
          <w:lang w:val="ru-RU"/>
        </w:rPr>
        <w:t>Содержание:</w:t>
      </w:r>
    </w:p>
    <w:p w:rsidR="00BC0DF4" w:rsidRPr="00285636" w:rsidRDefault="00BC0DF4" w:rsidP="00446D5D">
      <w:pPr>
        <w:autoSpaceDE w:val="0"/>
        <w:autoSpaceDN w:val="0"/>
        <w:adjustRightInd w:val="0"/>
        <w:rPr>
          <w:szCs w:val="28"/>
          <w:lang w:val="ru-RU"/>
        </w:rPr>
      </w:pPr>
      <w:r w:rsidRPr="00285636">
        <w:rPr>
          <w:szCs w:val="28"/>
          <w:lang w:val="ru-RU"/>
        </w:rPr>
        <w:t>1. Введение.</w:t>
      </w:r>
    </w:p>
    <w:p w:rsidR="00BC0DF4" w:rsidRPr="00285636" w:rsidRDefault="00BC0DF4" w:rsidP="00446D5D">
      <w:pPr>
        <w:autoSpaceDE w:val="0"/>
        <w:autoSpaceDN w:val="0"/>
        <w:adjustRightInd w:val="0"/>
        <w:rPr>
          <w:szCs w:val="28"/>
          <w:lang w:val="ru-RU"/>
        </w:rPr>
      </w:pPr>
      <w:r w:rsidRPr="00285636">
        <w:rPr>
          <w:szCs w:val="28"/>
          <w:lang w:val="ru-RU"/>
        </w:rPr>
        <w:t>2. Структура и производственная деятельность предприятия.</w:t>
      </w:r>
    </w:p>
    <w:p w:rsidR="00BC0DF4" w:rsidRPr="00285636" w:rsidRDefault="00BC0DF4" w:rsidP="00446D5D">
      <w:pPr>
        <w:autoSpaceDE w:val="0"/>
        <w:autoSpaceDN w:val="0"/>
        <w:adjustRightInd w:val="0"/>
        <w:rPr>
          <w:szCs w:val="28"/>
          <w:lang w:val="ru-RU"/>
        </w:rPr>
      </w:pPr>
      <w:r w:rsidRPr="00285636">
        <w:rPr>
          <w:szCs w:val="28"/>
          <w:lang w:val="ru-RU"/>
        </w:rPr>
        <w:t>2.1 История хлебозавода «Арнаут».</w:t>
      </w:r>
    </w:p>
    <w:p w:rsidR="00BC0DF4" w:rsidRPr="00285636" w:rsidRDefault="00BC0DF4" w:rsidP="00446D5D">
      <w:pPr>
        <w:autoSpaceDE w:val="0"/>
        <w:autoSpaceDN w:val="0"/>
        <w:adjustRightInd w:val="0"/>
        <w:rPr>
          <w:szCs w:val="28"/>
          <w:lang w:val="ru-RU"/>
        </w:rPr>
      </w:pPr>
      <w:r>
        <w:rPr>
          <w:szCs w:val="28"/>
          <w:lang w:val="ru-RU"/>
        </w:rPr>
        <w:t>2.2</w:t>
      </w:r>
      <w:r w:rsidRPr="00285636">
        <w:rPr>
          <w:szCs w:val="28"/>
          <w:lang w:val="ru-RU"/>
        </w:rPr>
        <w:t xml:space="preserve"> Ассортимент выпускаемой продукции.</w:t>
      </w:r>
    </w:p>
    <w:p w:rsidR="00BC0DF4" w:rsidRPr="00285636" w:rsidRDefault="00BC0DF4" w:rsidP="00446D5D">
      <w:pPr>
        <w:autoSpaceDE w:val="0"/>
        <w:autoSpaceDN w:val="0"/>
        <w:adjustRightInd w:val="0"/>
        <w:rPr>
          <w:szCs w:val="28"/>
          <w:lang w:val="ru-RU"/>
        </w:rPr>
      </w:pPr>
    </w:p>
    <w:p w:rsidR="00BC0DF4" w:rsidRPr="00285636" w:rsidRDefault="00BC0DF4" w:rsidP="00446D5D">
      <w:pPr>
        <w:autoSpaceDE w:val="0"/>
        <w:autoSpaceDN w:val="0"/>
        <w:adjustRightInd w:val="0"/>
        <w:rPr>
          <w:szCs w:val="28"/>
          <w:lang w:val="ru-RU"/>
        </w:rPr>
      </w:pPr>
      <w:r w:rsidRPr="00285636">
        <w:rPr>
          <w:szCs w:val="28"/>
          <w:lang w:val="ru-RU"/>
        </w:rPr>
        <w:t>3. Технология и организация производства.</w:t>
      </w:r>
    </w:p>
    <w:p w:rsidR="00BC0DF4" w:rsidRPr="00285636" w:rsidRDefault="00BC0DF4" w:rsidP="00446D5D">
      <w:pPr>
        <w:autoSpaceDE w:val="0"/>
        <w:autoSpaceDN w:val="0"/>
        <w:adjustRightInd w:val="0"/>
        <w:rPr>
          <w:szCs w:val="28"/>
          <w:lang w:val="ru-RU"/>
        </w:rPr>
      </w:pPr>
      <w:r w:rsidRPr="00285636">
        <w:rPr>
          <w:szCs w:val="28"/>
          <w:lang w:val="ru-RU"/>
        </w:rPr>
        <w:t>3.1 Технологическая схема производства.</w:t>
      </w:r>
      <w:r w:rsidR="00B95935">
        <w:rPr>
          <w:noProof/>
          <w:lang w:val="ru-RU"/>
        </w:rPr>
        <w:pict>
          <v:group id="_x0000_s1026" style="position:absolute;left:0;text-align:left;margin-left:56.7pt;margin-top:19.85pt;width:518.8pt;height:802.3pt;z-index:251651072;mso-position-horizontal-relative:page;mso-position-vertical-relative:page" coordorigin="1134,397" coordsize="10376,16046" o:allowincell="f">
            <v:rect id="_x0000_s1027" style="position:absolute;left:1134;top:397;width:10376;height:16046" filled="f" strokeweight="2pt"/>
            <v:line id="_x0000_s1028" style="position:absolute" from="1649,13328" to="1650,14756" strokeweight="2pt"/>
            <v:line id="_x0000_s1029" style="position:absolute" from="5096,14175" to="11498,14176" strokeweight="2pt"/>
            <v:line id="_x0000_s1030" style="position:absolute" from="2268,13335" to="2269,16434" strokeweight="2pt"/>
            <v:line id="_x0000_s1031" style="position:absolute" from="3686,13335" to="3687,16434" strokeweight="2pt"/>
            <v:line id="_x0000_s1032" style="position:absolute" from="4536,13328" to="4537,16434" strokeweight="2pt"/>
            <v:line id="_x0000_s1033" style="position:absolute" from="5103,13335" to="5104,16426" strokeweight="2pt"/>
            <v:line id="_x0000_s1034" style="position:absolute" from="1139,15876" to="5093,15877" strokeweight="1pt"/>
            <v:line id="_x0000_s1035" style="position:absolute" from="1139,16159" to="5093,16160" strokeweight="1pt"/>
            <v:rect id="_x0000_s1036" style="position:absolute;left:1162;top:14476;width:458;height:248" filled="f" stroked="f" strokeweight=".25pt">
              <v:textbox style="mso-next-textbox:#_x0000_s1036" inset="1pt,1pt,1pt,1pt">
                <w:txbxContent>
                  <w:p w:rsidR="00BC0DF4" w:rsidRDefault="00BC0DF4">
                    <w:pPr>
                      <w:pStyle w:val="ab"/>
                      <w:jc w:val="center"/>
                      <w:rPr>
                        <w:sz w:val="18"/>
                      </w:rPr>
                    </w:pPr>
                    <w:r>
                      <w:rPr>
                        <w:sz w:val="18"/>
                      </w:rPr>
                      <w:t>Изм.</w:t>
                    </w:r>
                  </w:p>
                </w:txbxContent>
              </v:textbox>
            </v:rect>
            <v:rect id="_x0000_s1037" style="position:absolute;left:1679;top:14476;width:571;height:248" filled="f" stroked="f" strokeweight=".25pt">
              <v:textbox style="mso-next-textbox:#_x0000_s1037" inset="1pt,1pt,1pt,1pt">
                <w:txbxContent>
                  <w:p w:rsidR="00BC0DF4" w:rsidRDefault="00BC0DF4">
                    <w:pPr>
                      <w:pStyle w:val="ab"/>
                      <w:jc w:val="center"/>
                      <w:rPr>
                        <w:sz w:val="18"/>
                      </w:rPr>
                    </w:pPr>
                    <w:r>
                      <w:rPr>
                        <w:sz w:val="18"/>
                      </w:rPr>
                      <w:t>Лист</w:t>
                    </w:r>
                  </w:p>
                </w:txbxContent>
              </v:textbox>
            </v:rect>
            <v:rect id="_x0000_s1038" style="position:absolute;left:2310;top:14476;width:1335;height:248" filled="f" stroked="f" strokeweight=".25pt">
              <v:textbox style="mso-next-textbox:#_x0000_s1038" inset="1pt,1pt,1pt,1pt">
                <w:txbxContent>
                  <w:p w:rsidR="00BC0DF4" w:rsidRDefault="00BC0DF4">
                    <w:pPr>
                      <w:pStyle w:val="ab"/>
                      <w:jc w:val="center"/>
                      <w:rPr>
                        <w:sz w:val="18"/>
                      </w:rPr>
                    </w:pPr>
                    <w:r>
                      <w:rPr>
                        <w:sz w:val="18"/>
                      </w:rPr>
                      <w:t>№ докум.</w:t>
                    </w:r>
                  </w:p>
                </w:txbxContent>
              </v:textbox>
            </v:rect>
            <v:rect id="_x0000_s1039" style="position:absolute;left:3719;top:14476;width:796;height:248" filled="f" stroked="f" strokeweight=".25pt">
              <v:textbox style="mso-next-textbox:#_x0000_s1039" inset="1pt,1pt,1pt,1pt">
                <w:txbxContent>
                  <w:p w:rsidR="00BC0DF4" w:rsidRDefault="00BC0DF4">
                    <w:pPr>
                      <w:pStyle w:val="ab"/>
                      <w:jc w:val="center"/>
                      <w:rPr>
                        <w:sz w:val="18"/>
                      </w:rPr>
                    </w:pPr>
                    <w:r>
                      <w:rPr>
                        <w:sz w:val="18"/>
                      </w:rPr>
                      <w:t>Подпись</w:t>
                    </w:r>
                  </w:p>
                </w:txbxContent>
              </v:textbox>
            </v:rect>
            <v:rect id="_x0000_s1040" style="position:absolute;left:4560;top:14476;width:519;height:248" filled="f" stroked="f" strokeweight=".25pt">
              <v:textbox style="mso-next-textbox:#_x0000_s1040" inset="1pt,1pt,1pt,1pt">
                <w:txbxContent>
                  <w:p w:rsidR="00BC0DF4" w:rsidRDefault="00BC0DF4">
                    <w:pPr>
                      <w:pStyle w:val="ab"/>
                      <w:jc w:val="center"/>
                      <w:rPr>
                        <w:sz w:val="18"/>
                      </w:rPr>
                    </w:pPr>
                    <w:r>
                      <w:rPr>
                        <w:sz w:val="18"/>
                      </w:rPr>
                      <w:t>Дата</w:t>
                    </w:r>
                  </w:p>
                </w:txbxContent>
              </v:textbox>
            </v:rect>
            <v:rect id="_x0000_s1041" style="position:absolute;left:8535;top:15330;width:503;height:248" filled="f" stroked="f" strokeweight=".25pt">
              <v:textbox style="mso-next-textbox:#_x0000_s1041" inset="1pt,1pt,1pt,1pt">
                <w:txbxContent>
                  <w:p w:rsidR="00BC0DF4" w:rsidRPr="00F60F54" w:rsidRDefault="00BC0DF4">
                    <w:pPr>
                      <w:pStyle w:val="ab"/>
                      <w:jc w:val="center"/>
                      <w:rPr>
                        <w:sz w:val="18"/>
                        <w:lang w:val="ru-RU"/>
                      </w:rPr>
                    </w:pPr>
                  </w:p>
                </w:txbxContent>
              </v:textbox>
            </v:rect>
            <v:rect id="_x0000_s1042" style="position:absolute;left:9023;top:15329;width:592;height:249" filled="f" stroked="f" strokeweight=".25pt">
              <v:textbox style="mso-next-textbox:#_x0000_s1042" inset="1pt,1pt,1pt,1pt">
                <w:txbxContent>
                  <w:p w:rsidR="00BC0DF4" w:rsidRDefault="00BC0DF4">
                    <w:pPr>
                      <w:pStyle w:val="ab"/>
                      <w:jc w:val="center"/>
                      <w:rPr>
                        <w:sz w:val="18"/>
                      </w:rPr>
                    </w:pPr>
                  </w:p>
                </w:txbxContent>
              </v:textbox>
            </v:rect>
            <v:rect id="_x0000_s1043" style="position:absolute;left:5146;top:13559;width:6308;height:383" filled="f" stroked="f" strokeweight=".25pt">
              <v:textbox style="mso-next-textbox:#_x0000_s1043" inset="1pt,1pt,1pt,1pt">
                <w:txbxContent>
                  <w:p w:rsidR="00BC0DF4" w:rsidRPr="00F60F54" w:rsidRDefault="00BC0DF4">
                    <w:pPr>
                      <w:pStyle w:val="ab"/>
                      <w:jc w:val="center"/>
                      <w:rPr>
                        <w:rFonts w:ascii="Journal" w:hAnsi="Journal"/>
                        <w:lang w:val="ru-RU"/>
                      </w:rPr>
                    </w:pPr>
                  </w:p>
                </w:txbxContent>
              </v:textbox>
            </v:rect>
            <v:line id="_x0000_s1044" style="position:absolute" from="8519,14458" to="11505,14459" strokeweight="2pt"/>
            <v:line id="_x0000_s1045" style="position:absolute" from="1147,14743" to="5101,14744" strokeweight="2pt"/>
            <v:line id="_x0000_s1046" style="position:absolute" from="1139,14458" to="5093,14459" strokeweight="2pt"/>
            <v:line id="_x0000_s1047" style="position:absolute" from="1139,15591" to="5093,15592" strokeweight="1pt"/>
            <v:line id="_x0000_s1048" style="position:absolute" from="1139,15306" to="5093,15307" strokeweight="1pt"/>
            <v:group id="_x0000_s1049" style="position:absolute;left:1154;top:14756;width:2491;height:248" coordsize="19999,20000">
              <v:rect id="_x0000_s1050" style="position:absolute;width:8856;height:20000" filled="f" stroked="f" strokeweight=".25pt">
                <v:textbox style="mso-next-textbox:#_x0000_s1050" inset="1pt,1pt,1pt,1pt">
                  <w:txbxContent>
                    <w:p w:rsidR="00BC0DF4" w:rsidRDefault="00BC0DF4">
                      <w:pPr>
                        <w:pStyle w:val="ab"/>
                        <w:rPr>
                          <w:sz w:val="18"/>
                        </w:rPr>
                      </w:pPr>
                      <w:r>
                        <w:rPr>
                          <w:sz w:val="18"/>
                        </w:rPr>
                        <w:t xml:space="preserve"> Разраб.</w:t>
                      </w:r>
                    </w:p>
                  </w:txbxContent>
                </v:textbox>
              </v:rect>
              <v:rect id="_x0000_s1051" style="position:absolute;left:9281;width:10718;height:20000" filled="f" stroked="f" strokeweight=".25pt">
                <v:textbox style="mso-next-textbox:#_x0000_s1051" inset="1pt,1pt,1pt,1pt">
                  <w:txbxContent>
                    <w:p w:rsidR="00BC0DF4" w:rsidRPr="00F60F54" w:rsidRDefault="00BC0DF4">
                      <w:pPr>
                        <w:pStyle w:val="ab"/>
                        <w:rPr>
                          <w:sz w:val="18"/>
                          <w:lang w:val="ru-RU"/>
                        </w:rPr>
                      </w:pPr>
                      <w:r>
                        <w:rPr>
                          <w:sz w:val="18"/>
                          <w:lang w:val="ru-RU"/>
                        </w:rPr>
                        <w:t>Городнянская</w:t>
                      </w:r>
                    </w:p>
                  </w:txbxContent>
                </v:textbox>
              </v:rect>
            </v:group>
            <v:group id="_x0000_s1052" style="position:absolute;left:1154;top:15036;width:2491;height:248" coordsize="19999,20000">
              <v:rect id="_x0000_s1053" style="position:absolute;width:8856;height:20000" filled="f" stroked="f" strokeweight=".25pt">
                <v:textbox style="mso-next-textbox:#_x0000_s1053" inset="1pt,1pt,1pt,1pt">
                  <w:txbxContent>
                    <w:p w:rsidR="00BC0DF4" w:rsidRDefault="00BC0DF4">
                      <w:pPr>
                        <w:pStyle w:val="ab"/>
                        <w:rPr>
                          <w:sz w:val="18"/>
                        </w:rPr>
                      </w:pPr>
                      <w:r>
                        <w:rPr>
                          <w:sz w:val="18"/>
                        </w:rPr>
                        <w:t xml:space="preserve"> Провер.</w:t>
                      </w:r>
                    </w:p>
                  </w:txbxContent>
                </v:textbox>
              </v:rect>
              <v:rect id="_x0000_s1054" style="position:absolute;left:9281;width:10718;height:20000" filled="f" stroked="f" strokeweight=".25pt">
                <v:textbox style="mso-next-textbox:#_x0000_s1054" inset="1pt,1pt,1pt,1pt">
                  <w:txbxContent>
                    <w:p w:rsidR="00BC0DF4" w:rsidRPr="00F60F54" w:rsidRDefault="00BC0DF4">
                      <w:pPr>
                        <w:pStyle w:val="ab"/>
                        <w:rPr>
                          <w:sz w:val="18"/>
                          <w:lang w:val="ru-RU"/>
                        </w:rPr>
                      </w:pPr>
                      <w:r>
                        <w:rPr>
                          <w:sz w:val="18"/>
                          <w:lang w:val="ru-RU"/>
                        </w:rPr>
                        <w:t>Токарева</w:t>
                      </w:r>
                    </w:p>
                  </w:txbxContent>
                </v:textbox>
              </v:rect>
            </v:group>
            <v:group id="_x0000_s1055" style="position:absolute;left:1154;top:15316;width:2491;height:248" coordsize="19999,20000">
              <v:rect id="_x0000_s1056" style="position:absolute;width:8856;height:20000" filled="f" stroked="f" strokeweight=".25pt">
                <v:textbox style="mso-next-textbox:#_x0000_s1056" inset="1pt,1pt,1pt,1pt">
                  <w:txbxContent>
                    <w:p w:rsidR="00BC0DF4" w:rsidRPr="00F60F54" w:rsidRDefault="00BC0DF4">
                      <w:pPr>
                        <w:pStyle w:val="ab"/>
                        <w:rPr>
                          <w:sz w:val="18"/>
                          <w:lang w:val="ru-RU"/>
                        </w:rPr>
                      </w:pPr>
                      <w:r>
                        <w:rPr>
                          <w:sz w:val="18"/>
                        </w:rPr>
                        <w:t xml:space="preserve"> </w:t>
                      </w:r>
                    </w:p>
                  </w:txbxContent>
                </v:textbox>
              </v:rect>
              <v:rect id="_x0000_s1057" style="position:absolute;left:9281;width:10718;height:20000" filled="f" stroked="f" strokeweight=".25pt">
                <v:textbox style="mso-next-textbox:#_x0000_s1057" inset="1pt,1pt,1pt,1pt">
                  <w:txbxContent>
                    <w:p w:rsidR="00BC0DF4" w:rsidRPr="00F60F54" w:rsidRDefault="00BC0DF4">
                      <w:pPr>
                        <w:pStyle w:val="ab"/>
                        <w:rPr>
                          <w:sz w:val="18"/>
                          <w:lang w:val="ru-RU"/>
                        </w:rPr>
                      </w:pPr>
                    </w:p>
                  </w:txbxContent>
                </v:textbox>
              </v:rect>
            </v:group>
            <v:group id="_x0000_s1058" style="position:absolute;left:1154;top:15893;width:2491;height:248" coordsize="19999,20000">
              <v:rect id="_x0000_s1059" style="position:absolute;width:8856;height:20000" filled="f" stroked="f" strokeweight=".25pt">
                <v:textbox style="mso-next-textbox:#_x0000_s1059" inset="1pt,1pt,1pt,1pt">
                  <w:txbxContent>
                    <w:p w:rsidR="00BC0DF4" w:rsidRPr="00F60F54" w:rsidRDefault="00BC0DF4">
                      <w:pPr>
                        <w:pStyle w:val="ab"/>
                        <w:rPr>
                          <w:sz w:val="18"/>
                          <w:lang w:val="ru-RU"/>
                        </w:rPr>
                      </w:pPr>
                      <w:r>
                        <w:rPr>
                          <w:sz w:val="18"/>
                        </w:rPr>
                        <w:t xml:space="preserve"> </w:t>
                      </w:r>
                    </w:p>
                  </w:txbxContent>
                </v:textbox>
              </v:rect>
              <v:rect id="_x0000_s1060" style="position:absolute;left:9281;width:10718;height:20000" filled="f" stroked="f" strokeweight=".25pt">
                <v:textbox style="mso-next-textbox:#_x0000_s1060" inset="1pt,1pt,1pt,1pt">
                  <w:txbxContent>
                    <w:p w:rsidR="00BC0DF4" w:rsidRPr="00F60F54" w:rsidRDefault="00BC0DF4">
                      <w:pPr>
                        <w:pStyle w:val="ab"/>
                        <w:rPr>
                          <w:sz w:val="18"/>
                          <w:lang w:val="ru-RU"/>
                        </w:rPr>
                      </w:pPr>
                    </w:p>
                  </w:txbxContent>
                </v:textbox>
              </v:rect>
            </v:group>
            <v:group id="_x0000_s1061" style="position:absolute;left:1154;top:16170;width:2491;height:248" coordsize="19999,20000">
              <v:rect id="_x0000_s1062" style="position:absolute;width:8856;height:20000" filled="f" stroked="f" strokeweight=".25pt">
                <v:textbox style="mso-next-textbox:#_x0000_s1062" inset="1pt,1pt,1pt,1pt">
                  <w:txbxContent>
                    <w:p w:rsidR="00BC0DF4" w:rsidRPr="00F60F54" w:rsidRDefault="00BC0DF4">
                      <w:pPr>
                        <w:pStyle w:val="ab"/>
                        <w:rPr>
                          <w:sz w:val="18"/>
                          <w:lang w:val="ru-RU"/>
                        </w:rPr>
                      </w:pPr>
                      <w:r>
                        <w:rPr>
                          <w:sz w:val="18"/>
                        </w:rPr>
                        <w:t xml:space="preserve"> </w:t>
                      </w:r>
                    </w:p>
                  </w:txbxContent>
                </v:textbox>
              </v:rect>
              <v:rect id="_x0000_s1063" style="position:absolute;left:9281;width:10718;height:20000" filled="f" stroked="f" strokeweight=".25pt">
                <v:textbox style="mso-next-textbox:#_x0000_s1063" inset="1pt,1pt,1pt,1pt">
                  <w:txbxContent>
                    <w:p w:rsidR="00BC0DF4" w:rsidRPr="00F60F54" w:rsidRDefault="00BC0DF4">
                      <w:pPr>
                        <w:pStyle w:val="ab"/>
                        <w:rPr>
                          <w:sz w:val="18"/>
                          <w:lang w:val="ru-RU"/>
                        </w:rPr>
                      </w:pPr>
                    </w:p>
                  </w:txbxContent>
                </v:textbox>
              </v:rect>
            </v:group>
            <v:line id="_x0000_s1064" style="position:absolute" from="8505,14190" to="8506,16426" strokeweight="2pt"/>
            <v:rect id="_x0000_s1065" style="position:absolute;left:5166;top:14234;width:3264;height:1291" filled="f" stroked="f" strokeweight=".25pt">
              <v:textbox style="mso-next-textbox:#_x0000_s1065" inset="1pt,1pt,1pt,1pt">
                <w:txbxContent>
                  <w:p w:rsidR="00BC0DF4" w:rsidRPr="00F60F54" w:rsidRDefault="00BC0DF4">
                    <w:pPr>
                      <w:pStyle w:val="ab"/>
                      <w:rPr>
                        <w:sz w:val="18"/>
                        <w:lang w:val="ru-RU"/>
                      </w:rPr>
                    </w:pPr>
                  </w:p>
                </w:txbxContent>
              </v:textbox>
            </v:rect>
            <v:line id="_x0000_s1066" style="position:absolute" from="8512,15309" to="11505,15310" strokeweight="2pt"/>
            <v:line id="_x0000_s1067" style="position:absolute" from="5107,15592" to="11504,15593" strokeweight="2pt"/>
            <v:line id="_x0000_s1068" style="position:absolute" from="10204,14190" to="10207,15301" strokeweight="2pt"/>
            <v:rect id="_x0000_s1069" style="position:absolute;left:8550;top:14198;width:765;height:248" filled="f" stroked="f" strokeweight=".25pt">
              <v:textbox style="mso-next-textbox:#_x0000_s1069" inset="1pt,1pt,1pt,1pt">
                <w:txbxContent>
                  <w:p w:rsidR="00BC0DF4" w:rsidRPr="00F60F54" w:rsidRDefault="00BC0DF4">
                    <w:pPr>
                      <w:pStyle w:val="ab"/>
                      <w:jc w:val="center"/>
                      <w:rPr>
                        <w:sz w:val="18"/>
                        <w:lang w:val="ru-RU"/>
                      </w:rPr>
                    </w:pPr>
                    <w:r>
                      <w:rPr>
                        <w:sz w:val="18"/>
                        <w:lang w:val="ru-RU"/>
                      </w:rPr>
                      <w:t>Лист</w:t>
                    </w:r>
                  </w:p>
                </w:txbxContent>
              </v:textbox>
            </v:rect>
            <v:rect id="_x0000_s1070" style="position:absolute;left:9668;top:15330;width:765;height:248" filled="f" stroked="f" strokeweight=".25pt">
              <v:textbox style="mso-next-textbox:#_x0000_s1070" inset="1pt,1pt,1pt,1pt">
                <w:txbxContent>
                  <w:p w:rsidR="00BC0DF4" w:rsidRDefault="00BC0DF4">
                    <w:pPr>
                      <w:pStyle w:val="ab"/>
                      <w:jc w:val="center"/>
                      <w:rPr>
                        <w:sz w:val="18"/>
                      </w:rPr>
                    </w:pPr>
                  </w:p>
                </w:txbxContent>
              </v:textbox>
            </v:rect>
            <v:rect id="_x0000_s1071" style="position:absolute;left:10424;top:15330;width:804;height:248" filled="f" stroked="f" strokeweight=".25pt">
              <v:textbox style="mso-next-textbox:#_x0000_s1071" inset="1pt,1pt,1pt,1pt">
                <w:txbxContent>
                  <w:p w:rsidR="00BC0DF4" w:rsidRDefault="00BC0DF4">
                    <w:pPr>
                      <w:pStyle w:val="ab"/>
                      <w:jc w:val="center"/>
                      <w:rPr>
                        <w:sz w:val="18"/>
                      </w:rPr>
                    </w:pPr>
                  </w:p>
                </w:txbxContent>
              </v:textbox>
            </v:rect>
            <v:line id="_x0000_s1072" style="position:absolute" from="8789,14475" to="8790,15301" strokeweight="1pt"/>
            <v:line id="_x0000_s1073" style="position:absolute" from="9072,14475" to="9073,15301" strokeweight="1pt"/>
            <v:rect id="_x0000_s1074" style="position:absolute;left:8550;top:15818;width:2910;height:353" filled="f" stroked="f" strokeweight=".25pt">
              <v:textbox style="mso-next-textbox:#_x0000_s1074" inset="1pt,1pt,1pt,1pt">
                <w:txbxContent>
                  <w:p w:rsidR="00BC0DF4" w:rsidRPr="00F60F54" w:rsidRDefault="00BC0DF4">
                    <w:pPr>
                      <w:pStyle w:val="ab"/>
                      <w:jc w:val="center"/>
                      <w:rPr>
                        <w:rFonts w:ascii="Journal" w:hAnsi="Journal"/>
                        <w:sz w:val="24"/>
                        <w:lang w:val="ru-RU"/>
                      </w:rPr>
                    </w:pPr>
                    <w:r>
                      <w:rPr>
                        <w:rFonts w:ascii="Journal" w:hAnsi="Journal"/>
                        <w:sz w:val="24"/>
                        <w:lang w:val="ru-RU"/>
                      </w:rPr>
                      <w:t>452 группа</w:t>
                    </w:r>
                  </w:p>
                </w:txbxContent>
              </v:textbox>
            </v:rect>
            <v:line id="_x0000_s1075" style="position:absolute" from="1139,13324" to="11498,13325" strokeweight="2pt"/>
            <v:line id="_x0000_s1076" style="position:absolute" from="1139,13608" to="5093,13609" strokeweight="1pt"/>
            <v:line id="_x0000_s1077" style="position:absolute" from="1139,13891" to="5093,13892" strokeweight="1pt"/>
            <v:line id="_x0000_s1078" style="position:absolute" from="1139,15025" to="5093,15026" strokeweight="1pt"/>
            <v:group id="_x0000_s1079" style="position:absolute;left:1154;top:15596;width:2491;height:248" coordsize="19999,20000">
              <v:rect id="_x0000_s1080" style="position:absolute;width:8856;height:20000" filled="f" stroked="f" strokeweight=".25pt">
                <v:textbox style="mso-next-textbox:#_x0000_s1080" inset="1pt,1pt,1pt,1pt">
                  <w:txbxContent>
                    <w:p w:rsidR="00BC0DF4" w:rsidRPr="00F60F54" w:rsidRDefault="00BC0DF4">
                      <w:pPr>
                        <w:pStyle w:val="ab"/>
                        <w:rPr>
                          <w:sz w:val="18"/>
                          <w:lang w:val="ru-RU"/>
                        </w:rPr>
                      </w:pPr>
                      <w:r>
                        <w:rPr>
                          <w:sz w:val="18"/>
                        </w:rPr>
                        <w:t xml:space="preserve"> </w:t>
                      </w:r>
                    </w:p>
                  </w:txbxContent>
                </v:textbox>
              </v:rect>
              <v:rect id="_x0000_s1081" style="position:absolute;left:9281;width:10718;height:20000" filled="f" stroked="f" strokeweight=".25pt">
                <v:textbox style="mso-next-textbox:#_x0000_s1081" inset="1pt,1pt,1pt,1pt">
                  <w:txbxContent>
                    <w:p w:rsidR="00BC0DF4" w:rsidRPr="00F60F54" w:rsidRDefault="00BC0DF4">
                      <w:pPr>
                        <w:pStyle w:val="ab"/>
                        <w:rPr>
                          <w:sz w:val="18"/>
                          <w:lang w:val="ru-RU"/>
                        </w:rPr>
                      </w:pPr>
                    </w:p>
                  </w:txbxContent>
                </v:textbox>
              </v:rect>
            </v:group>
            <v:line id="_x0000_s1082" style="position:absolute" from="9356,14182" to="9359,15301" strokeweight="2pt"/>
            <v:rect id="_x0000_s1083" style="position:absolute;left:9406;top:14198;width:765;height:248" filled="f" stroked="f" strokeweight=".25pt">
              <v:textbox style="mso-next-textbox:#_x0000_s1083" inset="1pt,1pt,1pt,1pt">
                <w:txbxContent>
                  <w:p w:rsidR="00BC0DF4" w:rsidRPr="00F60F54" w:rsidRDefault="00BC0DF4">
                    <w:pPr>
                      <w:pStyle w:val="ab"/>
                      <w:jc w:val="center"/>
                      <w:rPr>
                        <w:sz w:val="18"/>
                        <w:lang w:val="ru-RU"/>
                      </w:rPr>
                    </w:pPr>
                    <w:r>
                      <w:rPr>
                        <w:sz w:val="18"/>
                        <w:lang w:val="ru-RU"/>
                      </w:rPr>
                      <w:t>Лист</w:t>
                    </w:r>
                  </w:p>
                </w:txbxContent>
              </v:textbox>
            </v:rect>
            <v:rect id="_x0000_s1084" style="position:absolute;left:10261;top:14198;width:1207;height:248" filled="f" stroked="f" strokeweight=".25pt">
              <v:textbox style="mso-next-textbox:#_x0000_s1084" inset="1pt,1pt,1pt,1pt">
                <w:txbxContent>
                  <w:p w:rsidR="00BC0DF4" w:rsidRPr="00F60F54" w:rsidRDefault="00BC0DF4">
                    <w:pPr>
                      <w:pStyle w:val="ab"/>
                      <w:jc w:val="center"/>
                      <w:rPr>
                        <w:sz w:val="18"/>
                        <w:lang w:val="ru-RU"/>
                      </w:rPr>
                    </w:pPr>
                    <w:r>
                      <w:rPr>
                        <w:sz w:val="18"/>
                        <w:lang w:val="ru-RU"/>
                      </w:rPr>
                      <w:t>Листов</w:t>
                    </w:r>
                  </w:p>
                </w:txbxContent>
              </v:textbox>
            </v:rect>
            <v:line id="_x0000_s1085" style="position:absolute" from="9639,15315" to="9640,15586" strokeweight="2pt"/>
            <v:rect id="_x0000_s1086" style="position:absolute;left:5166;top:15653;width:3264;height:736" filled="f" stroked="f" strokeweight=".25pt">
              <v:textbox style="mso-next-textbox:#_x0000_s1086" inset="1pt,1pt,1pt,1pt">
                <w:txbxContent>
                  <w:p w:rsidR="00BC0DF4" w:rsidRPr="00F60F54" w:rsidRDefault="00BC0DF4">
                    <w:pPr>
                      <w:pStyle w:val="ab"/>
                      <w:rPr>
                        <w:sz w:val="18"/>
                        <w:lang w:val="ru-RU"/>
                      </w:rPr>
                    </w:pPr>
                  </w:p>
                </w:txbxContent>
              </v:textbox>
            </v:rect>
            <v:rect id="_x0000_s1087" style="position:absolute;left:9406;top:14753;width:765;height:248" filled="f" stroked="f" strokeweight=".25pt">
              <v:textbox style="mso-next-textbox:#_x0000_s1087" inset="1pt,1pt,1pt,1pt">
                <w:txbxContent>
                  <w:p w:rsidR="00BC0DF4" w:rsidRPr="00F60F54" w:rsidRDefault="00BC0DF4">
                    <w:pPr>
                      <w:pStyle w:val="ab"/>
                      <w:jc w:val="center"/>
                      <w:rPr>
                        <w:sz w:val="18"/>
                        <w:lang w:val="ru-RU"/>
                      </w:rPr>
                    </w:pPr>
                    <w:r>
                      <w:rPr>
                        <w:sz w:val="18"/>
                        <w:lang w:val="ru-RU"/>
                      </w:rPr>
                      <w:t>1</w:t>
                    </w:r>
                  </w:p>
                </w:txbxContent>
              </v:textbox>
            </v:rect>
            <v:rect id="_x0000_s1088" style="position:absolute;left:10261;top:14753;width:1207;height:248" filled="f" stroked="f" strokeweight=".25pt">
              <v:textbox style="mso-next-textbox:#_x0000_s1088" inset="1pt,1pt,1pt,1pt">
                <w:txbxContent>
                  <w:p w:rsidR="00BC0DF4" w:rsidRPr="00F60F54" w:rsidRDefault="00BC0DF4">
                    <w:pPr>
                      <w:pStyle w:val="ab"/>
                      <w:jc w:val="center"/>
                      <w:rPr>
                        <w:sz w:val="18"/>
                        <w:lang w:val="ru-RU"/>
                      </w:rPr>
                    </w:pPr>
                    <w:r>
                      <w:rPr>
                        <w:sz w:val="18"/>
                        <w:lang w:val="ru-RU"/>
                      </w:rPr>
                      <w:t>14</w:t>
                    </w:r>
                  </w:p>
                </w:txbxContent>
              </v:textbox>
            </v:rect>
            <v:line id="_x0000_s1089" style="position:absolute" from="1139,14168" to="5093,14169" strokeweight="1pt"/>
            <w10:wrap anchorx="page" anchory="page"/>
            <w10:anchorlock/>
          </v:group>
        </w:pict>
      </w:r>
    </w:p>
    <w:p w:rsidR="00BC0DF4" w:rsidRPr="00285636" w:rsidRDefault="00BC0DF4" w:rsidP="00446D5D">
      <w:pPr>
        <w:autoSpaceDE w:val="0"/>
        <w:autoSpaceDN w:val="0"/>
        <w:adjustRightInd w:val="0"/>
        <w:rPr>
          <w:szCs w:val="28"/>
          <w:lang w:val="ru-RU"/>
        </w:rPr>
      </w:pPr>
      <w:r w:rsidRPr="00285636">
        <w:rPr>
          <w:szCs w:val="28"/>
          <w:lang w:val="ru-RU"/>
        </w:rPr>
        <w:t>3.2. Расчет производственной рецептуры.</w:t>
      </w:r>
    </w:p>
    <w:p w:rsidR="00BC0DF4" w:rsidRPr="00285636" w:rsidRDefault="00BC0DF4" w:rsidP="00446D5D">
      <w:pPr>
        <w:autoSpaceDE w:val="0"/>
        <w:autoSpaceDN w:val="0"/>
        <w:adjustRightInd w:val="0"/>
        <w:rPr>
          <w:szCs w:val="28"/>
          <w:lang w:val="ru-RU"/>
        </w:rPr>
      </w:pPr>
    </w:p>
    <w:p w:rsidR="00BC0DF4" w:rsidRPr="00285636" w:rsidRDefault="00BC0DF4" w:rsidP="00446D5D">
      <w:pPr>
        <w:autoSpaceDE w:val="0"/>
        <w:autoSpaceDN w:val="0"/>
        <w:adjustRightInd w:val="0"/>
        <w:rPr>
          <w:szCs w:val="28"/>
          <w:lang w:val="ru-RU"/>
        </w:rPr>
      </w:pPr>
      <w:r w:rsidRPr="00285636">
        <w:rPr>
          <w:szCs w:val="28"/>
          <w:lang w:val="ru-RU"/>
        </w:rPr>
        <w:t>4. Технохимический контроль.</w:t>
      </w:r>
    </w:p>
    <w:p w:rsidR="00BC0DF4" w:rsidRPr="00285636" w:rsidRDefault="00BC0DF4" w:rsidP="00446D5D">
      <w:pPr>
        <w:autoSpaceDE w:val="0"/>
        <w:autoSpaceDN w:val="0"/>
        <w:adjustRightInd w:val="0"/>
        <w:rPr>
          <w:szCs w:val="28"/>
          <w:lang w:val="ru-RU"/>
        </w:rPr>
      </w:pPr>
      <w:r>
        <w:rPr>
          <w:szCs w:val="28"/>
          <w:lang w:val="ru-RU"/>
        </w:rPr>
        <w:t>4.1 Контроль</w:t>
      </w:r>
      <w:r w:rsidRPr="00285636">
        <w:rPr>
          <w:szCs w:val="28"/>
          <w:lang w:val="ru-RU"/>
        </w:rPr>
        <w:t xml:space="preserve"> за качеством.</w:t>
      </w:r>
    </w:p>
    <w:p w:rsidR="00BC0DF4" w:rsidRPr="00285636" w:rsidRDefault="00BC0DF4" w:rsidP="00446D5D">
      <w:pPr>
        <w:autoSpaceDE w:val="0"/>
        <w:autoSpaceDN w:val="0"/>
        <w:adjustRightInd w:val="0"/>
        <w:rPr>
          <w:szCs w:val="28"/>
          <w:lang w:val="ru-RU"/>
        </w:rPr>
      </w:pPr>
      <w:r>
        <w:rPr>
          <w:szCs w:val="28"/>
          <w:lang w:val="ru-RU"/>
        </w:rPr>
        <w:t>4.</w:t>
      </w:r>
      <w:r w:rsidRPr="00285636">
        <w:rPr>
          <w:szCs w:val="28"/>
          <w:lang w:val="ru-RU"/>
        </w:rPr>
        <w:t>2 Контроль технохимического процесса.</w:t>
      </w:r>
    </w:p>
    <w:p w:rsidR="00BC0DF4" w:rsidRPr="00285636" w:rsidRDefault="00BC0DF4" w:rsidP="00446D5D">
      <w:pPr>
        <w:autoSpaceDE w:val="0"/>
        <w:autoSpaceDN w:val="0"/>
        <w:adjustRightInd w:val="0"/>
        <w:rPr>
          <w:szCs w:val="28"/>
          <w:lang w:val="ru-RU"/>
        </w:rPr>
      </w:pPr>
      <w:r>
        <w:rPr>
          <w:szCs w:val="28"/>
          <w:lang w:val="ru-RU"/>
        </w:rPr>
        <w:t>4.</w:t>
      </w:r>
      <w:r w:rsidRPr="00285636">
        <w:rPr>
          <w:szCs w:val="28"/>
          <w:lang w:val="ru-RU"/>
        </w:rPr>
        <w:t>3 Контроль готовой продукции.</w:t>
      </w:r>
    </w:p>
    <w:p w:rsidR="00BC0DF4" w:rsidRPr="00285636" w:rsidRDefault="00BC0DF4" w:rsidP="00446D5D">
      <w:pPr>
        <w:autoSpaceDE w:val="0"/>
        <w:autoSpaceDN w:val="0"/>
        <w:adjustRightInd w:val="0"/>
        <w:rPr>
          <w:szCs w:val="28"/>
          <w:lang w:val="ru-RU"/>
        </w:rPr>
      </w:pPr>
    </w:p>
    <w:p w:rsidR="00BC0DF4" w:rsidRPr="00285636" w:rsidRDefault="00BC0DF4" w:rsidP="00446D5D">
      <w:pPr>
        <w:pStyle w:val="HTML"/>
      </w:pPr>
      <w:r w:rsidRPr="00285636">
        <w:rPr>
          <w:rFonts w:ascii="Times New Roman" w:hAnsi="Times New Roman" w:cs="Times New Roman"/>
          <w:sz w:val="28"/>
          <w:szCs w:val="28"/>
        </w:rPr>
        <w:t>5.</w:t>
      </w:r>
      <w:r w:rsidRPr="00285636">
        <w:t xml:space="preserve"> </w:t>
      </w:r>
      <w:r w:rsidRPr="00285636">
        <w:rPr>
          <w:rFonts w:ascii="Times New Roman" w:hAnsi="Times New Roman" w:cs="Times New Roman"/>
          <w:sz w:val="28"/>
          <w:szCs w:val="28"/>
        </w:rPr>
        <w:t>Основные технологические стадии хлебопекарного производства.</w:t>
      </w:r>
    </w:p>
    <w:p w:rsidR="00BC0DF4" w:rsidRPr="00285636" w:rsidRDefault="00BC0DF4" w:rsidP="00446D5D">
      <w:pPr>
        <w:pStyle w:val="HTML"/>
        <w:rPr>
          <w:rFonts w:ascii="Times New Roman" w:hAnsi="Times New Roman" w:cs="Times New Roman"/>
          <w:sz w:val="28"/>
          <w:szCs w:val="28"/>
        </w:rPr>
      </w:pPr>
      <w:r w:rsidRPr="00285636">
        <w:rPr>
          <w:rFonts w:ascii="Times New Roman" w:hAnsi="Times New Roman" w:cs="Times New Roman"/>
          <w:sz w:val="28"/>
          <w:szCs w:val="28"/>
        </w:rPr>
        <w:t>5.1. Замес и брожение теста/опары.</w:t>
      </w:r>
    </w:p>
    <w:p w:rsidR="00BC0DF4" w:rsidRPr="00285636" w:rsidRDefault="00BC0DF4" w:rsidP="00446D5D">
      <w:pPr>
        <w:pStyle w:val="HTML"/>
        <w:rPr>
          <w:rFonts w:ascii="Times New Roman" w:hAnsi="Times New Roman" w:cs="Times New Roman"/>
          <w:sz w:val="28"/>
          <w:szCs w:val="28"/>
        </w:rPr>
      </w:pPr>
      <w:r w:rsidRPr="00285636">
        <w:rPr>
          <w:rFonts w:ascii="Times New Roman" w:hAnsi="Times New Roman" w:cs="Times New Roman"/>
          <w:sz w:val="28"/>
          <w:szCs w:val="28"/>
        </w:rPr>
        <w:t xml:space="preserve">5.2. </w:t>
      </w:r>
      <w:r>
        <w:rPr>
          <w:rFonts w:ascii="Times New Roman" w:hAnsi="Times New Roman" w:cs="Times New Roman"/>
          <w:sz w:val="28"/>
          <w:szCs w:val="28"/>
        </w:rPr>
        <w:t xml:space="preserve">Разделка </w:t>
      </w:r>
      <w:r w:rsidRPr="00285636">
        <w:rPr>
          <w:rFonts w:ascii="Times New Roman" w:hAnsi="Times New Roman" w:cs="Times New Roman"/>
          <w:sz w:val="28"/>
          <w:szCs w:val="28"/>
        </w:rPr>
        <w:t xml:space="preserve"> тестовых заготовок.</w:t>
      </w:r>
    </w:p>
    <w:p w:rsidR="00BC0DF4" w:rsidRPr="00285636" w:rsidRDefault="00BC0DF4" w:rsidP="00446D5D">
      <w:pPr>
        <w:pStyle w:val="HTML"/>
      </w:pPr>
      <w:r w:rsidRPr="00285636">
        <w:rPr>
          <w:rFonts w:ascii="Times New Roman" w:hAnsi="Times New Roman" w:cs="Times New Roman"/>
          <w:sz w:val="28"/>
          <w:szCs w:val="28"/>
        </w:rPr>
        <w:t>5.3. Выпечка хлеба.</w:t>
      </w:r>
    </w:p>
    <w:p w:rsidR="00BC0DF4" w:rsidRPr="00285636" w:rsidRDefault="00BC0DF4" w:rsidP="00446D5D">
      <w:pPr>
        <w:pStyle w:val="HTML"/>
        <w:rPr>
          <w:rFonts w:ascii="Times New Roman" w:hAnsi="Times New Roman" w:cs="Times New Roman"/>
          <w:sz w:val="28"/>
          <w:szCs w:val="28"/>
        </w:rPr>
      </w:pPr>
      <w:r w:rsidRPr="00285636">
        <w:rPr>
          <w:rFonts w:ascii="Times New Roman" w:hAnsi="Times New Roman" w:cs="Times New Roman"/>
          <w:sz w:val="28"/>
          <w:szCs w:val="28"/>
        </w:rPr>
        <w:t>5.4. Определение готовности хлеба.</w:t>
      </w:r>
    </w:p>
    <w:p w:rsidR="00BC0DF4" w:rsidRPr="00285636" w:rsidRDefault="00BC0DF4" w:rsidP="00446D5D">
      <w:pPr>
        <w:pStyle w:val="HTML"/>
      </w:pPr>
      <w:r w:rsidRPr="00285636">
        <w:rPr>
          <w:rFonts w:ascii="Times New Roman" w:hAnsi="Times New Roman" w:cs="Times New Roman"/>
          <w:sz w:val="28"/>
          <w:szCs w:val="28"/>
        </w:rPr>
        <w:t>5.5. Хранение и транспортирование хлеба.</w:t>
      </w:r>
    </w:p>
    <w:p w:rsidR="00BC0DF4" w:rsidRPr="00285636" w:rsidRDefault="00BC0DF4" w:rsidP="00446D5D">
      <w:pPr>
        <w:autoSpaceDE w:val="0"/>
        <w:autoSpaceDN w:val="0"/>
        <w:adjustRightInd w:val="0"/>
        <w:rPr>
          <w:szCs w:val="28"/>
          <w:lang w:val="ru-RU"/>
        </w:rPr>
      </w:pPr>
    </w:p>
    <w:p w:rsidR="00BC0DF4" w:rsidRPr="00285636" w:rsidRDefault="00BC0DF4" w:rsidP="00446D5D">
      <w:pPr>
        <w:autoSpaceDE w:val="0"/>
        <w:autoSpaceDN w:val="0"/>
        <w:adjustRightInd w:val="0"/>
        <w:rPr>
          <w:szCs w:val="28"/>
          <w:lang w:val="ru-RU"/>
        </w:rPr>
      </w:pPr>
      <w:r w:rsidRPr="00285636">
        <w:rPr>
          <w:szCs w:val="28"/>
          <w:lang w:val="ru-RU"/>
        </w:rPr>
        <w:t>6. Учет производства.</w:t>
      </w:r>
    </w:p>
    <w:p w:rsidR="00BC0DF4" w:rsidRPr="00285636" w:rsidRDefault="00BC0DF4" w:rsidP="00446D5D">
      <w:pPr>
        <w:autoSpaceDE w:val="0"/>
        <w:autoSpaceDN w:val="0"/>
        <w:adjustRightInd w:val="0"/>
        <w:rPr>
          <w:szCs w:val="28"/>
          <w:lang w:val="ru-RU"/>
        </w:rPr>
      </w:pPr>
      <w:r w:rsidRPr="00285636">
        <w:rPr>
          <w:szCs w:val="28"/>
          <w:lang w:val="ru-RU"/>
        </w:rPr>
        <w:t>6.1 Учет сырья.</w:t>
      </w:r>
    </w:p>
    <w:p w:rsidR="00BC0DF4" w:rsidRPr="00285636" w:rsidRDefault="00BC0DF4" w:rsidP="00446D5D">
      <w:pPr>
        <w:autoSpaceDE w:val="0"/>
        <w:autoSpaceDN w:val="0"/>
        <w:adjustRightInd w:val="0"/>
        <w:rPr>
          <w:szCs w:val="28"/>
          <w:lang w:val="ru-RU"/>
        </w:rPr>
      </w:pPr>
      <w:r w:rsidRPr="00285636">
        <w:rPr>
          <w:szCs w:val="28"/>
          <w:lang w:val="ru-RU"/>
        </w:rPr>
        <w:t>6.2 Учет годовой продукции.</w:t>
      </w:r>
    </w:p>
    <w:p w:rsidR="00BC0DF4" w:rsidRPr="00285636" w:rsidRDefault="00BC0DF4" w:rsidP="00446D5D">
      <w:pPr>
        <w:autoSpaceDE w:val="0"/>
        <w:autoSpaceDN w:val="0"/>
        <w:adjustRightInd w:val="0"/>
        <w:rPr>
          <w:szCs w:val="28"/>
          <w:lang w:val="ru-RU"/>
        </w:rPr>
      </w:pPr>
    </w:p>
    <w:p w:rsidR="00BC0DF4" w:rsidRPr="00285636" w:rsidRDefault="00BC0DF4" w:rsidP="00446D5D">
      <w:pPr>
        <w:autoSpaceDE w:val="0"/>
        <w:autoSpaceDN w:val="0"/>
        <w:adjustRightInd w:val="0"/>
        <w:rPr>
          <w:szCs w:val="28"/>
          <w:lang w:val="ru-RU"/>
        </w:rPr>
      </w:pPr>
      <w:r w:rsidRPr="00285636">
        <w:rPr>
          <w:szCs w:val="28"/>
          <w:lang w:val="ru-RU"/>
        </w:rPr>
        <w:t>7. Организация труда участка руководителя. Должностные обязанности начальника и технолога.</w:t>
      </w:r>
    </w:p>
    <w:p w:rsidR="00BC0DF4" w:rsidRPr="00285636" w:rsidRDefault="00BC0DF4" w:rsidP="00446D5D">
      <w:pPr>
        <w:autoSpaceDE w:val="0"/>
        <w:autoSpaceDN w:val="0"/>
        <w:adjustRightInd w:val="0"/>
        <w:rPr>
          <w:szCs w:val="28"/>
          <w:lang w:val="ru-RU"/>
        </w:rPr>
      </w:pPr>
    </w:p>
    <w:p w:rsidR="00BC0DF4" w:rsidRPr="00285636" w:rsidRDefault="00BC0DF4" w:rsidP="00446D5D">
      <w:pPr>
        <w:autoSpaceDE w:val="0"/>
        <w:autoSpaceDN w:val="0"/>
        <w:adjustRightInd w:val="0"/>
        <w:rPr>
          <w:szCs w:val="28"/>
          <w:lang w:val="ru-RU"/>
        </w:rPr>
      </w:pPr>
      <w:r w:rsidRPr="00285636">
        <w:rPr>
          <w:szCs w:val="28"/>
          <w:lang w:val="ru-RU"/>
        </w:rPr>
        <w:t>8. Охрана труда и окружающей среды.</w:t>
      </w:r>
    </w:p>
    <w:p w:rsidR="00BC0DF4" w:rsidRPr="00285636" w:rsidRDefault="00BC0DF4" w:rsidP="00446D5D">
      <w:pPr>
        <w:autoSpaceDE w:val="0"/>
        <w:autoSpaceDN w:val="0"/>
        <w:adjustRightInd w:val="0"/>
        <w:rPr>
          <w:szCs w:val="28"/>
          <w:lang w:val="ru-RU"/>
        </w:rPr>
      </w:pPr>
      <w:r w:rsidRPr="00285636">
        <w:rPr>
          <w:szCs w:val="28"/>
          <w:lang w:val="ru-RU"/>
        </w:rPr>
        <w:t>8.1 Опасные производственные факторы.</w:t>
      </w:r>
    </w:p>
    <w:p w:rsidR="00BC0DF4" w:rsidRPr="00285636" w:rsidRDefault="00BC0DF4" w:rsidP="00446D5D">
      <w:pPr>
        <w:autoSpaceDE w:val="0"/>
        <w:autoSpaceDN w:val="0"/>
        <w:adjustRightInd w:val="0"/>
        <w:rPr>
          <w:szCs w:val="28"/>
          <w:lang w:val="ru-RU"/>
        </w:rPr>
      </w:pPr>
      <w:r w:rsidRPr="00285636">
        <w:rPr>
          <w:szCs w:val="28"/>
          <w:lang w:val="ru-RU"/>
        </w:rPr>
        <w:t>8.2 Гарантии по безопасности.</w:t>
      </w:r>
    </w:p>
    <w:p w:rsidR="00BC0DF4" w:rsidRPr="00285636" w:rsidRDefault="00BC0DF4" w:rsidP="00446D5D">
      <w:pPr>
        <w:autoSpaceDE w:val="0"/>
        <w:autoSpaceDN w:val="0"/>
        <w:adjustRightInd w:val="0"/>
        <w:rPr>
          <w:szCs w:val="28"/>
          <w:lang w:val="ru-RU"/>
        </w:rPr>
      </w:pPr>
      <w:r w:rsidRPr="00285636">
        <w:rPr>
          <w:szCs w:val="28"/>
          <w:lang w:val="ru-RU"/>
        </w:rPr>
        <w:t>8.3 Источники загрязнения и их локализация.</w:t>
      </w:r>
    </w:p>
    <w:p w:rsidR="00BC0DF4" w:rsidRDefault="00BC0DF4" w:rsidP="00446D5D">
      <w:pPr>
        <w:jc w:val="left"/>
        <w:rPr>
          <w:b/>
          <w:sz w:val="32"/>
          <w:szCs w:val="32"/>
          <w:lang w:val="ru-RU"/>
        </w:rPr>
      </w:pPr>
    </w:p>
    <w:p w:rsidR="00BC0DF4" w:rsidRDefault="00BC0DF4" w:rsidP="00446D5D">
      <w:pPr>
        <w:jc w:val="left"/>
        <w:rPr>
          <w:b/>
          <w:sz w:val="32"/>
          <w:szCs w:val="32"/>
          <w:lang w:val="ru-RU"/>
        </w:rPr>
      </w:pPr>
    </w:p>
    <w:p w:rsidR="00BC0DF4" w:rsidRDefault="00BC0DF4" w:rsidP="00446D5D">
      <w:pPr>
        <w:jc w:val="left"/>
        <w:rPr>
          <w:b/>
          <w:sz w:val="32"/>
          <w:szCs w:val="32"/>
          <w:lang w:val="ru-RU"/>
        </w:rPr>
      </w:pPr>
    </w:p>
    <w:p w:rsidR="00BC0DF4" w:rsidRDefault="00BC0DF4" w:rsidP="00446D5D">
      <w:pPr>
        <w:jc w:val="left"/>
        <w:rPr>
          <w:b/>
          <w:sz w:val="32"/>
          <w:szCs w:val="32"/>
          <w:lang w:val="ru-RU"/>
        </w:rPr>
      </w:pPr>
    </w:p>
    <w:p w:rsidR="00BC0DF4" w:rsidRDefault="00BC0DF4" w:rsidP="00446D5D">
      <w:pPr>
        <w:jc w:val="left"/>
        <w:rPr>
          <w:b/>
          <w:sz w:val="32"/>
          <w:szCs w:val="32"/>
          <w:lang w:val="ru-RU"/>
        </w:rPr>
      </w:pPr>
    </w:p>
    <w:p w:rsidR="00BC0DF4" w:rsidRDefault="00BC0DF4" w:rsidP="00446D5D">
      <w:pPr>
        <w:jc w:val="left"/>
        <w:rPr>
          <w:b/>
          <w:sz w:val="32"/>
          <w:szCs w:val="32"/>
          <w:lang w:val="ru-RU"/>
        </w:rPr>
      </w:pPr>
    </w:p>
    <w:p w:rsidR="00BC0DF4" w:rsidRDefault="00BC0DF4" w:rsidP="00446D5D">
      <w:pPr>
        <w:jc w:val="left"/>
        <w:rPr>
          <w:b/>
          <w:sz w:val="32"/>
          <w:szCs w:val="32"/>
          <w:lang w:val="ru-RU"/>
        </w:rPr>
      </w:pPr>
    </w:p>
    <w:p w:rsidR="00BC0DF4" w:rsidRDefault="00BC0DF4" w:rsidP="00446D5D">
      <w:pPr>
        <w:jc w:val="left"/>
        <w:rPr>
          <w:b/>
          <w:sz w:val="32"/>
          <w:szCs w:val="32"/>
          <w:lang w:val="ru-RU"/>
        </w:rPr>
      </w:pPr>
    </w:p>
    <w:p w:rsidR="00BC0DF4" w:rsidRDefault="00BC0DF4" w:rsidP="00F60F54">
      <w:pPr>
        <w:tabs>
          <w:tab w:val="left" w:pos="7260"/>
        </w:tabs>
        <w:jc w:val="left"/>
        <w:rPr>
          <w:b/>
          <w:sz w:val="32"/>
          <w:szCs w:val="32"/>
          <w:lang w:val="ru-RU"/>
        </w:rPr>
      </w:pPr>
      <w:r>
        <w:rPr>
          <w:b/>
          <w:sz w:val="32"/>
          <w:szCs w:val="32"/>
          <w:lang w:val="ru-RU"/>
        </w:rPr>
        <w:lastRenderedPageBreak/>
        <w:tab/>
      </w:r>
    </w:p>
    <w:p w:rsidR="00BC0DF4" w:rsidRDefault="00BC0DF4" w:rsidP="00446D5D">
      <w:pPr>
        <w:jc w:val="left"/>
        <w:rPr>
          <w:b/>
          <w:sz w:val="32"/>
          <w:szCs w:val="32"/>
          <w:lang w:val="ru-RU"/>
        </w:rPr>
      </w:pPr>
      <w:r>
        <w:rPr>
          <w:b/>
          <w:sz w:val="32"/>
          <w:szCs w:val="32"/>
          <w:lang w:val="ru-RU"/>
        </w:rPr>
        <w:t>1.Введение.</w:t>
      </w:r>
      <w:r w:rsidR="00B95935">
        <w:rPr>
          <w:noProof/>
          <w:lang w:val="ru-RU"/>
        </w:rPr>
        <w:pict>
          <v:rect id="_x0000_s1090" style="position:absolute;margin-left:56.7pt;margin-top:19.85pt;width:518.8pt;height:802.3pt;z-index:251652096;mso-position-horizontal-relative:page;mso-position-vertical-relative:page" o:allowincell="f" filled="f" strokeweight="2pt">
            <w10:wrap anchorx="page" anchory="page"/>
            <w10:anchorlock/>
          </v:rect>
        </w:pict>
      </w:r>
    </w:p>
    <w:p w:rsidR="00BC0DF4" w:rsidRPr="00716F2C" w:rsidRDefault="00BC0DF4" w:rsidP="00446D5D">
      <w:pPr>
        <w:jc w:val="left"/>
        <w:rPr>
          <w:lang w:val="ru-RU"/>
        </w:rPr>
      </w:pPr>
      <w:r w:rsidRPr="00716F2C">
        <w:rPr>
          <w:lang w:val="ru-RU"/>
        </w:rPr>
        <w:t>Хлебопекарная промышленность России относится к ведущим пищевым отраслям АПК. Производственная база хлебопекарной промышленности Российской Федерации включает в себя около 1500 заводов по производству хлеба и более 5000 мини-пекарен, которые обеспечивают ежегодную выработку примерно 21 млн тонн хлебной продукции, в том числе около 12,7 млн тонн вырабатывается на крупных хлебозаводах.</w:t>
      </w:r>
    </w:p>
    <w:p w:rsidR="00BC0DF4" w:rsidRPr="00716F2C" w:rsidRDefault="00BC0DF4" w:rsidP="00446D5D">
      <w:pPr>
        <w:jc w:val="left"/>
        <w:rPr>
          <w:lang w:val="ru-RU"/>
        </w:rPr>
      </w:pPr>
      <w:r w:rsidRPr="00716F2C">
        <w:rPr>
          <w:lang w:val="ru-RU"/>
        </w:rPr>
        <w:t>В последние годы условия работы хлебопекарной отрасли изменились, и прежде всего, организационно. Почти все хлебозаводы и пекарни стали приватизированными акционерными предприятиями. На хлебозаводах складываются рыночные отношения, начинают действовать законы конкуренции.</w:t>
      </w:r>
    </w:p>
    <w:p w:rsidR="00BC0DF4" w:rsidRPr="00716F2C" w:rsidRDefault="00BC0DF4" w:rsidP="00446D5D">
      <w:pPr>
        <w:jc w:val="left"/>
        <w:rPr>
          <w:lang w:val="ru-RU"/>
        </w:rPr>
      </w:pPr>
      <w:r w:rsidRPr="00716F2C">
        <w:rPr>
          <w:lang w:val="ru-RU"/>
        </w:rPr>
        <w:t>Уровень среднедушевого потребления хлеба в России составляет 120—125 кг в год (325—345 г в сутки), в том числе для городского населения 98—100 кг в год (245-278 г в сутки), для сельского 195— 205 кг в год (490—540 г в сутки). Эти нормы зависят от возраста, пола, степени физической и умственной нагрузки, климатических особенностей мест проживания.</w:t>
      </w:r>
    </w:p>
    <w:p w:rsidR="00BC0DF4" w:rsidRPr="00716F2C" w:rsidRDefault="00BC0DF4" w:rsidP="00446D5D">
      <w:pPr>
        <w:jc w:val="left"/>
        <w:rPr>
          <w:lang w:val="ru-RU"/>
        </w:rPr>
      </w:pPr>
      <w:r w:rsidRPr="00716F2C">
        <w:rPr>
          <w:lang w:val="ru-RU"/>
        </w:rPr>
        <w:t>Основная организационная особенность хлебопекарного производства заключается в том, что все предприятия, за исключением специализированных по выработке баранок, сухарей и пряников, выпускают продукцию в соответствии с ежедневно изменяющимися заказами, причем срок выполнения каждого заказа как по количеству, так и по ассортименту исчисляется часами и всегда меньше одних суток. План производства каждого предприятия органически связан с планом сбыта, так как выработанная, но не реализованная в тот же день продукция представляет собой возвратные отходы производства. Другой особенностью является то, Что непрерывность технологического процесса и недопустимость длительного хранения готовой продукции исключают возможность образования каких-либо маневренных резервов незавершенного производства.</w:t>
      </w:r>
    </w:p>
    <w:p w:rsidR="00BC0DF4" w:rsidRPr="00716F2C" w:rsidRDefault="00BC0DF4" w:rsidP="00446D5D">
      <w:pPr>
        <w:jc w:val="left"/>
        <w:rPr>
          <w:lang w:val="ru-RU"/>
        </w:rPr>
      </w:pPr>
      <w:r w:rsidRPr="00716F2C">
        <w:rPr>
          <w:lang w:val="ru-RU"/>
        </w:rPr>
        <w:t xml:space="preserve">Эти основные особенности хлебопекарного производства оказывают решающее влияние на все стороны хозяйственной деятельности предприятия. При наличии широкого ассортимента массовых сортов продукции становится практически нецелесообразной узкая специализация предприятий. </w:t>
      </w:r>
    </w:p>
    <w:p w:rsidR="00BC0DF4" w:rsidRDefault="00BC0DF4" w:rsidP="00446D5D">
      <w:pPr>
        <w:jc w:val="left"/>
        <w:rPr>
          <w:rFonts w:ascii="Calibri" w:hAnsi="Calibri"/>
          <w:lang w:val="ru-RU"/>
        </w:rPr>
      </w:pPr>
    </w:p>
    <w:p w:rsidR="00BC0DF4" w:rsidRDefault="00BC0DF4" w:rsidP="00446D5D">
      <w:pPr>
        <w:jc w:val="left"/>
        <w:rPr>
          <w:rFonts w:ascii="Calibri" w:hAnsi="Calibri"/>
          <w:lang w:val="ru-RU"/>
        </w:rPr>
      </w:pPr>
    </w:p>
    <w:p w:rsidR="00BC0DF4" w:rsidRDefault="00BC0DF4" w:rsidP="00446D5D">
      <w:pPr>
        <w:jc w:val="left"/>
        <w:rPr>
          <w:rFonts w:ascii="Calibri" w:hAnsi="Calibri"/>
          <w:lang w:val="ru-RU"/>
        </w:rPr>
      </w:pPr>
    </w:p>
    <w:p w:rsidR="00BC0DF4" w:rsidRDefault="00BC0DF4" w:rsidP="00446D5D">
      <w:pPr>
        <w:jc w:val="left"/>
        <w:rPr>
          <w:rFonts w:ascii="Calibri" w:hAnsi="Calibri"/>
          <w:lang w:val="ru-RU"/>
        </w:rPr>
      </w:pPr>
    </w:p>
    <w:p w:rsidR="00BC0DF4" w:rsidRDefault="00BC0DF4" w:rsidP="00446D5D">
      <w:pPr>
        <w:jc w:val="left"/>
        <w:rPr>
          <w:rFonts w:ascii="Calibri" w:hAnsi="Calibri"/>
          <w:lang w:val="ru-RU"/>
        </w:rPr>
      </w:pPr>
    </w:p>
    <w:p w:rsidR="00BC0DF4" w:rsidRDefault="00BC0DF4" w:rsidP="00446D5D">
      <w:pPr>
        <w:jc w:val="left"/>
        <w:rPr>
          <w:rFonts w:ascii="Calibri" w:hAnsi="Calibri"/>
          <w:lang w:val="ru-RU"/>
        </w:rPr>
      </w:pPr>
    </w:p>
    <w:p w:rsidR="00BC0DF4" w:rsidRDefault="00BC0DF4" w:rsidP="00446D5D">
      <w:pPr>
        <w:jc w:val="left"/>
        <w:rPr>
          <w:rFonts w:ascii="Calibri" w:hAnsi="Calibri"/>
          <w:lang w:val="ru-RU"/>
        </w:rPr>
      </w:pPr>
    </w:p>
    <w:p w:rsidR="00BC0DF4" w:rsidRDefault="00BC0DF4" w:rsidP="00446D5D">
      <w:pPr>
        <w:jc w:val="left"/>
        <w:rPr>
          <w:rFonts w:ascii="Calibri" w:hAnsi="Calibri"/>
          <w:lang w:val="ru-RU"/>
        </w:rPr>
      </w:pPr>
    </w:p>
    <w:p w:rsidR="00BC0DF4" w:rsidRDefault="00BC0DF4" w:rsidP="00446D5D">
      <w:pPr>
        <w:jc w:val="left"/>
        <w:rPr>
          <w:rFonts w:ascii="Calibri" w:hAnsi="Calibri"/>
          <w:lang w:val="ru-RU"/>
        </w:rPr>
      </w:pPr>
    </w:p>
    <w:p w:rsidR="00BC0DF4" w:rsidRDefault="00BC0DF4" w:rsidP="00446D5D">
      <w:pPr>
        <w:jc w:val="left"/>
        <w:rPr>
          <w:rFonts w:ascii="Calibri" w:hAnsi="Calibri"/>
          <w:b/>
          <w:sz w:val="32"/>
          <w:szCs w:val="32"/>
          <w:lang w:val="ru-RU"/>
        </w:rPr>
      </w:pPr>
    </w:p>
    <w:p w:rsidR="00BC0DF4" w:rsidRDefault="00B95935" w:rsidP="00446D5D">
      <w:pPr>
        <w:jc w:val="left"/>
        <w:rPr>
          <w:rFonts w:ascii="Calibri" w:hAnsi="Calibri"/>
          <w:b/>
          <w:sz w:val="32"/>
          <w:szCs w:val="32"/>
          <w:lang w:val="ru-RU"/>
        </w:rPr>
      </w:pPr>
      <w:r>
        <w:rPr>
          <w:noProof/>
          <w:lang w:val="ru-RU"/>
        </w:rPr>
        <w:pict>
          <v:rect id="_x0000_s1091" style="position:absolute;margin-left:56.7pt;margin-top:19.85pt;width:518.8pt;height:802.3pt;z-index:251653120;mso-position-horizontal-relative:page;mso-position-vertical-relative:page" o:allowincell="f" filled="f" strokeweight="2pt">
            <w10:wrap anchorx="page" anchory="page"/>
            <w10:anchorlock/>
          </v:rect>
        </w:pict>
      </w:r>
      <w:r w:rsidR="00BC0DF4">
        <w:rPr>
          <w:rFonts w:ascii="Calibri" w:hAnsi="Calibri"/>
          <w:b/>
          <w:sz w:val="32"/>
          <w:szCs w:val="32"/>
          <w:lang w:val="ru-RU"/>
        </w:rPr>
        <w:t>2.Структура и производственная деятельность предприятия.</w:t>
      </w:r>
    </w:p>
    <w:p w:rsidR="00BC0DF4" w:rsidRDefault="00BC0DF4" w:rsidP="00446D5D">
      <w:pPr>
        <w:jc w:val="left"/>
        <w:rPr>
          <w:rFonts w:ascii="Calibri" w:hAnsi="Calibri"/>
          <w:b/>
          <w:sz w:val="32"/>
          <w:szCs w:val="32"/>
          <w:lang w:val="ru-RU"/>
        </w:rPr>
      </w:pPr>
      <w:r>
        <w:rPr>
          <w:rFonts w:ascii="Calibri" w:hAnsi="Calibri"/>
          <w:b/>
          <w:sz w:val="32"/>
          <w:szCs w:val="32"/>
          <w:lang w:val="ru-RU"/>
        </w:rPr>
        <w:t>2.1.История хлебозавода «Арнаут»</w:t>
      </w:r>
    </w:p>
    <w:p w:rsidR="00BC0DF4" w:rsidRPr="00716F2C" w:rsidRDefault="00BC0DF4" w:rsidP="00285636">
      <w:pPr>
        <w:autoSpaceDE w:val="0"/>
        <w:autoSpaceDN w:val="0"/>
        <w:adjustRightInd w:val="0"/>
        <w:jc w:val="left"/>
        <w:rPr>
          <w:szCs w:val="28"/>
          <w:lang w:val="ru-RU"/>
        </w:rPr>
      </w:pPr>
      <w:r w:rsidRPr="00716F2C">
        <w:rPr>
          <w:szCs w:val="28"/>
          <w:lang w:val="ru-RU"/>
        </w:rPr>
        <w:t xml:space="preserve">Хлебный завод «Арнаут» основан в 1937 году. В состав хлебозавода входят три структурных предприятия. Это – один из крупнейших производителей </w:t>
      </w:r>
    </w:p>
    <w:p w:rsidR="00BC0DF4" w:rsidRPr="00716F2C" w:rsidRDefault="00BC0DF4" w:rsidP="00285636">
      <w:pPr>
        <w:autoSpaceDE w:val="0"/>
        <w:autoSpaceDN w:val="0"/>
        <w:adjustRightInd w:val="0"/>
        <w:jc w:val="left"/>
        <w:rPr>
          <w:szCs w:val="28"/>
          <w:lang w:val="ru-RU"/>
        </w:rPr>
      </w:pPr>
      <w:r w:rsidRPr="00716F2C">
        <w:rPr>
          <w:szCs w:val="28"/>
          <w:lang w:val="ru-RU"/>
        </w:rPr>
        <w:t>хлебобулочных, сдобных и кондитерских изделий.</w:t>
      </w:r>
    </w:p>
    <w:p w:rsidR="00BC0DF4" w:rsidRPr="00716F2C" w:rsidRDefault="00BC0DF4" w:rsidP="00285636">
      <w:pPr>
        <w:autoSpaceDE w:val="0"/>
        <w:autoSpaceDN w:val="0"/>
        <w:adjustRightInd w:val="0"/>
        <w:jc w:val="left"/>
        <w:rPr>
          <w:szCs w:val="28"/>
          <w:lang w:val="ru-RU"/>
        </w:rPr>
      </w:pPr>
      <w:r w:rsidRPr="00716F2C">
        <w:rPr>
          <w:szCs w:val="28"/>
          <w:lang w:val="ru-RU"/>
        </w:rPr>
        <w:t xml:space="preserve">Хлебный завод «Арнаут» - динамично развивающиеся производство, ориентированное на требования современного рынка. На производстве </w:t>
      </w:r>
    </w:p>
    <w:p w:rsidR="00BC0DF4" w:rsidRPr="00716F2C" w:rsidRDefault="00BC0DF4" w:rsidP="00285636">
      <w:pPr>
        <w:autoSpaceDE w:val="0"/>
        <w:autoSpaceDN w:val="0"/>
        <w:adjustRightInd w:val="0"/>
        <w:jc w:val="left"/>
        <w:rPr>
          <w:szCs w:val="28"/>
          <w:lang w:val="ru-RU"/>
        </w:rPr>
      </w:pPr>
      <w:r w:rsidRPr="00716F2C">
        <w:rPr>
          <w:szCs w:val="28"/>
          <w:lang w:val="ru-RU"/>
        </w:rPr>
        <w:t>постоянно обновляется оборудование , совершенствуются  технологические процессы , расширяется ассортимент продукции.</w:t>
      </w:r>
    </w:p>
    <w:p w:rsidR="00BC0DF4" w:rsidRPr="00716F2C" w:rsidRDefault="00BC0DF4" w:rsidP="00285636">
      <w:pPr>
        <w:autoSpaceDE w:val="0"/>
        <w:autoSpaceDN w:val="0"/>
        <w:adjustRightInd w:val="0"/>
        <w:jc w:val="left"/>
        <w:rPr>
          <w:szCs w:val="28"/>
          <w:lang w:val="ru-RU"/>
        </w:rPr>
      </w:pPr>
      <w:r w:rsidRPr="00716F2C">
        <w:rPr>
          <w:szCs w:val="28"/>
          <w:lang w:val="ru-RU"/>
        </w:rPr>
        <w:t xml:space="preserve">Хлебозавод «Арнаут»  - это особое внимание к качеству выпускаемой продукции. Широкий ассортимент хлебобулочных изделий: пшеничные и ржаные хлеба, хлеба смешанных сортов, все виды батонов, кондитерские изделия, сдоба и оригинальная фирменная продукция , завоевавшая особую популярность и известность у населения Петербурга. </w:t>
      </w:r>
    </w:p>
    <w:p w:rsidR="00BC0DF4" w:rsidRPr="00716F2C" w:rsidRDefault="00BC0DF4" w:rsidP="00285636">
      <w:pPr>
        <w:autoSpaceDE w:val="0"/>
        <w:autoSpaceDN w:val="0"/>
        <w:adjustRightInd w:val="0"/>
        <w:jc w:val="left"/>
        <w:rPr>
          <w:szCs w:val="28"/>
          <w:lang w:val="ru-RU"/>
        </w:rPr>
      </w:pPr>
      <w:r w:rsidRPr="00716F2C">
        <w:rPr>
          <w:szCs w:val="28"/>
          <w:lang w:val="ru-RU"/>
        </w:rPr>
        <w:t>Юридическое лицо предприятия:</w:t>
      </w:r>
    </w:p>
    <w:p w:rsidR="00BC0DF4" w:rsidRPr="00716F2C" w:rsidRDefault="00BC0DF4" w:rsidP="00285636">
      <w:pPr>
        <w:jc w:val="left"/>
        <w:rPr>
          <w:lang w:val="ru-RU"/>
        </w:rPr>
      </w:pPr>
      <w:r w:rsidRPr="00716F2C">
        <w:rPr>
          <w:lang w:val="ru-RU"/>
        </w:rPr>
        <w:tab/>
        <w:t xml:space="preserve">Открытое акционерное общество ( ОАО «Арнаут») расположено по </w:t>
      </w:r>
    </w:p>
    <w:p w:rsidR="00BC0DF4" w:rsidRPr="00716F2C" w:rsidRDefault="00BC0DF4" w:rsidP="00285636">
      <w:pPr>
        <w:jc w:val="left"/>
        <w:rPr>
          <w:lang w:val="ru-RU"/>
        </w:rPr>
      </w:pPr>
      <w:r w:rsidRPr="00716F2C">
        <w:rPr>
          <w:lang w:val="ru-RU"/>
        </w:rPr>
        <w:t>адресу  Россия, г. Санкт-Петербург, просп. Чернышевского, 16</w:t>
      </w:r>
    </w:p>
    <w:p w:rsidR="00BC0DF4" w:rsidRPr="00716F2C" w:rsidRDefault="00BC0DF4" w:rsidP="00285636">
      <w:pPr>
        <w:jc w:val="left"/>
        <w:rPr>
          <w:lang w:val="ru-RU"/>
        </w:rPr>
      </w:pPr>
      <w:r w:rsidRPr="00716F2C">
        <w:rPr>
          <w:lang w:val="ru-RU"/>
        </w:rPr>
        <w:t xml:space="preserve">Администрацией Санкт-Петербурга выдана лицензия, по которой </w:t>
      </w:r>
    </w:p>
    <w:p w:rsidR="00BC0DF4" w:rsidRPr="00716F2C" w:rsidRDefault="00BC0DF4" w:rsidP="00285636">
      <w:pPr>
        <w:jc w:val="left"/>
        <w:rPr>
          <w:lang w:val="ru-RU"/>
        </w:rPr>
      </w:pPr>
      <w:r w:rsidRPr="00716F2C">
        <w:rPr>
          <w:lang w:val="ru-RU"/>
        </w:rPr>
        <w:t>разрешается производство и реализация выпускаемой продукции. Режим работы круглосуточный.</w:t>
      </w:r>
    </w:p>
    <w:p w:rsidR="00BC0DF4" w:rsidRPr="00716F2C" w:rsidRDefault="00BC0DF4" w:rsidP="00285636">
      <w:pPr>
        <w:jc w:val="left"/>
        <w:rPr>
          <w:lang w:val="ru-RU"/>
        </w:rPr>
      </w:pPr>
      <w:r w:rsidRPr="00716F2C">
        <w:rPr>
          <w:lang w:val="ru-RU"/>
        </w:rPr>
        <w:t>Проектная мощность хлебозавода – 58тонн хлебобулочных изделий за сутки.</w:t>
      </w:r>
    </w:p>
    <w:p w:rsidR="00BC0DF4" w:rsidRPr="00716F2C" w:rsidRDefault="00BC0DF4" w:rsidP="00285636">
      <w:pPr>
        <w:jc w:val="left"/>
        <w:rPr>
          <w:lang w:val="ru-RU"/>
        </w:rPr>
      </w:pPr>
      <w:r w:rsidRPr="00716F2C">
        <w:rPr>
          <w:lang w:val="ru-RU"/>
        </w:rPr>
        <w:t xml:space="preserve">В настоящее время фактический выпуск хлеба и хлебобулочных изделий </w:t>
      </w:r>
    </w:p>
    <w:p w:rsidR="00BC0DF4" w:rsidRPr="00716F2C" w:rsidRDefault="00BC0DF4" w:rsidP="00285636">
      <w:pPr>
        <w:jc w:val="left"/>
        <w:rPr>
          <w:lang w:val="ru-RU"/>
        </w:rPr>
      </w:pPr>
      <w:r w:rsidRPr="00716F2C">
        <w:rPr>
          <w:lang w:val="ru-RU"/>
        </w:rPr>
        <w:t>зависит от заявок торговли и составляет 35 тонн в сутки.</w:t>
      </w:r>
    </w:p>
    <w:p w:rsidR="00BC0DF4" w:rsidRPr="00716F2C" w:rsidRDefault="00BC0DF4" w:rsidP="00285636">
      <w:pPr>
        <w:jc w:val="left"/>
        <w:rPr>
          <w:lang w:val="ru-RU"/>
        </w:rPr>
      </w:pPr>
      <w:r w:rsidRPr="00716F2C">
        <w:rPr>
          <w:lang w:val="ru-RU"/>
        </w:rPr>
        <w:t xml:space="preserve">Основной деятельностью предприятия является выработка хлеба, </w:t>
      </w:r>
    </w:p>
    <w:p w:rsidR="00BC0DF4" w:rsidRPr="00716F2C" w:rsidRDefault="00BC0DF4" w:rsidP="00285636">
      <w:pPr>
        <w:jc w:val="left"/>
        <w:rPr>
          <w:lang w:val="ru-RU"/>
        </w:rPr>
      </w:pPr>
      <w:r w:rsidRPr="00716F2C">
        <w:rPr>
          <w:lang w:val="ru-RU"/>
        </w:rPr>
        <w:t xml:space="preserve">хлебобулочных, сдобных и мучных кондитерских изделий. ОАО «Арнаут» владеет обширной сетью торговых точек по реализации собственной </w:t>
      </w:r>
    </w:p>
    <w:p w:rsidR="00BC0DF4" w:rsidRPr="00285636" w:rsidRDefault="00BC0DF4" w:rsidP="00285636">
      <w:pPr>
        <w:jc w:val="left"/>
        <w:rPr>
          <w:rFonts w:ascii="Calibri" w:hAnsi="Calibri"/>
          <w:lang w:val="ru-RU"/>
        </w:rPr>
      </w:pPr>
      <w:r w:rsidRPr="00716F2C">
        <w:rPr>
          <w:lang w:val="ru-RU"/>
        </w:rPr>
        <w:t>продукции</w:t>
      </w:r>
      <w:r w:rsidRPr="00285636">
        <w:rPr>
          <w:rFonts w:ascii="Calibri" w:hAnsi="Calibri"/>
          <w:lang w:val="ru-RU"/>
        </w:rPr>
        <w:t>.</w:t>
      </w:r>
    </w:p>
    <w:p w:rsidR="00BC0DF4" w:rsidRDefault="00BC0DF4" w:rsidP="00285636">
      <w:pPr>
        <w:autoSpaceDE w:val="0"/>
        <w:autoSpaceDN w:val="0"/>
        <w:adjustRightInd w:val="0"/>
        <w:jc w:val="left"/>
        <w:rPr>
          <w:rFonts w:ascii="Calibri" w:hAnsi="Calibri"/>
          <w:b/>
          <w:sz w:val="32"/>
          <w:szCs w:val="32"/>
          <w:lang w:val="ru-RU"/>
        </w:rPr>
      </w:pPr>
      <w:r>
        <w:rPr>
          <w:rFonts w:ascii="Calibri" w:hAnsi="Calibri"/>
          <w:b/>
          <w:sz w:val="32"/>
          <w:szCs w:val="32"/>
          <w:lang w:val="ru-RU"/>
        </w:rPr>
        <w:t>2.2.Ассортимент выпускаемой продукции.</w:t>
      </w:r>
    </w:p>
    <w:p w:rsidR="00BC0DF4" w:rsidRPr="00716F2C" w:rsidRDefault="00BC0DF4" w:rsidP="002319E9">
      <w:pPr>
        <w:autoSpaceDE w:val="0"/>
        <w:autoSpaceDN w:val="0"/>
        <w:adjustRightInd w:val="0"/>
        <w:jc w:val="left"/>
        <w:rPr>
          <w:szCs w:val="28"/>
          <w:lang w:val="ru-RU"/>
        </w:rPr>
      </w:pPr>
      <w:r w:rsidRPr="00716F2C">
        <w:rPr>
          <w:szCs w:val="28"/>
          <w:lang w:val="ru-RU"/>
        </w:rPr>
        <w:t>На хлебозаводе выпускается следующая продукция:</w:t>
      </w:r>
    </w:p>
    <w:p w:rsidR="00BC0DF4" w:rsidRPr="00716F2C" w:rsidRDefault="00BC0DF4" w:rsidP="002319E9">
      <w:pPr>
        <w:autoSpaceDE w:val="0"/>
        <w:autoSpaceDN w:val="0"/>
        <w:adjustRightInd w:val="0"/>
        <w:jc w:val="left"/>
        <w:rPr>
          <w:szCs w:val="28"/>
          <w:lang w:val="ru-RU"/>
        </w:rPr>
      </w:pPr>
      <w:r w:rsidRPr="00716F2C">
        <w:rPr>
          <w:szCs w:val="28"/>
          <w:lang w:val="ru-RU"/>
        </w:rPr>
        <w:t>Батон нарезной: высший сорт (0,4 кг); 1 сорт (0,3; 0,35 кг)</w:t>
      </w:r>
    </w:p>
    <w:p w:rsidR="00BC0DF4" w:rsidRPr="00716F2C" w:rsidRDefault="00BC0DF4" w:rsidP="002319E9">
      <w:pPr>
        <w:autoSpaceDE w:val="0"/>
        <w:autoSpaceDN w:val="0"/>
        <w:adjustRightInd w:val="0"/>
        <w:jc w:val="left"/>
        <w:rPr>
          <w:szCs w:val="28"/>
          <w:lang w:val="ru-RU"/>
        </w:rPr>
      </w:pPr>
      <w:r w:rsidRPr="00716F2C">
        <w:rPr>
          <w:szCs w:val="28"/>
          <w:lang w:val="ru-RU"/>
        </w:rPr>
        <w:t>Батон городской  высший сорт ( 0,4 кг)</w:t>
      </w:r>
    </w:p>
    <w:p w:rsidR="00BC0DF4" w:rsidRPr="00716F2C" w:rsidRDefault="00BC0DF4" w:rsidP="002319E9">
      <w:pPr>
        <w:autoSpaceDE w:val="0"/>
        <w:autoSpaceDN w:val="0"/>
        <w:adjustRightInd w:val="0"/>
        <w:jc w:val="left"/>
        <w:rPr>
          <w:szCs w:val="28"/>
          <w:lang w:val="ru-RU"/>
        </w:rPr>
      </w:pPr>
      <w:r w:rsidRPr="00716F2C">
        <w:rPr>
          <w:szCs w:val="28"/>
          <w:lang w:val="ru-RU"/>
        </w:rPr>
        <w:t>Батон «Коломяжский» (0,45 кг)</w:t>
      </w:r>
    </w:p>
    <w:p w:rsidR="00BC0DF4" w:rsidRPr="00716F2C" w:rsidRDefault="00BC0DF4" w:rsidP="002319E9">
      <w:pPr>
        <w:autoSpaceDE w:val="0"/>
        <w:autoSpaceDN w:val="0"/>
        <w:adjustRightInd w:val="0"/>
        <w:jc w:val="left"/>
        <w:rPr>
          <w:szCs w:val="28"/>
          <w:lang w:val="ru-RU"/>
        </w:rPr>
      </w:pPr>
      <w:r w:rsidRPr="00716F2C">
        <w:rPr>
          <w:szCs w:val="28"/>
          <w:lang w:val="ru-RU"/>
        </w:rPr>
        <w:t>Хлеб белый 1 сорт (0,5 кг)</w:t>
      </w:r>
    </w:p>
    <w:p w:rsidR="00BC0DF4" w:rsidRPr="00716F2C" w:rsidRDefault="00BC0DF4" w:rsidP="002319E9">
      <w:pPr>
        <w:autoSpaceDE w:val="0"/>
        <w:autoSpaceDN w:val="0"/>
        <w:adjustRightInd w:val="0"/>
        <w:jc w:val="left"/>
        <w:rPr>
          <w:szCs w:val="28"/>
          <w:lang w:val="ru-RU"/>
        </w:rPr>
      </w:pPr>
      <w:r w:rsidRPr="00716F2C">
        <w:rPr>
          <w:szCs w:val="28"/>
          <w:lang w:val="ru-RU"/>
        </w:rPr>
        <w:t>Хлеб белый формовой (0,5 кг)</w:t>
      </w:r>
    </w:p>
    <w:p w:rsidR="00BC0DF4" w:rsidRPr="00716F2C" w:rsidRDefault="00BC0DF4" w:rsidP="002319E9">
      <w:pPr>
        <w:autoSpaceDE w:val="0"/>
        <w:autoSpaceDN w:val="0"/>
        <w:adjustRightInd w:val="0"/>
        <w:jc w:val="left"/>
        <w:rPr>
          <w:szCs w:val="28"/>
          <w:lang w:val="ru-RU"/>
        </w:rPr>
      </w:pPr>
      <w:r w:rsidRPr="00716F2C">
        <w:rPr>
          <w:szCs w:val="28"/>
          <w:lang w:val="ru-RU"/>
        </w:rPr>
        <w:t>Плетенка (0,4 кг)</w:t>
      </w:r>
    </w:p>
    <w:p w:rsidR="00BC0DF4" w:rsidRPr="00716F2C" w:rsidRDefault="00BC0DF4" w:rsidP="002319E9">
      <w:pPr>
        <w:autoSpaceDE w:val="0"/>
        <w:autoSpaceDN w:val="0"/>
        <w:adjustRightInd w:val="0"/>
        <w:jc w:val="left"/>
        <w:rPr>
          <w:szCs w:val="28"/>
          <w:lang w:val="ru-RU"/>
        </w:rPr>
      </w:pPr>
      <w:r w:rsidRPr="00716F2C">
        <w:rPr>
          <w:szCs w:val="28"/>
          <w:lang w:val="ru-RU"/>
        </w:rPr>
        <w:t>Рожки  (0,2 кг)</w:t>
      </w:r>
    </w:p>
    <w:p w:rsidR="00BC0DF4" w:rsidRPr="00716F2C" w:rsidRDefault="00BC0DF4" w:rsidP="002319E9">
      <w:pPr>
        <w:autoSpaceDE w:val="0"/>
        <w:autoSpaceDN w:val="0"/>
        <w:adjustRightInd w:val="0"/>
        <w:jc w:val="left"/>
        <w:rPr>
          <w:szCs w:val="28"/>
          <w:lang w:val="ru-RU"/>
        </w:rPr>
      </w:pPr>
      <w:r w:rsidRPr="00716F2C">
        <w:rPr>
          <w:szCs w:val="28"/>
          <w:lang w:val="ru-RU"/>
        </w:rPr>
        <w:t>Хлеб «Казачий» (0,5 кг)</w:t>
      </w:r>
    </w:p>
    <w:p w:rsidR="00BC0DF4" w:rsidRPr="00716F2C" w:rsidRDefault="00BC0DF4" w:rsidP="002319E9">
      <w:pPr>
        <w:autoSpaceDE w:val="0"/>
        <w:autoSpaceDN w:val="0"/>
        <w:adjustRightInd w:val="0"/>
        <w:jc w:val="left"/>
        <w:rPr>
          <w:szCs w:val="28"/>
          <w:lang w:val="ru-RU"/>
        </w:rPr>
      </w:pPr>
      <w:r w:rsidRPr="00716F2C">
        <w:rPr>
          <w:szCs w:val="28"/>
          <w:lang w:val="ru-RU"/>
        </w:rPr>
        <w:t>Хлеб «Воскресенский» (0,3 ; 0,6 кг)</w:t>
      </w:r>
    </w:p>
    <w:p w:rsidR="00BC0DF4" w:rsidRPr="00716F2C" w:rsidRDefault="00BC0DF4" w:rsidP="002319E9">
      <w:pPr>
        <w:autoSpaceDE w:val="0"/>
        <w:autoSpaceDN w:val="0"/>
        <w:adjustRightInd w:val="0"/>
        <w:jc w:val="left"/>
        <w:rPr>
          <w:szCs w:val="28"/>
          <w:lang w:val="ru-RU"/>
        </w:rPr>
      </w:pPr>
      <w:r w:rsidRPr="00716F2C">
        <w:rPr>
          <w:szCs w:val="28"/>
          <w:lang w:val="ru-RU"/>
        </w:rPr>
        <w:t>Хлеб «Фитнес» с добавками</w:t>
      </w:r>
    </w:p>
    <w:p w:rsidR="00BC0DF4" w:rsidRPr="00716F2C" w:rsidRDefault="00BC0DF4" w:rsidP="002319E9">
      <w:pPr>
        <w:autoSpaceDE w:val="0"/>
        <w:autoSpaceDN w:val="0"/>
        <w:adjustRightInd w:val="0"/>
        <w:jc w:val="left"/>
        <w:rPr>
          <w:szCs w:val="28"/>
          <w:lang w:val="ru-RU"/>
        </w:rPr>
      </w:pPr>
      <w:r w:rsidRPr="00716F2C">
        <w:rPr>
          <w:szCs w:val="28"/>
          <w:lang w:val="ru-RU"/>
        </w:rPr>
        <w:t>Хлеб «Слава» заварной с фруктами</w:t>
      </w:r>
    </w:p>
    <w:p w:rsidR="00BC0DF4" w:rsidRPr="00716F2C" w:rsidRDefault="00BC0DF4" w:rsidP="002319E9">
      <w:pPr>
        <w:autoSpaceDE w:val="0"/>
        <w:autoSpaceDN w:val="0"/>
        <w:adjustRightInd w:val="0"/>
        <w:jc w:val="left"/>
        <w:rPr>
          <w:b/>
          <w:sz w:val="32"/>
          <w:szCs w:val="32"/>
          <w:lang w:val="ru-RU"/>
        </w:rPr>
      </w:pPr>
      <w:r w:rsidRPr="00716F2C">
        <w:rPr>
          <w:szCs w:val="28"/>
          <w:lang w:val="ru-RU"/>
        </w:rPr>
        <w:t>Хлеб «Мариинский» (0,3 ; 0,6 кг)</w:t>
      </w:r>
    </w:p>
    <w:p w:rsidR="00BC0DF4" w:rsidRDefault="00BC0DF4" w:rsidP="00285636">
      <w:pPr>
        <w:autoSpaceDE w:val="0"/>
        <w:autoSpaceDN w:val="0"/>
        <w:adjustRightInd w:val="0"/>
        <w:jc w:val="left"/>
        <w:rPr>
          <w:rFonts w:ascii="Calibri" w:hAnsi="Calibri"/>
          <w:b/>
          <w:sz w:val="32"/>
          <w:szCs w:val="32"/>
          <w:lang w:val="ru-RU"/>
        </w:rPr>
      </w:pPr>
    </w:p>
    <w:p w:rsidR="00BC0DF4" w:rsidRDefault="00B95935" w:rsidP="00285636">
      <w:pPr>
        <w:autoSpaceDE w:val="0"/>
        <w:autoSpaceDN w:val="0"/>
        <w:adjustRightInd w:val="0"/>
        <w:jc w:val="left"/>
        <w:rPr>
          <w:rFonts w:ascii="Calibri" w:hAnsi="Calibri"/>
          <w:b/>
          <w:sz w:val="32"/>
          <w:szCs w:val="32"/>
          <w:lang w:val="ru-RU"/>
        </w:rPr>
      </w:pPr>
      <w:r>
        <w:rPr>
          <w:noProof/>
          <w:lang w:val="ru-RU"/>
        </w:rPr>
        <w:pict>
          <v:rect id="_x0000_s1092" style="position:absolute;margin-left:56.7pt;margin-top:19.85pt;width:518.8pt;height:802.3pt;z-index:251654144;mso-position-horizontal-relative:page;mso-position-vertical-relative:page" o:allowincell="f" filled="f" strokeweight="2pt">
            <w10:wrap anchorx="page" anchory="page"/>
            <w10:anchorlock/>
          </v:rect>
        </w:pict>
      </w:r>
      <w:r w:rsidR="00BC0DF4" w:rsidRPr="002319E9">
        <w:rPr>
          <w:rFonts w:ascii="Calibri" w:hAnsi="Calibri"/>
          <w:b/>
          <w:sz w:val="32"/>
          <w:szCs w:val="32"/>
          <w:lang w:val="ru-RU"/>
        </w:rPr>
        <w:t xml:space="preserve">3.Технология </w:t>
      </w:r>
      <w:r w:rsidR="00BC0DF4">
        <w:rPr>
          <w:rFonts w:ascii="Calibri" w:hAnsi="Calibri"/>
          <w:b/>
          <w:sz w:val="32"/>
          <w:szCs w:val="32"/>
          <w:lang w:val="ru-RU"/>
        </w:rPr>
        <w:t>и организация производства.</w:t>
      </w:r>
    </w:p>
    <w:p w:rsidR="00BC0DF4" w:rsidRDefault="00BC0DF4" w:rsidP="00285636">
      <w:pPr>
        <w:autoSpaceDE w:val="0"/>
        <w:autoSpaceDN w:val="0"/>
        <w:adjustRightInd w:val="0"/>
        <w:jc w:val="left"/>
        <w:rPr>
          <w:rFonts w:ascii="Calibri" w:hAnsi="Calibri"/>
          <w:b/>
          <w:sz w:val="32"/>
          <w:szCs w:val="32"/>
          <w:lang w:val="ru-RU"/>
        </w:rPr>
      </w:pPr>
      <w:r>
        <w:rPr>
          <w:rFonts w:ascii="Calibri" w:hAnsi="Calibri"/>
          <w:b/>
          <w:sz w:val="32"/>
          <w:szCs w:val="32"/>
          <w:lang w:val="ru-RU"/>
        </w:rPr>
        <w:t>3.1.Технологическая схема производства.</w:t>
      </w:r>
    </w:p>
    <w:p w:rsidR="00BC0DF4" w:rsidRPr="002319E9" w:rsidRDefault="00BC0DF4" w:rsidP="002319E9">
      <w:pPr>
        <w:spacing w:after="360" w:line="270" w:lineRule="atLeast"/>
        <w:ind w:firstLine="720"/>
        <w:jc w:val="left"/>
        <w:textAlignment w:val="baseline"/>
        <w:rPr>
          <w:szCs w:val="28"/>
          <w:lang w:val="ru-RU"/>
        </w:rPr>
      </w:pPr>
      <w:r w:rsidRPr="002319E9">
        <w:rPr>
          <w:szCs w:val="28"/>
          <w:lang w:val="ru-RU"/>
        </w:rPr>
        <w:t>Хлебозаводы, пекарни, цеха по производству сухарных, бараночных, мучных кондитерских изделий и другой продукции, основным сырьем для которых является мука, в соответствии с принятыми технологическими схемами и нормами проектирования включают следующие отделения:</w:t>
      </w:r>
    </w:p>
    <w:p w:rsidR="00BC0DF4" w:rsidRPr="002319E9" w:rsidRDefault="00BC0DF4" w:rsidP="002319E9">
      <w:pPr>
        <w:numPr>
          <w:ilvl w:val="0"/>
          <w:numId w:val="1"/>
        </w:numPr>
        <w:spacing w:line="270" w:lineRule="atLeast"/>
        <w:ind w:left="360" w:right="360"/>
        <w:jc w:val="left"/>
        <w:textAlignment w:val="baseline"/>
        <w:rPr>
          <w:szCs w:val="28"/>
          <w:lang w:val="ru-RU"/>
        </w:rPr>
      </w:pPr>
      <w:r w:rsidRPr="002319E9">
        <w:rPr>
          <w:szCs w:val="28"/>
          <w:lang w:val="ru-RU"/>
        </w:rPr>
        <w:t>приема, хранения и подготовки основного и дополнительного сырья к производству;</w:t>
      </w:r>
    </w:p>
    <w:p w:rsidR="00BC0DF4" w:rsidRPr="002319E9" w:rsidRDefault="00BC0DF4" w:rsidP="002319E9">
      <w:pPr>
        <w:numPr>
          <w:ilvl w:val="0"/>
          <w:numId w:val="1"/>
        </w:numPr>
        <w:spacing w:line="270" w:lineRule="atLeast"/>
        <w:ind w:left="360" w:right="360"/>
        <w:jc w:val="left"/>
        <w:textAlignment w:val="baseline"/>
        <w:rPr>
          <w:szCs w:val="28"/>
          <w:lang w:val="ru-RU"/>
        </w:rPr>
      </w:pPr>
      <w:r w:rsidRPr="002319E9">
        <w:rPr>
          <w:szCs w:val="28"/>
          <w:lang w:val="ru-RU"/>
        </w:rPr>
        <w:t>расходных емкостей для подготовленного сырья и полуфабрикатов;</w:t>
      </w:r>
    </w:p>
    <w:p w:rsidR="00BC0DF4" w:rsidRPr="002319E9" w:rsidRDefault="00BC0DF4" w:rsidP="002319E9">
      <w:pPr>
        <w:numPr>
          <w:ilvl w:val="0"/>
          <w:numId w:val="1"/>
        </w:numPr>
        <w:spacing w:line="270" w:lineRule="atLeast"/>
        <w:ind w:left="360" w:right="360"/>
        <w:jc w:val="left"/>
        <w:textAlignment w:val="baseline"/>
        <w:rPr>
          <w:szCs w:val="28"/>
          <w:lang w:val="ru-RU"/>
        </w:rPr>
      </w:pPr>
      <w:r w:rsidRPr="002319E9">
        <w:rPr>
          <w:szCs w:val="28"/>
          <w:lang w:val="ru-RU"/>
        </w:rPr>
        <w:t>приготовления полуфабрикатов;</w:t>
      </w:r>
    </w:p>
    <w:p w:rsidR="00BC0DF4" w:rsidRPr="002319E9" w:rsidRDefault="00BC0DF4" w:rsidP="002319E9">
      <w:pPr>
        <w:numPr>
          <w:ilvl w:val="0"/>
          <w:numId w:val="1"/>
        </w:numPr>
        <w:spacing w:line="270" w:lineRule="atLeast"/>
        <w:ind w:left="360" w:right="360"/>
        <w:jc w:val="left"/>
        <w:textAlignment w:val="baseline"/>
        <w:rPr>
          <w:szCs w:val="28"/>
          <w:lang w:val="ru-RU"/>
        </w:rPr>
      </w:pPr>
      <w:r w:rsidRPr="002319E9">
        <w:rPr>
          <w:szCs w:val="28"/>
          <w:lang w:val="ru-RU"/>
        </w:rPr>
        <w:t>разделки теста;</w:t>
      </w:r>
    </w:p>
    <w:p w:rsidR="00BC0DF4" w:rsidRPr="002319E9" w:rsidRDefault="00BC0DF4" w:rsidP="002319E9">
      <w:pPr>
        <w:numPr>
          <w:ilvl w:val="0"/>
          <w:numId w:val="1"/>
        </w:numPr>
        <w:spacing w:line="270" w:lineRule="atLeast"/>
        <w:ind w:left="360" w:right="360"/>
        <w:jc w:val="left"/>
        <w:textAlignment w:val="baseline"/>
        <w:rPr>
          <w:szCs w:val="28"/>
          <w:lang w:val="ru-RU"/>
        </w:rPr>
      </w:pPr>
      <w:r w:rsidRPr="002319E9">
        <w:rPr>
          <w:szCs w:val="28"/>
          <w:lang w:val="ru-RU"/>
        </w:rPr>
        <w:t>выпечки изделий, выстойки сухарных плит, сушки сухарей;</w:t>
      </w:r>
    </w:p>
    <w:p w:rsidR="00BC0DF4" w:rsidRPr="002319E9" w:rsidRDefault="00BC0DF4" w:rsidP="002319E9">
      <w:pPr>
        <w:numPr>
          <w:ilvl w:val="0"/>
          <w:numId w:val="1"/>
        </w:numPr>
        <w:spacing w:line="270" w:lineRule="atLeast"/>
        <w:ind w:left="360" w:right="360"/>
        <w:jc w:val="left"/>
        <w:textAlignment w:val="baseline"/>
        <w:rPr>
          <w:szCs w:val="28"/>
          <w:lang w:val="ru-RU"/>
        </w:rPr>
      </w:pPr>
      <w:r w:rsidRPr="002319E9">
        <w:rPr>
          <w:szCs w:val="28"/>
          <w:lang w:val="ru-RU"/>
        </w:rPr>
        <w:t>остывочное с участками упаковки и фасовки продукции;</w:t>
      </w:r>
    </w:p>
    <w:p w:rsidR="00BC0DF4" w:rsidRPr="002319E9" w:rsidRDefault="00BC0DF4" w:rsidP="002319E9">
      <w:pPr>
        <w:numPr>
          <w:ilvl w:val="0"/>
          <w:numId w:val="1"/>
        </w:numPr>
        <w:spacing w:line="270" w:lineRule="atLeast"/>
        <w:ind w:left="360" w:right="360"/>
        <w:jc w:val="left"/>
        <w:textAlignment w:val="baseline"/>
        <w:rPr>
          <w:szCs w:val="28"/>
          <w:lang w:val="ru-RU"/>
        </w:rPr>
      </w:pPr>
      <w:r w:rsidRPr="002319E9">
        <w:rPr>
          <w:szCs w:val="28"/>
          <w:lang w:val="ru-RU"/>
        </w:rPr>
        <w:t>экспедиции.</w:t>
      </w:r>
    </w:p>
    <w:p w:rsidR="00BC0DF4" w:rsidRPr="00716F2C" w:rsidRDefault="00BC0DF4" w:rsidP="002319E9">
      <w:pPr>
        <w:spacing w:after="360" w:line="270" w:lineRule="atLeast"/>
        <w:ind w:firstLine="720"/>
        <w:jc w:val="left"/>
        <w:textAlignment w:val="baseline"/>
        <w:rPr>
          <w:szCs w:val="28"/>
          <w:lang w:val="ru-RU"/>
        </w:rPr>
      </w:pPr>
      <w:r w:rsidRPr="002319E9">
        <w:rPr>
          <w:szCs w:val="28"/>
          <w:lang w:val="ru-RU"/>
        </w:rPr>
        <w:t>Аппаратурно-технологическая схема производства хлеба и хлебобулочных изделий показана в данной статье. Мука хранится на складе, где смонтированы установки ее бестарного хранения и транспортирования. В отдельных помещениях предусмотрены помещения с оборудованием для просеивания и взвешивания, а также установки для бестарного хранения и подготовки соли, сахара, жира, дрожжей и др.</w:t>
      </w:r>
    </w:p>
    <w:p w:rsidR="00BC0DF4" w:rsidRPr="002319E9" w:rsidRDefault="00BC0DF4" w:rsidP="002319E9">
      <w:pPr>
        <w:spacing w:after="360" w:line="270" w:lineRule="atLeast"/>
        <w:ind w:firstLine="720"/>
        <w:jc w:val="left"/>
        <w:textAlignment w:val="baseline"/>
        <w:rPr>
          <w:szCs w:val="28"/>
          <w:lang w:val="ru-RU"/>
        </w:rPr>
      </w:pPr>
      <w:r w:rsidRPr="002319E9">
        <w:rPr>
          <w:szCs w:val="28"/>
          <w:lang w:val="ru-RU"/>
        </w:rPr>
        <w:t>Приготовление, разделка теста и выпечка хлеба производятся обычно на специализированных или универсальных поточных линиях. Линии по производству батонов, круглого подового хлеба, формовых сортов хлеба и мелкоштучных изделий. Хлеб хранят в остывочном отделении.</w:t>
      </w:r>
    </w:p>
    <w:p w:rsidR="00BC0DF4" w:rsidRPr="002319E9" w:rsidRDefault="00BC0DF4" w:rsidP="002319E9">
      <w:pPr>
        <w:spacing w:after="360" w:line="270" w:lineRule="atLeast"/>
        <w:ind w:firstLine="720"/>
        <w:jc w:val="left"/>
        <w:textAlignment w:val="baseline"/>
        <w:rPr>
          <w:szCs w:val="28"/>
          <w:lang w:val="ru-RU"/>
        </w:rPr>
      </w:pPr>
      <w:r w:rsidRPr="002319E9">
        <w:rPr>
          <w:szCs w:val="28"/>
          <w:lang w:val="ru-RU"/>
        </w:rPr>
        <w:t>Технологическая схема производства хлебобулочных изделий при безопарном способе приготовления теста представлена в данной статье. Эта схема включает следующие этапы.</w:t>
      </w:r>
    </w:p>
    <w:p w:rsidR="00BC0DF4" w:rsidRDefault="00BC0DF4" w:rsidP="002319E9">
      <w:pPr>
        <w:spacing w:after="360" w:line="270" w:lineRule="atLeast"/>
        <w:ind w:firstLine="720"/>
        <w:jc w:val="left"/>
        <w:textAlignment w:val="baseline"/>
        <w:rPr>
          <w:rFonts w:ascii="Calibri" w:hAnsi="Calibri"/>
          <w:szCs w:val="28"/>
          <w:lang w:val="ru-RU"/>
        </w:rPr>
      </w:pPr>
    </w:p>
    <w:p w:rsidR="00BC0DF4" w:rsidRDefault="00BC0DF4" w:rsidP="002319E9">
      <w:pPr>
        <w:spacing w:after="360" w:line="270" w:lineRule="atLeast"/>
        <w:ind w:firstLine="720"/>
        <w:jc w:val="left"/>
        <w:textAlignment w:val="baseline"/>
        <w:rPr>
          <w:rFonts w:ascii="Calibri" w:hAnsi="Calibri"/>
          <w:szCs w:val="28"/>
          <w:lang w:val="ru-RU"/>
        </w:rPr>
      </w:pPr>
    </w:p>
    <w:p w:rsidR="00BC0DF4" w:rsidRDefault="00BC0DF4" w:rsidP="002319E9">
      <w:pPr>
        <w:spacing w:after="360" w:line="270" w:lineRule="atLeast"/>
        <w:ind w:firstLine="720"/>
        <w:jc w:val="left"/>
        <w:textAlignment w:val="baseline"/>
        <w:rPr>
          <w:rFonts w:ascii="Calibri" w:hAnsi="Calibri"/>
          <w:szCs w:val="28"/>
          <w:lang w:val="ru-RU"/>
        </w:rPr>
      </w:pPr>
    </w:p>
    <w:p w:rsidR="00BC0DF4" w:rsidRDefault="00BC0DF4" w:rsidP="002319E9">
      <w:pPr>
        <w:spacing w:after="360" w:line="270" w:lineRule="atLeast"/>
        <w:ind w:firstLine="720"/>
        <w:jc w:val="left"/>
        <w:textAlignment w:val="baseline"/>
        <w:rPr>
          <w:rFonts w:ascii="Calibri" w:hAnsi="Calibri"/>
          <w:szCs w:val="28"/>
          <w:lang w:val="ru-RU"/>
        </w:rPr>
      </w:pPr>
    </w:p>
    <w:p w:rsidR="00BC0DF4" w:rsidRDefault="00BC0DF4" w:rsidP="002319E9">
      <w:pPr>
        <w:spacing w:after="360" w:line="270" w:lineRule="atLeast"/>
        <w:ind w:firstLine="720"/>
        <w:jc w:val="left"/>
        <w:textAlignment w:val="baseline"/>
        <w:rPr>
          <w:b/>
          <w:szCs w:val="28"/>
          <w:lang w:val="ru-RU"/>
        </w:rPr>
      </w:pPr>
    </w:p>
    <w:p w:rsidR="00BC0DF4" w:rsidRPr="002319E9" w:rsidRDefault="00B95935" w:rsidP="002319E9">
      <w:pPr>
        <w:spacing w:after="360" w:line="270" w:lineRule="atLeast"/>
        <w:ind w:firstLine="720"/>
        <w:jc w:val="left"/>
        <w:textAlignment w:val="baseline"/>
        <w:rPr>
          <w:szCs w:val="28"/>
          <w:lang w:val="ru-RU"/>
        </w:rPr>
      </w:pPr>
      <w:r>
        <w:rPr>
          <w:noProof/>
          <w:lang w:val="ru-RU"/>
        </w:rPr>
        <w:pict>
          <v:rect id="_x0000_s1093" style="position:absolute;left:0;text-align:left;margin-left:56.7pt;margin-top:19.85pt;width:518.8pt;height:802.3pt;z-index:251655168;mso-position-horizontal-relative:page;mso-position-vertical-relative:page" o:allowincell="f" filled="f" strokeweight="2pt">
            <w10:wrap anchorx="page" anchory="page"/>
            <w10:anchorlock/>
          </v:rect>
        </w:pict>
      </w:r>
      <w:r w:rsidR="00BC0DF4" w:rsidRPr="00716F2C">
        <w:rPr>
          <w:b/>
          <w:szCs w:val="28"/>
          <w:lang w:val="ru-RU"/>
        </w:rPr>
        <w:t>1 э</w:t>
      </w:r>
      <w:r w:rsidR="00BC0DF4" w:rsidRPr="002319E9">
        <w:rPr>
          <w:b/>
          <w:szCs w:val="28"/>
          <w:lang w:val="ru-RU"/>
        </w:rPr>
        <w:t>т</w:t>
      </w:r>
      <w:r w:rsidR="00BC0DF4" w:rsidRPr="00716F2C">
        <w:rPr>
          <w:b/>
          <w:szCs w:val="28"/>
          <w:lang w:val="ru-RU"/>
        </w:rPr>
        <w:t>ап</w:t>
      </w:r>
      <w:r w:rsidR="00BC0DF4" w:rsidRPr="00716F2C">
        <w:rPr>
          <w:szCs w:val="28"/>
          <w:lang w:val="ru-RU"/>
        </w:rPr>
        <w:t>: прием и хранение сырья</w:t>
      </w:r>
      <w:r w:rsidR="00BC0DF4" w:rsidRPr="00716F2C">
        <w:rPr>
          <w:szCs w:val="28"/>
          <w:lang w:val="ru-RU"/>
        </w:rPr>
        <w:br/>
        <w:t>1.1. прием</w:t>
      </w:r>
      <w:r w:rsidR="00BC0DF4" w:rsidRPr="00716F2C">
        <w:rPr>
          <w:szCs w:val="28"/>
          <w:lang w:val="ru-RU"/>
        </w:rPr>
        <w:br/>
        <w:t>1.2.</w:t>
      </w:r>
      <w:r w:rsidR="00BC0DF4" w:rsidRPr="002319E9">
        <w:rPr>
          <w:szCs w:val="28"/>
          <w:lang w:val="ru-RU"/>
        </w:rPr>
        <w:t xml:space="preserve"> переме</w:t>
      </w:r>
      <w:r w:rsidR="00BC0DF4" w:rsidRPr="00716F2C">
        <w:rPr>
          <w:szCs w:val="28"/>
          <w:lang w:val="ru-RU"/>
        </w:rPr>
        <w:t>щение в складские помещения</w:t>
      </w:r>
      <w:r w:rsidR="00BC0DF4" w:rsidRPr="00716F2C">
        <w:rPr>
          <w:szCs w:val="28"/>
          <w:lang w:val="ru-RU"/>
        </w:rPr>
        <w:br/>
        <w:t>1.3.</w:t>
      </w:r>
      <w:r w:rsidR="00BC0DF4" w:rsidRPr="002319E9">
        <w:rPr>
          <w:szCs w:val="28"/>
          <w:lang w:val="ru-RU"/>
        </w:rPr>
        <w:t xml:space="preserve"> хранение</w:t>
      </w:r>
    </w:p>
    <w:p w:rsidR="00BC0DF4" w:rsidRPr="002319E9" w:rsidRDefault="00BC0DF4" w:rsidP="002319E9">
      <w:pPr>
        <w:spacing w:after="360" w:line="270" w:lineRule="atLeast"/>
        <w:ind w:firstLine="720"/>
        <w:jc w:val="left"/>
        <w:textAlignment w:val="baseline"/>
        <w:rPr>
          <w:szCs w:val="28"/>
          <w:lang w:val="ru-RU"/>
        </w:rPr>
      </w:pPr>
      <w:r w:rsidRPr="00716F2C">
        <w:rPr>
          <w:b/>
          <w:szCs w:val="28"/>
          <w:lang w:val="ru-RU"/>
        </w:rPr>
        <w:t>2 этап</w:t>
      </w:r>
      <w:r w:rsidRPr="00716F2C">
        <w:rPr>
          <w:szCs w:val="28"/>
          <w:lang w:val="ru-RU"/>
        </w:rPr>
        <w:t>: подготовка сырья</w:t>
      </w:r>
      <w:r w:rsidRPr="00716F2C">
        <w:rPr>
          <w:szCs w:val="28"/>
          <w:lang w:val="ru-RU"/>
        </w:rPr>
        <w:br/>
        <w:t>2.1. просеивание муки</w:t>
      </w:r>
      <w:r w:rsidRPr="00716F2C">
        <w:rPr>
          <w:szCs w:val="28"/>
          <w:lang w:val="ru-RU"/>
        </w:rPr>
        <w:br/>
        <w:t>2.2.</w:t>
      </w:r>
      <w:r w:rsidRPr="002319E9">
        <w:rPr>
          <w:szCs w:val="28"/>
          <w:lang w:val="ru-RU"/>
        </w:rPr>
        <w:t xml:space="preserve"> очистка муки </w:t>
      </w:r>
      <w:r w:rsidRPr="00716F2C">
        <w:rPr>
          <w:szCs w:val="28"/>
          <w:lang w:val="ru-RU"/>
        </w:rPr>
        <w:t>от металломагнитной примеси</w:t>
      </w:r>
      <w:r w:rsidRPr="00716F2C">
        <w:rPr>
          <w:szCs w:val="28"/>
          <w:lang w:val="ru-RU"/>
        </w:rPr>
        <w:br/>
        <w:t>2.3.</w:t>
      </w:r>
      <w:r w:rsidRPr="002319E9">
        <w:rPr>
          <w:szCs w:val="28"/>
          <w:lang w:val="ru-RU"/>
        </w:rPr>
        <w:t xml:space="preserve"> </w:t>
      </w:r>
      <w:r w:rsidRPr="00716F2C">
        <w:rPr>
          <w:szCs w:val="28"/>
          <w:lang w:val="ru-RU"/>
        </w:rPr>
        <w:t>растопление маргарина</w:t>
      </w:r>
      <w:r w:rsidRPr="00716F2C">
        <w:rPr>
          <w:szCs w:val="28"/>
          <w:lang w:val="ru-RU"/>
        </w:rPr>
        <w:br/>
        <w:t>2.4. растворение сахара, соли</w:t>
      </w:r>
      <w:r w:rsidRPr="00716F2C">
        <w:rPr>
          <w:szCs w:val="28"/>
          <w:lang w:val="ru-RU"/>
        </w:rPr>
        <w:br/>
        <w:t>2.5.</w:t>
      </w:r>
      <w:r w:rsidRPr="002319E9">
        <w:rPr>
          <w:szCs w:val="28"/>
          <w:lang w:val="ru-RU"/>
        </w:rPr>
        <w:t xml:space="preserve"> перемещение к расходным емкостям</w:t>
      </w:r>
    </w:p>
    <w:p w:rsidR="00BC0DF4" w:rsidRPr="002319E9" w:rsidRDefault="00BC0DF4" w:rsidP="002319E9">
      <w:pPr>
        <w:spacing w:after="360" w:line="270" w:lineRule="atLeast"/>
        <w:ind w:firstLine="720"/>
        <w:jc w:val="left"/>
        <w:textAlignment w:val="baseline"/>
        <w:rPr>
          <w:szCs w:val="28"/>
          <w:lang w:val="ru-RU"/>
        </w:rPr>
      </w:pPr>
      <w:r w:rsidRPr="00716F2C">
        <w:rPr>
          <w:b/>
          <w:szCs w:val="28"/>
          <w:lang w:val="ru-RU"/>
        </w:rPr>
        <w:t>3 этап</w:t>
      </w:r>
      <w:r w:rsidRPr="00716F2C">
        <w:rPr>
          <w:szCs w:val="28"/>
          <w:lang w:val="ru-RU"/>
        </w:rPr>
        <w:t>: Приготовление теста:</w:t>
      </w:r>
      <w:r w:rsidRPr="00716F2C">
        <w:rPr>
          <w:szCs w:val="28"/>
          <w:lang w:val="ru-RU"/>
        </w:rPr>
        <w:br/>
        <w:t>3.1.</w:t>
      </w:r>
      <w:r w:rsidRPr="002319E9">
        <w:rPr>
          <w:szCs w:val="28"/>
          <w:lang w:val="ru-RU"/>
        </w:rPr>
        <w:t xml:space="preserve"> дозиро</w:t>
      </w:r>
      <w:r w:rsidRPr="00716F2C">
        <w:rPr>
          <w:szCs w:val="28"/>
          <w:lang w:val="ru-RU"/>
        </w:rPr>
        <w:t>вание компонентов рецептуры</w:t>
      </w:r>
      <w:r w:rsidRPr="00716F2C">
        <w:rPr>
          <w:szCs w:val="28"/>
          <w:lang w:val="ru-RU"/>
        </w:rPr>
        <w:br/>
        <w:t>3.2. замес теста</w:t>
      </w:r>
      <w:r w:rsidRPr="00716F2C">
        <w:rPr>
          <w:szCs w:val="28"/>
          <w:lang w:val="ru-RU"/>
        </w:rPr>
        <w:br/>
        <w:t>3.3. брожение теста</w:t>
      </w:r>
      <w:r w:rsidRPr="00716F2C">
        <w:rPr>
          <w:szCs w:val="28"/>
          <w:lang w:val="ru-RU"/>
        </w:rPr>
        <w:br/>
        <w:t>3.4. обминка теста</w:t>
      </w:r>
      <w:r w:rsidRPr="00716F2C">
        <w:rPr>
          <w:szCs w:val="28"/>
          <w:lang w:val="ru-RU"/>
        </w:rPr>
        <w:br/>
        <w:t>3.5.</w:t>
      </w:r>
      <w:r w:rsidRPr="002319E9">
        <w:rPr>
          <w:szCs w:val="28"/>
          <w:lang w:val="ru-RU"/>
        </w:rPr>
        <w:t xml:space="preserve"> брожение теста</w:t>
      </w:r>
    </w:p>
    <w:p w:rsidR="00BC0DF4" w:rsidRPr="002319E9" w:rsidRDefault="00BC0DF4" w:rsidP="002319E9">
      <w:pPr>
        <w:spacing w:after="360" w:line="270" w:lineRule="atLeast"/>
        <w:ind w:firstLine="720"/>
        <w:jc w:val="left"/>
        <w:textAlignment w:val="baseline"/>
        <w:rPr>
          <w:szCs w:val="28"/>
          <w:lang w:val="ru-RU"/>
        </w:rPr>
      </w:pPr>
      <w:r w:rsidRPr="00716F2C">
        <w:rPr>
          <w:b/>
          <w:szCs w:val="28"/>
          <w:lang w:val="ru-RU"/>
        </w:rPr>
        <w:t>4 э</w:t>
      </w:r>
      <w:r w:rsidRPr="002319E9">
        <w:rPr>
          <w:b/>
          <w:szCs w:val="28"/>
          <w:lang w:val="ru-RU"/>
        </w:rPr>
        <w:t>тап</w:t>
      </w:r>
      <w:r w:rsidRPr="002319E9">
        <w:rPr>
          <w:szCs w:val="28"/>
          <w:lang w:val="ru-RU"/>
        </w:rPr>
        <w:t>: Разделка тес</w:t>
      </w:r>
      <w:r w:rsidRPr="00716F2C">
        <w:rPr>
          <w:szCs w:val="28"/>
          <w:lang w:val="ru-RU"/>
        </w:rPr>
        <w:t>та:</w:t>
      </w:r>
      <w:r w:rsidRPr="00716F2C">
        <w:rPr>
          <w:szCs w:val="28"/>
          <w:lang w:val="ru-RU"/>
        </w:rPr>
        <w:br/>
        <w:t>4.1.</w:t>
      </w:r>
      <w:r w:rsidRPr="002319E9">
        <w:rPr>
          <w:szCs w:val="28"/>
          <w:lang w:val="ru-RU"/>
        </w:rPr>
        <w:t xml:space="preserve"> деление те</w:t>
      </w:r>
      <w:r w:rsidRPr="00716F2C">
        <w:rPr>
          <w:szCs w:val="28"/>
          <w:lang w:val="ru-RU"/>
        </w:rPr>
        <w:t>ста на куски заданной массы</w:t>
      </w:r>
      <w:r w:rsidRPr="00716F2C">
        <w:rPr>
          <w:szCs w:val="28"/>
          <w:lang w:val="ru-RU"/>
        </w:rPr>
        <w:br/>
        <w:t>4.2. округление кусков теста</w:t>
      </w:r>
      <w:r w:rsidRPr="00716F2C">
        <w:rPr>
          <w:szCs w:val="28"/>
          <w:lang w:val="ru-RU"/>
        </w:rPr>
        <w:br/>
        <w:t>4.3.</w:t>
      </w:r>
      <w:r w:rsidRPr="002319E9">
        <w:rPr>
          <w:szCs w:val="28"/>
          <w:lang w:val="ru-RU"/>
        </w:rPr>
        <w:t xml:space="preserve"> предварительная р</w:t>
      </w:r>
      <w:r w:rsidRPr="00716F2C">
        <w:rPr>
          <w:szCs w:val="28"/>
          <w:lang w:val="ru-RU"/>
        </w:rPr>
        <w:t>асстойка тестовых заготовок</w:t>
      </w:r>
      <w:r w:rsidRPr="00716F2C">
        <w:rPr>
          <w:szCs w:val="28"/>
          <w:lang w:val="ru-RU"/>
        </w:rPr>
        <w:br/>
        <w:t>4.4.</w:t>
      </w:r>
      <w:r w:rsidRPr="002319E9">
        <w:rPr>
          <w:szCs w:val="28"/>
          <w:lang w:val="ru-RU"/>
        </w:rPr>
        <w:t xml:space="preserve"> фо</w:t>
      </w:r>
      <w:r w:rsidRPr="00716F2C">
        <w:rPr>
          <w:szCs w:val="28"/>
          <w:lang w:val="ru-RU"/>
        </w:rPr>
        <w:t>рмование тестовых заготовок</w:t>
      </w:r>
      <w:r w:rsidRPr="00716F2C">
        <w:rPr>
          <w:szCs w:val="28"/>
          <w:lang w:val="ru-RU"/>
        </w:rPr>
        <w:br/>
        <w:t>4.5.</w:t>
      </w:r>
      <w:r w:rsidRPr="002319E9">
        <w:rPr>
          <w:szCs w:val="28"/>
          <w:lang w:val="ru-RU"/>
        </w:rPr>
        <w:t xml:space="preserve"> окончательная расстойка тестовых заготовок</w:t>
      </w:r>
    </w:p>
    <w:p w:rsidR="00BC0DF4" w:rsidRPr="002319E9" w:rsidRDefault="00BC0DF4" w:rsidP="002319E9">
      <w:pPr>
        <w:spacing w:after="360" w:line="270" w:lineRule="atLeast"/>
        <w:ind w:firstLine="720"/>
        <w:jc w:val="left"/>
        <w:textAlignment w:val="baseline"/>
        <w:rPr>
          <w:szCs w:val="28"/>
          <w:lang w:val="ru-RU"/>
        </w:rPr>
      </w:pPr>
      <w:r w:rsidRPr="00716F2C">
        <w:rPr>
          <w:b/>
          <w:szCs w:val="28"/>
          <w:lang w:val="ru-RU"/>
        </w:rPr>
        <w:t>5 этап</w:t>
      </w:r>
      <w:r w:rsidRPr="00716F2C">
        <w:rPr>
          <w:szCs w:val="28"/>
          <w:lang w:val="ru-RU"/>
        </w:rPr>
        <w:t>: Выпечка батонов:</w:t>
      </w:r>
      <w:r w:rsidRPr="00716F2C">
        <w:rPr>
          <w:szCs w:val="28"/>
          <w:lang w:val="ru-RU"/>
        </w:rPr>
        <w:br/>
        <w:t>5.1.</w:t>
      </w:r>
      <w:r w:rsidRPr="002319E9">
        <w:rPr>
          <w:szCs w:val="28"/>
          <w:lang w:val="ru-RU"/>
        </w:rPr>
        <w:t xml:space="preserve"> нарезка тестовых</w:t>
      </w:r>
      <w:r w:rsidRPr="00716F2C">
        <w:rPr>
          <w:szCs w:val="28"/>
          <w:lang w:val="ru-RU"/>
        </w:rPr>
        <w:t xml:space="preserve"> заготовок</w:t>
      </w:r>
      <w:r w:rsidRPr="00716F2C">
        <w:rPr>
          <w:szCs w:val="28"/>
          <w:lang w:val="ru-RU"/>
        </w:rPr>
        <w:br/>
        <w:t>5.2.</w:t>
      </w:r>
      <w:r w:rsidRPr="002319E9">
        <w:rPr>
          <w:szCs w:val="28"/>
          <w:lang w:val="ru-RU"/>
        </w:rPr>
        <w:t xml:space="preserve"> выпечка</w:t>
      </w:r>
    </w:p>
    <w:p w:rsidR="00BC0DF4" w:rsidRPr="002319E9" w:rsidRDefault="00BC0DF4" w:rsidP="002319E9">
      <w:pPr>
        <w:spacing w:after="360" w:line="270" w:lineRule="atLeast"/>
        <w:ind w:firstLine="720"/>
        <w:jc w:val="left"/>
        <w:textAlignment w:val="baseline"/>
        <w:rPr>
          <w:szCs w:val="28"/>
          <w:lang w:val="ru-RU"/>
        </w:rPr>
      </w:pPr>
      <w:r w:rsidRPr="00716F2C">
        <w:rPr>
          <w:b/>
          <w:szCs w:val="28"/>
          <w:lang w:val="ru-RU"/>
        </w:rPr>
        <w:t>6 э</w:t>
      </w:r>
      <w:r w:rsidRPr="002319E9">
        <w:rPr>
          <w:b/>
          <w:szCs w:val="28"/>
          <w:lang w:val="ru-RU"/>
        </w:rPr>
        <w:t>тап</w:t>
      </w:r>
      <w:r w:rsidRPr="002319E9">
        <w:rPr>
          <w:szCs w:val="28"/>
          <w:lang w:val="ru-RU"/>
        </w:rPr>
        <w:t>: охл</w:t>
      </w:r>
      <w:r w:rsidRPr="00716F2C">
        <w:rPr>
          <w:szCs w:val="28"/>
          <w:lang w:val="ru-RU"/>
        </w:rPr>
        <w:t>аждение и хранение батонов:</w:t>
      </w:r>
      <w:r w:rsidRPr="00716F2C">
        <w:rPr>
          <w:szCs w:val="28"/>
          <w:lang w:val="ru-RU"/>
        </w:rPr>
        <w:br/>
        <w:t>6.1. охлаждение</w:t>
      </w:r>
      <w:r w:rsidRPr="00716F2C">
        <w:rPr>
          <w:szCs w:val="28"/>
          <w:lang w:val="ru-RU"/>
        </w:rPr>
        <w:br/>
        <w:t>6.2. хранение</w:t>
      </w:r>
      <w:r w:rsidRPr="00716F2C">
        <w:rPr>
          <w:szCs w:val="28"/>
          <w:lang w:val="ru-RU"/>
        </w:rPr>
        <w:br/>
        <w:t>6.3.</w:t>
      </w:r>
      <w:r w:rsidRPr="002319E9">
        <w:rPr>
          <w:szCs w:val="28"/>
          <w:lang w:val="ru-RU"/>
        </w:rPr>
        <w:t xml:space="preserve"> транспортирование</w:t>
      </w:r>
    </w:p>
    <w:p w:rsidR="00BC0DF4" w:rsidRPr="002319E9" w:rsidRDefault="00BC0DF4" w:rsidP="00285636">
      <w:pPr>
        <w:autoSpaceDE w:val="0"/>
        <w:autoSpaceDN w:val="0"/>
        <w:adjustRightInd w:val="0"/>
        <w:jc w:val="left"/>
        <w:rPr>
          <w:rFonts w:ascii="Calibri" w:hAnsi="Calibri"/>
          <w:b/>
          <w:sz w:val="32"/>
          <w:szCs w:val="32"/>
          <w:lang w:val="ru-RU"/>
        </w:rPr>
      </w:pPr>
    </w:p>
    <w:p w:rsidR="00BC0DF4" w:rsidRPr="002319E9" w:rsidRDefault="00BC0DF4" w:rsidP="00446D5D">
      <w:pPr>
        <w:jc w:val="left"/>
        <w:rPr>
          <w:rFonts w:ascii="Calibri" w:hAnsi="Calibri"/>
          <w:szCs w:val="28"/>
        </w:rPr>
      </w:pPr>
    </w:p>
    <w:p w:rsidR="00BC0DF4" w:rsidRPr="002319E9" w:rsidRDefault="00BC0DF4" w:rsidP="00446D5D">
      <w:pPr>
        <w:jc w:val="left"/>
        <w:rPr>
          <w:rFonts w:ascii="Calibri" w:hAnsi="Calibri"/>
          <w:lang w:val="ru-RU"/>
        </w:rPr>
      </w:pPr>
    </w:p>
    <w:p w:rsidR="00BC0DF4" w:rsidRDefault="00BC0DF4" w:rsidP="00446D5D">
      <w:pPr>
        <w:jc w:val="left"/>
        <w:rPr>
          <w:b/>
          <w:sz w:val="32"/>
          <w:szCs w:val="32"/>
          <w:lang w:val="ru-RU"/>
        </w:rPr>
      </w:pPr>
    </w:p>
    <w:p w:rsidR="00BC0DF4" w:rsidRDefault="00BC0DF4" w:rsidP="00446D5D">
      <w:pPr>
        <w:jc w:val="left"/>
        <w:rPr>
          <w:b/>
          <w:sz w:val="32"/>
          <w:szCs w:val="32"/>
          <w:lang w:val="ru-RU"/>
        </w:rPr>
      </w:pPr>
    </w:p>
    <w:p w:rsidR="00BC0DF4" w:rsidRDefault="00BC0DF4" w:rsidP="00446D5D">
      <w:pPr>
        <w:jc w:val="left"/>
        <w:rPr>
          <w:rFonts w:ascii="Calibri" w:hAnsi="Calibri"/>
          <w:b/>
          <w:sz w:val="32"/>
          <w:szCs w:val="32"/>
          <w:lang w:val="ru-RU"/>
        </w:rPr>
      </w:pPr>
    </w:p>
    <w:p w:rsidR="00BC0DF4" w:rsidRDefault="00BC0DF4" w:rsidP="00446D5D">
      <w:pPr>
        <w:jc w:val="left"/>
        <w:rPr>
          <w:rFonts w:ascii="Calibri" w:hAnsi="Calibri"/>
          <w:b/>
          <w:sz w:val="32"/>
          <w:szCs w:val="32"/>
          <w:lang w:val="ru-RU"/>
        </w:rPr>
      </w:pPr>
    </w:p>
    <w:p w:rsidR="00BC0DF4" w:rsidRDefault="00B95935" w:rsidP="00446D5D">
      <w:pPr>
        <w:jc w:val="left"/>
        <w:rPr>
          <w:rFonts w:ascii="Calibri" w:hAnsi="Calibri"/>
          <w:b/>
          <w:sz w:val="32"/>
          <w:szCs w:val="32"/>
          <w:lang w:val="ru-RU"/>
        </w:rPr>
      </w:pPr>
      <w:r>
        <w:rPr>
          <w:noProof/>
          <w:lang w:val="ru-RU"/>
        </w:rPr>
        <w:pict>
          <v:rect id="_x0000_s1094" style="position:absolute;margin-left:56.7pt;margin-top:19.85pt;width:518.8pt;height:802.3pt;z-index:251656192;mso-position-horizontal-relative:page;mso-position-vertical-relative:page" o:allowincell="f" filled="f" strokeweight="2pt">
            <w10:wrap anchorx="page" anchory="page"/>
            <w10:anchorlock/>
          </v:rect>
        </w:pict>
      </w:r>
      <w:r w:rsidR="00BC0DF4" w:rsidRPr="005E0DC1">
        <w:rPr>
          <w:rFonts w:ascii="Calibri" w:hAnsi="Calibri"/>
          <w:b/>
          <w:sz w:val="32"/>
          <w:szCs w:val="32"/>
          <w:lang w:val="ru-RU"/>
        </w:rPr>
        <w:t>3.2. Расчет производственной рецептуры.</w:t>
      </w:r>
    </w:p>
    <w:p w:rsidR="00BC0DF4" w:rsidRDefault="00BC0DF4" w:rsidP="00446D5D">
      <w:pPr>
        <w:jc w:val="left"/>
        <w:rPr>
          <w:rFonts w:ascii="Calibri" w:hAnsi="Calibri"/>
          <w:szCs w:val="28"/>
          <w:lang w:val="ru-RU"/>
        </w:rPr>
      </w:pPr>
    </w:p>
    <w:p w:rsidR="00BC0DF4" w:rsidRPr="00716F2C" w:rsidRDefault="00BC0DF4" w:rsidP="00446D5D">
      <w:pPr>
        <w:jc w:val="left"/>
        <w:rPr>
          <w:szCs w:val="28"/>
          <w:lang w:val="ru-RU"/>
        </w:rPr>
      </w:pPr>
      <w:r w:rsidRPr="00716F2C">
        <w:rPr>
          <w:szCs w:val="28"/>
          <w:lang w:val="ru-RU"/>
        </w:rPr>
        <w:t>Рецептура- это перечень и соотношение отдельных видов сырья, используемого для производства определеных сортов хлеба.</w:t>
      </w:r>
    </w:p>
    <w:p w:rsidR="00BC0DF4" w:rsidRPr="00716F2C" w:rsidRDefault="00BC0DF4" w:rsidP="00446D5D">
      <w:pPr>
        <w:jc w:val="left"/>
        <w:rPr>
          <w:szCs w:val="28"/>
          <w:lang w:val="ru-RU"/>
        </w:rPr>
      </w:pPr>
      <w:r w:rsidRPr="00716F2C">
        <w:rPr>
          <w:szCs w:val="28"/>
          <w:lang w:val="ru-RU"/>
        </w:rPr>
        <w:t>Утвержденная выше стоящими организациями рецептура, в котором количество каждого вида сырья указана на 100 кг муки называется унифицированая рецептура.</w:t>
      </w:r>
    </w:p>
    <w:p w:rsidR="00BC0DF4" w:rsidRPr="00716F2C" w:rsidRDefault="00BC0DF4" w:rsidP="00446D5D">
      <w:pPr>
        <w:jc w:val="left"/>
        <w:rPr>
          <w:szCs w:val="28"/>
          <w:lang w:val="ru-RU"/>
        </w:rPr>
      </w:pPr>
      <w:r w:rsidRPr="00716F2C">
        <w:rPr>
          <w:szCs w:val="28"/>
          <w:lang w:val="ru-RU"/>
        </w:rPr>
        <w:t>Рецептуры печатаються в сборниках рецептур или в сборниках технологических инструкций.</w:t>
      </w:r>
    </w:p>
    <w:p w:rsidR="00BC0DF4" w:rsidRPr="00716F2C" w:rsidRDefault="00BC0DF4" w:rsidP="00446D5D">
      <w:pPr>
        <w:jc w:val="left"/>
        <w:rPr>
          <w:szCs w:val="28"/>
          <w:lang w:val="ru-RU"/>
        </w:rPr>
      </w:pPr>
      <w:r w:rsidRPr="00716F2C">
        <w:rPr>
          <w:szCs w:val="28"/>
          <w:lang w:val="ru-RU"/>
        </w:rPr>
        <w:t>На основании утвержденной рецептуры в лабораториях предприятия составляют производственную рецептуру.</w:t>
      </w:r>
    </w:p>
    <w:p w:rsidR="00BC0DF4" w:rsidRPr="00716F2C" w:rsidRDefault="00BC0DF4" w:rsidP="00446D5D">
      <w:pPr>
        <w:jc w:val="left"/>
        <w:rPr>
          <w:szCs w:val="28"/>
          <w:lang w:val="ru-RU"/>
        </w:rPr>
      </w:pPr>
      <w:r w:rsidRPr="00716F2C">
        <w:rPr>
          <w:szCs w:val="28"/>
          <w:lang w:val="ru-RU"/>
        </w:rPr>
        <w:t>Производственные рецептуры расчитывает массу муки, растворов соли сахара, дрожживые суспензии, воду и лругое сырье, необходимого для замеса каждого полуфабриката.</w:t>
      </w:r>
    </w:p>
    <w:p w:rsidR="00BC0DF4" w:rsidRPr="00716F2C" w:rsidRDefault="00BC0DF4" w:rsidP="000D4A8A">
      <w:pPr>
        <w:rPr>
          <w:szCs w:val="28"/>
          <w:lang w:val="ru-RU"/>
        </w:rPr>
      </w:pPr>
      <w:r w:rsidRPr="00716F2C">
        <w:rPr>
          <w:szCs w:val="28"/>
          <w:lang w:val="ru-RU"/>
        </w:rPr>
        <w:t>Унифицированная рецептура на батон «Нарезной» из пшеничной муки высшего сорта (ГОСТ 27844):</w:t>
      </w:r>
    </w:p>
    <w:p w:rsidR="00BC0DF4" w:rsidRPr="00716F2C" w:rsidRDefault="00BC0DF4" w:rsidP="000D4A8A">
      <w:pPr>
        <w:rPr>
          <w:szCs w:val="28"/>
          <w:lang w:val="ru-RU"/>
        </w:rPr>
      </w:pPr>
    </w:p>
    <w:tbl>
      <w:tblPr>
        <w:tblpPr w:leftFromText="180" w:rightFromText="180" w:vertAnchor="page" w:horzAnchor="margin" w:tblpY="70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82"/>
        <w:gridCol w:w="4583"/>
      </w:tblGrid>
      <w:tr w:rsidR="00BC0DF4" w:rsidRPr="00716F2C" w:rsidTr="0053093E">
        <w:trPr>
          <w:trHeight w:val="334"/>
        </w:trPr>
        <w:tc>
          <w:tcPr>
            <w:tcW w:w="4582" w:type="dxa"/>
          </w:tcPr>
          <w:p w:rsidR="00BC0DF4" w:rsidRPr="00716F2C" w:rsidRDefault="00BC0DF4" w:rsidP="0053093E">
            <w:pPr>
              <w:jc w:val="center"/>
              <w:rPr>
                <w:szCs w:val="28"/>
                <w:lang w:val="ru-RU"/>
              </w:rPr>
            </w:pPr>
            <w:r w:rsidRPr="00716F2C">
              <w:rPr>
                <w:szCs w:val="28"/>
                <w:lang w:val="ru-RU"/>
              </w:rPr>
              <w:t>Наименование сырья</w:t>
            </w:r>
          </w:p>
        </w:tc>
        <w:tc>
          <w:tcPr>
            <w:tcW w:w="4583" w:type="dxa"/>
          </w:tcPr>
          <w:p w:rsidR="00BC0DF4" w:rsidRPr="00716F2C" w:rsidRDefault="00BC0DF4" w:rsidP="0053093E">
            <w:pPr>
              <w:jc w:val="center"/>
              <w:rPr>
                <w:szCs w:val="28"/>
                <w:lang w:val="ru-RU"/>
              </w:rPr>
            </w:pPr>
            <w:r w:rsidRPr="00716F2C">
              <w:rPr>
                <w:szCs w:val="28"/>
                <w:lang w:val="ru-RU"/>
              </w:rPr>
              <w:t>Расход сырья,кг</w:t>
            </w:r>
          </w:p>
        </w:tc>
      </w:tr>
      <w:tr w:rsidR="00BC0DF4" w:rsidRPr="00716F2C" w:rsidTr="0053093E">
        <w:trPr>
          <w:trHeight w:val="334"/>
        </w:trPr>
        <w:tc>
          <w:tcPr>
            <w:tcW w:w="4582" w:type="dxa"/>
          </w:tcPr>
          <w:p w:rsidR="00BC0DF4" w:rsidRPr="00716F2C" w:rsidRDefault="00BC0DF4" w:rsidP="0053093E">
            <w:pPr>
              <w:rPr>
                <w:szCs w:val="28"/>
                <w:lang w:val="ru-RU"/>
              </w:rPr>
            </w:pPr>
            <w:r w:rsidRPr="00716F2C">
              <w:rPr>
                <w:szCs w:val="28"/>
                <w:lang w:val="ru-RU"/>
              </w:rPr>
              <w:t>Мука пшеничная высший сорт</w:t>
            </w:r>
          </w:p>
        </w:tc>
        <w:tc>
          <w:tcPr>
            <w:tcW w:w="4583" w:type="dxa"/>
          </w:tcPr>
          <w:p w:rsidR="00BC0DF4" w:rsidRPr="00716F2C" w:rsidRDefault="00BC0DF4" w:rsidP="0053093E">
            <w:pPr>
              <w:jc w:val="center"/>
              <w:rPr>
                <w:szCs w:val="28"/>
                <w:lang w:val="ru-RU"/>
              </w:rPr>
            </w:pPr>
            <w:r w:rsidRPr="00716F2C">
              <w:rPr>
                <w:szCs w:val="28"/>
                <w:lang w:val="ru-RU"/>
              </w:rPr>
              <w:t>100</w:t>
            </w:r>
          </w:p>
        </w:tc>
      </w:tr>
      <w:tr w:rsidR="00BC0DF4" w:rsidRPr="00716F2C" w:rsidTr="0053093E">
        <w:trPr>
          <w:trHeight w:val="697"/>
        </w:trPr>
        <w:tc>
          <w:tcPr>
            <w:tcW w:w="4582" w:type="dxa"/>
          </w:tcPr>
          <w:p w:rsidR="00BC0DF4" w:rsidRPr="00716F2C" w:rsidRDefault="00BC0DF4" w:rsidP="0053093E">
            <w:pPr>
              <w:rPr>
                <w:szCs w:val="28"/>
                <w:lang w:val="ru-RU"/>
              </w:rPr>
            </w:pPr>
            <w:r w:rsidRPr="00716F2C">
              <w:rPr>
                <w:szCs w:val="28"/>
                <w:lang w:val="ru-RU"/>
              </w:rPr>
              <w:t>Дрожжи хлебопекарные прессованые</w:t>
            </w:r>
          </w:p>
        </w:tc>
        <w:tc>
          <w:tcPr>
            <w:tcW w:w="4583" w:type="dxa"/>
          </w:tcPr>
          <w:p w:rsidR="00BC0DF4" w:rsidRPr="00716F2C" w:rsidRDefault="00BC0DF4" w:rsidP="0053093E">
            <w:pPr>
              <w:jc w:val="center"/>
              <w:rPr>
                <w:szCs w:val="28"/>
                <w:lang w:val="ru-RU"/>
              </w:rPr>
            </w:pPr>
            <w:r w:rsidRPr="00716F2C">
              <w:rPr>
                <w:szCs w:val="28"/>
                <w:lang w:val="ru-RU"/>
              </w:rPr>
              <w:t>1,0</w:t>
            </w:r>
          </w:p>
        </w:tc>
      </w:tr>
      <w:tr w:rsidR="00BC0DF4" w:rsidRPr="00716F2C" w:rsidTr="0053093E">
        <w:trPr>
          <w:trHeight w:val="334"/>
        </w:trPr>
        <w:tc>
          <w:tcPr>
            <w:tcW w:w="4582" w:type="dxa"/>
          </w:tcPr>
          <w:p w:rsidR="00BC0DF4" w:rsidRPr="00716F2C" w:rsidRDefault="00BC0DF4" w:rsidP="0053093E">
            <w:pPr>
              <w:rPr>
                <w:szCs w:val="28"/>
                <w:lang w:val="ru-RU"/>
              </w:rPr>
            </w:pPr>
            <w:r w:rsidRPr="00716F2C">
              <w:rPr>
                <w:szCs w:val="28"/>
                <w:lang w:val="ru-RU"/>
              </w:rPr>
              <w:t>Соль поваренная пищевая</w:t>
            </w:r>
          </w:p>
        </w:tc>
        <w:tc>
          <w:tcPr>
            <w:tcW w:w="4583" w:type="dxa"/>
          </w:tcPr>
          <w:p w:rsidR="00BC0DF4" w:rsidRPr="00716F2C" w:rsidRDefault="00BC0DF4" w:rsidP="0053093E">
            <w:pPr>
              <w:jc w:val="center"/>
              <w:rPr>
                <w:szCs w:val="28"/>
                <w:lang w:val="ru-RU"/>
              </w:rPr>
            </w:pPr>
            <w:r w:rsidRPr="00716F2C">
              <w:rPr>
                <w:szCs w:val="28"/>
                <w:lang w:val="ru-RU"/>
              </w:rPr>
              <w:t>1,5</w:t>
            </w:r>
          </w:p>
        </w:tc>
      </w:tr>
      <w:tr w:rsidR="00BC0DF4" w:rsidRPr="00716F2C" w:rsidTr="0053093E">
        <w:trPr>
          <w:trHeight w:val="334"/>
        </w:trPr>
        <w:tc>
          <w:tcPr>
            <w:tcW w:w="4582" w:type="dxa"/>
          </w:tcPr>
          <w:p w:rsidR="00BC0DF4" w:rsidRPr="00716F2C" w:rsidRDefault="00BC0DF4" w:rsidP="0053093E">
            <w:pPr>
              <w:rPr>
                <w:szCs w:val="28"/>
                <w:lang w:val="ru-RU"/>
              </w:rPr>
            </w:pPr>
            <w:r w:rsidRPr="00716F2C">
              <w:rPr>
                <w:szCs w:val="28"/>
                <w:lang w:val="ru-RU"/>
              </w:rPr>
              <w:t>Сахар-песок</w:t>
            </w:r>
          </w:p>
        </w:tc>
        <w:tc>
          <w:tcPr>
            <w:tcW w:w="4583" w:type="dxa"/>
          </w:tcPr>
          <w:p w:rsidR="00BC0DF4" w:rsidRPr="00716F2C" w:rsidRDefault="00BC0DF4" w:rsidP="0053093E">
            <w:pPr>
              <w:jc w:val="center"/>
              <w:rPr>
                <w:szCs w:val="28"/>
                <w:lang w:val="ru-RU"/>
              </w:rPr>
            </w:pPr>
            <w:r w:rsidRPr="00716F2C">
              <w:rPr>
                <w:szCs w:val="28"/>
                <w:lang w:val="ru-RU"/>
              </w:rPr>
              <w:t>4,0</w:t>
            </w:r>
          </w:p>
        </w:tc>
      </w:tr>
      <w:tr w:rsidR="00BC0DF4" w:rsidRPr="00716F2C" w:rsidTr="0053093E">
        <w:trPr>
          <w:trHeight w:val="697"/>
        </w:trPr>
        <w:tc>
          <w:tcPr>
            <w:tcW w:w="4582" w:type="dxa"/>
          </w:tcPr>
          <w:p w:rsidR="00BC0DF4" w:rsidRPr="00716F2C" w:rsidRDefault="00BC0DF4" w:rsidP="0053093E">
            <w:pPr>
              <w:rPr>
                <w:szCs w:val="28"/>
                <w:lang w:val="ru-RU"/>
              </w:rPr>
            </w:pPr>
            <w:r w:rsidRPr="00716F2C">
              <w:rPr>
                <w:szCs w:val="28"/>
                <w:lang w:val="ru-RU"/>
              </w:rPr>
              <w:t>Маргарин столовый с содержанием жира 82%</w:t>
            </w:r>
          </w:p>
        </w:tc>
        <w:tc>
          <w:tcPr>
            <w:tcW w:w="4583" w:type="dxa"/>
          </w:tcPr>
          <w:p w:rsidR="00BC0DF4" w:rsidRPr="00716F2C" w:rsidRDefault="00BC0DF4" w:rsidP="0053093E">
            <w:pPr>
              <w:jc w:val="center"/>
              <w:rPr>
                <w:szCs w:val="28"/>
                <w:lang w:val="ru-RU"/>
              </w:rPr>
            </w:pPr>
            <w:r w:rsidRPr="00716F2C">
              <w:rPr>
                <w:szCs w:val="28"/>
                <w:lang w:val="ru-RU"/>
              </w:rPr>
              <w:t>3,5</w:t>
            </w:r>
          </w:p>
        </w:tc>
      </w:tr>
    </w:tbl>
    <w:p w:rsidR="00BC0DF4" w:rsidRPr="00716F2C" w:rsidRDefault="00BC0DF4" w:rsidP="00446D5D">
      <w:pPr>
        <w:jc w:val="left"/>
        <w:rPr>
          <w:szCs w:val="28"/>
        </w:rPr>
      </w:pPr>
    </w:p>
    <w:p w:rsidR="00BC0DF4" w:rsidRPr="00716F2C" w:rsidRDefault="00BC0DF4" w:rsidP="00446D5D">
      <w:pPr>
        <w:jc w:val="left"/>
        <w:rPr>
          <w:szCs w:val="28"/>
          <w:lang w:val="ru-RU"/>
        </w:rPr>
      </w:pPr>
    </w:p>
    <w:p w:rsidR="00BC0DF4" w:rsidRPr="00716F2C" w:rsidRDefault="00BC0DF4" w:rsidP="00446D5D">
      <w:pPr>
        <w:jc w:val="left"/>
        <w:rPr>
          <w:szCs w:val="28"/>
          <w:lang w:val="ru-RU"/>
        </w:rPr>
      </w:pPr>
    </w:p>
    <w:p w:rsidR="00BC0DF4" w:rsidRPr="00716F2C" w:rsidRDefault="00BC0DF4" w:rsidP="00446D5D">
      <w:pPr>
        <w:jc w:val="left"/>
        <w:rPr>
          <w:szCs w:val="28"/>
          <w:lang w:val="ru-RU"/>
        </w:rPr>
      </w:pPr>
    </w:p>
    <w:p w:rsidR="00BC0DF4" w:rsidRPr="00716F2C" w:rsidRDefault="00BC0DF4" w:rsidP="00446D5D">
      <w:pPr>
        <w:jc w:val="left"/>
        <w:rPr>
          <w:szCs w:val="28"/>
          <w:lang w:val="ru-RU"/>
        </w:rPr>
      </w:pPr>
    </w:p>
    <w:p w:rsidR="00BC0DF4" w:rsidRPr="00716F2C" w:rsidRDefault="00BC0DF4" w:rsidP="00446D5D">
      <w:pPr>
        <w:jc w:val="left"/>
        <w:rPr>
          <w:szCs w:val="28"/>
          <w:lang w:val="ru-RU"/>
        </w:rPr>
      </w:pPr>
    </w:p>
    <w:p w:rsidR="00BC0DF4" w:rsidRPr="00716F2C" w:rsidRDefault="00BC0DF4" w:rsidP="00446D5D">
      <w:pPr>
        <w:jc w:val="left"/>
        <w:rPr>
          <w:szCs w:val="28"/>
          <w:lang w:val="ru-RU"/>
        </w:rPr>
      </w:pPr>
    </w:p>
    <w:p w:rsidR="00BC0DF4" w:rsidRPr="00716F2C" w:rsidRDefault="00BC0DF4" w:rsidP="00446D5D">
      <w:pPr>
        <w:jc w:val="left"/>
        <w:rPr>
          <w:szCs w:val="28"/>
          <w:lang w:val="ru-RU"/>
        </w:rPr>
      </w:pPr>
    </w:p>
    <w:p w:rsidR="00BC0DF4" w:rsidRPr="00716F2C" w:rsidRDefault="00BC0DF4" w:rsidP="00446D5D">
      <w:pPr>
        <w:jc w:val="left"/>
        <w:rPr>
          <w:szCs w:val="28"/>
          <w:lang w:val="ru-RU"/>
        </w:rPr>
      </w:pPr>
    </w:p>
    <w:p w:rsidR="00BC0DF4" w:rsidRPr="00716F2C" w:rsidRDefault="00BC0DF4" w:rsidP="00446D5D">
      <w:pPr>
        <w:jc w:val="left"/>
        <w:rPr>
          <w:szCs w:val="28"/>
          <w:lang w:val="ru-RU"/>
        </w:rPr>
      </w:pPr>
    </w:p>
    <w:p w:rsidR="00BC0DF4" w:rsidRPr="00716F2C" w:rsidRDefault="00BC0DF4" w:rsidP="00446D5D">
      <w:pPr>
        <w:jc w:val="left"/>
        <w:rPr>
          <w:szCs w:val="28"/>
          <w:lang w:val="ru-RU"/>
        </w:rPr>
      </w:pPr>
    </w:p>
    <w:p w:rsidR="00BC0DF4" w:rsidRPr="00716F2C" w:rsidRDefault="00BC0DF4" w:rsidP="00446D5D">
      <w:pPr>
        <w:jc w:val="left"/>
        <w:rPr>
          <w:szCs w:val="28"/>
          <w:lang w:val="ru-RU"/>
        </w:rPr>
      </w:pPr>
    </w:p>
    <w:p w:rsidR="00BC0DF4" w:rsidRPr="00716F2C" w:rsidRDefault="00BC0DF4" w:rsidP="00446D5D">
      <w:pPr>
        <w:jc w:val="left"/>
        <w:rPr>
          <w:szCs w:val="28"/>
          <w:lang w:val="ru-RU"/>
        </w:rPr>
      </w:pPr>
    </w:p>
    <w:p w:rsidR="00BC0DF4" w:rsidRPr="00716F2C" w:rsidRDefault="00BC0DF4" w:rsidP="00446D5D">
      <w:pPr>
        <w:jc w:val="left"/>
        <w:rPr>
          <w:szCs w:val="28"/>
          <w:lang w:val="ru-RU"/>
        </w:rPr>
      </w:pPr>
    </w:p>
    <w:p w:rsidR="00BC0DF4" w:rsidRPr="00716F2C" w:rsidRDefault="00BC0DF4" w:rsidP="00446D5D">
      <w:pPr>
        <w:jc w:val="left"/>
        <w:rPr>
          <w:szCs w:val="28"/>
          <w:lang w:val="ru-RU"/>
        </w:rPr>
      </w:pPr>
    </w:p>
    <w:p w:rsidR="00BC0DF4" w:rsidRDefault="00BC0DF4" w:rsidP="00446D5D">
      <w:pPr>
        <w:jc w:val="left"/>
        <w:rPr>
          <w:szCs w:val="28"/>
          <w:lang w:val="ru-RU"/>
        </w:rPr>
      </w:pPr>
    </w:p>
    <w:p w:rsidR="00BC0DF4" w:rsidRPr="00716F2C" w:rsidRDefault="00B95935" w:rsidP="00446D5D">
      <w:pPr>
        <w:jc w:val="left"/>
        <w:rPr>
          <w:szCs w:val="28"/>
          <w:lang w:val="ru-RU"/>
        </w:rPr>
      </w:pPr>
      <w:r>
        <w:rPr>
          <w:noProof/>
          <w:lang w:val="ru-RU"/>
        </w:rPr>
        <w:pict>
          <v:rect id="_x0000_s1095" style="position:absolute;margin-left:56.7pt;margin-top:19.85pt;width:518.8pt;height:802.3pt;z-index:251657216;mso-position-horizontal-relative:page;mso-position-vertical-relative:page" o:allowincell="f" filled="f" strokeweight="2pt">
            <w10:wrap anchorx="page" anchory="page"/>
            <w10:anchorlock/>
          </v:rect>
        </w:pict>
      </w:r>
      <w:r w:rsidR="00BC0DF4" w:rsidRPr="00716F2C">
        <w:rPr>
          <w:szCs w:val="28"/>
          <w:lang w:val="ru-RU"/>
        </w:rPr>
        <w:t xml:space="preserve">Производственная рецептура и технологический режим приготовления батона Нарезного высшего сорта </w:t>
      </w:r>
      <w:r w:rsidR="00BC0DF4" w:rsidRPr="00716F2C">
        <w:rPr>
          <w:szCs w:val="28"/>
          <w:lang w:val="en-US"/>
        </w:rPr>
        <w:t>m</w:t>
      </w:r>
      <w:r w:rsidR="00BC0DF4" w:rsidRPr="00716F2C">
        <w:rPr>
          <w:szCs w:val="28"/>
          <w:lang w:val="ru-RU"/>
        </w:rPr>
        <w:t>=0,5кг</w:t>
      </w:r>
    </w:p>
    <w:p w:rsidR="00BC0DF4" w:rsidRDefault="00BC0DF4" w:rsidP="00446D5D">
      <w:pPr>
        <w:jc w:val="left"/>
        <w:rPr>
          <w:rFonts w:ascii="Calibri" w:hAnsi="Calibri"/>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2976"/>
        <w:gridCol w:w="2659"/>
      </w:tblGrid>
      <w:tr w:rsidR="00BC0DF4" w:rsidTr="00FD23B7">
        <w:tc>
          <w:tcPr>
            <w:tcW w:w="3936" w:type="dxa"/>
          </w:tcPr>
          <w:p w:rsidR="00BC0DF4" w:rsidRPr="00FD23B7" w:rsidRDefault="00BC0DF4" w:rsidP="00FD23B7">
            <w:pPr>
              <w:jc w:val="left"/>
              <w:rPr>
                <w:rFonts w:ascii="Calibri" w:hAnsi="Calibri"/>
                <w:szCs w:val="28"/>
                <w:lang w:val="ru-RU"/>
              </w:rPr>
            </w:pPr>
            <w:r w:rsidRPr="00FD23B7">
              <w:rPr>
                <w:rFonts w:ascii="Calibri" w:hAnsi="Calibri"/>
                <w:szCs w:val="28"/>
                <w:lang w:val="ru-RU"/>
              </w:rPr>
              <w:t>Наименование сырья, п/ф и показатели процессов</w:t>
            </w:r>
          </w:p>
        </w:tc>
        <w:tc>
          <w:tcPr>
            <w:tcW w:w="5635" w:type="dxa"/>
            <w:gridSpan w:val="2"/>
          </w:tcPr>
          <w:p w:rsidR="00BC0DF4" w:rsidRPr="00FD23B7" w:rsidRDefault="00BC0DF4" w:rsidP="00FD23B7">
            <w:pPr>
              <w:jc w:val="left"/>
              <w:rPr>
                <w:rFonts w:ascii="Calibri" w:hAnsi="Calibri"/>
                <w:szCs w:val="28"/>
                <w:lang w:val="ru-RU"/>
              </w:rPr>
            </w:pPr>
            <w:r w:rsidRPr="00FD23B7">
              <w:rPr>
                <w:rFonts w:ascii="Calibri" w:hAnsi="Calibri"/>
                <w:szCs w:val="28"/>
                <w:lang w:val="ru-RU"/>
              </w:rPr>
              <w:t>Расход сырья и парамеьры процесса по стадиям</w:t>
            </w:r>
          </w:p>
        </w:tc>
      </w:tr>
      <w:tr w:rsidR="00BC0DF4" w:rsidTr="00FD23B7">
        <w:tc>
          <w:tcPr>
            <w:tcW w:w="3936" w:type="dxa"/>
          </w:tcPr>
          <w:p w:rsidR="00BC0DF4" w:rsidRPr="00FD23B7" w:rsidRDefault="00BC0DF4" w:rsidP="00FD23B7">
            <w:pPr>
              <w:jc w:val="left"/>
              <w:rPr>
                <w:rFonts w:ascii="Calibri" w:hAnsi="Calibri"/>
                <w:szCs w:val="28"/>
                <w:lang w:val="ru-RU"/>
              </w:rPr>
            </w:pPr>
          </w:p>
        </w:tc>
        <w:tc>
          <w:tcPr>
            <w:tcW w:w="2976"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тесто</w:t>
            </w:r>
          </w:p>
        </w:tc>
        <w:tc>
          <w:tcPr>
            <w:tcW w:w="2659"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опара</w:t>
            </w:r>
          </w:p>
        </w:tc>
      </w:tr>
      <w:tr w:rsidR="00BC0DF4" w:rsidTr="00FD23B7">
        <w:tc>
          <w:tcPr>
            <w:tcW w:w="3936" w:type="dxa"/>
          </w:tcPr>
          <w:p w:rsidR="00BC0DF4" w:rsidRPr="00FD23B7" w:rsidRDefault="00BC0DF4" w:rsidP="00FD23B7">
            <w:pPr>
              <w:jc w:val="left"/>
              <w:rPr>
                <w:rFonts w:ascii="Calibri" w:hAnsi="Calibri"/>
                <w:szCs w:val="28"/>
                <w:lang w:val="ru-RU"/>
              </w:rPr>
            </w:pPr>
            <w:r w:rsidRPr="00FD23B7">
              <w:rPr>
                <w:rFonts w:ascii="Calibri" w:hAnsi="Calibri"/>
                <w:szCs w:val="28"/>
                <w:lang w:val="ru-RU"/>
              </w:rPr>
              <w:t>Мука пшеничная высшего сорта</w:t>
            </w:r>
          </w:p>
        </w:tc>
        <w:tc>
          <w:tcPr>
            <w:tcW w:w="2976"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45</w:t>
            </w:r>
          </w:p>
        </w:tc>
        <w:tc>
          <w:tcPr>
            <w:tcW w:w="2659"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55</w:t>
            </w:r>
          </w:p>
        </w:tc>
      </w:tr>
      <w:tr w:rsidR="00BC0DF4" w:rsidTr="00FD23B7">
        <w:tc>
          <w:tcPr>
            <w:tcW w:w="3936" w:type="dxa"/>
          </w:tcPr>
          <w:p w:rsidR="00BC0DF4" w:rsidRPr="00FD23B7" w:rsidRDefault="00BC0DF4" w:rsidP="00FD23B7">
            <w:pPr>
              <w:jc w:val="left"/>
              <w:rPr>
                <w:rFonts w:ascii="Calibri" w:hAnsi="Calibri"/>
                <w:szCs w:val="28"/>
                <w:lang w:val="ru-RU"/>
              </w:rPr>
            </w:pPr>
            <w:r w:rsidRPr="00FD23B7">
              <w:rPr>
                <w:rFonts w:ascii="Calibri" w:hAnsi="Calibri"/>
                <w:szCs w:val="28"/>
                <w:lang w:val="ru-RU"/>
              </w:rPr>
              <w:t>Дрожжи хлебопекарные пресованные</w:t>
            </w:r>
          </w:p>
        </w:tc>
        <w:tc>
          <w:tcPr>
            <w:tcW w:w="2976"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1,0</w:t>
            </w:r>
          </w:p>
        </w:tc>
        <w:tc>
          <w:tcPr>
            <w:tcW w:w="2659"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w:t>
            </w:r>
          </w:p>
        </w:tc>
      </w:tr>
      <w:tr w:rsidR="00BC0DF4" w:rsidTr="00FD23B7">
        <w:tc>
          <w:tcPr>
            <w:tcW w:w="3936" w:type="dxa"/>
          </w:tcPr>
          <w:p w:rsidR="00BC0DF4" w:rsidRPr="00FD23B7" w:rsidRDefault="00BC0DF4" w:rsidP="00FD23B7">
            <w:pPr>
              <w:jc w:val="left"/>
              <w:rPr>
                <w:rFonts w:ascii="Calibri" w:hAnsi="Calibri"/>
                <w:szCs w:val="28"/>
                <w:lang w:val="ru-RU"/>
              </w:rPr>
            </w:pPr>
            <w:r w:rsidRPr="00FD23B7">
              <w:rPr>
                <w:rFonts w:ascii="Calibri" w:hAnsi="Calibri"/>
                <w:szCs w:val="28"/>
                <w:lang w:val="ru-RU"/>
              </w:rPr>
              <w:t>Соль поваренная пищевая</w:t>
            </w:r>
          </w:p>
        </w:tc>
        <w:tc>
          <w:tcPr>
            <w:tcW w:w="2976"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w:t>
            </w:r>
          </w:p>
        </w:tc>
        <w:tc>
          <w:tcPr>
            <w:tcW w:w="2659"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1,5</w:t>
            </w:r>
          </w:p>
        </w:tc>
      </w:tr>
      <w:tr w:rsidR="00BC0DF4" w:rsidTr="00FD23B7">
        <w:tc>
          <w:tcPr>
            <w:tcW w:w="3936" w:type="dxa"/>
          </w:tcPr>
          <w:p w:rsidR="00BC0DF4" w:rsidRPr="00FD23B7" w:rsidRDefault="00BC0DF4" w:rsidP="00FD23B7">
            <w:pPr>
              <w:jc w:val="left"/>
              <w:rPr>
                <w:rFonts w:ascii="Calibri" w:hAnsi="Calibri"/>
                <w:szCs w:val="28"/>
                <w:lang w:val="ru-RU"/>
              </w:rPr>
            </w:pPr>
            <w:r w:rsidRPr="00FD23B7">
              <w:rPr>
                <w:rFonts w:ascii="Calibri" w:hAnsi="Calibri"/>
                <w:szCs w:val="28"/>
                <w:lang w:val="ru-RU"/>
              </w:rPr>
              <w:t>Сахар-песок</w:t>
            </w:r>
          </w:p>
        </w:tc>
        <w:tc>
          <w:tcPr>
            <w:tcW w:w="2976"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w:t>
            </w:r>
          </w:p>
        </w:tc>
        <w:tc>
          <w:tcPr>
            <w:tcW w:w="2659"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1,5</w:t>
            </w:r>
          </w:p>
        </w:tc>
      </w:tr>
      <w:tr w:rsidR="00BC0DF4" w:rsidTr="00FD23B7">
        <w:tc>
          <w:tcPr>
            <w:tcW w:w="3936" w:type="dxa"/>
          </w:tcPr>
          <w:p w:rsidR="00BC0DF4" w:rsidRPr="00FD23B7" w:rsidRDefault="00BC0DF4" w:rsidP="00FD23B7">
            <w:pPr>
              <w:jc w:val="left"/>
              <w:rPr>
                <w:rFonts w:ascii="Calibri" w:hAnsi="Calibri"/>
                <w:szCs w:val="28"/>
                <w:lang w:val="ru-RU"/>
              </w:rPr>
            </w:pPr>
            <w:r w:rsidRPr="00FD23B7">
              <w:rPr>
                <w:rFonts w:ascii="Calibri" w:hAnsi="Calibri"/>
                <w:szCs w:val="28"/>
                <w:lang w:val="ru-RU"/>
              </w:rPr>
              <w:t>Маргарин столовый с содержанием жира не менее 82%</w:t>
            </w:r>
          </w:p>
        </w:tc>
        <w:tc>
          <w:tcPr>
            <w:tcW w:w="2976"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w:t>
            </w:r>
          </w:p>
        </w:tc>
        <w:tc>
          <w:tcPr>
            <w:tcW w:w="2659"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3,5</w:t>
            </w:r>
          </w:p>
        </w:tc>
      </w:tr>
      <w:tr w:rsidR="00BC0DF4" w:rsidTr="00FD23B7">
        <w:tc>
          <w:tcPr>
            <w:tcW w:w="3936" w:type="dxa"/>
          </w:tcPr>
          <w:p w:rsidR="00BC0DF4" w:rsidRPr="00FD23B7" w:rsidRDefault="00BC0DF4" w:rsidP="00FD23B7">
            <w:pPr>
              <w:jc w:val="left"/>
              <w:rPr>
                <w:rFonts w:ascii="Calibri" w:hAnsi="Calibri"/>
                <w:szCs w:val="28"/>
                <w:lang w:val="ru-RU"/>
              </w:rPr>
            </w:pPr>
            <w:r w:rsidRPr="00FD23B7">
              <w:rPr>
                <w:rFonts w:ascii="Calibri" w:hAnsi="Calibri"/>
                <w:szCs w:val="28"/>
                <w:lang w:val="ru-RU"/>
              </w:rPr>
              <w:t>Вода</w:t>
            </w:r>
          </w:p>
        </w:tc>
        <w:tc>
          <w:tcPr>
            <w:tcW w:w="2976"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25-30</w:t>
            </w:r>
          </w:p>
        </w:tc>
        <w:tc>
          <w:tcPr>
            <w:tcW w:w="2659"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По расчету</w:t>
            </w:r>
          </w:p>
        </w:tc>
      </w:tr>
      <w:tr w:rsidR="00BC0DF4" w:rsidTr="00FD23B7">
        <w:tc>
          <w:tcPr>
            <w:tcW w:w="3936" w:type="dxa"/>
          </w:tcPr>
          <w:p w:rsidR="00BC0DF4" w:rsidRPr="00FD23B7" w:rsidRDefault="00BC0DF4" w:rsidP="00FD23B7">
            <w:pPr>
              <w:jc w:val="left"/>
              <w:rPr>
                <w:rFonts w:ascii="Calibri" w:hAnsi="Calibri"/>
                <w:szCs w:val="28"/>
                <w:lang w:val="ru-RU"/>
              </w:rPr>
            </w:pPr>
            <w:r w:rsidRPr="00FD23B7">
              <w:rPr>
                <w:rFonts w:ascii="Calibri" w:hAnsi="Calibri"/>
                <w:szCs w:val="28"/>
                <w:lang w:val="ru-RU"/>
              </w:rPr>
              <w:t>Опара</w:t>
            </w:r>
          </w:p>
        </w:tc>
        <w:tc>
          <w:tcPr>
            <w:tcW w:w="2976"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w:t>
            </w:r>
          </w:p>
        </w:tc>
        <w:tc>
          <w:tcPr>
            <w:tcW w:w="2659"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Вся</w:t>
            </w:r>
          </w:p>
        </w:tc>
      </w:tr>
      <w:tr w:rsidR="00BC0DF4" w:rsidTr="00FD23B7">
        <w:tc>
          <w:tcPr>
            <w:tcW w:w="3936" w:type="dxa"/>
          </w:tcPr>
          <w:p w:rsidR="00BC0DF4" w:rsidRPr="00FD23B7" w:rsidRDefault="00BC0DF4" w:rsidP="00FD23B7">
            <w:pPr>
              <w:jc w:val="left"/>
              <w:rPr>
                <w:rFonts w:ascii="Calibri" w:hAnsi="Calibri"/>
                <w:szCs w:val="28"/>
                <w:lang w:val="ru-RU"/>
              </w:rPr>
            </w:pPr>
            <w:r w:rsidRPr="00FD23B7">
              <w:rPr>
                <w:rFonts w:ascii="Calibri" w:hAnsi="Calibri"/>
                <w:szCs w:val="28"/>
                <w:lang w:val="ru-RU"/>
              </w:rPr>
              <w:t>Температура начальная, С</w:t>
            </w:r>
          </w:p>
        </w:tc>
        <w:tc>
          <w:tcPr>
            <w:tcW w:w="2976"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28-30</w:t>
            </w:r>
          </w:p>
        </w:tc>
        <w:tc>
          <w:tcPr>
            <w:tcW w:w="2659"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28-30</w:t>
            </w:r>
          </w:p>
        </w:tc>
      </w:tr>
      <w:tr w:rsidR="00BC0DF4" w:rsidTr="00FD23B7">
        <w:tc>
          <w:tcPr>
            <w:tcW w:w="3936" w:type="dxa"/>
          </w:tcPr>
          <w:p w:rsidR="00BC0DF4" w:rsidRPr="00FD23B7" w:rsidRDefault="00BC0DF4" w:rsidP="00FD23B7">
            <w:pPr>
              <w:jc w:val="left"/>
              <w:rPr>
                <w:rFonts w:ascii="Calibri" w:hAnsi="Calibri"/>
                <w:szCs w:val="28"/>
                <w:lang w:val="ru-RU"/>
              </w:rPr>
            </w:pPr>
            <w:r w:rsidRPr="00FD23B7">
              <w:rPr>
                <w:rFonts w:ascii="Calibri" w:hAnsi="Calibri"/>
                <w:szCs w:val="28"/>
                <w:lang w:val="ru-RU"/>
              </w:rPr>
              <w:t>Продолжительность брожения, мин</w:t>
            </w:r>
          </w:p>
        </w:tc>
        <w:tc>
          <w:tcPr>
            <w:tcW w:w="2976"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210-240</w:t>
            </w:r>
          </w:p>
        </w:tc>
        <w:tc>
          <w:tcPr>
            <w:tcW w:w="2659"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60-90</w:t>
            </w:r>
          </w:p>
        </w:tc>
      </w:tr>
      <w:tr w:rsidR="00BC0DF4" w:rsidTr="00FD23B7">
        <w:tc>
          <w:tcPr>
            <w:tcW w:w="3936" w:type="dxa"/>
          </w:tcPr>
          <w:p w:rsidR="00BC0DF4" w:rsidRPr="00FD23B7" w:rsidRDefault="00BC0DF4" w:rsidP="00FD23B7">
            <w:pPr>
              <w:jc w:val="left"/>
              <w:rPr>
                <w:rFonts w:ascii="Calibri" w:hAnsi="Calibri"/>
                <w:szCs w:val="28"/>
                <w:lang w:val="ru-RU"/>
              </w:rPr>
            </w:pPr>
            <w:r w:rsidRPr="00FD23B7">
              <w:rPr>
                <w:rFonts w:ascii="Calibri" w:hAnsi="Calibri"/>
                <w:szCs w:val="28"/>
                <w:lang w:val="ru-RU"/>
              </w:rPr>
              <w:t>Конечная кислотность опары,град</w:t>
            </w:r>
          </w:p>
        </w:tc>
        <w:tc>
          <w:tcPr>
            <w:tcW w:w="2976"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3,0-3,4</w:t>
            </w:r>
          </w:p>
        </w:tc>
        <w:tc>
          <w:tcPr>
            <w:tcW w:w="2659"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w:t>
            </w:r>
          </w:p>
        </w:tc>
      </w:tr>
      <w:tr w:rsidR="00BC0DF4" w:rsidTr="00FD23B7">
        <w:tc>
          <w:tcPr>
            <w:tcW w:w="3936" w:type="dxa"/>
          </w:tcPr>
          <w:p w:rsidR="00BC0DF4" w:rsidRPr="00FD23B7" w:rsidRDefault="00BC0DF4" w:rsidP="00FD23B7">
            <w:pPr>
              <w:jc w:val="left"/>
              <w:rPr>
                <w:rFonts w:ascii="Calibri" w:hAnsi="Calibri"/>
                <w:szCs w:val="28"/>
                <w:lang w:val="ru-RU"/>
              </w:rPr>
            </w:pPr>
            <w:r w:rsidRPr="00FD23B7">
              <w:rPr>
                <w:rFonts w:ascii="Calibri" w:hAnsi="Calibri"/>
                <w:szCs w:val="28"/>
                <w:lang w:val="ru-RU"/>
              </w:rPr>
              <w:t>Конечная кислотность теста, град, не менее</w:t>
            </w:r>
          </w:p>
        </w:tc>
        <w:tc>
          <w:tcPr>
            <w:tcW w:w="2976"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w:t>
            </w:r>
          </w:p>
        </w:tc>
        <w:tc>
          <w:tcPr>
            <w:tcW w:w="2659" w:type="dxa"/>
          </w:tcPr>
          <w:p w:rsidR="00BC0DF4" w:rsidRPr="00FD23B7" w:rsidRDefault="00BC0DF4" w:rsidP="00FD23B7">
            <w:pPr>
              <w:jc w:val="center"/>
              <w:rPr>
                <w:rFonts w:ascii="Calibri" w:hAnsi="Calibri"/>
                <w:szCs w:val="28"/>
                <w:lang w:val="ru-RU"/>
              </w:rPr>
            </w:pPr>
            <w:r w:rsidRPr="00FD23B7">
              <w:rPr>
                <w:rFonts w:ascii="Calibri" w:hAnsi="Calibri"/>
                <w:szCs w:val="28"/>
                <w:lang w:val="ru-RU"/>
              </w:rPr>
              <w:t>3,5</w:t>
            </w:r>
          </w:p>
        </w:tc>
      </w:tr>
    </w:tbl>
    <w:p w:rsidR="00BC0DF4" w:rsidRDefault="00BC0DF4" w:rsidP="00446D5D">
      <w:pPr>
        <w:jc w:val="left"/>
        <w:rPr>
          <w:rFonts w:ascii="Calibri" w:hAnsi="Calibri"/>
          <w:szCs w:val="28"/>
          <w:lang w:val="ru-RU"/>
        </w:rPr>
      </w:pPr>
    </w:p>
    <w:p w:rsidR="00BC0DF4" w:rsidRPr="00716F2C" w:rsidRDefault="00BC0DF4" w:rsidP="00E04C90">
      <w:pPr>
        <w:ind w:firstLine="708"/>
        <w:rPr>
          <w:szCs w:val="28"/>
          <w:lang w:val="ru-RU"/>
        </w:rPr>
      </w:pPr>
      <w:r w:rsidRPr="00716F2C">
        <w:rPr>
          <w:szCs w:val="28"/>
          <w:lang w:val="ru-RU"/>
        </w:rPr>
        <w:t xml:space="preserve">Производственную рецептуру и параметры технологического режима после составления проверяют пробными производственными выпечками. </w:t>
      </w:r>
    </w:p>
    <w:p w:rsidR="00BC0DF4" w:rsidRPr="00716F2C" w:rsidRDefault="00BC0DF4" w:rsidP="00E04C90">
      <w:pPr>
        <w:jc w:val="left"/>
        <w:rPr>
          <w:szCs w:val="28"/>
          <w:lang w:val="ru-RU"/>
        </w:rPr>
      </w:pPr>
      <w:r w:rsidRPr="00716F2C">
        <w:rPr>
          <w:szCs w:val="28"/>
          <w:lang w:val="ru-RU"/>
        </w:rPr>
        <w:t>Производственные рецептуры могут уточняться в зависимости от свойств поступившего сырья и условий работы. В производственных рецептурах допускаются изменения в дозировании дрожжей в зависимости от их подъемной силы и замена прессованных дрожжей жидкими или сушенными.</w:t>
      </w:r>
    </w:p>
    <w:p w:rsidR="00BC0DF4" w:rsidRDefault="00BC0DF4" w:rsidP="00E04C90">
      <w:pPr>
        <w:jc w:val="left"/>
        <w:rPr>
          <w:rFonts w:ascii="Calibri" w:hAnsi="Calibri"/>
          <w:szCs w:val="28"/>
          <w:lang w:val="ru-RU"/>
        </w:rPr>
      </w:pPr>
    </w:p>
    <w:p w:rsidR="00BC0DF4" w:rsidRDefault="00BC0DF4" w:rsidP="00E04C90">
      <w:pPr>
        <w:jc w:val="left"/>
        <w:rPr>
          <w:rFonts w:ascii="Calibri" w:hAnsi="Calibri"/>
          <w:szCs w:val="28"/>
          <w:lang w:val="ru-RU"/>
        </w:rPr>
      </w:pPr>
    </w:p>
    <w:p w:rsidR="00BC0DF4" w:rsidRDefault="00BC0DF4" w:rsidP="00E04C90">
      <w:pPr>
        <w:jc w:val="left"/>
        <w:rPr>
          <w:rFonts w:ascii="Calibri" w:hAnsi="Calibri"/>
          <w:b/>
          <w:sz w:val="32"/>
          <w:szCs w:val="32"/>
          <w:lang w:val="ru-RU"/>
        </w:rPr>
      </w:pPr>
    </w:p>
    <w:p w:rsidR="00BC0DF4" w:rsidRDefault="00BC0DF4" w:rsidP="00E04C90">
      <w:pPr>
        <w:jc w:val="left"/>
        <w:rPr>
          <w:rFonts w:ascii="Calibri" w:hAnsi="Calibri"/>
          <w:b/>
          <w:sz w:val="32"/>
          <w:szCs w:val="32"/>
          <w:lang w:val="ru-RU"/>
        </w:rPr>
      </w:pPr>
    </w:p>
    <w:p w:rsidR="00BC0DF4" w:rsidRDefault="00BC0DF4" w:rsidP="00E04C90">
      <w:pPr>
        <w:jc w:val="left"/>
        <w:rPr>
          <w:rFonts w:ascii="Calibri" w:hAnsi="Calibri"/>
          <w:b/>
          <w:sz w:val="32"/>
          <w:szCs w:val="32"/>
          <w:lang w:val="ru-RU"/>
        </w:rPr>
      </w:pPr>
    </w:p>
    <w:p w:rsidR="00BC0DF4" w:rsidRDefault="00BC0DF4" w:rsidP="00E04C90">
      <w:pPr>
        <w:jc w:val="left"/>
        <w:rPr>
          <w:rFonts w:ascii="Calibri" w:hAnsi="Calibri"/>
          <w:b/>
          <w:sz w:val="32"/>
          <w:szCs w:val="32"/>
          <w:lang w:val="ru-RU"/>
        </w:rPr>
      </w:pPr>
    </w:p>
    <w:p w:rsidR="00BC0DF4" w:rsidRDefault="00BC0DF4" w:rsidP="00E04C90">
      <w:pPr>
        <w:jc w:val="left"/>
        <w:rPr>
          <w:rFonts w:ascii="Calibri" w:hAnsi="Calibri"/>
          <w:b/>
          <w:sz w:val="32"/>
          <w:szCs w:val="32"/>
          <w:lang w:val="ru-RU"/>
        </w:rPr>
      </w:pPr>
    </w:p>
    <w:p w:rsidR="00BC0DF4" w:rsidRDefault="00BC0DF4" w:rsidP="00E04C90">
      <w:pPr>
        <w:jc w:val="left"/>
        <w:rPr>
          <w:rFonts w:ascii="Calibri" w:hAnsi="Calibri"/>
          <w:b/>
          <w:sz w:val="32"/>
          <w:szCs w:val="32"/>
          <w:lang w:val="ru-RU"/>
        </w:rPr>
      </w:pPr>
    </w:p>
    <w:p w:rsidR="00BC0DF4" w:rsidRDefault="00BC0DF4" w:rsidP="00E04C90">
      <w:pPr>
        <w:jc w:val="left"/>
        <w:rPr>
          <w:rFonts w:ascii="Calibri" w:hAnsi="Calibri"/>
          <w:b/>
          <w:sz w:val="32"/>
          <w:szCs w:val="32"/>
          <w:lang w:val="ru-RU"/>
        </w:rPr>
      </w:pPr>
    </w:p>
    <w:p w:rsidR="00BC0DF4" w:rsidRDefault="00BC0DF4" w:rsidP="00E04C90">
      <w:pPr>
        <w:jc w:val="left"/>
        <w:rPr>
          <w:rFonts w:ascii="Calibri" w:hAnsi="Calibri"/>
          <w:b/>
          <w:sz w:val="32"/>
          <w:szCs w:val="32"/>
          <w:lang w:val="ru-RU"/>
        </w:rPr>
      </w:pPr>
    </w:p>
    <w:p w:rsidR="00BC0DF4" w:rsidRDefault="00B95935" w:rsidP="00E04C90">
      <w:pPr>
        <w:jc w:val="left"/>
        <w:rPr>
          <w:rFonts w:ascii="Calibri" w:hAnsi="Calibri"/>
          <w:b/>
          <w:sz w:val="32"/>
          <w:szCs w:val="32"/>
          <w:lang w:val="ru-RU"/>
        </w:rPr>
      </w:pPr>
      <w:r>
        <w:rPr>
          <w:noProof/>
          <w:lang w:val="ru-RU"/>
        </w:rPr>
        <w:pict>
          <v:rect id="_x0000_s1096" style="position:absolute;margin-left:56.7pt;margin-top:19.85pt;width:518.8pt;height:802.3pt;z-index:251658240;mso-position-horizontal-relative:page;mso-position-vertical-relative:page" o:allowincell="f" filled="f" strokeweight="2pt">
            <w10:wrap anchorx="page" anchory="page"/>
            <w10:anchorlock/>
          </v:rect>
        </w:pict>
      </w:r>
      <w:r w:rsidR="00BC0DF4">
        <w:rPr>
          <w:rFonts w:ascii="Calibri" w:hAnsi="Calibri"/>
          <w:b/>
          <w:sz w:val="32"/>
          <w:szCs w:val="32"/>
          <w:lang w:val="ru-RU"/>
        </w:rPr>
        <w:t>4.Технохимический контроль.</w:t>
      </w:r>
    </w:p>
    <w:p w:rsidR="00BC0DF4" w:rsidRPr="00716F2C" w:rsidRDefault="00BC0DF4" w:rsidP="00E04C90">
      <w:pPr>
        <w:jc w:val="left"/>
        <w:rPr>
          <w:rFonts w:ascii="Calibri" w:hAnsi="Calibri"/>
          <w:b/>
          <w:szCs w:val="28"/>
          <w:lang w:val="ru-RU"/>
        </w:rPr>
      </w:pPr>
      <w:r>
        <w:rPr>
          <w:rFonts w:ascii="Calibri" w:hAnsi="Calibri"/>
          <w:b/>
          <w:sz w:val="32"/>
          <w:szCs w:val="32"/>
          <w:lang w:val="ru-RU"/>
        </w:rPr>
        <w:t xml:space="preserve"> </w:t>
      </w:r>
      <w:r w:rsidRPr="00716F2C">
        <w:rPr>
          <w:rFonts w:ascii="Calibri" w:hAnsi="Calibri"/>
          <w:b/>
          <w:szCs w:val="28"/>
          <w:lang w:val="ru-RU"/>
        </w:rPr>
        <w:t>4.1.Контроль за качеством.</w:t>
      </w:r>
    </w:p>
    <w:p w:rsidR="00BC0DF4" w:rsidRPr="00716F2C" w:rsidRDefault="00BC0DF4" w:rsidP="00E04C90">
      <w:pPr>
        <w:jc w:val="left"/>
        <w:rPr>
          <w:szCs w:val="28"/>
          <w:lang w:val="ru-RU"/>
        </w:rPr>
      </w:pPr>
      <w:r w:rsidRPr="00716F2C">
        <w:rPr>
          <w:szCs w:val="28"/>
          <w:lang w:val="ru-RU"/>
        </w:rPr>
        <w:t>Сырье, вспомогательные материалы и тара принимаются на склад при наличии документов, подтверждающих и х качество. Это сертификат соответствия, качественное удостоверение, а на импортную продукцию к этим документам прилагается санитарно-эпидемиологическое заключение.</w:t>
      </w:r>
    </w:p>
    <w:p w:rsidR="00BC0DF4" w:rsidRPr="00716F2C" w:rsidRDefault="00BC0DF4" w:rsidP="00E04C90">
      <w:pPr>
        <w:jc w:val="left"/>
        <w:rPr>
          <w:szCs w:val="28"/>
          <w:lang w:val="ru-RU"/>
        </w:rPr>
      </w:pPr>
      <w:r w:rsidRPr="00716F2C">
        <w:rPr>
          <w:szCs w:val="28"/>
          <w:lang w:val="ru-RU"/>
        </w:rPr>
        <w:t>Все сырье должно соответствовать требованиям ГОСТа:</w:t>
      </w:r>
    </w:p>
    <w:p w:rsidR="00BC0DF4" w:rsidRPr="00716F2C" w:rsidRDefault="00BC0DF4" w:rsidP="00716F2C">
      <w:pPr>
        <w:autoSpaceDE w:val="0"/>
        <w:autoSpaceDN w:val="0"/>
        <w:adjustRightInd w:val="0"/>
        <w:rPr>
          <w:szCs w:val="28"/>
          <w:lang w:val="ru-RU"/>
        </w:rPr>
      </w:pPr>
    </w:p>
    <w:p w:rsidR="00BC0DF4" w:rsidRPr="00716F2C" w:rsidRDefault="00BC0DF4" w:rsidP="00716F2C">
      <w:pPr>
        <w:autoSpaceDE w:val="0"/>
        <w:autoSpaceDN w:val="0"/>
        <w:adjustRightInd w:val="0"/>
        <w:rPr>
          <w:szCs w:val="28"/>
          <w:lang w:val="ru-RU"/>
        </w:rPr>
      </w:pPr>
      <w:r w:rsidRPr="00716F2C">
        <w:rPr>
          <w:szCs w:val="28"/>
          <w:lang w:val="ru-RU"/>
        </w:rPr>
        <w:t>Мука - ГОСТ 26574</w:t>
      </w:r>
    </w:p>
    <w:p w:rsidR="00BC0DF4" w:rsidRPr="00716F2C" w:rsidRDefault="00BC0DF4" w:rsidP="00716F2C">
      <w:pPr>
        <w:autoSpaceDE w:val="0"/>
        <w:autoSpaceDN w:val="0"/>
        <w:adjustRightInd w:val="0"/>
        <w:rPr>
          <w:szCs w:val="28"/>
          <w:lang w:val="ru-RU"/>
        </w:rPr>
      </w:pPr>
      <w:r w:rsidRPr="00716F2C">
        <w:rPr>
          <w:szCs w:val="28"/>
          <w:lang w:val="ru-RU"/>
        </w:rPr>
        <w:t>Сахар - ГОСТ 21</w:t>
      </w:r>
    </w:p>
    <w:p w:rsidR="00BC0DF4" w:rsidRPr="00716F2C" w:rsidRDefault="00BC0DF4" w:rsidP="00716F2C">
      <w:pPr>
        <w:autoSpaceDE w:val="0"/>
        <w:autoSpaceDN w:val="0"/>
        <w:adjustRightInd w:val="0"/>
        <w:rPr>
          <w:szCs w:val="28"/>
          <w:lang w:val="ru-RU"/>
        </w:rPr>
      </w:pPr>
      <w:r w:rsidRPr="00716F2C">
        <w:rPr>
          <w:szCs w:val="28"/>
          <w:lang w:val="ru-RU"/>
        </w:rPr>
        <w:t>Маргарин - ГОСТ 240</w:t>
      </w:r>
    </w:p>
    <w:p w:rsidR="00BC0DF4" w:rsidRPr="00716F2C" w:rsidRDefault="00BC0DF4" w:rsidP="00716F2C">
      <w:pPr>
        <w:autoSpaceDE w:val="0"/>
        <w:autoSpaceDN w:val="0"/>
        <w:adjustRightInd w:val="0"/>
        <w:rPr>
          <w:szCs w:val="28"/>
          <w:lang w:val="ru-RU"/>
        </w:rPr>
      </w:pPr>
      <w:r w:rsidRPr="00716F2C">
        <w:rPr>
          <w:szCs w:val="28"/>
          <w:lang w:val="ru-RU"/>
        </w:rPr>
        <w:t>Яичный порошок - ГОСТ 2858</w:t>
      </w:r>
    </w:p>
    <w:p w:rsidR="00BC0DF4" w:rsidRPr="00716F2C" w:rsidRDefault="00BC0DF4" w:rsidP="00716F2C">
      <w:pPr>
        <w:autoSpaceDE w:val="0"/>
        <w:autoSpaceDN w:val="0"/>
        <w:adjustRightInd w:val="0"/>
        <w:rPr>
          <w:szCs w:val="28"/>
          <w:lang w:val="ru-RU"/>
        </w:rPr>
      </w:pPr>
      <w:r w:rsidRPr="00716F2C">
        <w:rPr>
          <w:szCs w:val="28"/>
          <w:lang w:val="ru-RU"/>
        </w:rPr>
        <w:t>Яйцепродукты - ГОСТ 30363</w:t>
      </w:r>
    </w:p>
    <w:p w:rsidR="00BC0DF4" w:rsidRPr="00716F2C" w:rsidRDefault="00BC0DF4" w:rsidP="00716F2C">
      <w:pPr>
        <w:autoSpaceDE w:val="0"/>
        <w:autoSpaceDN w:val="0"/>
        <w:adjustRightInd w:val="0"/>
        <w:rPr>
          <w:szCs w:val="28"/>
          <w:lang w:val="ru-RU"/>
        </w:rPr>
      </w:pPr>
      <w:r w:rsidRPr="00716F2C">
        <w:rPr>
          <w:szCs w:val="28"/>
          <w:lang w:val="ru-RU"/>
        </w:rPr>
        <w:t>Дрожжи сухие -ГОСТ 28483</w:t>
      </w:r>
    </w:p>
    <w:p w:rsidR="00BC0DF4" w:rsidRPr="00716F2C" w:rsidRDefault="00BC0DF4" w:rsidP="00716F2C">
      <w:pPr>
        <w:autoSpaceDE w:val="0"/>
        <w:autoSpaceDN w:val="0"/>
        <w:adjustRightInd w:val="0"/>
        <w:rPr>
          <w:szCs w:val="28"/>
          <w:lang w:val="ru-RU"/>
        </w:rPr>
      </w:pPr>
      <w:r w:rsidRPr="00716F2C">
        <w:rPr>
          <w:szCs w:val="28"/>
          <w:lang w:val="ru-RU"/>
        </w:rPr>
        <w:t>Соль - ГОСТ Р51574</w:t>
      </w:r>
    </w:p>
    <w:p w:rsidR="00BC0DF4" w:rsidRPr="00716F2C" w:rsidRDefault="00BC0DF4" w:rsidP="00716F2C">
      <w:pPr>
        <w:autoSpaceDE w:val="0"/>
        <w:autoSpaceDN w:val="0"/>
        <w:adjustRightInd w:val="0"/>
        <w:rPr>
          <w:szCs w:val="28"/>
          <w:lang w:val="ru-RU"/>
        </w:rPr>
      </w:pPr>
      <w:r w:rsidRPr="00716F2C">
        <w:rPr>
          <w:szCs w:val="28"/>
          <w:lang w:val="ru-RU"/>
        </w:rPr>
        <w:t>Молоко сухое - ГОСТ 10970</w:t>
      </w:r>
    </w:p>
    <w:p w:rsidR="00BC0DF4" w:rsidRPr="00E04C90" w:rsidRDefault="00BC0DF4" w:rsidP="00E04C90">
      <w:pPr>
        <w:jc w:val="left"/>
        <w:rPr>
          <w:rFonts w:ascii="Calibri" w:hAnsi="Calibri"/>
          <w:szCs w:val="28"/>
          <w:lang w:val="ru-RU"/>
        </w:rPr>
      </w:pPr>
    </w:p>
    <w:p w:rsidR="00BC0DF4" w:rsidRDefault="00BC0DF4" w:rsidP="00E04C90">
      <w:pPr>
        <w:jc w:val="left"/>
        <w:rPr>
          <w:rFonts w:ascii="Calibri" w:hAnsi="Calibri"/>
          <w:b/>
          <w:szCs w:val="28"/>
          <w:lang w:val="ru-RU"/>
        </w:rPr>
      </w:pPr>
      <w:r w:rsidRPr="00716F2C">
        <w:rPr>
          <w:rFonts w:ascii="Calibri" w:hAnsi="Calibri"/>
          <w:b/>
          <w:szCs w:val="28"/>
          <w:lang w:val="ru-RU"/>
        </w:rPr>
        <w:t>4.2.Контроль технохимического процесса</w:t>
      </w:r>
    </w:p>
    <w:p w:rsidR="00BC0DF4" w:rsidRPr="00716F2C" w:rsidRDefault="00BC0DF4" w:rsidP="00716F2C">
      <w:r w:rsidRPr="00716F2C">
        <w:t>Качество  хлебной продукции зависит от качества исходного сырья, правильности ведения технологического процесса и контроля за отдельными операциями производства. Технохимический контроль осуществляют работники заводских лабораторий на основании стандартов и соответствующих инструкций.</w:t>
      </w:r>
    </w:p>
    <w:p w:rsidR="00BC0DF4" w:rsidRDefault="00BC0DF4" w:rsidP="00716F2C">
      <w:pPr>
        <w:rPr>
          <w:lang w:val="ru-RU"/>
        </w:rPr>
      </w:pPr>
      <w:r w:rsidRPr="00716F2C">
        <w:t xml:space="preserve">     Контроль технологического процесса приготовления теста включает проверку выполнения рецептур, свойств полуфабрикатов, соблюдения технологических параметров на всех стадиях процесса приготовления хлебобулочных и макаронных изделий по продолжительности, температуре, относительной влажности воздуха, правильности переработки бракованного и черствого хлеба. </w:t>
      </w:r>
    </w:p>
    <w:p w:rsidR="00BC0DF4" w:rsidRDefault="00BC0DF4" w:rsidP="00716F2C">
      <w:pPr>
        <w:rPr>
          <w:lang w:val="ru-RU"/>
        </w:rPr>
      </w:pPr>
    </w:p>
    <w:p w:rsidR="00BC0DF4" w:rsidRDefault="00BC0DF4" w:rsidP="00716F2C">
      <w:pPr>
        <w:rPr>
          <w:b/>
          <w:lang w:val="ru-RU"/>
        </w:rPr>
      </w:pPr>
      <w:r w:rsidRPr="00E32D77">
        <w:rPr>
          <w:rFonts w:ascii="Calibri" w:hAnsi="Calibri"/>
          <w:b/>
          <w:lang w:val="ru-RU"/>
        </w:rPr>
        <w:t>4.3.Контроль готовой продукции</w:t>
      </w:r>
      <w:r>
        <w:rPr>
          <w:b/>
          <w:lang w:val="ru-RU"/>
        </w:rPr>
        <w:t>.</w:t>
      </w:r>
    </w:p>
    <w:p w:rsidR="00BC0DF4" w:rsidRPr="00E32D77" w:rsidRDefault="00BC0DF4" w:rsidP="00E32D77">
      <w:pPr>
        <w:autoSpaceDE w:val="0"/>
        <w:autoSpaceDN w:val="0"/>
        <w:adjustRightInd w:val="0"/>
        <w:rPr>
          <w:szCs w:val="28"/>
          <w:lang w:val="ru-RU"/>
        </w:rPr>
      </w:pPr>
      <w:r w:rsidRPr="00E32D77">
        <w:rPr>
          <w:szCs w:val="28"/>
          <w:lang w:val="ru-RU"/>
        </w:rPr>
        <w:t>Контроль годовой продукции проводят в соответствии со стандартом, технологическим условием и положении о базовой оценке. Действующие в настоящее время нормы качества на готовые изделия устанавливают: Вид изделия ( весовой, штучный), их выпечка (подовой, формовой),    Органалиптические показатели (форма, поверхность, окраска), состояние мякиша ( пропеченность, прожег, пористость), вкус, запах.</w:t>
      </w:r>
    </w:p>
    <w:p w:rsidR="00BC0DF4" w:rsidRPr="00E32D77" w:rsidRDefault="00BC0DF4" w:rsidP="00E32D77">
      <w:pPr>
        <w:autoSpaceDE w:val="0"/>
        <w:autoSpaceDN w:val="0"/>
        <w:adjustRightInd w:val="0"/>
        <w:rPr>
          <w:szCs w:val="28"/>
          <w:lang w:val="ru-RU"/>
        </w:rPr>
      </w:pPr>
      <w:r w:rsidRPr="00E32D77">
        <w:rPr>
          <w:szCs w:val="28"/>
          <w:lang w:val="ru-RU"/>
        </w:rPr>
        <w:t>Правила отбора проб для контроля хлебобулочных и сдобных изделий изложена в ГОСТ 5667-65</w:t>
      </w:r>
    </w:p>
    <w:p w:rsidR="00BC0DF4" w:rsidRPr="00E32D77" w:rsidRDefault="00BC0DF4" w:rsidP="00E32D77">
      <w:pPr>
        <w:autoSpaceDE w:val="0"/>
        <w:autoSpaceDN w:val="0"/>
        <w:adjustRightInd w:val="0"/>
        <w:rPr>
          <w:szCs w:val="28"/>
          <w:lang w:val="ru-RU"/>
        </w:rPr>
      </w:pPr>
      <w:r w:rsidRPr="00E32D77">
        <w:rPr>
          <w:szCs w:val="28"/>
          <w:lang w:val="ru-RU"/>
        </w:rPr>
        <w:t>Все анализы технолог или лаборант заносит в специальный журнал.</w:t>
      </w:r>
    </w:p>
    <w:p w:rsidR="00BC0DF4" w:rsidRDefault="00BC0DF4" w:rsidP="00E32D77">
      <w:pPr>
        <w:autoSpaceDE w:val="0"/>
        <w:autoSpaceDN w:val="0"/>
        <w:adjustRightInd w:val="0"/>
        <w:rPr>
          <w:szCs w:val="28"/>
        </w:rPr>
      </w:pPr>
    </w:p>
    <w:p w:rsidR="00BC0DF4" w:rsidRPr="00E32D77" w:rsidRDefault="00BC0DF4" w:rsidP="00716F2C">
      <w:pPr>
        <w:rPr>
          <w:b/>
          <w:szCs w:val="28"/>
        </w:rPr>
      </w:pPr>
    </w:p>
    <w:p w:rsidR="00BC0DF4" w:rsidRDefault="00BC0DF4" w:rsidP="00E04C90">
      <w:pPr>
        <w:jc w:val="left"/>
        <w:rPr>
          <w:rFonts w:ascii="Calibri" w:hAnsi="Calibri"/>
          <w:szCs w:val="28"/>
          <w:lang w:val="ru-RU"/>
        </w:rPr>
      </w:pPr>
    </w:p>
    <w:p w:rsidR="00BC0DF4" w:rsidRPr="00E32D77" w:rsidRDefault="00B95935" w:rsidP="00E32D77">
      <w:pPr>
        <w:pStyle w:val="HTML"/>
        <w:rPr>
          <w:rFonts w:ascii="Calibri" w:hAnsi="Calibri"/>
          <w:b/>
          <w:sz w:val="32"/>
          <w:szCs w:val="32"/>
        </w:rPr>
      </w:pPr>
      <w:r>
        <w:rPr>
          <w:noProof/>
        </w:rPr>
        <w:pict>
          <v:rect id="_x0000_s1097" style="position:absolute;margin-left:56.7pt;margin-top:19.85pt;width:518.8pt;height:802.3pt;z-index:251659264;mso-position-horizontal-relative:page;mso-position-vertical-relative:page" o:allowincell="f" filled="f" strokeweight="2pt">
            <w10:wrap anchorx="page" anchory="page"/>
            <w10:anchorlock/>
          </v:rect>
        </w:pict>
      </w:r>
      <w:r w:rsidR="00BC0DF4" w:rsidRPr="00E32D77">
        <w:rPr>
          <w:rFonts w:ascii="Calibri" w:hAnsi="Calibri" w:cs="Times New Roman"/>
          <w:b/>
          <w:sz w:val="32"/>
          <w:szCs w:val="32"/>
        </w:rPr>
        <w:t>5.</w:t>
      </w:r>
      <w:r w:rsidR="00BC0DF4" w:rsidRPr="00E32D77">
        <w:rPr>
          <w:rFonts w:ascii="Calibri" w:hAnsi="Calibri"/>
          <w:b/>
          <w:sz w:val="32"/>
          <w:szCs w:val="32"/>
        </w:rPr>
        <w:t xml:space="preserve"> </w:t>
      </w:r>
      <w:r w:rsidR="00BC0DF4" w:rsidRPr="00E32D77">
        <w:rPr>
          <w:rFonts w:ascii="Calibri" w:hAnsi="Calibri" w:cs="Times New Roman"/>
          <w:b/>
          <w:sz w:val="32"/>
          <w:szCs w:val="32"/>
        </w:rPr>
        <w:t>Основные технологические стадии хлебопекарного производства.</w:t>
      </w:r>
    </w:p>
    <w:p w:rsidR="00BC0DF4" w:rsidRPr="00E32D77" w:rsidRDefault="00BC0DF4" w:rsidP="00E32D77">
      <w:pPr>
        <w:pStyle w:val="HTML"/>
        <w:rPr>
          <w:rFonts w:ascii="Calibri" w:hAnsi="Calibri" w:cs="Times New Roman"/>
          <w:b/>
          <w:sz w:val="28"/>
          <w:szCs w:val="28"/>
        </w:rPr>
      </w:pPr>
      <w:r w:rsidRPr="00E32D77">
        <w:rPr>
          <w:rFonts w:ascii="Calibri" w:hAnsi="Calibri" w:cs="Times New Roman"/>
          <w:b/>
          <w:sz w:val="28"/>
          <w:szCs w:val="28"/>
        </w:rPr>
        <w:t>5.1. Замес и брожение теста/опары.</w:t>
      </w:r>
    </w:p>
    <w:p w:rsidR="00BC0DF4" w:rsidRDefault="00BC0DF4" w:rsidP="00E04C90">
      <w:pPr>
        <w:jc w:val="left"/>
        <w:rPr>
          <w:rFonts w:ascii="Calibri" w:hAnsi="Calibri"/>
          <w:szCs w:val="28"/>
          <w:lang w:val="ru-RU"/>
        </w:rPr>
      </w:pPr>
      <w:r w:rsidRPr="00324DA4">
        <w:rPr>
          <w:szCs w:val="28"/>
          <w:lang w:val="ru-RU"/>
        </w:rPr>
        <w:t>Опара- это полуфабрикат хлебного производства, состоящий из части муки (30,50,70%) от общего количества муки, части воды и всего количества дрожжей</w:t>
      </w:r>
      <w:r>
        <w:rPr>
          <w:rFonts w:ascii="Calibri" w:hAnsi="Calibri"/>
          <w:szCs w:val="28"/>
          <w:lang w:val="ru-RU"/>
        </w:rPr>
        <w:t>.</w:t>
      </w:r>
    </w:p>
    <w:p w:rsidR="00BC0DF4" w:rsidRDefault="00BC0DF4" w:rsidP="00324DA4">
      <w:pPr>
        <w:pStyle w:val="HTML"/>
        <w:rPr>
          <w:rFonts w:ascii="Times New Roman" w:hAnsi="Times New Roman" w:cs="Times New Roman"/>
          <w:sz w:val="28"/>
          <w:szCs w:val="28"/>
        </w:rPr>
      </w:pPr>
      <w:r w:rsidRPr="00324DA4">
        <w:rPr>
          <w:rFonts w:ascii="Times New Roman" w:hAnsi="Times New Roman" w:cs="Times New Roman"/>
          <w:sz w:val="28"/>
          <w:szCs w:val="28"/>
        </w:rPr>
        <w:t>Начальная температура опары 26-28</w:t>
      </w:r>
      <w:r w:rsidRPr="00324DA4">
        <w:rPr>
          <w:rFonts w:ascii="Times New Roman" w:hAnsi="Times New Roman" w:cs="Times New Roman"/>
          <w:sz w:val="28"/>
          <w:szCs w:val="28"/>
          <w:vertAlign w:val="superscript"/>
        </w:rPr>
        <w:t>о</w:t>
      </w:r>
      <w:r w:rsidRPr="00324DA4">
        <w:rPr>
          <w:rFonts w:ascii="Times New Roman" w:hAnsi="Times New Roman" w:cs="Times New Roman"/>
          <w:sz w:val="28"/>
          <w:szCs w:val="28"/>
        </w:rPr>
        <w:t>С, такая температура наиболее приятна для размножения дрожжевых клеток. При производстве пшеничного хлеба влажность опары  должна  быть  41—47%, булочных изделий—44—46%, При переработке  слабой  муки  влажность  опары  снижают, чтобы   задержать   расслабление   клейковины.   Если    клейковина    муки короткорвущаяся, влажность опары повышают на 2—3%.</w:t>
      </w:r>
    </w:p>
    <w:p w:rsidR="00BC0DF4" w:rsidRPr="009F4F25" w:rsidRDefault="00BC0DF4" w:rsidP="00324DA4">
      <w:pPr>
        <w:pStyle w:val="HTML"/>
        <w:rPr>
          <w:rFonts w:ascii="Times New Roman" w:hAnsi="Times New Roman" w:cs="Times New Roman"/>
          <w:sz w:val="28"/>
          <w:szCs w:val="28"/>
        </w:rPr>
      </w:pPr>
      <w:r>
        <w:rPr>
          <w:rFonts w:ascii="Times New Roman" w:hAnsi="Times New Roman" w:cs="Times New Roman"/>
          <w:sz w:val="28"/>
          <w:szCs w:val="28"/>
        </w:rPr>
        <w:t xml:space="preserve">Опара бродит в бункерных </w:t>
      </w:r>
      <w:r w:rsidRPr="00315F2E">
        <w:rPr>
          <w:rFonts w:ascii="Times New Roman" w:hAnsi="Times New Roman" w:cs="Times New Roman"/>
          <w:sz w:val="28"/>
          <w:szCs w:val="28"/>
        </w:rPr>
        <w:t>тестоприготовительных агрегатах И8-ХТА-6, И8-ХТА-12,</w:t>
      </w:r>
      <w:r>
        <w:rPr>
          <w:rFonts w:ascii="Times New Roman" w:hAnsi="Times New Roman" w:cs="Times New Roman"/>
          <w:sz w:val="28"/>
          <w:szCs w:val="28"/>
        </w:rPr>
        <w:t xml:space="preserve"> от 3-5 часов. </w:t>
      </w:r>
      <w:r w:rsidRPr="009F4F25">
        <w:rPr>
          <w:rFonts w:ascii="Times New Roman" w:hAnsi="Times New Roman" w:cs="Times New Roman"/>
          <w:sz w:val="28"/>
          <w:szCs w:val="28"/>
        </w:rPr>
        <w:t>Разгрузку готовой опары осуществляют через отверстие в днище бункера и дозатором опары И8-ХТА-12/4 подают в тестомесильную машину для замеса теста.</w:t>
      </w:r>
      <w:r>
        <w:rPr>
          <w:rFonts w:ascii="Times New Roman" w:hAnsi="Times New Roman" w:cs="Times New Roman"/>
          <w:sz w:val="28"/>
          <w:szCs w:val="28"/>
        </w:rPr>
        <w:t xml:space="preserve"> </w:t>
      </w:r>
    </w:p>
    <w:p w:rsidR="00BC0DF4" w:rsidRPr="007359BC" w:rsidRDefault="00BC0DF4" w:rsidP="00324D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7359BC">
        <w:rPr>
          <w:rFonts w:ascii="Times New Roman" w:hAnsi="Times New Roman" w:cs="Times New Roman"/>
          <w:sz w:val="28"/>
          <w:szCs w:val="28"/>
        </w:rPr>
        <w:t>Замес теста</w:t>
      </w:r>
      <w:r>
        <w:rPr>
          <w:rFonts w:ascii="Times New Roman" w:hAnsi="Times New Roman" w:cs="Times New Roman"/>
          <w:sz w:val="28"/>
          <w:szCs w:val="28"/>
        </w:rPr>
        <w:t xml:space="preserve"> </w:t>
      </w:r>
      <w:r w:rsidRPr="007359BC">
        <w:rPr>
          <w:rFonts w:ascii="Times New Roman" w:hAnsi="Times New Roman" w:cs="Times New Roman"/>
          <w:sz w:val="28"/>
          <w:szCs w:val="28"/>
        </w:rPr>
        <w:t>—</w:t>
      </w:r>
      <w:r>
        <w:rPr>
          <w:rFonts w:ascii="Times New Roman" w:hAnsi="Times New Roman" w:cs="Times New Roman"/>
          <w:sz w:val="28"/>
          <w:szCs w:val="28"/>
        </w:rPr>
        <w:t xml:space="preserve"> </w:t>
      </w:r>
      <w:r w:rsidRPr="007359BC">
        <w:rPr>
          <w:rFonts w:ascii="Times New Roman" w:hAnsi="Times New Roman" w:cs="Times New Roman"/>
          <w:sz w:val="28"/>
          <w:szCs w:val="28"/>
        </w:rPr>
        <w:t>важнейшая технологическая операция, от которой в значительной</w:t>
      </w:r>
      <w:r>
        <w:rPr>
          <w:rFonts w:ascii="Times New Roman" w:hAnsi="Times New Roman" w:cs="Times New Roman"/>
          <w:sz w:val="28"/>
          <w:szCs w:val="28"/>
        </w:rPr>
        <w:t xml:space="preserve"> </w:t>
      </w:r>
      <w:r w:rsidRPr="007359BC">
        <w:rPr>
          <w:rFonts w:ascii="Times New Roman" w:hAnsi="Times New Roman" w:cs="Times New Roman"/>
          <w:sz w:val="28"/>
          <w:szCs w:val="28"/>
        </w:rPr>
        <w:t>степени зависит дальнейший ход технологического процесса и  качество  хлеба.</w:t>
      </w:r>
    </w:p>
    <w:p w:rsidR="00BC0DF4" w:rsidRDefault="00BC0DF4" w:rsidP="00324DA4">
      <w:pPr>
        <w:pStyle w:val="HTML"/>
        <w:rPr>
          <w:rFonts w:ascii="Times New Roman" w:hAnsi="Times New Roman" w:cs="Times New Roman"/>
          <w:sz w:val="28"/>
          <w:szCs w:val="28"/>
        </w:rPr>
      </w:pPr>
      <w:r w:rsidRPr="007359BC">
        <w:rPr>
          <w:rFonts w:ascii="Times New Roman" w:hAnsi="Times New Roman" w:cs="Times New Roman"/>
          <w:sz w:val="28"/>
          <w:szCs w:val="28"/>
        </w:rPr>
        <w:t>При замесе теста из</w:t>
      </w:r>
      <w:r>
        <w:rPr>
          <w:rFonts w:ascii="Times New Roman" w:hAnsi="Times New Roman" w:cs="Times New Roman"/>
          <w:sz w:val="28"/>
          <w:szCs w:val="28"/>
        </w:rPr>
        <w:t xml:space="preserve"> опары,</w:t>
      </w:r>
      <w:r w:rsidRPr="007359BC">
        <w:rPr>
          <w:rFonts w:ascii="Times New Roman" w:hAnsi="Times New Roman" w:cs="Times New Roman"/>
          <w:sz w:val="28"/>
          <w:szCs w:val="28"/>
        </w:rPr>
        <w:t xml:space="preserve"> муки, в</w:t>
      </w:r>
      <w:r>
        <w:rPr>
          <w:rFonts w:ascii="Times New Roman" w:hAnsi="Times New Roman" w:cs="Times New Roman"/>
          <w:sz w:val="28"/>
          <w:szCs w:val="28"/>
        </w:rPr>
        <w:t xml:space="preserve">оды, дрожжей, соли и других составных </w:t>
      </w:r>
      <w:r w:rsidRPr="007359BC">
        <w:rPr>
          <w:rFonts w:ascii="Times New Roman" w:hAnsi="Times New Roman" w:cs="Times New Roman"/>
          <w:sz w:val="28"/>
          <w:szCs w:val="28"/>
        </w:rPr>
        <w:t>частей</w:t>
      </w:r>
      <w:r>
        <w:rPr>
          <w:rFonts w:ascii="Times New Roman" w:hAnsi="Times New Roman" w:cs="Times New Roman"/>
          <w:sz w:val="28"/>
          <w:szCs w:val="28"/>
        </w:rPr>
        <w:t xml:space="preserve"> </w:t>
      </w:r>
      <w:r w:rsidRPr="007359BC">
        <w:rPr>
          <w:rFonts w:ascii="Times New Roman" w:hAnsi="Times New Roman" w:cs="Times New Roman"/>
          <w:sz w:val="28"/>
          <w:szCs w:val="28"/>
        </w:rPr>
        <w:t>получают  однородную  массу  с   определ</w:t>
      </w:r>
      <w:r>
        <w:rPr>
          <w:rFonts w:ascii="Times New Roman" w:hAnsi="Times New Roman" w:cs="Times New Roman"/>
          <w:sz w:val="28"/>
          <w:szCs w:val="28"/>
        </w:rPr>
        <w:t xml:space="preserve">енной   структурой  и </w:t>
      </w:r>
      <w:r w:rsidRPr="007359BC">
        <w:rPr>
          <w:rFonts w:ascii="Times New Roman" w:hAnsi="Times New Roman" w:cs="Times New Roman"/>
          <w:sz w:val="28"/>
          <w:szCs w:val="28"/>
        </w:rPr>
        <w:t>физическими</w:t>
      </w:r>
      <w:r>
        <w:rPr>
          <w:rFonts w:ascii="Times New Roman" w:hAnsi="Times New Roman" w:cs="Times New Roman"/>
          <w:sz w:val="28"/>
          <w:szCs w:val="28"/>
        </w:rPr>
        <w:t xml:space="preserve"> </w:t>
      </w:r>
      <w:r w:rsidRPr="007359BC">
        <w:rPr>
          <w:rFonts w:ascii="Times New Roman" w:hAnsi="Times New Roman" w:cs="Times New Roman"/>
          <w:sz w:val="28"/>
          <w:szCs w:val="28"/>
        </w:rPr>
        <w:t>свойствами.</w:t>
      </w:r>
    </w:p>
    <w:p w:rsidR="00BC0DF4" w:rsidRDefault="00BC0DF4" w:rsidP="00324DA4">
      <w:pPr>
        <w:pStyle w:val="HTML"/>
        <w:rPr>
          <w:rFonts w:ascii="Times New Roman" w:hAnsi="Times New Roman" w:cs="Times New Roman"/>
          <w:sz w:val="28"/>
          <w:szCs w:val="28"/>
        </w:rPr>
      </w:pPr>
      <w:r>
        <w:rPr>
          <w:rFonts w:ascii="Times New Roman" w:hAnsi="Times New Roman" w:cs="Times New Roman"/>
          <w:sz w:val="28"/>
          <w:szCs w:val="28"/>
        </w:rPr>
        <w:tab/>
      </w:r>
      <w:r w:rsidRPr="006C1DD5">
        <w:rPr>
          <w:rFonts w:ascii="Times New Roman" w:hAnsi="Times New Roman" w:cs="Times New Roman"/>
          <w:sz w:val="28"/>
          <w:szCs w:val="28"/>
        </w:rPr>
        <w:t xml:space="preserve">При замесе теста определенное количество муки, воды, солевого раствора и другого сырья в соответствии с рецептурой отмеривают с помощью дозирующих устройств в емкость тестомесильной машины, </w:t>
      </w:r>
      <w:r>
        <w:rPr>
          <w:rFonts w:ascii="Times New Roman" w:hAnsi="Times New Roman" w:cs="Times New Roman"/>
          <w:sz w:val="28"/>
          <w:szCs w:val="28"/>
        </w:rPr>
        <w:t>где перемешивается в течении 2-30 мин.</w:t>
      </w:r>
    </w:p>
    <w:p w:rsidR="00BC0DF4" w:rsidRPr="006C1DD5" w:rsidRDefault="00BC0DF4" w:rsidP="00324DA4">
      <w:pPr>
        <w:pStyle w:val="HTML"/>
        <w:rPr>
          <w:rFonts w:ascii="Times New Roman" w:hAnsi="Times New Roman" w:cs="Times New Roman"/>
          <w:sz w:val="28"/>
          <w:szCs w:val="28"/>
        </w:rPr>
      </w:pPr>
      <w:r w:rsidRPr="006C1DD5">
        <w:rPr>
          <w:rFonts w:ascii="Times New Roman" w:hAnsi="Times New Roman" w:cs="Times New Roman"/>
          <w:sz w:val="28"/>
          <w:szCs w:val="28"/>
        </w:rPr>
        <w:t>По характеру замес может быть периодическим и непрерывным, по степени механической обработки — обычным и интенсивным. Замес теста осуществляется на тестомесильных машинах</w:t>
      </w:r>
      <w:r>
        <w:rPr>
          <w:rFonts w:ascii="Times New Roman" w:hAnsi="Times New Roman" w:cs="Times New Roman"/>
          <w:sz w:val="28"/>
          <w:szCs w:val="28"/>
        </w:rPr>
        <w:t xml:space="preserve"> </w:t>
      </w:r>
      <w:r w:rsidRPr="006C1DD5">
        <w:rPr>
          <w:rFonts w:ascii="Times New Roman" w:hAnsi="Times New Roman" w:cs="Times New Roman"/>
          <w:sz w:val="28"/>
          <w:szCs w:val="28"/>
        </w:rPr>
        <w:t>(машина «Стандарт», Т1-ХТ2-А или машины РЗ-ХТИ).</w:t>
      </w:r>
      <w:r>
        <w:rPr>
          <w:rFonts w:ascii="Times New Roman" w:hAnsi="Times New Roman" w:cs="Times New Roman"/>
          <w:sz w:val="28"/>
          <w:szCs w:val="28"/>
        </w:rPr>
        <w:t xml:space="preserve"> После чего тесто поступает на брожение.</w:t>
      </w:r>
    </w:p>
    <w:p w:rsidR="00BC0DF4" w:rsidRDefault="00BC0DF4" w:rsidP="00324DA4">
      <w:pPr>
        <w:pStyle w:val="HTML"/>
        <w:rPr>
          <w:rFonts w:ascii="Times New Roman" w:hAnsi="Times New Roman" w:cs="Times New Roman"/>
          <w:sz w:val="28"/>
          <w:szCs w:val="28"/>
        </w:rPr>
      </w:pPr>
      <w:r w:rsidRPr="00911E2C">
        <w:rPr>
          <w:rFonts w:ascii="Times New Roman" w:hAnsi="Times New Roman" w:cs="Times New Roman"/>
          <w:sz w:val="28"/>
          <w:szCs w:val="28"/>
        </w:rPr>
        <w:tab/>
        <w:t>Цель брожения теста</w:t>
      </w:r>
      <w:r>
        <w:rPr>
          <w:rFonts w:ascii="Times New Roman" w:hAnsi="Times New Roman" w:cs="Times New Roman"/>
          <w:sz w:val="28"/>
          <w:szCs w:val="28"/>
        </w:rPr>
        <w:t xml:space="preserve"> </w:t>
      </w:r>
      <w:r w:rsidRPr="00911E2C">
        <w:rPr>
          <w:rFonts w:ascii="Times New Roman" w:hAnsi="Times New Roman" w:cs="Times New Roman"/>
          <w:sz w:val="28"/>
          <w:szCs w:val="28"/>
        </w:rPr>
        <w:t>—</w:t>
      </w:r>
      <w:r>
        <w:rPr>
          <w:rFonts w:ascii="Times New Roman" w:hAnsi="Times New Roman" w:cs="Times New Roman"/>
          <w:sz w:val="28"/>
          <w:szCs w:val="28"/>
        </w:rPr>
        <w:t xml:space="preserve"> </w:t>
      </w:r>
      <w:r w:rsidRPr="00911E2C">
        <w:rPr>
          <w:rFonts w:ascii="Times New Roman" w:hAnsi="Times New Roman" w:cs="Times New Roman"/>
          <w:sz w:val="28"/>
          <w:szCs w:val="28"/>
        </w:rPr>
        <w:t>приведение теста  в  сос</w:t>
      </w:r>
      <w:r>
        <w:rPr>
          <w:rFonts w:ascii="Times New Roman" w:hAnsi="Times New Roman" w:cs="Times New Roman"/>
          <w:sz w:val="28"/>
          <w:szCs w:val="28"/>
        </w:rPr>
        <w:t xml:space="preserve">тояние,  при  котором оно по </w:t>
      </w:r>
      <w:r w:rsidRPr="00911E2C">
        <w:rPr>
          <w:rFonts w:ascii="Times New Roman" w:hAnsi="Times New Roman" w:cs="Times New Roman"/>
          <w:sz w:val="28"/>
          <w:szCs w:val="28"/>
        </w:rPr>
        <w:t>газообразующей</w:t>
      </w:r>
      <w:r>
        <w:rPr>
          <w:rFonts w:ascii="Times New Roman" w:hAnsi="Times New Roman" w:cs="Times New Roman"/>
          <w:sz w:val="28"/>
          <w:szCs w:val="28"/>
        </w:rPr>
        <w:t xml:space="preserve"> </w:t>
      </w:r>
      <w:r w:rsidRPr="00911E2C">
        <w:rPr>
          <w:rFonts w:ascii="Times New Roman" w:hAnsi="Times New Roman" w:cs="Times New Roman"/>
          <w:sz w:val="28"/>
          <w:szCs w:val="28"/>
        </w:rPr>
        <w:t>способности и  структурно-механическим  свойствам  будет  наилучшим  образом</w:t>
      </w:r>
      <w:r>
        <w:rPr>
          <w:rFonts w:ascii="Times New Roman" w:hAnsi="Times New Roman" w:cs="Times New Roman"/>
          <w:sz w:val="28"/>
          <w:szCs w:val="28"/>
        </w:rPr>
        <w:t xml:space="preserve"> </w:t>
      </w:r>
      <w:r w:rsidRPr="00911E2C">
        <w:rPr>
          <w:rFonts w:ascii="Times New Roman" w:hAnsi="Times New Roman" w:cs="Times New Roman"/>
          <w:sz w:val="28"/>
          <w:szCs w:val="28"/>
        </w:rPr>
        <w:t>подготовлено для разделки и выпечки. При этом не менее  важно  накопление  в</w:t>
      </w:r>
      <w:r>
        <w:rPr>
          <w:rFonts w:ascii="Times New Roman" w:hAnsi="Times New Roman" w:cs="Times New Roman"/>
          <w:sz w:val="28"/>
          <w:szCs w:val="28"/>
        </w:rPr>
        <w:t xml:space="preserve"> </w:t>
      </w:r>
      <w:r w:rsidRPr="00911E2C">
        <w:rPr>
          <w:rFonts w:ascii="Times New Roman" w:hAnsi="Times New Roman" w:cs="Times New Roman"/>
          <w:sz w:val="28"/>
          <w:szCs w:val="28"/>
        </w:rPr>
        <w:t>тесте веществ, обусловливающих вкус и аромат, свойственные хлебу  из  хорошо</w:t>
      </w:r>
      <w:r>
        <w:rPr>
          <w:rFonts w:ascii="Times New Roman" w:hAnsi="Times New Roman" w:cs="Times New Roman"/>
          <w:sz w:val="28"/>
          <w:szCs w:val="28"/>
        </w:rPr>
        <w:t xml:space="preserve"> </w:t>
      </w:r>
      <w:r w:rsidRPr="00911E2C">
        <w:rPr>
          <w:rFonts w:ascii="Times New Roman" w:hAnsi="Times New Roman" w:cs="Times New Roman"/>
          <w:sz w:val="28"/>
          <w:szCs w:val="28"/>
        </w:rPr>
        <w:t>выбродившего теста.</w:t>
      </w:r>
      <w:r>
        <w:rPr>
          <w:rFonts w:ascii="Times New Roman" w:hAnsi="Times New Roman" w:cs="Times New Roman"/>
          <w:sz w:val="28"/>
          <w:szCs w:val="28"/>
        </w:rPr>
        <w:t xml:space="preserve"> Для брожения теста используются специальные камеры для брожения теста, дежи, а так же тесто может бродить в воронке  тестоделительной машины. Продолжительность брожения теста зависит от способа его замеса (на БГО, Традиционной опаре, Жидкой опаре и другие). </w:t>
      </w:r>
    </w:p>
    <w:p w:rsidR="00BC0DF4" w:rsidRDefault="00BC0DF4" w:rsidP="00324DA4">
      <w:pPr>
        <w:pStyle w:val="HTML"/>
        <w:rPr>
          <w:rFonts w:ascii="Times New Roman" w:hAnsi="Times New Roman" w:cs="Times New Roman"/>
          <w:sz w:val="28"/>
          <w:szCs w:val="28"/>
        </w:rPr>
      </w:pPr>
    </w:p>
    <w:p w:rsidR="00BC0DF4" w:rsidRDefault="00BC0DF4" w:rsidP="00324DA4">
      <w:pPr>
        <w:pStyle w:val="HTML"/>
        <w:rPr>
          <w:rFonts w:ascii="Calibri" w:hAnsi="Calibri" w:cs="Times New Roman"/>
          <w:b/>
          <w:sz w:val="28"/>
          <w:szCs w:val="28"/>
        </w:rPr>
      </w:pPr>
    </w:p>
    <w:p w:rsidR="00BC0DF4" w:rsidRDefault="00BC0DF4" w:rsidP="00324DA4">
      <w:pPr>
        <w:pStyle w:val="HTML"/>
        <w:rPr>
          <w:rFonts w:ascii="Calibri" w:hAnsi="Calibri" w:cs="Times New Roman"/>
          <w:b/>
          <w:sz w:val="28"/>
          <w:szCs w:val="28"/>
        </w:rPr>
      </w:pPr>
    </w:p>
    <w:p w:rsidR="00BC0DF4" w:rsidRDefault="00BC0DF4" w:rsidP="00324DA4">
      <w:pPr>
        <w:pStyle w:val="HTML"/>
        <w:rPr>
          <w:rFonts w:ascii="Calibri" w:hAnsi="Calibri" w:cs="Times New Roman"/>
          <w:b/>
          <w:sz w:val="28"/>
          <w:szCs w:val="28"/>
        </w:rPr>
      </w:pPr>
    </w:p>
    <w:p w:rsidR="00BC0DF4" w:rsidRDefault="00B95935" w:rsidP="00324DA4">
      <w:pPr>
        <w:pStyle w:val="HTML"/>
        <w:rPr>
          <w:rFonts w:ascii="Calibri" w:hAnsi="Calibri" w:cs="Times New Roman"/>
          <w:b/>
          <w:sz w:val="28"/>
          <w:szCs w:val="28"/>
        </w:rPr>
      </w:pPr>
      <w:r>
        <w:rPr>
          <w:noProof/>
        </w:rPr>
        <w:pict>
          <v:rect id="_x0000_s1098" style="position:absolute;margin-left:56.7pt;margin-top:19.85pt;width:518.8pt;height:802.3pt;z-index:251660288;mso-position-horizontal-relative:page;mso-position-vertical-relative:page" o:allowincell="f" filled="f" strokeweight="2pt">
            <w10:wrap anchorx="page" anchory="page"/>
            <w10:anchorlock/>
          </v:rect>
        </w:pict>
      </w:r>
      <w:r w:rsidR="00BC0DF4">
        <w:rPr>
          <w:rFonts w:ascii="Calibri" w:hAnsi="Calibri" w:cs="Times New Roman"/>
          <w:b/>
          <w:sz w:val="28"/>
          <w:szCs w:val="28"/>
        </w:rPr>
        <w:t>5.2.Разделка  тестовых заготовок.</w:t>
      </w:r>
    </w:p>
    <w:p w:rsidR="00BC0DF4" w:rsidRDefault="00BC0DF4" w:rsidP="00324DA4">
      <w:pPr>
        <w:pStyle w:val="HTML"/>
        <w:rPr>
          <w:rFonts w:ascii="Times New Roman" w:hAnsi="Times New Roman" w:cs="Times New Roman"/>
          <w:sz w:val="28"/>
          <w:szCs w:val="28"/>
        </w:rPr>
      </w:pPr>
      <w:r>
        <w:rPr>
          <w:rFonts w:ascii="Times New Roman" w:hAnsi="Times New Roman" w:cs="Times New Roman"/>
          <w:sz w:val="28"/>
          <w:szCs w:val="28"/>
        </w:rPr>
        <w:t>Разделка включает следующие стадии:</w:t>
      </w:r>
    </w:p>
    <w:p w:rsidR="00BC0DF4" w:rsidRDefault="00BC0DF4" w:rsidP="00324DA4">
      <w:pPr>
        <w:pStyle w:val="HTML"/>
        <w:numPr>
          <w:ilvl w:val="0"/>
          <w:numId w:val="2"/>
        </w:numPr>
        <w:rPr>
          <w:rFonts w:ascii="Times New Roman" w:hAnsi="Times New Roman" w:cs="Times New Roman"/>
          <w:sz w:val="28"/>
          <w:szCs w:val="28"/>
        </w:rPr>
      </w:pPr>
      <w:r>
        <w:rPr>
          <w:rFonts w:ascii="Times New Roman" w:hAnsi="Times New Roman" w:cs="Times New Roman"/>
          <w:sz w:val="28"/>
          <w:szCs w:val="28"/>
        </w:rPr>
        <w:t>деление теста на куски</w:t>
      </w:r>
    </w:p>
    <w:p w:rsidR="00BC0DF4" w:rsidRDefault="00BC0DF4" w:rsidP="00324DA4">
      <w:pPr>
        <w:pStyle w:val="HTML"/>
        <w:numPr>
          <w:ilvl w:val="0"/>
          <w:numId w:val="2"/>
        </w:numPr>
        <w:rPr>
          <w:rFonts w:ascii="Times New Roman" w:hAnsi="Times New Roman" w:cs="Times New Roman"/>
          <w:sz w:val="28"/>
          <w:szCs w:val="28"/>
        </w:rPr>
      </w:pPr>
      <w:r>
        <w:rPr>
          <w:rFonts w:ascii="Times New Roman" w:hAnsi="Times New Roman" w:cs="Times New Roman"/>
          <w:sz w:val="28"/>
          <w:szCs w:val="28"/>
        </w:rPr>
        <w:t>округление кусков теста</w:t>
      </w:r>
    </w:p>
    <w:p w:rsidR="00BC0DF4" w:rsidRDefault="00BC0DF4" w:rsidP="00324DA4">
      <w:pPr>
        <w:pStyle w:val="HTML"/>
        <w:numPr>
          <w:ilvl w:val="0"/>
          <w:numId w:val="2"/>
        </w:numPr>
        <w:rPr>
          <w:rFonts w:ascii="Times New Roman" w:hAnsi="Times New Roman" w:cs="Times New Roman"/>
          <w:sz w:val="28"/>
          <w:szCs w:val="28"/>
        </w:rPr>
      </w:pPr>
      <w:r>
        <w:rPr>
          <w:rFonts w:ascii="Times New Roman" w:hAnsi="Times New Roman" w:cs="Times New Roman"/>
          <w:sz w:val="28"/>
          <w:szCs w:val="28"/>
        </w:rPr>
        <w:t>предварительная расстойка</w:t>
      </w:r>
    </w:p>
    <w:p w:rsidR="00BC0DF4" w:rsidRDefault="00BC0DF4" w:rsidP="00324DA4">
      <w:pPr>
        <w:pStyle w:val="HTML"/>
        <w:numPr>
          <w:ilvl w:val="0"/>
          <w:numId w:val="2"/>
        </w:numPr>
        <w:rPr>
          <w:rFonts w:ascii="Times New Roman" w:hAnsi="Times New Roman" w:cs="Times New Roman"/>
          <w:sz w:val="28"/>
          <w:szCs w:val="28"/>
        </w:rPr>
      </w:pPr>
      <w:r>
        <w:rPr>
          <w:rFonts w:ascii="Times New Roman" w:hAnsi="Times New Roman" w:cs="Times New Roman"/>
          <w:sz w:val="28"/>
          <w:szCs w:val="28"/>
        </w:rPr>
        <w:t>формование ТЗ</w:t>
      </w:r>
    </w:p>
    <w:p w:rsidR="00BC0DF4" w:rsidRDefault="00BC0DF4" w:rsidP="00324DA4">
      <w:pPr>
        <w:pStyle w:val="HTML"/>
        <w:numPr>
          <w:ilvl w:val="0"/>
          <w:numId w:val="2"/>
        </w:numPr>
        <w:rPr>
          <w:rFonts w:ascii="Times New Roman" w:hAnsi="Times New Roman" w:cs="Times New Roman"/>
          <w:sz w:val="28"/>
          <w:szCs w:val="28"/>
        </w:rPr>
      </w:pPr>
      <w:r>
        <w:rPr>
          <w:rFonts w:ascii="Times New Roman" w:hAnsi="Times New Roman" w:cs="Times New Roman"/>
          <w:sz w:val="28"/>
          <w:szCs w:val="28"/>
        </w:rPr>
        <w:t>окончательная расстойка</w:t>
      </w:r>
    </w:p>
    <w:p w:rsidR="00BC0DF4" w:rsidRDefault="00BC0DF4" w:rsidP="00324DA4">
      <w:pPr>
        <w:pStyle w:val="HTML"/>
        <w:rPr>
          <w:rFonts w:ascii="Times New Roman" w:hAnsi="Times New Roman" w:cs="Times New Roman"/>
          <w:sz w:val="28"/>
          <w:szCs w:val="28"/>
        </w:rPr>
      </w:pPr>
      <w:r>
        <w:rPr>
          <w:rFonts w:ascii="Times New Roman" w:hAnsi="Times New Roman" w:cs="Times New Roman"/>
          <w:sz w:val="28"/>
          <w:szCs w:val="28"/>
        </w:rPr>
        <w:t>Цель деления теста на куски –это получение ТЗ одинаковой заданой массы.</w:t>
      </w:r>
    </w:p>
    <w:p w:rsidR="00BC0DF4" w:rsidRDefault="00BC0DF4" w:rsidP="00324DA4">
      <w:pPr>
        <w:pStyle w:val="HTML"/>
        <w:rPr>
          <w:rFonts w:ascii="Times New Roman" w:hAnsi="Times New Roman" w:cs="Times New Roman"/>
          <w:sz w:val="28"/>
          <w:szCs w:val="28"/>
        </w:rPr>
      </w:pPr>
      <w:r>
        <w:rPr>
          <w:rFonts w:ascii="Times New Roman" w:hAnsi="Times New Roman" w:cs="Times New Roman"/>
          <w:sz w:val="28"/>
          <w:szCs w:val="28"/>
        </w:rPr>
        <w:t>После брожения тесто поступает в воронку ТД,объем который должен вмещать запас теста на 30-40 мин. ТД бывают разных марок: «Кузбасс», ХДФ-М2, А2-ХТН и т.д. При подборе ТД необходимо учитывать:</w:t>
      </w:r>
    </w:p>
    <w:p w:rsidR="00BC0DF4" w:rsidRDefault="00BC0DF4" w:rsidP="00324DA4">
      <w:pPr>
        <w:pStyle w:val="HTML"/>
        <w:rPr>
          <w:rFonts w:ascii="Times New Roman" w:hAnsi="Times New Roman" w:cs="Times New Roman"/>
          <w:sz w:val="28"/>
          <w:szCs w:val="28"/>
        </w:rPr>
      </w:pPr>
      <w:r>
        <w:rPr>
          <w:rFonts w:ascii="Times New Roman" w:hAnsi="Times New Roman" w:cs="Times New Roman"/>
          <w:sz w:val="28"/>
          <w:szCs w:val="28"/>
        </w:rPr>
        <w:t>1.точность деления</w:t>
      </w:r>
    </w:p>
    <w:p w:rsidR="00BC0DF4" w:rsidRDefault="00BC0DF4" w:rsidP="00324DA4">
      <w:pPr>
        <w:pStyle w:val="HTML"/>
        <w:rPr>
          <w:rFonts w:ascii="Times New Roman" w:hAnsi="Times New Roman" w:cs="Times New Roman"/>
          <w:sz w:val="28"/>
          <w:szCs w:val="28"/>
        </w:rPr>
      </w:pPr>
      <w:r>
        <w:rPr>
          <w:rFonts w:ascii="Times New Roman" w:hAnsi="Times New Roman" w:cs="Times New Roman"/>
          <w:sz w:val="28"/>
          <w:szCs w:val="28"/>
        </w:rPr>
        <w:t>2.широкий диапазон развеса кусков.</w:t>
      </w:r>
    </w:p>
    <w:p w:rsidR="00BC0DF4" w:rsidRDefault="00BC0DF4" w:rsidP="00324DA4">
      <w:pPr>
        <w:pStyle w:val="HTML"/>
        <w:rPr>
          <w:rFonts w:ascii="Times New Roman" w:hAnsi="Times New Roman" w:cs="Times New Roman"/>
          <w:sz w:val="28"/>
          <w:szCs w:val="28"/>
        </w:rPr>
      </w:pPr>
      <w:r>
        <w:rPr>
          <w:rFonts w:ascii="Times New Roman" w:hAnsi="Times New Roman" w:cs="Times New Roman"/>
          <w:sz w:val="28"/>
          <w:szCs w:val="28"/>
        </w:rPr>
        <w:t>Цель округления ТЗ-придать заготовкам шарообразную форму.</w:t>
      </w:r>
    </w:p>
    <w:p w:rsidR="00BC0DF4" w:rsidRDefault="00BC0DF4" w:rsidP="00324DA4">
      <w:pPr>
        <w:pStyle w:val="HTML"/>
        <w:rPr>
          <w:rFonts w:ascii="Times New Roman" w:hAnsi="Times New Roman" w:cs="Times New Roman"/>
          <w:sz w:val="28"/>
          <w:szCs w:val="28"/>
        </w:rPr>
      </w:pPr>
      <w:r>
        <w:rPr>
          <w:rFonts w:ascii="Times New Roman" w:hAnsi="Times New Roman" w:cs="Times New Roman"/>
          <w:sz w:val="28"/>
          <w:szCs w:val="28"/>
        </w:rPr>
        <w:t>Применяется для заготовок пшенично сортовой муки,осуществляется в тестоокруглители или вручную. Ржаное тесто лишенное упругости имеющию слабую консистенцию и обладающий повышенной адгезией на округлители не округляется,они после деления укладываются в касеты ит.п.</w:t>
      </w:r>
    </w:p>
    <w:p w:rsidR="00BC0DF4" w:rsidRDefault="00BC0DF4" w:rsidP="00324DA4">
      <w:pPr>
        <w:pStyle w:val="HTML"/>
        <w:rPr>
          <w:rFonts w:ascii="Times New Roman" w:hAnsi="Times New Roman" w:cs="Times New Roman"/>
          <w:sz w:val="28"/>
          <w:szCs w:val="28"/>
        </w:rPr>
      </w:pPr>
      <w:r>
        <w:rPr>
          <w:rFonts w:ascii="Times New Roman" w:hAnsi="Times New Roman" w:cs="Times New Roman"/>
          <w:sz w:val="28"/>
          <w:szCs w:val="28"/>
        </w:rPr>
        <w:t>Предварительная расстойка это тлежка округленных кусков пшеничного теста в течении 3-8 минут.</w:t>
      </w:r>
    </w:p>
    <w:p w:rsidR="00BC0DF4" w:rsidRDefault="00BC0DF4" w:rsidP="00324DA4">
      <w:pPr>
        <w:pStyle w:val="HTML"/>
        <w:rPr>
          <w:rFonts w:ascii="Times New Roman" w:hAnsi="Times New Roman" w:cs="Times New Roman"/>
          <w:sz w:val="28"/>
          <w:szCs w:val="28"/>
        </w:rPr>
      </w:pPr>
      <w:r>
        <w:rPr>
          <w:rFonts w:ascii="Times New Roman" w:hAnsi="Times New Roman" w:cs="Times New Roman"/>
          <w:sz w:val="28"/>
          <w:szCs w:val="28"/>
        </w:rPr>
        <w:t>Формование-это придание формы ТЗ.Способ формования зависит от вида изделия.Формуются на тестозакаточных машинах,марки: Т1-ХТ2, ХТ3, МЗЛ-51.</w:t>
      </w:r>
    </w:p>
    <w:p w:rsidR="00BC0DF4" w:rsidRDefault="00BC0DF4" w:rsidP="00E04C90">
      <w:pPr>
        <w:jc w:val="left"/>
        <w:rPr>
          <w:szCs w:val="28"/>
          <w:lang w:val="ru-RU"/>
        </w:rPr>
      </w:pPr>
      <w:r w:rsidRPr="0030395F">
        <w:rPr>
          <w:szCs w:val="28"/>
          <w:lang w:val="ru-RU"/>
        </w:rPr>
        <w:t>Цель окончательной расстойки — восстановить нарушенную при формовании структуру теста и обеспечить разрыхление тестовой заготовки за счет выделения диоксида углерода. Окончательная расстойка осуществляется в расстойных шкафах различных конструкций при температуре 35—40 градусов и относительной влажности воздуха 75—85%.</w:t>
      </w:r>
    </w:p>
    <w:p w:rsidR="00BC0DF4" w:rsidRDefault="00BC0DF4" w:rsidP="00E04C90">
      <w:pPr>
        <w:jc w:val="left"/>
        <w:rPr>
          <w:szCs w:val="28"/>
          <w:lang w:val="ru-RU"/>
        </w:rPr>
      </w:pPr>
    </w:p>
    <w:p w:rsidR="00BC0DF4" w:rsidRDefault="00BC0DF4" w:rsidP="00E04C90">
      <w:pPr>
        <w:jc w:val="left"/>
        <w:rPr>
          <w:b/>
          <w:szCs w:val="28"/>
          <w:lang w:val="ru-RU"/>
        </w:rPr>
      </w:pPr>
      <w:r>
        <w:rPr>
          <w:rFonts w:ascii="Calibri" w:hAnsi="Calibri"/>
          <w:b/>
          <w:szCs w:val="28"/>
          <w:lang w:val="ru-RU"/>
        </w:rPr>
        <w:t>5.3. Выпечка хлеба.</w:t>
      </w:r>
    </w:p>
    <w:p w:rsidR="00BC0DF4" w:rsidRDefault="00BC0DF4" w:rsidP="00E04C90">
      <w:pPr>
        <w:jc w:val="left"/>
        <w:rPr>
          <w:szCs w:val="28"/>
          <w:lang w:val="ru-RU"/>
        </w:rPr>
      </w:pPr>
      <w:r>
        <w:rPr>
          <w:szCs w:val="28"/>
          <w:lang w:val="ru-RU"/>
        </w:rPr>
        <w:t>Выпечка- это процесс превращения ТЗ в готовое изделие следовательно окончательно формуется их качество. В процессе выпечки с тестовой заготовки происходят следующие изменения:</w:t>
      </w:r>
    </w:p>
    <w:p w:rsidR="00BC0DF4" w:rsidRDefault="00BC0DF4" w:rsidP="0030395F">
      <w:pPr>
        <w:numPr>
          <w:ilvl w:val="0"/>
          <w:numId w:val="3"/>
        </w:numPr>
        <w:jc w:val="left"/>
        <w:rPr>
          <w:szCs w:val="28"/>
          <w:lang w:val="ru-RU"/>
        </w:rPr>
      </w:pPr>
      <w:r>
        <w:rPr>
          <w:szCs w:val="28"/>
          <w:lang w:val="ru-RU"/>
        </w:rPr>
        <w:t>меньшается в массе,увеличивается в обьеме</w:t>
      </w:r>
    </w:p>
    <w:p w:rsidR="00BC0DF4" w:rsidRDefault="00BC0DF4" w:rsidP="0030395F">
      <w:pPr>
        <w:numPr>
          <w:ilvl w:val="0"/>
          <w:numId w:val="3"/>
        </w:numPr>
        <w:jc w:val="left"/>
        <w:rPr>
          <w:szCs w:val="28"/>
          <w:lang w:val="ru-RU"/>
        </w:rPr>
      </w:pPr>
      <w:r>
        <w:rPr>
          <w:szCs w:val="28"/>
          <w:lang w:val="ru-RU"/>
        </w:rPr>
        <w:t>формуется вкус и аромат</w:t>
      </w:r>
    </w:p>
    <w:p w:rsidR="00BC0DF4" w:rsidRDefault="00BC0DF4" w:rsidP="0030395F">
      <w:pPr>
        <w:numPr>
          <w:ilvl w:val="0"/>
          <w:numId w:val="3"/>
        </w:numPr>
        <w:jc w:val="left"/>
        <w:rPr>
          <w:szCs w:val="28"/>
          <w:lang w:val="ru-RU"/>
        </w:rPr>
      </w:pPr>
      <w:r>
        <w:rPr>
          <w:szCs w:val="28"/>
          <w:lang w:val="ru-RU"/>
        </w:rPr>
        <w:t>образуется корка и мякиш.</w:t>
      </w:r>
    </w:p>
    <w:p w:rsidR="00BC0DF4" w:rsidRPr="00EC6D9A" w:rsidRDefault="00BC0DF4" w:rsidP="0030395F">
      <w:pPr>
        <w:pStyle w:val="HTML"/>
        <w:rPr>
          <w:rFonts w:ascii="Times New Roman" w:hAnsi="Times New Roman" w:cs="Times New Roman"/>
          <w:sz w:val="28"/>
          <w:szCs w:val="28"/>
        </w:rPr>
      </w:pPr>
      <w:r w:rsidRPr="00EC6D9A">
        <w:rPr>
          <w:rFonts w:ascii="Times New Roman" w:hAnsi="Times New Roman" w:cs="Times New Roman"/>
          <w:sz w:val="28"/>
          <w:szCs w:val="28"/>
        </w:rPr>
        <w:t>Хлебные изделия выпекают  в  пекарной  камере  хлебопекарных  печей  при</w:t>
      </w:r>
      <w:r>
        <w:rPr>
          <w:rFonts w:ascii="Times New Roman" w:hAnsi="Times New Roman" w:cs="Times New Roman"/>
          <w:sz w:val="28"/>
          <w:szCs w:val="28"/>
        </w:rPr>
        <w:t xml:space="preserve"> </w:t>
      </w:r>
      <w:r w:rsidRPr="00EC6D9A">
        <w:rPr>
          <w:rFonts w:ascii="Times New Roman" w:hAnsi="Times New Roman" w:cs="Times New Roman"/>
          <w:sz w:val="28"/>
          <w:szCs w:val="28"/>
        </w:rPr>
        <w:t>температуре  паровоздушной  среды  200—280  °С.</w:t>
      </w:r>
      <w:r w:rsidRPr="0030395F">
        <w:rPr>
          <w:szCs w:val="28"/>
        </w:rPr>
        <w:t xml:space="preserve"> </w:t>
      </w:r>
      <w:r w:rsidRPr="00EC6D9A">
        <w:rPr>
          <w:rFonts w:ascii="Times New Roman" w:hAnsi="Times New Roman" w:cs="Times New Roman"/>
          <w:sz w:val="28"/>
          <w:szCs w:val="28"/>
        </w:rPr>
        <w:t>Тестовые  заготовки  прогреваются  постепенно, начиная с поверхности, поэтому  все  процессы,  характерные  для  выпечки  хлеба,  происходят   не</w:t>
      </w:r>
    </w:p>
    <w:p w:rsidR="00BC0DF4" w:rsidRDefault="00BC0DF4" w:rsidP="0030395F">
      <w:pPr>
        <w:pStyle w:val="HTML"/>
        <w:rPr>
          <w:rFonts w:ascii="Times New Roman" w:hAnsi="Times New Roman" w:cs="Times New Roman"/>
          <w:sz w:val="28"/>
          <w:szCs w:val="28"/>
        </w:rPr>
      </w:pPr>
      <w:r w:rsidRPr="00EC6D9A">
        <w:rPr>
          <w:rFonts w:ascii="Times New Roman" w:hAnsi="Times New Roman" w:cs="Times New Roman"/>
          <w:sz w:val="28"/>
          <w:szCs w:val="28"/>
        </w:rPr>
        <w:t>одновременно во всей его массе, а послойно, сначала в наружных, а потом  во</w:t>
      </w:r>
      <w:r>
        <w:rPr>
          <w:rFonts w:ascii="Times New Roman" w:hAnsi="Times New Roman" w:cs="Times New Roman"/>
          <w:sz w:val="28"/>
          <w:szCs w:val="28"/>
        </w:rPr>
        <w:t xml:space="preserve"> </w:t>
      </w:r>
      <w:r w:rsidRPr="00EC6D9A">
        <w:rPr>
          <w:rFonts w:ascii="Times New Roman" w:hAnsi="Times New Roman" w:cs="Times New Roman"/>
          <w:sz w:val="28"/>
          <w:szCs w:val="28"/>
        </w:rPr>
        <w:t>внутренних  слоях.  Быстрота  прогревания   теста,   хлеба   в   целом,   а</w:t>
      </w:r>
      <w:r>
        <w:rPr>
          <w:rFonts w:ascii="Times New Roman" w:hAnsi="Times New Roman" w:cs="Times New Roman"/>
          <w:sz w:val="28"/>
          <w:szCs w:val="28"/>
        </w:rPr>
        <w:t xml:space="preserve"> </w:t>
      </w:r>
      <w:r w:rsidRPr="00EC6D9A">
        <w:rPr>
          <w:rFonts w:ascii="Times New Roman" w:hAnsi="Times New Roman" w:cs="Times New Roman"/>
          <w:sz w:val="28"/>
          <w:szCs w:val="28"/>
        </w:rPr>
        <w:t xml:space="preserve">следовательно, и продолжительность выпечки зависят от  ряда  факторов.  </w:t>
      </w:r>
      <w:r w:rsidR="00B95935">
        <w:rPr>
          <w:noProof/>
        </w:rPr>
        <w:pict>
          <v:rect id="_x0000_s1099" style="position:absolute;margin-left:56.7pt;margin-top:19.85pt;width:518.8pt;height:802.3pt;z-index:251661312;mso-position-horizontal-relative:page;mso-position-vertical-relative:page" o:allowincell="f" filled="f" strokeweight="2pt">
            <w10:wrap anchorx="page" anchory="page"/>
            <w10:anchorlock/>
          </v:rect>
        </w:pict>
      </w:r>
      <w:r w:rsidRPr="00EC6D9A">
        <w:rPr>
          <w:rFonts w:ascii="Times New Roman" w:hAnsi="Times New Roman" w:cs="Times New Roman"/>
          <w:sz w:val="28"/>
          <w:szCs w:val="28"/>
        </w:rPr>
        <w:t>При</w:t>
      </w:r>
      <w:r>
        <w:rPr>
          <w:rFonts w:ascii="Times New Roman" w:hAnsi="Times New Roman" w:cs="Times New Roman"/>
          <w:sz w:val="28"/>
          <w:szCs w:val="28"/>
        </w:rPr>
        <w:t xml:space="preserve"> </w:t>
      </w:r>
      <w:r w:rsidRPr="00EC6D9A">
        <w:rPr>
          <w:rFonts w:ascii="Times New Roman" w:hAnsi="Times New Roman" w:cs="Times New Roman"/>
          <w:sz w:val="28"/>
          <w:szCs w:val="28"/>
        </w:rPr>
        <w:t>повышении температуры в пекарной камере (в известных  пределах)  ускоряется</w:t>
      </w:r>
      <w:r>
        <w:rPr>
          <w:rFonts w:ascii="Times New Roman" w:hAnsi="Times New Roman" w:cs="Times New Roman"/>
          <w:sz w:val="28"/>
          <w:szCs w:val="28"/>
        </w:rPr>
        <w:t xml:space="preserve"> </w:t>
      </w:r>
      <w:r w:rsidRPr="00EC6D9A">
        <w:rPr>
          <w:rFonts w:ascii="Times New Roman" w:hAnsi="Times New Roman" w:cs="Times New Roman"/>
          <w:sz w:val="28"/>
          <w:szCs w:val="28"/>
        </w:rPr>
        <w:t>прогревание заготовок и сокращается продолжительность выпечки.</w:t>
      </w:r>
    </w:p>
    <w:p w:rsidR="00BC0DF4" w:rsidRPr="00EC6D9A" w:rsidRDefault="00BC0DF4" w:rsidP="0030395F">
      <w:pPr>
        <w:pStyle w:val="HTML"/>
        <w:rPr>
          <w:rFonts w:ascii="Times New Roman" w:hAnsi="Times New Roman" w:cs="Times New Roman"/>
          <w:sz w:val="28"/>
          <w:szCs w:val="28"/>
        </w:rPr>
      </w:pPr>
      <w:r w:rsidRPr="00EC6D9A">
        <w:rPr>
          <w:rFonts w:ascii="Times New Roman" w:hAnsi="Times New Roman" w:cs="Times New Roman"/>
          <w:sz w:val="28"/>
          <w:szCs w:val="28"/>
        </w:rPr>
        <w:t xml:space="preserve">Образование твердой хлебной </w:t>
      </w:r>
      <w:r>
        <w:rPr>
          <w:rFonts w:ascii="Times New Roman" w:hAnsi="Times New Roman" w:cs="Times New Roman"/>
          <w:sz w:val="28"/>
          <w:szCs w:val="28"/>
        </w:rPr>
        <w:t xml:space="preserve">корки происходит в  результате </w:t>
      </w:r>
      <w:r w:rsidRPr="00EC6D9A">
        <w:rPr>
          <w:rFonts w:ascii="Times New Roman" w:hAnsi="Times New Roman" w:cs="Times New Roman"/>
          <w:sz w:val="28"/>
          <w:szCs w:val="28"/>
        </w:rPr>
        <w:t>обезвоживания</w:t>
      </w:r>
      <w:r>
        <w:rPr>
          <w:rFonts w:ascii="Times New Roman" w:hAnsi="Times New Roman" w:cs="Times New Roman"/>
          <w:sz w:val="28"/>
          <w:szCs w:val="28"/>
        </w:rPr>
        <w:t xml:space="preserve"> </w:t>
      </w:r>
      <w:r w:rsidRPr="00EC6D9A">
        <w:rPr>
          <w:rFonts w:ascii="Times New Roman" w:hAnsi="Times New Roman" w:cs="Times New Roman"/>
          <w:sz w:val="28"/>
          <w:szCs w:val="28"/>
        </w:rPr>
        <w:t>наружных слоев те</w:t>
      </w:r>
      <w:r>
        <w:rPr>
          <w:rFonts w:ascii="Times New Roman" w:hAnsi="Times New Roman" w:cs="Times New Roman"/>
          <w:sz w:val="28"/>
          <w:szCs w:val="28"/>
        </w:rPr>
        <w:t xml:space="preserve">стовой заготовки. Твердая корка </w:t>
      </w:r>
      <w:r w:rsidRPr="00EC6D9A">
        <w:rPr>
          <w:rFonts w:ascii="Times New Roman" w:hAnsi="Times New Roman" w:cs="Times New Roman"/>
          <w:sz w:val="28"/>
          <w:szCs w:val="28"/>
        </w:rPr>
        <w:t>прекращает прирост  объема</w:t>
      </w:r>
      <w:r>
        <w:rPr>
          <w:rFonts w:ascii="Times New Roman" w:hAnsi="Times New Roman" w:cs="Times New Roman"/>
          <w:sz w:val="28"/>
          <w:szCs w:val="28"/>
        </w:rPr>
        <w:t xml:space="preserve"> </w:t>
      </w:r>
      <w:r w:rsidRPr="00EC6D9A">
        <w:rPr>
          <w:rFonts w:ascii="Times New Roman" w:hAnsi="Times New Roman" w:cs="Times New Roman"/>
          <w:sz w:val="28"/>
          <w:szCs w:val="28"/>
        </w:rPr>
        <w:t>теста и хлеба, поэтому корка должна образовываться не сразу,  а  через  6—8</w:t>
      </w:r>
      <w:r>
        <w:rPr>
          <w:rFonts w:ascii="Times New Roman" w:hAnsi="Times New Roman" w:cs="Times New Roman"/>
          <w:sz w:val="28"/>
          <w:szCs w:val="28"/>
        </w:rPr>
        <w:t xml:space="preserve"> </w:t>
      </w:r>
      <w:r w:rsidRPr="00EC6D9A">
        <w:rPr>
          <w:rFonts w:ascii="Times New Roman" w:hAnsi="Times New Roman" w:cs="Times New Roman"/>
          <w:sz w:val="28"/>
          <w:szCs w:val="28"/>
        </w:rPr>
        <w:t>мин после начала выпечки, когда  максимальный  объем  заготовки  будет  уже</w:t>
      </w:r>
      <w:r>
        <w:rPr>
          <w:rFonts w:ascii="Times New Roman" w:hAnsi="Times New Roman" w:cs="Times New Roman"/>
          <w:sz w:val="28"/>
          <w:szCs w:val="28"/>
        </w:rPr>
        <w:t xml:space="preserve"> </w:t>
      </w:r>
      <w:r w:rsidRPr="00EC6D9A">
        <w:rPr>
          <w:rFonts w:ascii="Times New Roman" w:hAnsi="Times New Roman" w:cs="Times New Roman"/>
          <w:sz w:val="28"/>
          <w:szCs w:val="28"/>
        </w:rPr>
        <w:t>достигнут.</w:t>
      </w:r>
    </w:p>
    <w:p w:rsidR="00BC0DF4" w:rsidRDefault="00BC0DF4" w:rsidP="0030395F">
      <w:pPr>
        <w:pStyle w:val="HTML"/>
        <w:rPr>
          <w:rFonts w:ascii="Times New Roman" w:hAnsi="Times New Roman" w:cs="Times New Roman"/>
          <w:sz w:val="28"/>
          <w:szCs w:val="28"/>
        </w:rPr>
      </w:pPr>
      <w:r w:rsidRPr="00EC6D9A">
        <w:rPr>
          <w:rFonts w:ascii="Times New Roman" w:hAnsi="Times New Roman" w:cs="Times New Roman"/>
          <w:sz w:val="28"/>
          <w:szCs w:val="28"/>
        </w:rPr>
        <w:t xml:space="preserve">   </w:t>
      </w:r>
      <w:r>
        <w:rPr>
          <w:rFonts w:ascii="Times New Roman" w:hAnsi="Times New Roman" w:cs="Times New Roman"/>
          <w:sz w:val="28"/>
          <w:szCs w:val="28"/>
        </w:rPr>
        <w:tab/>
      </w:r>
      <w:r w:rsidRPr="00EC6D9A">
        <w:rPr>
          <w:rFonts w:ascii="Times New Roman" w:hAnsi="Times New Roman" w:cs="Times New Roman"/>
          <w:sz w:val="28"/>
          <w:szCs w:val="28"/>
        </w:rPr>
        <w:t>В  поверхностном  слое  заготовки  и  в  корке  происходят  биохимические</w:t>
      </w:r>
      <w:r>
        <w:rPr>
          <w:rFonts w:ascii="Times New Roman" w:hAnsi="Times New Roman" w:cs="Times New Roman"/>
          <w:sz w:val="28"/>
          <w:szCs w:val="28"/>
        </w:rPr>
        <w:t xml:space="preserve"> </w:t>
      </w:r>
      <w:r w:rsidRPr="00EC6D9A">
        <w:rPr>
          <w:rFonts w:ascii="Times New Roman" w:hAnsi="Times New Roman" w:cs="Times New Roman"/>
          <w:sz w:val="28"/>
          <w:szCs w:val="28"/>
        </w:rPr>
        <w:t>процессы: клейстеризация и  декстрин</w:t>
      </w:r>
      <w:r>
        <w:rPr>
          <w:rFonts w:ascii="Times New Roman" w:hAnsi="Times New Roman" w:cs="Times New Roman"/>
          <w:sz w:val="28"/>
          <w:szCs w:val="28"/>
        </w:rPr>
        <w:t xml:space="preserve">изация  крахмала,  денатурация  </w:t>
      </w:r>
      <w:r w:rsidRPr="00EC6D9A">
        <w:rPr>
          <w:rFonts w:ascii="Times New Roman" w:hAnsi="Times New Roman" w:cs="Times New Roman"/>
          <w:sz w:val="28"/>
          <w:szCs w:val="28"/>
        </w:rPr>
        <w:t>белков,</w:t>
      </w:r>
      <w:r>
        <w:rPr>
          <w:rFonts w:ascii="Times New Roman" w:hAnsi="Times New Roman" w:cs="Times New Roman"/>
          <w:sz w:val="28"/>
          <w:szCs w:val="28"/>
        </w:rPr>
        <w:t xml:space="preserve"> </w:t>
      </w:r>
      <w:r w:rsidRPr="00EC6D9A">
        <w:rPr>
          <w:rFonts w:ascii="Times New Roman" w:hAnsi="Times New Roman" w:cs="Times New Roman"/>
          <w:sz w:val="28"/>
          <w:szCs w:val="28"/>
        </w:rPr>
        <w:t>образование ароматических и темноокрашенных веществ  и  удаление  влаги.  В</w:t>
      </w:r>
      <w:r>
        <w:rPr>
          <w:rFonts w:ascii="Times New Roman" w:hAnsi="Times New Roman" w:cs="Times New Roman"/>
          <w:sz w:val="28"/>
          <w:szCs w:val="28"/>
        </w:rPr>
        <w:t xml:space="preserve"> </w:t>
      </w:r>
      <w:r w:rsidRPr="00EC6D9A">
        <w:rPr>
          <w:rFonts w:ascii="Times New Roman" w:hAnsi="Times New Roman" w:cs="Times New Roman"/>
          <w:sz w:val="28"/>
          <w:szCs w:val="28"/>
        </w:rPr>
        <w:t>первые минуты выпечки в результате конденсации пара крахмал на  поверхности</w:t>
      </w:r>
      <w:r>
        <w:rPr>
          <w:rFonts w:ascii="Times New Roman" w:hAnsi="Times New Roman" w:cs="Times New Roman"/>
          <w:sz w:val="28"/>
          <w:szCs w:val="28"/>
        </w:rPr>
        <w:t xml:space="preserve"> </w:t>
      </w:r>
      <w:r w:rsidRPr="00EC6D9A">
        <w:rPr>
          <w:rFonts w:ascii="Times New Roman" w:hAnsi="Times New Roman" w:cs="Times New Roman"/>
          <w:sz w:val="28"/>
          <w:szCs w:val="28"/>
        </w:rPr>
        <w:t>заготовки  клейстеризуется</w:t>
      </w:r>
      <w:r>
        <w:rPr>
          <w:rFonts w:ascii="Times New Roman" w:hAnsi="Times New Roman" w:cs="Times New Roman"/>
          <w:sz w:val="28"/>
          <w:szCs w:val="28"/>
        </w:rPr>
        <w:t>.</w:t>
      </w:r>
    </w:p>
    <w:p w:rsidR="00BC0DF4" w:rsidRDefault="00BC0DF4" w:rsidP="0030395F">
      <w:pPr>
        <w:pStyle w:val="HTML"/>
        <w:rPr>
          <w:rFonts w:ascii="Times New Roman" w:hAnsi="Times New Roman" w:cs="Times New Roman"/>
          <w:sz w:val="28"/>
          <w:szCs w:val="28"/>
        </w:rPr>
      </w:pPr>
      <w:r>
        <w:rPr>
          <w:rFonts w:ascii="Times New Roman" w:hAnsi="Times New Roman" w:cs="Times New Roman"/>
          <w:sz w:val="28"/>
          <w:szCs w:val="28"/>
        </w:rPr>
        <w:tab/>
      </w:r>
      <w:r w:rsidRPr="00EC6D9A">
        <w:rPr>
          <w:rFonts w:ascii="Times New Roman" w:hAnsi="Times New Roman" w:cs="Times New Roman"/>
          <w:sz w:val="28"/>
          <w:szCs w:val="28"/>
        </w:rPr>
        <w:t>В настоящее время наибол</w:t>
      </w:r>
      <w:r>
        <w:rPr>
          <w:rFonts w:ascii="Times New Roman" w:hAnsi="Times New Roman" w:cs="Times New Roman"/>
          <w:sz w:val="28"/>
          <w:szCs w:val="28"/>
        </w:rPr>
        <w:t xml:space="preserve">ее широко применяют  тупиковые </w:t>
      </w:r>
      <w:r w:rsidRPr="00EC6D9A">
        <w:rPr>
          <w:rFonts w:ascii="Times New Roman" w:hAnsi="Times New Roman" w:cs="Times New Roman"/>
          <w:sz w:val="28"/>
          <w:szCs w:val="28"/>
        </w:rPr>
        <w:t>люлечно-подиковые печи с канальным обогревом (ФТЛ-2, ФТЛ-20, ХПП и др.).</w:t>
      </w:r>
    </w:p>
    <w:p w:rsidR="00BC0DF4" w:rsidRDefault="00BC0DF4" w:rsidP="0030395F">
      <w:pPr>
        <w:pStyle w:val="HTML"/>
        <w:rPr>
          <w:rFonts w:ascii="Times New Roman" w:hAnsi="Times New Roman" w:cs="Times New Roman"/>
          <w:sz w:val="28"/>
          <w:szCs w:val="28"/>
        </w:rPr>
      </w:pPr>
    </w:p>
    <w:p w:rsidR="00BC0DF4" w:rsidRDefault="00BC0DF4" w:rsidP="0030395F">
      <w:pPr>
        <w:pStyle w:val="HTML"/>
        <w:rPr>
          <w:rFonts w:ascii="Calibri" w:hAnsi="Calibri" w:cs="Times New Roman"/>
          <w:b/>
          <w:sz w:val="28"/>
          <w:szCs w:val="28"/>
        </w:rPr>
      </w:pPr>
      <w:r>
        <w:rPr>
          <w:rFonts w:ascii="Calibri" w:hAnsi="Calibri" w:cs="Times New Roman"/>
          <w:b/>
          <w:sz w:val="28"/>
          <w:szCs w:val="28"/>
        </w:rPr>
        <w:t>5.4.Определение готовности хлеба.</w:t>
      </w:r>
    </w:p>
    <w:p w:rsidR="00BC0DF4" w:rsidRDefault="00BC0DF4" w:rsidP="0030395F">
      <w:pPr>
        <w:pStyle w:val="HTML"/>
        <w:rPr>
          <w:rFonts w:ascii="Times New Roman" w:hAnsi="Times New Roman" w:cs="Times New Roman"/>
          <w:sz w:val="28"/>
          <w:szCs w:val="28"/>
        </w:rPr>
      </w:pPr>
      <w:r>
        <w:rPr>
          <w:rFonts w:ascii="Times New Roman" w:hAnsi="Times New Roman" w:cs="Times New Roman"/>
          <w:sz w:val="28"/>
          <w:szCs w:val="28"/>
        </w:rPr>
        <w:t>Объективным показателем готовности изделия является температура центра мякиша, которая в конце выпечки должна быть 96-97</w:t>
      </w:r>
      <w:r>
        <w:rPr>
          <w:rFonts w:ascii="Times New Roman" w:hAnsi="Times New Roman" w:cs="Times New Roman"/>
          <w:sz w:val="28"/>
          <w:szCs w:val="28"/>
          <w:vertAlign w:val="superscript"/>
        </w:rPr>
        <w:t>о</w:t>
      </w:r>
      <w:r>
        <w:rPr>
          <w:rFonts w:ascii="Times New Roman" w:hAnsi="Times New Roman" w:cs="Times New Roman"/>
          <w:sz w:val="28"/>
          <w:szCs w:val="28"/>
        </w:rPr>
        <w:t>С.</w:t>
      </w:r>
    </w:p>
    <w:p w:rsidR="00BC0DF4" w:rsidRPr="009559BF" w:rsidRDefault="00BC0DF4" w:rsidP="0030395F">
      <w:pPr>
        <w:pStyle w:val="HTML"/>
        <w:rPr>
          <w:rFonts w:ascii="Times New Roman" w:hAnsi="Times New Roman" w:cs="Times New Roman"/>
          <w:sz w:val="28"/>
          <w:szCs w:val="28"/>
        </w:rPr>
      </w:pPr>
      <w:r w:rsidRPr="009559BF">
        <w:rPr>
          <w:rFonts w:ascii="Times New Roman" w:hAnsi="Times New Roman" w:cs="Times New Roman"/>
          <w:sz w:val="28"/>
          <w:szCs w:val="28"/>
        </w:rPr>
        <w:t>На производстве готовность изделий пока  определяют  органолептически  по</w:t>
      </w:r>
    </w:p>
    <w:p w:rsidR="00BC0DF4" w:rsidRPr="009559BF" w:rsidRDefault="00BC0DF4" w:rsidP="0030395F">
      <w:pPr>
        <w:pStyle w:val="HTML"/>
        <w:rPr>
          <w:rFonts w:ascii="Times New Roman" w:hAnsi="Times New Roman" w:cs="Times New Roman"/>
          <w:sz w:val="28"/>
          <w:szCs w:val="28"/>
        </w:rPr>
      </w:pPr>
      <w:r w:rsidRPr="009559BF">
        <w:rPr>
          <w:rFonts w:ascii="Times New Roman" w:hAnsi="Times New Roman" w:cs="Times New Roman"/>
          <w:sz w:val="28"/>
          <w:szCs w:val="28"/>
        </w:rPr>
        <w:t>следующим признакам:</w:t>
      </w:r>
    </w:p>
    <w:p w:rsidR="00BC0DF4" w:rsidRPr="009559BF" w:rsidRDefault="00BC0DF4" w:rsidP="0030395F">
      <w:pPr>
        <w:pStyle w:val="HTML"/>
        <w:rPr>
          <w:rFonts w:ascii="Times New Roman" w:hAnsi="Times New Roman" w:cs="Times New Roman"/>
          <w:sz w:val="28"/>
          <w:szCs w:val="28"/>
        </w:rPr>
      </w:pPr>
      <w:r>
        <w:rPr>
          <w:rFonts w:ascii="Times New Roman" w:hAnsi="Times New Roman" w:cs="Times New Roman"/>
          <w:sz w:val="28"/>
          <w:szCs w:val="28"/>
        </w:rPr>
        <w:t xml:space="preserve"> - </w:t>
      </w:r>
      <w:r w:rsidRPr="009559BF">
        <w:rPr>
          <w:rFonts w:ascii="Times New Roman" w:hAnsi="Times New Roman" w:cs="Times New Roman"/>
          <w:sz w:val="28"/>
          <w:szCs w:val="28"/>
        </w:rPr>
        <w:t>цвету корки (окраска должна быть светло-коричневой);</w:t>
      </w:r>
    </w:p>
    <w:p w:rsidR="00BC0DF4" w:rsidRPr="009559BF" w:rsidRDefault="00BC0DF4" w:rsidP="0030395F">
      <w:pPr>
        <w:pStyle w:val="HTML"/>
        <w:rPr>
          <w:rFonts w:ascii="Times New Roman" w:hAnsi="Times New Roman" w:cs="Times New Roman"/>
          <w:sz w:val="28"/>
          <w:szCs w:val="28"/>
        </w:rPr>
      </w:pPr>
      <w:r w:rsidRPr="009559BF">
        <w:rPr>
          <w:rFonts w:ascii="Times New Roman" w:hAnsi="Times New Roman" w:cs="Times New Roman"/>
          <w:sz w:val="28"/>
          <w:szCs w:val="28"/>
        </w:rPr>
        <w:t xml:space="preserve"> </w:t>
      </w:r>
      <w:r>
        <w:rPr>
          <w:rFonts w:ascii="Times New Roman" w:hAnsi="Times New Roman" w:cs="Times New Roman"/>
          <w:sz w:val="28"/>
          <w:szCs w:val="28"/>
        </w:rPr>
        <w:t>-</w:t>
      </w:r>
      <w:r w:rsidRPr="009559BF">
        <w:rPr>
          <w:rFonts w:ascii="Times New Roman" w:hAnsi="Times New Roman" w:cs="Times New Roman"/>
          <w:sz w:val="28"/>
          <w:szCs w:val="28"/>
        </w:rPr>
        <w:t xml:space="preserve"> состоянию мякиша (мякиш готового хлеба должен быть относительно  сухим  и</w:t>
      </w:r>
      <w:r>
        <w:rPr>
          <w:rFonts w:ascii="Times New Roman" w:hAnsi="Times New Roman" w:cs="Times New Roman"/>
          <w:sz w:val="28"/>
          <w:szCs w:val="28"/>
        </w:rPr>
        <w:t xml:space="preserve"> </w:t>
      </w:r>
      <w:r w:rsidRPr="009559BF">
        <w:rPr>
          <w:rFonts w:ascii="Times New Roman" w:hAnsi="Times New Roman" w:cs="Times New Roman"/>
          <w:sz w:val="28"/>
          <w:szCs w:val="28"/>
        </w:rPr>
        <w:t>эластичным). Определяя состояние мякиша, горячий хлеб  разламывают  (избегая</w:t>
      </w:r>
      <w:r>
        <w:rPr>
          <w:rFonts w:ascii="Times New Roman" w:hAnsi="Times New Roman" w:cs="Times New Roman"/>
          <w:sz w:val="28"/>
          <w:szCs w:val="28"/>
        </w:rPr>
        <w:t xml:space="preserve"> </w:t>
      </w:r>
      <w:r w:rsidRPr="009559BF">
        <w:rPr>
          <w:rFonts w:ascii="Times New Roman" w:hAnsi="Times New Roman" w:cs="Times New Roman"/>
          <w:sz w:val="28"/>
          <w:szCs w:val="28"/>
        </w:rPr>
        <w:t>с</w:t>
      </w:r>
      <w:r>
        <w:rPr>
          <w:rFonts w:ascii="Times New Roman" w:hAnsi="Times New Roman" w:cs="Times New Roman"/>
          <w:sz w:val="28"/>
          <w:szCs w:val="28"/>
        </w:rPr>
        <w:t xml:space="preserve">минания) и слегка налавливают </w:t>
      </w:r>
      <w:r w:rsidRPr="009559BF">
        <w:rPr>
          <w:rFonts w:ascii="Times New Roman" w:hAnsi="Times New Roman" w:cs="Times New Roman"/>
          <w:sz w:val="28"/>
          <w:szCs w:val="28"/>
        </w:rPr>
        <w:t>пальц</w:t>
      </w:r>
      <w:r>
        <w:rPr>
          <w:rFonts w:ascii="Times New Roman" w:hAnsi="Times New Roman" w:cs="Times New Roman"/>
          <w:sz w:val="28"/>
          <w:szCs w:val="28"/>
        </w:rPr>
        <w:t xml:space="preserve">ами на мякиш в центральной </w:t>
      </w:r>
      <w:r w:rsidRPr="009559BF">
        <w:rPr>
          <w:rFonts w:ascii="Times New Roman" w:hAnsi="Times New Roman" w:cs="Times New Roman"/>
          <w:sz w:val="28"/>
          <w:szCs w:val="28"/>
        </w:rPr>
        <w:t>части.Состояние мякиша</w:t>
      </w:r>
      <w:r>
        <w:rPr>
          <w:rFonts w:ascii="Times New Roman" w:hAnsi="Times New Roman" w:cs="Times New Roman"/>
          <w:sz w:val="28"/>
          <w:szCs w:val="28"/>
        </w:rPr>
        <w:t xml:space="preserve"> - </w:t>
      </w:r>
      <w:r w:rsidRPr="009559BF">
        <w:rPr>
          <w:rFonts w:ascii="Times New Roman" w:hAnsi="Times New Roman" w:cs="Times New Roman"/>
          <w:sz w:val="28"/>
          <w:szCs w:val="28"/>
        </w:rPr>
        <w:t>основной признак готовности хлеба;</w:t>
      </w:r>
    </w:p>
    <w:p w:rsidR="00BC0DF4" w:rsidRPr="009559BF" w:rsidRDefault="00BC0DF4" w:rsidP="0030395F">
      <w:pPr>
        <w:pStyle w:val="HTML"/>
        <w:rPr>
          <w:rFonts w:ascii="Times New Roman" w:hAnsi="Times New Roman" w:cs="Times New Roman"/>
          <w:sz w:val="28"/>
          <w:szCs w:val="28"/>
        </w:rPr>
      </w:pPr>
      <w:r w:rsidRPr="009559BF">
        <w:rPr>
          <w:rFonts w:ascii="Times New Roman" w:hAnsi="Times New Roman" w:cs="Times New Roman"/>
          <w:sz w:val="28"/>
          <w:szCs w:val="28"/>
        </w:rPr>
        <w:t xml:space="preserve"> </w:t>
      </w:r>
      <w:r>
        <w:rPr>
          <w:rFonts w:ascii="Times New Roman" w:hAnsi="Times New Roman" w:cs="Times New Roman"/>
          <w:sz w:val="28"/>
          <w:szCs w:val="28"/>
        </w:rPr>
        <w:t>-</w:t>
      </w:r>
      <w:r w:rsidRPr="009559BF">
        <w:rPr>
          <w:rFonts w:ascii="Times New Roman" w:hAnsi="Times New Roman" w:cs="Times New Roman"/>
          <w:sz w:val="28"/>
          <w:szCs w:val="28"/>
        </w:rPr>
        <w:t xml:space="preserve"> относительной  массе  (масса  пропеченного  изделия  меньше,  чем   масса</w:t>
      </w:r>
    </w:p>
    <w:p w:rsidR="00BC0DF4" w:rsidRPr="009559BF" w:rsidRDefault="00BC0DF4" w:rsidP="0030395F">
      <w:pPr>
        <w:pStyle w:val="HTML"/>
        <w:rPr>
          <w:rFonts w:ascii="Times New Roman" w:hAnsi="Times New Roman" w:cs="Times New Roman"/>
          <w:sz w:val="28"/>
          <w:szCs w:val="28"/>
        </w:rPr>
      </w:pPr>
      <w:r w:rsidRPr="009559BF">
        <w:rPr>
          <w:rFonts w:ascii="Times New Roman" w:hAnsi="Times New Roman" w:cs="Times New Roman"/>
          <w:sz w:val="28"/>
          <w:szCs w:val="28"/>
        </w:rPr>
        <w:t>неготового изделия, вследствие разницы в упеке).</w:t>
      </w:r>
    </w:p>
    <w:p w:rsidR="00BC0DF4" w:rsidRDefault="00BC0DF4" w:rsidP="0030395F">
      <w:pPr>
        <w:pStyle w:val="HTML"/>
        <w:rPr>
          <w:rFonts w:ascii="Times New Roman" w:hAnsi="Times New Roman" w:cs="Times New Roman"/>
          <w:sz w:val="28"/>
          <w:szCs w:val="28"/>
        </w:rPr>
      </w:pPr>
      <w:r w:rsidRPr="009559BF">
        <w:rPr>
          <w:rFonts w:ascii="Times New Roman" w:hAnsi="Times New Roman" w:cs="Times New Roman"/>
          <w:sz w:val="28"/>
          <w:szCs w:val="28"/>
        </w:rPr>
        <w:t xml:space="preserve"> </w:t>
      </w:r>
      <w:r>
        <w:rPr>
          <w:rFonts w:ascii="Times New Roman" w:hAnsi="Times New Roman" w:cs="Times New Roman"/>
          <w:sz w:val="28"/>
          <w:szCs w:val="28"/>
        </w:rPr>
        <w:t>-</w:t>
      </w:r>
      <w:r w:rsidRPr="009559BF">
        <w:rPr>
          <w:rFonts w:ascii="Times New Roman" w:hAnsi="Times New Roman" w:cs="Times New Roman"/>
          <w:sz w:val="28"/>
          <w:szCs w:val="28"/>
        </w:rPr>
        <w:t xml:space="preserve"> по температуре в центре мякиша  в момент выхода хлеба из печи при помощи термометра.</w:t>
      </w:r>
    </w:p>
    <w:p w:rsidR="00BC0DF4" w:rsidRDefault="00BC0DF4" w:rsidP="0030395F">
      <w:pPr>
        <w:pStyle w:val="HTML"/>
        <w:rPr>
          <w:rFonts w:ascii="Times New Roman" w:hAnsi="Times New Roman" w:cs="Times New Roman"/>
          <w:sz w:val="28"/>
          <w:szCs w:val="28"/>
        </w:rPr>
      </w:pPr>
    </w:p>
    <w:p w:rsidR="00BC0DF4" w:rsidRDefault="00BC0DF4" w:rsidP="0030395F">
      <w:pPr>
        <w:pStyle w:val="HTML"/>
        <w:rPr>
          <w:rFonts w:ascii="Calibri" w:hAnsi="Calibri" w:cs="Times New Roman"/>
          <w:b/>
          <w:sz w:val="28"/>
          <w:szCs w:val="28"/>
        </w:rPr>
      </w:pPr>
      <w:r>
        <w:rPr>
          <w:rFonts w:ascii="Calibri" w:hAnsi="Calibri" w:cs="Times New Roman"/>
          <w:b/>
          <w:sz w:val="28"/>
          <w:szCs w:val="28"/>
        </w:rPr>
        <w:t>5.5.Хранение и транспортирование хлеба.</w:t>
      </w:r>
    </w:p>
    <w:p w:rsidR="00BC0DF4" w:rsidRPr="00A406DC" w:rsidRDefault="00BC0DF4" w:rsidP="00A406DC">
      <w:r w:rsidRPr="00A406DC">
        <w:t>Хлеб является продуктом кратковременного хранения. Срок реализации хлеба из ржаной и ржано-пшеничной муки — 36 ч, из пшеничной — 24 ч, мелкоштучных изделий массой менее 200 г — 16 ч. Сроки хранения хлеба исчисляются со времени выхода их из печи. Лучше всего потребительские свойства хлеба сохраняются при температуре 20-25 °С и относительной влажности воздуха 75%.Помещения для хранения хлеба должны быть сухими, чистыми, вентилируемыми, с равномерными температурой и относительной влажностью воздуха. Каждую партию хлебобулочных изделий отправляют в торговую сеть в сопровождении документа, в котором указывают дату и время выхода из печи.</w:t>
      </w:r>
    </w:p>
    <w:p w:rsidR="00BC0DF4" w:rsidRPr="00A406DC" w:rsidRDefault="00B95935" w:rsidP="00A406DC">
      <w:r>
        <w:rPr>
          <w:noProof/>
          <w:lang w:val="ru-RU"/>
        </w:rPr>
        <w:pict>
          <v:rect id="_x0000_s1100" style="position:absolute;left:0;text-align:left;margin-left:56.7pt;margin-top:19.85pt;width:518.8pt;height:802.3pt;z-index:251662336;mso-position-horizontal-relative:page;mso-position-vertical-relative:page" o:allowincell="f" filled="f" strokeweight="2pt">
            <w10:wrap anchorx="page" anchory="page"/>
            <w10:anchorlock/>
          </v:rect>
        </w:pict>
      </w:r>
      <w:r w:rsidR="00BC0DF4" w:rsidRPr="00A406DC">
        <w:t>При хранении в хлебе протекают процессы, влияющие на его массу и качество. При этом параллельно и независимо друг от друга идут два процесса: усыхание — потеря влаги и черствение.</w:t>
      </w:r>
    </w:p>
    <w:p w:rsidR="00BC0DF4" w:rsidRDefault="00BC0DF4" w:rsidP="00A406DC">
      <w:r w:rsidRPr="00A406DC">
        <w:rPr>
          <w:i/>
          <w:iCs/>
        </w:rPr>
        <w:t>Усыхание</w:t>
      </w:r>
      <w:r w:rsidRPr="00A406DC">
        <w:rPr>
          <w:rStyle w:val="apple-converted-space"/>
          <w:i/>
          <w:iCs/>
          <w:szCs w:val="28"/>
        </w:rPr>
        <w:t> </w:t>
      </w:r>
      <w:r w:rsidRPr="00A406DC">
        <w:t xml:space="preserve">— уменьшение массы хлеба в результате испарения водяных паров и летучих веществ. Начинается сразу после выхода изделий из печи. Пока хлеб остывает до комнатной температуры,процессы усыхания идут наиболее интенсивно, масса изделий уменьшается на 2-4% по сравнению с массой горячего хлеба. </w:t>
      </w:r>
    </w:p>
    <w:p w:rsidR="00BC0DF4" w:rsidRDefault="00BC0DF4" w:rsidP="00A406DC">
      <w:r w:rsidRPr="00A406DC">
        <w:rPr>
          <w:i/>
          <w:iCs/>
        </w:rPr>
        <w:t>Черствеиие</w:t>
      </w:r>
      <w:r w:rsidRPr="00A406DC">
        <w:rPr>
          <w:rStyle w:val="apple-converted-space"/>
          <w:i/>
          <w:iCs/>
          <w:szCs w:val="28"/>
        </w:rPr>
        <w:t> </w:t>
      </w:r>
      <w:r w:rsidRPr="00A406DC">
        <w:t xml:space="preserve">хлеба при хранении — сложный физико-коллоидный процесс, связанный в первую очередь со старением крахмала. Первые признаки черствения появляются через 10—12 ч после выпечки хлеба. У черствого хлеба корочка мягкая, матовая, а у свежего — хрупкая, гладкая, глянцевитая. У черствого хлеба мякиш твердый, крошашийся, неэластичный. Более приемлемый способ замедления процессов черствения — упаковка хлеба в специальные виды бумаги, полимерной пленки, в том числе перфорированной и термоусадочной. </w:t>
      </w:r>
    </w:p>
    <w:p w:rsidR="00BC0DF4" w:rsidRPr="00A406DC" w:rsidRDefault="00BC0DF4" w:rsidP="00A406DC">
      <w:r w:rsidRPr="00A406DC">
        <w:t>Освежение хлеба. При прогревании до температуры в центре мякиша 60 °С хлеб восстанавливает свою свежесть и сохраняет ее в течение 4—5 ч — пшеничный и 6—9 ч — ржаной.</w:t>
      </w:r>
    </w:p>
    <w:p w:rsidR="00BC0DF4" w:rsidRDefault="00BC0DF4" w:rsidP="00A406DC">
      <w:pPr>
        <w:pStyle w:val="ae"/>
        <w:rPr>
          <w:rFonts w:ascii="Calibri" w:hAnsi="Calibri" w:cs="Arial"/>
          <w:b/>
          <w:sz w:val="32"/>
          <w:szCs w:val="32"/>
        </w:rPr>
      </w:pPr>
      <w:r w:rsidRPr="00A406DC">
        <w:rPr>
          <w:rFonts w:ascii="Calibri" w:hAnsi="Calibri" w:cs="Arial"/>
          <w:b/>
          <w:sz w:val="32"/>
          <w:szCs w:val="32"/>
        </w:rPr>
        <w:t>6.Учет производства.</w:t>
      </w:r>
    </w:p>
    <w:p w:rsidR="00BC0DF4" w:rsidRPr="00A406DC" w:rsidRDefault="00BC0DF4" w:rsidP="00A406DC">
      <w:pPr>
        <w:autoSpaceDE w:val="0"/>
        <w:autoSpaceDN w:val="0"/>
        <w:adjustRightInd w:val="0"/>
        <w:ind w:firstLine="709"/>
        <w:jc w:val="left"/>
        <w:rPr>
          <w:szCs w:val="28"/>
          <w:lang w:val="ru-RU"/>
        </w:rPr>
      </w:pPr>
      <w:r w:rsidRPr="00A406DC">
        <w:rPr>
          <w:szCs w:val="28"/>
          <w:lang w:val="ru-RU"/>
        </w:rPr>
        <w:t>Производство хлеба, сдобных и булочных изделий производится на первом этаже. Руководство и организацию производства осуществляет мастер-пекарь (бригадир), который возглавляет бригаду рабочих в составе 23 человек. Мастер-пекарь получает задание от экспедиции на объем выработанной продукции в ассортименте.</w:t>
      </w:r>
    </w:p>
    <w:p w:rsidR="00BC0DF4" w:rsidRPr="00A406DC" w:rsidRDefault="00BC0DF4" w:rsidP="00A406DC">
      <w:pPr>
        <w:autoSpaceDE w:val="0"/>
        <w:autoSpaceDN w:val="0"/>
        <w:adjustRightInd w:val="0"/>
        <w:ind w:firstLine="709"/>
        <w:jc w:val="left"/>
        <w:rPr>
          <w:szCs w:val="28"/>
          <w:lang w:val="ru-RU"/>
        </w:rPr>
      </w:pPr>
      <w:r w:rsidRPr="00A406DC">
        <w:rPr>
          <w:szCs w:val="28"/>
          <w:lang w:val="ru-RU"/>
        </w:rPr>
        <w:t>Рассчитывает сырье, сдает готовую продукцию в экспедицию и делает отчеты производства. Отчеты производства проверяются начальником производства, утверждаются главным инженером и отдают в бухгалтерию для проверки правильности расхода сырья.По итогам отчета ежемесячно делается отчет по сырью, которую делают на лаборатории.</w:t>
      </w:r>
    </w:p>
    <w:p w:rsidR="00BC0DF4" w:rsidRDefault="00BC0DF4" w:rsidP="00A406DC">
      <w:pPr>
        <w:rPr>
          <w:b/>
          <w:lang w:val="ru-RU"/>
        </w:rPr>
      </w:pPr>
      <w:r w:rsidRPr="00A406DC">
        <w:rPr>
          <w:b/>
        </w:rPr>
        <w:t>6.1.Учет сырья.</w:t>
      </w:r>
    </w:p>
    <w:p w:rsidR="00BC0DF4" w:rsidRPr="00A406DC" w:rsidRDefault="00BC0DF4" w:rsidP="00A406DC">
      <w:pPr>
        <w:autoSpaceDE w:val="0"/>
        <w:autoSpaceDN w:val="0"/>
        <w:adjustRightInd w:val="0"/>
        <w:jc w:val="left"/>
        <w:rPr>
          <w:szCs w:val="28"/>
          <w:lang w:val="ru-RU"/>
        </w:rPr>
      </w:pPr>
      <w:r w:rsidRPr="00A406DC">
        <w:rPr>
          <w:szCs w:val="28"/>
          <w:lang w:val="ru-RU"/>
        </w:rPr>
        <w:t>Сырье поступает в цех из центрального склада предприятия при наличии сопровождающих документов:</w:t>
      </w:r>
    </w:p>
    <w:p w:rsidR="00BC0DF4" w:rsidRPr="00A406DC" w:rsidRDefault="00BC0DF4" w:rsidP="00A406DC">
      <w:pPr>
        <w:autoSpaceDE w:val="0"/>
        <w:autoSpaceDN w:val="0"/>
        <w:adjustRightInd w:val="0"/>
        <w:jc w:val="left"/>
        <w:rPr>
          <w:szCs w:val="28"/>
          <w:lang w:val="ru-RU"/>
        </w:rPr>
      </w:pPr>
      <w:r w:rsidRPr="00A406DC">
        <w:rPr>
          <w:szCs w:val="28"/>
          <w:lang w:val="ru-RU"/>
        </w:rPr>
        <w:t>– удостоверение качества</w:t>
      </w:r>
    </w:p>
    <w:p w:rsidR="00BC0DF4" w:rsidRPr="00A406DC" w:rsidRDefault="00BC0DF4" w:rsidP="00A406DC">
      <w:pPr>
        <w:autoSpaceDE w:val="0"/>
        <w:autoSpaceDN w:val="0"/>
        <w:adjustRightInd w:val="0"/>
        <w:jc w:val="left"/>
        <w:rPr>
          <w:szCs w:val="28"/>
          <w:lang w:val="ru-RU"/>
        </w:rPr>
      </w:pPr>
      <w:r w:rsidRPr="00A406DC">
        <w:rPr>
          <w:szCs w:val="28"/>
          <w:lang w:val="ru-RU"/>
        </w:rPr>
        <w:t>– по накладной</w:t>
      </w:r>
    </w:p>
    <w:p w:rsidR="00BC0DF4" w:rsidRPr="00A406DC" w:rsidRDefault="00BC0DF4" w:rsidP="00A406DC">
      <w:pPr>
        <w:autoSpaceDE w:val="0"/>
        <w:autoSpaceDN w:val="0"/>
        <w:adjustRightInd w:val="0"/>
        <w:jc w:val="left"/>
        <w:rPr>
          <w:szCs w:val="28"/>
          <w:lang w:val="ru-RU"/>
        </w:rPr>
      </w:pPr>
      <w:r w:rsidRPr="00A406DC">
        <w:rPr>
          <w:szCs w:val="28"/>
          <w:lang w:val="ru-RU"/>
        </w:rPr>
        <w:t>Для качественного и количественного контроля производства имеются журналы. Журналы ведения технологического контроля:</w:t>
      </w:r>
    </w:p>
    <w:p w:rsidR="00BC0DF4" w:rsidRPr="00A406DC" w:rsidRDefault="00BC0DF4" w:rsidP="00A406DC">
      <w:pPr>
        <w:autoSpaceDE w:val="0"/>
        <w:autoSpaceDN w:val="0"/>
        <w:adjustRightInd w:val="0"/>
        <w:jc w:val="left"/>
        <w:rPr>
          <w:szCs w:val="28"/>
          <w:lang w:val="ru-RU"/>
        </w:rPr>
      </w:pPr>
      <w:r w:rsidRPr="00A406DC">
        <w:rPr>
          <w:szCs w:val="28"/>
          <w:lang w:val="ru-RU"/>
        </w:rPr>
        <w:t>– журнал контроля хлебобулочных изделий.</w:t>
      </w:r>
    </w:p>
    <w:p w:rsidR="00BC0DF4" w:rsidRPr="00A406DC" w:rsidRDefault="00BC0DF4" w:rsidP="00A406DC">
      <w:pPr>
        <w:autoSpaceDE w:val="0"/>
        <w:autoSpaceDN w:val="0"/>
        <w:adjustRightInd w:val="0"/>
        <w:jc w:val="left"/>
        <w:rPr>
          <w:szCs w:val="28"/>
          <w:lang w:val="ru-RU"/>
        </w:rPr>
      </w:pPr>
      <w:r w:rsidRPr="00A406DC">
        <w:rPr>
          <w:szCs w:val="28"/>
          <w:lang w:val="ru-RU"/>
        </w:rPr>
        <w:t>– журнал учета и контроля поступающего сырья.</w:t>
      </w:r>
    </w:p>
    <w:p w:rsidR="00BC0DF4" w:rsidRPr="00A406DC" w:rsidRDefault="00BC0DF4" w:rsidP="00A406DC">
      <w:pPr>
        <w:autoSpaceDE w:val="0"/>
        <w:autoSpaceDN w:val="0"/>
        <w:adjustRightInd w:val="0"/>
        <w:jc w:val="left"/>
        <w:rPr>
          <w:szCs w:val="28"/>
          <w:lang w:val="ru-RU"/>
        </w:rPr>
      </w:pPr>
      <w:r w:rsidRPr="00A406DC">
        <w:rPr>
          <w:szCs w:val="28"/>
          <w:lang w:val="ru-RU"/>
        </w:rPr>
        <w:t>– журнал анализов муки.</w:t>
      </w:r>
    </w:p>
    <w:p w:rsidR="00BC0DF4" w:rsidRPr="00A406DC" w:rsidRDefault="00BC0DF4" w:rsidP="00A406DC">
      <w:pPr>
        <w:autoSpaceDE w:val="0"/>
        <w:autoSpaceDN w:val="0"/>
        <w:adjustRightInd w:val="0"/>
        <w:jc w:val="left"/>
        <w:rPr>
          <w:szCs w:val="28"/>
          <w:lang w:val="ru-RU"/>
        </w:rPr>
      </w:pPr>
      <w:r w:rsidRPr="00A406DC">
        <w:rPr>
          <w:szCs w:val="28"/>
          <w:lang w:val="ru-RU"/>
        </w:rPr>
        <w:t>– журнал выявления картофельной болезни.</w:t>
      </w:r>
    </w:p>
    <w:p w:rsidR="00BC0DF4" w:rsidRDefault="00BC0DF4" w:rsidP="00A406DC">
      <w:pPr>
        <w:autoSpaceDE w:val="0"/>
        <w:autoSpaceDN w:val="0"/>
        <w:adjustRightInd w:val="0"/>
        <w:jc w:val="left"/>
        <w:rPr>
          <w:szCs w:val="28"/>
          <w:lang w:val="ru-RU"/>
        </w:rPr>
      </w:pPr>
      <w:r w:rsidRPr="00A406DC">
        <w:rPr>
          <w:szCs w:val="28"/>
          <w:lang w:val="ru-RU"/>
        </w:rPr>
        <w:t>– журнал анализа готовой продукции.</w:t>
      </w:r>
    </w:p>
    <w:p w:rsidR="00BC0DF4" w:rsidRPr="00A406DC" w:rsidRDefault="00B95935" w:rsidP="00A406DC">
      <w:pPr>
        <w:autoSpaceDE w:val="0"/>
        <w:autoSpaceDN w:val="0"/>
        <w:adjustRightInd w:val="0"/>
        <w:jc w:val="left"/>
        <w:rPr>
          <w:szCs w:val="28"/>
          <w:lang w:val="ru-RU"/>
        </w:rPr>
      </w:pPr>
      <w:r>
        <w:rPr>
          <w:noProof/>
          <w:lang w:val="ru-RU"/>
        </w:rPr>
        <w:pict>
          <v:rect id="_x0000_s1101" style="position:absolute;margin-left:56.7pt;margin-top:19.85pt;width:518.8pt;height:802.3pt;z-index:251663360;mso-position-horizontal-relative:page;mso-position-vertical-relative:page" o:allowincell="f" filled="f" strokeweight="2pt">
            <w10:wrap anchorx="page" anchory="page"/>
            <w10:anchorlock/>
          </v:rect>
        </w:pict>
      </w:r>
      <w:r w:rsidR="00BC0DF4" w:rsidRPr="00A406DC">
        <w:rPr>
          <w:szCs w:val="28"/>
          <w:lang w:val="ru-RU"/>
        </w:rPr>
        <w:t>– журнал учета стеклянной посуды и другого лабораторного оборудования; по сменам.</w:t>
      </w:r>
    </w:p>
    <w:p w:rsidR="00BC0DF4" w:rsidRDefault="00BC0DF4" w:rsidP="00A406DC">
      <w:pPr>
        <w:autoSpaceDE w:val="0"/>
        <w:autoSpaceDN w:val="0"/>
        <w:adjustRightInd w:val="0"/>
        <w:jc w:val="left"/>
        <w:rPr>
          <w:szCs w:val="28"/>
          <w:lang w:val="ru-RU"/>
        </w:rPr>
      </w:pPr>
      <w:r w:rsidRPr="00A406DC">
        <w:rPr>
          <w:szCs w:val="28"/>
          <w:lang w:val="ru-RU"/>
        </w:rPr>
        <w:t>– журнал учета металломагнитной примеси в муке, сырье.</w:t>
      </w:r>
    </w:p>
    <w:p w:rsidR="00BC0DF4" w:rsidRDefault="00BC0DF4" w:rsidP="00A406DC">
      <w:pPr>
        <w:autoSpaceDE w:val="0"/>
        <w:autoSpaceDN w:val="0"/>
        <w:adjustRightInd w:val="0"/>
        <w:jc w:val="left"/>
        <w:rPr>
          <w:szCs w:val="28"/>
          <w:lang w:val="ru-RU"/>
        </w:rPr>
      </w:pPr>
    </w:p>
    <w:p w:rsidR="00BC0DF4" w:rsidRDefault="00BC0DF4" w:rsidP="00A406DC">
      <w:pPr>
        <w:autoSpaceDE w:val="0"/>
        <w:autoSpaceDN w:val="0"/>
        <w:adjustRightInd w:val="0"/>
        <w:jc w:val="left"/>
        <w:rPr>
          <w:rFonts w:ascii="Calibri" w:hAnsi="Calibri"/>
          <w:szCs w:val="28"/>
          <w:lang w:val="ru-RU"/>
        </w:rPr>
      </w:pPr>
      <w:r>
        <w:rPr>
          <w:rFonts w:ascii="Calibri" w:hAnsi="Calibri"/>
          <w:b/>
          <w:szCs w:val="28"/>
          <w:lang w:val="ru-RU"/>
        </w:rPr>
        <w:t>6.2.Учет готовой продукции.</w:t>
      </w:r>
    </w:p>
    <w:p w:rsidR="00BC0DF4" w:rsidRPr="00C41236" w:rsidRDefault="00BC0DF4" w:rsidP="00C41236">
      <w:pPr>
        <w:autoSpaceDE w:val="0"/>
        <w:autoSpaceDN w:val="0"/>
        <w:adjustRightInd w:val="0"/>
        <w:jc w:val="left"/>
        <w:rPr>
          <w:szCs w:val="28"/>
          <w:lang w:val="ru-RU"/>
        </w:rPr>
      </w:pPr>
      <w:r w:rsidRPr="00C41236">
        <w:rPr>
          <w:szCs w:val="28"/>
          <w:lang w:val="ru-RU"/>
        </w:rPr>
        <w:t xml:space="preserve">Учет готовой продукции ведется для постоянного учета производства. при передаче готовой продукции в экспедицию, оформляется приемо-сдаточной накладной. </w:t>
      </w:r>
    </w:p>
    <w:p w:rsidR="00BC0DF4" w:rsidRDefault="00BC0DF4" w:rsidP="00C41236">
      <w:pPr>
        <w:jc w:val="left"/>
        <w:rPr>
          <w:szCs w:val="28"/>
          <w:lang w:val="ru-RU"/>
        </w:rPr>
      </w:pPr>
      <w:r w:rsidRPr="00C41236">
        <w:rPr>
          <w:szCs w:val="28"/>
          <w:lang w:val="ru-RU"/>
        </w:rPr>
        <w:t>В накладной указывается весь ассортимент выработанной продукции, ставятся подписи звеньевого и приемосдатчика. Для методов анализов готовой продукции создан сборник ГОСТов.</w:t>
      </w:r>
    </w:p>
    <w:p w:rsidR="00BC0DF4" w:rsidRDefault="00BC0DF4" w:rsidP="00C41236">
      <w:pPr>
        <w:jc w:val="left"/>
        <w:rPr>
          <w:szCs w:val="28"/>
          <w:lang w:val="ru-RU"/>
        </w:rPr>
      </w:pPr>
    </w:p>
    <w:p w:rsidR="00BC0DF4" w:rsidRDefault="00BC0DF4" w:rsidP="00C41236">
      <w:pPr>
        <w:autoSpaceDE w:val="0"/>
        <w:autoSpaceDN w:val="0"/>
        <w:adjustRightInd w:val="0"/>
        <w:rPr>
          <w:rFonts w:ascii="Calibri" w:hAnsi="Calibri"/>
          <w:b/>
          <w:sz w:val="32"/>
          <w:szCs w:val="32"/>
          <w:lang w:val="ru-RU"/>
        </w:rPr>
      </w:pPr>
      <w:r w:rsidRPr="00C41236">
        <w:rPr>
          <w:rFonts w:ascii="Calibri" w:hAnsi="Calibri"/>
          <w:b/>
          <w:sz w:val="32"/>
          <w:szCs w:val="32"/>
          <w:lang w:val="ru-RU"/>
        </w:rPr>
        <w:t>7. Организация труда участка руководителя. Должностные обязанности начальника и технолога.</w:t>
      </w:r>
    </w:p>
    <w:p w:rsidR="00BC0DF4" w:rsidRDefault="00BC0DF4" w:rsidP="00C41236">
      <w:pPr>
        <w:autoSpaceDE w:val="0"/>
        <w:autoSpaceDN w:val="0"/>
        <w:adjustRightInd w:val="0"/>
        <w:rPr>
          <w:szCs w:val="28"/>
          <w:lang w:val="ru-RU"/>
        </w:rPr>
      </w:pPr>
      <w:r>
        <w:rPr>
          <w:szCs w:val="28"/>
          <w:lang w:val="ru-RU"/>
        </w:rPr>
        <w:t>Сменный технолог обязан выполнять обьем работ по контролю технологического процесса, сырья и готовой продукции, в соответствии с установленным объемом работ и своевременно сообщать руководству участка, начальнику ПТП, о фактах нарушения технологического процесса.</w:t>
      </w:r>
    </w:p>
    <w:p w:rsidR="00BC0DF4" w:rsidRDefault="00BC0DF4" w:rsidP="00C41236">
      <w:pPr>
        <w:autoSpaceDE w:val="0"/>
        <w:autoSpaceDN w:val="0"/>
        <w:adjustRightInd w:val="0"/>
        <w:rPr>
          <w:szCs w:val="28"/>
          <w:lang w:val="ru-RU"/>
        </w:rPr>
      </w:pPr>
      <w:r>
        <w:rPr>
          <w:szCs w:val="28"/>
          <w:lang w:val="ru-RU"/>
        </w:rPr>
        <w:t>Сменный технолог несет ответственность:</w:t>
      </w:r>
    </w:p>
    <w:p w:rsidR="00BC0DF4" w:rsidRDefault="00BC0DF4" w:rsidP="00C41236">
      <w:pPr>
        <w:numPr>
          <w:ilvl w:val="0"/>
          <w:numId w:val="4"/>
        </w:numPr>
        <w:autoSpaceDE w:val="0"/>
        <w:autoSpaceDN w:val="0"/>
        <w:adjustRightInd w:val="0"/>
        <w:rPr>
          <w:szCs w:val="28"/>
          <w:lang w:val="ru-RU"/>
        </w:rPr>
      </w:pPr>
      <w:r>
        <w:rPr>
          <w:szCs w:val="28"/>
          <w:lang w:val="ru-RU"/>
        </w:rPr>
        <w:t>за выполнение объема работ, установленного для сменного технолога;</w:t>
      </w:r>
    </w:p>
    <w:p w:rsidR="00BC0DF4" w:rsidRDefault="00BC0DF4" w:rsidP="00C41236">
      <w:pPr>
        <w:numPr>
          <w:ilvl w:val="0"/>
          <w:numId w:val="4"/>
        </w:numPr>
        <w:autoSpaceDE w:val="0"/>
        <w:autoSpaceDN w:val="0"/>
        <w:adjustRightInd w:val="0"/>
        <w:rPr>
          <w:szCs w:val="28"/>
          <w:lang w:val="ru-RU"/>
        </w:rPr>
      </w:pPr>
      <w:r>
        <w:rPr>
          <w:szCs w:val="28"/>
          <w:lang w:val="ru-RU"/>
        </w:rPr>
        <w:t>за правильность проведения анализов и записи результатов установленных для сменного котролья журналах;</w:t>
      </w:r>
    </w:p>
    <w:p w:rsidR="00BC0DF4" w:rsidRDefault="00BC0DF4" w:rsidP="00C41236">
      <w:pPr>
        <w:autoSpaceDE w:val="0"/>
        <w:autoSpaceDN w:val="0"/>
        <w:adjustRightInd w:val="0"/>
        <w:rPr>
          <w:szCs w:val="28"/>
          <w:lang w:val="ru-RU"/>
        </w:rPr>
      </w:pPr>
      <w:r>
        <w:rPr>
          <w:szCs w:val="28"/>
          <w:lang w:val="ru-RU"/>
        </w:rPr>
        <w:t>Оформление сменных производственных отчетов, и расчетов сырья на смену не входит в обязанности сменного технолога.</w:t>
      </w:r>
    </w:p>
    <w:p w:rsidR="00BC0DF4" w:rsidRDefault="00BC0DF4" w:rsidP="00C41236">
      <w:pPr>
        <w:autoSpaceDE w:val="0"/>
        <w:autoSpaceDN w:val="0"/>
        <w:adjustRightInd w:val="0"/>
        <w:rPr>
          <w:szCs w:val="28"/>
          <w:lang w:val="ru-RU"/>
        </w:rPr>
      </w:pPr>
    </w:p>
    <w:p w:rsidR="00BC0DF4" w:rsidRDefault="00BC0DF4" w:rsidP="00C41236">
      <w:pPr>
        <w:autoSpaceDE w:val="0"/>
        <w:autoSpaceDN w:val="0"/>
        <w:adjustRightInd w:val="0"/>
        <w:rPr>
          <w:rFonts w:ascii="Calibri" w:hAnsi="Calibri"/>
          <w:b/>
          <w:sz w:val="32"/>
          <w:szCs w:val="32"/>
          <w:lang w:val="ru-RU"/>
        </w:rPr>
      </w:pPr>
      <w:r w:rsidRPr="00C41236">
        <w:rPr>
          <w:rFonts w:ascii="Calibri" w:hAnsi="Calibri"/>
          <w:b/>
          <w:sz w:val="32"/>
          <w:szCs w:val="32"/>
          <w:lang w:val="ru-RU"/>
        </w:rPr>
        <w:t>8. Охрана труда и окружающей среды.</w:t>
      </w:r>
    </w:p>
    <w:p w:rsidR="00BC0DF4" w:rsidRDefault="00BC0DF4" w:rsidP="00C41236">
      <w:pPr>
        <w:autoSpaceDE w:val="0"/>
        <w:autoSpaceDN w:val="0"/>
        <w:adjustRightInd w:val="0"/>
        <w:rPr>
          <w:szCs w:val="28"/>
          <w:lang w:val="ru-RU"/>
        </w:rPr>
      </w:pPr>
      <w:r w:rsidRPr="00C41236">
        <w:rPr>
          <w:szCs w:val="28"/>
          <w:lang w:val="ru-RU"/>
        </w:rPr>
        <w:t>Обеспечение здоровых и безопасных условий труда на производстве возложено на администрации предприятия.Начальник производства, мастера, пекаря непосредственно занимаются созданием на рабочих местах условий полной безопасности, при которых исключались бы несчастных случаи. Они проводят необходимый инструктаж работающих и осуществляют контроль за исполнением инструкций по ТБ. На предприятии в штате имеется инженер по ТБ.Ежегодно разрабатываются мероприятия по направленные на создание здоровых и безопасных условий труда. Работникам связанным с вредными условиями выдается молоко, увеличивается очередной отпуск.</w:t>
      </w:r>
    </w:p>
    <w:p w:rsidR="00BC0DF4" w:rsidRDefault="00BC0DF4" w:rsidP="00C41236">
      <w:pPr>
        <w:autoSpaceDE w:val="0"/>
        <w:autoSpaceDN w:val="0"/>
        <w:adjustRightInd w:val="0"/>
        <w:rPr>
          <w:szCs w:val="28"/>
          <w:lang w:val="ru-RU"/>
        </w:rPr>
      </w:pPr>
    </w:p>
    <w:p w:rsidR="00BC0DF4" w:rsidRDefault="00BC0DF4" w:rsidP="00C41236">
      <w:pPr>
        <w:autoSpaceDE w:val="0"/>
        <w:autoSpaceDN w:val="0"/>
        <w:adjustRightInd w:val="0"/>
        <w:rPr>
          <w:rFonts w:ascii="Calibri" w:hAnsi="Calibri"/>
          <w:b/>
          <w:szCs w:val="28"/>
          <w:lang w:val="ru-RU"/>
        </w:rPr>
      </w:pPr>
      <w:r w:rsidRPr="00C41236">
        <w:rPr>
          <w:rFonts w:ascii="Calibri" w:hAnsi="Calibri"/>
          <w:b/>
          <w:szCs w:val="28"/>
          <w:lang w:val="ru-RU"/>
        </w:rPr>
        <w:t>8.1 Опасные производственные факторы.</w:t>
      </w:r>
    </w:p>
    <w:p w:rsidR="00BC0DF4" w:rsidRDefault="00BC0DF4" w:rsidP="00C41236">
      <w:pPr>
        <w:autoSpaceDE w:val="0"/>
        <w:autoSpaceDN w:val="0"/>
        <w:adjustRightInd w:val="0"/>
        <w:jc w:val="left"/>
        <w:rPr>
          <w:rStyle w:val="apple-style-span"/>
          <w:color w:val="000000"/>
          <w:szCs w:val="28"/>
          <w:lang w:val="ru-RU"/>
        </w:rPr>
      </w:pPr>
      <w:r w:rsidRPr="00C41236">
        <w:rPr>
          <w:rStyle w:val="apple-style-span"/>
          <w:color w:val="000000"/>
          <w:szCs w:val="28"/>
          <w:lang w:val="ru-RU"/>
        </w:rPr>
        <w:t>ОПАСНЫЕ ПРОИЗВОДСТВЕННЫЕ ФАКТОРЫ</w:t>
      </w:r>
      <w:r w:rsidRPr="00C41236">
        <w:rPr>
          <w:rStyle w:val="apple-converted-space"/>
          <w:color w:val="000000"/>
          <w:szCs w:val="28"/>
          <w:lang w:val="ru-RU"/>
        </w:rPr>
        <w:t> </w:t>
      </w:r>
      <w:r w:rsidRPr="00C41236">
        <w:rPr>
          <w:rStyle w:val="apple-style-span"/>
          <w:color w:val="000000"/>
          <w:szCs w:val="28"/>
          <w:lang w:val="ru-RU"/>
        </w:rPr>
        <w:t>— факторы среды и трудового процесса, воздействие которых на работника может привести к его</w:t>
      </w:r>
      <w:r w:rsidRPr="00C41236">
        <w:rPr>
          <w:rStyle w:val="apple-converted-space"/>
          <w:color w:val="000000"/>
          <w:szCs w:val="28"/>
          <w:lang w:val="ru-RU"/>
        </w:rPr>
        <w:t> </w:t>
      </w:r>
      <w:r>
        <w:rPr>
          <w:rStyle w:val="apple-style-span"/>
          <w:color w:val="000000"/>
          <w:szCs w:val="28"/>
          <w:lang w:val="ru-RU"/>
        </w:rPr>
        <w:t>травме.</w:t>
      </w:r>
    </w:p>
    <w:p w:rsidR="00BC0DF4" w:rsidRDefault="00BC0DF4" w:rsidP="00C41236">
      <w:pPr>
        <w:autoSpaceDE w:val="0"/>
        <w:autoSpaceDN w:val="0"/>
        <w:adjustRightInd w:val="0"/>
        <w:jc w:val="left"/>
        <w:rPr>
          <w:rStyle w:val="apple-style-span"/>
          <w:color w:val="000000"/>
          <w:szCs w:val="28"/>
          <w:lang w:val="ru-RU"/>
        </w:rPr>
      </w:pPr>
      <w:r>
        <w:rPr>
          <w:rStyle w:val="apple-style-span"/>
          <w:color w:val="000000"/>
          <w:szCs w:val="28"/>
          <w:lang w:val="ru-RU"/>
        </w:rPr>
        <w:t>Они бывают:</w:t>
      </w:r>
    </w:p>
    <w:p w:rsidR="00BC0DF4" w:rsidRPr="00755D8B" w:rsidRDefault="00BC0DF4" w:rsidP="00755D8B">
      <w:pPr>
        <w:numPr>
          <w:ilvl w:val="0"/>
          <w:numId w:val="5"/>
        </w:numPr>
        <w:shd w:val="clear" w:color="auto" w:fill="FFFFFF"/>
        <w:ind w:left="851"/>
        <w:rPr>
          <w:color w:val="000000"/>
          <w:sz w:val="20"/>
          <w:lang w:val="ru-RU"/>
        </w:rPr>
      </w:pPr>
      <w:r w:rsidRPr="00755D8B">
        <w:rPr>
          <w:i/>
          <w:iCs/>
          <w:color w:val="000000"/>
          <w:szCs w:val="28"/>
          <w:u w:val="single"/>
          <w:lang w:val="ru-RU"/>
        </w:rPr>
        <w:t>физические</w:t>
      </w:r>
      <w:r>
        <w:rPr>
          <w:iCs/>
          <w:color w:val="000000"/>
          <w:szCs w:val="28"/>
          <w:lang w:val="ru-RU"/>
        </w:rPr>
        <w:t>- это</w:t>
      </w:r>
      <w:r w:rsidRPr="00755D8B">
        <w:rPr>
          <w:i/>
          <w:iCs/>
          <w:color w:val="000000"/>
          <w:lang w:val="ru-RU"/>
        </w:rPr>
        <w:t> </w:t>
      </w:r>
      <w:r>
        <w:rPr>
          <w:color w:val="000000"/>
          <w:szCs w:val="28"/>
          <w:lang w:val="ru-RU"/>
        </w:rPr>
        <w:t xml:space="preserve">факторы,к ним </w:t>
      </w:r>
      <w:r w:rsidRPr="00755D8B">
        <w:rPr>
          <w:color w:val="000000"/>
          <w:szCs w:val="28"/>
          <w:lang w:val="ru-RU"/>
        </w:rPr>
        <w:t xml:space="preserve"> относят электрический ток, кинети</w:t>
      </w:r>
      <w:r w:rsidRPr="00755D8B">
        <w:rPr>
          <w:color w:val="000000"/>
          <w:szCs w:val="28"/>
          <w:lang w:val="ru-RU"/>
        </w:rPr>
        <w:softHyphen/>
        <w:t>ческую энергию движущихся машин и оборудования или их час</w:t>
      </w:r>
      <w:r w:rsidRPr="00755D8B">
        <w:rPr>
          <w:color w:val="000000"/>
          <w:szCs w:val="28"/>
          <w:lang w:val="ru-RU"/>
        </w:rPr>
        <w:softHyphen/>
        <w:t xml:space="preserve">тей, </w:t>
      </w:r>
      <w:r w:rsidR="00B95935">
        <w:rPr>
          <w:noProof/>
          <w:lang w:val="ru-RU"/>
        </w:rPr>
        <w:pict>
          <v:rect id="_x0000_s1102" style="position:absolute;left:0;text-align:left;margin-left:56.7pt;margin-top:19.85pt;width:518.8pt;height:802.3pt;z-index:251664384;mso-position-horizontal-relative:page;mso-position-vertical-relative:page" o:allowincell="f" filled="f" strokeweight="2pt">
            <w10:wrap anchorx="page" anchory="page"/>
            <w10:anchorlock/>
          </v:rect>
        </w:pict>
      </w:r>
      <w:r w:rsidRPr="00755D8B">
        <w:rPr>
          <w:color w:val="000000"/>
          <w:szCs w:val="28"/>
          <w:lang w:val="ru-RU"/>
        </w:rPr>
        <w:t>повышенное давление паров или газов в сосудах, недопус</w:t>
      </w:r>
      <w:r w:rsidRPr="00755D8B">
        <w:rPr>
          <w:color w:val="000000"/>
          <w:szCs w:val="28"/>
          <w:lang w:val="ru-RU"/>
        </w:rPr>
        <w:softHyphen/>
        <w:t>тимые уровни шума, вибрации, инфра- и ультразвука, недоста</w:t>
      </w:r>
      <w:r w:rsidRPr="00755D8B">
        <w:rPr>
          <w:color w:val="000000"/>
          <w:szCs w:val="28"/>
          <w:lang w:val="ru-RU"/>
        </w:rPr>
        <w:softHyphen/>
        <w:t>точную освещенность, электромагнитные поля, ионизирующие излучения и др.</w:t>
      </w:r>
    </w:p>
    <w:p w:rsidR="00BC0DF4" w:rsidRPr="00755D8B" w:rsidRDefault="00BC0DF4" w:rsidP="00755D8B">
      <w:pPr>
        <w:numPr>
          <w:ilvl w:val="0"/>
          <w:numId w:val="5"/>
        </w:numPr>
        <w:shd w:val="clear" w:color="auto" w:fill="FFFFFF"/>
        <w:ind w:left="709"/>
        <w:rPr>
          <w:color w:val="000000"/>
          <w:sz w:val="20"/>
          <w:lang w:val="ru-RU"/>
        </w:rPr>
      </w:pPr>
      <w:r w:rsidRPr="00755D8B">
        <w:rPr>
          <w:i/>
          <w:iCs/>
          <w:color w:val="000000"/>
          <w:szCs w:val="28"/>
          <w:u w:val="single"/>
          <w:lang w:val="ru-RU"/>
        </w:rPr>
        <w:t>Химические</w:t>
      </w:r>
      <w:r w:rsidRPr="00755D8B">
        <w:rPr>
          <w:i/>
          <w:iCs/>
          <w:color w:val="000000"/>
          <w:u w:val="single"/>
          <w:lang w:val="ru-RU"/>
        </w:rPr>
        <w:t> </w:t>
      </w:r>
      <w:r w:rsidRPr="00755D8B">
        <w:rPr>
          <w:color w:val="000000"/>
          <w:szCs w:val="28"/>
          <w:lang w:val="ru-RU"/>
        </w:rPr>
        <w:t>факторы представляют собой вредные для орга</w:t>
      </w:r>
      <w:r w:rsidRPr="00755D8B">
        <w:rPr>
          <w:color w:val="000000"/>
          <w:szCs w:val="28"/>
          <w:lang w:val="ru-RU"/>
        </w:rPr>
        <w:softHyphen/>
        <w:t>низма человека вещества в различных состояниях.</w:t>
      </w:r>
    </w:p>
    <w:p w:rsidR="00BC0DF4" w:rsidRPr="00755D8B" w:rsidRDefault="00BC0DF4" w:rsidP="00755D8B">
      <w:pPr>
        <w:numPr>
          <w:ilvl w:val="0"/>
          <w:numId w:val="5"/>
        </w:numPr>
        <w:shd w:val="clear" w:color="auto" w:fill="FFFFFF"/>
        <w:ind w:left="709"/>
        <w:rPr>
          <w:color w:val="000000"/>
          <w:sz w:val="20"/>
          <w:lang w:val="ru-RU"/>
        </w:rPr>
      </w:pPr>
      <w:r w:rsidRPr="00755D8B">
        <w:rPr>
          <w:i/>
          <w:iCs/>
          <w:color w:val="000000"/>
          <w:szCs w:val="28"/>
          <w:u w:val="single"/>
          <w:lang w:val="ru-RU"/>
        </w:rPr>
        <w:t>Биологические</w:t>
      </w:r>
      <w:r w:rsidRPr="00755D8B">
        <w:rPr>
          <w:i/>
          <w:iCs/>
          <w:color w:val="000000"/>
          <w:lang w:val="ru-RU"/>
        </w:rPr>
        <w:t> </w:t>
      </w:r>
      <w:r w:rsidRPr="00755D8B">
        <w:rPr>
          <w:color w:val="000000"/>
          <w:szCs w:val="28"/>
          <w:lang w:val="ru-RU"/>
        </w:rPr>
        <w:t>факторы — это воздействия различных микро</w:t>
      </w:r>
      <w:r w:rsidRPr="00755D8B">
        <w:rPr>
          <w:color w:val="000000"/>
          <w:szCs w:val="28"/>
          <w:lang w:val="ru-RU"/>
        </w:rPr>
        <w:softHyphen/>
        <w:t>организмов, а также растений и животных.</w:t>
      </w:r>
    </w:p>
    <w:p w:rsidR="00BC0DF4" w:rsidRPr="00755D8B" w:rsidRDefault="00BC0DF4" w:rsidP="00755D8B">
      <w:pPr>
        <w:numPr>
          <w:ilvl w:val="0"/>
          <w:numId w:val="5"/>
        </w:numPr>
        <w:shd w:val="clear" w:color="auto" w:fill="FFFFFF"/>
        <w:ind w:left="709"/>
        <w:rPr>
          <w:color w:val="000000"/>
          <w:sz w:val="20"/>
          <w:lang w:val="ru-RU"/>
        </w:rPr>
      </w:pPr>
      <w:r w:rsidRPr="00755D8B">
        <w:rPr>
          <w:i/>
          <w:iCs/>
          <w:color w:val="000000"/>
          <w:szCs w:val="28"/>
          <w:u w:val="single"/>
          <w:lang w:val="ru-RU"/>
        </w:rPr>
        <w:t>Психофизиологические</w:t>
      </w:r>
      <w:r w:rsidRPr="00755D8B">
        <w:rPr>
          <w:i/>
          <w:iCs/>
          <w:color w:val="000000"/>
          <w:lang w:val="ru-RU"/>
        </w:rPr>
        <w:t> </w:t>
      </w:r>
      <w:r w:rsidRPr="00755D8B">
        <w:rPr>
          <w:color w:val="000000"/>
          <w:szCs w:val="28"/>
          <w:lang w:val="ru-RU"/>
        </w:rPr>
        <w:t>факторы — это физические и эмоцио</w:t>
      </w:r>
      <w:r w:rsidRPr="00755D8B">
        <w:rPr>
          <w:color w:val="000000"/>
          <w:szCs w:val="28"/>
          <w:lang w:val="ru-RU"/>
        </w:rPr>
        <w:softHyphen/>
        <w:t>нальные перегрузки, умственное перенапряжение, монотонность труда.</w:t>
      </w:r>
    </w:p>
    <w:p w:rsidR="00BC0DF4" w:rsidRPr="00755D8B" w:rsidRDefault="00BC0DF4" w:rsidP="00755D8B">
      <w:pPr>
        <w:shd w:val="clear" w:color="auto" w:fill="FFFFFF"/>
        <w:rPr>
          <w:color w:val="000000"/>
          <w:sz w:val="20"/>
          <w:lang w:val="ru-RU"/>
        </w:rPr>
      </w:pPr>
    </w:p>
    <w:p w:rsidR="00BC0DF4" w:rsidRDefault="00BC0DF4" w:rsidP="00755D8B">
      <w:pPr>
        <w:autoSpaceDE w:val="0"/>
        <w:autoSpaceDN w:val="0"/>
        <w:adjustRightInd w:val="0"/>
        <w:rPr>
          <w:rFonts w:ascii="Calibri" w:hAnsi="Calibri"/>
          <w:b/>
          <w:szCs w:val="28"/>
          <w:lang w:val="ru-RU"/>
        </w:rPr>
      </w:pPr>
      <w:r w:rsidRPr="00755D8B">
        <w:rPr>
          <w:rFonts w:ascii="Calibri" w:hAnsi="Calibri"/>
          <w:b/>
          <w:szCs w:val="28"/>
          <w:lang w:val="ru-RU"/>
        </w:rPr>
        <w:t>8.2 Гарантии по безопасности.</w:t>
      </w:r>
    </w:p>
    <w:p w:rsidR="00BC0DF4" w:rsidRPr="00755D8B" w:rsidRDefault="00BC0DF4" w:rsidP="00755D8B">
      <w:pPr>
        <w:autoSpaceDE w:val="0"/>
        <w:autoSpaceDN w:val="0"/>
        <w:adjustRightInd w:val="0"/>
        <w:jc w:val="left"/>
        <w:rPr>
          <w:szCs w:val="28"/>
          <w:lang w:val="ru-RU"/>
        </w:rPr>
      </w:pPr>
      <w:r w:rsidRPr="00755D8B">
        <w:rPr>
          <w:szCs w:val="28"/>
          <w:lang w:val="ru-RU"/>
        </w:rPr>
        <w:t>Гарантии по безопасности перед работниками участка, направлены на предотвращение несчастных случаев на производстве и профессиональных заболеваний. Работникам выдается специальная одежда и обувь,</w:t>
      </w:r>
    </w:p>
    <w:p w:rsidR="00BC0DF4" w:rsidRPr="00755D8B" w:rsidRDefault="00BC0DF4" w:rsidP="00755D8B">
      <w:pPr>
        <w:autoSpaceDE w:val="0"/>
        <w:autoSpaceDN w:val="0"/>
        <w:adjustRightInd w:val="0"/>
        <w:jc w:val="left"/>
        <w:rPr>
          <w:szCs w:val="28"/>
          <w:lang w:val="ru-RU"/>
        </w:rPr>
      </w:pPr>
      <w:r w:rsidRPr="00755D8B">
        <w:rPr>
          <w:szCs w:val="28"/>
          <w:lang w:val="ru-RU"/>
        </w:rPr>
        <w:t>индивидуальные средства защиты, регулярно проводятся инструктажи по техники безопасности.</w:t>
      </w:r>
    </w:p>
    <w:p w:rsidR="00BC0DF4" w:rsidRPr="00755D8B" w:rsidRDefault="00BC0DF4" w:rsidP="00755D8B">
      <w:pPr>
        <w:autoSpaceDE w:val="0"/>
        <w:autoSpaceDN w:val="0"/>
        <w:adjustRightInd w:val="0"/>
        <w:jc w:val="left"/>
        <w:rPr>
          <w:szCs w:val="28"/>
          <w:lang w:val="ru-RU"/>
        </w:rPr>
      </w:pPr>
      <w:r w:rsidRPr="00755D8B">
        <w:rPr>
          <w:szCs w:val="28"/>
          <w:lang w:val="ru-RU"/>
        </w:rPr>
        <w:t>На предприятии существует ряд выплат социально медицинского характера, оплата больничных мест.</w:t>
      </w:r>
    </w:p>
    <w:p w:rsidR="00BC0DF4" w:rsidRPr="00755D8B" w:rsidRDefault="00BC0DF4" w:rsidP="00755D8B">
      <w:pPr>
        <w:autoSpaceDE w:val="0"/>
        <w:autoSpaceDN w:val="0"/>
        <w:adjustRightInd w:val="0"/>
        <w:jc w:val="left"/>
        <w:rPr>
          <w:b/>
          <w:szCs w:val="28"/>
          <w:lang w:val="ru-RU"/>
        </w:rPr>
      </w:pPr>
      <w:r w:rsidRPr="00755D8B">
        <w:rPr>
          <w:szCs w:val="28"/>
          <w:lang w:val="ru-RU"/>
        </w:rPr>
        <w:t>Охрана труда на участке письменно подкреплена сборником инструкцией по ОТ для каждого рабочего места и общими требованиями по безопасности труда. Все требования изложенные в инструкциях работниками цехе обязаны выполнять.</w:t>
      </w:r>
    </w:p>
    <w:p w:rsidR="00BC0DF4" w:rsidRDefault="00BC0DF4" w:rsidP="00755D8B">
      <w:pPr>
        <w:autoSpaceDE w:val="0"/>
        <w:autoSpaceDN w:val="0"/>
        <w:adjustRightInd w:val="0"/>
        <w:rPr>
          <w:szCs w:val="28"/>
          <w:lang w:val="ru-RU"/>
        </w:rPr>
      </w:pPr>
    </w:p>
    <w:p w:rsidR="00BC0DF4" w:rsidRDefault="00BC0DF4" w:rsidP="00755D8B">
      <w:pPr>
        <w:autoSpaceDE w:val="0"/>
        <w:autoSpaceDN w:val="0"/>
        <w:adjustRightInd w:val="0"/>
        <w:rPr>
          <w:rFonts w:ascii="Calibri" w:hAnsi="Calibri"/>
          <w:b/>
          <w:szCs w:val="28"/>
          <w:lang w:val="ru-RU"/>
        </w:rPr>
      </w:pPr>
      <w:r w:rsidRPr="00755D8B">
        <w:rPr>
          <w:rFonts w:ascii="Calibri" w:hAnsi="Calibri"/>
          <w:b/>
          <w:szCs w:val="28"/>
          <w:lang w:val="ru-RU"/>
        </w:rPr>
        <w:t>8.3 Источники загрязнения и их локализация.</w:t>
      </w:r>
    </w:p>
    <w:p w:rsidR="00BC0DF4" w:rsidRPr="00755D8B" w:rsidRDefault="00BC0DF4" w:rsidP="00755D8B">
      <w:pPr>
        <w:autoSpaceDE w:val="0"/>
        <w:autoSpaceDN w:val="0"/>
        <w:adjustRightInd w:val="0"/>
        <w:jc w:val="left"/>
        <w:rPr>
          <w:szCs w:val="28"/>
          <w:lang w:val="ru-RU"/>
        </w:rPr>
      </w:pPr>
      <w:r w:rsidRPr="00755D8B">
        <w:rPr>
          <w:szCs w:val="28"/>
          <w:lang w:val="ru-RU"/>
        </w:rPr>
        <w:t xml:space="preserve">Дальневосточным Государственным проектно-изыскательским институтом по проектированию объектов меторативного и водохозяйственного строительства. На предприятии разработан «экологический паспорт» который согласован председателем государственного комитета охраны природы. В паспорте дана характеристика источников выделения и выбросов вредных веществ в атмосферу, их количество. </w:t>
      </w:r>
    </w:p>
    <w:p w:rsidR="00BC0DF4" w:rsidRPr="00755D8B" w:rsidRDefault="00BC0DF4" w:rsidP="00755D8B">
      <w:pPr>
        <w:autoSpaceDE w:val="0"/>
        <w:autoSpaceDN w:val="0"/>
        <w:adjustRightInd w:val="0"/>
        <w:jc w:val="left"/>
        <w:rPr>
          <w:szCs w:val="28"/>
          <w:lang w:val="ru-RU"/>
        </w:rPr>
      </w:pPr>
      <w:r w:rsidRPr="00755D8B">
        <w:rPr>
          <w:szCs w:val="28"/>
          <w:lang w:val="ru-RU"/>
        </w:rPr>
        <w:t xml:space="preserve"> Превышение предельно-допустимых норм выбросов (ПДВ) по предприятию нет. Для снижения ПДВ проводится капитальный ремонт печей. По инвентаризации отходов производства и потребления по экологическому паспорту</w:t>
      </w:r>
    </w:p>
    <w:p w:rsidR="00BC0DF4" w:rsidRPr="00755D8B" w:rsidRDefault="00BC0DF4" w:rsidP="00755D8B">
      <w:pPr>
        <w:autoSpaceDE w:val="0"/>
        <w:autoSpaceDN w:val="0"/>
        <w:adjustRightInd w:val="0"/>
        <w:rPr>
          <w:szCs w:val="28"/>
        </w:rPr>
      </w:pPr>
    </w:p>
    <w:p w:rsidR="00BC0DF4" w:rsidRPr="00755D8B" w:rsidRDefault="00BC0DF4" w:rsidP="00755D8B">
      <w:pPr>
        <w:autoSpaceDE w:val="0"/>
        <w:autoSpaceDN w:val="0"/>
        <w:adjustRightInd w:val="0"/>
        <w:rPr>
          <w:szCs w:val="28"/>
          <w:lang w:val="ru-RU"/>
        </w:rPr>
      </w:pPr>
    </w:p>
    <w:p w:rsidR="00BC0DF4" w:rsidRPr="00C41236" w:rsidRDefault="00BC0DF4" w:rsidP="00C41236">
      <w:pPr>
        <w:autoSpaceDE w:val="0"/>
        <w:autoSpaceDN w:val="0"/>
        <w:adjustRightInd w:val="0"/>
        <w:jc w:val="left"/>
        <w:rPr>
          <w:szCs w:val="28"/>
          <w:lang w:val="ru-RU"/>
        </w:rPr>
      </w:pPr>
    </w:p>
    <w:p w:rsidR="00BC0DF4" w:rsidRPr="00C41236" w:rsidRDefault="00BC0DF4" w:rsidP="00C41236">
      <w:pPr>
        <w:autoSpaceDE w:val="0"/>
        <w:autoSpaceDN w:val="0"/>
        <w:adjustRightInd w:val="0"/>
        <w:rPr>
          <w:szCs w:val="28"/>
          <w:lang w:val="ru-RU"/>
        </w:rPr>
      </w:pPr>
    </w:p>
    <w:p w:rsidR="00BC0DF4" w:rsidRPr="00C41236" w:rsidRDefault="00BC0DF4" w:rsidP="00C41236">
      <w:pPr>
        <w:autoSpaceDE w:val="0"/>
        <w:autoSpaceDN w:val="0"/>
        <w:adjustRightInd w:val="0"/>
        <w:rPr>
          <w:rFonts w:ascii="Calibri" w:hAnsi="Calibri"/>
          <w:b/>
          <w:sz w:val="32"/>
          <w:szCs w:val="32"/>
        </w:rPr>
      </w:pPr>
    </w:p>
    <w:p w:rsidR="00BC0DF4" w:rsidRPr="00C41236" w:rsidRDefault="00BC0DF4" w:rsidP="00C41236">
      <w:pPr>
        <w:autoSpaceDE w:val="0"/>
        <w:autoSpaceDN w:val="0"/>
        <w:adjustRightInd w:val="0"/>
        <w:rPr>
          <w:rFonts w:ascii="Calibri" w:hAnsi="Calibri"/>
          <w:b/>
          <w:sz w:val="32"/>
          <w:szCs w:val="32"/>
          <w:lang w:val="ru-RU"/>
        </w:rPr>
      </w:pPr>
    </w:p>
    <w:p w:rsidR="00BC0DF4" w:rsidRPr="00285636" w:rsidRDefault="00BC0DF4" w:rsidP="00C41236">
      <w:pPr>
        <w:autoSpaceDE w:val="0"/>
        <w:autoSpaceDN w:val="0"/>
        <w:adjustRightInd w:val="0"/>
        <w:rPr>
          <w:szCs w:val="28"/>
          <w:lang w:val="ru-RU"/>
        </w:rPr>
      </w:pPr>
    </w:p>
    <w:p w:rsidR="00BC0DF4" w:rsidRPr="00C41236" w:rsidRDefault="00BC0DF4" w:rsidP="00C41236">
      <w:pPr>
        <w:jc w:val="left"/>
        <w:rPr>
          <w:rFonts w:ascii="Calibri" w:hAnsi="Calibri"/>
          <w:b/>
          <w:sz w:val="32"/>
          <w:szCs w:val="32"/>
          <w:lang w:val="ru-RU"/>
        </w:rPr>
      </w:pPr>
    </w:p>
    <w:p w:rsidR="00BC0DF4" w:rsidRPr="00C41236" w:rsidRDefault="00BC0DF4" w:rsidP="00A406DC">
      <w:pPr>
        <w:autoSpaceDE w:val="0"/>
        <w:autoSpaceDN w:val="0"/>
        <w:adjustRightInd w:val="0"/>
        <w:jc w:val="left"/>
        <w:rPr>
          <w:szCs w:val="28"/>
          <w:lang w:val="ru-RU"/>
        </w:rPr>
      </w:pPr>
    </w:p>
    <w:p w:rsidR="00BC0DF4" w:rsidRPr="00F60F54" w:rsidRDefault="00BC0DF4" w:rsidP="0030395F">
      <w:pPr>
        <w:jc w:val="left"/>
        <w:rPr>
          <w:szCs w:val="28"/>
          <w:lang w:val="ru-RU"/>
        </w:rPr>
      </w:pPr>
    </w:p>
    <w:p w:rsidR="00BC0DF4" w:rsidRDefault="00BC0DF4" w:rsidP="00E04C90">
      <w:pPr>
        <w:jc w:val="left"/>
        <w:rPr>
          <w:rFonts w:ascii="Calibri" w:hAnsi="Calibri"/>
          <w:szCs w:val="28"/>
          <w:lang w:val="ru-RU"/>
        </w:rPr>
      </w:pPr>
    </w:p>
    <w:p w:rsidR="00BC0DF4" w:rsidRDefault="00BC0DF4" w:rsidP="00E04C90">
      <w:pPr>
        <w:jc w:val="left"/>
        <w:rPr>
          <w:rFonts w:ascii="Calibri" w:hAnsi="Calibri"/>
          <w:szCs w:val="28"/>
          <w:lang w:val="ru-RU"/>
        </w:rPr>
      </w:pPr>
    </w:p>
    <w:p w:rsidR="00BC0DF4" w:rsidRDefault="00BC0DF4" w:rsidP="00E04C90">
      <w:pPr>
        <w:jc w:val="left"/>
        <w:rPr>
          <w:rFonts w:ascii="Calibri" w:hAnsi="Calibri"/>
          <w:szCs w:val="28"/>
          <w:lang w:val="ru-RU"/>
        </w:rPr>
      </w:pPr>
    </w:p>
    <w:p w:rsidR="00BC0DF4" w:rsidRDefault="00BC0DF4" w:rsidP="00E04C90">
      <w:pPr>
        <w:jc w:val="left"/>
        <w:rPr>
          <w:rFonts w:ascii="Calibri" w:hAnsi="Calibri"/>
          <w:szCs w:val="28"/>
          <w:lang w:val="ru-RU"/>
        </w:rPr>
      </w:pPr>
    </w:p>
    <w:p w:rsidR="00BC0DF4" w:rsidRDefault="00BC0DF4" w:rsidP="00E04C90">
      <w:pPr>
        <w:jc w:val="left"/>
        <w:rPr>
          <w:rFonts w:ascii="Calibri" w:hAnsi="Calibri"/>
          <w:szCs w:val="28"/>
          <w:lang w:val="ru-RU"/>
        </w:rPr>
      </w:pPr>
    </w:p>
    <w:p w:rsidR="00BC0DF4" w:rsidRDefault="00BC0DF4" w:rsidP="00E04C90">
      <w:pPr>
        <w:jc w:val="left"/>
        <w:rPr>
          <w:rFonts w:ascii="Calibri" w:hAnsi="Calibri"/>
          <w:szCs w:val="28"/>
          <w:lang w:val="ru-RU"/>
        </w:rPr>
      </w:pPr>
    </w:p>
    <w:p w:rsidR="00BC0DF4" w:rsidRPr="00E04C90" w:rsidRDefault="00BC0DF4" w:rsidP="00E04C90">
      <w:pPr>
        <w:jc w:val="left"/>
        <w:rPr>
          <w:rFonts w:ascii="Calibri" w:hAnsi="Calibri"/>
          <w:szCs w:val="28"/>
          <w:lang w:val="ru-RU"/>
        </w:rPr>
      </w:pPr>
      <w:bookmarkStart w:id="0" w:name="_GoBack"/>
      <w:bookmarkEnd w:id="0"/>
    </w:p>
    <w:sectPr w:rsidR="00BC0DF4" w:rsidRPr="00E04C90" w:rsidSect="00792F58">
      <w:pgSz w:w="11907" w:h="16840" w:code="9"/>
      <w:pgMar w:top="907" w:right="851" w:bottom="175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CC"/>
    <w:family w:val="swiss"/>
    <w:pitch w:val="variable"/>
    <w:sig w:usb0="00000287" w:usb1="00000000" w:usb2="00000000" w:usb3="00000000" w:csb0="0000009F" w:csb1="00000000"/>
  </w:font>
  <w:font w:name="Journal">
    <w:altName w:val="Times New Roman"/>
    <w:charset w:val="00"/>
    <w:family w:val="auto"/>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5C00"/>
    <w:multiLevelType w:val="hybridMultilevel"/>
    <w:tmpl w:val="5ABC741A"/>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4A155DC7"/>
    <w:multiLevelType w:val="hybridMultilevel"/>
    <w:tmpl w:val="BFA24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A119F7"/>
    <w:multiLevelType w:val="multilevel"/>
    <w:tmpl w:val="57E2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8C2433"/>
    <w:multiLevelType w:val="hybridMultilevel"/>
    <w:tmpl w:val="CCA2F5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1E5C99"/>
    <w:multiLevelType w:val="hybridMultilevel"/>
    <w:tmpl w:val="229064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D5D"/>
    <w:rsid w:val="000435F4"/>
    <w:rsid w:val="000D4A8A"/>
    <w:rsid w:val="002319E9"/>
    <w:rsid w:val="00285636"/>
    <w:rsid w:val="0030395F"/>
    <w:rsid w:val="00315F2E"/>
    <w:rsid w:val="00324DA4"/>
    <w:rsid w:val="00446D5D"/>
    <w:rsid w:val="0053093E"/>
    <w:rsid w:val="005E0DC1"/>
    <w:rsid w:val="006C1DD5"/>
    <w:rsid w:val="00716F2C"/>
    <w:rsid w:val="007359BC"/>
    <w:rsid w:val="00755D8B"/>
    <w:rsid w:val="00792F58"/>
    <w:rsid w:val="008D294A"/>
    <w:rsid w:val="00911E2C"/>
    <w:rsid w:val="009559BF"/>
    <w:rsid w:val="009F4F25"/>
    <w:rsid w:val="00A406DC"/>
    <w:rsid w:val="00A94193"/>
    <w:rsid w:val="00B95935"/>
    <w:rsid w:val="00BC0DF4"/>
    <w:rsid w:val="00C41236"/>
    <w:rsid w:val="00E04C90"/>
    <w:rsid w:val="00E32D77"/>
    <w:rsid w:val="00EC6D9A"/>
    <w:rsid w:val="00F350EF"/>
    <w:rsid w:val="00F60F54"/>
    <w:rsid w:val="00FD23B7"/>
    <w:rsid w:val="00FD2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4"/>
    <o:shapelayout v:ext="edit">
      <o:idmap v:ext="edit" data="1"/>
    </o:shapelayout>
  </w:shapeDefaults>
  <w:decimalSymbol w:val=","/>
  <w:listSeparator w:val=";"/>
  <w15:chartTrackingRefBased/>
  <w15:docId w15:val="{880A2FC8-6262-4C31-9779-17D0EDED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F58"/>
    <w:pPr>
      <w:jc w:val="both"/>
    </w:pPr>
    <w:rPr>
      <w:sz w:val="28"/>
      <w:lang w:val="uk-UA"/>
    </w:rPr>
  </w:style>
  <w:style w:type="paragraph" w:styleId="1">
    <w:name w:val="heading 1"/>
    <w:basedOn w:val="a"/>
    <w:next w:val="a"/>
    <w:qFormat/>
    <w:rsid w:val="00792F58"/>
    <w:pPr>
      <w:suppressAutoHyphens/>
      <w:spacing w:line="336" w:lineRule="auto"/>
      <w:jc w:val="center"/>
      <w:outlineLvl w:val="0"/>
    </w:pPr>
    <w:rPr>
      <w:b/>
      <w:caps/>
      <w:kern w:val="28"/>
    </w:rPr>
  </w:style>
  <w:style w:type="paragraph" w:styleId="2">
    <w:name w:val="heading 2"/>
    <w:basedOn w:val="a"/>
    <w:next w:val="a"/>
    <w:qFormat/>
    <w:rsid w:val="00792F58"/>
    <w:pPr>
      <w:suppressAutoHyphens/>
      <w:spacing w:line="336" w:lineRule="auto"/>
      <w:ind w:left="851"/>
      <w:outlineLvl w:val="1"/>
    </w:pPr>
    <w:rPr>
      <w:b/>
    </w:rPr>
  </w:style>
  <w:style w:type="paragraph" w:styleId="3">
    <w:name w:val="heading 3"/>
    <w:basedOn w:val="a"/>
    <w:next w:val="a"/>
    <w:qFormat/>
    <w:rsid w:val="00792F58"/>
    <w:pPr>
      <w:suppressAutoHyphens/>
      <w:spacing w:line="336" w:lineRule="auto"/>
      <w:ind w:left="851"/>
      <w:outlineLvl w:val="2"/>
    </w:pPr>
    <w:rPr>
      <w:b/>
    </w:rPr>
  </w:style>
  <w:style w:type="paragraph" w:styleId="4">
    <w:name w:val="heading 4"/>
    <w:basedOn w:val="a"/>
    <w:next w:val="a"/>
    <w:qFormat/>
    <w:rsid w:val="00792F58"/>
    <w:pPr>
      <w:suppressAutoHyphens/>
      <w:spacing w:line="336"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792F58"/>
    <w:pPr>
      <w:tabs>
        <w:tab w:val="center" w:pos="4153"/>
        <w:tab w:val="right" w:pos="8306"/>
      </w:tabs>
    </w:pPr>
  </w:style>
  <w:style w:type="paragraph" w:styleId="a4">
    <w:name w:val="caption"/>
    <w:basedOn w:val="a"/>
    <w:next w:val="a"/>
    <w:qFormat/>
    <w:rsid w:val="00792F58"/>
    <w:pPr>
      <w:suppressAutoHyphens/>
      <w:spacing w:line="336" w:lineRule="auto"/>
      <w:jc w:val="center"/>
    </w:pPr>
  </w:style>
  <w:style w:type="paragraph" w:styleId="a5">
    <w:name w:val="footer"/>
    <w:basedOn w:val="a"/>
    <w:semiHidden/>
    <w:rsid w:val="00792F58"/>
    <w:pPr>
      <w:tabs>
        <w:tab w:val="center" w:pos="4153"/>
        <w:tab w:val="right" w:pos="8306"/>
      </w:tabs>
    </w:pPr>
  </w:style>
  <w:style w:type="character" w:styleId="a6">
    <w:name w:val="page number"/>
    <w:basedOn w:val="a0"/>
    <w:semiHidden/>
    <w:rsid w:val="00792F58"/>
    <w:rPr>
      <w:rFonts w:ascii="Times New Roman" w:hAnsi="Times New Roman" w:cs="Times New Roman"/>
      <w:lang w:val="uk-UA"/>
    </w:rPr>
  </w:style>
  <w:style w:type="paragraph" w:styleId="10">
    <w:name w:val="toc 1"/>
    <w:basedOn w:val="a"/>
    <w:next w:val="a"/>
    <w:autoRedefine/>
    <w:semiHidden/>
    <w:rsid w:val="00792F58"/>
    <w:pPr>
      <w:tabs>
        <w:tab w:val="right" w:leader="dot" w:pos="9355"/>
      </w:tabs>
      <w:spacing w:line="336" w:lineRule="auto"/>
      <w:ind w:right="851"/>
      <w:jc w:val="left"/>
    </w:pPr>
    <w:rPr>
      <w:caps/>
    </w:rPr>
  </w:style>
  <w:style w:type="paragraph" w:styleId="20">
    <w:name w:val="toc 2"/>
    <w:basedOn w:val="a"/>
    <w:next w:val="a"/>
    <w:autoRedefine/>
    <w:semiHidden/>
    <w:rsid w:val="00792F58"/>
    <w:pPr>
      <w:tabs>
        <w:tab w:val="right" w:leader="dot" w:pos="9355"/>
      </w:tabs>
      <w:spacing w:line="336" w:lineRule="auto"/>
      <w:ind w:left="284" w:right="851"/>
      <w:jc w:val="left"/>
    </w:pPr>
  </w:style>
  <w:style w:type="paragraph" w:styleId="30">
    <w:name w:val="toc 3"/>
    <w:basedOn w:val="a"/>
    <w:next w:val="a"/>
    <w:autoRedefine/>
    <w:semiHidden/>
    <w:rsid w:val="00792F58"/>
    <w:pPr>
      <w:tabs>
        <w:tab w:val="right" w:leader="dot" w:pos="9355"/>
      </w:tabs>
      <w:spacing w:line="336" w:lineRule="auto"/>
      <w:ind w:left="567" w:right="851"/>
      <w:jc w:val="left"/>
    </w:pPr>
  </w:style>
  <w:style w:type="paragraph" w:styleId="40">
    <w:name w:val="toc 4"/>
    <w:basedOn w:val="a"/>
    <w:next w:val="a"/>
    <w:autoRedefine/>
    <w:semiHidden/>
    <w:rsid w:val="00792F58"/>
    <w:pPr>
      <w:tabs>
        <w:tab w:val="right" w:leader="dot" w:pos="9356"/>
      </w:tabs>
      <w:spacing w:line="336" w:lineRule="auto"/>
      <w:ind w:left="284" w:right="851"/>
      <w:jc w:val="left"/>
    </w:pPr>
  </w:style>
  <w:style w:type="paragraph" w:styleId="a7">
    <w:name w:val="Body Text"/>
    <w:basedOn w:val="a"/>
    <w:semiHidden/>
    <w:rsid w:val="00792F58"/>
    <w:pPr>
      <w:spacing w:line="336" w:lineRule="auto"/>
      <w:ind w:firstLine="851"/>
    </w:pPr>
  </w:style>
  <w:style w:type="paragraph" w:customStyle="1" w:styleId="a8">
    <w:name w:val="Переменные"/>
    <w:basedOn w:val="a7"/>
    <w:rsid w:val="00792F58"/>
    <w:pPr>
      <w:tabs>
        <w:tab w:val="left" w:pos="482"/>
      </w:tabs>
      <w:ind w:left="482" w:hanging="482"/>
    </w:pPr>
  </w:style>
  <w:style w:type="paragraph" w:styleId="a9">
    <w:name w:val="Document Map"/>
    <w:basedOn w:val="a"/>
    <w:semiHidden/>
    <w:rsid w:val="00792F58"/>
    <w:pPr>
      <w:shd w:val="clear" w:color="auto" w:fill="000080"/>
    </w:pPr>
    <w:rPr>
      <w:sz w:val="24"/>
    </w:rPr>
  </w:style>
  <w:style w:type="paragraph" w:customStyle="1" w:styleId="aa">
    <w:name w:val="Формула"/>
    <w:basedOn w:val="a7"/>
    <w:rsid w:val="00792F58"/>
    <w:pPr>
      <w:tabs>
        <w:tab w:val="center" w:pos="4536"/>
        <w:tab w:val="right" w:pos="9356"/>
      </w:tabs>
      <w:ind w:firstLine="0"/>
    </w:pPr>
  </w:style>
  <w:style w:type="paragraph" w:customStyle="1" w:styleId="ab">
    <w:name w:val="Чертежный"/>
    <w:rsid w:val="00792F58"/>
    <w:pPr>
      <w:jc w:val="both"/>
    </w:pPr>
    <w:rPr>
      <w:rFonts w:ascii="ISOCPEUR" w:hAnsi="ISOCPEUR"/>
      <w:i/>
      <w:sz w:val="28"/>
      <w:lang w:val="uk-UA"/>
    </w:rPr>
  </w:style>
  <w:style w:type="paragraph" w:customStyle="1" w:styleId="ac">
    <w:name w:val="Листинг программы"/>
    <w:rsid w:val="00792F58"/>
    <w:pPr>
      <w:suppressAutoHyphens/>
    </w:pPr>
    <w:rPr>
      <w:noProof/>
    </w:rPr>
  </w:style>
  <w:style w:type="paragraph" w:styleId="ad">
    <w:name w:val="annotation text"/>
    <w:basedOn w:val="a"/>
    <w:semiHidden/>
    <w:rsid w:val="00792F58"/>
    <w:rPr>
      <w:rFonts w:ascii="Journal" w:hAnsi="Journal"/>
      <w:sz w:val="24"/>
    </w:rPr>
  </w:style>
  <w:style w:type="paragraph" w:styleId="HTML">
    <w:name w:val="HTML Preformatted"/>
    <w:basedOn w:val="a"/>
    <w:link w:val="HTML0"/>
    <w:rsid w:val="00446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ru-RU"/>
    </w:rPr>
  </w:style>
  <w:style w:type="character" w:customStyle="1" w:styleId="HTML0">
    <w:name w:val="Стандартный HTML Знак"/>
    <w:basedOn w:val="a0"/>
    <w:link w:val="HTML"/>
    <w:locked/>
    <w:rsid w:val="00446D5D"/>
    <w:rPr>
      <w:rFonts w:ascii="Courier New" w:hAnsi="Courier New" w:cs="Courier New"/>
    </w:rPr>
  </w:style>
  <w:style w:type="paragraph" w:styleId="ae">
    <w:name w:val="Normal (Web)"/>
    <w:basedOn w:val="a"/>
    <w:rsid w:val="00446D5D"/>
    <w:pPr>
      <w:spacing w:before="100" w:beforeAutospacing="1" w:after="100" w:afterAutospacing="1"/>
      <w:jc w:val="left"/>
    </w:pPr>
    <w:rPr>
      <w:sz w:val="24"/>
      <w:szCs w:val="24"/>
      <w:lang w:val="ru-RU"/>
    </w:rPr>
  </w:style>
  <w:style w:type="table" w:styleId="af">
    <w:name w:val="Table Grid"/>
    <w:basedOn w:val="a1"/>
    <w:rsid w:val="000D4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A406DC"/>
    <w:rPr>
      <w:rFonts w:cs="Times New Roman"/>
    </w:rPr>
  </w:style>
  <w:style w:type="character" w:customStyle="1" w:styleId="apple-style-span">
    <w:name w:val="apple-style-span"/>
    <w:basedOn w:val="a0"/>
    <w:rsid w:val="00C41236"/>
    <w:rPr>
      <w:rFonts w:cs="Times New Roman"/>
    </w:rPr>
  </w:style>
  <w:style w:type="character" w:styleId="af0">
    <w:name w:val="Hyperlink"/>
    <w:basedOn w:val="a0"/>
    <w:semiHidden/>
    <w:rsid w:val="00C4123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1\STARTUP\Forms_A4.do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Forms_A4.dot.dot</Template>
  <TotalTime>1</TotalTime>
  <Pages>1</Pages>
  <Words>3615</Words>
  <Characters>20607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office</Company>
  <LinksUpToDate>false</LinksUpToDate>
  <CharactersWithSpaces>24174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XP GAME 2007</dc:creator>
  <cp:keywords/>
  <dc:description/>
  <cp:lastModifiedBy>admin</cp:lastModifiedBy>
  <cp:revision>2</cp:revision>
  <dcterms:created xsi:type="dcterms:W3CDTF">2014-04-03T00:15:00Z</dcterms:created>
  <dcterms:modified xsi:type="dcterms:W3CDTF">2014-04-03T00:15:00Z</dcterms:modified>
</cp:coreProperties>
</file>