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44" w:rsidRDefault="00FC6644">
      <w:pPr>
        <w:jc w:val="right"/>
        <w:rPr>
          <w:b/>
          <w:bCs/>
        </w:rPr>
      </w:pPr>
      <w:r>
        <w:rPr>
          <w:b/>
          <w:bCs/>
        </w:rPr>
        <w:t xml:space="preserve">Устинова </w:t>
      </w:r>
    </w:p>
    <w:p w:rsidR="00FC6644" w:rsidRDefault="00FC6644">
      <w:pPr>
        <w:jc w:val="right"/>
        <w:rPr>
          <w:b/>
          <w:bCs/>
        </w:rPr>
      </w:pPr>
      <w:r>
        <w:rPr>
          <w:b/>
          <w:bCs/>
        </w:rPr>
        <w:t>Ольга</w:t>
      </w:r>
    </w:p>
    <w:p w:rsidR="00FC6644" w:rsidRDefault="00FC6644">
      <w:pPr>
        <w:jc w:val="right"/>
        <w:rPr>
          <w:b/>
          <w:bCs/>
        </w:rPr>
      </w:pPr>
    </w:p>
    <w:p w:rsidR="00FC6644" w:rsidRDefault="00FC6644">
      <w:pPr>
        <w:jc w:val="right"/>
        <w:rPr>
          <w:b/>
          <w:bCs/>
        </w:rPr>
      </w:pPr>
      <w:r>
        <w:rPr>
          <w:b/>
          <w:bCs/>
        </w:rPr>
        <w:t>Волгоград</w:t>
      </w: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  <w:r>
        <w:rPr>
          <w:b/>
          <w:bCs/>
        </w:rPr>
        <w:t>7. Технология инкубации.</w:t>
      </w:r>
    </w:p>
    <w:p w:rsidR="00FC6644" w:rsidRDefault="00FC6644"/>
    <w:p w:rsidR="00FC6644" w:rsidRDefault="00FC6644">
      <w:pPr>
        <w:spacing w:line="360" w:lineRule="auto"/>
        <w:jc w:val="both"/>
      </w:pPr>
      <w:r>
        <w:t xml:space="preserve">    Технология производства инкубационных яиц представляет собой систему знаний о наиболее рациональных способах воспроизводства, выращивания, содержания и кормления  племенной птицы. Она основана на использовании достижений генетики, селекции, биологии, физиологии, зоотехники и других наук.</w:t>
      </w:r>
    </w:p>
    <w:p w:rsidR="00FC6644" w:rsidRDefault="00FC6644">
      <w:pPr>
        <w:spacing w:line="360" w:lineRule="auto"/>
        <w:jc w:val="both"/>
      </w:pPr>
      <w:r>
        <w:t xml:space="preserve">     Получение высококачественных инкубационных яиц сельскохозяйственной птицы разных видов равномерно в течение года – важнейшее звено и условие в технологии производства птицеводческой продукции. Технология производства инкубационных яиц подразделяются на процессы получения яиц с целью воспроизводства чистопородной птицы при разведении по линиям и для вывода гибридной птицы при оценке сочетаемости и расширенном её воспроизводстве в соответствии с назначением хозяйств.</w:t>
      </w:r>
    </w:p>
    <w:p w:rsidR="00FC6644" w:rsidRDefault="00FC6644">
      <w:pPr>
        <w:spacing w:line="360" w:lineRule="auto"/>
        <w:jc w:val="both"/>
      </w:pPr>
      <w:r>
        <w:t xml:space="preserve">     Технологические процессы производства инкубационных яиц птицы в племенных хозяйствах начинаются с вывода и выращивания ремонтного молодняка, комплектования и воспроизводства родительского стада и завершаются сбором, сортировкой, упаковкой и реализацией готовой племенной продукции. </w:t>
      </w:r>
    </w:p>
    <w:p w:rsidR="00FC6644" w:rsidRDefault="00FC6644">
      <w:pPr>
        <w:spacing w:line="360" w:lineRule="auto"/>
        <w:jc w:val="both"/>
      </w:pPr>
      <w:r>
        <w:t xml:space="preserve">     Применение  наиболее совершенных способов производства птицы родительского стада – залог успеха в производстве высококачественных инкубационных яиц и последующей хорошей продуктивности птицы.</w:t>
      </w:r>
    </w:p>
    <w:p w:rsidR="00FC6644" w:rsidRDefault="00FC6644">
      <w:pPr>
        <w:spacing w:line="360" w:lineRule="auto"/>
        <w:jc w:val="both"/>
      </w:pPr>
      <w:r>
        <w:t xml:space="preserve">     Инкубация получила промышленное значение в связи со специализацией и интенсификацией птицеводства и успешно проводится во все месяцы года. Круглогодовая инкубация ликвидирует сезонность воспроизводства птицы и создает предпосылки для непрерывного роста производства яиц и мяса. В целом ежегодно в инкубаторы закладывают свыше 2 млрд. яиц и выводят примерно 1,6-1,8 млрд. голов молодняка птицы всех видов.</w:t>
      </w:r>
    </w:p>
    <w:p w:rsidR="00FC6644" w:rsidRDefault="00FC6644">
      <w:pPr>
        <w:spacing w:line="360" w:lineRule="auto"/>
        <w:jc w:val="both"/>
      </w:pPr>
      <w:r>
        <w:t xml:space="preserve">     Во всех птицеводческих хозяйствах страны имеется большое количество инкубаторов, единовременная емкость которых составляет 400 млн. яиц. В крупных цехах инкубации птицефабрик ежегодно выводят до 5-6 млн. цыплят для ремонтного стада клеточных кур – несушек. </w:t>
      </w:r>
    </w:p>
    <w:p w:rsidR="00FC6644" w:rsidRDefault="00FC6644">
      <w:pPr>
        <w:spacing w:line="360" w:lineRule="auto"/>
        <w:jc w:val="both"/>
      </w:pPr>
      <w:r>
        <w:t xml:space="preserve">     Расширяется инкубация яиц кур разных пород, уток, индеек, гусей, цесарок. Вывод молодняка в инкубаториях в целом по стране составляет 78-80%.</w:t>
      </w:r>
    </w:p>
    <w:p w:rsidR="00FC6644" w:rsidRDefault="00FC6644">
      <w:pPr>
        <w:spacing w:line="360" w:lineRule="auto"/>
        <w:jc w:val="both"/>
      </w:pPr>
      <w:r>
        <w:t xml:space="preserve">     Технология инкубации имеет три характерных этапа: предынкубационная обработка  яиц, инкубирование и обработка цыплят и оборудования после окончания инкубации.</w:t>
      </w:r>
    </w:p>
    <w:p w:rsidR="00FC6644" w:rsidRDefault="00FC6644">
      <w:pPr>
        <w:spacing w:line="360" w:lineRule="auto"/>
        <w:jc w:val="both"/>
      </w:pPr>
      <w:r>
        <w:t xml:space="preserve">     Началом подготовки яиц к инкубации является сбор и предварительная их сортировка в птичнике. При этом отбраковывают битые яйца, с загрязненной скорлупой, очень мелкие, двухжелтковые и без скорлупы. Предварительно отобранные для инкубации яйца укладывают в чистые прокладки.</w:t>
      </w:r>
    </w:p>
    <w:p w:rsidR="00FC6644" w:rsidRDefault="00FC6644">
      <w:pPr>
        <w:spacing w:line="360" w:lineRule="auto"/>
        <w:jc w:val="both"/>
      </w:pPr>
      <w:r>
        <w:t xml:space="preserve">     Яйца в инкубаторий доставляют ежедневно один раз в конце рабочего дня или несколько раз в течении дня. Транспортируют их в инкубаторий в картонных прокладках, упакованных в картонные или деревянные ящики или в специальные контейнеры. При отсутствии прокладок яйца упаковывают в чистую сухую стружку, помещенную в ящики. Перевозят яйца любым имеющимся транспортом или в спецавтомобиле модели 3716. При погрузке в перевозке яиц не допускаются резкая тряска, толчки. Скорость движения транспорта по грунтовым дорогам не должна превышать 30 км/ч, по асфальтовым – 50 км/ч. В холодный период года яйца при перевозке следует утеплять во избежание переохлаждения и подмораживания. При отправке воздушным или железнодорожным транспортом ящики метят: «Верх. Осторожно. Не кантовать.» При отправке яиц в другие хозяйства должны выдаваться ветеринарное и племенное свидетельства, а также спецификация. Чтобы яйца, доставленные в холодное время, не отпотевали, их без распаковки размещают в прохладном помещении инкубатория.</w:t>
      </w:r>
    </w:p>
    <w:p w:rsidR="00FC6644" w:rsidRDefault="00FC6644">
      <w:pPr>
        <w:spacing w:line="360" w:lineRule="auto"/>
        <w:jc w:val="both"/>
      </w:pPr>
      <w:r>
        <w:t xml:space="preserve">      Сортируют и укладывают яйца в лотки в первые сутки их доставки в инкубаторий. Сортировку и отбор яиц производят по внешнему виду и путем овоскопирования одновременно с укладкой в лотки.</w:t>
      </w:r>
    </w:p>
    <w:p w:rsidR="00FC6644" w:rsidRDefault="00FC6644">
      <w:pPr>
        <w:spacing w:line="360" w:lineRule="auto"/>
        <w:jc w:val="both"/>
      </w:pPr>
      <w:r>
        <w:t xml:space="preserve">     В промышленных условиях сортировку яиц проводят на специализированных машинах. Одновременно с сортировкой яйца калибруют (на 2-3 калибра) по массе с градацией в 5-7 г. Калибровка яиц по массе до инкубации и раздельная их инкубация обеспечивают более равномерное развитие эмбрионов и одновременным вывод цыплят, позволяют проводить разовый съем всей партии молодняка.</w:t>
      </w:r>
    </w:p>
    <w:p w:rsidR="00FC6644" w:rsidRDefault="00FC6644">
      <w:pPr>
        <w:spacing w:line="360" w:lineRule="auto"/>
        <w:jc w:val="both"/>
      </w:pPr>
      <w:r>
        <w:t xml:space="preserve">     Инкубационные яйца должны иметь целую чистую гладкую скорлупу, без шероховатостей, наростов и поясов, овальную форму, слегка зауженную на остром конце. Воздушная  камера должна быть неподвижная и располагаться в тупом  конце. Желток должен занимать центральное положение с небольшим смещением в сторону тупого конца. В яйце не должно быть инородных включений (темные или красноватые пятна). Градинки должны удерживать желток в центре яйца  (при вращении яйца желток малоподвижен).</w:t>
      </w:r>
    </w:p>
    <w:p w:rsidR="00FC6644" w:rsidRDefault="00FC6644">
      <w:pPr>
        <w:spacing w:line="360" w:lineRule="auto"/>
        <w:jc w:val="both"/>
      </w:pPr>
      <w:r>
        <w:t xml:space="preserve">     После укладки яиц в лотки их отправляют в инкубатор или на хранение. </w:t>
      </w:r>
    </w:p>
    <w:p w:rsidR="00FC6644" w:rsidRDefault="00FC6644">
      <w:pPr>
        <w:spacing w:line="360" w:lineRule="auto"/>
        <w:jc w:val="both"/>
      </w:pPr>
      <w:r>
        <w:t xml:space="preserve">     Инкубационные яйца хранят в специальных помещениях – яйцескладах при температуре 8-15</w:t>
      </w:r>
      <w:r>
        <w:sym w:font="Symbol" w:char="F0B0"/>
      </w:r>
      <w:r>
        <w:t xml:space="preserve"> С, относительной влажности 80-85% кратности воздухообмена 5 раз в час. В этих условиях можно хранить куриные яйца не более 6 дней.</w:t>
      </w:r>
    </w:p>
    <w:p w:rsidR="00FC6644" w:rsidRDefault="00FC6644">
      <w:pPr>
        <w:spacing w:line="360" w:lineRule="auto"/>
        <w:jc w:val="both"/>
      </w:pPr>
      <w:r>
        <w:t xml:space="preserve">     Длительное (до 20 суток) хранение инкубационных яиц может быть обеспечено различными способами: прогрев их до инкубации, упаковка в синтетическую газо – и влагонепроницаемую  тару и др. </w:t>
      </w:r>
    </w:p>
    <w:p w:rsidR="00FC6644" w:rsidRDefault="00FC6644">
      <w:pPr>
        <w:spacing w:line="360" w:lineRule="auto"/>
        <w:jc w:val="both"/>
      </w:pPr>
      <w:r>
        <w:t xml:space="preserve">    Длительное хранение яиц отрицательно влияет на их выводимость, поэтому их надо инкубировать только в свежем виде.</w:t>
      </w:r>
    </w:p>
    <w:p w:rsidR="00FC6644" w:rsidRDefault="00FC6644">
      <w:pPr>
        <w:spacing w:line="360" w:lineRule="auto"/>
        <w:jc w:val="both"/>
      </w:pPr>
      <w:r>
        <w:t xml:space="preserve">     Режим инкубации яиц создается определенным сочетанием физических факторов: температуры, относительной влажности воздуха и воздухообмена. Для повышения вывода молодняка используют также такие приемы, как поворачивания яиц, охлаждение и др.</w:t>
      </w:r>
    </w:p>
    <w:p w:rsidR="00FC6644" w:rsidRDefault="00FC6644">
      <w:pPr>
        <w:spacing w:line="360" w:lineRule="auto"/>
        <w:jc w:val="both"/>
      </w:pPr>
      <w:r>
        <w:t xml:space="preserve">     Для хорошего развития зародышей необходимы определенные условия, изменяющиеся в соответствии с их возрастом. Если режим инкубации соответствует хорошему и своевременному усвоению питательных веществ яйца и обеспечивает дыхание зародыша, значит, он установлен правильно.</w:t>
      </w:r>
    </w:p>
    <w:p w:rsidR="00FC6644" w:rsidRDefault="00FC6644">
      <w:pPr>
        <w:spacing w:line="360" w:lineRule="auto"/>
        <w:jc w:val="both"/>
      </w:pPr>
      <w:r>
        <w:t xml:space="preserve">     В средние дни инкубации уменьшают обогрев, увеличивают воздухообмен и снижают влажность. Следует обратить внимание на то, что при инкубации яиц водоплавающей птицы необходимо особенно внимательно наблюдать за снижением влажности в средний период инкубации. При приближении к выводу внутрияйцевая температура существенно повышается. Поэтому обогрев яиц уменьшают, но значительно повышают воздухообмен и влажность. Периодические кратковременные охлаждения яиц благотворно влияют на развивающиеся зародыши. При этом эмбриональная смертность снижается, а вывод молодняка повышается на 2-4 % против нормы.</w:t>
      </w:r>
    </w:p>
    <w:p w:rsidR="00FC6644" w:rsidRDefault="00FC6644">
      <w:pPr>
        <w:spacing w:line="360" w:lineRule="auto"/>
        <w:jc w:val="both"/>
      </w:pPr>
      <w:r>
        <w:rPr>
          <w:i/>
          <w:iCs/>
        </w:rPr>
        <w:t xml:space="preserve">     Темпертатура.  </w:t>
      </w:r>
      <w:r>
        <w:t>В современных инкубаторах яйца получают тепло из нагретого воздуха, во всех точках яйца обогрев одинаковый. Развивающийся зародыш стойко переносит временное понижение температуры, но весьма чувствителен к повышению ее.</w:t>
      </w:r>
    </w:p>
    <w:p w:rsidR="00FC6644" w:rsidRDefault="00FC6644">
      <w:pPr>
        <w:spacing w:line="360" w:lineRule="auto"/>
        <w:jc w:val="both"/>
      </w:pPr>
      <w:r>
        <w:t xml:space="preserve">     В различные периоды инкубации один и тот же уровень температуры оказывает неодинаковое влияние на рост и развитие зародыша. В первые дни инкубации развитие зародыша может проходить нормально при незначительно повышенной против нормы температуре, которая в другие периоды инкубации вызывает гибель его. В течение первых дней на повышение температуры зародыш реагирует ускорением развития роста. В следующие дни скорость роста под влиянием повышенной температуры замедляется, а в последние дни инкубации высокая температура недопустима.</w:t>
      </w:r>
    </w:p>
    <w:p w:rsidR="00FC6644" w:rsidRDefault="00FC6644">
      <w:pPr>
        <w:spacing w:line="360" w:lineRule="auto"/>
        <w:jc w:val="both"/>
      </w:pPr>
      <w:r>
        <w:t xml:space="preserve">     Низкая же температура в любой период инкубации задерживает рост и развитие зародышей. При продолжительном действии низкой температуры эмбрионы обычно отстают в развитии и не всегда могут это отставание компенсировать. Из-за недогрева у них наступают глубоки нарушения в обмене веществ, ведущие к патологическим явлениям и к гибели.</w:t>
      </w:r>
    </w:p>
    <w:p w:rsidR="00FC6644" w:rsidRDefault="00FC6644">
      <w:pPr>
        <w:spacing w:line="360" w:lineRule="auto"/>
        <w:jc w:val="both"/>
      </w:pPr>
      <w:r>
        <w:rPr>
          <w:i/>
          <w:iCs/>
        </w:rPr>
        <w:t xml:space="preserve">     Влажность.  </w:t>
      </w:r>
      <w:r>
        <w:t>Это фактор в определенной степени регулирует теплоотдачу яйца. Но самое главное значение влажности заключается в том, что она оказывает влияние на водный обмен у зародышей, благодаря чему осуществляется обмен веществ в организме. Один и тот же уровень влажности неодинаково действует на зародыш в различные периоды жизни.</w:t>
      </w:r>
    </w:p>
    <w:p w:rsidR="00FC6644" w:rsidRDefault="00FC6644">
      <w:pPr>
        <w:spacing w:line="360" w:lineRule="auto"/>
        <w:jc w:val="both"/>
      </w:pPr>
      <w:r>
        <w:rPr>
          <w:i/>
          <w:iCs/>
        </w:rPr>
        <w:t xml:space="preserve">     Воздухообмен в инкубаторе. </w:t>
      </w:r>
      <w:r>
        <w:t>Хороший обмен воздуха, который окружает яйца, улучшает качественные и количественные показатели инкубации. Еще на самых ранних стадиях эмбрионального развития и даже до закладки яиц в инкубаторы жизнеспособность и развитие зародыша могут быть обеспечены только при условии хорошего воздухообмена  и при содержании во внешней среде  нужного количества кислорода.</w:t>
      </w:r>
    </w:p>
    <w:p w:rsidR="00FC6644" w:rsidRDefault="00FC6644">
      <w:pPr>
        <w:spacing w:line="360" w:lineRule="auto"/>
        <w:jc w:val="both"/>
      </w:pPr>
      <w:r>
        <w:t xml:space="preserve">     При наличии в воздухе менее 15% кислорода резко возрастет смертность зародышей. Углекислота в концентрации 1% сильно задерживает развитие зародышей.</w:t>
      </w:r>
    </w:p>
    <w:p w:rsidR="00FC6644" w:rsidRDefault="00FC6644">
      <w:pPr>
        <w:spacing w:line="360" w:lineRule="auto"/>
        <w:jc w:val="both"/>
      </w:pPr>
      <w:r>
        <w:t xml:space="preserve">      Скорость движения воздуха благоприятствует теплоотдаче и усиливает испарение яйцами воды.  Усиленный воздухообмен особенно необходим в последние дни инкубации.</w:t>
      </w:r>
    </w:p>
    <w:p w:rsidR="00FC6644" w:rsidRDefault="00FC6644">
      <w:pPr>
        <w:spacing w:line="360" w:lineRule="auto"/>
        <w:jc w:val="both"/>
      </w:pPr>
      <w:r>
        <w:t xml:space="preserve">     Из инкубатора цыплят вынимают дважды. Первый раз при выводе 70-80% цыплят, а второй раз после 8-12 дополнительных часов инкубации.</w:t>
      </w:r>
    </w:p>
    <w:p w:rsidR="00FC6644" w:rsidRDefault="00FC6644">
      <w:pPr>
        <w:spacing w:line="360" w:lineRule="auto"/>
        <w:jc w:val="both"/>
      </w:pPr>
      <w:r>
        <w:t xml:space="preserve">     Биологический контроль – это система наблюдений за развитием птицы, позволяющая получить данные для оценки качества яиц, состояния родительского стада несушек, процесса инкубации и ее результатов. Биологический контроль в инкубации является необходимым мероприятием в общем плане зоотехнической работы. Его проводят систематически (не реже 1 –го раза в месяц) по партиям яиц одновременного сбора, поступающим из конкретных птичников, ферм, хозяйств, а также выборочно при обнаружении нарушений в инкубации.</w:t>
      </w:r>
    </w:p>
    <w:p w:rsidR="00FC6644" w:rsidRDefault="00FC6644">
      <w:pPr>
        <w:spacing w:line="360" w:lineRule="auto"/>
        <w:jc w:val="both"/>
      </w:pPr>
      <w:r>
        <w:t xml:space="preserve">     Принизненный биологический контроль проводят в процессе инкубации по конкретной партии яиц. Обычно берут три – шесть лотков из разных зон инкубатора. Основные приёмы прижизненного контроля:</w:t>
      </w:r>
    </w:p>
    <w:p w:rsidR="00FC6644" w:rsidRDefault="00FC6644">
      <w:pPr>
        <w:numPr>
          <w:ilvl w:val="0"/>
          <w:numId w:val="1"/>
        </w:numPr>
        <w:spacing w:line="360" w:lineRule="auto"/>
        <w:jc w:val="both"/>
      </w:pPr>
      <w:r>
        <w:t>контроль за развитием зародышей путем просмотра на овоскопе на 7 – й, 11 – й  и 19 – й день инкубации;</w:t>
      </w:r>
    </w:p>
    <w:p w:rsidR="00FC6644" w:rsidRDefault="00FC6644">
      <w:pPr>
        <w:numPr>
          <w:ilvl w:val="0"/>
          <w:numId w:val="1"/>
        </w:numPr>
        <w:spacing w:line="360" w:lineRule="auto"/>
        <w:jc w:val="both"/>
      </w:pPr>
      <w:r>
        <w:t>контроль за потерей влаги;</w:t>
      </w:r>
    </w:p>
    <w:p w:rsidR="00FC6644" w:rsidRDefault="00FC6644">
      <w:pPr>
        <w:numPr>
          <w:ilvl w:val="0"/>
          <w:numId w:val="1"/>
        </w:numPr>
        <w:spacing w:line="360" w:lineRule="auto"/>
        <w:jc w:val="both"/>
      </w:pPr>
      <w:r>
        <w:t xml:space="preserve">вскрытие яиц с живыми зародышами.     </w:t>
      </w:r>
    </w:p>
    <w:p w:rsidR="00FC6644" w:rsidRDefault="00FC6644">
      <w:pPr>
        <w:spacing w:line="360" w:lineRule="auto"/>
        <w:jc w:val="both"/>
      </w:pPr>
      <w:r>
        <w:t>При первом просмотре, если развитие идет хорошо, видно развитая кровеносная система желточного мешка, а зародыш плохо виден.</w:t>
      </w:r>
    </w:p>
    <w:p w:rsidR="00FC6644" w:rsidRDefault="00FC6644">
      <w:pPr>
        <w:spacing w:line="360" w:lineRule="auto"/>
        <w:jc w:val="both"/>
      </w:pPr>
      <w:r>
        <w:t xml:space="preserve">При отсталом развитии кровеносная система развита слабо, зародыш лежит близко к скорлупе и виден его глаз. При втором просмотре у хорошо развитых зародышей аллантоис должен быть замкнут в остром конце. При третьем просмотре у хорошо развитых зародышей, приготовленных к вылуплению, аллантоис атрофируется, острый конец яиц не просвечивается, происходит выпячивание шеи эмбриона в воздушную камеру. </w:t>
      </w:r>
    </w:p>
    <w:p w:rsidR="00FC6644" w:rsidRDefault="00FC6644">
      <w:pPr>
        <w:spacing w:line="360" w:lineRule="auto"/>
        <w:jc w:val="both"/>
      </w:pPr>
      <w:r>
        <w:t>Контроль за потерей влаги яйцами с зародышами за отдельные периоды инкубации определяют взвешиванием трёх – четырёх лотков с яйцами. Средняя потеря влаги за 6 дней инкубации равна 3,0%, 11 дней 5,5%,  19 дней 11.5 – 12%. Биологический контроль  после инкубации каждой партии яиц включает вскрытие отходов инкубации и оценку качества полученного молодняка. По результатам оценки партии яиц можно предварительно судить о качестве яиц, состоянии родительского стада, режим инкубирования и т.д.</w:t>
      </w:r>
    </w:p>
    <w:p w:rsidR="00FC6644" w:rsidRDefault="00FC6644">
      <w:pPr>
        <w:spacing w:line="360" w:lineRule="auto"/>
        <w:jc w:val="both"/>
      </w:pPr>
      <w:r>
        <w:t xml:space="preserve">     Для более детального анализа результатов инкубации производят вскрытие яиц с погибшими зародышами. При вскрытии учитывают возраст зародышей и устанавливают причины их гибели. </w:t>
      </w:r>
    </w:p>
    <w:p w:rsidR="00FC6644" w:rsidRDefault="00FC6644">
      <w:pPr>
        <w:spacing w:line="360" w:lineRule="auto"/>
        <w:jc w:val="both"/>
      </w:pPr>
      <w:r>
        <w:t xml:space="preserve">     Так, если основной процент смертности зародышей приходится на начало инкубации (1-3 сутки), то вероятная причина – старение яиц, в середине инкубации (7-18 сутки) – также связана с качеством яиц. Большой процент отхода в конце инкубации (задохлики) может быть следствием тех же причин, но чаще всего из – за нарушения режима инкубации.</w:t>
      </w:r>
    </w:p>
    <w:p w:rsidR="00FC6644" w:rsidRDefault="00FC6644">
      <w:pPr>
        <w:spacing w:line="360" w:lineRule="auto"/>
        <w:jc w:val="both"/>
      </w:pPr>
      <w:r>
        <w:t xml:space="preserve">       Причиной эмбриональной смертности могут быть инфекционные заболевания, вызванные заражением яиц микрофлорой. Гибель зародышей при нарушении режима характеризуется многими признаками. Перегрев в первые 3 дня инкубации способствует уродству головы, глаз, клюва.</w:t>
      </w:r>
    </w:p>
    <w:p w:rsidR="00FC6644" w:rsidRDefault="00FC6644">
      <w:pPr>
        <w:spacing w:line="360" w:lineRule="auto"/>
        <w:jc w:val="both"/>
      </w:pPr>
      <w:r>
        <w:t xml:space="preserve">     Длительный перегрев в середине инкубации приводит к нарушению использования белка зародышем, гипермии кишечника, сердца, отеки шеи, неправильному расположению эмбриона при выводе. Вывод в этом случае начинается преждевременно, растянут, у цыплят кровоточит пуповина. </w:t>
      </w:r>
    </w:p>
    <w:p w:rsidR="00FC6644" w:rsidRDefault="00FC6644">
      <w:pPr>
        <w:spacing w:line="360" w:lineRule="auto"/>
        <w:jc w:val="both"/>
      </w:pPr>
      <w:r>
        <w:t xml:space="preserve">     Недогрев в процессе инкубации замедляет рост и развитие зародышей, вывод запаздывает, растянут, очень много живых зародышей, которые не могут выйти из скорлупы. Цыплята слабые вялые, наблюдается большой отход их в первые дни выращивания.</w:t>
      </w:r>
    </w:p>
    <w:p w:rsidR="00FC6644" w:rsidRDefault="00FC6644">
      <w:pPr>
        <w:spacing w:line="360" w:lineRule="auto"/>
        <w:jc w:val="both"/>
      </w:pPr>
      <w:r>
        <w:t xml:space="preserve">     Высокая влажность, особенно во вторую половину инкубации и непосредственно перед наклевом, задерживает рост зародыша, вывод проходит недружно, много зародышей (липких) не выводятся из яиц с проклюнутой скорлупой. Низкая влажность начале инкубации ухудшает накопление питательных веществ в «новой плазме» и приводит к отставанию зародыша в росте и развитии.</w:t>
      </w:r>
    </w:p>
    <w:p w:rsidR="00FC6644" w:rsidRDefault="00FC6644">
      <w:pPr>
        <w:spacing w:line="360" w:lineRule="auto"/>
        <w:jc w:val="both"/>
      </w:pPr>
      <w:r>
        <w:t xml:space="preserve">     При нарушении воздухообмена в инкубаторе очень часто зародыши занимают неправильное положение, наклев идет в остром конце яйца, повышается смертность за счет асфиксии.</w:t>
      </w:r>
    </w:p>
    <w:p w:rsidR="00FC6644" w:rsidRDefault="00FC6644">
      <w:pPr>
        <w:spacing w:line="360" w:lineRule="auto"/>
        <w:jc w:val="both"/>
      </w:pPr>
      <w:r>
        <w:t xml:space="preserve">     Оценка качества молодняка – неотъемлемая часть биологического контроля. При сортировке основное внимание необходимо обращать на состояние и развитие цыплят в (суточном возрасте их масса должна состовлять30 – 40 г, или 66 – 67% от первоначальной массы яиц),  кондиционные цыплята очень подвижны, крепко стоят на ногах, обладают активной реакцией на внешние раздражители (свет и звук), живот у них небольшой, мягкий, пуповина хорошо заживлена, пух чистый, ровный, густой.</w:t>
      </w:r>
    </w:p>
    <w:p w:rsidR="00FC6644" w:rsidRDefault="00FC6644">
      <w:pPr>
        <w:spacing w:line="360" w:lineRule="auto"/>
        <w:jc w:val="both"/>
      </w:pPr>
      <w:r>
        <w:t xml:space="preserve">     При наличии большого процента некондиционных цыплят (слабых и калек), особенно с признаками параличей и перозиса, следует проанализировать уровень питания родительского стада несушек, качество получаемых от них яиц и условия их инкубирования.</w:t>
      </w:r>
    </w:p>
    <w:p w:rsidR="00FC6644" w:rsidRDefault="00FC6644">
      <w:pPr>
        <w:spacing w:line="360" w:lineRule="auto"/>
        <w:jc w:val="both"/>
      </w:pPr>
      <w:r>
        <w:t xml:space="preserve">     Страны с развитым промышленным птицеводством выпускают разнообразные инкубаторы, отличающиеся вместимостью, технологическими особенностями и конструкций. В отечественном птицеводстве применяют инкубаторы «Универсал – 45», «Универсал – 50», «Универсал – 55» и ИПК – 90. Две последние модели промышленность выпускает серийно. </w:t>
      </w:r>
    </w:p>
    <w:p w:rsidR="00FC6644" w:rsidRDefault="00FC6644">
      <w:pPr>
        <w:spacing w:line="360" w:lineRule="auto"/>
        <w:jc w:val="both"/>
      </w:pPr>
      <w:r>
        <w:t xml:space="preserve">     Инкубатор «Универсал – 55» предназначен для инкубации и вывода всех видов сельскохозяйственной птицы. В комплект инкубатора входят три инкубационные камеры в одном корпусе и одна выводная (отдельный шкаф). Он имеет воздушное охлаждение и рассчитан на эксплуатацию в помещениях с температурой воздуха не менее 27</w:t>
      </w:r>
      <w:r>
        <w:sym w:font="Symbol" w:char="F0B0"/>
      </w:r>
      <w:r>
        <w:t>. При полной загрузке в инкубаторе может находиться семь партий разновозрастных эмбрионов: шесть в инкубационных камерах и одна в выводной.</w:t>
      </w:r>
    </w:p>
    <w:p w:rsidR="00FC6644" w:rsidRDefault="00FC6644">
      <w:pPr>
        <w:spacing w:line="360" w:lineRule="auto"/>
        <w:jc w:val="both"/>
      </w:pPr>
      <w:r>
        <w:t xml:space="preserve">     Корпус инкубатора собирается из отдельных панелей в виде деревянных рам с пенопластовым наполнителем и обивками из оцинкованной стали (внутренняя) и пластмассы (наружная) на фасадной стороне корпуса двухстворчатые двери с уплотнениями, замками и смотровыми окнами, около которых находятся контрольные психрометры (ПС-14).</w:t>
      </w:r>
    </w:p>
    <w:p w:rsidR="00FC6644" w:rsidRDefault="00FC6644">
      <w:pPr>
        <w:spacing w:line="360" w:lineRule="auto"/>
        <w:jc w:val="both"/>
      </w:pPr>
      <w:r>
        <w:t xml:space="preserve">     Инкубационный лоток представляет  собой коробчатую деталь, изготовленную из стальной проволоки методом сварки. Он защищен от коррозии полиэтиленовым покрытием. Выводной лоток по конструкции аналогичен инкубационному, но имеет большие размеры.</w:t>
      </w:r>
    </w:p>
    <w:p w:rsidR="00FC6644" w:rsidRDefault="00FC6644">
      <w:pPr>
        <w:spacing w:line="360" w:lineRule="auto"/>
        <w:jc w:val="both"/>
      </w:pPr>
      <w:r>
        <w:t xml:space="preserve">      Инкубационные лотки (104 шт. на каждую камеру) расположены в установке барабанного типа, которая смонтирована на вращающемся валу. Вал автоматически поворачивается один раз в час на угол 90</w:t>
      </w:r>
      <w:r>
        <w:sym w:font="Symbol" w:char="F0B0"/>
      </w:r>
      <w:r>
        <w:t xml:space="preserve"> по командам реле времени.</w:t>
      </w:r>
    </w:p>
    <w:p w:rsidR="00FC6644" w:rsidRDefault="00FC6644">
      <w:pPr>
        <w:spacing w:line="360" w:lineRule="auto"/>
        <w:jc w:val="both"/>
      </w:pPr>
      <w:r>
        <w:t xml:space="preserve">     Регулирование температуры производится аппаратурой, выполненной на основе электроники с бесконтактным управлением нагревателями. Датчиком температуры служит платиновый термометр сопротивления, установленный на потолке инкубатора.     Влажность воздуха контролируется контактным термометром с регулируемой магнитной головкой, ртутный баллон которого увлажняется дистиллированной водой. Инкубатор имеет защиту от перегрева,   при температуре выше 38,3</w:t>
      </w:r>
      <w:r>
        <w:sym w:font="Symbol" w:char="F0B0"/>
      </w:r>
      <w:r>
        <w:t xml:space="preserve"> автоматически полностью открываются воздушные заслонки, включается световая и звуковая сигнализация.</w:t>
      </w:r>
    </w:p>
    <w:p w:rsidR="00FC6644" w:rsidRDefault="00FC6644">
      <w:pPr>
        <w:spacing w:line="360" w:lineRule="auto"/>
        <w:jc w:val="both"/>
      </w:pPr>
      <w:r>
        <w:t xml:space="preserve">     Инкубатор ИКП-90 «Кавказ» предназначен для инкубации куриных яиц.</w:t>
      </w:r>
    </w:p>
    <w:p w:rsidR="00FC6644" w:rsidRDefault="00FC6644">
      <w:pPr>
        <w:spacing w:line="360" w:lineRule="auto"/>
        <w:jc w:val="both"/>
      </w:pPr>
      <w:r>
        <w:t xml:space="preserve">     Агрегат состоит из шести инкубационных и одной выводной камер единовременной закладки. Корпуса инкубационных и выводной камер, а также устройства для обогрева, охлаждения, увлажнения, внутренней рециркуляции воздуха и автоматика унифицированы. Различия касаются лотков, устройств для их установки и механизма поворота, который в выводной машине отсутствует.</w:t>
      </w:r>
    </w:p>
    <w:p w:rsidR="00FC6644" w:rsidRDefault="00FC6644">
      <w:pPr>
        <w:spacing w:line="360" w:lineRule="auto"/>
        <w:jc w:val="both"/>
      </w:pPr>
      <w:r>
        <w:t xml:space="preserve">        Инкубационный поток представляет собой рамку, в которую вкладывают три пластмассовые прокладки. Установка лотков в инкубационной камере выполнена в виде четырех мобильных блок-тележек, вмещающих по  26 лотков и оборудованных механизмом поворота параллелограммного типа. Инкубатор не имеет собственного пола и монтируется на бетонном плиточном полу инкубатория. Корпус инкубатора проходной или тупиковый.</w:t>
      </w:r>
    </w:p>
    <w:p w:rsidR="00FC6644" w:rsidRDefault="00FC6644">
      <w:pPr>
        <w:spacing w:line="360" w:lineRule="auto"/>
        <w:jc w:val="both"/>
      </w:pPr>
      <w:r>
        <w:t xml:space="preserve">      Регулирование температуры в инкубаторе осуществляется с помощью электронного регулятора температуры (РТИ), датчиком которого является платиновый термометр сопротивления. Аварийное повышение температуры  регистрируется контактным термометром (38,3</w:t>
      </w:r>
      <w:r>
        <w:sym w:font="Symbol" w:char="F0B0"/>
      </w:r>
      <w:r>
        <w:t>), который включает звуковой и световой сигналы, а также тяговый магнит заслонок охлаждения.</w:t>
      </w:r>
    </w:p>
    <w:p w:rsidR="00FC6644" w:rsidRDefault="00FC6644">
      <w:pPr>
        <w:spacing w:line="360" w:lineRule="auto"/>
        <w:jc w:val="both"/>
      </w:pPr>
      <w:r>
        <w:t xml:space="preserve">    Регулирование влажности производится с помощью контактного термометра с магнитной головкой, ртутный баллон которого увлажняется тканевым фитилем. Термометр подает команды на включение – выключение сомнолда, подающего воду к увлажнению.</w:t>
      </w:r>
    </w:p>
    <w:p w:rsidR="00FC6644" w:rsidRDefault="00FC6644">
      <w:pPr>
        <w:spacing w:line="360" w:lineRule="auto"/>
        <w:jc w:val="both"/>
      </w:pPr>
      <w:r>
        <w:t xml:space="preserve">      ИКП-90 – инкубатор воздушного охлаждения, и для нормальной его работы необходимо поддерживать в инкубационном и выводном залах температуру 18-22</w:t>
      </w:r>
      <w:r>
        <w:sym w:font="Symbol" w:char="F0B0"/>
      </w:r>
      <w:r>
        <w:t>. Максимальная температура воздуха не должна превышать 27</w:t>
      </w:r>
      <w:r>
        <w:sym w:font="Symbol" w:char="F0B0"/>
      </w:r>
      <w:r>
        <w:t xml:space="preserve">. </w:t>
      </w:r>
    </w:p>
    <w:p w:rsidR="00FC6644" w:rsidRDefault="00FC6644">
      <w:pPr>
        <w:spacing w:line="360" w:lineRule="auto"/>
        <w:jc w:val="both"/>
      </w:pPr>
      <w:r>
        <w:t xml:space="preserve">     При закладке яиц в инкубатор ИКП-90 блок-тележки загружают лотками с яйцами, затем вкатывают их в камеру, закрывают двери, проводят дезинфекцию, после неё проветривают камеру, а затем включают автоматику, обеспечивающую заданный режим.</w:t>
      </w:r>
    </w:p>
    <w:p w:rsidR="00FC6644" w:rsidRDefault="00FC6644">
      <w:pPr>
        <w:spacing w:line="360" w:lineRule="auto"/>
        <w:jc w:val="both"/>
      </w:pPr>
      <w:r>
        <w:t xml:space="preserve">     Молодняк из инкубатора выбирают через 6-14 ч. после вылупления и передают на выращивание в возрасте 12-24 ч. Длительная передержка молодняка в инкубаторе или  в инкубатории без воды и корма отрицательно сказывается  на результатах выращивания.</w:t>
      </w:r>
    </w:p>
    <w:p w:rsidR="00FC6644" w:rsidRDefault="00FC6644">
      <w:pPr>
        <w:spacing w:line="360" w:lineRule="auto"/>
        <w:jc w:val="both"/>
      </w:pPr>
      <w:r>
        <w:t xml:space="preserve">     Молодняк оценивают индивидуально по состоянию живота, ног, клюва, глаз, пупочного кольца, киля, грудной кости, клоаки, опушенности, оперения крыла, пигментации пуха и плюсны. </w:t>
      </w:r>
    </w:p>
    <w:p w:rsidR="00FC6644" w:rsidRDefault="00FC6644">
      <w:pPr>
        <w:spacing w:line="360" w:lineRule="auto"/>
        <w:jc w:val="both"/>
      </w:pPr>
      <w:r>
        <w:t xml:space="preserve">     Слабые цыплята  имеют большой отвислый или сильно поджатый живот; слипшийся или короткий, редкий, плохо или неравномерно пигментированный пух; крылья у них обвисшие, глаза тусклые, прикрытые веками; они плохо стоят на ногах и не реагируют на звук (постукивание). К слабым относят также цыплят мелких (массой ниже 33г.) и передержанные в инкубатории.</w:t>
      </w:r>
    </w:p>
    <w:p w:rsidR="00FC6644" w:rsidRDefault="00FC6644">
      <w:pPr>
        <w:spacing w:line="360" w:lineRule="auto"/>
        <w:jc w:val="both"/>
      </w:pPr>
      <w:r>
        <w:t xml:space="preserve">      С целью рационального использования площадей для выращивания ремонтного молодняка цыплят в суточном возрасте сортируют по полу.</w:t>
      </w:r>
    </w:p>
    <w:p w:rsidR="00FC6644" w:rsidRDefault="00FC6644">
      <w:pPr>
        <w:spacing w:line="360" w:lineRule="auto"/>
        <w:jc w:val="both"/>
      </w:pPr>
      <w:r>
        <w:t xml:space="preserve">     В основу разделения суточных цыплят по полу положен японский метод, заключающийся в установлении наличия в клоаке небольших бугорков и складок или рудмиентарных половых органов, которыми отличаются самки и самцы. Разделять цыплят по полу рекомендуется после выборки их из инкубатора, но не позже чем через 15-18 ч. после вылупления, так как в дальнейшем у них изменяется форма клоаки, что затрудняет сортировку и снижает ее точность.</w:t>
      </w:r>
    </w:p>
    <w:p w:rsidR="00FC6644" w:rsidRDefault="00FC6644">
      <w:pPr>
        <w:spacing w:line="360" w:lineRule="auto"/>
        <w:jc w:val="both"/>
      </w:pPr>
      <w:r>
        <w:t xml:space="preserve">     При разделении цыплят по полу последовательно проводят следующие операции: цыпленка берут в левую руку, спиной к ладони и головой к мизинцу, надавливая на живот большим и указательным пальцами, освобождают кишечник, после чего фиксируют цыпленка вниз головой, большим и указательным пальцами правой руки осторожно раскрывают клоаку, слегка выворачивая ее стенку со стороны живота, где расположен половой орган. У петухов он имеет форму бугорка величиной с булавочную головку, иногда сверху раздвоен. У курочек, как правило, половой бугорок отсутствует или он не ярко выражен.</w:t>
      </w: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</w:p>
    <w:p w:rsidR="00FC6644" w:rsidRDefault="00FC6644">
      <w:pPr>
        <w:jc w:val="center"/>
        <w:rPr>
          <w:b/>
          <w:bCs/>
        </w:rPr>
      </w:pPr>
      <w:r>
        <w:rPr>
          <w:b/>
          <w:bCs/>
        </w:rPr>
        <w:t>8. Экономические и экологические вопросы.</w:t>
      </w:r>
    </w:p>
    <w:p w:rsidR="00FC6644" w:rsidRDefault="00FC6644"/>
    <w:p w:rsidR="00FC6644" w:rsidRDefault="00FC6644">
      <w:pPr>
        <w:spacing w:line="360" w:lineRule="auto"/>
        <w:jc w:val="both"/>
      </w:pPr>
      <w:r>
        <w:t xml:space="preserve">     Труд оператора – птицевода хозяйства имеет конкретную задачу – получить от обслуживаемого поголовья кур как можно больше яиц  наименьшей затратой на единицу продукции рабочего времени, кормов и различных средств. Этой цели можно достичь в том случае, если, во – первых обеспечивается бесперебойная  работа всего технологического оборудования, используемого для ухода за птицей и создания в помещении нужного микроклимата, правильно, без потерь лишнего времени организует все рабочие процессы и благодаря этому сможет обслужить большее поголовье кур, во-вторых, сумеет создать для кур наиболее благоприятные условия содержания и кормления.</w:t>
      </w:r>
    </w:p>
    <w:p w:rsidR="00FC6644" w:rsidRDefault="00FC6644">
      <w:pPr>
        <w:spacing w:line="360" w:lineRule="auto"/>
        <w:jc w:val="both"/>
      </w:pPr>
      <w:r>
        <w:t xml:space="preserve">     Труд оператора – птицевода оценивается прежде всего его производительностью, которая определяется количеством продукции, получаемой за определенное время (за год, месяц, день), или количеством рабочего времени, затрачиваемого на производство тысячи яиц. Продуктивность и поголовье кур в отдельные месяцы могут заметно колебаться вследствие изменения уровня яйцекладки (в зависимости от возраста несушек) и их постепенной выбраковки, поэтому валовое производство яиц на том или другом участке в отдельные месяцы будет различным. В связи с этим в птицеводстве наиболее правильно учитывать производительность труда оператора- птицевода в среднем за год. Чаще ее выражают количеством рабочего времени, затраченным в среднем за год на получение яиц. Известно, что даже при аналогичных условиях работы, одинаковом качестве птицы и уровне  механизации производительность труда в разных хозяйствах и даже на разных производственных участках одного хозяйства заметно различается. Различны и другие затраты на производство яиц, что ведет к заметной разнице и в себестоимости продукции.</w:t>
      </w:r>
    </w:p>
    <w:p w:rsidR="00FC6644" w:rsidRDefault="00FC6644">
      <w:pPr>
        <w:spacing w:line="360" w:lineRule="auto"/>
        <w:jc w:val="both"/>
      </w:pPr>
      <w:r>
        <w:t xml:space="preserve">     Для создания материальной заинтересованности птицеводов в повышении производительности труда их оплата должна производиться в зависимости от количества получаемой продукции с учетом их качества. С этой целью для основных работников хозяйства и в первую очередь для операторов – птицеводов устанавливают сдельно-премиальную или повременно-премиальную систему оплаты труда, исходя из установленных норм обслуживания птицы, плана производства продукции и тарифных расценок.</w:t>
      </w:r>
    </w:p>
    <w:p w:rsidR="00FC6644" w:rsidRDefault="00FC6644">
      <w:pPr>
        <w:spacing w:line="360" w:lineRule="auto"/>
        <w:jc w:val="both"/>
      </w:pPr>
      <w:r>
        <w:t xml:space="preserve">     Постоянное из года в год повышение производительности труда позволяет снизить затраты на производство единицы продукции, уменьшить ее себестоимость, а следовательно, повысить доходность отрасли. В условиях конкретного колхоза, совхоза или птицефабрики рост производительности труда означает для этих хозяйств возможность при существующей численности работников систематически увеличивать объем производства птицеводческой продукции и накопления. В каждом хозяйстве к вопросам организации труда и численности работников при имеющимся конкретном поголовье птицы надо подходить с учетом всех возможностей для производительного использования как рабочего времени, так и имеющихся механизмов. При этом применение нового технологического оборудования и других средств механизм, а также усовершенствование самой технологии производства (например, переход с влажного типа на сухой тип кормления) должны обязательно сопровождаться соответствующим повышением нормы обслуживания птицы в расчете на одного работающего, то есть ростом производительности труда, а также его оплаты.</w:t>
      </w:r>
    </w:p>
    <w:p w:rsidR="00FC6644" w:rsidRDefault="00FC6644">
      <w:pPr>
        <w:spacing w:line="360" w:lineRule="auto"/>
        <w:jc w:val="both"/>
      </w:pPr>
      <w:r>
        <w:t xml:space="preserve">     В хозяйствах и на фермах основной формой организации труда является производственная бригада, за которой закрепляют постройки, оборудование и поголовье птицы, а за каждым членом бригады – определенную группу птицы (птичник, рабочий участок). Наиболее строго такое индивидуальное закрепление можно осуществить при обслуживании взрослого поголовья. </w:t>
      </w:r>
    </w:p>
    <w:p w:rsidR="00FC6644" w:rsidRDefault="00FC6644">
      <w:pPr>
        <w:spacing w:line="360" w:lineRule="auto"/>
        <w:jc w:val="both"/>
      </w:pPr>
      <w:r>
        <w:t xml:space="preserve">     При выращивании цыплят, которые в первые один-два месяца нуждаются в круглосуточном наблюдении и уходе, группу молодняка обслуживают не один, а два-три оператора – птицевода, в зависимости от организации работы в данном хозяйстве.</w:t>
      </w:r>
    </w:p>
    <w:p w:rsidR="00FC6644" w:rsidRDefault="00FC6644">
      <w:pPr>
        <w:spacing w:line="360" w:lineRule="auto"/>
        <w:jc w:val="both"/>
      </w:pPr>
      <w:r>
        <w:t xml:space="preserve">     Каждой бригаде, а в бригаде каждому оператору птицеводу (или звену из 2-3 человек) на основе производственно-финансового плана хозяйства устанавливается производственное задание на год, а также на каждый квартал и месяц. В заданиях определяют плановые показатели по количеству и срокам приема молодняка, его сохранению, весу к концу периода выращивания, выходу деловых молодок, затрате кормов, по количеству обслуживаемого поголовья взрослых кур, их сохранению, продуктивности, валовому сбору яиц, расходу кормов.</w:t>
      </w:r>
    </w:p>
    <w:p w:rsidR="00FC6644" w:rsidRDefault="00FC6644">
      <w:pPr>
        <w:spacing w:line="360" w:lineRule="auto"/>
        <w:jc w:val="both"/>
      </w:pPr>
      <w:r>
        <w:t xml:space="preserve">     При организации работ на основе внутрихозяйственного расчета каждой бригаде устанавливают также лимиты по затратам труда, фонду заработной платы, затратам на текущий ремонт, топливо, электроэнергию, транспорт.</w:t>
      </w:r>
    </w:p>
    <w:p w:rsidR="00FC6644" w:rsidRDefault="00FC6644">
      <w:pPr>
        <w:spacing w:line="360" w:lineRule="auto"/>
        <w:jc w:val="both"/>
      </w:pPr>
      <w:r>
        <w:t xml:space="preserve">     Для операторов – птицеводов, работающих с курами и молодняком, применяются такие тарифные разряды:</w:t>
      </w:r>
    </w:p>
    <w:p w:rsidR="00FC6644" w:rsidRDefault="00FC6644">
      <w:pPr>
        <w:spacing w:line="360" w:lineRule="auto"/>
        <w:jc w:val="both"/>
      </w:pPr>
      <w:r>
        <w:t xml:space="preserve">     при уходе за взрослым племенным и продуктивном поголовьем в механизированных птичниках или клеточных батареях типов КБН, ОБН и с оборудованием типа «Промышленный», «Южный», ОШП-6 операторы – птицеводы  и операторы- механизаторы имеют 6-й разряд; в частично механизированных и немеханизированных птичниках операторы – птицеводы – 5-й разряд; птичницы по подготовке кормов, по уборке помета – 4-й разряд; птичницы дежурные и подменные – 2-й разряд.</w:t>
      </w:r>
    </w:p>
    <w:p w:rsidR="00FC6644" w:rsidRDefault="00FC6644">
      <w:pPr>
        <w:spacing w:line="360" w:lineRule="auto"/>
        <w:jc w:val="both"/>
      </w:pPr>
      <w:r>
        <w:t xml:space="preserve">     При сдельно-премиальной и аккордно-премиальной системах оплаты труда птицеводов оценивается нормой производства продукции яиц и мяса птицы. Для того чтобы определить сдельные расценки за единицу продукции, берут фонд заработной платы за год (или другой период, если продукция производится не круглый год, а в течение менее продолжительного времени) по тарифным ставкам; затем этот фонд увеличивают на 25% и делят на количество единиц продукции, производимой по плану бригадой или оператором – птицеводом за год или другой отрезок времени.</w:t>
      </w:r>
    </w:p>
    <w:p w:rsidR="00FC6644" w:rsidRDefault="00FC6644">
      <w:pPr>
        <w:spacing w:line="360" w:lineRule="auto"/>
        <w:jc w:val="both"/>
      </w:pPr>
      <w:r>
        <w:t xml:space="preserve">     Сдельно-премиальную оплату труда применяют в тех хозяйствах, где продукция (яйца, мясо птицы) поступает в течение всего года. Оплату труда производят при этом по его результатам за каждый месяц, то есть в зависимости от количеств полученной продукции по принятым расценкам за единицу. </w:t>
      </w:r>
    </w:p>
    <w:p w:rsidR="00FC6644" w:rsidRDefault="00FC6644">
      <w:pPr>
        <w:spacing w:line="360" w:lineRule="auto"/>
        <w:jc w:val="both"/>
      </w:pPr>
      <w:r>
        <w:t xml:space="preserve">     В птицеводческих хозяйствах, в которых продукция поступает только по периодам или раз в год, оплату труда операторов – птицеводов (и других работников) производят по аккордно-премиальной системе. При этом заработную плату выплачивают помесячно, в порядке авансирования, по сдельным расценкам за какой-либо объем выполняемых работ или за отработанное время, исходя из тарифных ставок и норм обслуживания.</w:t>
      </w:r>
    </w:p>
    <w:p w:rsidR="00FC6644" w:rsidRDefault="00FC6644">
      <w:pPr>
        <w:spacing w:line="360" w:lineRule="auto"/>
        <w:jc w:val="both"/>
      </w:pPr>
      <w:r>
        <w:t xml:space="preserve">     Эта форма оплаты может быть удобна  и при сезонном  выращивании ремонтных молодок в условиях колхозных и совхозных ферм. Когда заканчивается период выращивания закрепленного за оператором-птицеводом поголовья, ему выплачивают разницу между заработной платой, начисленной по результатам выращивания за продукцию (привес, выход деловые молодок), и суммой, выплаченной в качестве аванса по сдельным расценкам или тарифным ставкам за отработанное время.</w:t>
      </w:r>
    </w:p>
    <w:p w:rsidR="00FC6644" w:rsidRDefault="00FC6644">
      <w:pPr>
        <w:spacing w:line="360" w:lineRule="auto"/>
        <w:jc w:val="both"/>
      </w:pPr>
      <w:r>
        <w:t xml:space="preserve">     Такой расчет проводят после сдачи оператором – птицеводом полученной продукции и оформления этого соответствующими документами.</w:t>
      </w:r>
    </w:p>
    <w:p w:rsidR="00FC6644" w:rsidRDefault="00FC6644">
      <w:pPr>
        <w:spacing w:line="360" w:lineRule="auto"/>
        <w:jc w:val="both"/>
      </w:pPr>
      <w:r>
        <w:t xml:space="preserve">     Чтобы повысить материальную заинтересованность бригад, звеньев и отдельных работников в увеличении производства продукции и снижении себестоимости, применяется система их премирования. Премии выплачивают за перевыполнение плана получения валовой продукции с учетом ее качества в двух формах: </w:t>
      </w:r>
    </w:p>
    <w:p w:rsidR="00FC6644" w:rsidRDefault="00FC6644">
      <w:pPr>
        <w:spacing w:line="360" w:lineRule="auto"/>
        <w:jc w:val="both"/>
      </w:pPr>
      <w:r>
        <w:t>А) в размере 20% стоимости продукции, произведенной сверх установленного плана. Конкретные размеры премий устанавливаются руководителями хозяйств по согласованию с комитетом профсоюза дифференцированно, в зависимости от особенностей производства и других условий работы, исходя из фонда заработной платы за год;</w:t>
      </w:r>
    </w:p>
    <w:p w:rsidR="00FC6644" w:rsidRDefault="00FC6644">
      <w:pPr>
        <w:spacing w:line="360" w:lineRule="auto"/>
        <w:jc w:val="both"/>
      </w:pPr>
      <w:r>
        <w:t>Б) вместо указанного премирования за перевыполнение годового плана производства продукции премирование работников птицеводства может производится в размере 1% годового заработка, полученного рабочим в бригаде, звене за каждый процент перевыполнения установленного плана.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Помимо выплаты премии за перевыполнение плана, производится также премирование за сокращение прямых затрат на единицу продукции или за снижение ее себестоимости по сравнению с плановой в размере 40% от суммы экономии. Для птицеводов специализированных хозяйств  этот размер премии увеличивают до 50% от суммы полученной экономии. При этом экономия затрат сырья и материалов, а также  кормов (в кормовых единицах на 1000 яиц) исчисляется в плане и фактически по ценам, предусмотренным в производственно-финансовом плане хозяйства. Для поощрения новаторов производства – операторов птицеводов и других работников птицеводства, применяющих новые формы организации труда и производства, при переводе их на обслуживание существенно большего поголовья птицы и достижении значительного роста производительности труда  тарифные ставки для расчета оплаты труда повышают до 5% за каждые 10% превышения нормы, но не более чем в 2 раза. Конкретные размеры увеличения тарифной ставки в этих случаях устанавливаются для определения тарифной ставки в этих случаях устанавливаются для определения расценок директором хозяйства по соглашению с рабочим комитетом профсоюза.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Основа профилактики заболеваний закладывается при проектировании и строительстве птицеводческих хозяйств. Поэтому строительство специализированных птицеводческих хозяйств и ферм должно производиться по проектам, разработанным в соответствии с действующими нормами технологического проектирования и согласованным с органами Государственного ветеринарного надзора.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Территория для размещения птицеводческих объектов выбирается на сухом месте. Она должна быть спланирована, иметь соответствующее покрытие на проезжей части и технологических площадках, а также уклоны и устройства для стока и отвода поверхностных вод. Специализированные птицеводческие хозяйства следует отделять от жилой застройки  санитарно-защитными зонами. Размер санитарно-защитной зоны для птицеводческих ферм должны быть не менее 300 м., для птицефабрик – не менее 1000 м.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Территория хозяйств должна быть огорожена и по периметру ограждений обсажена высококронными деревьями, выполняющими функцию биологических фильтров и ветразащиты.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Необходимо, чтобы птицеводческие хозяйства были удалены от животноводческих ферм на 1000 м., от звероводческих и кролиководческих – на 1500, от железнодорожных узловых и сортировочных станций на 1500, от железных и автомобильных дорог общегосударственного и республиканского значения – на 500, от автомобильных дорог областного значения – на 200 м.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Территорию каждой обособленной производственной зоны птицеводческого хозяйства надо обязательно огородить и обсадить по периметру полосой высококронных деревьев на ширину не менее 3-5 м.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Планировка сети внутрихозяйственных дорог по вывозу помета, отходов инкубации, трупов птиц и птицы санитарного брака с дорогами для подвоза кормов, пищевые и инкубационных яиц, молодняка птицы и т. д.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Птичники для ремонтного молодняка и инкубаторий располагают с наветренной стороны по отношению к другими зданиями для птицы. Промышленное стадо птиц размещают с подветренной стороны по отношению к родительскому стаду.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Пометохранилище следует размещать на расстоянии не менее 300 м. от птицеводческих помещений, с подветренной по отношению к ним стороны.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Административно-хозяйственные здания, ремонтные  мастерские, гаражи, склады кормов, зоотехнические лаборатории располагают на расстоянии не менее 60 м. от птицеводческой зоны.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Территорию птицеводческих хозяйств следует постоянно содержать в чистоте. У каждого помещения надо оборудовать соответствующие емкости для помета, который специальным транспортом, закрепленным за данной зоной, ежедневно отвозят в цех переработки на пудрет или в пометохранилище  для биотермического обеззараживания.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В соответствии с Ветеринарным Уставом в целях предупреждения возникновения заразных болезней птиц руководители птицеводческих хозяйств обязаны: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обеспечивать охрану хозяйств от заноса заразных болезней, ограничить допуск на фермы посторонних яиц;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содержать в надлежащем состоянии птицеводческие помещения;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соблюдать зоогигиенические и ветеринарно-санитарные нормы при строительстве птицеводческих помещений и ветеринарных объектов;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выполнять ветеринарно-санитарные и зоогигиенические правила;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по требованию ветеринарных специалистов проводить необходимые диагностические исследования, а также создавать ветеринарным работникам необходимые условия для проведения ветеринарных мероприятий;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не допускать без разрешения ветеринарного врача употребления в пищу и для кормления птицы продуктов вынужденного убоя птицы, а также продажи больных и подозрительных в заболевании птиц и полученной от них продукции, обеспечивать безусловное соблюдение правил по карантину.</w:t>
      </w:r>
    </w:p>
    <w:p w:rsidR="00FC6644" w:rsidRDefault="00FC6644">
      <w:pPr>
        <w:pStyle w:val="ConsNonformat"/>
        <w:widowControl/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С целью создания иммунной зоны вокруг птицеводческих хозяйств птицу всех категорий хозяйств в радиусе не менее 5 км. Подвергают вакцинации и другой обработке в соответствии с планом противоэпизоотических мероприятий данного хозяйства.</w:t>
      </w:r>
    </w:p>
    <w:p w:rsidR="00FC6644" w:rsidRDefault="00FC6644">
      <w:pPr>
        <w:pStyle w:val="ConsNonformat"/>
        <w:widowControl/>
        <w:spacing w:line="360" w:lineRule="auto"/>
        <w:jc w:val="both"/>
      </w:pPr>
      <w:r>
        <w:t xml:space="preserve">              </w:t>
      </w:r>
      <w:bookmarkStart w:id="0" w:name="_GoBack"/>
      <w:bookmarkEnd w:id="0"/>
    </w:p>
    <w:sectPr w:rsidR="00FC6644">
      <w:pgSz w:w="11906" w:h="16838"/>
      <w:pgMar w:top="1418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3716C6"/>
    <w:multiLevelType w:val="hybridMultilevel"/>
    <w:tmpl w:val="F288060E"/>
    <w:lvl w:ilvl="0" w:tplc="03E83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69AF"/>
    <w:rsid w:val="0064216F"/>
    <w:rsid w:val="008769AF"/>
    <w:rsid w:val="00BC309A"/>
    <w:rsid w:val="00FC6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ADFAB2-BF19-4423-8017-E60F4B814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4786</Words>
  <Characters>27282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cp:lastModifiedBy>Irina</cp:lastModifiedBy>
  <cp:revision>2</cp:revision>
  <dcterms:created xsi:type="dcterms:W3CDTF">2014-09-05T13:44:00Z</dcterms:created>
  <dcterms:modified xsi:type="dcterms:W3CDTF">2014-09-05T13:44:00Z</dcterms:modified>
</cp:coreProperties>
</file>