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B0" w:rsidRDefault="005A4FB0">
      <w:pPr>
        <w:spacing w:after="240" w:line="360" w:lineRule="auto"/>
        <w:ind w:right="-363"/>
        <w:jc w:val="center"/>
        <w:rPr>
          <w:b/>
          <w:sz w:val="28"/>
          <w:szCs w:val="28"/>
        </w:rPr>
      </w:pPr>
    </w:p>
    <w:p w:rsidR="00BE2F5D" w:rsidRDefault="00BE2F5D">
      <w:pPr>
        <w:spacing w:after="240" w:line="360" w:lineRule="auto"/>
        <w:ind w:right="-3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E2F5D" w:rsidRDefault="00BE2F5D">
      <w:pPr>
        <w:pStyle w:val="af1"/>
        <w:spacing w:line="360" w:lineRule="auto"/>
        <w:ind w:right="0"/>
      </w:pPr>
      <w:r>
        <w:t>1.</w:t>
      </w:r>
      <w:r>
        <w:tab/>
        <w:t>Возведение земляного полотна при помощи землеройных и знмлеройно-транспортных машин</w:t>
      </w:r>
    </w:p>
    <w:p w:rsidR="00BE2F5D" w:rsidRDefault="00BE2F5D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Введение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Характеристика участка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Определение местоположения нулевых точек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Выбор типового поперечного профиля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Определение объемов земляных работ</w:t>
      </w:r>
    </w:p>
    <w:p w:rsidR="00BE2F5D" w:rsidRDefault="00BE2F5D">
      <w:pPr>
        <w:numPr>
          <w:ilvl w:val="2"/>
          <w:numId w:val="11"/>
        </w:numPr>
        <w:tabs>
          <w:tab w:val="clear" w:pos="540"/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объемов с учетом косогорности</w:t>
      </w:r>
    </w:p>
    <w:p w:rsidR="00BE2F5D" w:rsidRDefault="00BE2F5D">
      <w:pPr>
        <w:pStyle w:val="20"/>
        <w:numPr>
          <w:ilvl w:val="1"/>
          <w:numId w:val="9"/>
        </w:numPr>
        <w:tabs>
          <w:tab w:val="clear" w:pos="540"/>
          <w:tab w:val="num" w:pos="720"/>
        </w:tabs>
        <w:spacing w:line="360" w:lineRule="auto"/>
        <w:ind w:left="720" w:hanging="900"/>
      </w:pPr>
      <w:r>
        <w:t>Распределение земляных масс и определение средней дальности возки грунта на участках</w:t>
      </w:r>
    </w:p>
    <w:p w:rsidR="00BE2F5D" w:rsidRDefault="00BE2F5D">
      <w:pPr>
        <w:pStyle w:val="20"/>
        <w:spacing w:line="360" w:lineRule="auto"/>
        <w:ind w:left="-180" w:firstLine="0"/>
      </w:pPr>
      <w:r>
        <w:t>1.6.1.</w:t>
      </w:r>
      <w:r>
        <w:tab/>
        <w:t>Построение кривой объемов</w:t>
      </w:r>
    </w:p>
    <w:p w:rsidR="00BE2F5D" w:rsidRDefault="00BE2F5D">
      <w:pPr>
        <w:pStyle w:val="31"/>
        <w:spacing w:line="360" w:lineRule="auto"/>
        <w:ind w:left="720" w:hanging="900"/>
      </w:pPr>
      <w:r>
        <w:t>1.6.2.</w:t>
      </w:r>
      <w:r>
        <w:tab/>
        <w:t>Определение границ участков с продольным и поперечным перемещением грунта</w:t>
      </w:r>
    </w:p>
    <w:p w:rsidR="00BE2F5D" w:rsidRDefault="00BE2F5D">
      <w:pPr>
        <w:pStyle w:val="31"/>
        <w:numPr>
          <w:ilvl w:val="1"/>
          <w:numId w:val="9"/>
        </w:numPr>
        <w:tabs>
          <w:tab w:val="clear" w:pos="540"/>
          <w:tab w:val="num" w:pos="720"/>
        </w:tabs>
        <w:spacing w:line="360" w:lineRule="auto"/>
        <w:rPr>
          <w:szCs w:val="28"/>
        </w:rPr>
      </w:pPr>
      <w:r>
        <w:rPr>
          <w:szCs w:val="28"/>
        </w:rPr>
        <w:t>Выбор ведущих машин для производства работ</w:t>
      </w:r>
    </w:p>
    <w:p w:rsidR="00BE2F5D" w:rsidRDefault="00BE2F5D">
      <w:pPr>
        <w:pStyle w:val="31"/>
        <w:tabs>
          <w:tab w:val="left" w:pos="720"/>
        </w:tabs>
        <w:spacing w:line="360" w:lineRule="auto"/>
        <w:rPr>
          <w:szCs w:val="28"/>
        </w:rPr>
      </w:pPr>
      <w:r>
        <w:rPr>
          <w:szCs w:val="28"/>
        </w:rPr>
        <w:t>1.7.1.</w:t>
      </w:r>
      <w:r>
        <w:rPr>
          <w:szCs w:val="28"/>
        </w:rPr>
        <w:tab/>
        <w:t>Расчет производительности ведущих машин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  <w:t>Выбор автотранспортных средств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  <w:t>Расчет количества транспортных средств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  <w:szCs w:val="28"/>
        </w:rPr>
        <w:tab/>
        <w:t>Выбор рациональных технологических схем работы машин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1.11.</w:t>
      </w:r>
      <w:r>
        <w:rPr>
          <w:sz w:val="28"/>
          <w:szCs w:val="28"/>
        </w:rPr>
        <w:tab/>
        <w:t>Организация труда при производстве земляных работ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1.12.</w:t>
      </w:r>
      <w:r>
        <w:rPr>
          <w:sz w:val="28"/>
          <w:szCs w:val="28"/>
        </w:rPr>
        <w:tab/>
        <w:t>Проектирование календарного плана земляных работ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1.13.</w:t>
      </w:r>
      <w:r>
        <w:rPr>
          <w:sz w:val="28"/>
          <w:szCs w:val="28"/>
        </w:rPr>
        <w:tab/>
        <w:t>Технико-экономические показатели производства земляных работ</w:t>
      </w:r>
    </w:p>
    <w:p w:rsidR="00BE2F5D" w:rsidRDefault="00BE2F5D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1.14.</w:t>
      </w:r>
      <w:r>
        <w:rPr>
          <w:sz w:val="28"/>
          <w:szCs w:val="28"/>
        </w:rPr>
        <w:tab/>
        <w:t>Техника безопасности при сооружении земляного полотна</w:t>
      </w:r>
    </w:p>
    <w:p w:rsidR="00BE2F5D" w:rsidRDefault="00BE2F5D">
      <w:pPr>
        <w:spacing w:line="360" w:lineRule="auto"/>
        <w:ind w:left="-180" w:right="-365"/>
        <w:rPr>
          <w:sz w:val="28"/>
          <w:szCs w:val="28"/>
        </w:rPr>
      </w:pPr>
      <w:r>
        <w:rPr>
          <w:sz w:val="28"/>
          <w:szCs w:val="28"/>
        </w:rPr>
        <w:t>1.15.</w:t>
      </w:r>
      <w:r>
        <w:rPr>
          <w:sz w:val="28"/>
          <w:szCs w:val="28"/>
        </w:rPr>
        <w:tab/>
        <w:t>Список использованной литературы.</w:t>
      </w:r>
    </w:p>
    <w:p w:rsidR="00BE2F5D" w:rsidRDefault="00BE2F5D">
      <w:pPr>
        <w:spacing w:line="360" w:lineRule="auto"/>
        <w:ind w:left="-180" w:right="-365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BE2F5D" w:rsidRDefault="00BE2F5D">
      <w:pPr>
        <w:spacing w:after="24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1.1. Введение</w:t>
      </w:r>
    </w:p>
    <w:p w:rsidR="00BE2F5D" w:rsidRDefault="00BE2F5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трудным процессом при строительстве новой ж.д. линии является возведение земляного полотна, которое сооружается в самых разнообразных, часто очень не благоприятных гидрометеорологических условиях в ограниченные сроки. Земляное полотно железной дороги относится к постоянным земляным сооружениям, является одним из важнейших элементов пути и служит основанием для его верхнего строения. К качеству земляного полотна предъявляются повышенные требования при подготовке оснований и производстве земляных работ. Земляное полотно должно быть  прочным и устойчивым, воспринимать проектные, постоянные и временные нагрузки, противостоять действию выветривания и воды.</w:t>
      </w:r>
    </w:p>
    <w:p w:rsidR="00BE2F5D" w:rsidRDefault="00BE2F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 сооружения земляного полотна представляет собой сложный комплекс, включающий ряд работ, для выполнения которых применяются различные машины. Правильный выбор способа производства работ и ведущих машин влияет на технико-экономические показатели, качество и сроки производства работ. Современный парк машин представлен широкой номенклатурой, позволяющей применять различные машины для выполнения одних и тех же процессов.</w:t>
      </w:r>
    </w:p>
    <w:p w:rsidR="00BE2F5D" w:rsidRDefault="00BE2F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Выбранные комплекты машин должны обеспечить выполнение работ в заданные сроки при условии внедрения комплексной механизации, современной техники и прогрессивных способов производства работ, создания условий для повышения производительности труда и получения наилучших  технико-экономических показателей.</w:t>
      </w:r>
    </w:p>
    <w:p w:rsidR="00BE2F5D" w:rsidRDefault="00BE2F5D">
      <w:pPr>
        <w:spacing w:after="240" w:line="360" w:lineRule="auto"/>
        <w:ind w:left="-181" w:right="-363" w:firstLine="89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1.2. Характеристика участка</w:t>
      </w:r>
    </w:p>
    <w:p w:rsidR="00BE2F5D" w:rsidRDefault="00BE2F5D">
      <w:pPr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Задан участок однопутной железнодорожной линии протяженностью 3км, являющийся частью железнодорожной линии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категории. Вид грунта – </w:t>
      </w:r>
      <w:r w:rsidR="00E658DE">
        <w:rPr>
          <w:sz w:val="28"/>
          <w:szCs w:val="28"/>
        </w:rPr>
        <w:t>глина</w:t>
      </w:r>
      <w:r>
        <w:rPr>
          <w:sz w:val="28"/>
          <w:szCs w:val="28"/>
        </w:rPr>
        <w:t xml:space="preserve">. Поперечный однообразный уклон местности располагается на пикетах </w:t>
      </w:r>
      <w:r w:rsidR="00E658DE">
        <w:rPr>
          <w:sz w:val="28"/>
          <w:szCs w:val="28"/>
        </w:rPr>
        <w:t>17</w:t>
      </w:r>
      <w:r>
        <w:rPr>
          <w:sz w:val="28"/>
          <w:szCs w:val="28"/>
        </w:rPr>
        <w:t xml:space="preserve"> – </w:t>
      </w:r>
      <w:r w:rsidR="00E658DE">
        <w:rPr>
          <w:sz w:val="28"/>
          <w:szCs w:val="28"/>
        </w:rPr>
        <w:t xml:space="preserve">21 </w:t>
      </w:r>
      <w:r>
        <w:rPr>
          <w:sz w:val="28"/>
          <w:szCs w:val="28"/>
        </w:rPr>
        <w:t>с уклоном 1:5. На участке с 2</w:t>
      </w:r>
      <w:r w:rsidR="00E658DE">
        <w:rPr>
          <w:sz w:val="28"/>
          <w:szCs w:val="28"/>
        </w:rPr>
        <w:t>5</w:t>
      </w:r>
      <w:r>
        <w:rPr>
          <w:sz w:val="28"/>
          <w:szCs w:val="28"/>
        </w:rPr>
        <w:t xml:space="preserve"> по 2</w:t>
      </w:r>
      <w:r w:rsidR="00E658DE">
        <w:rPr>
          <w:sz w:val="28"/>
          <w:szCs w:val="28"/>
        </w:rPr>
        <w:t>7</w:t>
      </w:r>
      <w:r>
        <w:rPr>
          <w:sz w:val="28"/>
          <w:szCs w:val="28"/>
        </w:rPr>
        <w:t xml:space="preserve"> ПК расположен мост протяженностью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200 метров</w:t>
        </w:r>
      </w:smartTag>
      <w:r>
        <w:rPr>
          <w:sz w:val="28"/>
          <w:szCs w:val="28"/>
        </w:rPr>
        <w:t>.</w:t>
      </w:r>
    </w:p>
    <w:p w:rsidR="00BE2F5D" w:rsidRDefault="00BE2F5D">
      <w:pPr>
        <w:spacing w:before="240" w:after="240" w:line="360" w:lineRule="auto"/>
        <w:ind w:right="-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1.3. Определение местоположения нулевых точек</w:t>
      </w:r>
    </w:p>
    <w:p w:rsidR="00BE2F5D" w:rsidRDefault="00BE2F5D">
      <w:pPr>
        <w:spacing w:line="360" w:lineRule="auto"/>
        <w:ind w:left="-180" w:right="-6" w:firstLine="889"/>
        <w:rPr>
          <w:sz w:val="28"/>
          <w:szCs w:val="28"/>
        </w:rPr>
      </w:pPr>
      <w:r>
        <w:rPr>
          <w:sz w:val="28"/>
          <w:szCs w:val="28"/>
        </w:rPr>
        <w:t>Расстояние  от ближайшего пикета до нулевой точки определяется из подобия треугольников.</w:t>
      </w:r>
    </w:p>
    <w:p w:rsidR="00BE2F5D" w:rsidRDefault="00BE2F5D">
      <w:pPr>
        <w:spacing w:after="120"/>
        <w:ind w:left="-181" w:right="-6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местоположения нулевых точек:</w:t>
      </w:r>
    </w:p>
    <w:p w:rsidR="00BE2F5D" w:rsidRDefault="00BE2F5D">
      <w:pPr>
        <w:spacing w:after="120"/>
        <w:jc w:val="center"/>
      </w:pPr>
      <w:r>
        <w:object w:dxaOrig="13875" w:dyaOrig="7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92.75pt" o:ole="">
            <v:imagedata r:id="rId7" o:title="" croptop="8868f" cropbottom="23168f" cropleft="17948f" cropright="18131f"/>
          </v:shape>
          <o:OLEObject Type="Embed" ProgID="AutoCAD.Drawing.16" ShapeID="_x0000_i1025" DrawAspect="Content" ObjectID="_1458431546" r:id="rId8"/>
        </w:object>
      </w:r>
    </w:p>
    <w:p w:rsidR="00BE2F5D" w:rsidRDefault="000D7C20">
      <w:pPr>
        <w:jc w:val="center"/>
        <w:rPr>
          <w:sz w:val="28"/>
          <w:szCs w:val="28"/>
          <w:lang w:val="en-US"/>
        </w:rPr>
      </w:pPr>
      <w:r>
        <w:pict>
          <v:shape id="_x0000_i1026" type="#_x0000_t75" style="width:179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0BA9&quot;/&gt;&lt;wsp:rsid wsp:val=&quot;00054C1C&quot;/&gt;&lt;wsp:rsid wsp:val=&quot;00054FAC&quot;/&gt;&lt;wsp:rsid wsp:val=&quot;0007190E&quot;/&gt;&lt;wsp:rsid wsp:val=&quot;000737C1&quot;/&gt;&lt;wsp:rsid wsp:val=&quot;00092E30&quot;/&gt;&lt;wsp:rsid wsp:val=&quot;000B5318&quot;/&gt;&lt;wsp:rsid wsp:val=&quot;00110048&quot;/&gt;&lt;wsp:rsid wsp:val=&quot;00111E89&quot;/&gt;&lt;wsp:rsid wsp:val=&quot;0011275E&quot;/&gt;&lt;wsp:rsid wsp:val=&quot;00121299&quot;/&gt;&lt;wsp:rsid wsp:val=&quot;001309E6&quot;/&gt;&lt;wsp:rsid wsp:val=&quot;00134FB2&quot;/&gt;&lt;wsp:rsid wsp:val=&quot;00173C50&quot;/&gt;&lt;wsp:rsid wsp:val=&quot;00184A51&quot;/&gt;&lt;wsp:rsid wsp:val=&quot;00186660&quot;/&gt;&lt;wsp:rsid wsp:val=&quot;00194005&quot;/&gt;&lt;wsp:rsid wsp:val=&quot;00195915&quot;/&gt;&lt;wsp:rsid wsp:val=&quot;001B0830&quot;/&gt;&lt;wsp:rsid wsp:val=&quot;001B28C7&quot;/&gt;&lt;wsp:rsid wsp:val=&quot;001C10E0&quot;/&gt;&lt;wsp:rsid wsp:val=&quot;001E3C8C&quot;/&gt;&lt;wsp:rsid wsp:val=&quot;00200A7F&quot;/&gt;&lt;wsp:rsid wsp:val=&quot;002452C6&quot;/&gt;&lt;wsp:rsid wsp:val=&quot;00253D62&quot;/&gt;&lt;wsp:rsid wsp:val=&quot;00292477&quot;/&gt;&lt;wsp:rsid wsp:val=&quot;002B35E4&quot;/&gt;&lt;wsp:rsid wsp:val=&quot;002C30A8&quot;/&gt;&lt;wsp:rsid wsp:val=&quot;002D5995&quot;/&gt;&lt;wsp:rsid wsp:val=&quot;002F4D9A&quot;/&gt;&lt;wsp:rsid wsp:val=&quot;00301D8E&quot;/&gt;&lt;wsp:rsid wsp:val=&quot;00320900&quot;/&gt;&lt;wsp:rsid wsp:val=&quot;00323F13&quot;/&gt;&lt;wsp:rsid wsp:val=&quot;00325988&quot;/&gt;&lt;wsp:rsid wsp:val=&quot;00340F7E&quot;/&gt;&lt;wsp:rsid wsp:val=&quot;00341ACB&quot;/&gt;&lt;wsp:rsid wsp:val=&quot;00354280&quot;/&gt;&lt;wsp:rsid wsp:val=&quot;003704DB&quot;/&gt;&lt;wsp:rsid wsp:val=&quot;003729F7&quot;/&gt;&lt;wsp:rsid wsp:val=&quot;00382A68&quot;/&gt;&lt;wsp:rsid wsp:val=&quot;003928CE&quot;/&gt;&lt;wsp:rsid wsp:val=&quot;003E0A78&quot;/&gt;&lt;wsp:rsid wsp:val=&quot;003F096D&quot;/&gt;&lt;wsp:rsid wsp:val=&quot;003F1A8C&quot;/&gt;&lt;wsp:rsid wsp:val=&quot;00455335&quot;/&gt;&lt;wsp:rsid wsp:val=&quot;00467C6F&quot;/&gt;&lt;wsp:rsid wsp:val=&quot;0049718E&quot;/&gt;&lt;wsp:rsid wsp:val=&quot;004B23A1&quot;/&gt;&lt;wsp:rsid wsp:val=&quot;004B7192&quot;/&gt;&lt;wsp:rsid wsp:val=&quot;004E7BD7&quot;/&gt;&lt;wsp:rsid wsp:val=&quot;004F2333&quot;/&gt;&lt;wsp:rsid wsp:val=&quot;004F3C66&quot;/&gt;&lt;wsp:rsid wsp:val=&quot;004F5824&quot;/&gt;&lt;wsp:rsid wsp:val=&quot;004F723D&quot;/&gt;&lt;wsp:rsid wsp:val=&quot;00503AC7&quot;/&gt;&lt;wsp:rsid wsp:val=&quot;00505860&quot;/&gt;&lt;wsp:rsid wsp:val=&quot;005170C1&quot;/&gt;&lt;wsp:rsid wsp:val=&quot;00522D26&quot;/&gt;&lt;wsp:rsid wsp:val=&quot;005332BB&quot;/&gt;&lt;wsp:rsid wsp:val=&quot;00540BA9&quot;/&gt;&lt;wsp:rsid wsp:val=&quot;005428BD&quot;/&gt;&lt;wsp:rsid wsp:val=&quot;00543D6D&quot;/&gt;&lt;wsp:rsid wsp:val=&quot;00553D84&quot;/&gt;&lt;wsp:rsid wsp:val=&quot;00557DEF&quot;/&gt;&lt;wsp:rsid wsp:val=&quot;00564E3C&quot;/&gt;&lt;wsp:rsid wsp:val=&quot;00571346&quot;/&gt;&lt;wsp:rsid wsp:val=&quot;00572520&quot;/&gt;&lt;wsp:rsid wsp:val=&quot;00574515&quot;/&gt;&lt;wsp:rsid wsp:val=&quot;00582379&quot;/&gt;&lt;wsp:rsid wsp:val=&quot;00584C1D&quot;/&gt;&lt;wsp:rsid wsp:val=&quot;0059794C&quot;/&gt;&lt;wsp:rsid wsp:val=&quot;005A1AAD&quot;/&gt;&lt;wsp:rsid wsp:val=&quot;005B6917&quot;/&gt;&lt;wsp:rsid wsp:val=&quot;005B6A32&quot;/&gt;&lt;wsp:rsid wsp:val=&quot;006100B5&quot;/&gt;&lt;wsp:rsid wsp:val=&quot;00641E0D&quot;/&gt;&lt;wsp:rsid wsp:val=&quot;006447AE&quot;/&gt;&lt;wsp:rsid wsp:val=&quot;006447F1&quot;/&gt;&lt;wsp:rsid wsp:val=&quot;006471F7&quot;/&gt;&lt;wsp:rsid wsp:val=&quot;00651A17&quot;/&gt;&lt;wsp:rsid wsp:val=&quot;00651D5E&quot;/&gt;&lt;wsp:rsid wsp:val=&quot;00651E38&quot;/&gt;&lt;wsp:rsid wsp:val=&quot;006B38D0&quot;/&gt;&lt;wsp:rsid wsp:val=&quot;006E0112&quot;/&gt;&lt;wsp:rsid wsp:val=&quot;006E4CAD&quot;/&gt;&lt;wsp:rsid wsp:val=&quot;006E5F9F&quot;/&gt;&lt;wsp:rsid wsp:val=&quot;006F51F2&quot;/&gt;&lt;wsp:rsid wsp:val=&quot;00711A20&quot;/&gt;&lt;wsp:rsid wsp:val=&quot;00720393&quot;/&gt;&lt;wsp:rsid wsp:val=&quot;007248D2&quot;/&gt;&lt;wsp:rsid wsp:val=&quot;00725056&quot;/&gt;&lt;wsp:rsid wsp:val=&quot;00760112&quot;/&gt;&lt;wsp:rsid wsp:val=&quot;00761C40&quot;/&gt;&lt;wsp:rsid wsp:val=&quot;0076595F&quot;/&gt;&lt;wsp:rsid wsp:val=&quot;00794681&quot;/&gt;&lt;wsp:rsid wsp:val=&quot;007A56B3&quot;/&gt;&lt;wsp:rsid wsp:val=&quot;007D5ED3&quot;/&gt;&lt;wsp:rsid wsp:val=&quot;007E7E7B&quot;/&gt;&lt;wsp:rsid wsp:val=&quot;007F18D3&quot;/&gt;&lt;wsp:rsid wsp:val=&quot;007F1D91&quot;/&gt;&lt;wsp:rsid wsp:val=&quot;00807DB3&quot;/&gt;&lt;wsp:rsid wsp:val=&quot;00823701&quot;/&gt;&lt;wsp:rsid wsp:val=&quot;0082539E&quot;/&gt;&lt;wsp:rsid wsp:val=&quot;00843E40&quot;/&gt;&lt;wsp:rsid wsp:val=&quot;00857F86&quot;/&gt;&lt;wsp:rsid wsp:val=&quot;00866E0E&quot;/&gt;&lt;wsp:rsid wsp:val=&quot;00873AAD&quot;/&gt;&lt;wsp:rsid wsp:val=&quot;00874C15&quot;/&gt;&lt;wsp:rsid wsp:val=&quot;008B577A&quot;/&gt;&lt;wsp:rsid wsp:val=&quot;008D769E&quot;/&gt;&lt;wsp:rsid wsp:val=&quot;008F4C5A&quot;/&gt;&lt;wsp:rsid wsp:val=&quot;00921462&quot;/&gt;&lt;wsp:rsid wsp:val=&quot;009567EC&quot;/&gt;&lt;wsp:rsid wsp:val=&quot;009601E5&quot;/&gt;&lt;wsp:rsid wsp:val=&quot;00993C44&quot;/&gt;&lt;wsp:rsid wsp:val=&quot;009B3DAC&quot;/&gt;&lt;wsp:rsid wsp:val=&quot;009C38C9&quot;/&gt;&lt;wsp:rsid wsp:val=&quot;009C7037&quot;/&gt;&lt;wsp:rsid wsp:val=&quot;009D7D1E&quot;/&gt;&lt;wsp:rsid wsp:val=&quot;009E7DA4&quot;/&gt;&lt;wsp:rsid wsp:val=&quot;00A2307C&quot;/&gt;&lt;wsp:rsid wsp:val=&quot;00A271CA&quot;/&gt;&lt;wsp:rsid wsp:val=&quot;00A27721&quot;/&gt;&lt;wsp:rsid wsp:val=&quot;00A5297F&quot;/&gt;&lt;wsp:rsid wsp:val=&quot;00A53D20&quot;/&gt;&lt;wsp:rsid wsp:val=&quot;00A54680&quot;/&gt;&lt;wsp:rsid wsp:val=&quot;00A76860&quot;/&gt;&lt;wsp:rsid wsp:val=&quot;00A93C21&quot;/&gt;&lt;wsp:rsid wsp:val=&quot;00A94077&quot;/&gt;&lt;wsp:rsid wsp:val=&quot;00A96FFF&quot;/&gt;&lt;wsp:rsid wsp:val=&quot;00AB4BA2&quot;/&gt;&lt;wsp:rsid wsp:val=&quot;00AB7E26&quot;/&gt;&lt;wsp:rsid wsp:val=&quot;00AD71C6&quot;/&gt;&lt;wsp:rsid wsp:val=&quot;00B073B6&quot;/&gt;&lt;wsp:rsid wsp:val=&quot;00B2056A&quot;/&gt;&lt;wsp:rsid wsp:val=&quot;00B358B8&quot;/&gt;&lt;wsp:rsid wsp:val=&quot;00B42ED7&quot;/&gt;&lt;wsp:rsid wsp:val=&quot;00B47124&quot;/&gt;&lt;wsp:rsid wsp:val=&quot;00B4735B&quot;/&gt;&lt;wsp:rsid wsp:val=&quot;00B54736&quot;/&gt;&lt;wsp:rsid wsp:val=&quot;00B60FB6&quot;/&gt;&lt;wsp:rsid wsp:val=&quot;00B632AB&quot;/&gt;&lt;wsp:rsid wsp:val=&quot;00B7530B&quot;/&gt;&lt;wsp:rsid wsp:val=&quot;00B86704&quot;/&gt;&lt;wsp:rsid wsp:val=&quot;00B94DFE&quot;/&gt;&lt;wsp:rsid wsp:val=&quot;00B963E0&quot;/&gt;&lt;wsp:rsid wsp:val=&quot;00BA40F9&quot;/&gt;&lt;wsp:rsid wsp:val=&quot;00BA45B6&quot;/&gt;&lt;wsp:rsid wsp:val=&quot;00BA4B63&quot;/&gt;&lt;wsp:rsid wsp:val=&quot;00BB1742&quot;/&gt;&lt;wsp:rsid wsp:val=&quot;00BB2311&quot;/&gt;&lt;wsp:rsid wsp:val=&quot;00BC0F7D&quot;/&gt;&lt;wsp:rsid wsp:val=&quot;00BC66C6&quot;/&gt;&lt;wsp:rsid wsp:val=&quot;00BD1218&quot;/&gt;&lt;wsp:rsid wsp:val=&quot;00BD49CC&quot;/&gt;&lt;wsp:rsid wsp:val=&quot;00BD764B&quot;/&gt;&lt;wsp:rsid wsp:val=&quot;00BE39DE&quot;/&gt;&lt;wsp:rsid wsp:val=&quot;00BE5547&quot;/&gt;&lt;wsp:rsid wsp:val=&quot;00BF7E7C&quot;/&gt;&lt;wsp:rsid wsp:val=&quot;00C03552&quot;/&gt;&lt;wsp:rsid wsp:val=&quot;00C05B3B&quot;/&gt;&lt;wsp:rsid wsp:val=&quot;00C21837&quot;/&gt;&lt;wsp:rsid wsp:val=&quot;00C273C5&quot;/&gt;&lt;wsp:rsid wsp:val=&quot;00C325D3&quot;/&gt;&lt;wsp:rsid wsp:val=&quot;00C33124&quot;/&gt;&lt;wsp:rsid wsp:val=&quot;00C343BC&quot;/&gt;&lt;wsp:rsid wsp:val=&quot;00C37F7B&quot;/&gt;&lt;wsp:rsid wsp:val=&quot;00C40610&quot;/&gt;&lt;wsp:rsid wsp:val=&quot;00C47824&quot;/&gt;&lt;wsp:rsid wsp:val=&quot;00C84295&quot;/&gt;&lt;wsp:rsid wsp:val=&quot;00C93898&quot;/&gt;&lt;wsp:rsid wsp:val=&quot;00CA4C15&quot;/&gt;&lt;wsp:rsid wsp:val=&quot;00CE461B&quot;/&gt;&lt;wsp:rsid wsp:val=&quot;00D14D00&quot;/&gt;&lt;wsp:rsid wsp:val=&quot;00D163DE&quot;/&gt;&lt;wsp:rsid wsp:val=&quot;00D5643E&quot;/&gt;&lt;wsp:rsid wsp:val=&quot;00D568FF&quot;/&gt;&lt;wsp:rsid wsp:val=&quot;00D60A55&quot;/&gt;&lt;wsp:rsid wsp:val=&quot;00D63746&quot;/&gt;&lt;wsp:rsid wsp:val=&quot;00D64DE2&quot;/&gt;&lt;wsp:rsid wsp:val=&quot;00D842C4&quot;/&gt;&lt;wsp:rsid wsp:val=&quot;00D8665B&quot;/&gt;&lt;wsp:rsid wsp:val=&quot;00D9271C&quot;/&gt;&lt;wsp:rsid wsp:val=&quot;00DC5138&quot;/&gt;&lt;wsp:rsid wsp:val=&quot;00DD125C&quot;/&gt;&lt;wsp:rsid wsp:val=&quot;00DD1634&quot;/&gt;&lt;wsp:rsid wsp:val=&quot;00E01033&quot;/&gt;&lt;wsp:rsid wsp:val=&quot;00E011BE&quot;/&gt;&lt;wsp:rsid wsp:val=&quot;00E0429D&quot;/&gt;&lt;wsp:rsid wsp:val=&quot;00E04CF3&quot;/&gt;&lt;wsp:rsid wsp:val=&quot;00E2193C&quot;/&gt;&lt;wsp:rsid wsp:val=&quot;00E233FC&quot;/&gt;&lt;wsp:rsid wsp:val=&quot;00E2343C&quot;/&gt;&lt;wsp:rsid wsp:val=&quot;00E33DF0&quot;/&gt;&lt;wsp:rsid wsp:val=&quot;00E43352&quot;/&gt;&lt;wsp:rsid wsp:val=&quot;00E843DF&quot;/&gt;&lt;wsp:rsid wsp:val=&quot;00E86CF2&quot;/&gt;&lt;wsp:rsid wsp:val=&quot;00E91205&quot;/&gt;&lt;wsp:rsid wsp:val=&quot;00E92F76&quot;/&gt;&lt;wsp:rsid wsp:val=&quot;00E9777B&quot;/&gt;&lt;wsp:rsid wsp:val=&quot;00EA0649&quot;/&gt;&lt;wsp:rsid wsp:val=&quot;00EA435B&quot;/&gt;&lt;wsp:rsid wsp:val=&quot;00EA58CB&quot;/&gt;&lt;wsp:rsid wsp:val=&quot;00EB4A49&quot;/&gt;&lt;wsp:rsid wsp:val=&quot;00ED4454&quot;/&gt;&lt;wsp:rsid wsp:val=&quot;00EF0E69&quot;/&gt;&lt;wsp:rsid wsp:val=&quot;00EF6FD1&quot;/&gt;&lt;wsp:rsid wsp:val=&quot;00F0330A&quot;/&gt;&lt;wsp:rsid wsp:val=&quot;00F230BB&quot;/&gt;&lt;wsp:rsid wsp:val=&quot;00F41AFD&quot;/&gt;&lt;wsp:rsid wsp:val=&quot;00F420C7&quot;/&gt;&lt;wsp:rsid wsp:val=&quot;00F430D7&quot;/&gt;&lt;wsp:rsid wsp:val=&quot;00F4595D&quot;/&gt;&lt;wsp:rsid wsp:val=&quot;00F7086B&quot;/&gt;&lt;wsp:rsid wsp:val=&quot;00F91263&quot;/&gt;&lt;wsp:rsid wsp:val=&quot;00F95953&quot;/&gt;&lt;wsp:rsid wsp:val=&quot;00FB3699&quot;/&gt;&lt;wsp:rsid wsp:val=&quot;00FC51F7&quot;/&gt;&lt;wsp:rsid wsp:val=&quot;00FE0709&quot;/&gt;&lt;wsp:rsid wsp:val=&quot;00FE5D71&quot;/&gt;&lt;wsp:rsid wsp:val=&quot;00FF23B0&quot;/&gt;&lt;/wsp:rsids&gt;&lt;/w:docPr&gt;&lt;w:body&gt;&lt;w:p wsp:rsidR=&quot;00000000&quot; wsp:rsidRDefault=&quot;00BA45B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i/&gt;&lt;w:sz w:val=&quot;28&quot;/&gt;&lt;w:sz-cs w:val=&quot;28&quot;/&gt;&lt;/w:rPr&gt;&lt;m:t&gt;Рќ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num&gt;&lt;m:den&gt;&lt;m:r&gt;&lt;w:rPr&gt;&lt;w:i/&gt;&lt;w:sz w:val=&quot;28&quot;/&gt;&lt;w:sz-cs w:val=&quot;28&quot;/&gt;&lt;/w:rPr&gt;&lt;m:t&gt;РҐ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i/&gt;&lt;w:sz w:val=&quot;28&quot;/&gt;&lt;w:sz-cs w:val=&quot;28&quot;/&gt;&lt;/w:rPr&gt;&lt;m:t&gt;Рќ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i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;   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i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BE2F5D" w:rsidRDefault="00BE2F5D">
      <w:pPr>
        <w:ind w:left="-180" w:right="-5" w:firstLine="889"/>
        <w:rPr>
          <w:sz w:val="28"/>
          <w:szCs w:val="28"/>
        </w:rPr>
      </w:pPr>
    </w:p>
    <w:p w:rsidR="00BE2F5D" w:rsidRDefault="00BE2F5D">
      <w:pPr>
        <w:spacing w:line="360" w:lineRule="auto"/>
        <w:ind w:left="-180" w:right="-6" w:firstLine="888"/>
        <w:rPr>
          <w:sz w:val="28"/>
          <w:szCs w:val="28"/>
        </w:rPr>
      </w:pPr>
      <w:r>
        <w:rPr>
          <w:sz w:val="28"/>
          <w:szCs w:val="28"/>
        </w:rPr>
        <w:t>где Х - расстояние от пикета до нулевой точки, м.</w:t>
      </w:r>
    </w:p>
    <w:p w:rsidR="00BE2F5D" w:rsidRDefault="00BE2F5D">
      <w:pPr>
        <w:spacing w:line="360" w:lineRule="auto"/>
        <w:ind w:left="-180" w:right="-6" w:firstLine="888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 - расстояние между пикетами,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</w:t>
      </w:r>
    </w:p>
    <w:p w:rsidR="00BE2F5D" w:rsidRDefault="00BE2F5D">
      <w:pPr>
        <w:spacing w:line="360" w:lineRule="auto"/>
        <w:ind w:right="-6" w:firstLine="708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рабочие отметки.</w:t>
      </w:r>
    </w:p>
    <w:p w:rsidR="00BE2F5D" w:rsidRDefault="00BE2F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ПК</w:t>
      </w:r>
      <w:r>
        <w:rPr>
          <w:sz w:val="28"/>
          <w:szCs w:val="28"/>
          <w:vertAlign w:val="subscript"/>
        </w:rPr>
        <w:t>2</w:t>
      </w:r>
      <w:r w:rsidR="00E658DE">
        <w:rPr>
          <w:sz w:val="28"/>
          <w:szCs w:val="28"/>
          <w:vertAlign w:val="subscript"/>
        </w:rPr>
        <w:t>-3</w:t>
      </w:r>
      <w:r>
        <w:rPr>
          <w:vertAlign w:val="subscript"/>
        </w:rPr>
        <w:t xml:space="preserve">    </w:t>
      </w:r>
      <w:r>
        <w:t xml:space="preserve"> </w:t>
      </w:r>
      <w:r w:rsidR="00E658DE" w:rsidRPr="00E658DE">
        <w:rPr>
          <w:position w:val="-32"/>
        </w:rPr>
        <w:object w:dxaOrig="2280" w:dyaOrig="760">
          <v:shape id="_x0000_i1027" type="#_x0000_t75" style="width:114pt;height:38.25pt" o:ole="">
            <v:imagedata r:id="rId10" o:title=""/>
          </v:shape>
          <o:OLEObject Type="Embed" ProgID="Equation.DSMT4" ShapeID="_x0000_i1027" DrawAspect="Content" ObjectID="_1458431547" r:id="rId11"/>
        </w:object>
      </w:r>
      <w:r>
        <w:rPr>
          <w:sz w:val="28"/>
          <w:szCs w:val="28"/>
        </w:rPr>
        <w:t xml:space="preserve">   </w:t>
      </w:r>
      <w:r w:rsidR="00E658DE" w:rsidRPr="00E658DE">
        <w:rPr>
          <w:position w:val="-6"/>
          <w:sz w:val="28"/>
          <w:szCs w:val="28"/>
          <w:lang w:val="en-US"/>
        </w:rPr>
        <w:object w:dxaOrig="2580" w:dyaOrig="300">
          <v:shape id="_x0000_i1028" type="#_x0000_t75" style="width:129pt;height:15pt" o:ole="">
            <v:imagedata r:id="rId12" o:title=""/>
          </v:shape>
          <o:OLEObject Type="Embed" ProgID="Equation.DSMT4" ShapeID="_x0000_i1028" DrawAspect="Content" ObjectID="_1458431548" r:id="rId13"/>
        </w:object>
      </w:r>
    </w:p>
    <w:p w:rsidR="00BE2F5D" w:rsidRDefault="00E658DE">
      <w:pPr>
        <w:spacing w:line="360" w:lineRule="auto"/>
        <w:jc w:val="center"/>
        <w:rPr>
          <w:sz w:val="28"/>
          <w:szCs w:val="28"/>
        </w:rPr>
      </w:pPr>
      <w:r w:rsidRPr="005A1AAD">
        <w:rPr>
          <w:sz w:val="28"/>
          <w:szCs w:val="28"/>
        </w:rPr>
        <w:t>ПК</w:t>
      </w:r>
      <w:r>
        <w:rPr>
          <w:sz w:val="28"/>
          <w:szCs w:val="28"/>
          <w:vertAlign w:val="subscript"/>
        </w:rPr>
        <w:t>9</w:t>
      </w:r>
      <w:r w:rsidRPr="005A1AAD">
        <w:rPr>
          <w:sz w:val="28"/>
          <w:szCs w:val="28"/>
          <w:vertAlign w:val="subscript"/>
        </w:rPr>
        <w:t>-1</w:t>
      </w:r>
      <w:r>
        <w:rPr>
          <w:sz w:val="28"/>
          <w:szCs w:val="28"/>
          <w:vertAlign w:val="subscript"/>
        </w:rPr>
        <w:t>0</w:t>
      </w:r>
      <w:r w:rsidR="00BE2F5D">
        <w:rPr>
          <w:vertAlign w:val="subscript"/>
        </w:rPr>
        <w:t xml:space="preserve">    </w:t>
      </w:r>
      <w:r w:rsidR="00BE2F5D">
        <w:t xml:space="preserve"> </w:t>
      </w:r>
      <w:r w:rsidRPr="00E658DE">
        <w:rPr>
          <w:position w:val="-32"/>
        </w:rPr>
        <w:object w:dxaOrig="2320" w:dyaOrig="760">
          <v:shape id="_x0000_i1029" type="#_x0000_t75" style="width:116.25pt;height:38.25pt" o:ole="">
            <v:imagedata r:id="rId14" o:title=""/>
          </v:shape>
          <o:OLEObject Type="Embed" ProgID="Equation.DSMT4" ShapeID="_x0000_i1029" DrawAspect="Content" ObjectID="_1458431549" r:id="rId15"/>
        </w:object>
      </w:r>
      <w:r w:rsidR="00BE2F5D">
        <w:rPr>
          <w:sz w:val="28"/>
          <w:szCs w:val="28"/>
        </w:rPr>
        <w:t xml:space="preserve">     </w:t>
      </w:r>
      <w:r w:rsidRPr="00E658DE">
        <w:rPr>
          <w:position w:val="-6"/>
          <w:sz w:val="28"/>
          <w:szCs w:val="28"/>
          <w:lang w:val="en-US"/>
        </w:rPr>
        <w:object w:dxaOrig="1400" w:dyaOrig="300">
          <v:shape id="_x0000_i1030" type="#_x0000_t75" style="width:69.75pt;height:15pt" o:ole="">
            <v:imagedata r:id="rId16" o:title=""/>
          </v:shape>
          <o:OLEObject Type="Embed" ProgID="Equation.DSMT4" ShapeID="_x0000_i1030" DrawAspect="Content" ObjectID="_1458431550" r:id="rId17"/>
        </w:object>
      </w:r>
    </w:p>
    <w:p w:rsidR="00BE2F5D" w:rsidRDefault="00E658DE">
      <w:pPr>
        <w:spacing w:line="360" w:lineRule="auto"/>
        <w:jc w:val="center"/>
        <w:rPr>
          <w:sz w:val="28"/>
          <w:szCs w:val="28"/>
        </w:rPr>
      </w:pPr>
      <w:r w:rsidRPr="00E658DE">
        <w:rPr>
          <w:sz w:val="28"/>
          <w:szCs w:val="28"/>
        </w:rPr>
        <w:t>ПК</w:t>
      </w:r>
      <w:r w:rsidRPr="00E658DE">
        <w:rPr>
          <w:sz w:val="28"/>
          <w:szCs w:val="28"/>
          <w:vertAlign w:val="subscript"/>
        </w:rPr>
        <w:t>19-20</w:t>
      </w:r>
      <w:r w:rsidR="00BE2F5D">
        <w:rPr>
          <w:vertAlign w:val="subscript"/>
        </w:rPr>
        <w:t xml:space="preserve">    </w:t>
      </w:r>
      <w:r w:rsidR="00BE2F5D">
        <w:t xml:space="preserve"> </w:t>
      </w:r>
      <w:r w:rsidRPr="00E658DE">
        <w:rPr>
          <w:position w:val="-32"/>
        </w:rPr>
        <w:object w:dxaOrig="2640" w:dyaOrig="760">
          <v:shape id="_x0000_i1031" type="#_x0000_t75" style="width:132pt;height:38.25pt" o:ole="">
            <v:imagedata r:id="rId18" o:title=""/>
          </v:shape>
          <o:OLEObject Type="Embed" ProgID="Equation.DSMT4" ShapeID="_x0000_i1031" DrawAspect="Content" ObjectID="_1458431551" r:id="rId19"/>
        </w:object>
      </w:r>
      <w:r w:rsidR="00BE2F5D">
        <w:rPr>
          <w:sz w:val="28"/>
          <w:szCs w:val="28"/>
        </w:rPr>
        <w:t xml:space="preserve">     </w:t>
      </w:r>
      <w:r w:rsidRPr="00E658DE">
        <w:rPr>
          <w:position w:val="-10"/>
          <w:sz w:val="28"/>
          <w:szCs w:val="28"/>
          <w:lang w:val="en-US"/>
        </w:rPr>
        <w:object w:dxaOrig="1740" w:dyaOrig="340">
          <v:shape id="_x0000_i1032" type="#_x0000_t75" style="width:87pt;height:17.25pt" o:ole="">
            <v:imagedata r:id="rId20" o:title=""/>
          </v:shape>
          <o:OLEObject Type="Embed" ProgID="Equation.DSMT4" ShapeID="_x0000_i1032" DrawAspect="Content" ObjectID="_1458431552" r:id="rId21"/>
        </w:object>
      </w:r>
    </w:p>
    <w:p w:rsidR="00BE2F5D" w:rsidRDefault="00BE2F5D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7C20">
        <w:rPr>
          <w:noProof/>
        </w:rPr>
        <w:object w:dxaOrig="1440" w:dyaOrig="1440">
          <v:shape id="_x0000_s1306" type="#_x0000_t75" style="position:absolute;left:0;text-align:left;margin-left:51.5pt;margin-top:-27.6pt;width:367.15pt;height:756pt;z-index:251655168">
            <v:imagedata r:id="rId22" o:title="" cropleft="23164f" cropright="26018f"/>
          </v:shape>
          <o:OLEObject Type="Embed" ProgID="AutoCAD.Drawing.16" ShapeID="_x0000_s1306" DrawAspect="Content" ObjectID="_1458431609" r:id="rId23"/>
        </w:objec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1.4. Выбор типового поперечного профиля</w:t>
      </w:r>
    </w:p>
    <w:p w:rsidR="00BE2F5D" w:rsidRDefault="00BE2F5D">
      <w:pPr>
        <w:ind w:left="-180" w:right="-5"/>
        <w:rPr>
          <w:sz w:val="28"/>
          <w:szCs w:val="28"/>
        </w:rPr>
      </w:pPr>
    </w:p>
    <w:p w:rsidR="00BE2F5D" w:rsidRDefault="00BE2F5D" w:rsidP="00240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Поперечный профиль насыпи.</w:t>
      </w:r>
    </w:p>
    <w:p w:rsidR="00BE2F5D" w:rsidRDefault="000D7C20" w:rsidP="00240306">
      <w:pPr>
        <w:spacing w:line="360" w:lineRule="auto"/>
        <w:jc w:val="center"/>
        <w:rPr>
          <w:lang w:val="en-US"/>
        </w:rPr>
      </w:pPr>
      <w:r>
        <w:rPr>
          <w:sz w:val="28"/>
          <w:szCs w:val="28"/>
        </w:rPr>
        <w:pict>
          <v:shape id="_x0000_i1034" type="#_x0000_t75" style="width:374.25pt;height:240pt">
            <v:imagedata r:id="rId24" o:title="поперечный профиль выемки"/>
          </v:shape>
        </w:pi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Поперечный профиль выемки.</w:t>
      </w:r>
    </w:p>
    <w:p w:rsidR="00BE2F5D" w:rsidRDefault="000D7C20">
      <w:pPr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5" type="#_x0000_t202" style="position:absolute;left:0;text-align:left;margin-left:378pt;margin-top:38.25pt;width:36pt;height:18pt;z-index:251662336" filled="f" stroked="f">
            <v:fill opacity="0"/>
            <v:textbox>
              <w:txbxContent>
                <w:p w:rsidR="00240306" w:rsidRPr="00240306" w:rsidRDefault="00240306" w:rsidP="00240306">
                  <w:r>
                    <w:t>1:1,5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14" type="#_x0000_t202" style="position:absolute;left:0;text-align:left;margin-left:81pt;margin-top:38.25pt;width:36pt;height:18pt;z-index:251661312" filled="f" stroked="f">
            <v:fill opacity="0"/>
            <v:textbox>
              <w:txbxContent>
                <w:p w:rsidR="00240306" w:rsidRPr="00240306" w:rsidRDefault="00240306" w:rsidP="00240306">
                  <w:r>
                    <w:t>1:1,5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3" type="#_x0000_t202" style="position:absolute;left:0;text-align:left;margin-left:-9pt;margin-top:47.25pt;width:27pt;height:18pt;z-index:251660288" filled="f" stroked="f">
            <v:fill opacity="0"/>
            <v:textbox>
              <w:txbxContent>
                <w:p w:rsidR="00240306" w:rsidRPr="00240306" w:rsidRDefault="00240306" w:rsidP="00240306">
                  <w:r>
                    <w:t>4,2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2" type="#_x0000_t202" style="position:absolute;left:0;text-align:left;margin-left:396pt;margin-top:101.25pt;width:27pt;height:18pt;z-index:251659264" filled="f" stroked="f">
            <v:fill opacity="0"/>
            <v:textbox>
              <w:txbxContent>
                <w:p w:rsidR="00240306" w:rsidRPr="00240306" w:rsidRDefault="00240306" w:rsidP="00240306">
                  <w:r>
                    <w:t>0,6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1" type="#_x0000_t202" style="position:absolute;left:0;text-align:left;margin-left:234pt;margin-top:56.25pt;width:27pt;height:18pt;z-index:251658240" filled="f" stroked="f">
            <v:fill opacity="0"/>
            <v:textbox>
              <w:txbxContent>
                <w:p w:rsidR="00240306" w:rsidRPr="00240306" w:rsidRDefault="00240306">
                  <w:r w:rsidRPr="00240306">
                    <w:t>6,5</w:t>
                  </w:r>
                </w:p>
              </w:txbxContent>
            </v:textbox>
          </v:shape>
        </w:pict>
      </w:r>
      <w:r>
        <w:pict>
          <v:shape id="_x0000_i1035" type="#_x0000_t75" style="width:497.25pt;height:167.25pt">
            <v:imagedata r:id="rId25" o:title=""/>
          </v:shape>
        </w:pict>
      </w:r>
    </w:p>
    <w:p w:rsidR="00BE2F5D" w:rsidRDefault="00BE2F5D">
      <w:pPr>
        <w:spacing w:after="240"/>
        <w:ind w:left="709" w:right="-6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1.5. Определение объемов земляных работ</w:t>
      </w:r>
    </w:p>
    <w:p w:rsidR="00BE2F5D" w:rsidRDefault="00BE2F5D">
      <w:pPr>
        <w:spacing w:line="360" w:lineRule="auto"/>
        <w:ind w:left="-181" w:right="-6" w:firstLine="901"/>
        <w:rPr>
          <w:sz w:val="28"/>
          <w:szCs w:val="28"/>
        </w:rPr>
      </w:pPr>
      <w:r>
        <w:rPr>
          <w:sz w:val="28"/>
          <w:szCs w:val="28"/>
        </w:rPr>
        <w:t>Таблица 1.1 – Ведомость подсчета объемов земляных работ.</w:t>
      </w:r>
    </w:p>
    <w:tbl>
      <w:tblPr>
        <w:tblW w:w="9994" w:type="dxa"/>
        <w:tblLayout w:type="fixed"/>
        <w:tblLook w:val="01E0" w:firstRow="1" w:lastRow="1" w:firstColumn="1" w:lastColumn="1" w:noHBand="0" w:noVBand="0"/>
      </w:tblPr>
      <w:tblGrid>
        <w:gridCol w:w="368"/>
        <w:gridCol w:w="17"/>
        <w:gridCol w:w="447"/>
        <w:gridCol w:w="476"/>
        <w:gridCol w:w="446"/>
        <w:gridCol w:w="505"/>
        <w:gridCol w:w="505"/>
        <w:gridCol w:w="632"/>
        <w:gridCol w:w="643"/>
        <w:gridCol w:w="672"/>
        <w:gridCol w:w="750"/>
        <w:gridCol w:w="773"/>
        <w:gridCol w:w="677"/>
        <w:gridCol w:w="560"/>
        <w:gridCol w:w="550"/>
        <w:gridCol w:w="504"/>
        <w:gridCol w:w="508"/>
        <w:gridCol w:w="961"/>
      </w:tblGrid>
      <w:tr w:rsidR="00BE2F5D">
        <w:trPr>
          <w:cantSplit/>
        </w:trPr>
        <w:tc>
          <w:tcPr>
            <w:tcW w:w="385" w:type="dxa"/>
            <w:gridSpan w:val="2"/>
            <w:vMerge w:val="restart"/>
            <w:textDirection w:val="btLr"/>
            <w:vAlign w:val="center"/>
          </w:tcPr>
          <w:p w:rsidR="00BE2F5D" w:rsidRDefault="00BE2F5D">
            <w:pPr>
              <w:spacing w:line="180" w:lineRule="auto"/>
              <w:jc w:val="center"/>
            </w:pPr>
            <w:r>
              <w:t>Километры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 w:rsidR="00BE2F5D" w:rsidRDefault="00BE2F5D">
            <w:pPr>
              <w:ind w:left="-108" w:right="-105"/>
              <w:jc w:val="center"/>
            </w:pPr>
            <w:r>
              <w:t>Пикеты и плюсы</w:t>
            </w:r>
          </w:p>
        </w:tc>
        <w:tc>
          <w:tcPr>
            <w:tcW w:w="446" w:type="dxa"/>
            <w:vMerge w:val="restart"/>
            <w:textDirection w:val="btLr"/>
            <w:vAlign w:val="center"/>
          </w:tcPr>
          <w:p w:rsidR="00BE2F5D" w:rsidRDefault="00BE2F5D">
            <w:pPr>
              <w:spacing w:line="180" w:lineRule="auto"/>
              <w:ind w:left="-115" w:right="-108"/>
              <w:jc w:val="center"/>
            </w:pPr>
            <w:r>
              <w:t>Расстояние, м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BE2F5D" w:rsidRDefault="00BE2F5D">
            <w:pPr>
              <w:jc w:val="center"/>
            </w:pPr>
            <w:r>
              <w:t>Рабочие отметки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BE2F5D" w:rsidRDefault="00BE2F5D">
            <w:pPr>
              <w:ind w:left="-108" w:right="-110"/>
              <w:jc w:val="center"/>
              <w:rPr>
                <w:lang w:val="en-US"/>
              </w:rPr>
            </w:pPr>
            <w:r>
              <w:t>Показатели поперечных профилей (расчетных)</w:t>
            </w:r>
          </w:p>
        </w:tc>
        <w:tc>
          <w:tcPr>
            <w:tcW w:w="4994" w:type="dxa"/>
            <w:gridSpan w:val="8"/>
            <w:vAlign w:val="center"/>
          </w:tcPr>
          <w:p w:rsidR="00BE2F5D" w:rsidRDefault="00BE2F5D">
            <w:pPr>
              <w:ind w:left="-108" w:right="-108"/>
              <w:jc w:val="center"/>
            </w:pPr>
            <w:r>
              <w:t>Объемы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</w:pPr>
            <w:r>
              <w:t>Ордината кривой объемов</w:t>
            </w:r>
          </w:p>
        </w:tc>
      </w:tr>
      <w:tr w:rsidR="00BE2F5D">
        <w:trPr>
          <w:cantSplit/>
          <w:trHeight w:val="230"/>
        </w:trPr>
        <w:tc>
          <w:tcPr>
            <w:tcW w:w="385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923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  <w:rPr>
                <w:lang w:val="en-US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E2F5D" w:rsidRDefault="00BE2F5D">
            <w:pPr>
              <w:ind w:left="-108" w:right="-110"/>
              <w:jc w:val="center"/>
              <w:rPr>
                <w:lang w:val="en-US"/>
              </w:rPr>
            </w:pPr>
          </w:p>
        </w:tc>
        <w:tc>
          <w:tcPr>
            <w:tcW w:w="2872" w:type="dxa"/>
            <w:gridSpan w:val="4"/>
            <w:vMerge w:val="restart"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  <w:r>
              <w:t>Частные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BE2F5D" w:rsidRDefault="00BE2F5D">
            <w:pPr>
              <w:ind w:left="-107" w:right="-104"/>
              <w:jc w:val="center"/>
            </w:pPr>
            <w:r>
              <w:t>пикетные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BE2F5D" w:rsidRDefault="00BE2F5D">
            <w:pPr>
              <w:ind w:left="-108" w:right="-108"/>
              <w:jc w:val="center"/>
            </w:pPr>
            <w:r>
              <w:t>помассив-ные</w:t>
            </w:r>
          </w:p>
        </w:tc>
        <w:tc>
          <w:tcPr>
            <w:tcW w:w="961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</w:tr>
      <w:tr w:rsidR="00BE2F5D">
        <w:trPr>
          <w:cantSplit/>
          <w:trHeight w:val="230"/>
        </w:trPr>
        <w:tc>
          <w:tcPr>
            <w:tcW w:w="385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Merge w:val="restart"/>
            <w:textDirection w:val="btLr"/>
            <w:vAlign w:val="center"/>
          </w:tcPr>
          <w:p w:rsidR="00BE2F5D" w:rsidRDefault="00BE2F5D">
            <w:pPr>
              <w:jc w:val="center"/>
            </w:pPr>
            <w:r>
              <w:t>пикеты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BE2F5D" w:rsidRDefault="00BE2F5D">
            <w:pPr>
              <w:jc w:val="center"/>
            </w:pPr>
            <w:r>
              <w:t>плюсы</w:t>
            </w: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  <w:rPr>
                <w:lang w:val="en-US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BE2F5D" w:rsidRDefault="00BE2F5D">
            <w:pPr>
              <w:jc w:val="center"/>
            </w:pPr>
            <w:r>
              <w:t>Н насыпи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BE2F5D" w:rsidRDefault="00BE2F5D">
            <w:pPr>
              <w:jc w:val="center"/>
            </w:pPr>
            <w:r>
              <w:t>Н выемки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BE2F5D" w:rsidRDefault="00BE2F5D">
            <w:pPr>
              <w:ind w:left="-108" w:right="-110"/>
              <w:jc w:val="center"/>
              <w:rPr>
                <w:lang w:val="en-US"/>
              </w:rPr>
            </w:pPr>
          </w:p>
        </w:tc>
        <w:tc>
          <w:tcPr>
            <w:tcW w:w="2872" w:type="dxa"/>
            <w:gridSpan w:val="4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BE2F5D" w:rsidRDefault="00BE2F5D">
            <w:pPr>
              <w:ind w:left="-107" w:right="-104"/>
              <w:jc w:val="center"/>
              <w:rPr>
                <w:lang w:val="en-US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BE2F5D" w:rsidRDefault="00BE2F5D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</w:tr>
      <w:tr w:rsidR="00BE2F5D">
        <w:trPr>
          <w:cantSplit/>
          <w:trHeight w:val="230"/>
        </w:trPr>
        <w:tc>
          <w:tcPr>
            <w:tcW w:w="385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632" w:type="dxa"/>
            <w:vMerge w:val="restart"/>
            <w:vAlign w:val="center"/>
          </w:tcPr>
          <w:p w:rsidR="00BE2F5D" w:rsidRDefault="00BE2F5D">
            <w:pPr>
              <w:ind w:left="-108" w:right="-110"/>
              <w:jc w:val="center"/>
            </w:pPr>
            <w:r>
              <w:t>насы-пи</w:t>
            </w:r>
          </w:p>
        </w:tc>
        <w:tc>
          <w:tcPr>
            <w:tcW w:w="643" w:type="dxa"/>
            <w:vMerge w:val="restart"/>
            <w:vAlign w:val="center"/>
          </w:tcPr>
          <w:p w:rsidR="00BE2F5D" w:rsidRDefault="00BE2F5D">
            <w:pPr>
              <w:ind w:left="-108" w:right="-110"/>
              <w:jc w:val="center"/>
            </w:pPr>
            <w:r>
              <w:t>выем-ки</w:t>
            </w:r>
          </w:p>
        </w:tc>
        <w:tc>
          <w:tcPr>
            <w:tcW w:w="2872" w:type="dxa"/>
            <w:gridSpan w:val="4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BE2F5D" w:rsidRDefault="00BE2F5D">
            <w:pPr>
              <w:ind w:left="-107" w:right="-104"/>
              <w:jc w:val="center"/>
              <w:rPr>
                <w:lang w:val="en-US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BE2F5D" w:rsidRDefault="00BE2F5D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</w:tr>
      <w:tr w:rsidR="00BE2F5D">
        <w:trPr>
          <w:cantSplit/>
        </w:trPr>
        <w:tc>
          <w:tcPr>
            <w:tcW w:w="385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ind w:left="-108" w:right="-110"/>
              <w:jc w:val="center"/>
              <w:rPr>
                <w:lang w:val="en-US"/>
              </w:rPr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ind w:left="-108" w:right="-110"/>
              <w:jc w:val="center"/>
              <w:rPr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насыпь</w:t>
            </w:r>
          </w:p>
        </w:tc>
        <w:tc>
          <w:tcPr>
            <w:tcW w:w="1450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выемка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</w:pPr>
            <w:r>
              <w:t>насыпь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BE2F5D" w:rsidRDefault="00BE2F5D">
            <w:pPr>
              <w:ind w:left="-107" w:right="-104"/>
              <w:jc w:val="center"/>
            </w:pPr>
            <w:r>
              <w:t>выемка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</w:pPr>
            <w:r>
              <w:t>насыпь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E2F5D" w:rsidRDefault="00BE2F5D">
            <w:pPr>
              <w:ind w:left="-107" w:right="-104"/>
              <w:jc w:val="center"/>
            </w:pPr>
            <w:r>
              <w:t>выемка</w:t>
            </w:r>
          </w:p>
        </w:tc>
        <w:tc>
          <w:tcPr>
            <w:tcW w:w="961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</w:tr>
      <w:tr w:rsidR="00BE2F5D">
        <w:trPr>
          <w:cantSplit/>
          <w:trHeight w:val="739"/>
        </w:trPr>
        <w:tc>
          <w:tcPr>
            <w:tcW w:w="385" w:type="dxa"/>
            <w:gridSpan w:val="2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7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BE2F5D" w:rsidRDefault="000D7C20">
            <w:pPr>
              <w:ind w:left="-108" w:right="-11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290" type="#_x0000_t75" style="position:absolute;left:0;text-align:left;margin-left:-3.35pt;margin-top:1pt;width:23.4pt;height:34.9pt;z-index:251653120;mso-position-horizontal-relative:text;mso-position-vertical-relative:text">
                  <v:imagedata r:id="rId26" o:title=""/>
                </v:shape>
              </w:pict>
            </w:r>
          </w:p>
        </w:tc>
        <w:tc>
          <w:tcPr>
            <w:tcW w:w="643" w:type="dxa"/>
            <w:vAlign w:val="center"/>
          </w:tcPr>
          <w:p w:rsidR="00BE2F5D" w:rsidRDefault="000D7C20">
            <w:pPr>
              <w:ind w:left="-108" w:right="-11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291" type="#_x0000_t75" style="position:absolute;left:0;text-align:left;margin-left:-1.65pt;margin-top:.8pt;width:23.4pt;height:34.9pt;z-index:251654144;mso-position-horizontal-relative:text;mso-position-vertical-relative:text">
                  <v:imagedata r:id="rId27" o:title=""/>
                </v:shape>
              </w:pict>
            </w:r>
          </w:p>
        </w:tc>
        <w:tc>
          <w:tcPr>
            <w:tcW w:w="672" w:type="dxa"/>
            <w:textDirection w:val="btLr"/>
            <w:vAlign w:val="center"/>
          </w:tcPr>
          <w:p w:rsidR="00BE2F5D" w:rsidRDefault="00BE2F5D">
            <w:pPr>
              <w:spacing w:line="180" w:lineRule="auto"/>
              <w:jc w:val="center"/>
            </w:pPr>
            <w:r>
              <w:t xml:space="preserve">без попра-вок </w:t>
            </w:r>
          </w:p>
        </w:tc>
        <w:tc>
          <w:tcPr>
            <w:tcW w:w="750" w:type="dxa"/>
            <w:textDirection w:val="btLr"/>
            <w:vAlign w:val="center"/>
          </w:tcPr>
          <w:p w:rsidR="00BE2F5D" w:rsidRDefault="00BE2F5D">
            <w:pPr>
              <w:spacing w:line="180" w:lineRule="auto"/>
              <w:jc w:val="center"/>
            </w:pPr>
            <w:r>
              <w:t>с поправ-ками</w:t>
            </w:r>
          </w:p>
        </w:tc>
        <w:tc>
          <w:tcPr>
            <w:tcW w:w="773" w:type="dxa"/>
            <w:textDirection w:val="btLr"/>
            <w:vAlign w:val="center"/>
          </w:tcPr>
          <w:p w:rsidR="00BE2F5D" w:rsidRDefault="00BE2F5D">
            <w:pPr>
              <w:spacing w:line="180" w:lineRule="auto"/>
              <w:jc w:val="center"/>
            </w:pPr>
            <w:r>
              <w:t xml:space="preserve">без попра-вок </w:t>
            </w:r>
          </w:p>
        </w:tc>
        <w:tc>
          <w:tcPr>
            <w:tcW w:w="677" w:type="dxa"/>
            <w:textDirection w:val="btLr"/>
            <w:vAlign w:val="center"/>
          </w:tcPr>
          <w:p w:rsidR="00BE2F5D" w:rsidRDefault="00BE2F5D">
            <w:pPr>
              <w:spacing w:line="180" w:lineRule="auto"/>
              <w:jc w:val="center"/>
            </w:pPr>
            <w:r>
              <w:t>с поправ-ками</w:t>
            </w: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07" w:right="-104"/>
              <w:jc w:val="center"/>
              <w:rPr>
                <w:lang w:val="en-US"/>
              </w:rPr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ind w:left="-112" w:right="-108"/>
              <w:jc w:val="center"/>
              <w:rPr>
                <w:lang w:val="en-US"/>
              </w:rPr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BE2F5D" w:rsidRDefault="00BE2F5D">
            <w:pPr>
              <w:jc w:val="center"/>
              <w:rPr>
                <w:lang w:val="en-US"/>
              </w:rPr>
            </w:pPr>
          </w:p>
        </w:tc>
      </w:tr>
      <w:tr w:rsidR="00BE2F5D">
        <w:trPr>
          <w:cantSplit/>
          <w:trHeight w:val="97"/>
        </w:trPr>
        <w:tc>
          <w:tcPr>
            <w:tcW w:w="368" w:type="dxa"/>
            <w:vMerge w:val="restart"/>
            <w:vAlign w:val="center"/>
          </w:tcPr>
          <w:p w:rsidR="00BE2F5D" w:rsidRDefault="00BE2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0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:rsidR="00BE2F5D" w:rsidRDefault="00BE2F5D">
            <w:pPr>
              <w:ind w:left="-115" w:right="-108"/>
              <w:jc w:val="center"/>
            </w:pPr>
            <w:r>
              <w:t>100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0,5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1,4</w:t>
            </w:r>
          </w:p>
          <w:p w:rsidR="00BE2F5D" w:rsidRDefault="00BE2F5D">
            <w:pPr>
              <w:jc w:val="center"/>
            </w:pPr>
            <w:r>
              <w:t>1,15</w:t>
            </w: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1736</w:t>
            </w:r>
          </w:p>
          <w:p w:rsidR="00BE2F5D" w:rsidRDefault="00BE2F5D">
            <w:pPr>
              <w:jc w:val="center"/>
            </w:pPr>
            <w:r>
              <w:t>847</w:t>
            </w: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 w:val="restart"/>
            <w:vAlign w:val="center"/>
          </w:tcPr>
          <w:p w:rsidR="00BE2F5D" w:rsidRDefault="00BE2F5D">
            <w:pPr>
              <w:ind w:left="-112" w:right="-104"/>
              <w:jc w:val="center"/>
            </w:pPr>
            <w:r>
              <w:t>1736</w:t>
            </w:r>
          </w:p>
          <w:p w:rsidR="00BE2F5D" w:rsidRDefault="00BE2F5D">
            <w:pPr>
              <w:ind w:left="-112" w:right="-104"/>
              <w:jc w:val="center"/>
            </w:pPr>
            <w:r>
              <w:t>847</w:t>
            </w: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2583</w:t>
            </w: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0</w:t>
            </w:r>
          </w:p>
        </w:tc>
      </w:tr>
      <w:tr w:rsidR="0015754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15754D" w:rsidRDefault="0015754D">
            <w:pPr>
              <w:jc w:val="center"/>
            </w:pPr>
            <w:r>
              <w:t>1</w:t>
            </w:r>
          </w:p>
        </w:tc>
        <w:tc>
          <w:tcPr>
            <w:tcW w:w="476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15754D" w:rsidRDefault="0015754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  <w:r>
              <w:t>2,3</w:t>
            </w:r>
          </w:p>
        </w:tc>
        <w:tc>
          <w:tcPr>
            <w:tcW w:w="632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2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50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7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60" w:type="dxa"/>
            <w:vAlign w:val="center"/>
          </w:tcPr>
          <w:p w:rsidR="0015754D" w:rsidRDefault="0015754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15754D" w:rsidRDefault="0015754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961" w:type="dxa"/>
            <w:vAlign w:val="center"/>
          </w:tcPr>
          <w:p w:rsidR="0015754D" w:rsidRDefault="0015754D">
            <w:pPr>
              <w:jc w:val="center"/>
            </w:pPr>
            <w:r>
              <w:t>136</w:t>
            </w:r>
          </w:p>
        </w:tc>
      </w:tr>
      <w:tr w:rsidR="0015754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15754D" w:rsidRDefault="0015754D">
            <w:pPr>
              <w:jc w:val="center"/>
            </w:pPr>
            <w:r>
              <w:t>2</w:t>
            </w:r>
          </w:p>
        </w:tc>
        <w:tc>
          <w:tcPr>
            <w:tcW w:w="476" w:type="dxa"/>
            <w:vMerge w:val="restart"/>
            <w:vAlign w:val="center"/>
          </w:tcPr>
          <w:p w:rsidR="0015754D" w:rsidRDefault="0015754D">
            <w:pPr>
              <w:jc w:val="center"/>
            </w:pPr>
            <w:r>
              <w:t>42</w:t>
            </w:r>
          </w:p>
          <w:p w:rsidR="0015754D" w:rsidRDefault="0015754D">
            <w:pPr>
              <w:jc w:val="center"/>
            </w:pPr>
            <w:r>
              <w:t>58</w:t>
            </w:r>
          </w:p>
        </w:tc>
        <w:tc>
          <w:tcPr>
            <w:tcW w:w="446" w:type="dxa"/>
            <w:vAlign w:val="center"/>
          </w:tcPr>
          <w:p w:rsidR="0015754D" w:rsidRDefault="0015754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32" w:type="dxa"/>
            <w:vMerge w:val="restart"/>
            <w:vAlign w:val="center"/>
          </w:tcPr>
          <w:p w:rsidR="0015754D" w:rsidRDefault="0015754D">
            <w:pPr>
              <w:spacing w:line="252" w:lineRule="auto"/>
              <w:jc w:val="center"/>
            </w:pPr>
            <w:r>
              <w:t>0,75</w:t>
            </w:r>
          </w:p>
          <w:p w:rsidR="0015754D" w:rsidRDefault="0015754D">
            <w:pPr>
              <w:spacing w:line="252" w:lineRule="auto"/>
              <w:jc w:val="center"/>
            </w:pPr>
            <w:r>
              <w:t>1,65</w:t>
            </w:r>
          </w:p>
          <w:p w:rsidR="0015754D" w:rsidRDefault="0015754D">
            <w:pPr>
              <w:spacing w:line="252" w:lineRule="auto"/>
              <w:jc w:val="center"/>
            </w:pPr>
            <w:r>
              <w:t>2,65</w:t>
            </w:r>
          </w:p>
          <w:p w:rsidR="0015754D" w:rsidRDefault="0015754D">
            <w:pPr>
              <w:spacing w:line="252" w:lineRule="auto"/>
              <w:jc w:val="center"/>
            </w:pPr>
            <w:r>
              <w:t>2,95</w:t>
            </w:r>
          </w:p>
          <w:p w:rsidR="0015754D" w:rsidRDefault="0015754D">
            <w:pPr>
              <w:spacing w:line="252" w:lineRule="auto"/>
              <w:jc w:val="center"/>
            </w:pPr>
            <w:r>
              <w:t>1,65</w:t>
            </w:r>
          </w:p>
          <w:p w:rsidR="0015754D" w:rsidRDefault="0015754D">
            <w:pPr>
              <w:spacing w:line="252" w:lineRule="auto"/>
              <w:jc w:val="center"/>
            </w:pPr>
            <w:r>
              <w:t>0,45</w:t>
            </w:r>
          </w:p>
        </w:tc>
        <w:tc>
          <w:tcPr>
            <w:tcW w:w="64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2" w:type="dxa"/>
            <w:vMerge w:val="restart"/>
            <w:vAlign w:val="center"/>
          </w:tcPr>
          <w:p w:rsidR="0015754D" w:rsidRDefault="0015754D">
            <w:pPr>
              <w:spacing w:line="252" w:lineRule="auto"/>
              <w:jc w:val="center"/>
            </w:pPr>
            <w:r>
              <w:t>226</w:t>
            </w:r>
          </w:p>
          <w:p w:rsidR="0015754D" w:rsidRDefault="0015754D">
            <w:pPr>
              <w:spacing w:line="252" w:lineRule="auto"/>
              <w:jc w:val="center"/>
            </w:pPr>
            <w:r>
              <w:t>145</w:t>
            </w:r>
          </w:p>
          <w:p w:rsidR="0015754D" w:rsidRDefault="0015754D">
            <w:pPr>
              <w:spacing w:line="252" w:lineRule="auto"/>
              <w:jc w:val="center"/>
            </w:pPr>
            <w:r>
              <w:t>2597</w:t>
            </w:r>
          </w:p>
          <w:p w:rsidR="0015754D" w:rsidRDefault="0015754D">
            <w:pPr>
              <w:spacing w:line="252" w:lineRule="auto"/>
              <w:jc w:val="center"/>
            </w:pPr>
            <w:r>
              <w:t>3098</w:t>
            </w:r>
          </w:p>
          <w:p w:rsidR="0015754D" w:rsidRDefault="0015754D">
            <w:pPr>
              <w:spacing w:line="252" w:lineRule="auto"/>
              <w:jc w:val="center"/>
            </w:pPr>
            <w:r>
              <w:t>1452</w:t>
            </w:r>
          </w:p>
          <w:p w:rsidR="0015754D" w:rsidRDefault="0015754D">
            <w:pPr>
              <w:spacing w:line="252" w:lineRule="auto"/>
              <w:jc w:val="center"/>
            </w:pPr>
            <w:r>
              <w:t>88</w:t>
            </w:r>
          </w:p>
        </w:tc>
        <w:tc>
          <w:tcPr>
            <w:tcW w:w="750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7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15754D" w:rsidRDefault="0015754D">
            <w:pPr>
              <w:spacing w:line="252" w:lineRule="auto"/>
              <w:ind w:left="-108" w:right="-102"/>
              <w:jc w:val="center"/>
            </w:pPr>
            <w:r>
              <w:t>226</w:t>
            </w:r>
          </w:p>
          <w:p w:rsidR="0015754D" w:rsidRDefault="0015754D">
            <w:pPr>
              <w:spacing w:line="252" w:lineRule="auto"/>
              <w:ind w:left="-108" w:right="-102"/>
              <w:jc w:val="center"/>
            </w:pPr>
            <w:r>
              <w:t>145</w:t>
            </w:r>
          </w:p>
          <w:p w:rsidR="0015754D" w:rsidRDefault="0015754D">
            <w:pPr>
              <w:spacing w:line="252" w:lineRule="auto"/>
              <w:ind w:left="-108" w:right="-102"/>
              <w:jc w:val="center"/>
            </w:pPr>
            <w:r>
              <w:t>2597</w:t>
            </w:r>
          </w:p>
          <w:p w:rsidR="0015754D" w:rsidRDefault="0015754D">
            <w:pPr>
              <w:spacing w:line="252" w:lineRule="auto"/>
              <w:ind w:left="-108" w:right="-102"/>
              <w:jc w:val="center"/>
            </w:pPr>
            <w:r>
              <w:t>3098</w:t>
            </w:r>
          </w:p>
          <w:p w:rsidR="0015754D" w:rsidRDefault="0015754D">
            <w:pPr>
              <w:spacing w:line="252" w:lineRule="auto"/>
              <w:ind w:left="-108" w:right="-102"/>
              <w:jc w:val="center"/>
            </w:pPr>
            <w:r>
              <w:t>1452</w:t>
            </w:r>
          </w:p>
          <w:p w:rsidR="0015754D" w:rsidRDefault="0015754D">
            <w:pPr>
              <w:spacing w:line="252" w:lineRule="auto"/>
              <w:ind w:left="-108" w:right="-102"/>
              <w:jc w:val="center"/>
            </w:pPr>
            <w:r>
              <w:t>88</w:t>
            </w:r>
          </w:p>
        </w:tc>
        <w:tc>
          <w:tcPr>
            <w:tcW w:w="550" w:type="dxa"/>
            <w:vMerge/>
            <w:vAlign w:val="center"/>
          </w:tcPr>
          <w:p w:rsidR="0015754D" w:rsidRDefault="0015754D">
            <w:pPr>
              <w:ind w:left="-112" w:right="-104"/>
              <w:jc w:val="center"/>
            </w:pP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15754D" w:rsidRDefault="0015754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</w:t>
            </w:r>
          </w:p>
        </w:tc>
        <w:tc>
          <w:tcPr>
            <w:tcW w:w="50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961" w:type="dxa"/>
            <w:vAlign w:val="center"/>
          </w:tcPr>
          <w:p w:rsidR="0015754D" w:rsidRDefault="0015754D">
            <w:pPr>
              <w:jc w:val="center"/>
            </w:pPr>
            <w:r>
              <w:t>2583</w:t>
            </w:r>
          </w:p>
        </w:tc>
      </w:tr>
      <w:tr w:rsidR="0015754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76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:rsidR="0015754D" w:rsidRDefault="0015754D">
            <w:pPr>
              <w:ind w:left="-115" w:right="-108"/>
              <w:jc w:val="center"/>
            </w:pPr>
            <w:r>
              <w:t>100</w:t>
            </w:r>
          </w:p>
          <w:p w:rsidR="0015754D" w:rsidRDefault="0015754D">
            <w:pPr>
              <w:ind w:left="-115" w:right="-108"/>
              <w:jc w:val="center"/>
            </w:pPr>
            <w:r>
              <w:t>100</w:t>
            </w:r>
          </w:p>
          <w:p w:rsidR="0015754D" w:rsidRDefault="0015754D">
            <w:pPr>
              <w:ind w:left="-115" w:right="-108"/>
              <w:jc w:val="center"/>
            </w:pPr>
            <w:r>
              <w:t>100</w:t>
            </w:r>
          </w:p>
          <w:p w:rsidR="0015754D" w:rsidRDefault="0015754D">
            <w:pPr>
              <w:ind w:left="-115" w:right="-108"/>
              <w:jc w:val="center"/>
            </w:pPr>
            <w:r>
              <w:t>100</w:t>
            </w: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  <w:r>
              <w:t>1,5</w:t>
            </w: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43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50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73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7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15754D" w:rsidRDefault="0015754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15754D" w:rsidRDefault="0015754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8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961" w:type="dxa"/>
            <w:vAlign w:val="center"/>
          </w:tcPr>
          <w:p w:rsidR="0015754D" w:rsidRDefault="0015754D">
            <w:pPr>
              <w:jc w:val="center"/>
            </w:pPr>
            <w:r>
              <w:t>2357</w:t>
            </w:r>
          </w:p>
        </w:tc>
      </w:tr>
      <w:tr w:rsidR="0015754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15754D" w:rsidRDefault="0015754D">
            <w:pPr>
              <w:jc w:val="center"/>
            </w:pPr>
            <w:r>
              <w:t>3</w:t>
            </w:r>
          </w:p>
        </w:tc>
        <w:tc>
          <w:tcPr>
            <w:tcW w:w="476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15754D" w:rsidRDefault="0015754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  <w:r>
              <w:t>1,8</w:t>
            </w: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43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50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73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7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15754D" w:rsidRDefault="0015754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15754D" w:rsidRDefault="0015754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8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961" w:type="dxa"/>
            <w:vAlign w:val="center"/>
          </w:tcPr>
          <w:p w:rsidR="0015754D" w:rsidRDefault="0015754D">
            <w:pPr>
              <w:jc w:val="center"/>
            </w:pPr>
            <w:r>
              <w:t>905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4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3,5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-1692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5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2,4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-4790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6</w:t>
            </w:r>
          </w:p>
        </w:tc>
        <w:tc>
          <w:tcPr>
            <w:tcW w:w="476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25</w:t>
            </w:r>
          </w:p>
          <w:p w:rsidR="00BE2F5D" w:rsidRDefault="00BE2F5D">
            <w:pPr>
              <w:jc w:val="center"/>
            </w:pPr>
            <w:r>
              <w:t>75</w:t>
            </w: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0,9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-6242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15754D">
            <w:pPr>
              <w:jc w:val="center"/>
            </w:pPr>
            <w:r>
              <w:t>7</w:t>
            </w: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1,35</w:t>
            </w:r>
          </w:p>
          <w:p w:rsidR="00BE2F5D" w:rsidRDefault="00BE2F5D">
            <w:pPr>
              <w:spacing w:line="252" w:lineRule="auto"/>
              <w:jc w:val="center"/>
            </w:pPr>
            <w:r>
              <w:t>3,45</w:t>
            </w:r>
          </w:p>
          <w:p w:rsidR="00BE2F5D" w:rsidRDefault="00BE2F5D">
            <w:pPr>
              <w:spacing w:line="252" w:lineRule="auto"/>
              <w:jc w:val="center"/>
            </w:pPr>
            <w:r>
              <w:t>5,25</w:t>
            </w:r>
          </w:p>
          <w:p w:rsidR="00BE2F5D" w:rsidRDefault="00BE2F5D">
            <w:pPr>
              <w:spacing w:line="252" w:lineRule="auto"/>
              <w:jc w:val="center"/>
            </w:pPr>
            <w:r>
              <w:t>6,4</w:t>
            </w:r>
          </w:p>
          <w:p w:rsidR="00BE2F5D" w:rsidRDefault="00BE2F5D">
            <w:pPr>
              <w:spacing w:line="252" w:lineRule="auto"/>
              <w:jc w:val="center"/>
            </w:pPr>
            <w:r>
              <w:t>6,6</w:t>
            </w:r>
          </w:p>
          <w:p w:rsidR="00BE2F5D" w:rsidRDefault="00BE2F5D">
            <w:pPr>
              <w:spacing w:line="252" w:lineRule="auto"/>
              <w:jc w:val="center"/>
            </w:pPr>
            <w:r>
              <w:t>6,7</w:t>
            </w:r>
          </w:p>
          <w:p w:rsidR="00BE2F5D" w:rsidRDefault="00BE2F5D">
            <w:pPr>
              <w:spacing w:line="252" w:lineRule="auto"/>
              <w:jc w:val="center"/>
            </w:pPr>
            <w:r>
              <w:t>6,2</w:t>
            </w:r>
          </w:p>
          <w:p w:rsidR="00BE2F5D" w:rsidRDefault="00BE2F5D">
            <w:pPr>
              <w:spacing w:line="252" w:lineRule="auto"/>
              <w:jc w:val="center"/>
            </w:pPr>
            <w:r>
              <w:t>5,15</w:t>
            </w:r>
          </w:p>
          <w:p w:rsidR="00BE2F5D" w:rsidRDefault="00BE2F5D">
            <w:pPr>
              <w:spacing w:line="252" w:lineRule="auto"/>
              <w:jc w:val="center"/>
            </w:pPr>
            <w:r>
              <w:t>4,15</w:t>
            </w:r>
          </w:p>
          <w:p w:rsidR="00BE2F5D" w:rsidRDefault="00BE2F5D">
            <w:pPr>
              <w:spacing w:line="252" w:lineRule="auto"/>
              <w:jc w:val="center"/>
            </w:pPr>
            <w:r>
              <w:t>3,45</w:t>
            </w:r>
          </w:p>
          <w:p w:rsidR="00BE2F5D" w:rsidRDefault="00BE2F5D">
            <w:pPr>
              <w:spacing w:line="252" w:lineRule="auto"/>
              <w:jc w:val="center"/>
            </w:pPr>
            <w:r>
              <w:t>2,15</w:t>
            </w:r>
          </w:p>
          <w:p w:rsidR="00BE2F5D" w:rsidRDefault="00BE2F5D">
            <w:pPr>
              <w:spacing w:line="252" w:lineRule="auto"/>
              <w:jc w:val="center"/>
            </w:pPr>
            <w:r>
              <w:t>0,45</w:t>
            </w: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spacing w:line="252" w:lineRule="auto"/>
              <w:jc w:val="center"/>
            </w:pPr>
          </w:p>
        </w:tc>
        <w:tc>
          <w:tcPr>
            <w:tcW w:w="773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1223</w:t>
            </w:r>
          </w:p>
          <w:p w:rsidR="00BE2F5D" w:rsidRDefault="00BE2F5D">
            <w:pPr>
              <w:spacing w:line="252" w:lineRule="auto"/>
              <w:jc w:val="center"/>
            </w:pPr>
            <w:r>
              <w:t>5195</w:t>
            </w:r>
          </w:p>
          <w:p w:rsidR="00BE2F5D" w:rsidRDefault="00BE2F5D">
            <w:pPr>
              <w:spacing w:line="252" w:lineRule="auto"/>
              <w:jc w:val="center"/>
            </w:pPr>
            <w:r>
              <w:t>9440</w:t>
            </w:r>
          </w:p>
          <w:p w:rsidR="00BE2F5D" w:rsidRDefault="00BE2F5D">
            <w:pPr>
              <w:spacing w:line="252" w:lineRule="auto"/>
              <w:jc w:val="center"/>
            </w:pPr>
            <w:r>
              <w:t>12455</w:t>
            </w:r>
          </w:p>
          <w:p w:rsidR="00BE2F5D" w:rsidRDefault="00BE2F5D">
            <w:pPr>
              <w:spacing w:line="252" w:lineRule="auto"/>
              <w:jc w:val="center"/>
            </w:pPr>
            <w:r>
              <w:t>12845</w:t>
            </w:r>
          </w:p>
          <w:p w:rsidR="00BE2F5D" w:rsidRDefault="00BE2F5D">
            <w:pPr>
              <w:spacing w:line="252" w:lineRule="auto"/>
              <w:jc w:val="center"/>
            </w:pPr>
            <w:r>
              <w:t>13039</w:t>
            </w:r>
          </w:p>
          <w:p w:rsidR="00BE2F5D" w:rsidRDefault="00BE2F5D">
            <w:pPr>
              <w:spacing w:line="252" w:lineRule="auto"/>
              <w:jc w:val="center"/>
            </w:pPr>
            <w:r>
              <w:t>11604</w:t>
            </w:r>
          </w:p>
          <w:p w:rsidR="00BE2F5D" w:rsidRDefault="00BE2F5D">
            <w:pPr>
              <w:spacing w:line="252" w:lineRule="auto"/>
              <w:jc w:val="center"/>
            </w:pPr>
            <w:r>
              <w:t>8879</w:t>
            </w:r>
          </w:p>
          <w:p w:rsidR="00BE2F5D" w:rsidRDefault="00BE2F5D">
            <w:pPr>
              <w:spacing w:line="252" w:lineRule="auto"/>
              <w:jc w:val="center"/>
            </w:pPr>
            <w:r>
              <w:t>6547</w:t>
            </w:r>
          </w:p>
          <w:p w:rsidR="00BE2F5D" w:rsidRDefault="00BE2F5D">
            <w:pPr>
              <w:spacing w:line="252" w:lineRule="auto"/>
              <w:jc w:val="center"/>
            </w:pPr>
            <w:r>
              <w:t>5195</w:t>
            </w:r>
          </w:p>
          <w:p w:rsidR="00BE2F5D" w:rsidRDefault="00BE2F5D">
            <w:pPr>
              <w:spacing w:line="252" w:lineRule="auto"/>
              <w:jc w:val="center"/>
            </w:pPr>
            <w:r>
              <w:t>2795</w:t>
            </w:r>
          </w:p>
          <w:p w:rsidR="00BE2F5D" w:rsidRDefault="00BE2F5D">
            <w:pPr>
              <w:spacing w:line="252" w:lineRule="auto"/>
              <w:jc w:val="center"/>
            </w:pPr>
            <w:r>
              <w:t>189</w:t>
            </w: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 w:val="restart"/>
            <w:vAlign w:val="center"/>
          </w:tcPr>
          <w:p w:rsidR="00BE2F5D" w:rsidRDefault="00BE2F5D">
            <w:pPr>
              <w:ind w:left="-112" w:right="-104"/>
              <w:jc w:val="center"/>
            </w:pPr>
            <w:r>
              <w:t>1223</w:t>
            </w:r>
          </w:p>
          <w:p w:rsidR="00BE2F5D" w:rsidRDefault="00BE2F5D">
            <w:pPr>
              <w:ind w:left="-112" w:right="-104"/>
              <w:jc w:val="center"/>
            </w:pPr>
            <w:r>
              <w:t>5195</w:t>
            </w:r>
          </w:p>
          <w:p w:rsidR="00BE2F5D" w:rsidRDefault="00BE2F5D">
            <w:pPr>
              <w:ind w:left="-112" w:right="-104"/>
              <w:jc w:val="center"/>
            </w:pPr>
            <w:r>
              <w:t>9440</w:t>
            </w:r>
          </w:p>
          <w:p w:rsidR="00BE2F5D" w:rsidRDefault="00BE2F5D">
            <w:pPr>
              <w:ind w:left="-112" w:right="-104"/>
              <w:jc w:val="center"/>
            </w:pPr>
            <w:r>
              <w:t>12455</w:t>
            </w:r>
          </w:p>
          <w:p w:rsidR="00BE2F5D" w:rsidRDefault="00BE2F5D">
            <w:pPr>
              <w:ind w:left="-112" w:right="-104"/>
              <w:jc w:val="center"/>
            </w:pPr>
            <w:r>
              <w:t>12845</w:t>
            </w:r>
          </w:p>
          <w:p w:rsidR="00BE2F5D" w:rsidRDefault="00BE2F5D">
            <w:pPr>
              <w:ind w:left="-112" w:right="-104"/>
              <w:jc w:val="center"/>
            </w:pPr>
            <w:r>
              <w:t>13039</w:t>
            </w:r>
          </w:p>
          <w:p w:rsidR="00BE2F5D" w:rsidRDefault="00BE2F5D">
            <w:pPr>
              <w:ind w:left="-112" w:right="-104"/>
              <w:jc w:val="center"/>
            </w:pPr>
            <w:r>
              <w:t>11604</w:t>
            </w:r>
          </w:p>
          <w:p w:rsidR="00BE2F5D" w:rsidRDefault="00BE2F5D">
            <w:pPr>
              <w:ind w:left="-112" w:right="-104"/>
              <w:jc w:val="center"/>
            </w:pPr>
            <w:r>
              <w:t>8879</w:t>
            </w:r>
          </w:p>
          <w:p w:rsidR="00BE2F5D" w:rsidRDefault="00BE2F5D">
            <w:pPr>
              <w:ind w:left="-112" w:right="-104"/>
              <w:jc w:val="center"/>
            </w:pPr>
            <w:r>
              <w:t>7256</w:t>
            </w:r>
          </w:p>
          <w:p w:rsidR="00BE2F5D" w:rsidRDefault="00BE2F5D">
            <w:pPr>
              <w:ind w:left="-112" w:right="-104"/>
              <w:jc w:val="center"/>
            </w:pPr>
            <w:r>
              <w:t>5769</w:t>
            </w:r>
          </w:p>
          <w:p w:rsidR="00BE2F5D" w:rsidRDefault="00BE2F5D">
            <w:pPr>
              <w:ind w:left="-112" w:right="-104"/>
              <w:jc w:val="center"/>
            </w:pPr>
            <w:r>
              <w:t>3129</w:t>
            </w:r>
          </w:p>
          <w:p w:rsidR="00BE2F5D" w:rsidRDefault="00BE2F5D">
            <w:pPr>
              <w:ind w:left="-112" w:right="-104"/>
              <w:jc w:val="center"/>
            </w:pPr>
            <w:r>
              <w:t>227</w:t>
            </w:r>
          </w:p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91061</w:t>
            </w: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-6330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15754D">
            <w:pPr>
              <w:jc w:val="center"/>
            </w:pPr>
            <w:r>
              <w:t>8</w:t>
            </w: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2,7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-5107</w:t>
            </w:r>
          </w:p>
        </w:tc>
      </w:tr>
      <w:tr w:rsidR="0015754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15754D" w:rsidRDefault="0015754D">
            <w:pPr>
              <w:jc w:val="center"/>
            </w:pPr>
            <w:r>
              <w:t>9</w:t>
            </w:r>
          </w:p>
        </w:tc>
        <w:tc>
          <w:tcPr>
            <w:tcW w:w="476" w:type="dxa"/>
            <w:vMerge w:val="restart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15754D" w:rsidRDefault="0015754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  <w:r>
              <w:t>4,2</w:t>
            </w:r>
          </w:p>
        </w:tc>
        <w:tc>
          <w:tcPr>
            <w:tcW w:w="632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2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50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7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60" w:type="dxa"/>
            <w:vAlign w:val="center"/>
          </w:tcPr>
          <w:p w:rsidR="0015754D" w:rsidRDefault="0015754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15754D" w:rsidRDefault="0015754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961" w:type="dxa"/>
            <w:vAlign w:val="center"/>
          </w:tcPr>
          <w:p w:rsidR="0015754D" w:rsidRDefault="0015754D">
            <w:pPr>
              <w:jc w:val="center"/>
            </w:pPr>
            <w:r>
              <w:t>88</w:t>
            </w:r>
          </w:p>
        </w:tc>
      </w:tr>
      <w:tr w:rsidR="0015754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76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15754D" w:rsidRDefault="0015754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5" w:type="dxa"/>
            <w:vAlign w:val="center"/>
          </w:tcPr>
          <w:p w:rsidR="0015754D" w:rsidRDefault="0015754D">
            <w:pPr>
              <w:jc w:val="center"/>
            </w:pPr>
            <w:r>
              <w:t>6,3</w:t>
            </w:r>
          </w:p>
        </w:tc>
        <w:tc>
          <w:tcPr>
            <w:tcW w:w="632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2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50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677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60" w:type="dxa"/>
            <w:vAlign w:val="center"/>
          </w:tcPr>
          <w:p w:rsidR="0015754D" w:rsidRDefault="0015754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15754D" w:rsidRDefault="0015754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15754D" w:rsidRDefault="0015754D">
            <w:pPr>
              <w:jc w:val="center"/>
            </w:pPr>
          </w:p>
        </w:tc>
        <w:tc>
          <w:tcPr>
            <w:tcW w:w="961" w:type="dxa"/>
            <w:vAlign w:val="center"/>
          </w:tcPr>
          <w:p w:rsidR="0015754D" w:rsidRDefault="0015754D">
            <w:pPr>
              <w:jc w:val="center"/>
            </w:pPr>
            <w:r>
              <w:t>9528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 w:val="restart"/>
            <w:vAlign w:val="center"/>
          </w:tcPr>
          <w:p w:rsidR="00BE2F5D" w:rsidRDefault="00BE2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10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6,5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21983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11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6,7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34828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12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6,9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47867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13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5,5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59471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14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4,8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709</w:t>
            </w:r>
          </w:p>
          <w:p w:rsidR="00BE2F5D" w:rsidRDefault="00BE2F5D">
            <w:pPr>
              <w:spacing w:line="252" w:lineRule="auto"/>
              <w:jc w:val="center"/>
            </w:pPr>
            <w:r>
              <w:t>574</w:t>
            </w:r>
          </w:p>
          <w:p w:rsidR="00BE2F5D" w:rsidRDefault="00BE2F5D">
            <w:pPr>
              <w:spacing w:line="252" w:lineRule="auto"/>
              <w:jc w:val="center"/>
            </w:pPr>
            <w:r>
              <w:t>334</w:t>
            </w:r>
          </w:p>
          <w:p w:rsidR="00BE2F5D" w:rsidRDefault="00BE2F5D">
            <w:pPr>
              <w:spacing w:line="252" w:lineRule="auto"/>
              <w:jc w:val="center"/>
            </w:pPr>
            <w:r>
              <w:t>38</w:t>
            </w: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68350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15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3,5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75606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16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3,4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81375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17</w:t>
            </w:r>
          </w:p>
        </w:tc>
        <w:tc>
          <w:tcPr>
            <w:tcW w:w="476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35</w:t>
            </w:r>
          </w:p>
          <w:p w:rsidR="00BE2F5D" w:rsidRDefault="00BE2F5D">
            <w:pPr>
              <w:jc w:val="center"/>
            </w:pPr>
            <w:r>
              <w:t>65</w:t>
            </w: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0,9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505</w:t>
            </w:r>
          </w:p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2307</w:t>
            </w:r>
          </w:p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4098</w:t>
            </w:r>
          </w:p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3875</w:t>
            </w:r>
          </w:p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9238</w:t>
            </w: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30018</w:t>
            </w: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84504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0,85</w:t>
            </w:r>
          </w:p>
          <w:p w:rsidR="00BE2F5D" w:rsidRDefault="00BE2F5D">
            <w:pPr>
              <w:spacing w:line="252" w:lineRule="auto"/>
              <w:jc w:val="center"/>
            </w:pPr>
            <w:r>
              <w:t>2,25</w:t>
            </w:r>
          </w:p>
          <w:p w:rsidR="00BE2F5D" w:rsidRDefault="00BE2F5D">
            <w:pPr>
              <w:spacing w:line="252" w:lineRule="auto"/>
              <w:jc w:val="center"/>
            </w:pPr>
            <w:r>
              <w:t>3,65</w:t>
            </w:r>
          </w:p>
          <w:p w:rsidR="00BE2F5D" w:rsidRDefault="00BE2F5D">
            <w:pPr>
              <w:spacing w:line="252" w:lineRule="auto"/>
              <w:jc w:val="center"/>
            </w:pPr>
            <w:r>
              <w:t>4,7</w:t>
            </w:r>
          </w:p>
          <w:p w:rsidR="00BE2F5D" w:rsidRDefault="00BE2F5D">
            <w:pPr>
              <w:spacing w:line="252" w:lineRule="auto"/>
              <w:jc w:val="center"/>
            </w:pPr>
            <w:r>
              <w:t>6,2</w:t>
            </w:r>
          </w:p>
          <w:p w:rsidR="00BE2F5D" w:rsidRDefault="00BE2F5D">
            <w:pPr>
              <w:spacing w:line="252" w:lineRule="auto"/>
              <w:jc w:val="center"/>
            </w:pPr>
            <w:r>
              <w:t>-</w:t>
            </w: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427</w:t>
            </w:r>
          </w:p>
          <w:p w:rsidR="00BE2F5D" w:rsidRDefault="00BE2F5D">
            <w:pPr>
              <w:spacing w:line="252" w:lineRule="auto"/>
              <w:jc w:val="center"/>
            </w:pPr>
            <w:r>
              <w:t>2048</w:t>
            </w:r>
          </w:p>
          <w:p w:rsidR="00BE2F5D" w:rsidRDefault="00BE2F5D">
            <w:pPr>
              <w:spacing w:line="252" w:lineRule="auto"/>
              <w:jc w:val="center"/>
            </w:pPr>
            <w:r>
              <w:t>4098</w:t>
            </w:r>
          </w:p>
          <w:p w:rsidR="00BE2F5D" w:rsidRDefault="00BE2F5D">
            <w:pPr>
              <w:spacing w:line="252" w:lineRule="auto"/>
              <w:jc w:val="center"/>
            </w:pPr>
            <w:r>
              <w:t>3875</w:t>
            </w:r>
          </w:p>
          <w:p w:rsidR="00BE2F5D" w:rsidRDefault="00BE2F5D">
            <w:pPr>
              <w:spacing w:line="252" w:lineRule="auto"/>
              <w:jc w:val="center"/>
            </w:pPr>
            <w:r>
              <w:t>9238</w:t>
            </w:r>
          </w:p>
          <w:p w:rsidR="00BE2F5D" w:rsidRDefault="00BE2F5D">
            <w:pPr>
              <w:jc w:val="center"/>
            </w:pPr>
          </w:p>
        </w:tc>
        <w:tc>
          <w:tcPr>
            <w:tcW w:w="750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78</w:t>
            </w:r>
          </w:p>
          <w:p w:rsidR="00BE2F5D" w:rsidRDefault="00BE2F5D">
            <w:pPr>
              <w:jc w:val="center"/>
            </w:pPr>
            <w:r>
              <w:t>259</w:t>
            </w: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84731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18</w:t>
            </w: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  <w:p w:rsidR="00BE2F5D" w:rsidRDefault="00BE2F5D">
            <w:pPr>
              <w:spacing w:line="252" w:lineRule="auto"/>
              <w:ind w:left="-113" w:right="-108"/>
              <w:jc w:val="center"/>
            </w:pPr>
            <w:r>
              <w:t>100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1,7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84226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19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2,8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81919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 w:val="restart"/>
            <w:vAlign w:val="center"/>
          </w:tcPr>
          <w:p w:rsidR="00BE2F5D" w:rsidRDefault="00BE2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20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4,5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77821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21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4,9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73946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22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7,5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-</w:t>
            </w:r>
          </w:p>
          <w:p w:rsidR="00BE2F5D" w:rsidRDefault="00BE2F5D">
            <w:pPr>
              <w:jc w:val="center"/>
            </w:pPr>
            <w:r>
              <w:t>-</w:t>
            </w: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64708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23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0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24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7,2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5,85</w:t>
            </w:r>
          </w:p>
          <w:p w:rsidR="00BE2F5D" w:rsidRDefault="00BE2F5D">
            <w:pPr>
              <w:jc w:val="center"/>
            </w:pPr>
            <w:r>
              <w:t>2,25</w:t>
            </w: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8716</w:t>
            </w:r>
          </w:p>
          <w:p w:rsidR="00BE2F5D" w:rsidRDefault="00BE2F5D">
            <w:pPr>
              <w:jc w:val="center"/>
            </w:pPr>
            <w:r>
              <w:t>1279</w:t>
            </w: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E2F5D" w:rsidRDefault="00BE2F5D">
            <w:pPr>
              <w:ind w:left="-109" w:right="-104"/>
              <w:jc w:val="center"/>
            </w:pPr>
            <w:r>
              <w:t>8716</w:t>
            </w:r>
          </w:p>
          <w:p w:rsidR="00BE2F5D" w:rsidRDefault="00BE2F5D">
            <w:pPr>
              <w:ind w:left="-109" w:right="-104"/>
              <w:jc w:val="center"/>
            </w:pPr>
            <w:r>
              <w:t>1279</w:t>
            </w: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0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25</w:t>
            </w:r>
          </w:p>
        </w:tc>
        <w:tc>
          <w:tcPr>
            <w:tcW w:w="476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58</w:t>
            </w:r>
          </w:p>
          <w:p w:rsidR="00BE2F5D" w:rsidRDefault="00BE2F5D">
            <w:pPr>
              <w:jc w:val="center"/>
            </w:pPr>
            <w:r>
              <w:t>42</w:t>
            </w: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4,5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-8716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1,65</w:t>
            </w:r>
          </w:p>
          <w:p w:rsidR="00BE2F5D" w:rsidRDefault="00BE2F5D">
            <w:pPr>
              <w:spacing w:line="252" w:lineRule="auto"/>
              <w:jc w:val="center"/>
            </w:pPr>
            <w:r>
              <w:t>2,6</w:t>
            </w:r>
          </w:p>
          <w:p w:rsidR="00BE2F5D" w:rsidRDefault="00BE2F5D">
            <w:pPr>
              <w:spacing w:line="252" w:lineRule="auto"/>
              <w:jc w:val="center"/>
            </w:pPr>
            <w:r>
              <w:t>0,95</w:t>
            </w: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879</w:t>
            </w:r>
          </w:p>
          <w:p w:rsidR="00BE2F5D" w:rsidRDefault="00BE2F5D">
            <w:pPr>
              <w:spacing w:line="252" w:lineRule="auto"/>
              <w:jc w:val="center"/>
            </w:pPr>
            <w:r>
              <w:t>3546</w:t>
            </w:r>
          </w:p>
          <w:p w:rsidR="00BE2F5D" w:rsidRDefault="00BE2F5D">
            <w:pPr>
              <w:spacing w:line="252" w:lineRule="auto"/>
              <w:jc w:val="center"/>
            </w:pPr>
            <w:r>
              <w:t>791</w:t>
            </w: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 w:val="restart"/>
            <w:vAlign w:val="center"/>
          </w:tcPr>
          <w:p w:rsidR="00BE2F5D" w:rsidRDefault="00BE2F5D">
            <w:pPr>
              <w:spacing w:line="252" w:lineRule="auto"/>
              <w:ind w:left="-113" w:right="-102"/>
              <w:jc w:val="center"/>
            </w:pPr>
            <w:r>
              <w:t>879</w:t>
            </w:r>
          </w:p>
          <w:p w:rsidR="00BE2F5D" w:rsidRDefault="00BE2F5D">
            <w:pPr>
              <w:spacing w:line="252" w:lineRule="auto"/>
              <w:ind w:left="-113" w:right="-102"/>
              <w:jc w:val="center"/>
            </w:pPr>
            <w:r>
              <w:t>3546</w:t>
            </w:r>
          </w:p>
          <w:p w:rsidR="00BE2F5D" w:rsidRDefault="00BE2F5D">
            <w:pPr>
              <w:spacing w:line="252" w:lineRule="auto"/>
              <w:ind w:left="-113" w:right="-102"/>
              <w:jc w:val="center"/>
            </w:pPr>
            <w:r>
              <w:t>791</w:t>
            </w: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</w:pPr>
            <w:r>
              <w:t>5216</w:t>
            </w: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-9995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26</w:t>
            </w: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:rsidR="00BE2F5D" w:rsidRDefault="00BE2F5D">
            <w:pPr>
              <w:ind w:left="-115" w:right="-108"/>
              <w:jc w:val="center"/>
            </w:pPr>
            <w:r>
              <w:t>100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3,3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-9116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27</w:t>
            </w:r>
          </w:p>
        </w:tc>
        <w:tc>
          <w:tcPr>
            <w:tcW w:w="476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70</w:t>
            </w:r>
          </w:p>
          <w:p w:rsidR="00BE2F5D" w:rsidRDefault="00BE2F5D">
            <w:pPr>
              <w:jc w:val="center"/>
            </w:pPr>
            <w:r>
              <w:t>30</w:t>
            </w: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1,9</w:t>
            </w:r>
          </w:p>
        </w:tc>
        <w:tc>
          <w:tcPr>
            <w:tcW w:w="63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-5570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 w:val="restart"/>
            <w:vAlign w:val="center"/>
          </w:tcPr>
          <w:p w:rsidR="00BE2F5D" w:rsidRDefault="00BE2F5D">
            <w:pPr>
              <w:spacing w:line="252" w:lineRule="auto"/>
              <w:jc w:val="center"/>
            </w:pPr>
            <w:r>
              <w:t>0,4</w:t>
            </w:r>
          </w:p>
          <w:p w:rsidR="00BE2F5D" w:rsidRDefault="00BE2F5D">
            <w:pPr>
              <w:spacing w:line="252" w:lineRule="auto"/>
              <w:jc w:val="center"/>
            </w:pPr>
            <w:r>
              <w:t>2,15</w:t>
            </w:r>
          </w:p>
          <w:p w:rsidR="00BE2F5D" w:rsidRDefault="00BE2F5D">
            <w:pPr>
              <w:spacing w:line="252" w:lineRule="auto"/>
              <w:jc w:val="center"/>
            </w:pPr>
            <w:r>
              <w:t>4,5</w:t>
            </w:r>
          </w:p>
        </w:tc>
        <w:tc>
          <w:tcPr>
            <w:tcW w:w="64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 w:val="restart"/>
            <w:vAlign w:val="center"/>
          </w:tcPr>
          <w:p w:rsidR="00BE2F5D" w:rsidRDefault="00BE2F5D">
            <w:pPr>
              <w:jc w:val="center"/>
            </w:pPr>
            <w:r>
              <w:t>94</w:t>
            </w:r>
          </w:p>
          <w:p w:rsidR="00BE2F5D" w:rsidRDefault="00BE2F5D">
            <w:pPr>
              <w:jc w:val="center"/>
            </w:pPr>
            <w:r>
              <w:t>1956</w:t>
            </w:r>
          </w:p>
          <w:p w:rsidR="00BE2F5D" w:rsidRDefault="00BE2F5D">
            <w:pPr>
              <w:jc w:val="center"/>
            </w:pPr>
            <w:r>
              <w:t>3710</w:t>
            </w: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94</w:t>
            </w:r>
          </w:p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1956</w:t>
            </w:r>
          </w:p>
          <w:p w:rsidR="00BE2F5D" w:rsidRDefault="00BE2F5D">
            <w:pPr>
              <w:spacing w:line="252" w:lineRule="auto"/>
              <w:ind w:left="-108" w:right="-102"/>
              <w:jc w:val="center"/>
            </w:pPr>
            <w:r>
              <w:t>3710</w:t>
            </w:r>
          </w:p>
        </w:tc>
        <w:tc>
          <w:tcPr>
            <w:tcW w:w="550" w:type="dxa"/>
            <w:vMerge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BE2F5D" w:rsidRDefault="00BE2F5D">
            <w:pPr>
              <w:ind w:left="113" w:right="113"/>
              <w:jc w:val="center"/>
            </w:pPr>
            <w:r>
              <w:t>5760</w:t>
            </w:r>
          </w:p>
        </w:tc>
        <w:tc>
          <w:tcPr>
            <w:tcW w:w="50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-4779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28</w:t>
            </w:r>
          </w:p>
        </w:tc>
        <w:tc>
          <w:tcPr>
            <w:tcW w:w="476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:rsidR="00BE2F5D" w:rsidRDefault="00BE2F5D">
            <w:pPr>
              <w:ind w:left="-115" w:right="-108"/>
              <w:jc w:val="center"/>
            </w:pPr>
            <w:r>
              <w:t>100</w:t>
            </w:r>
          </w:p>
          <w:p w:rsidR="00BE2F5D" w:rsidRDefault="00BE2F5D">
            <w:pPr>
              <w:ind w:left="-115" w:right="-108"/>
              <w:jc w:val="center"/>
            </w:pPr>
            <w:r>
              <w:t>100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0,8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-4873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29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3,5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-6829</w:t>
            </w:r>
          </w:p>
        </w:tc>
      </w:tr>
      <w:tr w:rsidR="00BE2F5D">
        <w:trPr>
          <w:cantSplit/>
          <w:trHeight w:val="73"/>
        </w:trPr>
        <w:tc>
          <w:tcPr>
            <w:tcW w:w="368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64" w:type="dxa"/>
            <w:gridSpan w:val="2"/>
            <w:vAlign w:val="center"/>
          </w:tcPr>
          <w:p w:rsidR="00BE2F5D" w:rsidRDefault="00BE2F5D">
            <w:pPr>
              <w:jc w:val="center"/>
            </w:pPr>
            <w:r>
              <w:t>30</w:t>
            </w:r>
          </w:p>
        </w:tc>
        <w:tc>
          <w:tcPr>
            <w:tcW w:w="476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:rsidR="00BE2F5D" w:rsidRDefault="00BE2F5D">
            <w:pPr>
              <w:ind w:left="-115" w:right="-108"/>
              <w:jc w:val="center"/>
            </w:pP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  <w:r>
              <w:t>5,5</w:t>
            </w:r>
          </w:p>
        </w:tc>
        <w:tc>
          <w:tcPr>
            <w:tcW w:w="505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3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4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2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50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773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677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BE2F5D" w:rsidRDefault="00BE2F5D">
            <w:pPr>
              <w:ind w:left="-109" w:right="-104"/>
              <w:jc w:val="center"/>
            </w:pPr>
          </w:p>
        </w:tc>
        <w:tc>
          <w:tcPr>
            <w:tcW w:w="550" w:type="dxa"/>
            <w:vAlign w:val="center"/>
          </w:tcPr>
          <w:p w:rsidR="00BE2F5D" w:rsidRDefault="00BE2F5D">
            <w:pPr>
              <w:ind w:left="-112" w:right="-104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508" w:type="dxa"/>
            <w:vAlign w:val="center"/>
          </w:tcPr>
          <w:p w:rsidR="00BE2F5D" w:rsidRDefault="00BE2F5D">
            <w:pPr>
              <w:jc w:val="center"/>
            </w:pPr>
          </w:p>
        </w:tc>
        <w:tc>
          <w:tcPr>
            <w:tcW w:w="961" w:type="dxa"/>
            <w:vAlign w:val="center"/>
          </w:tcPr>
          <w:p w:rsidR="00BE2F5D" w:rsidRDefault="00BE2F5D">
            <w:pPr>
              <w:jc w:val="center"/>
            </w:pPr>
            <w:r>
              <w:t>-10539</w:t>
            </w:r>
          </w:p>
        </w:tc>
      </w:tr>
    </w:tbl>
    <w:p w:rsidR="00BE2F5D" w:rsidRDefault="00BE2F5D">
      <w:pPr>
        <w:ind w:left="-181" w:right="-6" w:firstLine="902"/>
        <w:rPr>
          <w:sz w:val="28"/>
          <w:szCs w:val="28"/>
          <w:lang w:val="en-US"/>
        </w:rPr>
      </w:pPr>
    </w:p>
    <w:p w:rsidR="00BE2F5D" w:rsidRDefault="00BE2F5D">
      <w:pPr>
        <w:spacing w:line="360" w:lineRule="auto"/>
        <w:ind w:firstLine="720"/>
        <w:rPr>
          <w:sz w:val="28"/>
          <w:szCs w:val="28"/>
        </w:rPr>
      </w:pPr>
      <w:r>
        <w:rPr>
          <w:bCs/>
        </w:rPr>
        <w:br w:type="page"/>
      </w:r>
      <w:r>
        <w:rPr>
          <w:sz w:val="28"/>
          <w:szCs w:val="28"/>
        </w:rPr>
        <w:t>Подсчет объемов земляных работ производится отдельно для насыпей и выемок на каждом пикете</w:t>
      </w:r>
      <w:r>
        <w:t>:</w:t>
      </w:r>
    </w:p>
    <w:p w:rsidR="00BE2F5D" w:rsidRDefault="00BE2F5D">
      <w:pPr>
        <w:pStyle w:val="5"/>
        <w:spacing w:before="0" w:line="36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position w:val="-16"/>
          <w:sz w:val="28"/>
          <w:szCs w:val="28"/>
        </w:rPr>
        <w:object w:dxaOrig="1100" w:dyaOrig="420">
          <v:shape id="_x0000_i1036" type="#_x0000_t75" style="width:54.75pt;height:21pt" o:ole="">
            <v:imagedata r:id="rId28" o:title=""/>
          </v:shape>
          <o:OLEObject Type="Embed" ProgID="Equation.DSMT4" ShapeID="_x0000_i1036" DrawAspect="Content" ObjectID="_1458431553" r:id="rId29"/>
        </w:object>
      </w:r>
    </w:p>
    <w:p w:rsidR="00BE2F5D" w:rsidRDefault="00BE2F5D">
      <w:pPr>
        <w:jc w:val="center"/>
      </w:pPr>
      <w:r>
        <w:rPr>
          <w:position w:val="-26"/>
        </w:rPr>
        <w:object w:dxaOrig="4040" w:dyaOrig="740">
          <v:shape id="_x0000_i1037" type="#_x0000_t75" style="width:201.75pt;height:36.75pt" o:ole="">
            <v:imagedata r:id="rId30" o:title=""/>
          </v:shape>
          <o:OLEObject Type="Embed" ProgID="Equation.DSMT4" ShapeID="_x0000_i1037" DrawAspect="Content" ObjectID="_1458431554" r:id="rId31"/>
        </w:object>
      </w:r>
    </w:p>
    <w:p w:rsidR="00BE2F5D" w:rsidRDefault="00BE2F5D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32" o:title=""/>
          </v:shape>
          <o:OLEObject Type="Embed" ProgID="Equation.3" ShapeID="_x0000_i1038" DrawAspect="Content" ObjectID="_1458431555" r:id="rId33"/>
        </w:object>
      </w:r>
    </w:p>
    <w:p w:rsidR="00BE2F5D" w:rsidRDefault="00BE2F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где Н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 Н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– рабочие отметки;</w:t>
      </w:r>
    </w:p>
    <w:p w:rsidR="00BE2F5D" w:rsidRDefault="00BE2F5D">
      <w:pPr>
        <w:spacing w:line="360" w:lineRule="auto"/>
        <w:ind w:firstLine="119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–крутизна откосов насыпи (выемки);</w:t>
      </w:r>
    </w:p>
    <w:p w:rsidR="00BE2F5D" w:rsidRDefault="00BE2F5D">
      <w:pPr>
        <w:spacing w:line="360" w:lineRule="auto"/>
        <w:ind w:firstLine="1190"/>
        <w:rPr>
          <w:sz w:val="28"/>
          <w:szCs w:val="28"/>
        </w:rPr>
      </w:pPr>
      <w:r>
        <w:rPr>
          <w:sz w:val="28"/>
          <w:szCs w:val="28"/>
        </w:rPr>
        <w:t>В – ширина основной площадки земляного полотна;</w:t>
      </w:r>
    </w:p>
    <w:p w:rsidR="00BE2F5D" w:rsidRDefault="00BE2F5D">
      <w:pPr>
        <w:spacing w:line="360" w:lineRule="auto"/>
        <w:ind w:firstLine="119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ср  </w:t>
      </w:r>
      <w:r>
        <w:rPr>
          <w:sz w:val="28"/>
          <w:szCs w:val="28"/>
        </w:rPr>
        <w:t>–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средняя площадь</w:t>
      </w:r>
    </w:p>
    <w:p w:rsidR="00BE2F5D" w:rsidRDefault="00817895">
      <w:pPr>
        <w:ind w:right="-5"/>
        <w:jc w:val="center"/>
        <w:rPr>
          <w:sz w:val="28"/>
          <w:szCs w:val="28"/>
        </w:rPr>
      </w:pPr>
      <w:r w:rsidRPr="00061C53">
        <w:rPr>
          <w:position w:val="-26"/>
          <w:sz w:val="28"/>
          <w:szCs w:val="28"/>
        </w:rPr>
        <w:object w:dxaOrig="6100" w:dyaOrig="740">
          <v:shape id="_x0000_i1039" type="#_x0000_t75" style="width:305.25pt;height:36.75pt" o:ole="">
            <v:imagedata r:id="rId34" o:title=""/>
          </v:shape>
          <o:OLEObject Type="Embed" ProgID="Equation.DSMT4" ShapeID="_x0000_i1039" DrawAspect="Content" ObjectID="_1458431556" r:id="rId35"/>
        </w:object>
      </w:r>
    </w:p>
    <w:p w:rsidR="00BE2F5D" w:rsidRDefault="00817895">
      <w:pPr>
        <w:ind w:right="-5"/>
        <w:jc w:val="center"/>
        <w:rPr>
          <w:sz w:val="28"/>
          <w:szCs w:val="28"/>
        </w:rPr>
      </w:pPr>
      <w:r w:rsidRPr="007712D4">
        <w:rPr>
          <w:position w:val="-12"/>
          <w:sz w:val="28"/>
          <w:szCs w:val="28"/>
        </w:rPr>
        <w:object w:dxaOrig="1579" w:dyaOrig="420">
          <v:shape id="_x0000_i1040" type="#_x0000_t75" style="width:78.75pt;height:21pt" o:ole="">
            <v:imagedata r:id="rId36" o:title=""/>
          </v:shape>
          <o:OLEObject Type="Embed" ProgID="Equation.DSMT4" ShapeID="_x0000_i1040" DrawAspect="Content" ObjectID="_1458431557" r:id="rId37"/>
        </w:object>
      </w:r>
    </w:p>
    <w:p w:rsidR="00BE2F5D" w:rsidRDefault="00BE2F5D">
      <w:pPr>
        <w:spacing w:line="360" w:lineRule="auto"/>
        <w:ind w:right="-5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1.5.1 Определение объемов с учетом косогорности</w:t>
      </w:r>
    </w:p>
    <w:p w:rsidR="00BE2F5D" w:rsidRDefault="00BE2F5D">
      <w:pPr>
        <w:spacing w:line="360" w:lineRule="auto"/>
        <w:ind w:left="-180" w:right="-5"/>
        <w:rPr>
          <w:sz w:val="28"/>
          <w:szCs w:val="28"/>
        </w:rPr>
      </w:pPr>
      <w:r>
        <w:rPr>
          <w:sz w:val="28"/>
          <w:szCs w:val="28"/>
        </w:rPr>
        <w:t>Дополнительный объем на косогоре определяется по формуле:</w:t>
      </w:r>
    </w:p>
    <w:p w:rsidR="00BE2F5D" w:rsidRDefault="00BE2F5D">
      <w:pPr>
        <w:spacing w:line="360" w:lineRule="auto"/>
        <w:ind w:right="-5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020" w:dyaOrig="420">
          <v:shape id="_x0000_i1041" type="#_x0000_t75" style="width:101.25pt;height:21pt" o:ole="">
            <v:imagedata r:id="rId38" o:title=""/>
          </v:shape>
          <o:OLEObject Type="Embed" ProgID="Equation.DSMT4" ShapeID="_x0000_i1041" DrawAspect="Content" ObjectID="_1458431558" r:id="rId39"/>
        </w:object>
      </w:r>
    </w:p>
    <w:p w:rsidR="00BE2F5D" w:rsidRDefault="00BE2F5D">
      <w:pPr>
        <w:spacing w:line="360" w:lineRule="auto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основной объем насыпи или выемки;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косогорности;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дополнительная площадь, м;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длина насыпи или выемки;</w:t>
      </w:r>
    </w:p>
    <w:p w:rsidR="00BE2F5D" w:rsidRDefault="00BE2F5D">
      <w:pPr>
        <w:spacing w:line="360" w:lineRule="auto"/>
        <w:ind w:right="-5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460" w:dyaOrig="760">
          <v:shape id="_x0000_i1042" type="#_x0000_t75" style="width:72.75pt;height:38.25pt" o:ole="">
            <v:imagedata r:id="rId40" o:title=""/>
          </v:shape>
          <o:OLEObject Type="Embed" ProgID="Equation.DSMT4" ShapeID="_x0000_i1042" DrawAspect="Content" ObjectID="_1458431559" r:id="rId41"/>
        </w:object>
      </w:r>
    </w:p>
    <w:p w:rsidR="00BE2F5D" w:rsidRDefault="00BE2F5D">
      <w:pPr>
        <w:pStyle w:val="2"/>
        <w:spacing w:line="360" w:lineRule="auto"/>
        <w:ind w:firstLine="72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где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m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– показатель крутизны откоса,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m</w:t>
      </w:r>
      <w:r>
        <w:rPr>
          <w:rFonts w:ascii="Times New Roman" w:hAnsi="Times New Roman"/>
          <w:b w:val="0"/>
          <w:color w:val="auto"/>
          <w:sz w:val="28"/>
          <w:szCs w:val="28"/>
        </w:rPr>
        <w:t>=1,5;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показатель крутизны косогорности;</w:t>
      </w:r>
    </w:p>
    <w:p w:rsidR="00BE2F5D" w:rsidRDefault="00817895">
      <w:pPr>
        <w:spacing w:line="360" w:lineRule="auto"/>
        <w:ind w:left="-180" w:right="-5" w:firstLine="889"/>
        <w:jc w:val="center"/>
        <w:rPr>
          <w:sz w:val="28"/>
          <w:szCs w:val="28"/>
        </w:rPr>
      </w:pPr>
      <w:r w:rsidRPr="00817895">
        <w:rPr>
          <w:position w:val="-32"/>
          <w:sz w:val="28"/>
          <w:szCs w:val="28"/>
          <w:lang w:val="en-US"/>
        </w:rPr>
        <w:object w:dxaOrig="3080" w:dyaOrig="800">
          <v:shape id="_x0000_i1043" type="#_x0000_t75" style="width:153.75pt;height:39.75pt" o:ole="">
            <v:imagedata r:id="rId42" o:title=""/>
          </v:shape>
          <o:OLEObject Type="Embed" ProgID="Equation.DSMT4" ShapeID="_x0000_i1043" DrawAspect="Content" ObjectID="_1458431560" r:id="rId43"/>
        </w:objec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</w:rPr>
        <w:t>Для насыпи:</w:t>
      </w:r>
    </w:p>
    <w:p w:rsidR="00BE2F5D" w:rsidRDefault="00BE2F5D">
      <w:pPr>
        <w:spacing w:line="360" w:lineRule="auto"/>
        <w:ind w:right="-5"/>
        <w:jc w:val="center"/>
        <w:rPr>
          <w:sz w:val="28"/>
          <w:szCs w:val="28"/>
          <w:vertAlign w:val="subscript"/>
        </w:rPr>
      </w:pPr>
      <w:r>
        <w:rPr>
          <w:position w:val="-28"/>
          <w:sz w:val="28"/>
          <w:szCs w:val="28"/>
          <w:lang w:val="en-US"/>
        </w:rPr>
        <w:object w:dxaOrig="1500" w:dyaOrig="760">
          <v:shape id="_x0000_i1044" type="#_x0000_t75" style="width:75pt;height:38.25pt" o:ole="">
            <v:imagedata r:id="rId44" o:title=""/>
          </v:shape>
          <o:OLEObject Type="Embed" ProgID="Equation.DSMT4" ShapeID="_x0000_i1044" DrawAspect="Content" ObjectID="_1458431561" r:id="rId45"/>
        </w:object>
      </w:r>
      <w:r>
        <w:rPr>
          <w:sz w:val="28"/>
          <w:szCs w:val="28"/>
        </w:rPr>
        <w:t>,</w: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</w:rPr>
        <w:t>где  В – ширина земляной площадки земляного полотна;</w:t>
      </w:r>
    </w:p>
    <w:p w:rsidR="00BE2F5D" w:rsidRDefault="00BE2F5D">
      <w:pPr>
        <w:spacing w:line="360" w:lineRule="auto"/>
        <w:ind w:left="-180" w:right="-5" w:firstLine="1440"/>
        <w:rPr>
          <w:sz w:val="28"/>
          <w:szCs w:val="28"/>
        </w:rPr>
      </w:pPr>
      <w:r>
        <w:rPr>
          <w:sz w:val="28"/>
          <w:szCs w:val="28"/>
          <w:lang w:val="en-US"/>
        </w:rPr>
        <w:t>ω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– площадь сливной призмы,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4F1875" w:rsidRDefault="004F1875">
      <w:pPr>
        <w:spacing w:line="360" w:lineRule="auto"/>
        <w:ind w:left="-180" w:right="-5" w:firstLine="1440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3340" w:dyaOrig="700">
          <v:shape id="_x0000_i1045" type="#_x0000_t75" style="width:167.25pt;height:35.25pt" o:ole="">
            <v:imagedata r:id="rId46" o:title=""/>
          </v:shape>
          <o:OLEObject Type="Embed" ProgID="Equation.DSMT4" ShapeID="_x0000_i1045" DrawAspect="Content" ObjectID="_1458431562" r:id="rId47"/>
        </w:objec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</w:rPr>
        <w:t>Для выемки:</w:t>
      </w:r>
    </w:p>
    <w:p w:rsidR="00BE2F5D" w:rsidRDefault="00BE2F5D">
      <w:pPr>
        <w:spacing w:line="360" w:lineRule="auto"/>
        <w:ind w:left="-180" w:right="-5" w:firstLine="88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240" w:dyaOrig="760">
          <v:shape id="_x0000_i1046" type="#_x0000_t75" style="width:111.75pt;height:38.25pt" o:ole="">
            <v:imagedata r:id="rId48" o:title=""/>
          </v:shape>
          <o:OLEObject Type="Embed" ProgID="Equation.DSMT4" ShapeID="_x0000_i1046" DrawAspect="Content" ObjectID="_1458431563" r:id="rId49"/>
        </w:objec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ω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– площадь кювета,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4F1875" w:rsidRDefault="004F1875" w:rsidP="004F1875">
      <w:pPr>
        <w:spacing w:line="360" w:lineRule="auto"/>
        <w:ind w:left="516" w:right="-5" w:firstLine="900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3040" w:dyaOrig="700">
          <v:shape id="_x0000_i1047" type="#_x0000_t75" style="width:152.25pt;height:35.25pt" o:ole="">
            <v:imagedata r:id="rId50" o:title=""/>
          </v:shape>
          <o:OLEObject Type="Embed" ProgID="Equation.DSMT4" ShapeID="_x0000_i1047" DrawAspect="Content" ObjectID="_1458431564" r:id="rId51"/>
        </w:object>
      </w:r>
    </w:p>
    <w:p w:rsidR="00BE2F5D" w:rsidRDefault="004F1875">
      <w:pPr>
        <w:spacing w:line="360" w:lineRule="auto"/>
        <w:ind w:left="-180" w:right="-5" w:firstLine="888"/>
        <w:jc w:val="center"/>
        <w:rPr>
          <w:sz w:val="28"/>
          <w:szCs w:val="28"/>
        </w:rPr>
      </w:pPr>
      <w:r w:rsidRPr="004F1875">
        <w:rPr>
          <w:position w:val="-28"/>
          <w:sz w:val="28"/>
          <w:szCs w:val="28"/>
        </w:rPr>
        <w:object w:dxaOrig="4120" w:dyaOrig="720">
          <v:shape id="_x0000_i1048" type="#_x0000_t75" style="width:206.25pt;height:36pt" o:ole="">
            <v:imagedata r:id="rId52" o:title=""/>
          </v:shape>
          <o:OLEObject Type="Embed" ProgID="Equation.DSMT4" ShapeID="_x0000_i1048" DrawAspect="Content" ObjectID="_1458431565" r:id="rId53"/>
        </w:object>
      </w:r>
    </w:p>
    <w:p w:rsidR="00BE2F5D" w:rsidRDefault="004F1875">
      <w:pPr>
        <w:spacing w:line="360" w:lineRule="auto"/>
        <w:ind w:left="-180" w:right="-5" w:firstLine="888"/>
        <w:jc w:val="center"/>
        <w:rPr>
          <w:sz w:val="28"/>
          <w:szCs w:val="28"/>
        </w:rPr>
      </w:pPr>
      <w:r w:rsidRPr="00AE7CF0">
        <w:rPr>
          <w:position w:val="-16"/>
          <w:sz w:val="28"/>
          <w:szCs w:val="28"/>
          <w:lang w:val="en-US"/>
        </w:rPr>
        <w:object w:dxaOrig="6900" w:dyaOrig="460">
          <v:shape id="_x0000_i1049" type="#_x0000_t75" style="width:383.25pt;height:25.5pt" o:ole="">
            <v:imagedata r:id="rId54" o:title=""/>
          </v:shape>
          <o:OLEObject Type="Embed" ProgID="Equation.3" ShapeID="_x0000_i1049" DrawAspect="Content" ObjectID="_1458431566" r:id="rId55"/>
        </w:object>
      </w:r>
    </w:p>
    <w:p w:rsidR="00BE2F5D" w:rsidRDefault="004F1875">
      <w:pPr>
        <w:spacing w:line="360" w:lineRule="auto"/>
        <w:ind w:left="-180" w:right="-5" w:firstLine="888"/>
        <w:jc w:val="center"/>
        <w:rPr>
          <w:sz w:val="28"/>
          <w:szCs w:val="28"/>
        </w:rPr>
      </w:pPr>
      <w:r w:rsidRPr="00AE7CF0">
        <w:rPr>
          <w:position w:val="-16"/>
          <w:sz w:val="28"/>
          <w:szCs w:val="28"/>
        </w:rPr>
        <w:object w:dxaOrig="6800" w:dyaOrig="460">
          <v:shape id="_x0000_i1050" type="#_x0000_t75" style="width:383.25pt;height:26.25pt" o:ole="">
            <v:imagedata r:id="rId56" o:title=""/>
          </v:shape>
          <o:OLEObject Type="Embed" ProgID="Equation.3" ShapeID="_x0000_i1050" DrawAspect="Content" ObjectID="_1458431567" r:id="rId57"/>
        </w:object>
      </w:r>
    </w:p>
    <w:bookmarkStart w:id="0" w:name="OLE_LINK1"/>
    <w:bookmarkStart w:id="1" w:name="OLE_LINK2"/>
    <w:p w:rsidR="00BE2F5D" w:rsidRDefault="004F1875">
      <w:pPr>
        <w:spacing w:line="360" w:lineRule="auto"/>
        <w:ind w:left="-180" w:right="-5" w:firstLine="888"/>
        <w:jc w:val="center"/>
        <w:rPr>
          <w:sz w:val="28"/>
          <w:szCs w:val="28"/>
        </w:rPr>
      </w:pPr>
      <w:r w:rsidRPr="00C95329">
        <w:rPr>
          <w:position w:val="-16"/>
          <w:sz w:val="28"/>
          <w:szCs w:val="28"/>
        </w:rPr>
        <w:object w:dxaOrig="4320" w:dyaOrig="460">
          <v:shape id="_x0000_i1051" type="#_x0000_t75" style="width:234.75pt;height:24.75pt" o:ole="">
            <v:imagedata r:id="rId58" o:title=""/>
          </v:shape>
          <o:OLEObject Type="Embed" ProgID="Equation.3" ShapeID="_x0000_i1051" DrawAspect="Content" ObjectID="_1458431568" r:id="rId59"/>
        </w:object>
      </w:r>
      <w:bookmarkEnd w:id="0"/>
      <w:bookmarkEnd w:id="1"/>
    </w:p>
    <w:p w:rsidR="00BE2F5D" w:rsidRDefault="00BE2F5D">
      <w:pPr>
        <w:spacing w:line="360" w:lineRule="auto"/>
        <w:ind w:left="-180" w:right="-5" w:firstLine="888"/>
        <w:jc w:val="center"/>
        <w:rPr>
          <w:sz w:val="28"/>
          <w:szCs w:val="28"/>
        </w:rPr>
      </w:pPr>
    </w:p>
    <w:p w:rsidR="00BE2F5D" w:rsidRDefault="00BE2F5D">
      <w:pPr>
        <w:spacing w:line="360" w:lineRule="auto"/>
        <w:ind w:left="-180" w:right="-6" w:firstLine="900"/>
        <w:rPr>
          <w:sz w:val="28"/>
          <w:szCs w:val="28"/>
        </w:rPr>
      </w:pPr>
      <w:r>
        <w:rPr>
          <w:sz w:val="28"/>
          <w:szCs w:val="28"/>
        </w:rPr>
        <w:t>Для насыпи:</w:t>
      </w:r>
    </w:p>
    <w:p w:rsidR="00BE2F5D" w:rsidRDefault="004F1875">
      <w:pPr>
        <w:spacing w:line="360" w:lineRule="auto"/>
        <w:ind w:right="-6"/>
        <w:jc w:val="center"/>
        <w:rPr>
          <w:position w:val="-24"/>
          <w:sz w:val="28"/>
          <w:szCs w:val="28"/>
        </w:rPr>
      </w:pPr>
      <w:r w:rsidRPr="004F1875">
        <w:rPr>
          <w:position w:val="-28"/>
          <w:sz w:val="28"/>
          <w:szCs w:val="28"/>
          <w:lang w:val="en-US"/>
        </w:rPr>
        <w:object w:dxaOrig="3180" w:dyaOrig="720">
          <v:shape id="_x0000_i1052" type="#_x0000_t75" style="width:159pt;height:36pt" o:ole="">
            <v:imagedata r:id="rId60" o:title=""/>
          </v:shape>
          <o:OLEObject Type="Embed" ProgID="Equation.DSMT4" ShapeID="_x0000_i1052" DrawAspect="Content" ObjectID="_1458431569" r:id="rId61"/>
        </w:object>
      </w:r>
    </w:p>
    <w:p w:rsidR="00BE2F5D" w:rsidRDefault="004F1875">
      <w:pPr>
        <w:spacing w:line="360" w:lineRule="auto"/>
        <w:ind w:right="-6"/>
        <w:jc w:val="center"/>
        <w:rPr>
          <w:sz w:val="28"/>
          <w:szCs w:val="28"/>
        </w:rPr>
      </w:pPr>
      <w:r w:rsidRPr="00C95329">
        <w:rPr>
          <w:position w:val="-16"/>
          <w:sz w:val="28"/>
          <w:szCs w:val="28"/>
        </w:rPr>
        <w:object w:dxaOrig="4780" w:dyaOrig="460">
          <v:shape id="_x0000_i1053" type="#_x0000_t75" style="width:265.5pt;height:25.5pt" o:ole="">
            <v:imagedata r:id="rId62" o:title=""/>
          </v:shape>
          <o:OLEObject Type="Embed" ProgID="Equation.3" ShapeID="_x0000_i1053" DrawAspect="Content" ObjectID="_1458431570" r:id="rId63"/>
        </w:object>
      </w:r>
    </w:p>
    <w:p w:rsidR="00BE2F5D" w:rsidRDefault="004F1875">
      <w:pPr>
        <w:spacing w:line="360" w:lineRule="auto"/>
        <w:ind w:right="-6"/>
        <w:jc w:val="center"/>
        <w:rPr>
          <w:sz w:val="28"/>
          <w:szCs w:val="28"/>
        </w:rPr>
      </w:pPr>
      <w:r w:rsidRPr="00C95329">
        <w:rPr>
          <w:position w:val="-16"/>
          <w:sz w:val="28"/>
          <w:szCs w:val="28"/>
        </w:rPr>
        <w:object w:dxaOrig="5000" w:dyaOrig="460">
          <v:shape id="_x0000_i1054" type="#_x0000_t75" style="width:276.75pt;height:26.25pt" o:ole="">
            <v:imagedata r:id="rId64" o:title=""/>
          </v:shape>
          <o:OLEObject Type="Embed" ProgID="Equation.3" ShapeID="_x0000_i1054" DrawAspect="Content" ObjectID="_1458431571" r:id="rId65"/>
        </w:object>
      </w:r>
    </w:p>
    <w:p w:rsidR="00BE2F5D" w:rsidRDefault="00BE2F5D">
      <w:pPr>
        <w:pStyle w:val="20"/>
        <w:spacing w:line="240" w:lineRule="atLeast"/>
        <w:ind w:left="0" w:firstLine="0"/>
      </w:pPr>
      <w:r>
        <w:br w:type="page"/>
      </w:r>
      <w:r w:rsidR="000D7C20">
        <w:rPr>
          <w:noProof/>
        </w:rPr>
        <w:object w:dxaOrig="1440" w:dyaOrig="1440">
          <v:shape id="_x0000_s1307" type="#_x0000_t75" style="position:absolute;margin-left:78pt;margin-top:-18.6pt;width:357.35pt;height:739.25pt;z-index:251656192">
            <v:imagedata r:id="rId66" o:title="" cropbottom="974f" cropleft="20481f" cropright="30203f"/>
          </v:shape>
          <o:OLEObject Type="Embed" ProgID="AutoCAD.Drawing.16" ShapeID="_x0000_s1307" DrawAspect="Content" ObjectID="_1458431610" r:id="rId67"/>
        </w:object>
      </w:r>
      <w:r>
        <w:br w:type="page"/>
      </w:r>
    </w:p>
    <w:p w:rsidR="00BE2F5D" w:rsidRDefault="00BE2F5D">
      <w:pPr>
        <w:pStyle w:val="20"/>
        <w:spacing w:after="240" w:line="360" w:lineRule="auto"/>
        <w:ind w:left="1174" w:hanging="454"/>
        <w:rPr>
          <w:b/>
        </w:rPr>
      </w:pPr>
      <w:r>
        <w:rPr>
          <w:b/>
        </w:rPr>
        <w:t>1.6 Распределение земляных масс и определение средней дальности возки грунта на участках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участок – продольная возка.</w: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уч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70 м"/>
        </w:smartTagPr>
        <w:r w:rsidR="004F1875">
          <w:rPr>
            <w:sz w:val="28"/>
            <w:szCs w:val="28"/>
          </w:rPr>
          <w:t>670 м</w:t>
        </w:r>
      </w:smartTag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30 м"/>
        </w:smartTagPr>
        <w:r w:rsidR="004F1875">
          <w:rPr>
            <w:sz w:val="28"/>
            <w:szCs w:val="28"/>
          </w:rPr>
          <w:t xml:space="preserve">530 </w:t>
        </w:r>
        <w:r w:rsidR="004F1875" w:rsidRPr="005A1AAD">
          <w:rPr>
            <w:sz w:val="28"/>
            <w:szCs w:val="28"/>
          </w:rPr>
          <w:t>м</w:t>
        </w:r>
      </w:smartTag>
    </w:p>
    <w:p w:rsidR="00BE2F5D" w:rsidRDefault="00BE2F5D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Второй участок – продольная возка.</w: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уч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80 м"/>
        </w:smartTagPr>
        <w:r w:rsidR="004F1875">
          <w:rPr>
            <w:sz w:val="28"/>
            <w:szCs w:val="28"/>
          </w:rPr>
          <w:t>480</w:t>
        </w:r>
        <w:r w:rsidR="004F1875" w:rsidRPr="005A1AAD">
          <w:rPr>
            <w:sz w:val="28"/>
            <w:szCs w:val="28"/>
          </w:rPr>
          <w:t xml:space="preserve"> м</w:t>
        </w:r>
      </w:smartTag>
    </w:p>
    <w:p w:rsidR="00BE2F5D" w:rsidRDefault="00BE2F5D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 xml:space="preserve">– </w:t>
      </w:r>
      <w:r w:rsidR="004F1875">
        <w:rPr>
          <w:sz w:val="28"/>
          <w:szCs w:val="28"/>
        </w:rPr>
        <w:t>40</w:t>
      </w:r>
      <w:r w:rsidR="004F1875" w:rsidRPr="005A1AAD">
        <w:rPr>
          <w:sz w:val="28"/>
          <w:szCs w:val="28"/>
        </w:rPr>
        <w:t>0м</w:t>
      </w:r>
    </w:p>
    <w:p w:rsidR="00BE2F5D" w:rsidRDefault="00BE2F5D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Третий участок – поперечная возка.</w:t>
      </w:r>
    </w:p>
    <w:p w:rsidR="00BE2F5D" w:rsidRDefault="00BE2F5D">
      <w:pPr>
        <w:spacing w:line="360" w:lineRule="auto"/>
        <w:ind w:right="-5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уч</w:t>
      </w:r>
      <w:r w:rsidR="004F1875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30 м"/>
        </w:smartTagPr>
        <w:r w:rsidR="004F1875">
          <w:rPr>
            <w:sz w:val="28"/>
            <w:szCs w:val="28"/>
          </w:rPr>
          <w:t>3</w:t>
        </w:r>
        <w:r w:rsidR="000C0090">
          <w:rPr>
            <w:sz w:val="28"/>
            <w:szCs w:val="28"/>
          </w:rPr>
          <w:t>3</w:t>
        </w:r>
        <w:r>
          <w:rPr>
            <w:sz w:val="28"/>
            <w:szCs w:val="28"/>
          </w:rPr>
          <w:t>0 м</w:t>
        </w:r>
      </w:smartTag>
      <w:r>
        <w:rPr>
          <w:sz w:val="28"/>
          <w:szCs w:val="28"/>
        </w:rPr>
        <w:t xml:space="preserve"> </w:t>
      </w:r>
    </w:p>
    <w:p w:rsidR="00BE2F5D" w:rsidRDefault="000C0090">
      <w:pPr>
        <w:ind w:left="-180" w:right="-5"/>
        <w:jc w:val="center"/>
        <w:rPr>
          <w:position w:val="-24"/>
          <w:sz w:val="28"/>
          <w:szCs w:val="28"/>
          <w:lang w:val="en-US"/>
        </w:rPr>
      </w:pPr>
      <w:r w:rsidRPr="004F1875">
        <w:rPr>
          <w:position w:val="-26"/>
          <w:sz w:val="28"/>
          <w:szCs w:val="28"/>
          <w:lang w:val="en-US"/>
        </w:rPr>
        <w:object w:dxaOrig="9700" w:dyaOrig="700">
          <v:shape id="_x0000_i1056" type="#_x0000_t75" style="width:485.25pt;height:35.25pt" o:ole="">
            <v:imagedata r:id="rId68" o:title=""/>
          </v:shape>
          <o:OLEObject Type="Embed" ProgID="Equation.DSMT4" ShapeID="_x0000_i1056" DrawAspect="Content" ObjectID="_1458431572" r:id="rId69"/>
        </w:object>
      </w:r>
    </w:p>
    <w:p w:rsidR="00BE2F5D" w:rsidRDefault="000C0090">
      <w:pPr>
        <w:ind w:left="-180" w:right="-5"/>
        <w:jc w:val="center"/>
        <w:rPr>
          <w:position w:val="-28"/>
          <w:sz w:val="28"/>
          <w:szCs w:val="28"/>
          <w:lang w:val="en-US"/>
        </w:rPr>
      </w:pPr>
      <w:r w:rsidRPr="000C0090">
        <w:rPr>
          <w:position w:val="-38"/>
          <w:sz w:val="28"/>
          <w:szCs w:val="28"/>
          <w:lang w:val="en-US"/>
        </w:rPr>
        <w:object w:dxaOrig="3300" w:dyaOrig="820">
          <v:shape id="_x0000_i1057" type="#_x0000_t75" style="width:165pt;height:41.25pt" o:ole="">
            <v:imagedata r:id="rId70" o:title=""/>
          </v:shape>
          <o:OLEObject Type="Embed" ProgID="Equation.DSMT4" ShapeID="_x0000_i1057" DrawAspect="Content" ObjectID="_1458431573" r:id="rId71"/>
        </w:object>
      </w:r>
    </w:p>
    <w:p w:rsidR="00BE2F5D" w:rsidRDefault="00BE2F5D">
      <w:pPr>
        <w:ind w:left="-180" w:right="-5"/>
        <w:jc w:val="center"/>
        <w:rPr>
          <w:position w:val="-28"/>
          <w:sz w:val="28"/>
          <w:szCs w:val="28"/>
        </w:rPr>
      </w:pPr>
      <w:r>
        <w:rPr>
          <w:position w:val="-4"/>
          <w:sz w:val="28"/>
          <w:szCs w:val="28"/>
        </w:rPr>
        <w:object w:dxaOrig="200" w:dyaOrig="300">
          <v:shape id="_x0000_i1058" type="#_x0000_t75" style="width:9.75pt;height:15pt" o:ole="">
            <v:imagedata r:id="rId72" o:title=""/>
          </v:shape>
          <o:OLEObject Type="Embed" ProgID="Equation.DSMT4" ShapeID="_x0000_i1058" DrawAspect="Content" ObjectID="_1458431574" r:id="rId73"/>
        </w:object>
      </w:r>
    </w:p>
    <w:p w:rsidR="00BE2F5D" w:rsidRDefault="000C0090">
      <w:pPr>
        <w:ind w:left="-180" w:right="-5"/>
        <w:jc w:val="center"/>
        <w:rPr>
          <w:sz w:val="28"/>
          <w:szCs w:val="28"/>
          <w:lang w:val="en-US"/>
        </w:rPr>
      </w:pPr>
      <w:r w:rsidRPr="000C0090">
        <w:rPr>
          <w:position w:val="-14"/>
          <w:sz w:val="28"/>
          <w:szCs w:val="28"/>
          <w:lang w:val="en-US"/>
        </w:rPr>
        <w:object w:dxaOrig="3660" w:dyaOrig="460">
          <v:shape id="_x0000_i1059" type="#_x0000_t75" style="width:183pt;height:23.25pt" o:ole="">
            <v:imagedata r:id="rId74" o:title=""/>
          </v:shape>
          <o:OLEObject Type="Embed" ProgID="Equation.DSMT4" ShapeID="_x0000_i1059" DrawAspect="Content" ObjectID="_1458431575" r:id="rId75"/>
        </w:object>
      </w:r>
    </w:p>
    <w:p w:rsidR="00BE2F5D" w:rsidRDefault="000C0090">
      <w:pPr>
        <w:pStyle w:val="3"/>
        <w:ind w:left="-180" w:right="-5"/>
        <w:jc w:val="center"/>
        <w:rPr>
          <w:rFonts w:ascii="Times New Roman" w:hAnsi="Times New Roman"/>
          <w:color w:val="auto"/>
          <w:sz w:val="28"/>
          <w:szCs w:val="28"/>
        </w:rPr>
      </w:pPr>
      <w:r w:rsidRPr="000C0090">
        <w:rPr>
          <w:rFonts w:ascii="Times New Roman" w:hAnsi="Times New Roman"/>
          <w:color w:val="auto"/>
          <w:position w:val="-34"/>
          <w:sz w:val="28"/>
          <w:szCs w:val="28"/>
        </w:rPr>
        <w:object w:dxaOrig="4700" w:dyaOrig="820">
          <v:shape id="_x0000_i1060" type="#_x0000_t75" style="width:234.75pt;height:41.25pt" o:ole="">
            <v:imagedata r:id="rId76" o:title=""/>
          </v:shape>
          <o:OLEObject Type="Embed" ProgID="Equation.DSMT4" ShapeID="_x0000_i1060" DrawAspect="Content" ObjectID="_1458431576" r:id="rId77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Четвертый участок – продольная возка.</w:t>
      </w:r>
    </w:p>
    <w:p w:rsidR="00BE2F5D" w:rsidRDefault="00BE2F5D">
      <w:pPr>
        <w:spacing w:line="360" w:lineRule="auto"/>
        <w:ind w:left="-181" w:right="-6" w:firstLine="90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уч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20 м"/>
        </w:smartTagPr>
        <w:r w:rsidR="000C0090">
          <w:rPr>
            <w:sz w:val="28"/>
            <w:szCs w:val="28"/>
          </w:rPr>
          <w:t>1020</w:t>
        </w:r>
        <w:r>
          <w:rPr>
            <w:sz w:val="28"/>
            <w:szCs w:val="28"/>
          </w:rPr>
          <w:t xml:space="preserve"> м</w:t>
        </w:r>
      </w:smartTag>
    </w:p>
    <w:p w:rsidR="00BE2F5D" w:rsidRDefault="00BE2F5D">
      <w:pPr>
        <w:spacing w:line="360" w:lineRule="auto"/>
        <w:ind w:left="-181" w:right="-6" w:firstLine="901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700 м"/>
        </w:smartTagPr>
        <w:r>
          <w:rPr>
            <w:sz w:val="28"/>
            <w:szCs w:val="28"/>
            <w:lang w:val="en-US"/>
          </w:rPr>
          <w:t>7</w:t>
        </w:r>
        <w:r w:rsidR="000C0090">
          <w:rPr>
            <w:sz w:val="28"/>
            <w:szCs w:val="28"/>
          </w:rPr>
          <w:t>0</w:t>
        </w:r>
        <w:r>
          <w:rPr>
            <w:sz w:val="28"/>
            <w:szCs w:val="28"/>
            <w:lang w:val="en-US"/>
          </w:rPr>
          <w:t xml:space="preserve">0 </w:t>
        </w:r>
        <w:r>
          <w:rPr>
            <w:sz w:val="28"/>
            <w:szCs w:val="28"/>
          </w:rPr>
          <w:t>м</w:t>
        </w:r>
      </w:smartTag>
    </w:p>
    <w:p w:rsidR="00BE2F5D" w:rsidRDefault="00BE2F5D">
      <w:pPr>
        <w:ind w:left="-180" w:right="-5"/>
        <w:rPr>
          <w:sz w:val="28"/>
          <w:szCs w:val="28"/>
        </w:rPr>
      </w:pPr>
    </w:p>
    <w:p w:rsidR="00BE2F5D" w:rsidRDefault="00BE2F5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Пятый участок – поперечная возка.</w:t>
      </w:r>
    </w:p>
    <w:p w:rsidR="00BE2F5D" w:rsidRDefault="00BE2F5D">
      <w:pPr>
        <w:spacing w:line="360" w:lineRule="auto"/>
        <w:ind w:left="-181" w:right="-6"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уч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="009645AA">
          <w:rPr>
            <w:sz w:val="28"/>
            <w:szCs w:val="28"/>
          </w:rPr>
          <w:t>30</w:t>
        </w:r>
        <w:r>
          <w:rPr>
            <w:sz w:val="28"/>
            <w:szCs w:val="28"/>
          </w:rPr>
          <w:t>0 м</w:t>
        </w:r>
      </w:smartTag>
    </w:p>
    <w:p w:rsidR="00BE2F5D" w:rsidRDefault="00142853">
      <w:pPr>
        <w:ind w:right="-5"/>
        <w:jc w:val="center"/>
        <w:rPr>
          <w:position w:val="-24"/>
          <w:sz w:val="28"/>
          <w:szCs w:val="28"/>
          <w:lang w:val="en-US"/>
        </w:rPr>
      </w:pPr>
      <w:r w:rsidRPr="00142853">
        <w:rPr>
          <w:position w:val="-26"/>
          <w:sz w:val="28"/>
          <w:szCs w:val="28"/>
          <w:lang w:val="en-US"/>
        </w:rPr>
        <w:object w:dxaOrig="6440" w:dyaOrig="700">
          <v:shape id="_x0000_i1061" type="#_x0000_t75" style="width:321.75pt;height:35.25pt" o:ole="">
            <v:imagedata r:id="rId78" o:title=""/>
          </v:shape>
          <o:OLEObject Type="Embed" ProgID="Equation.DSMT4" ShapeID="_x0000_i1061" DrawAspect="Content" ObjectID="_1458431577" r:id="rId79"/>
        </w:object>
      </w:r>
    </w:p>
    <w:p w:rsidR="00BE2F5D" w:rsidRDefault="00142853">
      <w:pPr>
        <w:ind w:left="-180" w:right="-5"/>
        <w:jc w:val="center"/>
        <w:rPr>
          <w:position w:val="-28"/>
          <w:sz w:val="28"/>
          <w:szCs w:val="28"/>
          <w:lang w:val="en-US"/>
        </w:rPr>
      </w:pPr>
      <w:r w:rsidRPr="00142853">
        <w:rPr>
          <w:position w:val="-28"/>
          <w:sz w:val="28"/>
          <w:szCs w:val="28"/>
          <w:lang w:val="en-US"/>
        </w:rPr>
        <w:object w:dxaOrig="2240" w:dyaOrig="720">
          <v:shape id="_x0000_i1062" type="#_x0000_t75" style="width:111.75pt;height:36pt" o:ole="">
            <v:imagedata r:id="rId80" o:title=""/>
          </v:shape>
          <o:OLEObject Type="Embed" ProgID="Equation.DSMT4" ShapeID="_x0000_i1062" DrawAspect="Content" ObjectID="_1458431578" r:id="rId81"/>
        </w:object>
      </w:r>
    </w:p>
    <w:p w:rsidR="00BE2F5D" w:rsidRDefault="00BE2F5D">
      <w:pPr>
        <w:ind w:left="-180" w:right="-5"/>
        <w:jc w:val="center"/>
        <w:rPr>
          <w:position w:val="-28"/>
          <w:sz w:val="28"/>
          <w:szCs w:val="28"/>
        </w:rPr>
      </w:pPr>
      <w:r>
        <w:rPr>
          <w:position w:val="-4"/>
          <w:sz w:val="28"/>
          <w:szCs w:val="28"/>
        </w:rPr>
        <w:object w:dxaOrig="200" w:dyaOrig="300">
          <v:shape id="_x0000_i1063" type="#_x0000_t75" style="width:9.75pt;height:15pt" o:ole="">
            <v:imagedata r:id="rId72" o:title=""/>
          </v:shape>
          <o:OLEObject Type="Embed" ProgID="Equation.DSMT4" ShapeID="_x0000_i1063" DrawAspect="Content" ObjectID="_1458431579" r:id="rId82"/>
        </w:object>
      </w:r>
    </w:p>
    <w:p w:rsidR="00BE2F5D" w:rsidRDefault="00142853">
      <w:pPr>
        <w:ind w:left="-180" w:right="-5"/>
        <w:jc w:val="center"/>
        <w:rPr>
          <w:sz w:val="28"/>
          <w:szCs w:val="28"/>
          <w:lang w:val="en-US"/>
        </w:rPr>
      </w:pPr>
      <w:r w:rsidRPr="00142853">
        <w:rPr>
          <w:position w:val="-12"/>
          <w:sz w:val="28"/>
          <w:szCs w:val="28"/>
          <w:lang w:val="en-US"/>
        </w:rPr>
        <w:object w:dxaOrig="2200" w:dyaOrig="440">
          <v:shape id="_x0000_i1064" type="#_x0000_t75" style="width:110.25pt;height:21.75pt" o:ole="">
            <v:imagedata r:id="rId83" o:title=""/>
          </v:shape>
          <o:OLEObject Type="Embed" ProgID="Equation.DSMT4" ShapeID="_x0000_i1064" DrawAspect="Content" ObjectID="_1458431580" r:id="rId84"/>
        </w:object>
      </w:r>
    </w:p>
    <w:p w:rsidR="00BE2F5D" w:rsidRDefault="00142853">
      <w:pPr>
        <w:pStyle w:val="3"/>
        <w:ind w:left="-180" w:right="-5"/>
        <w:jc w:val="center"/>
        <w:rPr>
          <w:rFonts w:ascii="Times New Roman" w:hAnsi="Times New Roman"/>
          <w:color w:val="auto"/>
          <w:position w:val="-12"/>
          <w:sz w:val="28"/>
          <w:szCs w:val="28"/>
        </w:rPr>
      </w:pPr>
      <w:r w:rsidRPr="00142853">
        <w:rPr>
          <w:rFonts w:ascii="Times New Roman" w:hAnsi="Times New Roman"/>
          <w:color w:val="auto"/>
          <w:position w:val="-32"/>
          <w:sz w:val="28"/>
          <w:szCs w:val="28"/>
        </w:rPr>
        <w:object w:dxaOrig="3140" w:dyaOrig="800">
          <v:shape id="_x0000_i1065" type="#_x0000_t75" style="width:156.75pt;height:39.75pt" o:ole="">
            <v:imagedata r:id="rId85" o:title=""/>
          </v:shape>
          <o:OLEObject Type="Embed" ProgID="Equation.DSMT4" ShapeID="_x0000_i1065" DrawAspect="Content" ObjectID="_1458431581" r:id="rId86"/>
        </w:object>
      </w:r>
    </w:p>
    <w:p w:rsidR="00BE2F5D" w:rsidRDefault="00BE2F5D">
      <w:pPr>
        <w:pStyle w:val="3"/>
        <w:spacing w:line="360" w:lineRule="auto"/>
        <w:ind w:left="-181" w:right="-6"/>
        <w:jc w:val="center"/>
        <w:rPr>
          <w:rFonts w:ascii="Times New Roman" w:hAnsi="Times New Roman"/>
          <w:color w:val="auto"/>
          <w:position w:val="-12"/>
          <w:sz w:val="28"/>
          <w:szCs w:val="28"/>
        </w:rPr>
      </w:pPr>
      <w:r>
        <w:br w:type="page"/>
      </w:r>
      <w:r w:rsidR="00142853">
        <w:rPr>
          <w:rFonts w:ascii="Times New Roman" w:hAnsi="Times New Roman"/>
          <w:color w:val="auto"/>
          <w:position w:val="-12"/>
          <w:sz w:val="28"/>
          <w:szCs w:val="28"/>
        </w:rPr>
        <w:t xml:space="preserve"> </w:t>
      </w:r>
    </w:p>
    <w:p w:rsidR="00BE2F5D" w:rsidRDefault="00BE2F5D">
      <w:pPr>
        <w:pStyle w:val="20"/>
        <w:spacing w:before="240" w:after="240" w:line="360" w:lineRule="auto"/>
        <w:ind w:left="0" w:firstLine="720"/>
        <w:rPr>
          <w:b/>
          <w:i/>
        </w:rPr>
      </w:pPr>
      <w:r>
        <w:rPr>
          <w:b/>
          <w:i/>
        </w:rPr>
        <w:t>1.6.1.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Построение кривой объемов</w:t>
      </w:r>
    </w:p>
    <w:p w:rsidR="00BE2F5D" w:rsidRDefault="00BE2F5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7C20">
        <w:rPr>
          <w:noProof/>
        </w:rPr>
        <w:object w:dxaOrig="1440" w:dyaOrig="1440">
          <v:shape id="_x0000_s1308" type="#_x0000_t75" style="position:absolute;left:0;text-align:left;margin-left:76.8pt;margin-top:-18.6pt;width:308.7pt;height:745.7pt;z-index:251657216">
            <v:imagedata r:id="rId87" o:title="" croptop="2810f" cropbottom="1059f" cropleft="22143f" cropright="28895f"/>
          </v:shape>
          <o:OLEObject Type="Embed" ProgID="AutoCAD.Drawing.16" ShapeID="_x0000_s1308" DrawAspect="Content" ObjectID="_1458431611" r:id="rId88"/>
        </w:object>
      </w:r>
      <w:r>
        <w:rPr>
          <w:sz w:val="28"/>
          <w:szCs w:val="28"/>
        </w:rPr>
        <w:br w:type="page"/>
      </w:r>
    </w:p>
    <w:p w:rsidR="00BE2F5D" w:rsidRDefault="00BE2F5D">
      <w:pPr>
        <w:spacing w:line="360" w:lineRule="auto"/>
        <w:ind w:left="-181" w:right="-6" w:firstLine="888"/>
        <w:rPr>
          <w:b/>
          <w:sz w:val="28"/>
          <w:szCs w:val="28"/>
        </w:rPr>
      </w:pPr>
      <w:r>
        <w:rPr>
          <w:b/>
          <w:sz w:val="28"/>
          <w:szCs w:val="28"/>
        </w:rPr>
        <w:t>1.7. Выбор ведущих машин для производства работ</w:t>
      </w:r>
    </w:p>
    <w:p w:rsidR="00BE2F5D" w:rsidRDefault="00BE2F5D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ведущей машины выбираем экскаватор прямая лопата, т.к. данный грунт (</w:t>
      </w:r>
      <w:r w:rsidR="0066775B">
        <w:rPr>
          <w:sz w:val="28"/>
          <w:szCs w:val="28"/>
        </w:rPr>
        <w:t xml:space="preserve">глина мягкая жирная </w:t>
      </w:r>
      <w:r w:rsidR="0066775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="0066775B">
        <w:rPr>
          <w:sz w:val="28"/>
          <w:szCs w:val="28"/>
        </w:rPr>
        <w:t xml:space="preserve"> и максимальная отметка не удовлетворяют условиям выбора </w:t>
      </w:r>
      <w:r>
        <w:rPr>
          <w:sz w:val="28"/>
          <w:szCs w:val="28"/>
        </w:rPr>
        <w:t>скрепер</w:t>
      </w:r>
      <w:r w:rsidR="0066775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E2F5D" w:rsidRDefault="0066775B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t>Т.к. м</w:t>
      </w:r>
      <w:r w:rsidR="00BE2F5D">
        <w:rPr>
          <w:sz w:val="28"/>
          <w:szCs w:val="28"/>
        </w:rPr>
        <w:t xml:space="preserve">аксимальный помассивный объем составляет </w:t>
      </w:r>
      <w:smartTag w:uri="urn:schemas-microsoft-com:office:smarttags" w:element="metricconverter">
        <w:smartTagPr>
          <w:attr w:name="ProductID" w:val="41629 м3"/>
        </w:smartTagPr>
        <w:r>
          <w:rPr>
            <w:sz w:val="28"/>
            <w:szCs w:val="28"/>
          </w:rPr>
          <w:t>41629</w:t>
        </w:r>
        <w:r w:rsidR="00BE2F5D">
          <w:rPr>
            <w:sz w:val="28"/>
            <w:szCs w:val="28"/>
          </w:rPr>
          <w:t xml:space="preserve"> м</w:t>
        </w:r>
        <w:r w:rsidR="00BE2F5D">
          <w:rPr>
            <w:sz w:val="28"/>
            <w:szCs w:val="28"/>
            <w:vertAlign w:val="superscript"/>
          </w:rPr>
          <w:t>3</w:t>
        </w:r>
      </w:smartTag>
      <w:r w:rsidRPr="0066775B">
        <w:t xml:space="preserve"> </w:t>
      </w:r>
      <w:r w:rsidRPr="0066775B">
        <w:rPr>
          <w:sz w:val="28"/>
          <w:szCs w:val="28"/>
        </w:rPr>
        <w:t>,</w:t>
      </w:r>
      <w:r w:rsidRPr="0066775B">
        <w:rPr>
          <w:sz w:val="28"/>
          <w:szCs w:val="28"/>
          <w:vertAlign w:val="superscript"/>
        </w:rPr>
        <w:t xml:space="preserve"> </w:t>
      </w:r>
      <w:r w:rsidR="00BE2F5D">
        <w:rPr>
          <w:sz w:val="28"/>
          <w:szCs w:val="28"/>
        </w:rPr>
        <w:t xml:space="preserve">выбираем емкость ковша </w:t>
      </w:r>
      <w:r>
        <w:rPr>
          <w:sz w:val="28"/>
          <w:szCs w:val="28"/>
        </w:rPr>
        <w:t>1,</w:t>
      </w:r>
      <w:r w:rsidR="00BE2F5D">
        <w:rPr>
          <w:sz w:val="28"/>
          <w:szCs w:val="28"/>
        </w:rPr>
        <w:t>25м</w:t>
      </w:r>
      <w:r w:rsidR="00BE2F5D">
        <w:rPr>
          <w:sz w:val="28"/>
          <w:szCs w:val="28"/>
          <w:vertAlign w:val="superscript"/>
        </w:rPr>
        <w:t>3</w:t>
      </w:r>
      <w:r w:rsidR="00BE2F5D">
        <w:rPr>
          <w:sz w:val="28"/>
          <w:szCs w:val="28"/>
        </w:rPr>
        <w:t>.</w:t>
      </w:r>
    </w:p>
    <w:p w:rsidR="00BE2F5D" w:rsidRDefault="00BE2F5D">
      <w:pPr>
        <w:ind w:left="-180" w:right="-5"/>
        <w:rPr>
          <w:sz w:val="28"/>
          <w:szCs w:val="28"/>
        </w:rPr>
      </w:pPr>
    </w:p>
    <w:p w:rsidR="00BE2F5D" w:rsidRDefault="00BE2F5D">
      <w:pPr>
        <w:ind w:left="-180" w:right="-5"/>
        <w:jc w:val="center"/>
        <w:rPr>
          <w:sz w:val="28"/>
          <w:szCs w:val="28"/>
        </w:rPr>
      </w:pPr>
      <w:r>
        <w:rPr>
          <w:sz w:val="28"/>
          <w:szCs w:val="28"/>
        </w:rPr>
        <w:t>Таблица 1.2. – Характеристики экскаватора Э-</w:t>
      </w:r>
      <w:r w:rsidR="0066775B">
        <w:rPr>
          <w:sz w:val="28"/>
          <w:szCs w:val="28"/>
        </w:rPr>
        <w:t>1252Б</w:t>
      </w:r>
    </w:p>
    <w:p w:rsidR="00BE2F5D" w:rsidRDefault="00BE2F5D">
      <w:pPr>
        <w:ind w:left="-180" w:right="-5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5046"/>
      </w:tblGrid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046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ковша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E2F5D">
              <w:rPr>
                <w:sz w:val="28"/>
                <w:szCs w:val="28"/>
              </w:rPr>
              <w:t>25м</w:t>
            </w:r>
            <w:r w:rsidR="00BE2F5D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Ходовое оборудование</w:t>
            </w:r>
          </w:p>
        </w:tc>
        <w:tc>
          <w:tcPr>
            <w:tcW w:w="5046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Гусеничное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Гидравлическое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радиус копания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,9 м"/>
              </w:smartTagPr>
              <w:r>
                <w:rPr>
                  <w:sz w:val="28"/>
                  <w:szCs w:val="28"/>
                </w:rPr>
                <w:t>9,9</w:t>
              </w:r>
              <w:r w:rsidR="00BE2F5D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Наибольшая высота копания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,8 м"/>
              </w:smartTagPr>
              <w:r>
                <w:rPr>
                  <w:sz w:val="28"/>
                  <w:szCs w:val="28"/>
                </w:rPr>
                <w:t>7,8</w:t>
              </w:r>
              <w:r w:rsidR="00BE2F5D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радиус разгрузки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,9 м"/>
              </w:smartTagPr>
              <w:r>
                <w:rPr>
                  <w:sz w:val="28"/>
                  <w:szCs w:val="28"/>
                </w:rPr>
                <w:t>8,9</w:t>
              </w:r>
              <w:r w:rsidR="00BE2F5D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Наибольшая высота разг</w:t>
            </w:r>
            <w:r w:rsidR="0066775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узки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1 м"/>
              </w:smartTagPr>
              <w:r>
                <w:rPr>
                  <w:sz w:val="28"/>
                  <w:szCs w:val="28"/>
                </w:rPr>
                <w:t>5,1</w:t>
              </w:r>
              <w:r w:rsidR="00BE2F5D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 А-01М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экскаватора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  <w:r w:rsidR="00BE2F5D">
              <w:rPr>
                <w:sz w:val="28"/>
                <w:szCs w:val="28"/>
              </w:rPr>
              <w:t xml:space="preserve"> т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2 л"/>
              </w:smartTagPr>
              <w:r>
                <w:rPr>
                  <w:sz w:val="28"/>
                  <w:szCs w:val="28"/>
                </w:rPr>
                <w:t>1</w:t>
              </w:r>
              <w:r w:rsidR="00BE2F5D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</w:rPr>
                <w:t>2</w:t>
              </w:r>
              <w:r w:rsidR="00BE2F5D">
                <w:rPr>
                  <w:sz w:val="28"/>
                  <w:szCs w:val="28"/>
                </w:rPr>
                <w:t xml:space="preserve"> л</w:t>
              </w:r>
            </w:smartTag>
            <w:r w:rsidR="00BE2F5D">
              <w:rPr>
                <w:sz w:val="28"/>
                <w:szCs w:val="28"/>
              </w:rPr>
              <w:t>.с./</w:t>
            </w:r>
            <w:r>
              <w:rPr>
                <w:sz w:val="28"/>
                <w:szCs w:val="28"/>
              </w:rPr>
              <w:t>9</w:t>
            </w:r>
            <w:r w:rsidR="00BE2F5D">
              <w:rPr>
                <w:sz w:val="28"/>
                <w:szCs w:val="28"/>
              </w:rPr>
              <w:t>0 кВт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цикла для средних условий</w:t>
            </w:r>
          </w:p>
        </w:tc>
        <w:tc>
          <w:tcPr>
            <w:tcW w:w="5046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 с</w:t>
            </w:r>
          </w:p>
        </w:tc>
      </w:tr>
      <w:tr w:rsidR="00BE2F5D">
        <w:trPr>
          <w:trHeight w:val="436"/>
          <w:jc w:val="center"/>
        </w:trPr>
        <w:tc>
          <w:tcPr>
            <w:tcW w:w="409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машино-смены</w:t>
            </w:r>
          </w:p>
        </w:tc>
        <w:tc>
          <w:tcPr>
            <w:tcW w:w="5046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BE2F5D">
              <w:rPr>
                <w:sz w:val="28"/>
                <w:szCs w:val="28"/>
              </w:rPr>
              <w:t xml:space="preserve"> руб.</w:t>
            </w:r>
          </w:p>
        </w:tc>
      </w:tr>
    </w:tbl>
    <w:p w:rsidR="00BE2F5D" w:rsidRDefault="00BE2F5D">
      <w:pPr>
        <w:spacing w:before="240" w:after="240"/>
        <w:ind w:right="-6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1.7.1. Расчет производительности ведущих машин</w:t>
      </w:r>
    </w:p>
    <w:p w:rsidR="00BE2F5D" w:rsidRDefault="00BE2F5D">
      <w:pPr>
        <w:spacing w:before="240" w:after="240"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t>Сменная эксплуатационная производительность экскаватора:</w:t>
      </w:r>
    </w:p>
    <w:p w:rsidR="00BE2F5D" w:rsidRDefault="00BE2F5D">
      <w:pPr>
        <w:spacing w:line="360" w:lineRule="auto"/>
        <w:ind w:left="527" w:right="-5" w:firstLine="88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3120" w:dyaOrig="820">
          <v:shape id="_x0000_i1067" type="#_x0000_t75" style="width:156pt;height:41.25pt" o:ole="">
            <v:imagedata r:id="rId89" o:title=""/>
          </v:shape>
          <o:OLEObject Type="Embed" ProgID="Equation.DSMT4" ShapeID="_x0000_i1067" DrawAspect="Content" ObjectID="_1458431582" r:id="rId90"/>
        </w:object>
      </w:r>
    </w:p>
    <w:p w:rsidR="00BE2F5D" w:rsidRDefault="00BE2F5D">
      <w:pPr>
        <w:spacing w:line="360" w:lineRule="auto"/>
        <w:ind w:left="-180" w:right="-5" w:firstLine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продолжительность смены, 8 часов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геометрическая емкость ковша,м</w:t>
      </w:r>
      <w:r>
        <w:rPr>
          <w:sz w:val="28"/>
          <w:szCs w:val="28"/>
          <w:vertAlign w:val="superscript"/>
        </w:rPr>
        <w:t>3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– число циклов в минуту;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наполнения ковша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коэффициент разрыхления грунта</w:t>
      </w:r>
    </w:p>
    <w:p w:rsidR="00BE2F5D" w:rsidRDefault="00BE2F5D">
      <w:pPr>
        <w:spacing w:line="360" w:lineRule="auto"/>
        <w:ind w:right="-5" w:firstLine="119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коэффициент использования экскаватора по времени в смену</w:t>
      </w:r>
    </w:p>
    <w:p w:rsidR="00BE2F5D" w:rsidRDefault="00BE2F5D">
      <w:pPr>
        <w:spacing w:line="360" w:lineRule="auto"/>
        <w:ind w:right="-5" w:firstLine="119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300" w:dyaOrig="720">
          <v:shape id="_x0000_i1068" type="#_x0000_t75" style="width:65.25pt;height:36pt" o:ole="">
            <v:imagedata r:id="rId91" o:title=""/>
          </v:shape>
          <o:OLEObject Type="Embed" ProgID="Equation.DSMT4" ShapeID="_x0000_i1068" DrawAspect="Content" ObjectID="_1458431583" r:id="rId92"/>
        </w:object>
      </w:r>
    </w:p>
    <w:p w:rsidR="00BE2F5D" w:rsidRDefault="0066775B">
      <w:pPr>
        <w:spacing w:line="360" w:lineRule="auto"/>
        <w:ind w:right="-6" w:firstLine="1191"/>
        <w:jc w:val="center"/>
        <w:rPr>
          <w:sz w:val="28"/>
          <w:szCs w:val="28"/>
        </w:rPr>
      </w:pPr>
      <w:r w:rsidRPr="0066775B">
        <w:rPr>
          <w:position w:val="-12"/>
          <w:sz w:val="28"/>
          <w:szCs w:val="28"/>
        </w:rPr>
        <w:object w:dxaOrig="4360" w:dyaOrig="380">
          <v:shape id="_x0000_i1069" type="#_x0000_t75" style="width:218.25pt;height:18.75pt" o:ole="">
            <v:imagedata r:id="rId93" o:title=""/>
          </v:shape>
          <o:OLEObject Type="Embed" ProgID="Equation.DSMT4" ShapeID="_x0000_i1069" DrawAspect="Content" ObjectID="_1458431584" r:id="rId94"/>
        </w:object>
      </w:r>
    </w:p>
    <w:p w:rsidR="00BE2F5D" w:rsidRDefault="00BE2F5D">
      <w:pPr>
        <w:spacing w:before="240" w:after="240" w:line="360" w:lineRule="auto"/>
        <w:ind w:right="-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1.8. Выбор автотранспортных средств</w:t>
      </w:r>
    </w:p>
    <w:p w:rsidR="00BE2F5D" w:rsidRDefault="00BE2F5D">
      <w:pPr>
        <w:spacing w:line="360" w:lineRule="auto"/>
        <w:ind w:left="-181" w:right="-6" w:firstLine="889"/>
        <w:rPr>
          <w:sz w:val="28"/>
          <w:szCs w:val="28"/>
        </w:rPr>
      </w:pPr>
      <w:r>
        <w:rPr>
          <w:sz w:val="28"/>
          <w:szCs w:val="28"/>
        </w:rPr>
        <w:t xml:space="preserve">Выбираем автомобиль (самосвал) </w:t>
      </w:r>
      <w:r w:rsidR="0066775B">
        <w:rPr>
          <w:sz w:val="28"/>
          <w:szCs w:val="28"/>
        </w:rPr>
        <w:t>МАЗ 503В</w:t>
      </w:r>
    </w:p>
    <w:p w:rsidR="00BE2F5D" w:rsidRDefault="00BE2F5D">
      <w:pPr>
        <w:spacing w:line="360" w:lineRule="auto"/>
        <w:ind w:left="-181" w:right="-6"/>
        <w:jc w:val="center"/>
        <w:rPr>
          <w:sz w:val="28"/>
          <w:szCs w:val="28"/>
        </w:rPr>
      </w:pPr>
      <w:r>
        <w:rPr>
          <w:sz w:val="28"/>
          <w:szCs w:val="28"/>
        </w:rPr>
        <w:t>Таблица 1.3 – Характеристика автосамосвала.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829"/>
      </w:tblGrid>
      <w:tr w:rsidR="00BE2F5D">
        <w:trPr>
          <w:trHeight w:val="449"/>
          <w:jc w:val="center"/>
        </w:trPr>
        <w:tc>
          <w:tcPr>
            <w:tcW w:w="4831" w:type="dxa"/>
            <w:vAlign w:val="bottom"/>
          </w:tcPr>
          <w:p w:rsidR="00BE2F5D" w:rsidRDefault="00BE2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29" w:type="dxa"/>
            <w:vAlign w:val="bottom"/>
          </w:tcPr>
          <w:p w:rsidR="00BE2F5D" w:rsidRDefault="00BE2F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Грузоподъемность</w:t>
            </w:r>
          </w:p>
        </w:tc>
        <w:tc>
          <w:tcPr>
            <w:tcW w:w="4829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  <w:r w:rsidR="00BE2F5D">
              <w:rPr>
                <w:sz w:val="28"/>
                <w:szCs w:val="28"/>
              </w:rPr>
              <w:t xml:space="preserve"> т.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кузова</w:t>
            </w:r>
          </w:p>
        </w:tc>
        <w:tc>
          <w:tcPr>
            <w:tcW w:w="4829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3,8 </w:t>
            </w:r>
            <w:r w:rsidRPr="0066775B">
              <w:rPr>
                <w:position w:val="-4"/>
                <w:sz w:val="28"/>
                <w:szCs w:val="28"/>
              </w:rPr>
              <w:object w:dxaOrig="340" w:dyaOrig="340">
                <v:shape id="_x0000_i1070" type="#_x0000_t75" style="width:17.25pt;height:17.25pt" o:ole="">
                  <v:imagedata r:id="rId95" o:title=""/>
                </v:shape>
                <o:OLEObject Type="Embed" ProgID="Equation.DSMT4" ShapeID="_x0000_i1070" DrawAspect="Content" ObjectID="_1458431585" r:id="rId96"/>
              </w:objec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двигателя</w:t>
            </w:r>
          </w:p>
        </w:tc>
        <w:tc>
          <w:tcPr>
            <w:tcW w:w="4829" w:type="dxa"/>
            <w:vAlign w:val="center"/>
          </w:tcPr>
          <w:p w:rsidR="00BE2F5D" w:rsidRDefault="0066775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л"/>
              </w:smartTagPr>
              <w:r>
                <w:rPr>
                  <w:sz w:val="28"/>
                  <w:szCs w:val="28"/>
                </w:rPr>
                <w:t>18</w:t>
              </w:r>
              <w:r w:rsidR="00BE2F5D">
                <w:rPr>
                  <w:sz w:val="28"/>
                  <w:szCs w:val="28"/>
                </w:rPr>
                <w:t>0 л</w:t>
              </w:r>
            </w:smartTag>
            <w:r w:rsidR="00BE2F5D">
              <w:rPr>
                <w:sz w:val="28"/>
                <w:szCs w:val="28"/>
              </w:rPr>
              <w:t>.с.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двигателя</w:t>
            </w:r>
          </w:p>
        </w:tc>
        <w:tc>
          <w:tcPr>
            <w:tcW w:w="482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1275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</w:t>
            </w:r>
            <w:r w:rsidR="0012751A">
              <w:rPr>
                <w:sz w:val="28"/>
                <w:szCs w:val="28"/>
              </w:rPr>
              <w:t>-236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</w:t>
            </w:r>
          </w:p>
        </w:tc>
        <w:tc>
          <w:tcPr>
            <w:tcW w:w="4829" w:type="dxa"/>
            <w:vAlign w:val="center"/>
          </w:tcPr>
          <w:p w:rsidR="00BE2F5D" w:rsidRDefault="00127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6,75</w:t>
            </w:r>
            <w:r w:rsidR="00BE2F5D">
              <w:rPr>
                <w:sz w:val="28"/>
                <w:szCs w:val="28"/>
              </w:rPr>
              <w:t xml:space="preserve"> т.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bottom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Разгрузка самосвала с опусканием кузова на раму</w:t>
            </w:r>
          </w:p>
        </w:tc>
        <w:tc>
          <w:tcPr>
            <w:tcW w:w="482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 мин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bottom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под разгрузку/погрузку мин.</w:t>
            </w:r>
          </w:p>
        </w:tc>
        <w:tc>
          <w:tcPr>
            <w:tcW w:w="482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0,3/0,6 мин</w:t>
            </w:r>
          </w:p>
        </w:tc>
      </w:tr>
      <w:tr w:rsidR="00BE2F5D">
        <w:trPr>
          <w:trHeight w:val="449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Ожидание у экскаватора</w:t>
            </w:r>
          </w:p>
        </w:tc>
        <w:tc>
          <w:tcPr>
            <w:tcW w:w="482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мин</w:t>
            </w:r>
          </w:p>
        </w:tc>
      </w:tr>
      <w:tr w:rsidR="00BE2F5D">
        <w:trPr>
          <w:trHeight w:val="479"/>
          <w:jc w:val="center"/>
        </w:trPr>
        <w:tc>
          <w:tcPr>
            <w:tcW w:w="4831" w:type="dxa"/>
            <w:vAlign w:val="bottom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 встречных автосамосвалов на разъездах при однопутном движении</w:t>
            </w:r>
          </w:p>
        </w:tc>
        <w:tc>
          <w:tcPr>
            <w:tcW w:w="4829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мин</w:t>
            </w:r>
          </w:p>
        </w:tc>
      </w:tr>
      <w:tr w:rsidR="00BE2F5D">
        <w:trPr>
          <w:trHeight w:val="472"/>
          <w:jc w:val="center"/>
        </w:trPr>
        <w:tc>
          <w:tcPr>
            <w:tcW w:w="4831" w:type="dxa"/>
            <w:vAlign w:val="center"/>
          </w:tcPr>
          <w:p w:rsidR="00BE2F5D" w:rsidRDefault="00BE2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машино-смены</w:t>
            </w:r>
          </w:p>
        </w:tc>
        <w:tc>
          <w:tcPr>
            <w:tcW w:w="4829" w:type="dxa"/>
            <w:vAlign w:val="center"/>
          </w:tcPr>
          <w:p w:rsidR="00BE2F5D" w:rsidRDefault="00037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2F5D">
              <w:rPr>
                <w:sz w:val="28"/>
                <w:szCs w:val="28"/>
              </w:rPr>
              <w:t xml:space="preserve"> руб</w:t>
            </w:r>
          </w:p>
        </w:tc>
      </w:tr>
    </w:tbl>
    <w:p w:rsidR="00BE2F5D" w:rsidRDefault="00BE2F5D">
      <w:pPr>
        <w:ind w:left="-180" w:right="-5" w:firstLine="889"/>
        <w:rPr>
          <w:sz w:val="28"/>
          <w:szCs w:val="28"/>
        </w:rPr>
      </w:pPr>
    </w:p>
    <w:p w:rsidR="00BE2F5D" w:rsidRDefault="00BE2F5D">
      <w:pPr>
        <w:ind w:right="-5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1.9. Расчет количества транспортных средств</w:t>
      </w:r>
    </w:p>
    <w:p w:rsidR="00BE2F5D" w:rsidRDefault="00BE2F5D">
      <w:pPr>
        <w:ind w:left="-180" w:right="-5" w:firstLine="88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900" w:dyaOrig="800">
          <v:shape id="_x0000_i1071" type="#_x0000_t75" style="width:45pt;height:39.75pt" o:ole="">
            <v:imagedata r:id="rId97" o:title=""/>
          </v:shape>
          <o:OLEObject Type="Embed" ProgID="Equation.DSMT4" ShapeID="_x0000_i1071" DrawAspect="Content" ObjectID="_1458431586" r:id="rId98"/>
        </w:object>
      </w:r>
    </w:p>
    <w:p w:rsidR="00BE2F5D" w:rsidRDefault="00BE2F5D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где  t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– длительность транспортного цикла, мин.</w:t>
      </w:r>
    </w:p>
    <w:p w:rsidR="00BE2F5D" w:rsidRDefault="00BE2F5D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      t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время погрузки одной транспортной единицы, мин.</w:t>
      </w:r>
    </w:p>
    <w:p w:rsidR="00BE2F5D" w:rsidRDefault="00BE2F5D">
      <w:pPr>
        <w:ind w:left="-180" w:right="-5" w:firstLine="889"/>
        <w:jc w:val="center"/>
        <w:rPr>
          <w:sz w:val="28"/>
          <w:szCs w:val="28"/>
          <w:vertAlign w:val="subscript"/>
        </w:rPr>
      </w:pPr>
      <w:r>
        <w:rPr>
          <w:position w:val="-28"/>
          <w:sz w:val="28"/>
          <w:szCs w:val="28"/>
          <w:lang w:val="en-US"/>
        </w:rPr>
        <w:object w:dxaOrig="2760" w:dyaOrig="760">
          <v:shape id="_x0000_i1072" type="#_x0000_t75" style="width:138pt;height:38.25pt" o:ole="">
            <v:imagedata r:id="rId99" o:title=""/>
          </v:shape>
          <o:OLEObject Type="Embed" ProgID="Equation.DSMT4" ShapeID="_x0000_i1072" DrawAspect="Content" ObjectID="_1458431587" r:id="rId100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I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line="360" w:lineRule="auto"/>
        <w:ind w:right="-6"/>
        <w:jc w:val="center"/>
        <w:rPr>
          <w:sz w:val="28"/>
          <w:szCs w:val="28"/>
        </w:rPr>
      </w:pPr>
      <w:r w:rsidRPr="000370F1">
        <w:rPr>
          <w:position w:val="-32"/>
          <w:sz w:val="28"/>
          <w:szCs w:val="28"/>
        </w:rPr>
        <w:object w:dxaOrig="5280" w:dyaOrig="760">
          <v:shape id="_x0000_i1073" type="#_x0000_t75" style="width:264pt;height:38.25pt" o:ole="">
            <v:imagedata r:id="rId101" o:title=""/>
          </v:shape>
          <o:OLEObject Type="Embed" ProgID="Equation.DSMT4" ShapeID="_x0000_i1073" DrawAspect="Content" ObjectID="_1458431588" r:id="rId102"/>
        </w:object>
      </w:r>
    </w:p>
    <w:p w:rsidR="00BE2F5D" w:rsidRPr="000370F1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 =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  <w:szCs w:val="28"/>
            <w:lang w:val="en-US"/>
          </w:rPr>
          <w:t xml:space="preserve">20 </w:t>
        </w:r>
        <w:r>
          <w:rPr>
            <w:sz w:val="28"/>
            <w:szCs w:val="28"/>
          </w:rPr>
          <w:t>км/ч</w:t>
        </w:r>
      </w:smartTag>
      <w:r>
        <w:rPr>
          <w:sz w:val="28"/>
          <w:szCs w:val="28"/>
        </w:rPr>
        <w:t xml:space="preserve"> = 333,3 м/мин       </w:t>
      </w:r>
      <w:r w:rsidR="000370F1">
        <w:rPr>
          <w:sz w:val="28"/>
          <w:szCs w:val="28"/>
          <w:lang w:val="en-US"/>
        </w:rPr>
        <w:t xml:space="preserve">N = </w:t>
      </w:r>
      <w:r w:rsidR="000370F1">
        <w:rPr>
          <w:sz w:val="28"/>
          <w:szCs w:val="28"/>
        </w:rPr>
        <w:t>8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line="360" w:lineRule="auto"/>
        <w:ind w:right="-6"/>
        <w:jc w:val="center"/>
        <w:rPr>
          <w:sz w:val="28"/>
          <w:szCs w:val="28"/>
        </w:rPr>
      </w:pPr>
      <w:r w:rsidRPr="000370F1">
        <w:rPr>
          <w:position w:val="-32"/>
          <w:sz w:val="28"/>
          <w:szCs w:val="28"/>
        </w:rPr>
        <w:object w:dxaOrig="5280" w:dyaOrig="760">
          <v:shape id="_x0000_i1074" type="#_x0000_t75" style="width:264pt;height:38.25pt" o:ole="">
            <v:imagedata r:id="rId103" o:title=""/>
          </v:shape>
          <o:OLEObject Type="Embed" ProgID="Equation.DSMT4" ShapeID="_x0000_i1074" DrawAspect="Content" ObjectID="_1458431589" r:id="rId104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 =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  <w:szCs w:val="28"/>
            <w:lang w:val="en-US"/>
          </w:rPr>
          <w:t xml:space="preserve">20 </w:t>
        </w:r>
        <w:r>
          <w:rPr>
            <w:sz w:val="28"/>
            <w:szCs w:val="28"/>
          </w:rPr>
          <w:t>км/ч</w:t>
        </w:r>
      </w:smartTag>
      <w:r>
        <w:rPr>
          <w:sz w:val="28"/>
          <w:szCs w:val="28"/>
        </w:rPr>
        <w:t xml:space="preserve"> = 333,3 м/мин       </w:t>
      </w:r>
      <w:r>
        <w:rPr>
          <w:sz w:val="28"/>
          <w:szCs w:val="28"/>
          <w:lang w:val="en-US"/>
        </w:rPr>
        <w:t>N = 7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line="360" w:lineRule="auto"/>
        <w:ind w:right="-6"/>
        <w:jc w:val="center"/>
        <w:rPr>
          <w:sz w:val="28"/>
          <w:szCs w:val="28"/>
        </w:rPr>
      </w:pPr>
      <w:r w:rsidRPr="000370F1">
        <w:rPr>
          <w:position w:val="-32"/>
          <w:sz w:val="28"/>
          <w:szCs w:val="28"/>
        </w:rPr>
        <w:object w:dxaOrig="5480" w:dyaOrig="760">
          <v:shape id="_x0000_i1075" type="#_x0000_t75" style="width:273.75pt;height:38.25pt" o:ole="">
            <v:imagedata r:id="rId105" o:title=""/>
          </v:shape>
          <o:OLEObject Type="Embed" ProgID="Equation.DSMT4" ShapeID="_x0000_i1075" DrawAspect="Content" ObjectID="_1458431590" r:id="rId106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  <w:szCs w:val="28"/>
          </w:rPr>
          <w:t>20 км/ч</w:t>
        </w:r>
      </w:smartTag>
      <w:r>
        <w:rPr>
          <w:sz w:val="28"/>
          <w:szCs w:val="28"/>
        </w:rPr>
        <w:t xml:space="preserve"> = 333,3 м/мин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="000370F1">
        <w:rPr>
          <w:sz w:val="28"/>
          <w:szCs w:val="28"/>
        </w:rPr>
        <w:t>3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line="360" w:lineRule="auto"/>
        <w:ind w:right="-6"/>
        <w:jc w:val="center"/>
        <w:rPr>
          <w:sz w:val="28"/>
          <w:szCs w:val="28"/>
        </w:rPr>
      </w:pPr>
      <w:r w:rsidRPr="000370F1">
        <w:rPr>
          <w:position w:val="-32"/>
          <w:sz w:val="28"/>
          <w:szCs w:val="28"/>
        </w:rPr>
        <w:object w:dxaOrig="5280" w:dyaOrig="760">
          <v:shape id="_x0000_i1076" type="#_x0000_t75" style="width:264pt;height:38.25pt" o:ole="">
            <v:imagedata r:id="rId107" o:title=""/>
          </v:shape>
          <o:OLEObject Type="Embed" ProgID="Equation.DSMT4" ShapeID="_x0000_i1076" DrawAspect="Content" ObjectID="_1458431591" r:id="rId108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  <w:szCs w:val="28"/>
          </w:rPr>
          <w:t>20 км/ч</w:t>
        </w:r>
      </w:smartTag>
      <w:r>
        <w:rPr>
          <w:sz w:val="28"/>
          <w:szCs w:val="28"/>
        </w:rPr>
        <w:t xml:space="preserve"> = 333,3 м/мин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10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line="360" w:lineRule="auto"/>
        <w:ind w:right="-6"/>
        <w:jc w:val="center"/>
        <w:rPr>
          <w:sz w:val="28"/>
          <w:szCs w:val="28"/>
        </w:rPr>
      </w:pPr>
      <w:r w:rsidRPr="000370F1">
        <w:rPr>
          <w:position w:val="-32"/>
          <w:sz w:val="28"/>
          <w:szCs w:val="28"/>
        </w:rPr>
        <w:object w:dxaOrig="5360" w:dyaOrig="760">
          <v:shape id="_x0000_i1077" type="#_x0000_t75" style="width:267.75pt;height:38.25pt" o:ole="">
            <v:imagedata r:id="rId109" o:title=""/>
          </v:shape>
          <o:OLEObject Type="Embed" ProgID="Equation.DSMT4" ShapeID="_x0000_i1077" DrawAspect="Content" ObjectID="_1458431592" r:id="rId110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  <w:szCs w:val="28"/>
          </w:rPr>
          <w:t>20 км/ч</w:t>
        </w:r>
      </w:smartTag>
      <w:r>
        <w:rPr>
          <w:sz w:val="28"/>
          <w:szCs w:val="28"/>
        </w:rPr>
        <w:t xml:space="preserve"> = 333,3 м/мин       </w:t>
      </w:r>
      <w:r>
        <w:rPr>
          <w:sz w:val="28"/>
          <w:szCs w:val="28"/>
          <w:lang w:val="en-US"/>
        </w:rPr>
        <w:t>N</w:t>
      </w:r>
      <w:r w:rsidR="000370F1">
        <w:rPr>
          <w:sz w:val="28"/>
          <w:szCs w:val="28"/>
        </w:rPr>
        <w:t xml:space="preserve"> = 3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дней необходимых для выполнения работ на каждом участке:</w: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object w:dxaOrig="1660" w:dyaOrig="780">
          <v:shape id="_x0000_i1078" type="#_x0000_t75" style="width:83.25pt;height:39pt" o:ole="">
            <v:imagedata r:id="rId111" o:title=""/>
          </v:shape>
          <o:OLEObject Type="Embed" ProgID="Equation.DSMT4" ShapeID="_x0000_i1078" DrawAspect="Content" ObjectID="_1458431593" r:id="rId112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after="240" w:line="360" w:lineRule="auto"/>
        <w:ind w:right="-6"/>
        <w:jc w:val="center"/>
        <w:rPr>
          <w:sz w:val="28"/>
          <w:szCs w:val="28"/>
        </w:rPr>
      </w:pPr>
      <w:r w:rsidRPr="000370F1">
        <w:rPr>
          <w:position w:val="-28"/>
          <w:sz w:val="28"/>
          <w:szCs w:val="28"/>
          <w:lang w:val="en-US"/>
        </w:rPr>
        <w:object w:dxaOrig="3060" w:dyaOrig="720">
          <v:shape id="_x0000_i1079" type="#_x0000_t75" style="width:153pt;height:36pt" o:ole="">
            <v:imagedata r:id="rId113" o:title=""/>
          </v:shape>
          <o:OLEObject Type="Embed" ProgID="Equation.DSMT4" ShapeID="_x0000_i1079" DrawAspect="Content" ObjectID="_1458431594" r:id="rId114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after="240" w:line="360" w:lineRule="auto"/>
        <w:ind w:right="-6"/>
        <w:jc w:val="center"/>
        <w:rPr>
          <w:sz w:val="28"/>
          <w:szCs w:val="28"/>
          <w:lang w:val="en-US"/>
        </w:rPr>
      </w:pPr>
      <w:r w:rsidRPr="000370F1">
        <w:rPr>
          <w:position w:val="-28"/>
          <w:sz w:val="28"/>
          <w:szCs w:val="28"/>
          <w:lang w:val="en-US"/>
        </w:rPr>
        <w:object w:dxaOrig="3000" w:dyaOrig="720">
          <v:shape id="_x0000_i1080" type="#_x0000_t75" style="width:150pt;height:36pt" o:ole="">
            <v:imagedata r:id="rId115" o:title=""/>
          </v:shape>
          <o:OLEObject Type="Embed" ProgID="Equation.DSMT4" ShapeID="_x0000_i1080" DrawAspect="Content" ObjectID="_1458431595" r:id="rId116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участок</w:t>
      </w:r>
    </w:p>
    <w:p w:rsidR="00BE2F5D" w:rsidRDefault="000370F1">
      <w:pPr>
        <w:spacing w:after="240" w:line="360" w:lineRule="auto"/>
        <w:ind w:right="-6"/>
        <w:jc w:val="center"/>
        <w:rPr>
          <w:sz w:val="28"/>
          <w:szCs w:val="28"/>
          <w:lang w:val="en-US"/>
        </w:rPr>
      </w:pPr>
      <w:r w:rsidRPr="000370F1">
        <w:rPr>
          <w:position w:val="-28"/>
          <w:sz w:val="28"/>
          <w:szCs w:val="28"/>
          <w:lang w:val="en-US"/>
        </w:rPr>
        <w:object w:dxaOrig="3019" w:dyaOrig="720">
          <v:shape id="_x0000_i1081" type="#_x0000_t75" style="width:150.75pt;height:36pt" o:ole="">
            <v:imagedata r:id="rId117" o:title=""/>
          </v:shape>
          <o:OLEObject Type="Embed" ProgID="Equation.DSMT4" ShapeID="_x0000_i1081" DrawAspect="Content" ObjectID="_1458431596" r:id="rId118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участок</w:t>
      </w:r>
    </w:p>
    <w:p w:rsidR="00BE2F5D" w:rsidRDefault="002A4E37">
      <w:pPr>
        <w:spacing w:after="240" w:line="360" w:lineRule="auto"/>
        <w:ind w:right="-6"/>
        <w:jc w:val="center"/>
        <w:rPr>
          <w:sz w:val="28"/>
          <w:szCs w:val="28"/>
          <w:lang w:val="en-US"/>
        </w:rPr>
      </w:pPr>
      <w:r w:rsidRPr="002A4E37">
        <w:rPr>
          <w:position w:val="-28"/>
          <w:sz w:val="28"/>
          <w:szCs w:val="28"/>
          <w:lang w:val="en-US"/>
        </w:rPr>
        <w:object w:dxaOrig="3040" w:dyaOrig="720">
          <v:shape id="_x0000_i1082" type="#_x0000_t75" style="width:152.25pt;height:36pt" o:ole="">
            <v:imagedata r:id="rId119" o:title=""/>
          </v:shape>
          <o:OLEObject Type="Embed" ProgID="Equation.DSMT4" ShapeID="_x0000_i1082" DrawAspect="Content" ObjectID="_1458431597" r:id="rId120"/>
        </w:object>
      </w:r>
    </w:p>
    <w:p w:rsidR="00BE2F5D" w:rsidRDefault="00BE2F5D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участок</w:t>
      </w:r>
    </w:p>
    <w:p w:rsidR="00BE2F5D" w:rsidRDefault="002A4E37">
      <w:pPr>
        <w:spacing w:after="240" w:line="360" w:lineRule="auto"/>
        <w:ind w:right="-6"/>
        <w:jc w:val="center"/>
        <w:rPr>
          <w:sz w:val="28"/>
          <w:szCs w:val="28"/>
          <w:lang w:val="en-US"/>
        </w:rPr>
      </w:pPr>
      <w:r w:rsidRPr="002A4E37">
        <w:rPr>
          <w:position w:val="-28"/>
          <w:sz w:val="28"/>
          <w:szCs w:val="28"/>
          <w:lang w:val="en-US"/>
        </w:rPr>
        <w:object w:dxaOrig="3040" w:dyaOrig="720">
          <v:shape id="_x0000_i1083" type="#_x0000_t75" style="width:152.25pt;height:36pt" o:ole="">
            <v:imagedata r:id="rId121" o:title=""/>
          </v:shape>
          <o:OLEObject Type="Embed" ProgID="Equation.DSMT4" ShapeID="_x0000_i1083" DrawAspect="Content" ObjectID="_1458431598" r:id="rId122"/>
        </w:object>
      </w:r>
    </w:p>
    <w:p w:rsidR="00BE2F5D" w:rsidRDefault="00BE2F5D">
      <w:pPr>
        <w:spacing w:after="240" w:line="360" w:lineRule="auto"/>
        <w:ind w:right="-6"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1.10. Выбор рациональных технологических схем работы машин</w:t>
      </w:r>
    </w:p>
    <w:p w:rsidR="00BE2F5D" w:rsidRDefault="00BE2F5D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См. Приложение А.</w:t>
      </w:r>
    </w:p>
    <w:p w:rsidR="00BE2F5D" w:rsidRDefault="00BE2F5D">
      <w:pPr>
        <w:spacing w:before="240" w:after="240" w:line="360" w:lineRule="auto"/>
        <w:ind w:left="-181" w:right="-6" w:firstLine="902"/>
        <w:rPr>
          <w:b/>
          <w:sz w:val="28"/>
          <w:szCs w:val="28"/>
        </w:rPr>
      </w:pPr>
      <w:r>
        <w:rPr>
          <w:b/>
          <w:sz w:val="28"/>
          <w:szCs w:val="28"/>
        </w:rPr>
        <w:t>1.11. Организация труда при производстве земляных работ</w:t>
      </w:r>
    </w:p>
    <w:p w:rsidR="00BE2F5D" w:rsidRDefault="00BE2F5D">
      <w:pPr>
        <w:pStyle w:val="4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Экскаваторно-транспортный комплект</w:t>
      </w:r>
    </w:p>
    <w:p w:rsidR="00BE2F5D" w:rsidRDefault="00BE2F5D"/>
    <w:p w:rsidR="00BE2F5D" w:rsidRDefault="00BE2F5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Таблица 1.4 – Экскаваторно-транспортный комплект</w:t>
      </w:r>
    </w:p>
    <w:p w:rsidR="00BE2F5D" w:rsidRDefault="00BE2F5D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72"/>
        <w:gridCol w:w="2836"/>
      </w:tblGrid>
      <w:tr w:rsidR="00BE2F5D">
        <w:trPr>
          <w:trHeight w:val="417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машин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BE2F5D">
        <w:trPr>
          <w:trHeight w:val="417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 прямая лопата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погрузка грунта</w:t>
            </w:r>
          </w:p>
        </w:tc>
      </w:tr>
      <w:tr w:rsidR="00BE2F5D">
        <w:trPr>
          <w:trHeight w:val="833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Автосамосвалы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Транспортирование и отсыпка грунта</w:t>
            </w:r>
          </w:p>
        </w:tc>
      </w:tr>
      <w:tr w:rsidR="00BE2F5D">
        <w:trPr>
          <w:trHeight w:val="833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Послойное разравнивание грунта устройство съездов и выездов</w:t>
            </w:r>
          </w:p>
        </w:tc>
      </w:tr>
      <w:tr w:rsidR="00BE2F5D">
        <w:trPr>
          <w:trHeight w:val="417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Автогрейдер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землевозных дорог</w:t>
            </w:r>
          </w:p>
        </w:tc>
      </w:tr>
      <w:tr w:rsidR="00BE2F5D">
        <w:trPr>
          <w:trHeight w:val="417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Грунтоуплотняющая машина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Послойное уплотнение грунта</w:t>
            </w:r>
          </w:p>
        </w:tc>
      </w:tr>
      <w:tr w:rsidR="00BE2F5D">
        <w:trPr>
          <w:trHeight w:val="856"/>
        </w:trPr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317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фронта работ в ночное время</w:t>
            </w:r>
          </w:p>
        </w:tc>
      </w:tr>
    </w:tbl>
    <w:p w:rsidR="00BE2F5D" w:rsidRDefault="00BE2F5D"/>
    <w:p w:rsidR="00BE2F5D" w:rsidRDefault="00BE2F5D">
      <w:pPr>
        <w:spacing w:after="240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1.5 – Состав комплексной бригады экскаваторного комплекта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2764"/>
      </w:tblGrid>
      <w:tr w:rsidR="00BE2F5D">
        <w:trPr>
          <w:trHeight w:val="306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Профессии рабочих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рабочих</w:t>
            </w:r>
          </w:p>
        </w:tc>
      </w:tr>
      <w:tr w:rsidR="00BE2F5D">
        <w:trPr>
          <w:trHeight w:val="306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экскаватора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612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Помошник машиниста экскаватора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306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Шоферы автосамосвалов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кл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BE2F5D">
        <w:trPr>
          <w:trHeight w:val="306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бульдозера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306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автогрейдера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612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грунтоуплотняющей машины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628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передвижной электростанции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306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F5D">
        <w:trPr>
          <w:trHeight w:val="322"/>
        </w:trPr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Землекопы</w:t>
            </w:r>
          </w:p>
        </w:tc>
        <w:tc>
          <w:tcPr>
            <w:tcW w:w="320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E2F5D" w:rsidRDefault="00BE2F5D">
      <w:pPr>
        <w:spacing w:after="240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Таблица 1.6 – Основные данные бульдозера с неповоротным отвалом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4404"/>
      </w:tblGrid>
      <w:tr w:rsidR="00BE2F5D">
        <w:trPr>
          <w:trHeight w:val="397"/>
        </w:trPr>
        <w:tc>
          <w:tcPr>
            <w:tcW w:w="4776" w:type="dxa"/>
            <w:gridSpan w:val="2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E2F5D">
        <w:trPr>
          <w:trHeight w:val="397"/>
        </w:trPr>
        <w:tc>
          <w:tcPr>
            <w:tcW w:w="4776" w:type="dxa"/>
            <w:gridSpan w:val="2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ДЗ-9 (ДЧ 275А)</w:t>
            </w:r>
          </w:p>
        </w:tc>
      </w:tr>
      <w:tr w:rsidR="00BE2F5D">
        <w:trPr>
          <w:trHeight w:val="397"/>
        </w:trPr>
        <w:tc>
          <w:tcPr>
            <w:tcW w:w="4776" w:type="dxa"/>
            <w:gridSpan w:val="2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трактор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Т-180</w:t>
            </w:r>
          </w:p>
        </w:tc>
      </w:tr>
      <w:tr w:rsidR="00BE2F5D">
        <w:trPr>
          <w:cantSplit/>
          <w:trHeight w:val="397"/>
        </w:trPr>
        <w:tc>
          <w:tcPr>
            <w:tcW w:w="2388" w:type="dxa"/>
            <w:vMerge w:val="restart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отвала мм,</w:t>
            </w:r>
          </w:p>
        </w:tc>
        <w:tc>
          <w:tcPr>
            <w:tcW w:w="2388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3350</w:t>
            </w:r>
          </w:p>
        </w:tc>
      </w:tr>
      <w:tr w:rsidR="00BE2F5D">
        <w:trPr>
          <w:cantSplit/>
          <w:trHeight w:val="481"/>
        </w:trPr>
        <w:tc>
          <w:tcPr>
            <w:tcW w:w="2388" w:type="dxa"/>
            <w:vMerge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E2F5D" w:rsidRDefault="00BE2F5D">
            <w:pPr>
              <w:ind w:left="-112"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(без козырька)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BE2F5D">
        <w:trPr>
          <w:trHeight w:val="481"/>
        </w:trPr>
        <w:tc>
          <w:tcPr>
            <w:tcW w:w="4776" w:type="dxa"/>
            <w:gridSpan w:val="2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Масса,т.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BE2F5D">
        <w:trPr>
          <w:trHeight w:val="481"/>
        </w:trPr>
        <w:tc>
          <w:tcPr>
            <w:tcW w:w="4776" w:type="dxa"/>
            <w:gridSpan w:val="2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машино-смены,руб</w:t>
            </w:r>
          </w:p>
        </w:tc>
        <w:tc>
          <w:tcPr>
            <w:tcW w:w="4404" w:type="dxa"/>
            <w:vAlign w:val="center"/>
          </w:tcPr>
          <w:p w:rsidR="00BE2F5D" w:rsidRDefault="00BE2F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</w:t>
            </w:r>
          </w:p>
        </w:tc>
      </w:tr>
    </w:tbl>
    <w:p w:rsidR="00BE2F5D" w:rsidRDefault="00BE2F5D">
      <w:pPr>
        <w:spacing w:before="240" w:after="240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Таблица 1.7 – Автогрейдер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BE2F5D">
        <w:trPr>
          <w:trHeight w:val="554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E2F5D">
        <w:trPr>
          <w:trHeight w:val="554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ДЗ-61А (Д-710А)</w:t>
            </w:r>
          </w:p>
        </w:tc>
      </w:tr>
      <w:tr w:rsidR="00BE2F5D">
        <w:trPr>
          <w:trHeight w:val="554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двигателя тягача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А-41</w:t>
            </w:r>
          </w:p>
        </w:tc>
      </w:tr>
      <w:tr w:rsidR="00BE2F5D">
        <w:trPr>
          <w:trHeight w:val="554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л.с.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E2F5D">
        <w:trPr>
          <w:trHeight w:val="554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рабочими органами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гидравлическое</w:t>
            </w:r>
          </w:p>
        </w:tc>
      </w:tr>
      <w:tr w:rsidR="00BE2F5D">
        <w:trPr>
          <w:trHeight w:val="554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т.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E2F5D">
        <w:trPr>
          <w:trHeight w:val="583"/>
        </w:trPr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машино-смены,руб</w:t>
            </w:r>
          </w:p>
        </w:tc>
        <w:tc>
          <w:tcPr>
            <w:tcW w:w="4603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</w:tbl>
    <w:p w:rsidR="00BE2F5D" w:rsidRDefault="00BE2F5D">
      <w:pPr>
        <w:pStyle w:val="4"/>
        <w:spacing w:before="240" w:after="24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Таблица 1.8 </w:t>
      </w:r>
      <w:r>
        <w:rPr>
          <w:sz w:val="28"/>
          <w:szCs w:val="28"/>
        </w:rPr>
        <w:t>–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Грунтоуплотняющая машина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ДУ-35 (Д-2206)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орган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кулачковые вальцы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Масса,т.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скорости передвижения, км/ч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3,0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слоя уплотнения, м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0,4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Тягач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Колесный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тягача, л.с.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BE2F5D">
        <w:trPr>
          <w:trHeight w:val="429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тягача, т.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BE2F5D">
        <w:trPr>
          <w:trHeight w:val="451"/>
        </w:trPr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машино-смены,руб</w:t>
            </w:r>
          </w:p>
        </w:tc>
        <w:tc>
          <w:tcPr>
            <w:tcW w:w="4632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</w:tr>
    </w:tbl>
    <w:p w:rsidR="00BE2F5D" w:rsidRDefault="00BE2F5D">
      <w:pPr>
        <w:ind w:right="-5"/>
        <w:jc w:val="center"/>
        <w:rPr>
          <w:sz w:val="28"/>
          <w:szCs w:val="28"/>
        </w:rPr>
      </w:pPr>
    </w:p>
    <w:p w:rsidR="00BE2F5D" w:rsidRDefault="00BE2F5D">
      <w:pPr>
        <w:ind w:right="-5"/>
        <w:jc w:val="center"/>
        <w:rPr>
          <w:sz w:val="28"/>
          <w:szCs w:val="28"/>
        </w:rPr>
      </w:pPr>
    </w:p>
    <w:p w:rsidR="00BE2F5D" w:rsidRDefault="00BE2F5D">
      <w:pPr>
        <w:ind w:right="-5"/>
        <w:jc w:val="center"/>
        <w:rPr>
          <w:sz w:val="28"/>
          <w:szCs w:val="28"/>
        </w:rPr>
      </w:pPr>
    </w:p>
    <w:p w:rsidR="00BE2F5D" w:rsidRDefault="00BE2F5D">
      <w:pPr>
        <w:spacing w:after="240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Таблица 1.9 – Передвижная электростанция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BE2F5D">
        <w:trPr>
          <w:trHeight w:val="552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E2F5D">
        <w:trPr>
          <w:trHeight w:val="552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АБ4-Т/230</w:t>
            </w:r>
          </w:p>
        </w:tc>
      </w:tr>
      <w:tr w:rsidR="00BE2F5D">
        <w:trPr>
          <w:trHeight w:val="552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мощность,кВт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BE2F5D">
        <w:trPr>
          <w:trHeight w:val="552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двигателя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УД-2</w:t>
            </w:r>
          </w:p>
        </w:tc>
      </w:tr>
      <w:tr w:rsidR="00BE2F5D">
        <w:trPr>
          <w:trHeight w:val="552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Мощность,л.с.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E2F5D">
        <w:trPr>
          <w:trHeight w:val="552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Вес,кг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E2F5D">
        <w:trPr>
          <w:trHeight w:val="581"/>
        </w:trPr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Машино-смены,руб</w:t>
            </w:r>
          </w:p>
        </w:tc>
        <w:tc>
          <w:tcPr>
            <w:tcW w:w="4656" w:type="dxa"/>
            <w:vAlign w:val="center"/>
          </w:tcPr>
          <w:p w:rsidR="00BE2F5D" w:rsidRDefault="00BE2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</w:tr>
    </w:tbl>
    <w:p w:rsidR="00BE2F5D" w:rsidRDefault="00BE2F5D">
      <w:pPr>
        <w:spacing w:before="240" w:after="240"/>
        <w:ind w:right="-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1.12. Проектирование календарного плана земляных работ</w:t>
      </w:r>
    </w:p>
    <w:p w:rsidR="00BE2F5D" w:rsidRDefault="00BE2F5D">
      <w:pPr>
        <w:spacing w:before="240" w:after="240"/>
        <w:ind w:right="-6" w:firstLine="709"/>
        <w:rPr>
          <w:sz w:val="28"/>
          <w:szCs w:val="28"/>
        </w:rPr>
      </w:pPr>
      <w:r>
        <w:rPr>
          <w:sz w:val="28"/>
          <w:szCs w:val="28"/>
        </w:rPr>
        <w:t>Смотри приложение А.</w:t>
      </w:r>
    </w:p>
    <w:p w:rsidR="00BE2F5D" w:rsidRDefault="00BE2F5D">
      <w:pPr>
        <w:spacing w:after="240"/>
        <w:ind w:right="-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1.13. Технико-экономические показатели производства земляных работ</w:t>
      </w:r>
    </w:p>
    <w:p w:rsidR="00BE2F5D" w:rsidRDefault="00BE2F5D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определяют эффективность комплексной механизации работ по сооружению земляного полотна. В данной работе эти показатели будут рассчитаны для 1-го участка. Они определяются для одного-двух компонентов машин (по указанию преподавателя).</w:t>
      </w:r>
    </w:p>
    <w:p w:rsidR="00BE2F5D" w:rsidRDefault="00BE2F5D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t>Основными  технико-экономическими показатели являются :</w:t>
      </w:r>
    </w:p>
    <w:p w:rsidR="00BE2F5D" w:rsidRDefault="00BE2F5D">
      <w:pPr>
        <w:spacing w:after="120"/>
        <w:ind w:right="-6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1.Себестоимость единицы объема, руб./м</w:t>
      </w:r>
      <w:r>
        <w:rPr>
          <w:sz w:val="28"/>
          <w:szCs w:val="28"/>
          <w:vertAlign w:val="superscript"/>
        </w:rPr>
        <w:t>3</w:t>
      </w:r>
    </w:p>
    <w:p w:rsidR="00BE2F5D" w:rsidRDefault="00BE2F5D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position w:val="-34"/>
          <w:sz w:val="28"/>
          <w:szCs w:val="28"/>
        </w:rPr>
        <w:object w:dxaOrig="2880" w:dyaOrig="840">
          <v:shape id="_x0000_i1084" type="#_x0000_t75" style="width:2in;height:42pt" o:ole="">
            <v:imagedata r:id="rId123" o:title=""/>
          </v:shape>
          <o:OLEObject Type="Embed" ProgID="Equation.DSMT4" ShapeID="_x0000_i1084" DrawAspect="Content" ObjectID="_1458431599" r:id="rId124"/>
        </w:objec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, руб/м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vertAlign w:val="superscript"/>
        </w:rPr>
        <w:t>3</w:t>
      </w:r>
    </w:p>
    <w:p w:rsidR="00BE2F5D" w:rsidRDefault="00BE2F5D">
      <w:pPr>
        <w:pStyle w:val="4"/>
        <w:spacing w:before="0" w:line="360" w:lineRule="auto"/>
        <w:ind w:firstLine="720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где ∑ С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vertAlign w:val="subscript"/>
        </w:rPr>
        <w:t xml:space="preserve">мсм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– суммарная стоимость машино-смен комплекта</w:t>
      </w:r>
    </w:p>
    <w:p w:rsidR="00BE2F5D" w:rsidRDefault="00BE2F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– Коэффициент, учитывающий накладные расходы на зарплату</w:t>
      </w:r>
    </w:p>
    <w:p w:rsidR="00BE2F5D" w:rsidRDefault="00BE2F5D">
      <w:pPr>
        <w:spacing w:line="360" w:lineRule="auto"/>
        <w:ind w:left="1750" w:hanging="1030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>
        <w:rPr>
          <w:sz w:val="28"/>
          <w:szCs w:val="28"/>
          <w:vertAlign w:val="subscript"/>
        </w:rPr>
        <w:t xml:space="preserve">з </w:t>
      </w:r>
      <w:r>
        <w:rPr>
          <w:sz w:val="28"/>
          <w:szCs w:val="28"/>
        </w:rPr>
        <w:t>– суммарная зарплата рабочих, выполняющих ручные операции, не учтенная в стоимости машино-смены, руб.</w:t>
      </w:r>
    </w:p>
    <w:p w:rsidR="00BE2F5D" w:rsidRDefault="00BE2F5D">
      <w:pPr>
        <w:spacing w:line="360" w:lineRule="auto"/>
        <w:ind w:left="1764" w:right="-5" w:hanging="1044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– расчетная эксплуатационная производительность ведущей машины комплекта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/см, </w:t>
      </w:r>
    </w:p>
    <w:p w:rsidR="00BE2F5D" w:rsidRDefault="00BE2F5D">
      <w:pPr>
        <w:ind w:right="-5"/>
        <w:jc w:val="center"/>
        <w:rPr>
          <w:sz w:val="28"/>
          <w:szCs w:val="28"/>
          <w:vertAlign w:val="superscript"/>
        </w:rPr>
      </w:pPr>
      <w:r>
        <w:rPr>
          <w:position w:val="-28"/>
          <w:sz w:val="28"/>
          <w:szCs w:val="28"/>
        </w:rPr>
        <w:object w:dxaOrig="9279" w:dyaOrig="760">
          <v:shape id="_x0000_i1085" type="#_x0000_t75" style="width:464.25pt;height:38.25pt" o:ole="">
            <v:imagedata r:id="rId125" o:title=""/>
          </v:shape>
          <o:OLEObject Type="Embed" ProgID="Equation.DSMT4" ShapeID="_x0000_i1085" DrawAspect="Content" ObjectID="_1458431600" r:id="rId126"/>
        </w:object>
      </w:r>
    </w:p>
    <w:p w:rsidR="00BE2F5D" w:rsidRDefault="00BE2F5D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br w:type="page"/>
        <w:t>2 .Трудоемкость</w:t>
      </w:r>
    </w:p>
    <w:p w:rsidR="00BE2F5D" w:rsidRDefault="00BE2F5D">
      <w:pPr>
        <w:spacing w:line="360" w:lineRule="auto"/>
        <w:ind w:right="-6" w:firstLine="70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340" w:dyaOrig="840">
          <v:shape id="_x0000_i1086" type="#_x0000_t75" style="width:117pt;height:42pt" o:ole="">
            <v:imagedata r:id="rId127" o:title=""/>
          </v:shape>
          <o:OLEObject Type="Embed" ProgID="Equation.DSMT4" ShapeID="_x0000_i1086" DrawAspect="Content" ObjectID="_1458431601" r:id="rId128"/>
        </w:object>
      </w:r>
    </w:p>
    <w:p w:rsidR="00BE2F5D" w:rsidRDefault="00BE2F5D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 xml:space="preserve">мо </w:t>
      </w:r>
      <w:r>
        <w:rPr>
          <w:sz w:val="28"/>
          <w:szCs w:val="28"/>
        </w:rPr>
        <w:t xml:space="preserve"> – суммарная трудоемкость механизированных операций, чел/дн</w:t>
      </w:r>
    </w:p>
    <w:p w:rsidR="00BE2F5D" w:rsidRDefault="00BE2F5D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>
        <w:rPr>
          <w:sz w:val="28"/>
          <w:szCs w:val="28"/>
          <w:vertAlign w:val="subscript"/>
        </w:rPr>
        <w:t xml:space="preserve">ро  </w:t>
      </w:r>
      <w:r>
        <w:rPr>
          <w:sz w:val="28"/>
          <w:szCs w:val="28"/>
        </w:rPr>
        <w:t>– суммарная трудоемкость ручных операций, чел/дн</w:t>
      </w:r>
    </w:p>
    <w:p w:rsidR="00BE2F5D" w:rsidRDefault="00BE2F5D">
      <w:pPr>
        <w:spacing w:after="120"/>
        <w:ind w:right="-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920" w:dyaOrig="720">
          <v:shape id="_x0000_i1087" type="#_x0000_t75" style="width:146.25pt;height:36pt" o:ole="">
            <v:imagedata r:id="rId129" o:title=""/>
          </v:shape>
          <o:OLEObject Type="Embed" ProgID="Equation.DSMT4" ShapeID="_x0000_i1087" DrawAspect="Content" ObjectID="_1458431602" r:id="rId130"/>
        </w:object>
      </w:r>
    </w:p>
    <w:p w:rsidR="00BE2F5D" w:rsidRDefault="00BE2F5D">
      <w:pPr>
        <w:spacing w:line="360" w:lineRule="auto"/>
        <w:ind w:left="357" w:right="-6" w:firstLine="363"/>
        <w:rPr>
          <w:sz w:val="28"/>
          <w:szCs w:val="28"/>
          <w:vertAlign w:val="superscript"/>
        </w:rPr>
      </w:pPr>
      <w:r>
        <w:rPr>
          <w:sz w:val="28"/>
          <w:szCs w:val="28"/>
        </w:rPr>
        <w:t>3.Энергоемкость машин комплекта, л.с./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кВт/ м</w:t>
      </w:r>
      <w:r>
        <w:rPr>
          <w:sz w:val="28"/>
          <w:szCs w:val="28"/>
          <w:vertAlign w:val="superscript"/>
        </w:rPr>
        <w:t>3</w:t>
      </w:r>
    </w:p>
    <w:p w:rsidR="00BE2F5D" w:rsidRDefault="00BE2F5D">
      <w:pPr>
        <w:ind w:right="-5" w:firstLine="70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200" w:dyaOrig="840">
          <v:shape id="_x0000_i1088" type="#_x0000_t75" style="width:60pt;height:42pt" o:ole="">
            <v:imagedata r:id="rId131" o:title=""/>
          </v:shape>
          <o:OLEObject Type="Embed" ProgID="Equation.DSMT4" ShapeID="_x0000_i1088" DrawAspect="Content" ObjectID="_1458431603" r:id="rId132"/>
        </w:object>
      </w:r>
    </w:p>
    <w:p w:rsidR="00BE2F5D" w:rsidRDefault="00BE2F5D">
      <w:pPr>
        <w:pStyle w:val="4"/>
        <w:ind w:left="1848" w:hanging="1128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где ∑Э – суммарная мощность энергоустановок всех машин комплекта, л.с. или кВт</w:t>
      </w:r>
    </w:p>
    <w:p w:rsidR="00BE2F5D" w:rsidRDefault="00BE2F5D">
      <w:pPr>
        <w:spacing w:after="120"/>
        <w:ind w:right="-6"/>
        <w:jc w:val="center"/>
        <w:rPr>
          <w:sz w:val="28"/>
          <w:szCs w:val="28"/>
          <w:vertAlign w:val="superscript"/>
          <w:lang w:val="en-US"/>
        </w:rPr>
      </w:pPr>
      <w:r>
        <w:rPr>
          <w:position w:val="-28"/>
          <w:sz w:val="28"/>
          <w:szCs w:val="28"/>
          <w:lang w:val="en-US"/>
        </w:rPr>
        <w:object w:dxaOrig="5520" w:dyaOrig="720">
          <v:shape id="_x0000_i1089" type="#_x0000_t75" style="width:276pt;height:36pt" o:ole="">
            <v:imagedata r:id="rId133" o:title=""/>
          </v:shape>
          <o:OLEObject Type="Embed" ProgID="Equation.DSMT4" ShapeID="_x0000_i1089" DrawAspect="Content" ObjectID="_1458431604" r:id="rId134"/>
        </w:object>
      </w:r>
    </w:p>
    <w:p w:rsidR="00BE2F5D" w:rsidRDefault="00BE2F5D">
      <w:pPr>
        <w:spacing w:line="360" w:lineRule="auto"/>
        <w:ind w:right="-6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4 . Металлоемкость комплекта кг/ м</w:t>
      </w:r>
      <w:r>
        <w:rPr>
          <w:sz w:val="28"/>
          <w:szCs w:val="28"/>
          <w:vertAlign w:val="superscript"/>
        </w:rPr>
        <w:t>3</w:t>
      </w:r>
    </w:p>
    <w:p w:rsidR="00BE2F5D" w:rsidRDefault="00BE2F5D">
      <w:pPr>
        <w:spacing w:before="120" w:after="120" w:line="360" w:lineRule="auto"/>
        <w:ind w:right="-6"/>
        <w:jc w:val="center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vertAlign w:val="superscript"/>
        </w:rPr>
        <w:object w:dxaOrig="1280" w:dyaOrig="840">
          <v:shape id="_x0000_i1090" type="#_x0000_t75" style="width:63.75pt;height:42pt" o:ole="">
            <v:imagedata r:id="rId135" o:title=""/>
          </v:shape>
          <o:OLEObject Type="Embed" ProgID="Equation.DSMT4" ShapeID="_x0000_i1090" DrawAspect="Content" ObjectID="_1458431605" r:id="rId136"/>
        </w:object>
      </w:r>
    </w:p>
    <w:p w:rsidR="00BE2F5D" w:rsidRDefault="00BE2F5D">
      <w:pPr>
        <w:pStyle w:val="4"/>
        <w:ind w:firstLine="720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где ∑М – суммарная масса всех машин комплекта, кг</w:t>
      </w:r>
    </w:p>
    <w:p w:rsidR="00BE2F5D" w:rsidRDefault="00BE2F5D">
      <w:pPr>
        <w:pStyle w:val="4"/>
        <w:spacing w:after="120"/>
        <w:jc w:val="center"/>
        <w:rPr>
          <w:rFonts w:ascii="Times New Roman" w:hAnsi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/>
          <w:color w:val="auto"/>
          <w:position w:val="-32"/>
          <w:sz w:val="28"/>
          <w:szCs w:val="28"/>
        </w:rPr>
        <w:object w:dxaOrig="7520" w:dyaOrig="760">
          <v:shape id="_x0000_i1091" type="#_x0000_t75" style="width:375.75pt;height:38.25pt" o:ole="">
            <v:imagedata r:id="rId137" o:title=""/>
          </v:shape>
          <o:OLEObject Type="Embed" ProgID="Equation.DSMT4" ShapeID="_x0000_i1091" DrawAspect="Content" ObjectID="_1458431606" r:id="rId138"/>
        </w:object>
      </w:r>
    </w:p>
    <w:p w:rsidR="00BE2F5D" w:rsidRDefault="00BE2F5D">
      <w:pPr>
        <w:ind w:firstLine="720"/>
        <w:rPr>
          <w:sz w:val="28"/>
          <w:szCs w:val="28"/>
        </w:rPr>
      </w:pPr>
      <w:r>
        <w:rPr>
          <w:sz w:val="28"/>
          <w:szCs w:val="28"/>
        </w:rPr>
        <w:t>5 . Выработка на одного рабочего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/см</w:t>
      </w:r>
    </w:p>
    <w:p w:rsidR="00BE2F5D" w:rsidRDefault="00BE2F5D">
      <w:pPr>
        <w:spacing w:before="120" w:after="12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020" w:dyaOrig="720">
          <v:shape id="_x0000_i1092" type="#_x0000_t75" style="width:51pt;height:36pt" o:ole="">
            <v:imagedata r:id="rId139" o:title=""/>
          </v:shape>
          <o:OLEObject Type="Embed" ProgID="Equation.DSMT4" ShapeID="_x0000_i1092" DrawAspect="Content" ObjectID="_1458431607" r:id="rId140"/>
        </w:object>
      </w:r>
    </w:p>
    <w:p w:rsidR="00BE2F5D" w:rsidRDefault="00BE2F5D">
      <w:pPr>
        <w:ind w:left="1736" w:hanging="101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количество рабочих в комплектной бригаде, обслуживающей комплект</w:t>
      </w:r>
    </w:p>
    <w:p w:rsidR="00BE2F5D" w:rsidRDefault="00BE2F5D">
      <w:pPr>
        <w:ind w:right="-5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200" w:dyaOrig="760">
          <v:shape id="_x0000_i1093" type="#_x0000_t75" style="width:110.25pt;height:38.25pt" o:ole="">
            <v:imagedata r:id="rId141" o:title=""/>
          </v:shape>
          <o:OLEObject Type="Embed" ProgID="Equation.DSMT4" ShapeID="_x0000_i1093" DrawAspect="Content" ObjectID="_1458431608" r:id="rId142"/>
        </w:object>
      </w:r>
    </w:p>
    <w:p w:rsidR="00BE2F5D" w:rsidRDefault="00BE2F5D">
      <w:pPr>
        <w:spacing w:after="240" w:line="360" w:lineRule="auto"/>
        <w:ind w:firstLine="720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2"/>
        </w:rPr>
        <w:t xml:space="preserve">1.14. </w:t>
      </w:r>
      <w:r>
        <w:rPr>
          <w:b/>
          <w:sz w:val="28"/>
          <w:szCs w:val="28"/>
        </w:rPr>
        <w:t>Техника безопасности при сооружении земляного полотна</w:t>
      </w:r>
    </w:p>
    <w:p w:rsidR="00BE2F5D" w:rsidRDefault="00BE2F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Техническая безопасность определяется СниП часть 3: «Земляные работы. Общие требования». Она заключается в следующем: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Производство работ в зоне расположения подземных комуникаций, водопровода, канализации, связи, допускается только с разрешения органиаций, отвечающих за эксплуатацию этих комуникаций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Запрещается разрабатывать способом подкопа и с составлением козырьков. Величина призмы зависит от вида грунта и задается в проекте производства работ.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зоне действия рабочих органов землеройных машин запрещается производство других видов работ и нахождение людей.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каждая землеройная или землеройно-транспортная машина должна быть оборудована звуковой сигнализацией, значение сигналов которой, должны знать все работающие на этой машине.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Экскаватор во время работы должен устанавливаться на спланированную площадку и закреплятся инвентарными упорами.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Не разрешается производить какие-либо работы со стороны забоя и находиться людям в радиусе действия экскватора +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>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Во время движения экскаватора стрела устанавливается строго по направлению хода, запрещается движение экскаватора с груженым ковшом.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Погрузка грунта в автосамосвалы должна производится со стороны заднего или бокового борта.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При рпботе одновременно нескольких машин, которые идут друг за другом (скрепер, бульдозер, грунтоуплотнитель, машина) между ними должно соблюдаться безопасное расстояние, не менее 5-ти метров.</w:t>
      </w:r>
    </w:p>
    <w:p w:rsidR="00BE2F5D" w:rsidRDefault="00BE2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Последовательность операций по возведению насыпи должна производиться в соответствии с проектом производства работ.</w:t>
      </w:r>
    </w:p>
    <w:p w:rsidR="00BE2F5D" w:rsidRDefault="00BE2F5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b/>
          <w:sz w:val="28"/>
          <w:szCs w:val="28"/>
        </w:rPr>
        <w:t>1.15.Список использованной литературы.</w:t>
      </w:r>
    </w:p>
    <w:p w:rsidR="00BE2F5D" w:rsidRDefault="00BE2F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Методические указания к курсовому проектированию, 1-2 часть.</w:t>
      </w:r>
    </w:p>
    <w:p w:rsidR="00BE2F5D" w:rsidRDefault="00BE2F5D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Дубинский П.Ф. и др. Строительные работы и машины. «Транспорт»,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  <w:szCs w:val="28"/>
          </w:rPr>
          <w:t>1963 г</w:t>
        </w:r>
      </w:smartTag>
      <w:r>
        <w:rPr>
          <w:sz w:val="28"/>
          <w:szCs w:val="28"/>
        </w:rPr>
        <w:t>.</w:t>
      </w:r>
    </w:p>
    <w:p w:rsidR="00BE2F5D" w:rsidRDefault="00BE2F5D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Шадрин Н.А. и др. Проектирование и постройка железных дорог. Часть 2. постройка железных дорог, Трансжелдориздат, 1953 год.</w:t>
      </w:r>
    </w:p>
    <w:p w:rsidR="00BE2F5D" w:rsidRDefault="00BE2F5D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Косилин А.Г. Проектирование производства земляных работ по сооружению железнодорожного земляного полотна. Методические указания к курсовому проектированию. Харьков, ХИИТ, 1968 год.</w:t>
      </w:r>
      <w:bookmarkStart w:id="2" w:name="_GoBack"/>
      <w:bookmarkEnd w:id="2"/>
    </w:p>
    <w:sectPr w:rsidR="00BE2F5D">
      <w:headerReference w:type="default" r:id="rId143"/>
      <w:footerReference w:type="default" r:id="rId144"/>
      <w:pgSz w:w="11906" w:h="16838" w:code="9"/>
      <w:pgMar w:top="567" w:right="56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5D" w:rsidRDefault="00BE2F5D">
      <w:r>
        <w:separator/>
      </w:r>
    </w:p>
  </w:endnote>
  <w:endnote w:type="continuationSeparator" w:id="0">
    <w:p w:rsidR="00BE2F5D" w:rsidRDefault="00BE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5D" w:rsidRDefault="000D7C20">
    <w:pPr>
      <w:pStyle w:val="a4"/>
    </w:pPr>
    <w:r>
      <w:rPr>
        <w:noProof/>
      </w:rPr>
      <w:pict>
        <v:line id="_x0000_s2051" style="position:absolute;z-index:251649536" from="9pt,-14.95pt" to="9.05pt,26.75pt" o:regroupid="1" strokeweight="2pt"/>
      </w:pict>
    </w:r>
    <w:r>
      <w:rPr>
        <w:noProof/>
      </w:rPr>
      <w:pict>
        <v:rect id="_x0000_s2068" style="position:absolute;margin-left:185.6pt;margin-top:-4.05pt;width:287.3pt;height:19.15pt;z-index:251666944" o:regroupid="1" filled="f" stroked="f" strokeweight=".25pt">
          <v:textbox style="mso-next-textbox:#_x0000_s2068" inset="1pt,1pt,1pt,1pt">
            <w:txbxContent>
              <w:p w:rsidR="00BE2F5D" w:rsidRDefault="00BE2F5D">
                <w:pPr>
                  <w:pStyle w:val="a5"/>
                  <w:jc w:val="center"/>
                  <w:rPr>
                    <w:lang w:val="ru-RU"/>
                  </w:rPr>
                </w:pPr>
              </w:p>
            </w:txbxContent>
          </v:textbox>
        </v:rect>
      </w:pict>
    </w:r>
    <w:r>
      <w:rPr>
        <w:noProof/>
      </w:rPr>
      <w:pict>
        <v:rect id="_x0000_s2067" style="position:absolute;margin-left:476.25pt;margin-top:4.55pt;width:25.95pt;height:16.95pt;z-index:251665920" o:regroupid="1" filled="f" stroked="f" strokeweight=".25pt">
          <v:textbox style="mso-next-textbox:#_x0000_s2067" inset="1pt,1pt,1pt,1pt">
            <w:txbxContent>
              <w:p w:rsidR="00BE2F5D" w:rsidRDefault="00BE2F5D">
                <w:pPr>
                  <w:pStyle w:val="a5"/>
                  <w:rPr>
                    <w:sz w:val="24"/>
                    <w:lang w:val="ru-RU"/>
                  </w:rPr>
                </w:pPr>
              </w:p>
            </w:txbxContent>
          </v:textbox>
        </v:rect>
      </w:pict>
    </w:r>
    <w:r>
      <w:rPr>
        <w:noProof/>
      </w:rPr>
      <w:pict>
        <v:rect id="_x0000_s2066" style="position:absolute;margin-left:476.25pt;margin-top:-13.85pt;width:25.95pt;height:12.4pt;z-index:251664896" o:regroupid="1" filled="f" stroked="f" strokeweight=".25pt">
          <v:textbox style="mso-next-textbox:#_x0000_s2066" inset="1pt,1pt,1pt,1pt">
            <w:txbxContent>
              <w:p w:rsidR="00BE2F5D" w:rsidRDefault="00BE2F5D">
                <w:pPr>
                  <w:pStyle w:val="a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2065" style="position:absolute;margin-left:156pt;margin-top:13.55pt;width:25.95pt;height:12.4pt;z-index:251663872" o:regroupid="1" filled="f" stroked="f" strokeweight=".25pt">
          <v:textbox style="mso-next-textbox:#_x0000_s2065" inset="1pt,1pt,1pt,1pt">
            <w:txbxContent>
              <w:p w:rsidR="00BE2F5D" w:rsidRDefault="00BE2F5D">
                <w:pPr>
                  <w:pStyle w:val="a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Дата</w:t>
                </w:r>
              </w:p>
            </w:txbxContent>
          </v:textbox>
        </v:rect>
      </w:pict>
    </w:r>
    <w:r>
      <w:rPr>
        <w:noProof/>
      </w:rPr>
      <w:pict>
        <v:rect id="_x0000_s2064" style="position:absolute;margin-left:113.95pt;margin-top:13.55pt;width:39.8pt;height:12.4pt;z-index:251662848" o:regroupid="1" filled="f" stroked="f" strokeweight=".25pt">
          <v:textbox style="mso-next-textbox:#_x0000_s2064" inset="1pt,1pt,1pt,1pt">
            <w:txbxContent>
              <w:p w:rsidR="00BE2F5D" w:rsidRDefault="00BE2F5D">
                <w:pPr>
                  <w:pStyle w:val="a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Подпись</w:t>
                </w:r>
              </w:p>
            </w:txbxContent>
          </v:textbox>
        </v:rect>
      </w:pict>
    </w:r>
    <w:r>
      <w:rPr>
        <w:noProof/>
      </w:rPr>
      <w:pict>
        <v:rect id="_x0000_s2063" style="position:absolute;margin-left:43.5pt;margin-top:13.55pt;width:66.75pt;height:12.4pt;z-index:251661824" o:regroupid="1" filled="f" stroked="f" strokeweight=".25pt">
          <v:textbox style="mso-next-textbox:#_x0000_s2063" inset="1pt,1pt,1pt,1pt">
            <w:txbxContent>
              <w:p w:rsidR="00BE2F5D" w:rsidRDefault="00BE2F5D">
                <w:pPr>
                  <w:pStyle w:val="a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№ докум.</w:t>
                </w:r>
              </w:p>
            </w:txbxContent>
          </v:textbox>
        </v:rect>
      </w:pict>
    </w:r>
    <w:r>
      <w:rPr>
        <w:noProof/>
      </w:rPr>
      <w:pict>
        <v:rect id="_x0000_s2062" style="position:absolute;margin-left:14.25pt;margin-top:13.55pt;width:25.95pt;height:12.4pt;z-index:251660800" o:regroupid="1" filled="f" stroked="f" strokeweight=".25pt">
          <v:textbox style="mso-next-textbox:#_x0000_s2062" inset="1pt,1pt,1pt,1pt">
            <w:txbxContent>
              <w:p w:rsidR="00BE2F5D" w:rsidRDefault="00BE2F5D">
                <w:pPr>
                  <w:pStyle w:val="a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2061" style="position:absolute;margin-left:-13.9pt;margin-top:13.55pt;width:25.95pt;height:12.4pt;z-index:251659776" o:regroupid="1" filled="f" stroked="f" strokeweight=".25pt">
          <v:textbox style="mso-next-textbox:#_x0000_s2061" inset="1pt,1pt,1pt,1pt">
            <w:txbxContent>
              <w:p w:rsidR="00BE2F5D" w:rsidRDefault="00BE2F5D">
                <w:pPr>
                  <w:pStyle w:val="a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Изм.</w:t>
                </w:r>
              </w:p>
            </w:txbxContent>
          </v:textbox>
        </v:rect>
      </w:pict>
    </w:r>
    <w:r>
      <w:rPr>
        <w:noProof/>
      </w:rPr>
      <w:pict>
        <v:line id="_x0000_s2060" style="position:absolute;z-index:251658752" from="475.45pt,-1.05pt" to="503.25pt,-1pt" o:regroupid="1" strokeweight="1pt"/>
      </w:pict>
    </w:r>
    <w:r>
      <w:rPr>
        <w:noProof/>
      </w:rPr>
      <w:pict>
        <v:line id="_x0000_s2059" style="position:absolute;z-index:251657728" from="-15.05pt,13pt" to="182.65pt,13.05pt" o:regroupid="1" strokeweight="2pt"/>
      </w:pict>
    </w:r>
    <w:r>
      <w:rPr>
        <w:noProof/>
      </w:rPr>
      <w:pict>
        <v:line id="_x0000_s2058" style="position:absolute;z-index:251656704" from="-15.05pt,-1.15pt" to="182.65pt,-1.1pt" o:regroupid="1" strokeweight="1pt"/>
      </w:pict>
    </w:r>
    <w:r>
      <w:rPr>
        <w:noProof/>
      </w:rPr>
      <w:pict>
        <v:line id="_x0000_s2057" style="position:absolute;z-index:251655680" from="475.1pt,-14.95pt" to="475.2pt,26.75pt" o:regroupid="1" strokeweight="2pt"/>
      </w:pict>
    </w:r>
    <w:r>
      <w:rPr>
        <w:noProof/>
      </w:rPr>
      <w:pict>
        <v:line id="_x0000_s2056" style="position:absolute;z-index:251654656" from="183.15pt,-14.95pt" to="183.2pt,26.35pt" o:regroupid="1" strokeweight="2pt"/>
      </w:pict>
    </w:r>
    <w:r>
      <w:rPr>
        <w:noProof/>
      </w:rPr>
      <w:pict>
        <v:line id="_x0000_s2055" style="position:absolute;z-index:251653632" from="154.8pt,-14.55pt" to="154.85pt,26.75pt" o:regroupid="1" strokeweight="2pt"/>
      </w:pict>
    </w:r>
    <w:r>
      <w:rPr>
        <w:noProof/>
      </w:rPr>
      <w:pict>
        <v:line id="_x0000_s2054" style="position:absolute;z-index:251652608" from="112.3pt,-14.95pt" to="112.35pt,26.75pt" o:regroupid="1" strokeweight="2pt"/>
      </w:pict>
    </w:r>
    <w:r>
      <w:rPr>
        <w:noProof/>
      </w:rPr>
      <w:pict>
        <v:line id="_x0000_s2053" style="position:absolute;z-index:251651584" from="41.4pt,-14.95pt" to="41.45pt,26.75pt" o:regroupid="1" strokeweight="2pt"/>
      </w:pict>
    </w:r>
    <w:r>
      <w:rPr>
        <w:noProof/>
      </w:rPr>
      <w:pict>
        <v:line id="_x0000_s2052" style="position:absolute;z-index:251650560" from="-15.05pt,-15.3pt" to="502.9pt,-15.25pt" o:regroupid="1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5D" w:rsidRDefault="00BE2F5D">
      <w:r>
        <w:separator/>
      </w:r>
    </w:p>
  </w:footnote>
  <w:footnote w:type="continuationSeparator" w:id="0">
    <w:p w:rsidR="00BE2F5D" w:rsidRDefault="00BE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5D" w:rsidRDefault="000D7C20">
    <w:pPr>
      <w:pStyle w:val="a3"/>
    </w:pPr>
    <w:r>
      <w:rPr>
        <w:noProof/>
      </w:rPr>
      <w:pict>
        <v:rect id="_x0000_s2050" style="position:absolute;margin-left:-15.3pt;margin-top:-15.6pt;width:518.8pt;height:802.3pt;z-index:251648512" o:regroupid="1" filled="f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FAD490"/>
    <w:lvl w:ilvl="0">
      <w:numFmt w:val="bullet"/>
      <w:lvlText w:val="*"/>
      <w:lvlJc w:val="left"/>
    </w:lvl>
  </w:abstractNum>
  <w:abstractNum w:abstractNumId="1">
    <w:nsid w:val="0B172150"/>
    <w:multiLevelType w:val="multilevel"/>
    <w:tmpl w:val="87ECF376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2">
    <w:nsid w:val="111E6C3F"/>
    <w:multiLevelType w:val="hybridMultilevel"/>
    <w:tmpl w:val="D5F0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340E2"/>
    <w:multiLevelType w:val="singleLevel"/>
    <w:tmpl w:val="FD320B0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1F506F3E"/>
    <w:multiLevelType w:val="multilevel"/>
    <w:tmpl w:val="C18467D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"/>
        </w:tabs>
        <w:ind w:left="52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5">
    <w:nsid w:val="227815CA"/>
    <w:multiLevelType w:val="hybridMultilevel"/>
    <w:tmpl w:val="8B500A5E"/>
    <w:lvl w:ilvl="0" w:tplc="6D248C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780945"/>
    <w:multiLevelType w:val="multilevel"/>
    <w:tmpl w:val="A1EC7D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7451F4F"/>
    <w:multiLevelType w:val="multilevel"/>
    <w:tmpl w:val="B1C69C3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8">
    <w:nsid w:val="40134B76"/>
    <w:multiLevelType w:val="multilevel"/>
    <w:tmpl w:val="5B2C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9">
    <w:nsid w:val="5D06099E"/>
    <w:multiLevelType w:val="multilevel"/>
    <w:tmpl w:val="8B500A5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70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93"/>
    <w:rsid w:val="000370F1"/>
    <w:rsid w:val="00061C53"/>
    <w:rsid w:val="000C0090"/>
    <w:rsid w:val="000D7C20"/>
    <w:rsid w:val="0012751A"/>
    <w:rsid w:val="00142853"/>
    <w:rsid w:val="0015754D"/>
    <w:rsid w:val="00240306"/>
    <w:rsid w:val="002A4E37"/>
    <w:rsid w:val="004F1875"/>
    <w:rsid w:val="005A4FB0"/>
    <w:rsid w:val="0066775B"/>
    <w:rsid w:val="007712D4"/>
    <w:rsid w:val="00817895"/>
    <w:rsid w:val="009645AA"/>
    <w:rsid w:val="00BE2F5D"/>
    <w:rsid w:val="00D57DC5"/>
    <w:rsid w:val="00E658DE"/>
    <w:rsid w:val="00EF3093"/>
    <w:rsid w:val="00E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  <w15:chartTrackingRefBased/>
  <w15:docId w15:val="{957C172E-39B3-4F1C-9478-CFE81F5A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ind w:left="720" w:hanging="900"/>
    </w:pPr>
    <w:rPr>
      <w:sz w:val="28"/>
      <w:szCs w:val="28"/>
    </w:rPr>
  </w:style>
  <w:style w:type="character" w:customStyle="1" w:styleId="21">
    <w:name w:val="Заголовок 2 Знак"/>
    <w:basedOn w:val="a0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rPr>
      <w:rFonts w:ascii="Cambria" w:eastAsia="Times New Roman" w:hAnsi="Cambria" w:cs="Times New Roman"/>
      <w:color w:val="243F60"/>
    </w:rPr>
  </w:style>
  <w:style w:type="paragraph" w:styleId="ac">
    <w:name w:val="Body Text Indent"/>
    <w:basedOn w:val="a"/>
    <w:pPr>
      <w:widowControl/>
      <w:autoSpaceDE/>
      <w:autoSpaceDN/>
      <w:adjustRightInd/>
      <w:ind w:left="-180"/>
    </w:pPr>
    <w:rPr>
      <w:sz w:val="36"/>
      <w:szCs w:val="24"/>
    </w:rPr>
  </w:style>
  <w:style w:type="character" w:customStyle="1" w:styleId="ad">
    <w:name w:val="Основной текст с отступом Знак"/>
    <w:basedOn w:val="a0"/>
    <w:rPr>
      <w:sz w:val="36"/>
      <w:szCs w:val="24"/>
    </w:rPr>
  </w:style>
  <w:style w:type="paragraph" w:styleId="ae">
    <w:name w:val="Body Text"/>
    <w:basedOn w:val="a"/>
    <w:pPr>
      <w:widowControl/>
      <w:autoSpaceDE/>
      <w:autoSpaceDN/>
      <w:adjustRightInd/>
    </w:pPr>
    <w:rPr>
      <w:sz w:val="36"/>
      <w:szCs w:val="36"/>
    </w:rPr>
  </w:style>
  <w:style w:type="character" w:customStyle="1" w:styleId="af">
    <w:name w:val="Основной текст Знак"/>
    <w:basedOn w:val="a0"/>
    <w:rPr>
      <w:sz w:val="36"/>
      <w:szCs w:val="36"/>
    </w:rPr>
  </w:style>
  <w:style w:type="character" w:styleId="af0">
    <w:name w:val="Placeholder Text"/>
    <w:basedOn w:val="a0"/>
    <w:semiHidden/>
    <w:rPr>
      <w:color w:val="808080"/>
    </w:rPr>
  </w:style>
  <w:style w:type="paragraph" w:styleId="31">
    <w:name w:val="Body Text Indent 3"/>
    <w:basedOn w:val="a"/>
    <w:pPr>
      <w:ind w:left="-180"/>
    </w:pPr>
    <w:rPr>
      <w:sz w:val="28"/>
    </w:rPr>
  </w:style>
  <w:style w:type="paragraph" w:styleId="af1">
    <w:name w:val="Block Text"/>
    <w:basedOn w:val="a"/>
    <w:pPr>
      <w:ind w:left="720" w:right="-365" w:hanging="9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RIS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2008-06-06T07:44:00Z</cp:lastPrinted>
  <dcterms:created xsi:type="dcterms:W3CDTF">2014-04-08T00:04:00Z</dcterms:created>
  <dcterms:modified xsi:type="dcterms:W3CDTF">2014-04-08T00:04:00Z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