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0A" w:rsidRPr="00C61F14" w:rsidRDefault="0037400A" w:rsidP="00C61F1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9045284"/>
      <w:bookmarkStart w:id="1" w:name="_Toc139045291"/>
      <w:r w:rsidRPr="00C61F14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center"/>
        <w:rPr>
          <w:sz w:val="28"/>
          <w:szCs w:val="28"/>
        </w:rPr>
      </w:pPr>
      <w:r w:rsidRPr="00C61F14">
        <w:rPr>
          <w:sz w:val="28"/>
          <w:szCs w:val="28"/>
        </w:rPr>
        <w:t>РЕФЕРАТ</w:t>
      </w:r>
    </w:p>
    <w:p w:rsidR="0037400A" w:rsidRPr="00C61F14" w:rsidRDefault="0037400A" w:rsidP="00C61F14">
      <w:pPr>
        <w:spacing w:line="360" w:lineRule="auto"/>
        <w:ind w:firstLine="709"/>
        <w:jc w:val="center"/>
        <w:rPr>
          <w:sz w:val="28"/>
          <w:szCs w:val="28"/>
        </w:rPr>
      </w:pPr>
      <w:r w:rsidRPr="00C61F14">
        <w:rPr>
          <w:sz w:val="28"/>
          <w:szCs w:val="28"/>
        </w:rPr>
        <w:t>На тему:</w:t>
      </w:r>
    </w:p>
    <w:p w:rsidR="0037400A" w:rsidRPr="00C61F14" w:rsidRDefault="0037400A" w:rsidP="00C61F14">
      <w:pPr>
        <w:spacing w:line="360" w:lineRule="auto"/>
        <w:ind w:firstLine="709"/>
        <w:jc w:val="center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F14">
        <w:rPr>
          <w:b/>
          <w:sz w:val="28"/>
          <w:szCs w:val="28"/>
        </w:rPr>
        <w:t>«</w:t>
      </w:r>
      <w:bookmarkEnd w:id="0"/>
      <w:r w:rsidRPr="00C61F14">
        <w:rPr>
          <w:b/>
          <w:sz w:val="28"/>
          <w:szCs w:val="28"/>
        </w:rPr>
        <w:t>ТЕХНОЛОГИЯ ПРОВОДНЫХ ПЛАТ»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center"/>
        <w:rPr>
          <w:sz w:val="28"/>
          <w:szCs w:val="28"/>
        </w:rPr>
      </w:pPr>
      <w:r w:rsidRPr="00C61F14">
        <w:rPr>
          <w:sz w:val="28"/>
          <w:szCs w:val="28"/>
        </w:rPr>
        <w:t>МИНСК, 2008</w:t>
      </w:r>
    </w:p>
    <w:bookmarkEnd w:id="1"/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br w:type="page"/>
        <w:t>Применение МПП экономически оправдано лишь в серийном и крупносерийном производстве ЭА. В мелкосерийном производстве на этапе разработки опытных образцов применяются другие методы, основанные на оптимальном сочетании печатного и объемного монтажа. Характерными особенностями таких комбинированных методов являются использование ДПП, имеющих шины земли и питания, контактные площадки под навесные ЭРЭ и ИМС, металлизированные переходные и монтажные отверстия. Монтаж остальных электрических цепей осуществляют путем раскладки проводов на одной из плоскостей платы и создания контактных соединений с элементами ДПП путем сварки или пайки.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Таким образом, имея стандартную конструкцию ДПП, изготовленную комбинированным позитивным методом, с помощью проводного монтажа получают конструкцию, аналогичную 8- или 9-слойной МПП. При этом отпадает необходимость изготовления большого числа фотошаблонов, применения прессования и других операций, характерных для МПП, что значительно сокращает цикл изготовления конструкции.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К комбинированным методам монтажа относятся: многопроводной упорядоченный фиксируемыми проводами, многопроводной неупорядоченный, стежковый неупорядоченный.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i/>
          <w:sz w:val="28"/>
          <w:szCs w:val="28"/>
        </w:rPr>
        <w:t>Многопроводной монтаж фиксируемыми проводами</w:t>
      </w:r>
      <w:r w:rsidRPr="00C61F14">
        <w:rPr>
          <w:sz w:val="28"/>
          <w:szCs w:val="28"/>
        </w:rPr>
        <w:t xml:space="preserve"> заключается в упорядоченном прокладывании изолированных проводов на поверхности ДПП, закреплении их в слое адгезива и соединении с печатным монтажом с помощью металлизированных монтажных отверстий. Метод разработан фирмой Kollmorgen Corporation (США) и называется Multiwire. Материалом для изготовления многопроводных плат служит фольгированный диэлектрик, на поверхности которого субтрактивным методом получают печатный монтаж. На обезжиренные поверхности плат наносят адгезионный слой, состоящий из прокладочной стеклоткани СПТ-3-0.025 и клея ВК-32-200. Для монтажа применяют провод диаметром 0,1—0,2 мм в высокопрочной полиимидной изоляции (ПНЭТ-имид). Частичное отверждение адгезива осуществляется прессованием при температуре 90—100 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>С и давлении 0,5 МПа.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Укладку монтажного провода осуществляют с помощью специальной головки, оснащенной ультразвуковым прижимом </w:t>
      </w: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, ножом-отсекателем </w:t>
      </w:r>
      <w:r w:rsidRPr="00C61F14">
        <w:rPr>
          <w:i/>
          <w:sz w:val="28"/>
          <w:szCs w:val="28"/>
        </w:rPr>
        <w:t>2</w:t>
      </w:r>
      <w:r w:rsidRPr="00C61F14">
        <w:rPr>
          <w:sz w:val="28"/>
          <w:szCs w:val="28"/>
        </w:rPr>
        <w:t xml:space="preserve">, трубкой </w:t>
      </w:r>
      <w:r w:rsidRPr="00C61F14">
        <w:rPr>
          <w:i/>
          <w:sz w:val="28"/>
          <w:szCs w:val="28"/>
        </w:rPr>
        <w:t>3</w:t>
      </w:r>
      <w:r w:rsidRPr="00C61F14">
        <w:rPr>
          <w:sz w:val="28"/>
          <w:szCs w:val="28"/>
        </w:rPr>
        <w:t xml:space="preserve"> для подачи провода (рис. 1). Наконечник прижима спрофилирован таким образом, что в процессе укладки удерживает провод </w:t>
      </w:r>
      <w:r w:rsidRPr="00C61F14">
        <w:rPr>
          <w:i/>
          <w:sz w:val="28"/>
          <w:szCs w:val="28"/>
        </w:rPr>
        <w:t>4</w:t>
      </w:r>
      <w:r w:rsidRPr="00C61F14">
        <w:rPr>
          <w:sz w:val="28"/>
          <w:szCs w:val="28"/>
        </w:rPr>
        <w:t xml:space="preserve">, утапливая его в адгезив </w:t>
      </w:r>
      <w:r w:rsidRPr="00C61F14">
        <w:rPr>
          <w:i/>
          <w:sz w:val="28"/>
          <w:szCs w:val="28"/>
        </w:rPr>
        <w:t>5</w:t>
      </w:r>
      <w:r w:rsidRPr="00C61F14">
        <w:rPr>
          <w:sz w:val="28"/>
          <w:szCs w:val="28"/>
        </w:rPr>
        <w:t xml:space="preserve">, на поверхности платы </w:t>
      </w:r>
      <w:r w:rsidRPr="00C61F14">
        <w:rPr>
          <w:i/>
          <w:sz w:val="28"/>
          <w:szCs w:val="28"/>
        </w:rPr>
        <w:t>6</w:t>
      </w:r>
      <w:r w:rsidRPr="00C61F14">
        <w:rPr>
          <w:sz w:val="28"/>
          <w:szCs w:val="28"/>
        </w:rPr>
        <w:t xml:space="preserve"> на 0,5 диаметра.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4C72FA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71pt">
            <v:imagedata r:id="rId5" o:title=""/>
          </v:shape>
        </w:pic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caps/>
          <w:sz w:val="28"/>
          <w:szCs w:val="28"/>
        </w:rPr>
        <w:t>р</w:t>
      </w:r>
      <w:r w:rsidRPr="00C61F14">
        <w:rPr>
          <w:sz w:val="28"/>
          <w:szCs w:val="28"/>
        </w:rPr>
        <w:t>ис. 1. Схема укладки монтажного провода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Технологические режимы укладки провода: частота УЗК 44—45 кГц, амплитуда 10 мкм, давление 16—18 кПа. УЗ-колебания обеспечивают размягчение адгезива и утапливание в него провода. После окончания трассировки провода головка останавливается и провод отрезается ножом. Полное погружение проводников в слой адгезива и окончательное отвержение  последнего происходит в результате прессования при температуре 180  С под давлением 1,0—1,5 МПа.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Плата с закрепленными в адгезиве монтажными проводами подается на операцию сверления. Монтажные отверстия сверлятся по программе таким образом, чтобы проводник в плате располагался по оси симметрии отверстия. Практически реализуется шаг координатной сетки </w:t>
      </w:r>
      <w:smartTag w:uri="urn:schemas-microsoft-com:office:smarttags" w:element="metricconverter">
        <w:smartTagPr>
          <w:attr w:name="ProductID" w:val="0,625 мм"/>
        </w:smartTagPr>
        <w:r w:rsidRPr="00C61F14">
          <w:rPr>
            <w:sz w:val="28"/>
            <w:szCs w:val="28"/>
          </w:rPr>
          <w:t>0,625 мм</w:t>
        </w:r>
      </w:smartTag>
      <w:r w:rsidRPr="00C61F14">
        <w:rPr>
          <w:sz w:val="28"/>
          <w:szCs w:val="28"/>
        </w:rPr>
        <w:t>. В результате сверления возможно наволакивание диэлектрических материалов на торцы проводов. Поэтому необходима операция гидроабразивной очистки отверстий, которая проводится особо тщательно, так как вскрытая площадь при сверлении торцов монтажного провода достаточно мала.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Операцией, определяющей надежность электрического соединения проводного и печатного монтажа, является химико-гальваническая металлизация отверстий. Если на наружных слоях платы печатный монтаж не предусмотрен, то ее перед сверлением и металлизацией защищают технологическим лаком. Если печатный монтаж необходим, то применяют полуаддитивный метод 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На одной стороне многопроводной платы можно разместить несколько слоев проводного монтажа, чередуя нанесение адгезива и раскладку проводов. Существенные недостатки метода — невысокая надежность монтажных соединений провода с металлизированными отверстиями, необходимость применения адгезива, высокая трудоемкость монтажа. Достоинства метода — высокая точность двустороннего монтажа с пересечением проводов, оперативное внесение изменений в монтаж, автоматизация трассировки проводов.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Для повышения надежности межслойных соединений разработан вариант многопроводного метода, отличающийся тем, что соединения объемных проводов и печатного монтажа осуществляются путем пайки проводов к монтажным площадкам, так как адгезионный слой наносится через трафарет и не закрывает отверстия и контактные площадки. Пайка выполняется монтажной головкой с программным управлением, ее производительность 300—400 точек в час. Метод экономичен при производстве плат в количестве 500—1000 шт/год.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Суть </w:t>
      </w:r>
      <w:r w:rsidRPr="00C61F14">
        <w:rPr>
          <w:i/>
          <w:sz w:val="28"/>
          <w:szCs w:val="28"/>
        </w:rPr>
        <w:t>многопроводного неупорядоченного монтажа незакрепленными проводами</w:t>
      </w:r>
      <w:r w:rsidRPr="00C61F14">
        <w:rPr>
          <w:sz w:val="28"/>
          <w:szCs w:val="28"/>
        </w:rPr>
        <w:t xml:space="preserve"> заключается в произвольном прокладывании изолированных монтажных проводов на поверхности ДПП и образовании контактных соединений с печатным монтажом путем пайки или сварки. К этим методам относятся методы </w:t>
      </w:r>
      <w:r w:rsidRPr="00C61F14">
        <w:rPr>
          <w:sz w:val="28"/>
          <w:szCs w:val="28"/>
          <w:lang w:val="en-US"/>
        </w:rPr>
        <w:t>Tiers</w:t>
      </w:r>
      <w:r w:rsidRPr="00C61F14">
        <w:rPr>
          <w:sz w:val="28"/>
          <w:szCs w:val="28"/>
        </w:rPr>
        <w:t xml:space="preserve"> (пайкой) и </w:t>
      </w:r>
      <w:r w:rsidRPr="00C61F14">
        <w:rPr>
          <w:sz w:val="28"/>
          <w:szCs w:val="28"/>
          <w:lang w:val="en-US"/>
        </w:rPr>
        <w:t>Stitch</w:t>
      </w:r>
      <w:r w:rsidRPr="00C61F14">
        <w:rPr>
          <w:sz w:val="28"/>
          <w:szCs w:val="28"/>
        </w:rPr>
        <w:t>-</w:t>
      </w:r>
      <w:r w:rsidRPr="00C61F14">
        <w:rPr>
          <w:sz w:val="28"/>
          <w:szCs w:val="28"/>
          <w:lang w:val="en-US"/>
        </w:rPr>
        <w:t>Wire</w:t>
      </w:r>
      <w:r w:rsidRPr="00C61F14">
        <w:rPr>
          <w:sz w:val="28"/>
          <w:szCs w:val="28"/>
        </w:rPr>
        <w:t xml:space="preserve"> (сваркой соединений), разработанные фирмами США. В отличие от метода Multiwire провода </w:t>
      </w: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 (рис. 2) не приклеиваются к основанию платы </w:t>
      </w:r>
      <w:r w:rsidRPr="00C61F14">
        <w:rPr>
          <w:i/>
          <w:sz w:val="28"/>
          <w:szCs w:val="28"/>
        </w:rPr>
        <w:t>2</w:t>
      </w:r>
      <w:r w:rsidRPr="00C61F14">
        <w:rPr>
          <w:sz w:val="28"/>
          <w:szCs w:val="28"/>
        </w:rPr>
        <w:t xml:space="preserve">, а остаются свободными и соединяются с монтажными площадками </w:t>
      </w:r>
      <w:r w:rsidRPr="00C61F14">
        <w:rPr>
          <w:i/>
          <w:sz w:val="28"/>
          <w:szCs w:val="28"/>
        </w:rPr>
        <w:t>4</w:t>
      </w:r>
      <w:r w:rsidRPr="00C61F14">
        <w:rPr>
          <w:sz w:val="28"/>
          <w:szCs w:val="28"/>
        </w:rPr>
        <w:t xml:space="preserve"> указанными выше методами. В отверстия плат могут монтироваться элементы </w:t>
      </w:r>
      <w:r w:rsidRPr="00C61F14">
        <w:rPr>
          <w:i/>
          <w:sz w:val="28"/>
          <w:szCs w:val="28"/>
        </w:rPr>
        <w:t>3</w:t>
      </w:r>
      <w:r w:rsidRPr="00C61F14">
        <w:rPr>
          <w:sz w:val="28"/>
          <w:szCs w:val="28"/>
        </w:rPr>
        <w:t>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4C72FA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in;height:148.5pt">
            <v:imagedata r:id="rId6" o:title=""/>
          </v:shape>
        </w:pic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476" w:type="dxa"/>
        <w:tblLook w:val="01E0" w:firstRow="1" w:lastRow="1" w:firstColumn="1" w:lastColumn="1" w:noHBand="0" w:noVBand="0"/>
      </w:tblPr>
      <w:tblGrid>
        <w:gridCol w:w="4927"/>
        <w:gridCol w:w="4003"/>
      </w:tblGrid>
      <w:tr w:rsidR="0037400A" w:rsidRPr="009034BE" w:rsidTr="009034BE">
        <w:tc>
          <w:tcPr>
            <w:tcW w:w="4927" w:type="dxa"/>
            <w:shd w:val="clear" w:color="auto" w:fill="auto"/>
          </w:tcPr>
          <w:p w:rsidR="0037400A" w:rsidRPr="009034BE" w:rsidRDefault="0037400A" w:rsidP="009034B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034BE">
              <w:rPr>
                <w:caps/>
                <w:sz w:val="28"/>
                <w:szCs w:val="28"/>
              </w:rPr>
              <w:t>р</w:t>
            </w:r>
            <w:r w:rsidRPr="009034BE">
              <w:rPr>
                <w:sz w:val="28"/>
                <w:szCs w:val="28"/>
              </w:rPr>
              <w:t>ис. 2. Схема проводного монтажа незакрепленными проводами</w:t>
            </w:r>
          </w:p>
        </w:tc>
        <w:tc>
          <w:tcPr>
            <w:tcW w:w="4003" w:type="dxa"/>
            <w:shd w:val="clear" w:color="auto" w:fill="auto"/>
          </w:tcPr>
          <w:p w:rsidR="0037400A" w:rsidRPr="009034BE" w:rsidRDefault="0037400A" w:rsidP="009034BE">
            <w:pPr>
              <w:spacing w:line="360" w:lineRule="auto"/>
              <w:ind w:left="693" w:firstLine="16"/>
              <w:jc w:val="both"/>
              <w:rPr>
                <w:sz w:val="28"/>
                <w:szCs w:val="28"/>
              </w:rPr>
            </w:pPr>
            <w:r w:rsidRPr="009034BE">
              <w:rPr>
                <w:caps/>
                <w:sz w:val="28"/>
                <w:szCs w:val="28"/>
              </w:rPr>
              <w:t>р</w:t>
            </w:r>
            <w:r w:rsidRPr="009034BE">
              <w:rPr>
                <w:sz w:val="28"/>
                <w:szCs w:val="28"/>
              </w:rPr>
              <w:t>ис. 3. Схема сварки монтажных проводов</w:t>
            </w:r>
          </w:p>
        </w:tc>
      </w:tr>
    </w:tbl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pStyle w:val="2"/>
        <w:rPr>
          <w:sz w:val="28"/>
          <w:szCs w:val="28"/>
        </w:rPr>
      </w:pPr>
      <w:r w:rsidRPr="00C61F14">
        <w:rPr>
          <w:sz w:val="28"/>
          <w:szCs w:val="28"/>
        </w:rPr>
        <w:t>Достоинства метода — простота изготовления, ремонтопригодность, автоматизация трассировки и пайки проводников, высокая точность монтажа. Недостатки — односторонняя установка ЭРЭ и ИМС, необходимость дополнительных контактных площадок, большая степень свободы монтажных проводов.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Для изготовления специальной ЭА, устойчивой к ударам и вибрациям, применяется метод </w:t>
      </w:r>
      <w:r w:rsidRPr="00C61F14">
        <w:rPr>
          <w:sz w:val="28"/>
          <w:szCs w:val="28"/>
          <w:lang w:val="en-US"/>
        </w:rPr>
        <w:t>Stitch</w:t>
      </w:r>
      <w:r w:rsidRPr="00C61F14">
        <w:rPr>
          <w:sz w:val="28"/>
          <w:szCs w:val="28"/>
        </w:rPr>
        <w:t>-</w:t>
      </w:r>
      <w:r w:rsidRPr="00C61F14">
        <w:rPr>
          <w:sz w:val="28"/>
          <w:szCs w:val="28"/>
          <w:lang w:val="en-US"/>
        </w:rPr>
        <w:t>Wire</w:t>
      </w:r>
      <w:r w:rsidRPr="00C61F14">
        <w:rPr>
          <w:sz w:val="28"/>
          <w:szCs w:val="28"/>
        </w:rPr>
        <w:t xml:space="preserve">, в котором монтажные соединения выполняются сваркой. Это потребовало внесения в конструкцию платы некоторых специальных элементов. Так, для монтажа применяется одножильный никелевый провод диаметром </w:t>
      </w:r>
      <w:smartTag w:uri="urn:schemas-microsoft-com:office:smarttags" w:element="metricconverter">
        <w:smartTagPr>
          <w:attr w:name="ProductID" w:val="0,25 мм"/>
        </w:smartTagPr>
        <w:r w:rsidRPr="00C61F14">
          <w:rPr>
            <w:sz w:val="28"/>
            <w:szCs w:val="28"/>
          </w:rPr>
          <w:t>0,25 мм</w:t>
        </w:r>
      </w:smartTag>
      <w:r w:rsidRPr="00C61F14">
        <w:rPr>
          <w:sz w:val="28"/>
          <w:szCs w:val="28"/>
        </w:rPr>
        <w:t xml:space="preserve"> во фторопластовой изоляции, а контактные площадки выполнены из нержавеющей стали, что обеспечивает необходимую точность и коррозионную стойкость контактного соединения. С этой целью на диэлектрическую основу с обеих сторон наносят фольгу из нержавеющей стали толщиной 76 мкм, на которой с внутренней стороны нанесен слой меди толщиной 35—50 мкм, а с наружной — тонкий слой никеля. Медное покрытие под стальными монтажными площадками выполняет функции теплоотвода (рис. 3.). Разводка соединений осуществляется методом параллельного электрода с подачей импульса тока длительностью 2,5 мс. В процессе сварки провод </w:t>
      </w:r>
      <w:r w:rsidRPr="00C61F14">
        <w:rPr>
          <w:i/>
          <w:sz w:val="28"/>
          <w:szCs w:val="28"/>
        </w:rPr>
        <w:t>2</w:t>
      </w:r>
      <w:r w:rsidRPr="00C61F14">
        <w:rPr>
          <w:sz w:val="28"/>
          <w:szCs w:val="28"/>
        </w:rPr>
        <w:t xml:space="preserve"> подается через трубчатый электрод </w:t>
      </w:r>
      <w:r w:rsidRPr="00C61F14">
        <w:rPr>
          <w:i/>
          <w:sz w:val="28"/>
          <w:szCs w:val="28"/>
        </w:rPr>
        <w:t>3</w:t>
      </w:r>
      <w:r w:rsidRPr="00C61F14">
        <w:rPr>
          <w:sz w:val="28"/>
          <w:szCs w:val="28"/>
        </w:rPr>
        <w:t xml:space="preserve"> и прижимается к монтажной площадке с некоторым усилием. Под давлением происходит удаление изоляции, сплющивание провода и образование контакта. Нижний электрод </w:t>
      </w: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 подводится к монтажной площадке с противоположной стороны. При кратковременном импульсе выделение теплоты невелико, что не оказывает влияния на прочность сцепления стальной фольги с основанием платы.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i/>
          <w:sz w:val="28"/>
          <w:szCs w:val="28"/>
        </w:rPr>
        <w:t>Стежковый монтаж</w:t>
      </w:r>
      <w:r w:rsidRPr="00C61F14">
        <w:rPr>
          <w:sz w:val="28"/>
          <w:szCs w:val="28"/>
        </w:rPr>
        <w:t xml:space="preserve"> заключается в прокладывании изолированных проводов по кратчайшим расстояниям по поверхности ДПП и в монтажных отверстиях с образованием петель и последующим подпаиванием их к контактным площадкам платы. Процесс осуществляется на станках с ЧПУ, а в качестве инструмента применяют иглу из нержавеющей стали, которая имеет внутренний диаметр, превышающий диаметр провода ПЭВТЛК 0,1—0,2 мм на 0,08—0,1 мм, а также скос с углом заточки 50—75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>, длину 25—35 мм.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Игла, проходя через монтажное отверстие, прокалывает пакет резиновых прокладок, которые задерживают провод при обратном ходе иглы (рис. 4, </w:t>
      </w:r>
      <w:r w:rsidRPr="00C61F14">
        <w:rPr>
          <w:i/>
          <w:sz w:val="28"/>
          <w:szCs w:val="28"/>
        </w:rPr>
        <w:t>а</w:t>
      </w:r>
      <w:r w:rsidRPr="00C61F14">
        <w:rPr>
          <w:sz w:val="28"/>
          <w:szCs w:val="28"/>
        </w:rPr>
        <w:t>). После трассировки резиновые прокладки стягивают с петель и проводят их лужение групповым методом в ванне припоя при температуре 350</w:t>
      </w:r>
      <w:r w:rsidRPr="00C61F14">
        <w:rPr>
          <w:sz w:val="28"/>
          <w:szCs w:val="28"/>
        </w:rPr>
        <w:sym w:font="Symbol" w:char="F0B1"/>
      </w:r>
      <w:r w:rsidRPr="00C61F14">
        <w:rPr>
          <w:sz w:val="28"/>
          <w:szCs w:val="28"/>
        </w:rPr>
        <w:t>10 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 xml:space="preserve">С в течение 5—6 с (рис. 4, </w:t>
      </w:r>
      <w:r w:rsidRPr="00C61F14">
        <w:rPr>
          <w:i/>
          <w:sz w:val="28"/>
          <w:szCs w:val="28"/>
        </w:rPr>
        <w:t>б</w:t>
      </w:r>
      <w:r w:rsidRPr="00C61F14">
        <w:rPr>
          <w:sz w:val="28"/>
          <w:szCs w:val="28"/>
        </w:rPr>
        <w:t xml:space="preserve">). Кабельная бумага предохраняет поверхность ДПП при лужении и удаляется после выполнения операции. Подгибку и пайку петель на контактные площадки (рис. 4, </w:t>
      </w:r>
      <w:r w:rsidRPr="00C61F14">
        <w:rPr>
          <w:i/>
          <w:sz w:val="28"/>
          <w:szCs w:val="28"/>
        </w:rPr>
        <w:t>в</w:t>
      </w:r>
      <w:r w:rsidRPr="00C61F14">
        <w:rPr>
          <w:sz w:val="28"/>
          <w:szCs w:val="28"/>
        </w:rPr>
        <w:t>) осуществляют вручную паяльником или на станках с ЧПУ.</w:t>
      </w:r>
    </w:p>
    <w:p w:rsidR="0037400A" w:rsidRPr="00C61F14" w:rsidRDefault="004C72FA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6pt;height:225pt">
            <v:imagedata r:id="rId7" o:title=""/>
          </v:shape>
        </w:pict>
      </w:r>
    </w:p>
    <w:p w:rsidR="0037400A" w:rsidRPr="00C61F14" w:rsidRDefault="0037400A" w:rsidP="00C61F14">
      <w:pPr>
        <w:pStyle w:val="2"/>
        <w:rPr>
          <w:sz w:val="28"/>
          <w:szCs w:val="28"/>
        </w:rPr>
      </w:pP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 – провод; </w:t>
      </w:r>
      <w:r w:rsidRPr="00C61F14">
        <w:rPr>
          <w:i/>
          <w:sz w:val="28"/>
          <w:szCs w:val="28"/>
        </w:rPr>
        <w:t xml:space="preserve">2 – </w:t>
      </w:r>
      <w:r w:rsidRPr="00C61F14">
        <w:rPr>
          <w:sz w:val="28"/>
          <w:szCs w:val="28"/>
        </w:rPr>
        <w:t xml:space="preserve">игла; </w:t>
      </w:r>
      <w:r w:rsidRPr="00C61F14">
        <w:rPr>
          <w:i/>
          <w:sz w:val="28"/>
          <w:szCs w:val="28"/>
        </w:rPr>
        <w:t xml:space="preserve">3 – </w:t>
      </w:r>
      <w:r w:rsidRPr="00C61F14">
        <w:rPr>
          <w:sz w:val="28"/>
          <w:szCs w:val="28"/>
        </w:rPr>
        <w:t xml:space="preserve"> плата; </w:t>
      </w:r>
      <w:r w:rsidRPr="00C61F14">
        <w:rPr>
          <w:i/>
          <w:sz w:val="28"/>
          <w:szCs w:val="28"/>
        </w:rPr>
        <w:t xml:space="preserve">4 – </w:t>
      </w:r>
      <w:r w:rsidRPr="00C61F14">
        <w:rPr>
          <w:sz w:val="28"/>
          <w:szCs w:val="28"/>
        </w:rPr>
        <w:t>кабельная бумага;</w:t>
      </w:r>
      <w:r w:rsidRPr="00C61F14">
        <w:rPr>
          <w:i/>
          <w:sz w:val="28"/>
          <w:szCs w:val="28"/>
        </w:rPr>
        <w:t xml:space="preserve"> 5 – </w:t>
      </w:r>
      <w:r w:rsidRPr="00C61F14">
        <w:rPr>
          <w:sz w:val="28"/>
          <w:szCs w:val="28"/>
        </w:rPr>
        <w:t xml:space="preserve">пакет резиновых прокладок; </w:t>
      </w:r>
      <w:r w:rsidRPr="00C61F14">
        <w:rPr>
          <w:i/>
          <w:sz w:val="28"/>
          <w:szCs w:val="28"/>
        </w:rPr>
        <w:t xml:space="preserve">6 – </w:t>
      </w:r>
      <w:r w:rsidRPr="00C61F14">
        <w:rPr>
          <w:sz w:val="28"/>
          <w:szCs w:val="28"/>
        </w:rPr>
        <w:t>защитная пластина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Рис. 4</w:t>
      </w:r>
      <w:r w:rsidRPr="00C61F14">
        <w:rPr>
          <w:i/>
          <w:sz w:val="28"/>
          <w:szCs w:val="28"/>
        </w:rPr>
        <w:t>.</w:t>
      </w:r>
      <w:r w:rsidRPr="00C61F14">
        <w:rPr>
          <w:sz w:val="28"/>
          <w:szCs w:val="28"/>
        </w:rPr>
        <w:t xml:space="preserve"> Схема стежкового монтажа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Установка "Аракс" имеет координатный стол, перемещающийся с шагом </w:t>
      </w:r>
      <w:r w:rsidRPr="00C61F14">
        <w:rPr>
          <w:sz w:val="28"/>
          <w:szCs w:val="28"/>
        </w:rPr>
        <w:sym w:font="Symbol" w:char="F0B1"/>
      </w:r>
      <w:r w:rsidRPr="00C61F14">
        <w:rPr>
          <w:sz w:val="28"/>
          <w:szCs w:val="28"/>
        </w:rPr>
        <w:t>0,025 мм и максимальной скоростью 10 мм/с. Она позволяет вести стежковый монтаж на платах размерами 350</w:t>
      </w:r>
      <w:r w:rsidRPr="00C61F14">
        <w:rPr>
          <w:sz w:val="28"/>
          <w:szCs w:val="28"/>
        </w:rPr>
        <w:sym w:font="Symbol" w:char="F0B4"/>
      </w:r>
      <w:r w:rsidRPr="00C61F14">
        <w:rPr>
          <w:sz w:val="28"/>
          <w:szCs w:val="28"/>
        </w:rPr>
        <w:t>450 мм. Достоинства метода — снижение трудоемкости в 2—3 раза по сравнению с методами изготовления МПП, сокращение времени выпуска конструкторской документации с 30 дней для 6—8-слойной МПП до 5—6 дней, брак не превышает 5 %.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Несмотря на то что отдельные операции стежкового монтажа автоматизированы, в целом производительность процесса невелика, так как каждая операция требует продолжительного ручного труда при сборке и разборке различных приспособлений.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Дальнейшим развитием проводного монтажа явилась разработка плат третьего поколения без печатного монтажа. Основанием таких плат является лист толщиной 0,5—2 мм из проводящего материала (стали, алюминиевого сплава и т. д.), который выполняет роль теплоотвода от микросхем и является шиной с нулевым потенциалом. В основании платы выполнены пазы, заполненные эластичным материалом, через который пропущены тонкие изолированные провода марки ПЭВТЛК (рис. 5). Между пазами установлены на теплопроводный клей микросхемы с планарными и штыревыми выводами с шагом 2,5; 1,25 и </w:t>
      </w:r>
      <w:smartTag w:uri="urn:schemas-microsoft-com:office:smarttags" w:element="metricconverter">
        <w:smartTagPr>
          <w:attr w:name="ProductID" w:val="1 мм"/>
        </w:smartTagPr>
        <w:r w:rsidRPr="00C61F14">
          <w:rPr>
            <w:sz w:val="28"/>
            <w:szCs w:val="28"/>
          </w:rPr>
          <w:t>1 мм</w:t>
        </w:r>
      </w:smartTag>
      <w:r w:rsidRPr="00C61F14">
        <w:rPr>
          <w:sz w:val="28"/>
          <w:szCs w:val="28"/>
        </w:rPr>
        <w:t>, а также другие ЭРЭ.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4C72FA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8pt;height:139.5pt">
            <v:imagedata r:id="rId8" o:title=""/>
          </v:shape>
        </w:pict>
      </w:r>
    </w:p>
    <w:p w:rsidR="0037400A" w:rsidRPr="00C61F14" w:rsidRDefault="0037400A" w:rsidP="00C61F14">
      <w:pPr>
        <w:pStyle w:val="2"/>
        <w:rPr>
          <w:sz w:val="28"/>
          <w:szCs w:val="28"/>
        </w:rPr>
      </w:pP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 – паяное соединение; </w:t>
      </w:r>
      <w:r w:rsidRPr="00C61F14">
        <w:rPr>
          <w:i/>
          <w:sz w:val="28"/>
          <w:szCs w:val="28"/>
        </w:rPr>
        <w:t>2</w:t>
      </w:r>
      <w:r w:rsidRPr="00C61F14">
        <w:rPr>
          <w:sz w:val="28"/>
          <w:szCs w:val="28"/>
        </w:rPr>
        <w:t xml:space="preserve"> – вывод; </w:t>
      </w:r>
      <w:r w:rsidRPr="00C61F14">
        <w:rPr>
          <w:i/>
          <w:sz w:val="28"/>
          <w:szCs w:val="28"/>
        </w:rPr>
        <w:t>3</w:t>
      </w:r>
      <w:r w:rsidRPr="00C61F14">
        <w:rPr>
          <w:sz w:val="28"/>
          <w:szCs w:val="28"/>
        </w:rPr>
        <w:t xml:space="preserve"> – элемент; </w:t>
      </w:r>
      <w:r w:rsidRPr="00C61F14">
        <w:rPr>
          <w:i/>
          <w:sz w:val="28"/>
          <w:szCs w:val="28"/>
        </w:rPr>
        <w:t>4 –</w:t>
      </w:r>
      <w:r w:rsidRPr="00C61F14">
        <w:rPr>
          <w:sz w:val="28"/>
          <w:szCs w:val="28"/>
        </w:rPr>
        <w:t xml:space="preserve"> контактная площадка; 5 – диэлектрический материал; </w:t>
      </w:r>
      <w:r w:rsidRPr="00C61F14">
        <w:rPr>
          <w:i/>
          <w:sz w:val="28"/>
          <w:szCs w:val="28"/>
        </w:rPr>
        <w:t>6</w:t>
      </w:r>
      <w:r w:rsidRPr="00C61F14">
        <w:rPr>
          <w:sz w:val="28"/>
          <w:szCs w:val="28"/>
        </w:rPr>
        <w:t xml:space="preserve"> – проводящее основание; </w:t>
      </w:r>
      <w:r w:rsidRPr="00C61F14">
        <w:rPr>
          <w:i/>
          <w:sz w:val="28"/>
          <w:szCs w:val="28"/>
        </w:rPr>
        <w:t>7</w:t>
      </w:r>
      <w:r w:rsidRPr="00C61F14">
        <w:rPr>
          <w:sz w:val="28"/>
          <w:szCs w:val="28"/>
        </w:rPr>
        <w:t xml:space="preserve"> – провод</w:t>
      </w:r>
    </w:p>
    <w:p w:rsidR="0037400A" w:rsidRPr="00C61F14" w:rsidRDefault="0037400A" w:rsidP="00C61F14">
      <w:pPr>
        <w:pStyle w:val="2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Рис. 5</w:t>
      </w:r>
      <w:r w:rsidRPr="00C61F14">
        <w:rPr>
          <w:i/>
          <w:sz w:val="28"/>
          <w:szCs w:val="28"/>
        </w:rPr>
        <w:t xml:space="preserve"> </w:t>
      </w:r>
      <w:r w:rsidRPr="00C61F14">
        <w:rPr>
          <w:sz w:val="28"/>
          <w:szCs w:val="28"/>
        </w:rPr>
        <w:t>Фрагмент конструкции теплопроводящей платы проводного монтажа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Преимущества плат с теплоотводом перед МПП:</w:t>
      </w:r>
    </w:p>
    <w:p w:rsidR="0037400A" w:rsidRPr="00C61F14" w:rsidRDefault="0037400A" w:rsidP="00C61F14">
      <w:pPr>
        <w:numPr>
          <w:ilvl w:val="0"/>
          <w:numId w:val="1"/>
        </w:numPr>
        <w:tabs>
          <w:tab w:val="clear" w:pos="360"/>
          <w:tab w:val="num" w:pos="-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улучшение теплоотвода в 2—3 раза;</w:t>
      </w:r>
    </w:p>
    <w:p w:rsidR="0037400A" w:rsidRPr="00C61F14" w:rsidRDefault="0037400A" w:rsidP="00C61F14">
      <w:pPr>
        <w:numPr>
          <w:ilvl w:val="0"/>
          <w:numId w:val="1"/>
        </w:numPr>
        <w:tabs>
          <w:tab w:val="clear" w:pos="360"/>
          <w:tab w:val="num" w:pos="-426"/>
          <w:tab w:val="righ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увеличение надежности работы, так как снижение температуры корпуса ИМС на 10 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>С увеличивает надежность ее работы в 1,5—2 раза;</w:t>
      </w:r>
    </w:p>
    <w:p w:rsidR="0037400A" w:rsidRPr="00C61F14" w:rsidRDefault="0037400A" w:rsidP="00C61F14">
      <w:pPr>
        <w:numPr>
          <w:ilvl w:val="0"/>
          <w:numId w:val="1"/>
        </w:numPr>
        <w:tabs>
          <w:tab w:val="clear" w:pos="360"/>
          <w:tab w:val="num" w:pos="-426"/>
          <w:tab w:val="righ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повышение быстродействия из-за высокой тактовой частоты (65—100 МГц) благодаря мощным шинам питания и хорошей электрической развязке ИМС по питанию;</w:t>
      </w:r>
    </w:p>
    <w:p w:rsidR="0037400A" w:rsidRPr="00C61F14" w:rsidRDefault="0037400A" w:rsidP="00C61F14">
      <w:pPr>
        <w:numPr>
          <w:ilvl w:val="0"/>
          <w:numId w:val="1"/>
        </w:numPr>
        <w:tabs>
          <w:tab w:val="clear" w:pos="360"/>
          <w:tab w:val="num" w:pos="-426"/>
          <w:tab w:val="righ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отсутствие выброса химических стоков, содержащих тяжелые металлы (медь, никель, свинец, железо и др.), что в 20 раз экологически менее опасно;</w:t>
      </w:r>
    </w:p>
    <w:p w:rsidR="0037400A" w:rsidRPr="00C61F14" w:rsidRDefault="0037400A" w:rsidP="00C61F14">
      <w:pPr>
        <w:numPr>
          <w:ilvl w:val="0"/>
          <w:numId w:val="1"/>
        </w:numPr>
        <w:tabs>
          <w:tab w:val="clear" w:pos="360"/>
          <w:tab w:val="num" w:pos="-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снижение затрат на разработку плат в 2 раза, производственных площадей в 5 раз.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Новым направлением в технике монтажа является применение </w:t>
      </w:r>
      <w:r w:rsidRPr="00C61F14">
        <w:rPr>
          <w:i/>
          <w:sz w:val="28"/>
          <w:szCs w:val="28"/>
        </w:rPr>
        <w:t>тканых коммутационных устройств</w:t>
      </w:r>
      <w:r w:rsidRPr="00C61F14">
        <w:rPr>
          <w:sz w:val="28"/>
          <w:szCs w:val="28"/>
        </w:rPr>
        <w:t xml:space="preserve"> (ТКУ), представляющих собой тканый материал, изготовленный из электропроводящих и диэлектрических нитей, с закрепленными на нем ЭРЭ и ИМС. В общем виде ТКУ (рис. 6) представляет собой однослойное или многослойное изоляционное поле </w:t>
      </w:r>
      <w:r w:rsidRPr="00C61F14">
        <w:rPr>
          <w:i/>
          <w:sz w:val="28"/>
          <w:szCs w:val="28"/>
        </w:rPr>
        <w:t>1</w:t>
      </w:r>
      <w:r w:rsidRPr="00C61F14">
        <w:rPr>
          <w:sz w:val="28"/>
          <w:szCs w:val="28"/>
        </w:rPr>
        <w:t xml:space="preserve">, изготовленное из диэлектрических нитей. С двух сторон поля во взаимно перпендикулярных направлениях по координатам </w:t>
      </w:r>
      <w:r w:rsidRPr="00C61F14">
        <w:rPr>
          <w:i/>
          <w:sz w:val="28"/>
          <w:szCs w:val="28"/>
          <w:lang w:val="en-US"/>
        </w:rPr>
        <w:t>x</w:t>
      </w:r>
      <w:r w:rsidRPr="00C61F14">
        <w:rPr>
          <w:sz w:val="28"/>
          <w:szCs w:val="28"/>
        </w:rPr>
        <w:t xml:space="preserve"> и </w:t>
      </w:r>
      <w:r w:rsidRPr="00C61F14">
        <w:rPr>
          <w:i/>
          <w:sz w:val="28"/>
          <w:szCs w:val="28"/>
          <w:lang w:val="en-US"/>
        </w:rPr>
        <w:t>y</w:t>
      </w:r>
      <w:r w:rsidRPr="00C61F14">
        <w:rPr>
          <w:sz w:val="28"/>
          <w:szCs w:val="28"/>
        </w:rPr>
        <w:t xml:space="preserve"> проложены электропроводящие нити </w:t>
      </w:r>
      <w:r w:rsidRPr="00C61F14">
        <w:rPr>
          <w:i/>
          <w:sz w:val="28"/>
          <w:szCs w:val="28"/>
        </w:rPr>
        <w:t>2</w:t>
      </w:r>
      <w:r w:rsidRPr="00C61F14">
        <w:rPr>
          <w:sz w:val="28"/>
          <w:szCs w:val="28"/>
        </w:rPr>
        <w:t xml:space="preserve"> и </w:t>
      </w:r>
      <w:r w:rsidRPr="00C61F14">
        <w:rPr>
          <w:i/>
          <w:sz w:val="28"/>
          <w:szCs w:val="28"/>
        </w:rPr>
        <w:t>3</w:t>
      </w:r>
      <w:r w:rsidRPr="00C61F14">
        <w:rPr>
          <w:sz w:val="28"/>
          <w:szCs w:val="28"/>
        </w:rPr>
        <w:t xml:space="preserve">, которые на наружной поверхности в заданных точках образуют монтажные узлы </w:t>
      </w:r>
      <w:r w:rsidRPr="00C61F14">
        <w:rPr>
          <w:i/>
          <w:sz w:val="28"/>
          <w:szCs w:val="28"/>
        </w:rPr>
        <w:t>4</w:t>
      </w:r>
      <w:r w:rsidRPr="00C61F14">
        <w:rPr>
          <w:sz w:val="28"/>
          <w:szCs w:val="28"/>
        </w:rPr>
        <w:t xml:space="preserve">, выполняющие электрические соединения между отдельными электропроводящими нитями. На наружной поверхности поля сформированы контактные площадки </w:t>
      </w:r>
      <w:r w:rsidRPr="00C61F14">
        <w:rPr>
          <w:i/>
          <w:sz w:val="28"/>
          <w:szCs w:val="28"/>
        </w:rPr>
        <w:t>6</w:t>
      </w:r>
      <w:r w:rsidRPr="00C61F14">
        <w:rPr>
          <w:sz w:val="28"/>
          <w:szCs w:val="28"/>
        </w:rPr>
        <w:t xml:space="preserve">, петли </w:t>
      </w:r>
      <w:r w:rsidRPr="00C61F14">
        <w:rPr>
          <w:i/>
          <w:sz w:val="28"/>
          <w:szCs w:val="28"/>
        </w:rPr>
        <w:t>5</w:t>
      </w:r>
      <w:r w:rsidRPr="00C61F14">
        <w:rPr>
          <w:sz w:val="28"/>
          <w:szCs w:val="28"/>
        </w:rPr>
        <w:t xml:space="preserve">, служащие для присоединения выводов ЭРЭ, и удлиненные выводы </w:t>
      </w:r>
      <w:r w:rsidRPr="00C61F14">
        <w:rPr>
          <w:i/>
          <w:sz w:val="28"/>
          <w:szCs w:val="28"/>
        </w:rPr>
        <w:t>7</w:t>
      </w:r>
      <w:r w:rsidRPr="00C61F14">
        <w:rPr>
          <w:sz w:val="28"/>
          <w:szCs w:val="28"/>
        </w:rPr>
        <w:t>, необходимые для подсоединения к разъемам.</w:t>
      </w:r>
    </w:p>
    <w:p w:rsidR="0037400A" w:rsidRPr="00C61F14" w:rsidRDefault="004C72FA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6pt;height:153pt">
            <v:imagedata r:id="rId9" o:title=""/>
          </v:shape>
        </w:pic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139045292"/>
      <w:r w:rsidRPr="00C61F14">
        <w:rPr>
          <w:sz w:val="28"/>
          <w:szCs w:val="28"/>
        </w:rPr>
        <w:t>Рис. 6</w:t>
      </w:r>
      <w:r w:rsidRPr="00C61F14">
        <w:rPr>
          <w:i/>
          <w:sz w:val="28"/>
          <w:szCs w:val="28"/>
        </w:rPr>
        <w:t>.</w:t>
      </w:r>
      <w:r w:rsidRPr="00C61F14">
        <w:rPr>
          <w:sz w:val="28"/>
          <w:szCs w:val="28"/>
        </w:rPr>
        <w:t xml:space="preserve"> Тканое коммутационное устройство</w:t>
      </w:r>
      <w:bookmarkEnd w:id="2"/>
    </w:p>
    <w:p w:rsidR="009A7021" w:rsidRDefault="009A7021" w:rsidP="00C61F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ТКУ изготавливаются на ткацких автоматах, дополнительно снабженных механизмами подачи и натяжения электропроводящих и диэлектрических нитей, а также петлеобразования. После изготовления ТКУ им придают жесткость. Применяются следующие способы фиксирования тканой структуры:</w:t>
      </w:r>
    </w:p>
    <w:p w:rsidR="0037400A" w:rsidRPr="00C61F14" w:rsidRDefault="0037400A" w:rsidP="00C61F1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тепловая обработка продувкой горячим воздухом или паром с температурой 180—220 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>С для размягчения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термопластичных тканей и последующей фиксации структуры;</w:t>
      </w:r>
    </w:p>
    <w:p w:rsidR="0037400A" w:rsidRPr="00C61F14" w:rsidRDefault="0037400A" w:rsidP="00C61F1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оплавление исходного материала тканей для герметизации кромок, отверстий, контактных площадок;</w:t>
      </w:r>
    </w:p>
    <w:p w:rsidR="0037400A" w:rsidRPr="00C61F14" w:rsidRDefault="0037400A" w:rsidP="00C61F14">
      <w:pPr>
        <w:numPr>
          <w:ilvl w:val="0"/>
          <w:numId w:val="2"/>
        </w:numPr>
        <w:tabs>
          <w:tab w:val="clear" w:pos="360"/>
          <w:tab w:val="lef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компаундирование путем заливки сеточной структуры пластмассами с целью повышения механической жесткости и прочности ТКУ;</w:t>
      </w:r>
    </w:p>
    <w:p w:rsidR="0037400A" w:rsidRPr="00C61F14" w:rsidRDefault="0037400A" w:rsidP="00C61F14">
      <w:pPr>
        <w:numPr>
          <w:ilvl w:val="0"/>
          <w:numId w:val="2"/>
        </w:numPr>
        <w:tabs>
          <w:tab w:val="clear" w:pos="360"/>
          <w:tab w:val="lef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пластифицирование — заливка структуры составами на основе кремнийорганических каучуков для придания гибкости, эластичности, химической стойкости и повышения климатической стойкости;</w:t>
      </w:r>
    </w:p>
    <w:p w:rsidR="0037400A" w:rsidRPr="00C61F14" w:rsidRDefault="0037400A" w:rsidP="00C61F14">
      <w:pPr>
        <w:numPr>
          <w:ilvl w:val="0"/>
          <w:numId w:val="2"/>
        </w:numPr>
        <w:tabs>
          <w:tab w:val="clear" w:pos="360"/>
          <w:tab w:val="left" w:pos="51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формование — тепловой нагрев ткани с целью придания ей определенной пространственной формы и ее стабилизации.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 xml:space="preserve">Соединение электрических проводников в контактных узлах и присоединение навесных ЭРЭ осуществляются контактной микросваркой. ТКУ имеют электрическое сопротивление проводящих нитей не более 0,1 Ом, прочность изоляции до 1000 В, электрическое сопротивление изоляции 10—12 МОм, температурный диапазон –50…+65 </w:t>
      </w:r>
      <w:r w:rsidRPr="00C61F14">
        <w:rPr>
          <w:sz w:val="28"/>
          <w:szCs w:val="28"/>
        </w:rPr>
        <w:sym w:font="Symbol" w:char="F0B0"/>
      </w:r>
      <w:r w:rsidRPr="00C61F14">
        <w:rPr>
          <w:sz w:val="28"/>
          <w:szCs w:val="28"/>
        </w:rPr>
        <w:t>С, затухание 110—120 дБ, электрическую емкость между электропроводящими нитями 33—38 пФ.</w:t>
      </w:r>
    </w:p>
    <w:p w:rsidR="0037400A" w:rsidRDefault="0037400A" w:rsidP="00C61F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1F14">
        <w:rPr>
          <w:sz w:val="28"/>
          <w:szCs w:val="28"/>
        </w:rPr>
        <w:t>Функционально ТКУ подразделяются на четыре группы: конструктивы, платы, кабели и соединители (рис. 7). Каждая структура может быть одно- или многослойной с двухкоординатным, внутримодульным, внутриблочным или межблочным расположением нитей. Особенности технологии позволяют получать как гибкие и эластичные, так и жесткие коммутационные устройства плоской или объемной формы.</w:t>
      </w:r>
    </w:p>
    <w:p w:rsidR="0037400A" w:rsidRPr="00C61F14" w:rsidRDefault="00C61F14" w:rsidP="00C6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C72FA">
        <w:rPr>
          <w:sz w:val="28"/>
          <w:szCs w:val="28"/>
        </w:rPr>
        <w:pict>
          <v:shape id="_x0000_i1030" type="#_x0000_t75" style="width:390pt;height:202.5pt">
            <v:imagedata r:id="rId10" o:title=""/>
          </v:shape>
        </w:pic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Рис. 7. Классификация ТКУ</w:t>
      </w: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61F14" w:rsidRDefault="0037400A" w:rsidP="00C61F14">
      <w:pPr>
        <w:spacing w:line="360" w:lineRule="auto"/>
        <w:ind w:firstLine="709"/>
        <w:jc w:val="both"/>
        <w:rPr>
          <w:sz w:val="28"/>
          <w:szCs w:val="28"/>
        </w:rPr>
      </w:pPr>
      <w:r w:rsidRPr="00C61F14">
        <w:rPr>
          <w:sz w:val="28"/>
          <w:szCs w:val="28"/>
        </w:rPr>
        <w:t>С экономической точки зрения производство ТКУ при существующем уровне развития текстильной промышленности в 5—6 раз дешевле по сравнению с печатным и проводным монтажом за счет того, что трудоемкость снижается в 5—6 раз, затраты на материалы — в 7, а на оборудование — в 5 раз. Экономятся цветные и дорогостоящие металлы, химреактивы и т. д. ТКУ имеют высокую гибкость формы, что позволяет формировать блоки заданной конфигурации и значительно меньшей массы. ТКУ имеют высокую надежность в условиях повышенных механических и климатических воздействий. К недостаткам метода относятся невысокая точность изготовления коммутационных полей, трудоемкость присоединения элементов и низкая ремонтопригодность.</w:t>
      </w:r>
    </w:p>
    <w:p w:rsidR="004967EB" w:rsidRDefault="0037400A" w:rsidP="00C61F14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C61F14">
        <w:rPr>
          <w:sz w:val="28"/>
          <w:szCs w:val="28"/>
        </w:rPr>
        <w:br w:type="page"/>
      </w:r>
      <w:r w:rsidRPr="00C61F14">
        <w:rPr>
          <w:b/>
          <w:sz w:val="28"/>
          <w:szCs w:val="28"/>
        </w:rPr>
        <w:t>ЛИТЕРАТУРА</w:t>
      </w:r>
    </w:p>
    <w:p w:rsidR="00C61F14" w:rsidRPr="00C61F14" w:rsidRDefault="00C61F14" w:rsidP="00C61F14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37400A" w:rsidRPr="00C61F14" w:rsidRDefault="0037400A" w:rsidP="00C61F14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C61F14">
        <w:rPr>
          <w:sz w:val="28"/>
          <w:szCs w:val="28"/>
        </w:rPr>
        <w:t>Справочник конструктора РЭА: Общие принципы конструирования/ Под ред. Р.Г. Варламова. - М.: Сов. радио, 2000.</w:t>
      </w:r>
    </w:p>
    <w:p w:rsidR="0037400A" w:rsidRPr="00C61F14" w:rsidRDefault="0037400A" w:rsidP="00C61F14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C61F14">
        <w:rPr>
          <w:sz w:val="28"/>
          <w:szCs w:val="28"/>
        </w:rPr>
        <w:t>Технология и автоматизация производства радиоэлектронной аппаратуры /Под ред. А.П.Достанко, Ш.М.Чабдарова. - М.:Радио и связь, 2001.</w:t>
      </w:r>
    </w:p>
    <w:p w:rsidR="0037400A" w:rsidRPr="00C61F14" w:rsidRDefault="0037400A" w:rsidP="00C61F14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C61F14">
        <w:rPr>
          <w:sz w:val="28"/>
          <w:szCs w:val="28"/>
        </w:rPr>
        <w:t>Достанко А.П., Пикуль М.И., Хмыль А.А. Технология производства ЭВМ. - Мн.: Вышэйшая школа, 2004.</w:t>
      </w:r>
    </w:p>
    <w:p w:rsidR="0037400A" w:rsidRPr="00C61F14" w:rsidRDefault="0037400A" w:rsidP="00C61F14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C61F14">
        <w:rPr>
          <w:sz w:val="28"/>
          <w:szCs w:val="28"/>
        </w:rPr>
        <w:t>Технология поверхностного монтажа: Учеб. пособие / Кундас С.П., Достанко А.П., Ануфриев Л.П. и др. – Мн.: «Армита - Маркетинг, Менеджмент», 2000.</w:t>
      </w:r>
    </w:p>
    <w:p w:rsidR="0037400A" w:rsidRPr="00C61F14" w:rsidRDefault="0037400A" w:rsidP="00C61F14">
      <w:pPr>
        <w:numPr>
          <w:ilvl w:val="0"/>
          <w:numId w:val="3"/>
        </w:numPr>
        <w:tabs>
          <w:tab w:val="clear" w:pos="720"/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276" w:hanging="567"/>
        <w:jc w:val="both"/>
        <w:textAlignment w:val="baseline"/>
        <w:rPr>
          <w:sz w:val="28"/>
          <w:szCs w:val="28"/>
        </w:rPr>
      </w:pPr>
      <w:r w:rsidRPr="00C61F14">
        <w:rPr>
          <w:sz w:val="28"/>
          <w:szCs w:val="28"/>
        </w:rPr>
        <w:t>Технология радиоэлектронных устройств и автоматизация производства: Учебник/ А.П. Достанко, В.Л.Ланин, А.А. Хмыль, Л.П. Ануфриев; Под общ. ред. А.П. Достанко. – Мн.: Выш. шк., 2002</w:t>
      </w:r>
      <w:bookmarkStart w:id="3" w:name="_GoBack"/>
      <w:bookmarkEnd w:id="3"/>
    </w:p>
    <w:sectPr w:rsidR="0037400A" w:rsidRPr="00C61F14" w:rsidSect="00C61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31301"/>
    <w:multiLevelType w:val="singleLevel"/>
    <w:tmpl w:val="83F24C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556E1C6E"/>
    <w:multiLevelType w:val="singleLevel"/>
    <w:tmpl w:val="83F24C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00A"/>
    <w:rsid w:val="001A6EEB"/>
    <w:rsid w:val="0037400A"/>
    <w:rsid w:val="004967EB"/>
    <w:rsid w:val="004C72FA"/>
    <w:rsid w:val="005B4592"/>
    <w:rsid w:val="00725100"/>
    <w:rsid w:val="007B7732"/>
    <w:rsid w:val="009034BE"/>
    <w:rsid w:val="009A7021"/>
    <w:rsid w:val="00C61F14"/>
    <w:rsid w:val="00E24D4F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655FA93-C320-46C0-9506-DE3086C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0A"/>
    <w:rPr>
      <w:sz w:val="26"/>
    </w:rPr>
  </w:style>
  <w:style w:type="paragraph" w:styleId="3">
    <w:name w:val="heading 3"/>
    <w:basedOn w:val="a"/>
    <w:next w:val="a"/>
    <w:link w:val="30"/>
    <w:uiPriority w:val="9"/>
    <w:qFormat/>
    <w:rsid w:val="0037400A"/>
    <w:pPr>
      <w:keepNext/>
      <w:spacing w:line="360" w:lineRule="auto"/>
      <w:jc w:val="center"/>
      <w:outlineLvl w:val="2"/>
    </w:pPr>
    <w:rPr>
      <w:i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rsid w:val="0037400A"/>
    <w:pPr>
      <w:spacing w:line="360" w:lineRule="auto"/>
      <w:ind w:firstLine="709"/>
      <w:jc w:val="both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6"/>
    </w:rPr>
  </w:style>
  <w:style w:type="table" w:styleId="a3">
    <w:name w:val="Table Grid"/>
    <w:basedOn w:val="a1"/>
    <w:uiPriority w:val="59"/>
    <w:rsid w:val="0037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2014-03-04T17:57:00Z</dcterms:created>
  <dcterms:modified xsi:type="dcterms:W3CDTF">2014-03-04T17:57:00Z</dcterms:modified>
</cp:coreProperties>
</file>