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1002"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427"/>
        <w:gridCol w:w="3607"/>
        <w:gridCol w:w="3968"/>
      </w:tblGrid>
      <w:tr w:rsidR="00484BFB" w:rsidRPr="00484BFB" w:rsidTr="008D455C">
        <w:trPr>
          <w:trHeight w:val="14955"/>
        </w:trPr>
        <w:tc>
          <w:tcPr>
            <w:tcW w:w="3427" w:type="dxa"/>
          </w:tcPr>
          <w:p w:rsidR="001468CC" w:rsidRDefault="001468CC" w:rsidP="00484BFB">
            <w:pPr>
              <w:pStyle w:val="2"/>
              <w:rPr>
                <w:sz w:val="14"/>
                <w:szCs w:val="14"/>
              </w:rPr>
            </w:pPr>
            <w:bookmarkStart w:id="0" w:name="_Toc41201149"/>
          </w:p>
          <w:p w:rsidR="00484BFB" w:rsidRPr="00484BFB" w:rsidRDefault="00484BFB" w:rsidP="00484BFB">
            <w:pPr>
              <w:pStyle w:val="2"/>
              <w:rPr>
                <w:sz w:val="14"/>
                <w:szCs w:val="14"/>
              </w:rPr>
            </w:pPr>
            <w:r w:rsidRPr="00484BFB">
              <w:rPr>
                <w:sz w:val="14"/>
                <w:szCs w:val="14"/>
              </w:rPr>
              <w:t>Определение технологии конструирования программного обеспечения</w:t>
            </w:r>
          </w:p>
          <w:p w:rsidR="00484BFB" w:rsidRPr="00484BFB" w:rsidRDefault="00484BFB" w:rsidP="00484BFB">
            <w:pPr>
              <w:shd w:val="clear" w:color="auto" w:fill="FFFFFF"/>
              <w:rPr>
                <w:sz w:val="12"/>
                <w:szCs w:val="12"/>
              </w:rPr>
            </w:pPr>
            <w:r w:rsidRPr="00484BFB">
              <w:rPr>
                <w:color w:val="000000"/>
                <w:sz w:val="12"/>
                <w:szCs w:val="12"/>
              </w:rPr>
              <w:t>Технология конструирования программного обеспечения (ТКПО) — система инженерных</w:t>
            </w:r>
            <w:r>
              <w:rPr>
                <w:color w:val="000000"/>
                <w:sz w:val="24"/>
              </w:rPr>
              <w:t xml:space="preserve"> </w:t>
            </w:r>
            <w:r w:rsidRPr="00484BFB">
              <w:rPr>
                <w:color w:val="000000"/>
                <w:sz w:val="12"/>
                <w:szCs w:val="12"/>
              </w:rPr>
              <w:t>принципов для создания экономичного ПО, которое надежно и эффективно работает в реальных компьютерах.</w:t>
            </w:r>
          </w:p>
          <w:p w:rsidR="00484BFB" w:rsidRPr="00484BFB" w:rsidRDefault="00484BFB" w:rsidP="00484BFB">
            <w:pPr>
              <w:shd w:val="clear" w:color="auto" w:fill="FFFFFF"/>
              <w:rPr>
                <w:sz w:val="12"/>
                <w:szCs w:val="12"/>
              </w:rPr>
            </w:pPr>
            <w:r w:rsidRPr="00484BFB">
              <w:rPr>
                <w:color w:val="000000"/>
                <w:sz w:val="12"/>
                <w:szCs w:val="12"/>
              </w:rPr>
              <w:t>Различают методы, средства и процедуры ТКПО.</w:t>
            </w:r>
          </w:p>
          <w:p w:rsidR="00484BFB" w:rsidRPr="00484BFB" w:rsidRDefault="00484BFB" w:rsidP="00484BFB">
            <w:pPr>
              <w:shd w:val="clear" w:color="auto" w:fill="FFFFFF"/>
              <w:rPr>
                <w:sz w:val="12"/>
                <w:szCs w:val="12"/>
              </w:rPr>
            </w:pPr>
            <w:r w:rsidRPr="00484BFB">
              <w:rPr>
                <w:color w:val="000000"/>
                <w:sz w:val="12"/>
                <w:szCs w:val="12"/>
              </w:rPr>
              <w:t>Методы обеспечивают решение следующих задач:</w:t>
            </w:r>
          </w:p>
          <w:p w:rsidR="00484BFB" w:rsidRPr="00484BFB" w:rsidRDefault="00484BFB" w:rsidP="00484BFB">
            <w:pPr>
              <w:shd w:val="clear" w:color="auto" w:fill="FFFFFF"/>
              <w:tabs>
                <w:tab w:val="num" w:pos="709"/>
              </w:tabs>
              <w:rPr>
                <w:sz w:val="12"/>
                <w:szCs w:val="12"/>
              </w:rPr>
            </w:pPr>
            <w:r w:rsidRPr="00484BFB">
              <w:rPr>
                <w:color w:val="000000"/>
                <w:sz w:val="12"/>
                <w:szCs w:val="12"/>
              </w:rPr>
              <w:t>- планирование и оценка проекта;</w:t>
            </w:r>
          </w:p>
          <w:p w:rsidR="00484BFB" w:rsidRPr="00484BFB" w:rsidRDefault="00484BFB" w:rsidP="00484BFB">
            <w:pPr>
              <w:shd w:val="clear" w:color="auto" w:fill="FFFFFF"/>
              <w:tabs>
                <w:tab w:val="num" w:pos="709"/>
              </w:tabs>
              <w:rPr>
                <w:sz w:val="12"/>
                <w:szCs w:val="12"/>
              </w:rPr>
            </w:pPr>
            <w:r w:rsidRPr="00484BFB">
              <w:rPr>
                <w:color w:val="000000"/>
                <w:sz w:val="12"/>
                <w:szCs w:val="12"/>
              </w:rPr>
              <w:t>- анализ системных и программных требований;</w:t>
            </w:r>
          </w:p>
          <w:p w:rsidR="00484BFB" w:rsidRPr="00484BFB" w:rsidRDefault="00484BFB" w:rsidP="00484BFB">
            <w:pPr>
              <w:shd w:val="clear" w:color="auto" w:fill="FFFFFF"/>
              <w:tabs>
                <w:tab w:val="num" w:pos="709"/>
              </w:tabs>
              <w:rPr>
                <w:sz w:val="12"/>
                <w:szCs w:val="12"/>
              </w:rPr>
            </w:pPr>
            <w:r w:rsidRPr="00484BFB">
              <w:rPr>
                <w:color w:val="000000"/>
                <w:sz w:val="12"/>
                <w:szCs w:val="12"/>
              </w:rPr>
              <w:t>- проектирование алгоритмов, структур данных и программных структур;</w:t>
            </w:r>
          </w:p>
          <w:p w:rsidR="00484BFB" w:rsidRPr="00484BFB" w:rsidRDefault="00484BFB" w:rsidP="00484BFB">
            <w:pPr>
              <w:shd w:val="clear" w:color="auto" w:fill="FFFFFF"/>
              <w:tabs>
                <w:tab w:val="num" w:pos="709"/>
              </w:tabs>
              <w:rPr>
                <w:sz w:val="12"/>
                <w:szCs w:val="12"/>
              </w:rPr>
            </w:pPr>
            <w:r w:rsidRPr="00484BFB">
              <w:rPr>
                <w:color w:val="000000"/>
                <w:sz w:val="12"/>
                <w:szCs w:val="12"/>
              </w:rPr>
              <w:t>- кодирование;</w:t>
            </w:r>
          </w:p>
          <w:p w:rsidR="00484BFB" w:rsidRPr="00484BFB" w:rsidRDefault="00484BFB" w:rsidP="00484BFB">
            <w:pPr>
              <w:shd w:val="clear" w:color="auto" w:fill="FFFFFF"/>
              <w:tabs>
                <w:tab w:val="num" w:pos="709"/>
              </w:tabs>
              <w:rPr>
                <w:sz w:val="12"/>
                <w:szCs w:val="12"/>
              </w:rPr>
            </w:pPr>
            <w:r w:rsidRPr="00484BFB">
              <w:rPr>
                <w:color w:val="000000"/>
                <w:sz w:val="12"/>
                <w:szCs w:val="12"/>
              </w:rPr>
              <w:t>- тестирование;</w:t>
            </w:r>
          </w:p>
          <w:p w:rsidR="00484BFB" w:rsidRPr="00484BFB" w:rsidRDefault="00484BFB" w:rsidP="00484BFB">
            <w:pPr>
              <w:shd w:val="clear" w:color="auto" w:fill="FFFFFF"/>
              <w:tabs>
                <w:tab w:val="right" w:pos="709"/>
              </w:tabs>
              <w:rPr>
                <w:sz w:val="12"/>
                <w:szCs w:val="12"/>
              </w:rPr>
            </w:pPr>
            <w:r w:rsidRPr="00484BFB">
              <w:rPr>
                <w:color w:val="000000"/>
                <w:sz w:val="12"/>
                <w:szCs w:val="12"/>
              </w:rPr>
              <w:t>- сопровождение.</w:t>
            </w:r>
          </w:p>
          <w:p w:rsidR="00484BFB" w:rsidRPr="00484BFB" w:rsidRDefault="00484BFB" w:rsidP="00484BFB">
            <w:pPr>
              <w:shd w:val="clear" w:color="auto" w:fill="FFFFFF"/>
              <w:rPr>
                <w:sz w:val="12"/>
                <w:szCs w:val="12"/>
              </w:rPr>
            </w:pPr>
            <w:r w:rsidRPr="00484BFB">
              <w:rPr>
                <w:color w:val="000000"/>
                <w:sz w:val="12"/>
                <w:szCs w:val="12"/>
              </w:rPr>
              <w:t xml:space="preserve">Средства (утилиты) ТКПО обеспечивают автоматизированную или автоматическую поддержку методов. В целях совместного применения утилиты могут объединяться в системы автоматизированного конструирования ПО. Такие системы принято называть </w:t>
            </w:r>
            <w:r w:rsidRPr="00484BFB">
              <w:rPr>
                <w:color w:val="000000"/>
                <w:sz w:val="12"/>
                <w:szCs w:val="12"/>
                <w:lang w:val="en-US"/>
              </w:rPr>
              <w:t>CASE</w:t>
            </w:r>
            <w:r w:rsidRPr="00484BFB">
              <w:rPr>
                <w:color w:val="000000"/>
                <w:sz w:val="12"/>
                <w:szCs w:val="12"/>
              </w:rPr>
              <w:t>-системами.</w:t>
            </w:r>
          </w:p>
          <w:p w:rsidR="00484BFB" w:rsidRPr="00484BFB" w:rsidRDefault="00484BFB" w:rsidP="00484BFB">
            <w:pPr>
              <w:shd w:val="clear" w:color="auto" w:fill="FFFFFF"/>
              <w:rPr>
                <w:sz w:val="12"/>
                <w:szCs w:val="12"/>
              </w:rPr>
            </w:pPr>
            <w:r w:rsidRPr="00484BFB">
              <w:rPr>
                <w:color w:val="000000"/>
                <w:sz w:val="12"/>
                <w:szCs w:val="12"/>
              </w:rPr>
              <w:t>Процедуры являются «клеем», который соединяет методы и утилиты так, что они обеспечивают непрерывную технологическую цепочку разработки. Процедуры определяют:</w:t>
            </w:r>
          </w:p>
          <w:p w:rsidR="00484BFB" w:rsidRPr="00484BFB" w:rsidRDefault="00484BFB" w:rsidP="00484BFB">
            <w:pPr>
              <w:shd w:val="clear" w:color="auto" w:fill="FFFFFF"/>
              <w:tabs>
                <w:tab w:val="left" w:pos="709"/>
              </w:tabs>
              <w:rPr>
                <w:sz w:val="12"/>
                <w:szCs w:val="12"/>
              </w:rPr>
            </w:pPr>
            <w:r w:rsidRPr="00484BFB">
              <w:rPr>
                <w:color w:val="000000"/>
                <w:sz w:val="12"/>
                <w:szCs w:val="12"/>
              </w:rPr>
              <w:t>- порядок применения методов и утилит;</w:t>
            </w:r>
          </w:p>
          <w:p w:rsidR="00484BFB" w:rsidRPr="00484BFB" w:rsidRDefault="00484BFB" w:rsidP="00484BFB">
            <w:pPr>
              <w:shd w:val="clear" w:color="auto" w:fill="FFFFFF"/>
              <w:tabs>
                <w:tab w:val="left" w:pos="709"/>
              </w:tabs>
              <w:rPr>
                <w:sz w:val="12"/>
                <w:szCs w:val="12"/>
              </w:rPr>
            </w:pPr>
            <w:r w:rsidRPr="00484BFB">
              <w:rPr>
                <w:color w:val="000000"/>
                <w:sz w:val="12"/>
                <w:szCs w:val="12"/>
              </w:rPr>
              <w:t>- формирование отчетов, форм по соответствующим требованиям;</w:t>
            </w:r>
          </w:p>
          <w:p w:rsidR="00484BFB" w:rsidRPr="00484BFB" w:rsidRDefault="00484BFB" w:rsidP="00484BFB">
            <w:pPr>
              <w:shd w:val="clear" w:color="auto" w:fill="FFFFFF"/>
              <w:tabs>
                <w:tab w:val="left" w:pos="709"/>
              </w:tabs>
              <w:rPr>
                <w:sz w:val="12"/>
                <w:szCs w:val="12"/>
              </w:rPr>
            </w:pPr>
            <w:r w:rsidRPr="00484BFB">
              <w:rPr>
                <w:color w:val="000000"/>
                <w:sz w:val="12"/>
                <w:szCs w:val="12"/>
              </w:rPr>
              <w:t>- контроль, который помогает обеспечивать качество и координировать изменения;</w:t>
            </w:r>
          </w:p>
          <w:p w:rsidR="00484BFB" w:rsidRPr="00484BFB" w:rsidRDefault="00484BFB" w:rsidP="00484BFB">
            <w:pPr>
              <w:shd w:val="clear" w:color="auto" w:fill="FFFFFF"/>
              <w:tabs>
                <w:tab w:val="left" w:pos="709"/>
              </w:tabs>
              <w:rPr>
                <w:sz w:val="12"/>
                <w:szCs w:val="12"/>
              </w:rPr>
            </w:pPr>
            <w:r w:rsidRPr="00484BFB">
              <w:rPr>
                <w:color w:val="000000"/>
                <w:sz w:val="12"/>
                <w:szCs w:val="12"/>
              </w:rPr>
              <w:t>- формирование «вех», по которым руководители оценивают прогресс.</w:t>
            </w:r>
          </w:p>
          <w:p w:rsidR="00484BFB" w:rsidRPr="00484BFB" w:rsidRDefault="00484BFB" w:rsidP="00484BFB">
            <w:pPr>
              <w:shd w:val="clear" w:color="auto" w:fill="FFFFFF"/>
              <w:rPr>
                <w:sz w:val="12"/>
                <w:szCs w:val="12"/>
              </w:rPr>
            </w:pPr>
            <w:r w:rsidRPr="00484BFB">
              <w:rPr>
                <w:color w:val="000000"/>
                <w:sz w:val="12"/>
                <w:szCs w:val="12"/>
              </w:rPr>
              <w:t>Процесс конструирования программного обеспечения состоит из последовательности шагов, использующих методы, утилиты и процедуры. Эти последовательности шагов часто называют парадигмами ТКПО.</w:t>
            </w:r>
          </w:p>
          <w:p w:rsidR="00484BFB" w:rsidRPr="00484BFB" w:rsidRDefault="00484BFB" w:rsidP="00484BFB">
            <w:pPr>
              <w:shd w:val="clear" w:color="auto" w:fill="FFFFFF"/>
              <w:rPr>
                <w:sz w:val="12"/>
                <w:szCs w:val="12"/>
              </w:rPr>
            </w:pPr>
            <w:r w:rsidRPr="00484BFB">
              <w:rPr>
                <w:color w:val="000000"/>
                <w:sz w:val="12"/>
                <w:szCs w:val="12"/>
              </w:rPr>
              <w:t>Применение парадигм ТКПО гарантирует систематический, упорядоченный подход к промышленной разработке, использованию и сопровождению ПО. Фактически, парадигмы вносят в процесс создания ПО организующее инженерное начало, необходимость которого трудно переоценить.</w:t>
            </w:r>
          </w:p>
          <w:p w:rsidR="00484BFB" w:rsidRDefault="00484BFB" w:rsidP="00484BFB">
            <w:pPr>
              <w:rPr>
                <w:sz w:val="12"/>
                <w:szCs w:val="12"/>
                <w:lang w:val="en-US"/>
              </w:rPr>
            </w:pPr>
          </w:p>
          <w:p w:rsidR="008D455C" w:rsidRPr="008D455C" w:rsidRDefault="008D455C" w:rsidP="008D455C">
            <w:pPr>
              <w:pStyle w:val="2"/>
              <w:rPr>
                <w:sz w:val="14"/>
                <w:szCs w:val="14"/>
              </w:rPr>
            </w:pPr>
            <w:r w:rsidRPr="008D455C">
              <w:rPr>
                <w:sz w:val="14"/>
                <w:szCs w:val="14"/>
              </w:rPr>
              <w:t>Стратегии конструирования ПО</w:t>
            </w:r>
          </w:p>
          <w:p w:rsidR="008D455C" w:rsidRPr="008D455C" w:rsidRDefault="008D455C" w:rsidP="008D455C">
            <w:pPr>
              <w:shd w:val="clear" w:color="auto" w:fill="FFFFFF"/>
              <w:rPr>
                <w:sz w:val="12"/>
                <w:szCs w:val="12"/>
              </w:rPr>
            </w:pPr>
            <w:r w:rsidRPr="008D455C">
              <w:rPr>
                <w:color w:val="000000"/>
                <w:sz w:val="12"/>
                <w:szCs w:val="12"/>
              </w:rPr>
              <w:t>Существуют 3 стратегии конструирования ПО:</w:t>
            </w:r>
          </w:p>
          <w:p w:rsidR="008D455C" w:rsidRPr="008D455C" w:rsidRDefault="008D455C" w:rsidP="008D455C">
            <w:pPr>
              <w:shd w:val="clear" w:color="auto" w:fill="FFFFFF"/>
              <w:tabs>
                <w:tab w:val="num" w:pos="709"/>
              </w:tabs>
              <w:rPr>
                <w:sz w:val="12"/>
                <w:szCs w:val="12"/>
              </w:rPr>
            </w:pPr>
            <w:r w:rsidRPr="008D455C">
              <w:rPr>
                <w:color w:val="000000"/>
                <w:sz w:val="12"/>
                <w:szCs w:val="12"/>
              </w:rPr>
              <w:t>- однократный проход (водопадная стратегия) — линейная последовательность этапов конструирования;</w:t>
            </w:r>
          </w:p>
          <w:p w:rsidR="008D455C" w:rsidRPr="008D455C" w:rsidRDefault="008D455C" w:rsidP="008D455C">
            <w:pPr>
              <w:shd w:val="clear" w:color="auto" w:fill="FFFFFF"/>
              <w:tabs>
                <w:tab w:val="num" w:pos="709"/>
              </w:tabs>
              <w:rPr>
                <w:sz w:val="12"/>
                <w:szCs w:val="12"/>
              </w:rPr>
            </w:pPr>
            <w:r w:rsidRPr="008D455C">
              <w:rPr>
                <w:color w:val="000000"/>
                <w:sz w:val="12"/>
                <w:szCs w:val="12"/>
                <w:lang w:val="en-US"/>
              </w:rPr>
              <w:t xml:space="preserve">- </w:t>
            </w:r>
            <w:r w:rsidRPr="008D455C">
              <w:rPr>
                <w:color w:val="000000"/>
                <w:sz w:val="12"/>
                <w:szCs w:val="12"/>
              </w:rPr>
              <w:t>инкрементная стратегия. В начале процесса определяются все пользовательские и системные требования, оставшаяся часть конструирования выполняется в виде последовательности версий. Первая версия реализует часть запланированных возможностей, следующая версия реализует дополнительные возможности и т. д., пока не будет получена полная система;</w:t>
            </w:r>
          </w:p>
          <w:p w:rsidR="008D455C" w:rsidRPr="008D455C" w:rsidRDefault="008D455C" w:rsidP="008D455C">
            <w:pPr>
              <w:shd w:val="clear" w:color="auto" w:fill="FFFFFF"/>
              <w:tabs>
                <w:tab w:val="num" w:pos="709"/>
              </w:tabs>
              <w:rPr>
                <w:sz w:val="12"/>
                <w:szCs w:val="12"/>
              </w:rPr>
            </w:pPr>
            <w:r w:rsidRPr="008D455C">
              <w:rPr>
                <w:color w:val="000000"/>
                <w:sz w:val="12"/>
                <w:szCs w:val="12"/>
                <w:lang w:val="en-US"/>
              </w:rPr>
              <w:t xml:space="preserve">- </w:t>
            </w:r>
            <w:r w:rsidRPr="008D455C">
              <w:rPr>
                <w:color w:val="000000"/>
                <w:sz w:val="12"/>
                <w:szCs w:val="12"/>
              </w:rPr>
              <w:t>эволюционная стратегия. Система также строится в виде последовательности версий, но в начале процесса определены не все требования. Требования уточняются в результате разработки версий.</w:t>
            </w:r>
          </w:p>
          <w:p w:rsidR="00484BFB" w:rsidRPr="008D455C" w:rsidRDefault="00484BFB" w:rsidP="008D455C">
            <w:pPr>
              <w:pStyle w:val="2"/>
              <w:jc w:val="left"/>
              <w:rPr>
                <w:b w:val="0"/>
                <w:sz w:val="12"/>
                <w:szCs w:val="12"/>
              </w:rPr>
            </w:pPr>
          </w:p>
          <w:p w:rsidR="008D455C" w:rsidRPr="008D455C" w:rsidRDefault="008D455C" w:rsidP="008D455C">
            <w:pPr>
              <w:pStyle w:val="2"/>
              <w:rPr>
                <w:sz w:val="14"/>
                <w:szCs w:val="14"/>
              </w:rPr>
            </w:pPr>
            <w:r w:rsidRPr="008D455C">
              <w:rPr>
                <w:sz w:val="14"/>
                <w:szCs w:val="14"/>
              </w:rPr>
              <w:t>Инкрементная модель</w:t>
            </w:r>
          </w:p>
          <w:p w:rsidR="008D455C" w:rsidRPr="008D455C" w:rsidRDefault="008D455C" w:rsidP="008D455C">
            <w:pPr>
              <w:shd w:val="clear" w:color="auto" w:fill="FFFFFF"/>
              <w:rPr>
                <w:sz w:val="12"/>
                <w:szCs w:val="12"/>
              </w:rPr>
            </w:pPr>
            <w:r w:rsidRPr="008D455C">
              <w:rPr>
                <w:color w:val="000000"/>
                <w:sz w:val="12"/>
                <w:szCs w:val="12"/>
              </w:rPr>
              <w:t>Инкрементная модель является классическим примером инкрементной стратегии конструирования. Она объединяет элементы последовательной водопадной модели с итерационной философией макетирования.</w:t>
            </w:r>
          </w:p>
          <w:p w:rsidR="008D455C" w:rsidRPr="008D455C" w:rsidRDefault="008D455C" w:rsidP="008D455C">
            <w:pPr>
              <w:shd w:val="clear" w:color="auto" w:fill="FFFFFF"/>
              <w:rPr>
                <w:sz w:val="12"/>
                <w:szCs w:val="12"/>
              </w:rPr>
            </w:pPr>
            <w:r w:rsidRPr="008D455C">
              <w:rPr>
                <w:color w:val="000000"/>
                <w:sz w:val="12"/>
                <w:szCs w:val="12"/>
              </w:rPr>
              <w:t>Каждая линейная последовательность здесь вырабатывает поставляемый инкремент ПО. Например, ПО для обработки слов в 1-м инкременте реализует функции</w:t>
            </w:r>
            <w:r w:rsidRPr="008D455C">
              <w:rPr>
                <w:sz w:val="12"/>
                <w:szCs w:val="12"/>
              </w:rPr>
              <w:t xml:space="preserve"> </w:t>
            </w:r>
            <w:r w:rsidRPr="008D455C">
              <w:rPr>
                <w:color w:val="000000"/>
                <w:sz w:val="12"/>
                <w:szCs w:val="12"/>
              </w:rPr>
              <w:t>базовой обработки файлов, функции редактирования и документирования; во 2-м инкременте — более сложные возможности редактирования и документирования; в 3-м инкременте — проверку орфографии и грамматики; в 4-м инкременте — возможности компоновки страницы.</w:t>
            </w:r>
          </w:p>
          <w:p w:rsidR="008D455C" w:rsidRPr="008D455C" w:rsidRDefault="008D455C" w:rsidP="008D455C">
            <w:pPr>
              <w:shd w:val="clear" w:color="auto" w:fill="FFFFFF"/>
              <w:rPr>
                <w:sz w:val="12"/>
                <w:szCs w:val="12"/>
              </w:rPr>
            </w:pPr>
            <w:r w:rsidRPr="008D455C">
              <w:rPr>
                <w:color w:val="000000"/>
                <w:sz w:val="12"/>
                <w:szCs w:val="12"/>
              </w:rPr>
              <w:t>Первый инкремент приводит к получению базового продукта, реализующего базовые требования (правда, многие вспомогательные требования остаются нереализованными).</w:t>
            </w:r>
          </w:p>
          <w:p w:rsidR="008D455C" w:rsidRPr="008D455C" w:rsidRDefault="008D455C" w:rsidP="008D455C">
            <w:pPr>
              <w:shd w:val="clear" w:color="auto" w:fill="FFFFFF"/>
              <w:rPr>
                <w:sz w:val="12"/>
                <w:szCs w:val="12"/>
              </w:rPr>
            </w:pPr>
            <w:r w:rsidRPr="008D455C">
              <w:rPr>
                <w:color w:val="000000"/>
                <w:sz w:val="12"/>
                <w:szCs w:val="12"/>
              </w:rPr>
              <w:t>План следующего инкремента предусматривает модификацию базового продукта, обеспечивающую дополнительные характеристики и функциональность.</w:t>
            </w:r>
          </w:p>
          <w:p w:rsidR="008D455C" w:rsidRPr="008D455C" w:rsidRDefault="008D455C" w:rsidP="008D455C">
            <w:pPr>
              <w:shd w:val="clear" w:color="auto" w:fill="FFFFFF"/>
              <w:rPr>
                <w:sz w:val="12"/>
                <w:szCs w:val="12"/>
              </w:rPr>
            </w:pPr>
            <w:r w:rsidRPr="008D455C">
              <w:rPr>
                <w:color w:val="000000"/>
                <w:sz w:val="12"/>
                <w:szCs w:val="12"/>
              </w:rPr>
              <w:t>По своей природе инкрементный процесс итеративен, но, в отличие от макетирования, инкрементная модель обеспечивает на каждом инкременте работающий продукт.</w:t>
            </w:r>
          </w:p>
          <w:p w:rsidR="00484BFB" w:rsidRPr="008D455C" w:rsidRDefault="008D455C" w:rsidP="008D455C">
            <w:pPr>
              <w:pStyle w:val="2"/>
              <w:ind w:left="-540"/>
              <w:jc w:val="left"/>
              <w:rPr>
                <w:b w:val="0"/>
                <w:sz w:val="12"/>
                <w:szCs w:val="12"/>
                <w:lang w:val="en-US"/>
              </w:rPr>
            </w:pPr>
            <w:r w:rsidRPr="008D455C">
              <w:rPr>
                <w:sz w:val="12"/>
                <w:szCs w:val="12"/>
              </w:rPr>
              <w:t xml:space="preserve"> </w:t>
            </w:r>
          </w:p>
          <w:p w:rsidR="008D455C" w:rsidRPr="008D455C" w:rsidRDefault="008D455C" w:rsidP="008D455C">
            <w:pPr>
              <w:pStyle w:val="2"/>
              <w:rPr>
                <w:sz w:val="14"/>
                <w:szCs w:val="14"/>
              </w:rPr>
            </w:pPr>
            <w:r w:rsidRPr="008D455C">
              <w:rPr>
                <w:sz w:val="14"/>
                <w:szCs w:val="14"/>
              </w:rPr>
              <w:t>Компонентно-ориентированная модель</w:t>
            </w:r>
          </w:p>
          <w:p w:rsidR="008D455C" w:rsidRPr="008D455C" w:rsidRDefault="008D455C" w:rsidP="008D455C">
            <w:pPr>
              <w:shd w:val="clear" w:color="auto" w:fill="FFFFFF"/>
              <w:rPr>
                <w:sz w:val="12"/>
                <w:szCs w:val="12"/>
              </w:rPr>
            </w:pPr>
            <w:r w:rsidRPr="008D455C">
              <w:rPr>
                <w:color w:val="000000"/>
                <w:sz w:val="12"/>
                <w:szCs w:val="12"/>
              </w:rPr>
              <w:t>Компонентно-ориентированная модель является развитием спиральной модели и тоже основывается на эволюционной стратегии конструирования. В этой модели конкретизируется содержание квадранта конструирования — оно отражает тот факт, что в современных условиях новая разработка должна основываться на повторном использовании существующих программных компонентов</w:t>
            </w:r>
            <w:r w:rsidRPr="008D455C">
              <w:rPr>
                <w:sz w:val="12"/>
                <w:szCs w:val="12"/>
              </w:rPr>
              <w:t xml:space="preserve">. </w:t>
            </w:r>
            <w:r w:rsidRPr="008D455C">
              <w:rPr>
                <w:color w:val="000000"/>
                <w:sz w:val="12"/>
                <w:szCs w:val="12"/>
              </w:rPr>
              <w:t>Программные компоненты, созданные в реализованных программных проектах, хранятся в библиотеке. В новом программном проекте, исходя из требований заказчика, выявляются кандидаты в компоненты. Далее проверяется наличие этих кандидатов в библиотеке. Если они найдены, то компоненты извлекаются из библиотеки и используются повторно. В противном случае создаются новые компоненты, они применяются в проекте и включаются в библиотеку.</w:t>
            </w:r>
          </w:p>
          <w:p w:rsidR="008D455C" w:rsidRPr="008D455C" w:rsidRDefault="008D455C" w:rsidP="008D455C">
            <w:pPr>
              <w:shd w:val="clear" w:color="auto" w:fill="FFFFFF"/>
              <w:rPr>
                <w:sz w:val="12"/>
                <w:szCs w:val="12"/>
              </w:rPr>
            </w:pPr>
            <w:r w:rsidRPr="008D455C">
              <w:rPr>
                <w:color w:val="000000"/>
                <w:sz w:val="12"/>
                <w:szCs w:val="12"/>
              </w:rPr>
              <w:t>Достоинства компонентно-ориентированной модели:</w:t>
            </w:r>
          </w:p>
          <w:p w:rsidR="008D455C" w:rsidRPr="008D455C" w:rsidRDefault="008D455C" w:rsidP="008D455C">
            <w:pPr>
              <w:shd w:val="clear" w:color="auto" w:fill="FFFFFF"/>
              <w:rPr>
                <w:sz w:val="12"/>
                <w:szCs w:val="12"/>
              </w:rPr>
            </w:pPr>
            <w:r w:rsidRPr="008D455C">
              <w:rPr>
                <w:color w:val="000000"/>
                <w:sz w:val="12"/>
                <w:szCs w:val="12"/>
              </w:rPr>
              <w:t>1) уменьшает на 30% время разработки программного продукта;2) уменьшает стоимость программной разработки до 70</w:t>
            </w:r>
            <w:r w:rsidRPr="008D455C">
              <w:rPr>
                <w:sz w:val="12"/>
                <w:szCs w:val="12"/>
              </w:rPr>
              <w:t>;</w:t>
            </w:r>
          </w:p>
          <w:p w:rsidR="008D455C" w:rsidRPr="008D455C" w:rsidRDefault="008D455C" w:rsidP="008D455C">
            <w:pPr>
              <w:shd w:val="clear" w:color="auto" w:fill="FFFFFF"/>
              <w:rPr>
                <w:sz w:val="12"/>
                <w:szCs w:val="12"/>
              </w:rPr>
            </w:pPr>
            <w:r w:rsidRPr="008D455C">
              <w:rPr>
                <w:color w:val="000000"/>
                <w:sz w:val="12"/>
                <w:szCs w:val="12"/>
              </w:rPr>
              <w:t>3) увеличивает в полтора раза производительность разработки.</w:t>
            </w:r>
          </w:p>
          <w:p w:rsidR="00D47DD5" w:rsidRPr="00D47DD5" w:rsidRDefault="00D47DD5" w:rsidP="00D47DD5">
            <w:pPr>
              <w:pStyle w:val="a4"/>
              <w:jc w:val="center"/>
              <w:rPr>
                <w:b/>
                <w:sz w:val="14"/>
                <w:szCs w:val="14"/>
                <w:lang w:val="ru-RU"/>
              </w:rPr>
            </w:pPr>
            <w:r w:rsidRPr="00D47DD5">
              <w:rPr>
                <w:b/>
                <w:sz w:val="14"/>
                <w:szCs w:val="14"/>
                <w:lang w:val="ru-RU"/>
              </w:rPr>
              <w:t>Каскадная модель</w:t>
            </w:r>
          </w:p>
          <w:p w:rsidR="00D47DD5" w:rsidRPr="00D47DD5" w:rsidRDefault="00D47DD5" w:rsidP="00D47DD5">
            <w:pPr>
              <w:jc w:val="both"/>
              <w:rPr>
                <w:sz w:val="12"/>
                <w:szCs w:val="12"/>
              </w:rPr>
            </w:pPr>
            <w:r w:rsidRPr="00D47DD5">
              <w:rPr>
                <w:sz w:val="12"/>
                <w:szCs w:val="12"/>
              </w:rPr>
              <w:t xml:space="preserve">Её основной характеристикой является разбиение всей разработки на этапы, причем переход с одного этапа на следующий происходит только после того, как будет полностью завершена работа на текущем. Каждый этап завершается выпуском полного комплекта документации, достаточной для того, чтобы разработка могла быть продолжена другой командой разработчиков. </w:t>
            </w:r>
          </w:p>
          <w:p w:rsidR="00D47DD5" w:rsidRPr="00D47DD5" w:rsidRDefault="00D47DD5" w:rsidP="00D47DD5">
            <w:pPr>
              <w:jc w:val="both"/>
              <w:rPr>
                <w:sz w:val="12"/>
                <w:szCs w:val="12"/>
              </w:rPr>
            </w:pPr>
            <w:r w:rsidRPr="00D47DD5">
              <w:rPr>
                <w:b/>
                <w:sz w:val="12"/>
                <w:szCs w:val="12"/>
              </w:rPr>
              <w:t>Положительные стороны</w:t>
            </w:r>
            <w:r w:rsidRPr="00D47DD5">
              <w:rPr>
                <w:sz w:val="12"/>
                <w:szCs w:val="12"/>
              </w:rPr>
              <w:t xml:space="preserve"> применения каскадного подхода заключаются в следующем:</w:t>
            </w:r>
          </w:p>
          <w:p w:rsidR="00D47DD5" w:rsidRPr="00D47DD5" w:rsidRDefault="00D47DD5" w:rsidP="00D47DD5">
            <w:pPr>
              <w:jc w:val="both"/>
              <w:rPr>
                <w:sz w:val="12"/>
                <w:szCs w:val="12"/>
              </w:rPr>
            </w:pPr>
            <w:r w:rsidRPr="00D47DD5">
              <w:rPr>
                <w:sz w:val="12"/>
                <w:szCs w:val="12"/>
              </w:rPr>
              <w:t xml:space="preserve">- на каждом этапе формируется законченный набор проектной документации, отвечающий критериям полноты и согласованности; </w:t>
            </w:r>
          </w:p>
          <w:p w:rsidR="00D47DD5" w:rsidRPr="00D47DD5" w:rsidRDefault="00D47DD5" w:rsidP="00D47DD5">
            <w:pPr>
              <w:spacing w:before="100" w:after="100"/>
              <w:jc w:val="both"/>
              <w:rPr>
                <w:sz w:val="12"/>
                <w:szCs w:val="12"/>
              </w:rPr>
            </w:pPr>
            <w:r w:rsidRPr="00D47DD5">
              <w:rPr>
                <w:sz w:val="12"/>
                <w:szCs w:val="12"/>
              </w:rPr>
              <w:t>- выполняемые в логичной последовательности этапы работ позволяют планировать сроки завершения всех работ и соответствующие затраты.</w:t>
            </w:r>
          </w:p>
          <w:p w:rsidR="00D47DD5" w:rsidRPr="00D47DD5" w:rsidRDefault="00D47DD5" w:rsidP="00D47DD5">
            <w:pPr>
              <w:spacing w:before="100" w:after="100"/>
              <w:jc w:val="both"/>
              <w:rPr>
                <w:sz w:val="12"/>
                <w:szCs w:val="12"/>
              </w:rPr>
            </w:pPr>
            <w:r w:rsidRPr="00D47DD5">
              <w:rPr>
                <w:sz w:val="12"/>
                <w:szCs w:val="12"/>
              </w:rPr>
              <w:t xml:space="preserve">Каскадный подход хорошо зарекомендовал себя при построении ПС, для которых в самом начале разработки можно достаточно точно и полно сформулировать все требования, с тем чтобы предоставить разработчикам свободу реализовать их как можно лучше с технической точки зрения. В эту категорию попадают сложные расчетные системы, системы реального времени и другие подобные задачи. Однако, в процессе использования этого подхода обнаружился ряд его недостатков, вызванных прежде всего тем, что реальный процесс создания ПО никогда полностью не укладывался в такую жесткую схему. В процессе создания ПО постоянно возникала потребность в возврате к предыдущим этапам и уточнении или пересмотре ранее принятых решений. Основным </w:t>
            </w:r>
            <w:r w:rsidRPr="00D47DD5">
              <w:rPr>
                <w:b/>
                <w:sz w:val="12"/>
                <w:szCs w:val="12"/>
              </w:rPr>
              <w:t>недостатком</w:t>
            </w:r>
            <w:r w:rsidRPr="00D47DD5">
              <w:rPr>
                <w:sz w:val="12"/>
                <w:szCs w:val="12"/>
              </w:rPr>
              <w:t xml:space="preserve"> каскадного подхода является существенное запаздывание с получением результатов. Согласование результатов с пользователями производится только в точках, планируемых после завершения каждого этапа работ, требования к ПС «заморожены» в виде технического задания на все время ее создания. Таким образом, пользователи могут внести свои замечания только после того, как работа над системой будет полностью завершена. В случае неточного изложения требований или их изменения в течение длительного периода создания ПО, пользователи получают систему, не удовлетворяющую их потребностям. Модели (как функциональные, так и информационные) автоматизируемого объекта могут устареть одновременно с их утверждением. </w:t>
            </w:r>
          </w:p>
          <w:p w:rsidR="00D47DD5" w:rsidRDefault="00D47DD5" w:rsidP="00D47DD5">
            <w:pPr>
              <w:ind w:firstLine="851"/>
              <w:jc w:val="both"/>
              <w:rPr>
                <w:b/>
                <w:sz w:val="28"/>
                <w:szCs w:val="28"/>
              </w:rPr>
            </w:pPr>
          </w:p>
          <w:p w:rsidR="00DD7DDA" w:rsidRPr="00DD7DDA" w:rsidRDefault="00DD7DDA" w:rsidP="00DD7DDA">
            <w:pPr>
              <w:spacing w:before="100" w:after="100"/>
              <w:jc w:val="center"/>
              <w:rPr>
                <w:b/>
                <w:sz w:val="14"/>
                <w:szCs w:val="14"/>
              </w:rPr>
            </w:pPr>
            <w:r w:rsidRPr="00DD7DDA">
              <w:rPr>
                <w:b/>
                <w:sz w:val="14"/>
                <w:szCs w:val="14"/>
              </w:rPr>
              <w:t>Спиральная модель</w:t>
            </w:r>
          </w:p>
          <w:p w:rsidR="00DD7DDA" w:rsidRPr="00DD7DDA" w:rsidRDefault="00DD7DDA" w:rsidP="00DD7DDA">
            <w:pPr>
              <w:spacing w:before="100" w:after="100"/>
              <w:rPr>
                <w:b/>
                <w:sz w:val="12"/>
                <w:szCs w:val="12"/>
              </w:rPr>
            </w:pPr>
            <w:r w:rsidRPr="00DD7DDA">
              <w:rPr>
                <w:sz w:val="12"/>
                <w:szCs w:val="12"/>
              </w:rPr>
              <w:t xml:space="preserve">Для преодоления проблем, которые возникали при каскадном подходе была предложена спиральная модель жизненого цикла(ЖЦ), делающая упор на начальные этапы ЖЦ: анализ и проектирование. На этих этапах реализуемость технических решений проверяется путем создания прототипов. Каждый виток спирали соответствует созданию фрагмента или версии ПО, на нем уточняются цели и характеристики проекта, определяется его качество и планируются работы следующего витка спирали. Таким образом, углубляются и последовательно конкретизируются детали проекта, и в результате выбирается обоснованный вариант, который доводится до реализации. Разработка итерациями отражает объективно существующий спиральный цикл создания системы. Неполное завершение работ на каждом этапе позволяет переходить на следующий этап, не дожидаясь полного завершения работы на текущем. При итеративном способе разработки недостающую работу можно будет выполнить на следующей итерации. Главная же задача - как можно быстрее показать пользователям системы работоспособный продукт, тем самым, активизируя процесс уточнения и дополнения требований. Основная проблема спирального цикла - определение момента перехода на следующий этап. Для ее решения необходимо ввести временные ограничения на каждый из этапов жизненного цикла. Переход осуществляется в соответствии с планом, даже если не вся запланированная работа закончена. План составляется на основе статистических данных, полученных в предыдущих проектах, и личного опыта разработчиков. </w:t>
            </w:r>
          </w:p>
          <w:p w:rsidR="00484BFB" w:rsidRPr="00484BFB" w:rsidRDefault="00484BFB" w:rsidP="00DD7DDA">
            <w:pPr>
              <w:pStyle w:val="2"/>
              <w:jc w:val="left"/>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Default="00DD7DDA" w:rsidP="00DD7DDA">
            <w:pPr>
              <w:pStyle w:val="2"/>
              <w:rPr>
                <w:sz w:val="14"/>
                <w:szCs w:val="14"/>
              </w:rPr>
            </w:pPr>
          </w:p>
          <w:p w:rsidR="00DD7DDA" w:rsidRPr="00DD7DDA" w:rsidRDefault="00DD7DDA" w:rsidP="00DD7DDA">
            <w:pPr>
              <w:pStyle w:val="2"/>
              <w:rPr>
                <w:sz w:val="14"/>
                <w:szCs w:val="14"/>
              </w:rPr>
            </w:pPr>
            <w:r w:rsidRPr="00DD7DDA">
              <w:rPr>
                <w:sz w:val="14"/>
                <w:szCs w:val="14"/>
              </w:rPr>
              <w:t>Быстрая разработка приложений</w:t>
            </w:r>
          </w:p>
          <w:p w:rsidR="00DD7DDA" w:rsidRPr="00DD7DDA" w:rsidRDefault="00DD7DDA" w:rsidP="00DD7DDA">
            <w:pPr>
              <w:shd w:val="clear" w:color="auto" w:fill="FFFFFF"/>
              <w:rPr>
                <w:sz w:val="12"/>
                <w:szCs w:val="12"/>
              </w:rPr>
            </w:pPr>
            <w:r w:rsidRPr="00DD7DDA">
              <w:rPr>
                <w:color w:val="000000"/>
                <w:sz w:val="12"/>
                <w:szCs w:val="12"/>
                <w:lang w:val="en-US"/>
              </w:rPr>
              <w:t>RAD</w:t>
            </w:r>
            <w:r w:rsidRPr="00DD7DDA">
              <w:rPr>
                <w:color w:val="000000"/>
                <w:sz w:val="12"/>
                <w:szCs w:val="12"/>
              </w:rPr>
              <w:t xml:space="preserve">-модель обеспечивает экстремально короткий цикл разработки. </w:t>
            </w:r>
            <w:r w:rsidRPr="00DD7DDA">
              <w:rPr>
                <w:color w:val="000000"/>
                <w:sz w:val="12"/>
                <w:szCs w:val="12"/>
                <w:lang w:val="en-US"/>
              </w:rPr>
              <w:t>RAD</w:t>
            </w:r>
            <w:r w:rsidRPr="00DD7DDA">
              <w:rPr>
                <w:color w:val="000000"/>
                <w:sz w:val="12"/>
                <w:szCs w:val="12"/>
              </w:rPr>
              <w:t xml:space="preserve"> — высокоскоростная адаптация линейной последовательной модели, в которой быстрая разработка достигается за счет использования компонентно-ориентированного конструирования. Если требования полностью определены, а проектная область ограничена, </w:t>
            </w:r>
            <w:r w:rsidRPr="00DD7DDA">
              <w:rPr>
                <w:color w:val="000000"/>
                <w:sz w:val="12"/>
                <w:szCs w:val="12"/>
                <w:lang w:val="en-US"/>
              </w:rPr>
              <w:t>RAD</w:t>
            </w:r>
            <w:r w:rsidRPr="00DD7DDA">
              <w:rPr>
                <w:color w:val="000000"/>
                <w:sz w:val="12"/>
                <w:szCs w:val="12"/>
              </w:rPr>
              <w:t xml:space="preserve">-процесс позволяет группе создать полностью функциональную систему за очень короткое время (60-90 дней). </w:t>
            </w:r>
            <w:r w:rsidRPr="00DD7DDA">
              <w:rPr>
                <w:color w:val="000000"/>
                <w:sz w:val="12"/>
                <w:szCs w:val="12"/>
                <w:lang w:val="en-US"/>
              </w:rPr>
              <w:t>RAD</w:t>
            </w:r>
            <w:r w:rsidRPr="00DD7DDA">
              <w:rPr>
                <w:color w:val="000000"/>
                <w:sz w:val="12"/>
                <w:szCs w:val="12"/>
              </w:rPr>
              <w:t>-подход ориентирован на разработку информационных систем и выделяет следующие этапы:</w:t>
            </w:r>
          </w:p>
          <w:p w:rsidR="00DD7DDA" w:rsidRPr="00DD7DDA" w:rsidRDefault="00DD7DDA" w:rsidP="00DD7DDA">
            <w:pPr>
              <w:shd w:val="clear" w:color="auto" w:fill="FFFFFF"/>
              <w:tabs>
                <w:tab w:val="left" w:pos="709"/>
              </w:tabs>
              <w:rPr>
                <w:sz w:val="12"/>
                <w:szCs w:val="12"/>
              </w:rPr>
            </w:pPr>
            <w:r w:rsidRPr="00DD7DDA">
              <w:rPr>
                <w:b/>
                <w:color w:val="000000"/>
                <w:sz w:val="12"/>
                <w:szCs w:val="12"/>
              </w:rPr>
              <w:t>- бизнес-моделирование.</w:t>
            </w:r>
            <w:r w:rsidRPr="00DD7DDA">
              <w:rPr>
                <w:color w:val="000000"/>
                <w:sz w:val="12"/>
                <w:szCs w:val="12"/>
              </w:rPr>
              <w:t xml:space="preserve"> Моделируется информационный поток между бизнес-функциями. Ищется ответ на следующие вопросы: Какая информация руководит бизнес-процессом? Какая генерируется информация? Кто генерирует ее? Где информация применяется? Кто обрабатывает ее?</w:t>
            </w:r>
          </w:p>
          <w:p w:rsidR="00DD7DDA" w:rsidRPr="00DD7DDA" w:rsidRDefault="00DD7DDA" w:rsidP="00DD7DDA">
            <w:pPr>
              <w:shd w:val="clear" w:color="auto" w:fill="FFFFFF"/>
              <w:tabs>
                <w:tab w:val="left" w:pos="709"/>
              </w:tabs>
              <w:rPr>
                <w:sz w:val="12"/>
                <w:szCs w:val="12"/>
              </w:rPr>
            </w:pPr>
            <w:r w:rsidRPr="00DD7DDA">
              <w:rPr>
                <w:b/>
                <w:color w:val="000000"/>
                <w:sz w:val="12"/>
                <w:szCs w:val="12"/>
              </w:rPr>
              <w:t>- моделирование данных</w:t>
            </w:r>
            <w:r w:rsidRPr="00DD7DDA">
              <w:rPr>
                <w:color w:val="000000"/>
                <w:sz w:val="12"/>
                <w:szCs w:val="12"/>
              </w:rPr>
              <w:t>. Информационный поток, определенный на этапе бизнес-моделирования, отображается в набор объектов данных, которые требуются для поддержки бизнеса. Идентифицируются характеристики (свойства, атрибуты) каждого объекта, определяются отношения между объектами;</w:t>
            </w:r>
          </w:p>
          <w:p w:rsidR="00DD7DDA" w:rsidRPr="00DD7DDA" w:rsidRDefault="00DD7DDA" w:rsidP="00DD7DDA">
            <w:pPr>
              <w:shd w:val="clear" w:color="auto" w:fill="FFFFFF"/>
              <w:tabs>
                <w:tab w:val="left" w:pos="709"/>
              </w:tabs>
              <w:rPr>
                <w:sz w:val="12"/>
                <w:szCs w:val="12"/>
              </w:rPr>
            </w:pPr>
            <w:r w:rsidRPr="00DD7DDA">
              <w:rPr>
                <w:b/>
                <w:color w:val="000000"/>
                <w:sz w:val="12"/>
                <w:szCs w:val="12"/>
              </w:rPr>
              <w:t xml:space="preserve">- моделирование обработки. </w:t>
            </w:r>
            <w:r w:rsidRPr="00DD7DDA">
              <w:rPr>
                <w:color w:val="000000"/>
                <w:sz w:val="12"/>
                <w:szCs w:val="12"/>
              </w:rPr>
              <w:t>Определяются преобразования объектов данных, обеспечивающие реализацию бизнес-функций. Создаются описания обработки для добавления, модификации, удаления или нахождения (исправления) объектов данных;</w:t>
            </w:r>
          </w:p>
          <w:p w:rsidR="00DD7DDA" w:rsidRPr="00DD7DDA" w:rsidRDefault="00DD7DDA" w:rsidP="00DD7DDA">
            <w:pPr>
              <w:shd w:val="clear" w:color="auto" w:fill="FFFFFF"/>
              <w:tabs>
                <w:tab w:val="left" w:pos="709"/>
              </w:tabs>
              <w:rPr>
                <w:sz w:val="12"/>
                <w:szCs w:val="12"/>
              </w:rPr>
            </w:pPr>
            <w:r w:rsidRPr="00DD7DDA">
              <w:rPr>
                <w:b/>
                <w:color w:val="000000"/>
                <w:sz w:val="12"/>
                <w:szCs w:val="12"/>
              </w:rPr>
              <w:t xml:space="preserve">- генерация приложения. </w:t>
            </w:r>
            <w:r w:rsidRPr="00DD7DDA">
              <w:rPr>
                <w:color w:val="000000"/>
                <w:sz w:val="12"/>
                <w:szCs w:val="12"/>
              </w:rPr>
              <w:t xml:space="preserve">Предполагается использование методов, ориентированных на языки программирования 4-го поколения. Вместо создания ПО с помощью языков программирования 3-го поколения, </w:t>
            </w:r>
            <w:r w:rsidRPr="00DD7DDA">
              <w:rPr>
                <w:color w:val="000000"/>
                <w:sz w:val="12"/>
                <w:szCs w:val="12"/>
                <w:lang w:val="en-US"/>
              </w:rPr>
              <w:t>RAD</w:t>
            </w:r>
            <w:r w:rsidRPr="00DD7DDA">
              <w:rPr>
                <w:color w:val="000000"/>
                <w:sz w:val="12"/>
                <w:szCs w:val="12"/>
              </w:rPr>
              <w:t>-процесс работает с повторно используемыми программными компонентами или создает повторно используемые компоненты. Для обеспечения конструирования используются утилиты автоматизации;</w:t>
            </w:r>
          </w:p>
          <w:p w:rsidR="00DD7DDA" w:rsidRPr="00DD7DDA" w:rsidRDefault="00DD7DDA" w:rsidP="00DD7DDA">
            <w:pPr>
              <w:shd w:val="clear" w:color="auto" w:fill="FFFFFF"/>
              <w:tabs>
                <w:tab w:val="left" w:pos="709"/>
              </w:tabs>
              <w:rPr>
                <w:sz w:val="12"/>
                <w:szCs w:val="12"/>
              </w:rPr>
            </w:pPr>
            <w:r w:rsidRPr="00DD7DDA">
              <w:rPr>
                <w:b/>
                <w:color w:val="000000"/>
                <w:sz w:val="12"/>
                <w:szCs w:val="12"/>
              </w:rPr>
              <w:t xml:space="preserve">- тестирование и объединение. </w:t>
            </w:r>
            <w:r w:rsidRPr="00DD7DDA">
              <w:rPr>
                <w:color w:val="000000"/>
                <w:sz w:val="12"/>
                <w:szCs w:val="12"/>
              </w:rPr>
              <w:t>Поскольку применяются повторно используемые компоненты, многие программные элементы уже протестированы. Это уменьшает время тестирования (хотя все новые элементы должны быть протестированы).</w:t>
            </w:r>
          </w:p>
          <w:p w:rsidR="00DD7DDA" w:rsidRPr="00DD7DDA" w:rsidRDefault="00DD7DDA" w:rsidP="00DD7DDA">
            <w:pPr>
              <w:shd w:val="clear" w:color="auto" w:fill="FFFFFF"/>
              <w:rPr>
                <w:sz w:val="12"/>
                <w:szCs w:val="12"/>
              </w:rPr>
            </w:pPr>
            <w:r w:rsidRPr="00DD7DDA">
              <w:rPr>
                <w:color w:val="000000"/>
                <w:sz w:val="12"/>
                <w:szCs w:val="12"/>
              </w:rPr>
              <w:t xml:space="preserve">Применение </w:t>
            </w:r>
            <w:r w:rsidRPr="00DD7DDA">
              <w:rPr>
                <w:color w:val="000000"/>
                <w:sz w:val="12"/>
                <w:szCs w:val="12"/>
                <w:lang w:val="en-US"/>
              </w:rPr>
              <w:t>RAD</w:t>
            </w:r>
            <w:r w:rsidRPr="00DD7DDA">
              <w:rPr>
                <w:color w:val="000000"/>
                <w:sz w:val="12"/>
                <w:szCs w:val="12"/>
              </w:rPr>
              <w:t xml:space="preserve"> возможно в том случае, когда каждая главная функция может быть завершена за 3 месяца. Каждая главная функция адресуется отдельной группе разработчиков, а затем интегрируется в целую систему.</w:t>
            </w: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tc>
        <w:tc>
          <w:tcPr>
            <w:tcW w:w="3607" w:type="dxa"/>
          </w:tcPr>
          <w:p w:rsidR="00484BFB" w:rsidRPr="00484BFB" w:rsidRDefault="00484BFB" w:rsidP="00484BFB">
            <w:pPr>
              <w:pStyle w:val="2"/>
              <w:rPr>
                <w:sz w:val="14"/>
                <w:szCs w:val="14"/>
              </w:rPr>
            </w:pPr>
            <w:r w:rsidRPr="00484BFB">
              <w:rPr>
                <w:sz w:val="14"/>
                <w:szCs w:val="14"/>
              </w:rPr>
              <w:t>Определение технологии конструирования программного обеспечения</w:t>
            </w:r>
          </w:p>
          <w:p w:rsidR="00484BFB" w:rsidRPr="00484BFB" w:rsidRDefault="00484BFB" w:rsidP="00484BFB">
            <w:pPr>
              <w:shd w:val="clear" w:color="auto" w:fill="FFFFFF"/>
              <w:rPr>
                <w:sz w:val="12"/>
                <w:szCs w:val="12"/>
              </w:rPr>
            </w:pPr>
            <w:r w:rsidRPr="00484BFB">
              <w:rPr>
                <w:color w:val="000000"/>
                <w:sz w:val="12"/>
                <w:szCs w:val="12"/>
              </w:rPr>
              <w:t>Технология конструирования программного обеспечения (ТКПО) — система инженерных</w:t>
            </w:r>
            <w:r>
              <w:rPr>
                <w:color w:val="000000"/>
                <w:sz w:val="24"/>
              </w:rPr>
              <w:t xml:space="preserve"> </w:t>
            </w:r>
            <w:r w:rsidRPr="00484BFB">
              <w:rPr>
                <w:color w:val="000000"/>
                <w:sz w:val="12"/>
                <w:szCs w:val="12"/>
              </w:rPr>
              <w:t>принципов для создания экономичного ПО, которое надежно и эффективно работает в реальных компьютерах.</w:t>
            </w:r>
          </w:p>
          <w:p w:rsidR="00484BFB" w:rsidRPr="00484BFB" w:rsidRDefault="00484BFB" w:rsidP="00484BFB">
            <w:pPr>
              <w:shd w:val="clear" w:color="auto" w:fill="FFFFFF"/>
              <w:rPr>
                <w:sz w:val="12"/>
                <w:szCs w:val="12"/>
              </w:rPr>
            </w:pPr>
            <w:r w:rsidRPr="00484BFB">
              <w:rPr>
                <w:color w:val="000000"/>
                <w:sz w:val="12"/>
                <w:szCs w:val="12"/>
              </w:rPr>
              <w:t>Различают методы, средства и процедуры ТКПО.</w:t>
            </w:r>
          </w:p>
          <w:p w:rsidR="00484BFB" w:rsidRPr="00484BFB" w:rsidRDefault="00484BFB" w:rsidP="00484BFB">
            <w:pPr>
              <w:shd w:val="clear" w:color="auto" w:fill="FFFFFF"/>
              <w:rPr>
                <w:sz w:val="12"/>
                <w:szCs w:val="12"/>
              </w:rPr>
            </w:pPr>
            <w:r w:rsidRPr="00484BFB">
              <w:rPr>
                <w:color w:val="000000"/>
                <w:sz w:val="12"/>
                <w:szCs w:val="12"/>
              </w:rPr>
              <w:t>Методы обеспечивают решение следующих задач:</w:t>
            </w:r>
          </w:p>
          <w:p w:rsidR="00484BFB" w:rsidRPr="00484BFB" w:rsidRDefault="00484BFB" w:rsidP="00484BFB">
            <w:pPr>
              <w:shd w:val="clear" w:color="auto" w:fill="FFFFFF"/>
              <w:tabs>
                <w:tab w:val="num" w:pos="709"/>
              </w:tabs>
              <w:rPr>
                <w:sz w:val="12"/>
                <w:szCs w:val="12"/>
              </w:rPr>
            </w:pPr>
            <w:r w:rsidRPr="00484BFB">
              <w:rPr>
                <w:color w:val="000000"/>
                <w:sz w:val="12"/>
                <w:szCs w:val="12"/>
              </w:rPr>
              <w:t>- планирование и оценка проекта;</w:t>
            </w:r>
          </w:p>
          <w:p w:rsidR="00484BFB" w:rsidRPr="00484BFB" w:rsidRDefault="00484BFB" w:rsidP="00484BFB">
            <w:pPr>
              <w:shd w:val="clear" w:color="auto" w:fill="FFFFFF"/>
              <w:tabs>
                <w:tab w:val="num" w:pos="709"/>
              </w:tabs>
              <w:rPr>
                <w:sz w:val="12"/>
                <w:szCs w:val="12"/>
              </w:rPr>
            </w:pPr>
            <w:r w:rsidRPr="00484BFB">
              <w:rPr>
                <w:color w:val="000000"/>
                <w:sz w:val="12"/>
                <w:szCs w:val="12"/>
              </w:rPr>
              <w:t>- анализ системных и программных требований;</w:t>
            </w:r>
          </w:p>
          <w:p w:rsidR="00484BFB" w:rsidRPr="00484BFB" w:rsidRDefault="00484BFB" w:rsidP="00484BFB">
            <w:pPr>
              <w:shd w:val="clear" w:color="auto" w:fill="FFFFFF"/>
              <w:tabs>
                <w:tab w:val="num" w:pos="709"/>
              </w:tabs>
              <w:rPr>
                <w:sz w:val="12"/>
                <w:szCs w:val="12"/>
              </w:rPr>
            </w:pPr>
            <w:r w:rsidRPr="00484BFB">
              <w:rPr>
                <w:color w:val="000000"/>
                <w:sz w:val="12"/>
                <w:szCs w:val="12"/>
              </w:rPr>
              <w:t>- проектирование алгоритмов, структур данных и программных структур;</w:t>
            </w:r>
          </w:p>
          <w:p w:rsidR="00484BFB" w:rsidRPr="00484BFB" w:rsidRDefault="00484BFB" w:rsidP="00484BFB">
            <w:pPr>
              <w:shd w:val="clear" w:color="auto" w:fill="FFFFFF"/>
              <w:tabs>
                <w:tab w:val="num" w:pos="709"/>
              </w:tabs>
              <w:rPr>
                <w:sz w:val="12"/>
                <w:szCs w:val="12"/>
              </w:rPr>
            </w:pPr>
            <w:r w:rsidRPr="00484BFB">
              <w:rPr>
                <w:color w:val="000000"/>
                <w:sz w:val="12"/>
                <w:szCs w:val="12"/>
              </w:rPr>
              <w:t>- кодирование;</w:t>
            </w:r>
          </w:p>
          <w:p w:rsidR="00484BFB" w:rsidRPr="00484BFB" w:rsidRDefault="00484BFB" w:rsidP="00484BFB">
            <w:pPr>
              <w:shd w:val="clear" w:color="auto" w:fill="FFFFFF"/>
              <w:tabs>
                <w:tab w:val="num" w:pos="709"/>
              </w:tabs>
              <w:rPr>
                <w:sz w:val="12"/>
                <w:szCs w:val="12"/>
              </w:rPr>
            </w:pPr>
            <w:r w:rsidRPr="00484BFB">
              <w:rPr>
                <w:color w:val="000000"/>
                <w:sz w:val="12"/>
                <w:szCs w:val="12"/>
              </w:rPr>
              <w:t>- тестирование;</w:t>
            </w:r>
          </w:p>
          <w:p w:rsidR="00484BFB" w:rsidRPr="00484BFB" w:rsidRDefault="00484BFB" w:rsidP="00484BFB">
            <w:pPr>
              <w:shd w:val="clear" w:color="auto" w:fill="FFFFFF"/>
              <w:tabs>
                <w:tab w:val="right" w:pos="709"/>
              </w:tabs>
              <w:rPr>
                <w:sz w:val="12"/>
                <w:szCs w:val="12"/>
              </w:rPr>
            </w:pPr>
            <w:r w:rsidRPr="00484BFB">
              <w:rPr>
                <w:color w:val="000000"/>
                <w:sz w:val="12"/>
                <w:szCs w:val="12"/>
              </w:rPr>
              <w:t>- сопровождение.</w:t>
            </w:r>
          </w:p>
          <w:p w:rsidR="00484BFB" w:rsidRPr="00484BFB" w:rsidRDefault="00484BFB" w:rsidP="00484BFB">
            <w:pPr>
              <w:shd w:val="clear" w:color="auto" w:fill="FFFFFF"/>
              <w:rPr>
                <w:sz w:val="12"/>
                <w:szCs w:val="12"/>
              </w:rPr>
            </w:pPr>
            <w:r w:rsidRPr="00484BFB">
              <w:rPr>
                <w:color w:val="000000"/>
                <w:sz w:val="12"/>
                <w:szCs w:val="12"/>
              </w:rPr>
              <w:t xml:space="preserve">Средства (утилиты) ТКПО обеспечивают автоматизированную или автоматическую поддержку методов. В целях совместного применения утилиты могут объединяться в системы автоматизированного конструирования ПО. Такие системы принято называть </w:t>
            </w:r>
            <w:r w:rsidRPr="00484BFB">
              <w:rPr>
                <w:color w:val="000000"/>
                <w:sz w:val="12"/>
                <w:szCs w:val="12"/>
                <w:lang w:val="en-US"/>
              </w:rPr>
              <w:t>CASE</w:t>
            </w:r>
            <w:r w:rsidRPr="00484BFB">
              <w:rPr>
                <w:color w:val="000000"/>
                <w:sz w:val="12"/>
                <w:szCs w:val="12"/>
              </w:rPr>
              <w:t>-системами.</w:t>
            </w:r>
          </w:p>
          <w:p w:rsidR="00484BFB" w:rsidRPr="00484BFB" w:rsidRDefault="00484BFB" w:rsidP="00484BFB">
            <w:pPr>
              <w:shd w:val="clear" w:color="auto" w:fill="FFFFFF"/>
              <w:rPr>
                <w:sz w:val="12"/>
                <w:szCs w:val="12"/>
              </w:rPr>
            </w:pPr>
            <w:r w:rsidRPr="00484BFB">
              <w:rPr>
                <w:color w:val="000000"/>
                <w:sz w:val="12"/>
                <w:szCs w:val="12"/>
              </w:rPr>
              <w:t>Процедуры являются «клеем», который соединяет методы и утилиты так, что они обеспечивают непрерывную технологическую цепочку разработки. Процедуры определяют:</w:t>
            </w:r>
          </w:p>
          <w:p w:rsidR="00484BFB" w:rsidRPr="00484BFB" w:rsidRDefault="00484BFB" w:rsidP="00484BFB">
            <w:pPr>
              <w:shd w:val="clear" w:color="auto" w:fill="FFFFFF"/>
              <w:tabs>
                <w:tab w:val="left" w:pos="709"/>
              </w:tabs>
              <w:rPr>
                <w:sz w:val="12"/>
                <w:szCs w:val="12"/>
              </w:rPr>
            </w:pPr>
            <w:r w:rsidRPr="00484BFB">
              <w:rPr>
                <w:color w:val="000000"/>
                <w:sz w:val="12"/>
                <w:szCs w:val="12"/>
              </w:rPr>
              <w:t>- порядок применения методов и утилит;</w:t>
            </w:r>
          </w:p>
          <w:p w:rsidR="00484BFB" w:rsidRPr="00484BFB" w:rsidRDefault="00484BFB" w:rsidP="00484BFB">
            <w:pPr>
              <w:shd w:val="clear" w:color="auto" w:fill="FFFFFF"/>
              <w:tabs>
                <w:tab w:val="left" w:pos="709"/>
              </w:tabs>
              <w:rPr>
                <w:sz w:val="12"/>
                <w:szCs w:val="12"/>
              </w:rPr>
            </w:pPr>
            <w:r w:rsidRPr="00484BFB">
              <w:rPr>
                <w:color w:val="000000"/>
                <w:sz w:val="12"/>
                <w:szCs w:val="12"/>
              </w:rPr>
              <w:t>- формирование отчетов, форм по соответствующим требованиям;</w:t>
            </w:r>
          </w:p>
          <w:p w:rsidR="00484BFB" w:rsidRPr="00484BFB" w:rsidRDefault="00484BFB" w:rsidP="00484BFB">
            <w:pPr>
              <w:shd w:val="clear" w:color="auto" w:fill="FFFFFF"/>
              <w:tabs>
                <w:tab w:val="left" w:pos="709"/>
              </w:tabs>
              <w:rPr>
                <w:sz w:val="12"/>
                <w:szCs w:val="12"/>
              </w:rPr>
            </w:pPr>
            <w:r w:rsidRPr="00484BFB">
              <w:rPr>
                <w:color w:val="000000"/>
                <w:sz w:val="12"/>
                <w:szCs w:val="12"/>
              </w:rPr>
              <w:t>- контроль, который помогает обеспечивать качество и координировать изменения;</w:t>
            </w:r>
          </w:p>
          <w:p w:rsidR="00484BFB" w:rsidRPr="00484BFB" w:rsidRDefault="00484BFB" w:rsidP="00484BFB">
            <w:pPr>
              <w:shd w:val="clear" w:color="auto" w:fill="FFFFFF"/>
              <w:tabs>
                <w:tab w:val="left" w:pos="709"/>
              </w:tabs>
              <w:rPr>
                <w:sz w:val="12"/>
                <w:szCs w:val="12"/>
              </w:rPr>
            </w:pPr>
            <w:r w:rsidRPr="00484BFB">
              <w:rPr>
                <w:color w:val="000000"/>
                <w:sz w:val="12"/>
                <w:szCs w:val="12"/>
              </w:rPr>
              <w:t>- формирование «вех», по которым руководители оценивают прогресс.</w:t>
            </w:r>
          </w:p>
          <w:p w:rsidR="00484BFB" w:rsidRPr="00484BFB" w:rsidRDefault="00484BFB" w:rsidP="00484BFB">
            <w:pPr>
              <w:shd w:val="clear" w:color="auto" w:fill="FFFFFF"/>
              <w:rPr>
                <w:sz w:val="12"/>
                <w:szCs w:val="12"/>
              </w:rPr>
            </w:pPr>
            <w:r w:rsidRPr="00484BFB">
              <w:rPr>
                <w:color w:val="000000"/>
                <w:sz w:val="12"/>
                <w:szCs w:val="12"/>
              </w:rPr>
              <w:t>Процесс конструирования программного обеспечения состоит из последовательности шагов, использующих методы, утилиты и процедуры. Эти последовательности шагов часто называют парадигмами ТКПО.</w:t>
            </w:r>
          </w:p>
          <w:p w:rsidR="00484BFB" w:rsidRPr="00484BFB" w:rsidRDefault="00484BFB" w:rsidP="00484BFB">
            <w:pPr>
              <w:shd w:val="clear" w:color="auto" w:fill="FFFFFF"/>
              <w:rPr>
                <w:sz w:val="12"/>
                <w:szCs w:val="12"/>
              </w:rPr>
            </w:pPr>
            <w:r w:rsidRPr="00484BFB">
              <w:rPr>
                <w:color w:val="000000"/>
                <w:sz w:val="12"/>
                <w:szCs w:val="12"/>
              </w:rPr>
              <w:t>Применение парадигм ТКПО гарантирует систематический, упорядоченный подход к промышленной разработке, использованию и сопровождению ПО. Фактически, парадигмы вносят в процесс создания ПО организующее инженерное начало, необходимость которого трудно переоценить.</w:t>
            </w:r>
          </w:p>
          <w:p w:rsidR="00484BFB" w:rsidRPr="00484BFB" w:rsidRDefault="00484BFB" w:rsidP="00484BFB">
            <w:pPr>
              <w:pStyle w:val="2"/>
            </w:pPr>
          </w:p>
          <w:p w:rsidR="008D455C" w:rsidRPr="008D455C" w:rsidRDefault="008D455C" w:rsidP="008D455C">
            <w:pPr>
              <w:pStyle w:val="2"/>
              <w:rPr>
                <w:sz w:val="14"/>
                <w:szCs w:val="14"/>
              </w:rPr>
            </w:pPr>
            <w:r w:rsidRPr="008D455C">
              <w:rPr>
                <w:sz w:val="14"/>
                <w:szCs w:val="14"/>
              </w:rPr>
              <w:t>Стратегии конструирования ПО</w:t>
            </w:r>
          </w:p>
          <w:p w:rsidR="008D455C" w:rsidRPr="008D455C" w:rsidRDefault="008D455C" w:rsidP="008D455C">
            <w:pPr>
              <w:shd w:val="clear" w:color="auto" w:fill="FFFFFF"/>
              <w:rPr>
                <w:sz w:val="12"/>
                <w:szCs w:val="12"/>
              </w:rPr>
            </w:pPr>
            <w:r w:rsidRPr="008D455C">
              <w:rPr>
                <w:color w:val="000000"/>
                <w:sz w:val="12"/>
                <w:szCs w:val="12"/>
              </w:rPr>
              <w:t>Существуют 3 стратегии конструирования ПО:</w:t>
            </w:r>
          </w:p>
          <w:p w:rsidR="008D455C" w:rsidRPr="008D455C" w:rsidRDefault="008D455C" w:rsidP="008D455C">
            <w:pPr>
              <w:shd w:val="clear" w:color="auto" w:fill="FFFFFF"/>
              <w:tabs>
                <w:tab w:val="num" w:pos="709"/>
              </w:tabs>
              <w:rPr>
                <w:sz w:val="12"/>
                <w:szCs w:val="12"/>
              </w:rPr>
            </w:pPr>
            <w:r w:rsidRPr="008D455C">
              <w:rPr>
                <w:color w:val="000000"/>
                <w:sz w:val="12"/>
                <w:szCs w:val="12"/>
              </w:rPr>
              <w:t>- однократный проход (водопадная стратегия) — линейная последовательность этапов конструирования;</w:t>
            </w:r>
          </w:p>
          <w:p w:rsidR="008D455C" w:rsidRPr="008D455C" w:rsidRDefault="008D455C" w:rsidP="008D455C">
            <w:pPr>
              <w:shd w:val="clear" w:color="auto" w:fill="FFFFFF"/>
              <w:tabs>
                <w:tab w:val="num" w:pos="709"/>
              </w:tabs>
              <w:rPr>
                <w:sz w:val="12"/>
                <w:szCs w:val="12"/>
              </w:rPr>
            </w:pPr>
            <w:r w:rsidRPr="008D455C">
              <w:rPr>
                <w:color w:val="000000"/>
                <w:sz w:val="12"/>
                <w:szCs w:val="12"/>
              </w:rPr>
              <w:t>- инкрементная стратегия. В начале процесса определяются все пользовательские и системные требования, оставшаяся часть конструирования выполняется в виде последовательности версий. Первая версия реализует часть запланированных возможностей, следующая версия реализует дополнительные возможности и т. д., пока не будет получена полная система;</w:t>
            </w:r>
          </w:p>
          <w:p w:rsidR="008D455C" w:rsidRPr="008D455C" w:rsidRDefault="008D455C" w:rsidP="008D455C">
            <w:pPr>
              <w:shd w:val="clear" w:color="auto" w:fill="FFFFFF"/>
              <w:tabs>
                <w:tab w:val="num" w:pos="709"/>
              </w:tabs>
              <w:rPr>
                <w:sz w:val="12"/>
                <w:szCs w:val="12"/>
              </w:rPr>
            </w:pPr>
            <w:r w:rsidRPr="008D455C">
              <w:rPr>
                <w:color w:val="000000"/>
                <w:sz w:val="12"/>
                <w:szCs w:val="12"/>
              </w:rPr>
              <w:t>- эволюционная стратегия. Система также строится в виде последовательности версий, но в начале процесса определены не все требования. Требования уточняются в результате разработки версий.</w:t>
            </w:r>
          </w:p>
          <w:p w:rsidR="008D455C" w:rsidRPr="008D455C" w:rsidRDefault="008D455C" w:rsidP="008D455C">
            <w:pPr>
              <w:pStyle w:val="2"/>
              <w:jc w:val="left"/>
              <w:rPr>
                <w:b w:val="0"/>
                <w:sz w:val="12"/>
                <w:szCs w:val="12"/>
              </w:rPr>
            </w:pPr>
          </w:p>
          <w:p w:rsidR="00484BFB" w:rsidRPr="00484BFB" w:rsidRDefault="00484BFB" w:rsidP="00484BFB">
            <w:pPr>
              <w:pStyle w:val="2"/>
            </w:pPr>
          </w:p>
          <w:p w:rsidR="008D455C" w:rsidRPr="008D455C" w:rsidRDefault="008D455C" w:rsidP="008D455C">
            <w:pPr>
              <w:pStyle w:val="2"/>
              <w:rPr>
                <w:sz w:val="14"/>
                <w:szCs w:val="14"/>
              </w:rPr>
            </w:pPr>
            <w:r w:rsidRPr="008D455C">
              <w:rPr>
                <w:sz w:val="14"/>
                <w:szCs w:val="14"/>
              </w:rPr>
              <w:t xml:space="preserve">       Инкрементная модель</w:t>
            </w:r>
          </w:p>
          <w:p w:rsidR="008D455C" w:rsidRPr="008D455C" w:rsidRDefault="008D455C" w:rsidP="008D455C">
            <w:pPr>
              <w:shd w:val="clear" w:color="auto" w:fill="FFFFFF"/>
              <w:rPr>
                <w:sz w:val="12"/>
                <w:szCs w:val="12"/>
              </w:rPr>
            </w:pPr>
            <w:r w:rsidRPr="008D455C">
              <w:rPr>
                <w:color w:val="000000"/>
                <w:sz w:val="12"/>
                <w:szCs w:val="12"/>
              </w:rPr>
              <w:t>Инкрементная модель является классическим примером инкрементной стратегии конструирования. Она объединяет элементы последовательной водопадной модели с итерационной философией макетирования.</w:t>
            </w:r>
          </w:p>
          <w:p w:rsidR="008D455C" w:rsidRPr="008D455C" w:rsidRDefault="008D455C" w:rsidP="008D455C">
            <w:pPr>
              <w:shd w:val="clear" w:color="auto" w:fill="FFFFFF"/>
              <w:rPr>
                <w:sz w:val="12"/>
                <w:szCs w:val="12"/>
              </w:rPr>
            </w:pPr>
            <w:r w:rsidRPr="008D455C">
              <w:rPr>
                <w:color w:val="000000"/>
                <w:sz w:val="12"/>
                <w:szCs w:val="12"/>
              </w:rPr>
              <w:t>Каждая линейная последовательность здесь вырабатывает поставляемый инкремент ПО. Например, ПО для обработки слов в 1-м инкременте реализует функции</w:t>
            </w:r>
            <w:r w:rsidRPr="008D455C">
              <w:rPr>
                <w:sz w:val="12"/>
                <w:szCs w:val="12"/>
              </w:rPr>
              <w:t xml:space="preserve"> </w:t>
            </w:r>
            <w:r w:rsidRPr="008D455C">
              <w:rPr>
                <w:color w:val="000000"/>
                <w:sz w:val="12"/>
                <w:szCs w:val="12"/>
              </w:rPr>
              <w:t>базовой обработки файлов, функции редактирования и документирования; во 2-м инкременте — более сложные возможности редактирования и документирования; в 3-м инкременте — проверку орфографии и грамматики; в 4-м инкременте — возможности компоновки страницы.</w:t>
            </w:r>
          </w:p>
          <w:p w:rsidR="008D455C" w:rsidRPr="008D455C" w:rsidRDefault="008D455C" w:rsidP="008D455C">
            <w:pPr>
              <w:shd w:val="clear" w:color="auto" w:fill="FFFFFF"/>
              <w:rPr>
                <w:sz w:val="12"/>
                <w:szCs w:val="12"/>
              </w:rPr>
            </w:pPr>
            <w:r w:rsidRPr="008D455C">
              <w:rPr>
                <w:color w:val="000000"/>
                <w:sz w:val="12"/>
                <w:szCs w:val="12"/>
              </w:rPr>
              <w:t>Первый инкремент приводит к получению базового продукта, реализующего базовые требования (правда, многие вспомогательные требования остаются нереализованными).</w:t>
            </w:r>
          </w:p>
          <w:p w:rsidR="008D455C" w:rsidRPr="008D455C" w:rsidRDefault="008D455C" w:rsidP="008D455C">
            <w:pPr>
              <w:shd w:val="clear" w:color="auto" w:fill="FFFFFF"/>
              <w:rPr>
                <w:sz w:val="12"/>
                <w:szCs w:val="12"/>
              </w:rPr>
            </w:pPr>
            <w:r w:rsidRPr="008D455C">
              <w:rPr>
                <w:color w:val="000000"/>
                <w:sz w:val="12"/>
                <w:szCs w:val="12"/>
              </w:rPr>
              <w:t>План следующего инкремента предусматривает модификацию базового продукта, обеспечивающую дополнительные характеристики и функциональность.</w:t>
            </w:r>
          </w:p>
          <w:p w:rsidR="008D455C" w:rsidRPr="008D455C" w:rsidRDefault="008D455C" w:rsidP="008D455C">
            <w:pPr>
              <w:shd w:val="clear" w:color="auto" w:fill="FFFFFF"/>
              <w:rPr>
                <w:sz w:val="12"/>
                <w:szCs w:val="12"/>
              </w:rPr>
            </w:pPr>
            <w:r w:rsidRPr="008D455C">
              <w:rPr>
                <w:color w:val="000000"/>
                <w:sz w:val="12"/>
                <w:szCs w:val="12"/>
              </w:rPr>
              <w:t>По своей природе инкрементный процесс итеративен, но, в отличие от макетирования, инкрементная модель обеспечивает на каждом инкременте работающий продукт.</w:t>
            </w:r>
          </w:p>
          <w:p w:rsidR="008D455C" w:rsidRPr="008D455C" w:rsidRDefault="008D455C" w:rsidP="008D455C">
            <w:pPr>
              <w:pStyle w:val="2"/>
              <w:ind w:left="-540"/>
              <w:jc w:val="left"/>
              <w:rPr>
                <w:b w:val="0"/>
                <w:sz w:val="12"/>
                <w:szCs w:val="12"/>
              </w:rPr>
            </w:pPr>
            <w:r w:rsidRPr="008D455C">
              <w:rPr>
                <w:sz w:val="12"/>
                <w:szCs w:val="12"/>
              </w:rPr>
              <w:t xml:space="preserve"> </w:t>
            </w:r>
          </w:p>
          <w:p w:rsidR="008D455C" w:rsidRPr="008D455C" w:rsidRDefault="008D455C" w:rsidP="008D455C">
            <w:pPr>
              <w:pStyle w:val="2"/>
              <w:rPr>
                <w:sz w:val="14"/>
                <w:szCs w:val="14"/>
              </w:rPr>
            </w:pPr>
            <w:r w:rsidRPr="008D455C">
              <w:rPr>
                <w:sz w:val="14"/>
                <w:szCs w:val="14"/>
              </w:rPr>
              <w:t>Компонентно-ориентированная модель</w:t>
            </w:r>
          </w:p>
          <w:p w:rsidR="008D455C" w:rsidRPr="008D455C" w:rsidRDefault="008D455C" w:rsidP="008D455C">
            <w:pPr>
              <w:shd w:val="clear" w:color="auto" w:fill="FFFFFF"/>
              <w:rPr>
                <w:sz w:val="12"/>
                <w:szCs w:val="12"/>
              </w:rPr>
            </w:pPr>
            <w:r w:rsidRPr="008D455C">
              <w:rPr>
                <w:color w:val="000000"/>
                <w:sz w:val="12"/>
                <w:szCs w:val="12"/>
              </w:rPr>
              <w:t>Компонентно-ориентированная модель является развитием спиральной модели и тоже основывается на эволюционной стратегии конструирования. В этой модели конкретизируется содержание квадранта конструирования — оно отражает тот факт, что в современных условиях новая разработка должна основываться на повторном использовании существующих программных компонентов</w:t>
            </w:r>
            <w:r w:rsidRPr="008D455C">
              <w:rPr>
                <w:sz w:val="12"/>
                <w:szCs w:val="12"/>
              </w:rPr>
              <w:t xml:space="preserve">. </w:t>
            </w:r>
            <w:r w:rsidRPr="008D455C">
              <w:rPr>
                <w:color w:val="000000"/>
                <w:sz w:val="12"/>
                <w:szCs w:val="12"/>
              </w:rPr>
              <w:t>Программные компоненты, созданные в реализованных программных проектах, хранятся в библиотеке. В новом программном проекте, исходя из требований заказчика, выявляются кандидаты в компоненты. Далее проверяется наличие этих кандидатов в библиотеке. Если они найдены, то компоненты извлекаются из библиотеки и используются повторно. В противном случае создаются новые компоненты, они применяются в проекте и включаются в библиотеку.</w:t>
            </w:r>
          </w:p>
          <w:p w:rsidR="008D455C" w:rsidRPr="008D455C" w:rsidRDefault="008D455C" w:rsidP="008D455C">
            <w:pPr>
              <w:shd w:val="clear" w:color="auto" w:fill="FFFFFF"/>
              <w:rPr>
                <w:sz w:val="12"/>
                <w:szCs w:val="12"/>
              </w:rPr>
            </w:pPr>
            <w:r w:rsidRPr="008D455C">
              <w:rPr>
                <w:color w:val="000000"/>
                <w:sz w:val="12"/>
                <w:szCs w:val="12"/>
              </w:rPr>
              <w:t>Достоинства компонентно-ориентированной модели:</w:t>
            </w:r>
          </w:p>
          <w:p w:rsidR="008D455C" w:rsidRPr="008D455C" w:rsidRDefault="008D455C" w:rsidP="008D455C">
            <w:pPr>
              <w:shd w:val="clear" w:color="auto" w:fill="FFFFFF"/>
              <w:rPr>
                <w:sz w:val="12"/>
                <w:szCs w:val="12"/>
              </w:rPr>
            </w:pPr>
            <w:r w:rsidRPr="008D455C">
              <w:rPr>
                <w:color w:val="000000"/>
                <w:sz w:val="12"/>
                <w:szCs w:val="12"/>
              </w:rPr>
              <w:t>1) уменьшает на 30% время разработки программного продукта;2) уменьшает стоимость программной разработки до 70</w:t>
            </w:r>
            <w:r w:rsidRPr="008D455C">
              <w:rPr>
                <w:sz w:val="12"/>
                <w:szCs w:val="12"/>
              </w:rPr>
              <w:t>;</w:t>
            </w:r>
          </w:p>
          <w:p w:rsidR="008D455C" w:rsidRPr="008D455C" w:rsidRDefault="008D455C" w:rsidP="008D455C">
            <w:pPr>
              <w:shd w:val="clear" w:color="auto" w:fill="FFFFFF"/>
              <w:rPr>
                <w:sz w:val="12"/>
                <w:szCs w:val="12"/>
              </w:rPr>
            </w:pPr>
            <w:r w:rsidRPr="008D455C">
              <w:rPr>
                <w:color w:val="000000"/>
                <w:sz w:val="12"/>
                <w:szCs w:val="12"/>
              </w:rPr>
              <w:t>3) увеличивает в полтора раза производительность разработки.</w:t>
            </w:r>
          </w:p>
          <w:p w:rsidR="008D455C" w:rsidRPr="00484BFB" w:rsidRDefault="008D455C" w:rsidP="008D455C">
            <w:pPr>
              <w:pStyle w:val="2"/>
              <w:jc w:val="left"/>
            </w:pPr>
          </w:p>
          <w:p w:rsidR="00D47DD5" w:rsidRPr="00D47DD5" w:rsidRDefault="00D47DD5" w:rsidP="00D47DD5">
            <w:pPr>
              <w:pStyle w:val="a4"/>
              <w:jc w:val="center"/>
              <w:rPr>
                <w:b/>
                <w:sz w:val="14"/>
                <w:szCs w:val="14"/>
                <w:lang w:val="ru-RU"/>
              </w:rPr>
            </w:pPr>
            <w:r w:rsidRPr="00D47DD5">
              <w:rPr>
                <w:b/>
                <w:sz w:val="14"/>
                <w:szCs w:val="14"/>
                <w:lang w:val="ru-RU"/>
              </w:rPr>
              <w:t>Каскадная модель</w:t>
            </w:r>
          </w:p>
          <w:p w:rsidR="00D47DD5" w:rsidRPr="00D47DD5" w:rsidRDefault="00D47DD5" w:rsidP="00D47DD5">
            <w:pPr>
              <w:jc w:val="both"/>
              <w:rPr>
                <w:sz w:val="12"/>
                <w:szCs w:val="12"/>
              </w:rPr>
            </w:pPr>
            <w:r w:rsidRPr="00D47DD5">
              <w:rPr>
                <w:sz w:val="12"/>
                <w:szCs w:val="12"/>
              </w:rPr>
              <w:t xml:space="preserve">Её основной характеристикой является разбиение всей разработки на этапы, причем переход с одного этапа на следующий происходит только после того, как будет полностью завершена работа на текущем. Каждый этап завершается выпуском полного комплекта документации, достаточной для того, чтобы разработка могла быть продолжена другой командой разработчиков. </w:t>
            </w:r>
          </w:p>
          <w:p w:rsidR="00D47DD5" w:rsidRPr="00D47DD5" w:rsidRDefault="00D47DD5" w:rsidP="00D47DD5">
            <w:pPr>
              <w:jc w:val="both"/>
              <w:rPr>
                <w:sz w:val="12"/>
                <w:szCs w:val="12"/>
              </w:rPr>
            </w:pPr>
            <w:r w:rsidRPr="00D47DD5">
              <w:rPr>
                <w:b/>
                <w:sz w:val="12"/>
                <w:szCs w:val="12"/>
              </w:rPr>
              <w:t>Положительные стороны</w:t>
            </w:r>
            <w:r w:rsidRPr="00D47DD5">
              <w:rPr>
                <w:sz w:val="12"/>
                <w:szCs w:val="12"/>
              </w:rPr>
              <w:t xml:space="preserve"> применения каскадного подхода заключаются в следующем:</w:t>
            </w:r>
          </w:p>
          <w:p w:rsidR="00D47DD5" w:rsidRPr="00D47DD5" w:rsidRDefault="00D47DD5" w:rsidP="00D47DD5">
            <w:pPr>
              <w:jc w:val="both"/>
              <w:rPr>
                <w:sz w:val="12"/>
                <w:szCs w:val="12"/>
              </w:rPr>
            </w:pPr>
            <w:r w:rsidRPr="00D47DD5">
              <w:rPr>
                <w:sz w:val="12"/>
                <w:szCs w:val="12"/>
              </w:rPr>
              <w:t xml:space="preserve">- на каждом этапе формируется законченный набор проектной документации, отвечающий критериям полноты и согласованности; </w:t>
            </w:r>
          </w:p>
          <w:p w:rsidR="00D47DD5" w:rsidRPr="00D47DD5" w:rsidRDefault="00D47DD5" w:rsidP="00D47DD5">
            <w:pPr>
              <w:spacing w:before="100" w:after="100"/>
              <w:jc w:val="both"/>
              <w:rPr>
                <w:sz w:val="12"/>
                <w:szCs w:val="12"/>
              </w:rPr>
            </w:pPr>
            <w:r w:rsidRPr="00D47DD5">
              <w:rPr>
                <w:sz w:val="12"/>
                <w:szCs w:val="12"/>
              </w:rPr>
              <w:t>- выполняемые в логичной последовательности этапы работ позволяют планировать сроки завершения всех работ и соответствующие затраты.</w:t>
            </w:r>
          </w:p>
          <w:p w:rsidR="00D47DD5" w:rsidRPr="00D47DD5" w:rsidRDefault="00D47DD5" w:rsidP="00D47DD5">
            <w:pPr>
              <w:spacing w:before="100" w:after="100"/>
              <w:jc w:val="both"/>
              <w:rPr>
                <w:sz w:val="12"/>
                <w:szCs w:val="12"/>
              </w:rPr>
            </w:pPr>
            <w:r w:rsidRPr="00D47DD5">
              <w:rPr>
                <w:sz w:val="12"/>
                <w:szCs w:val="12"/>
              </w:rPr>
              <w:t xml:space="preserve">Каскадный подход хорошо зарекомендовал себя при построении ПС, для которых в самом начале разработки можно достаточно точно и полно сформулировать все требования, с тем чтобы предоставить разработчикам свободу реализовать их как можно лучше с технической точки зрения. В эту категорию попадают сложные расчетные системы, системы реального времени и другие подобные задачи. Однако, в процессе использования этого подхода обнаружился ряд его недостатков, вызванных прежде всего тем, что реальный процесс создания ПО никогда полностью не укладывался в такую жесткую схему. В процессе создания ПО постоянно возникала потребность в возврате к предыдущим этапам и уточнении или пересмотре ранее принятых решений. Основным </w:t>
            </w:r>
            <w:r w:rsidRPr="00D47DD5">
              <w:rPr>
                <w:b/>
                <w:sz w:val="12"/>
                <w:szCs w:val="12"/>
              </w:rPr>
              <w:t>недостатком</w:t>
            </w:r>
            <w:r w:rsidRPr="00D47DD5">
              <w:rPr>
                <w:sz w:val="12"/>
                <w:szCs w:val="12"/>
              </w:rPr>
              <w:t xml:space="preserve"> каскадного подхода является существенное запаздывание с получением результатов. Согласование результатов с пользователями производится только в точках, планируемых после завершения каждого этапа работ, требования к ПС «заморожены» в виде технического задания на все время ее создания. Таким образом, пользователи могут внести свои замечания только после того, как работа над системой будет полностью завершена. В случае неточного изложения требований или их изменения в течение длительного периода создания ПО, пользователи получают систему, не удовлетворяющую их потребностям. Модели (как функциональные, так и информационные) автоматизируемого объекта могут устареть одновременно с их утверждением. </w:t>
            </w:r>
          </w:p>
          <w:p w:rsidR="00D47DD5" w:rsidRDefault="00D47DD5" w:rsidP="00D47DD5">
            <w:pPr>
              <w:ind w:firstLine="851"/>
              <w:jc w:val="both"/>
              <w:rPr>
                <w:b/>
                <w:sz w:val="28"/>
                <w:szCs w:val="28"/>
              </w:rPr>
            </w:pPr>
          </w:p>
          <w:p w:rsidR="00484BFB" w:rsidRPr="00484BFB" w:rsidRDefault="00484BFB" w:rsidP="00484BFB">
            <w:pPr>
              <w:pStyle w:val="2"/>
            </w:pPr>
          </w:p>
          <w:p w:rsidR="00DD7DDA" w:rsidRPr="00DD7DDA" w:rsidRDefault="00DD7DDA" w:rsidP="00DD7DDA">
            <w:pPr>
              <w:spacing w:before="100" w:after="100"/>
              <w:jc w:val="center"/>
              <w:rPr>
                <w:b/>
                <w:sz w:val="14"/>
                <w:szCs w:val="14"/>
              </w:rPr>
            </w:pPr>
            <w:r w:rsidRPr="00DD7DDA">
              <w:rPr>
                <w:b/>
                <w:sz w:val="14"/>
                <w:szCs w:val="14"/>
              </w:rPr>
              <w:t>Спиральная модель</w:t>
            </w:r>
          </w:p>
          <w:p w:rsidR="00DD7DDA" w:rsidRPr="00DD7DDA" w:rsidRDefault="00DD7DDA" w:rsidP="00DD7DDA">
            <w:pPr>
              <w:spacing w:before="100" w:after="100"/>
              <w:rPr>
                <w:b/>
                <w:sz w:val="12"/>
                <w:szCs w:val="12"/>
              </w:rPr>
            </w:pPr>
            <w:r w:rsidRPr="00DD7DDA">
              <w:rPr>
                <w:sz w:val="12"/>
                <w:szCs w:val="12"/>
              </w:rPr>
              <w:t xml:space="preserve">Для преодоления проблем, которые возникали при каскадном подходе была предложена спиральная модель жизненого цикла(ЖЦ), делающая упор на начальные этапы ЖЦ: анализ и проектирование. На этих этапах реализуемость технических решений проверяется путем создания прототипов. Каждый виток спирали соответствует созданию фрагмента или версии ПО, на нем уточняются цели и характеристики проекта, определяется его качество и планируются работы следующего витка спирали. Таким образом, углубляются и последовательно конкретизируются детали проекта, и в результате выбирается обоснованный вариант, который доводится до реализации. Разработка итерациями отражает объективно существующий спиральный цикл создания системы. Неполное завершение работ на каждом этапе позволяет переходить на следующий этап, не дожидаясь полного завершения работы на текущем. При итеративном способе разработки недостающую работу можно будет выполнить на следующей итерации. Главная же задача - как можно быстрее показать пользователям системы работоспособный продукт, тем самым, активизируя процесс уточнения и дополнения требований. Основная проблема спирального цикла - определение момента перехода на следующий этап. Для ее решения необходимо ввести временные ограничения на каждый из этапов жизненного цикла. Переход осуществляется в соответствии с планом, даже если не вся запланированная работа закончена. План составляется на основе статистических данных, полученных в предыдущих проектах, и личного опыта разработчиков. </w:t>
            </w:r>
          </w:p>
          <w:p w:rsidR="00DD7DDA" w:rsidRPr="00484BFB" w:rsidRDefault="00DD7DDA" w:rsidP="00DD7DDA">
            <w:pPr>
              <w:pStyle w:val="2"/>
              <w:jc w:val="left"/>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992825" w:rsidRDefault="00992825" w:rsidP="00DD7DDA">
            <w:pPr>
              <w:pStyle w:val="2"/>
              <w:rPr>
                <w:sz w:val="14"/>
                <w:szCs w:val="14"/>
              </w:rPr>
            </w:pPr>
          </w:p>
          <w:p w:rsidR="00992825" w:rsidRDefault="00992825" w:rsidP="00DD7DDA">
            <w:pPr>
              <w:pStyle w:val="2"/>
              <w:rPr>
                <w:sz w:val="14"/>
                <w:szCs w:val="14"/>
              </w:rPr>
            </w:pPr>
          </w:p>
          <w:p w:rsidR="00DD7DDA" w:rsidRPr="00DD7DDA" w:rsidRDefault="00DD7DDA" w:rsidP="00DD7DDA">
            <w:pPr>
              <w:pStyle w:val="2"/>
              <w:rPr>
                <w:sz w:val="14"/>
                <w:szCs w:val="14"/>
              </w:rPr>
            </w:pPr>
            <w:r w:rsidRPr="00DD7DDA">
              <w:rPr>
                <w:sz w:val="14"/>
                <w:szCs w:val="14"/>
              </w:rPr>
              <w:t>Быстрая разработка приложений</w:t>
            </w:r>
          </w:p>
          <w:p w:rsidR="00DD7DDA" w:rsidRPr="00DD7DDA" w:rsidRDefault="00DD7DDA" w:rsidP="00DD7DDA">
            <w:pPr>
              <w:shd w:val="clear" w:color="auto" w:fill="FFFFFF"/>
              <w:rPr>
                <w:sz w:val="12"/>
                <w:szCs w:val="12"/>
              </w:rPr>
            </w:pPr>
            <w:r w:rsidRPr="00DD7DDA">
              <w:rPr>
                <w:color w:val="000000"/>
                <w:sz w:val="12"/>
                <w:szCs w:val="12"/>
                <w:lang w:val="en-US"/>
              </w:rPr>
              <w:t>RAD</w:t>
            </w:r>
            <w:r w:rsidRPr="00DD7DDA">
              <w:rPr>
                <w:color w:val="000000"/>
                <w:sz w:val="12"/>
                <w:szCs w:val="12"/>
              </w:rPr>
              <w:t xml:space="preserve">-модель обеспечивает экстремально короткий цикл разработки. </w:t>
            </w:r>
            <w:r w:rsidRPr="00DD7DDA">
              <w:rPr>
                <w:color w:val="000000"/>
                <w:sz w:val="12"/>
                <w:szCs w:val="12"/>
                <w:lang w:val="en-US"/>
              </w:rPr>
              <w:t>RAD</w:t>
            </w:r>
            <w:r w:rsidRPr="00DD7DDA">
              <w:rPr>
                <w:color w:val="000000"/>
                <w:sz w:val="12"/>
                <w:szCs w:val="12"/>
              </w:rPr>
              <w:t xml:space="preserve"> — высокоскоростная адаптация линейной последовательной модели, в которой быстрая разработка достигается за счет использования компонентно-ориентированного конструирования. Если требования полностью определены, а проектная область ограничена, </w:t>
            </w:r>
            <w:r w:rsidRPr="00DD7DDA">
              <w:rPr>
                <w:color w:val="000000"/>
                <w:sz w:val="12"/>
                <w:szCs w:val="12"/>
                <w:lang w:val="en-US"/>
              </w:rPr>
              <w:t>RAD</w:t>
            </w:r>
            <w:r w:rsidRPr="00DD7DDA">
              <w:rPr>
                <w:color w:val="000000"/>
                <w:sz w:val="12"/>
                <w:szCs w:val="12"/>
              </w:rPr>
              <w:t xml:space="preserve">-процесс позволяет группе создать полностью функциональную систему за очень короткое время (60-90 дней). </w:t>
            </w:r>
            <w:r w:rsidRPr="00DD7DDA">
              <w:rPr>
                <w:color w:val="000000"/>
                <w:sz w:val="12"/>
                <w:szCs w:val="12"/>
                <w:lang w:val="en-US"/>
              </w:rPr>
              <w:t>RAD</w:t>
            </w:r>
            <w:r w:rsidRPr="00DD7DDA">
              <w:rPr>
                <w:color w:val="000000"/>
                <w:sz w:val="12"/>
                <w:szCs w:val="12"/>
              </w:rPr>
              <w:t>-подход ориентирован на разработку информационных систем и выделяет следующие этапы:</w:t>
            </w:r>
          </w:p>
          <w:p w:rsidR="00DD7DDA" w:rsidRPr="00DD7DDA" w:rsidRDefault="00DD7DDA" w:rsidP="00DD7DDA">
            <w:pPr>
              <w:shd w:val="clear" w:color="auto" w:fill="FFFFFF"/>
              <w:tabs>
                <w:tab w:val="left" w:pos="709"/>
              </w:tabs>
              <w:rPr>
                <w:sz w:val="12"/>
                <w:szCs w:val="12"/>
              </w:rPr>
            </w:pPr>
            <w:r w:rsidRPr="00DD7DDA">
              <w:rPr>
                <w:b/>
                <w:color w:val="000000"/>
                <w:sz w:val="12"/>
                <w:szCs w:val="12"/>
              </w:rPr>
              <w:t>- бизнес-моделирование.</w:t>
            </w:r>
            <w:r w:rsidRPr="00DD7DDA">
              <w:rPr>
                <w:color w:val="000000"/>
                <w:sz w:val="12"/>
                <w:szCs w:val="12"/>
              </w:rPr>
              <w:t xml:space="preserve"> Моделируется информационный поток между бизнес-функциями. Ищется ответ на следующие вопросы: Какая информация руководит бизнес-процессом? Какая генерируется информация? Кто генерирует ее? Где информация применяется? Кто обрабатывает ее?</w:t>
            </w:r>
          </w:p>
          <w:p w:rsidR="00DD7DDA" w:rsidRPr="00DD7DDA" w:rsidRDefault="00DD7DDA" w:rsidP="00DD7DDA">
            <w:pPr>
              <w:shd w:val="clear" w:color="auto" w:fill="FFFFFF"/>
              <w:tabs>
                <w:tab w:val="left" w:pos="709"/>
              </w:tabs>
              <w:rPr>
                <w:sz w:val="12"/>
                <w:szCs w:val="12"/>
              </w:rPr>
            </w:pPr>
            <w:r w:rsidRPr="00DD7DDA">
              <w:rPr>
                <w:b/>
                <w:color w:val="000000"/>
                <w:sz w:val="12"/>
                <w:szCs w:val="12"/>
              </w:rPr>
              <w:t>- моделирование данных</w:t>
            </w:r>
            <w:r w:rsidRPr="00DD7DDA">
              <w:rPr>
                <w:color w:val="000000"/>
                <w:sz w:val="12"/>
                <w:szCs w:val="12"/>
              </w:rPr>
              <w:t>. Информационный поток, определенный на этапе бизнес-моделирования, отображается в набор объектов данных, которые требуются для поддержки бизнеса. Идентифицируются характеристики (свойства, атрибуты) каждого объекта, определяются отношения между объектами;</w:t>
            </w:r>
          </w:p>
          <w:p w:rsidR="00DD7DDA" w:rsidRPr="00DD7DDA" w:rsidRDefault="00DD7DDA" w:rsidP="00DD7DDA">
            <w:pPr>
              <w:shd w:val="clear" w:color="auto" w:fill="FFFFFF"/>
              <w:tabs>
                <w:tab w:val="left" w:pos="709"/>
              </w:tabs>
              <w:rPr>
                <w:sz w:val="12"/>
                <w:szCs w:val="12"/>
              </w:rPr>
            </w:pPr>
            <w:r w:rsidRPr="00DD7DDA">
              <w:rPr>
                <w:b/>
                <w:color w:val="000000"/>
                <w:sz w:val="12"/>
                <w:szCs w:val="12"/>
              </w:rPr>
              <w:t xml:space="preserve">- моделирование обработки. </w:t>
            </w:r>
            <w:r w:rsidRPr="00DD7DDA">
              <w:rPr>
                <w:color w:val="000000"/>
                <w:sz w:val="12"/>
                <w:szCs w:val="12"/>
              </w:rPr>
              <w:t>Определяются преобразования объектов данных, обеспечивающие реализацию бизнес-функций. Создаются описания обработки для добавления, модификации, удаления или нахождения (исправления) объектов данных;</w:t>
            </w:r>
          </w:p>
          <w:p w:rsidR="00DD7DDA" w:rsidRPr="00DD7DDA" w:rsidRDefault="00DD7DDA" w:rsidP="00DD7DDA">
            <w:pPr>
              <w:shd w:val="clear" w:color="auto" w:fill="FFFFFF"/>
              <w:tabs>
                <w:tab w:val="left" w:pos="709"/>
              </w:tabs>
              <w:rPr>
                <w:sz w:val="12"/>
                <w:szCs w:val="12"/>
              </w:rPr>
            </w:pPr>
            <w:r w:rsidRPr="00DD7DDA">
              <w:rPr>
                <w:b/>
                <w:color w:val="000000"/>
                <w:sz w:val="12"/>
                <w:szCs w:val="12"/>
              </w:rPr>
              <w:t xml:space="preserve">- генерация приложения. </w:t>
            </w:r>
            <w:r w:rsidRPr="00DD7DDA">
              <w:rPr>
                <w:color w:val="000000"/>
                <w:sz w:val="12"/>
                <w:szCs w:val="12"/>
              </w:rPr>
              <w:t xml:space="preserve">Предполагается использование методов, ориентированных на языки программирования 4-го поколения. Вместо создания ПО с помощью языков программирования 3-го поколения, </w:t>
            </w:r>
            <w:r w:rsidRPr="00DD7DDA">
              <w:rPr>
                <w:color w:val="000000"/>
                <w:sz w:val="12"/>
                <w:szCs w:val="12"/>
                <w:lang w:val="en-US"/>
              </w:rPr>
              <w:t>RAD</w:t>
            </w:r>
            <w:r w:rsidRPr="00DD7DDA">
              <w:rPr>
                <w:color w:val="000000"/>
                <w:sz w:val="12"/>
                <w:szCs w:val="12"/>
              </w:rPr>
              <w:t>-процесс работает с повторно используемыми программными компонентами или создает повторно используемые компоненты. Для обеспечения конструирования используются утилиты автоматизации;</w:t>
            </w:r>
          </w:p>
          <w:p w:rsidR="00DD7DDA" w:rsidRPr="00DD7DDA" w:rsidRDefault="00DD7DDA" w:rsidP="00DD7DDA">
            <w:pPr>
              <w:shd w:val="clear" w:color="auto" w:fill="FFFFFF"/>
              <w:tabs>
                <w:tab w:val="left" w:pos="709"/>
              </w:tabs>
              <w:rPr>
                <w:sz w:val="12"/>
                <w:szCs w:val="12"/>
              </w:rPr>
            </w:pPr>
            <w:r w:rsidRPr="00DD7DDA">
              <w:rPr>
                <w:b/>
                <w:color w:val="000000"/>
                <w:sz w:val="12"/>
                <w:szCs w:val="12"/>
              </w:rPr>
              <w:t xml:space="preserve">- тестирование и объединение. </w:t>
            </w:r>
            <w:r w:rsidRPr="00DD7DDA">
              <w:rPr>
                <w:color w:val="000000"/>
                <w:sz w:val="12"/>
                <w:szCs w:val="12"/>
              </w:rPr>
              <w:t>Поскольку применяются повторно используемые компоненты, многие программные элементы уже протестированы. Это уменьшает время тестирования (хотя все новые элементы должны быть протестированы).</w:t>
            </w:r>
          </w:p>
          <w:p w:rsidR="00DD7DDA" w:rsidRPr="00DD7DDA" w:rsidRDefault="00DD7DDA" w:rsidP="00DD7DDA">
            <w:pPr>
              <w:shd w:val="clear" w:color="auto" w:fill="FFFFFF"/>
              <w:rPr>
                <w:sz w:val="12"/>
                <w:szCs w:val="12"/>
              </w:rPr>
            </w:pPr>
            <w:r w:rsidRPr="00DD7DDA">
              <w:rPr>
                <w:color w:val="000000"/>
                <w:sz w:val="12"/>
                <w:szCs w:val="12"/>
              </w:rPr>
              <w:t xml:space="preserve">Применение </w:t>
            </w:r>
            <w:r w:rsidRPr="00DD7DDA">
              <w:rPr>
                <w:color w:val="000000"/>
                <w:sz w:val="12"/>
                <w:szCs w:val="12"/>
                <w:lang w:val="en-US"/>
              </w:rPr>
              <w:t>RAD</w:t>
            </w:r>
            <w:r w:rsidRPr="00DD7DDA">
              <w:rPr>
                <w:color w:val="000000"/>
                <w:sz w:val="12"/>
                <w:szCs w:val="12"/>
              </w:rPr>
              <w:t xml:space="preserve"> возможно в том случае, когда каждая главная функция может быть завершена за 3 месяца. Каждая главная функция адресуется отдельной группе разработчиков, а затем интегрируется в целую систему.</w:t>
            </w:r>
          </w:p>
          <w:p w:rsidR="00DD7DDA" w:rsidRPr="00484BFB" w:rsidRDefault="00DD7DDA" w:rsidP="00DD7DDA">
            <w:pPr>
              <w:pStyle w:val="2"/>
            </w:pPr>
          </w:p>
          <w:p w:rsidR="00DD7DDA" w:rsidRPr="00484BFB" w:rsidRDefault="00DD7DDA" w:rsidP="00DD7DDA">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tc>
        <w:tc>
          <w:tcPr>
            <w:tcW w:w="3968" w:type="dxa"/>
          </w:tcPr>
          <w:p w:rsidR="00484BFB" w:rsidRPr="00484BFB" w:rsidRDefault="00484BFB" w:rsidP="00484BFB">
            <w:pPr>
              <w:pStyle w:val="2"/>
              <w:rPr>
                <w:sz w:val="14"/>
                <w:szCs w:val="14"/>
              </w:rPr>
            </w:pPr>
            <w:r w:rsidRPr="00484BFB">
              <w:rPr>
                <w:sz w:val="14"/>
                <w:szCs w:val="14"/>
              </w:rPr>
              <w:t>Определение технологии конструирования программного обеспечения</w:t>
            </w:r>
          </w:p>
          <w:p w:rsidR="00484BFB" w:rsidRPr="00484BFB" w:rsidRDefault="00484BFB" w:rsidP="00484BFB">
            <w:pPr>
              <w:shd w:val="clear" w:color="auto" w:fill="FFFFFF"/>
              <w:rPr>
                <w:sz w:val="12"/>
                <w:szCs w:val="12"/>
              </w:rPr>
            </w:pPr>
            <w:r w:rsidRPr="00484BFB">
              <w:rPr>
                <w:color w:val="000000"/>
                <w:sz w:val="12"/>
                <w:szCs w:val="12"/>
              </w:rPr>
              <w:t>Технология конструирования программного обеспечения (ТКПО) — система инженерных</w:t>
            </w:r>
            <w:r>
              <w:rPr>
                <w:color w:val="000000"/>
                <w:sz w:val="24"/>
              </w:rPr>
              <w:t xml:space="preserve"> </w:t>
            </w:r>
            <w:r w:rsidRPr="00484BFB">
              <w:rPr>
                <w:color w:val="000000"/>
                <w:sz w:val="12"/>
                <w:szCs w:val="12"/>
              </w:rPr>
              <w:t>принципов для создания экономичного ПО, которое надежно и эффективно работает в реальных компьютерах.</w:t>
            </w:r>
          </w:p>
          <w:p w:rsidR="00484BFB" w:rsidRPr="00484BFB" w:rsidRDefault="00484BFB" w:rsidP="00484BFB">
            <w:pPr>
              <w:shd w:val="clear" w:color="auto" w:fill="FFFFFF"/>
              <w:rPr>
                <w:sz w:val="12"/>
                <w:szCs w:val="12"/>
              </w:rPr>
            </w:pPr>
            <w:r w:rsidRPr="00484BFB">
              <w:rPr>
                <w:color w:val="000000"/>
                <w:sz w:val="12"/>
                <w:szCs w:val="12"/>
              </w:rPr>
              <w:t>Различают методы, средства и процедуры ТКПО.</w:t>
            </w:r>
          </w:p>
          <w:p w:rsidR="00484BFB" w:rsidRPr="00484BFB" w:rsidRDefault="00484BFB" w:rsidP="00484BFB">
            <w:pPr>
              <w:shd w:val="clear" w:color="auto" w:fill="FFFFFF"/>
              <w:rPr>
                <w:sz w:val="12"/>
                <w:szCs w:val="12"/>
              </w:rPr>
            </w:pPr>
            <w:r w:rsidRPr="00484BFB">
              <w:rPr>
                <w:color w:val="000000"/>
                <w:sz w:val="12"/>
                <w:szCs w:val="12"/>
              </w:rPr>
              <w:t>Методы обеспечивают решение следующих задач:</w:t>
            </w:r>
          </w:p>
          <w:p w:rsidR="00484BFB" w:rsidRPr="00484BFB" w:rsidRDefault="00484BFB" w:rsidP="00484BFB">
            <w:pPr>
              <w:shd w:val="clear" w:color="auto" w:fill="FFFFFF"/>
              <w:tabs>
                <w:tab w:val="num" w:pos="709"/>
              </w:tabs>
              <w:rPr>
                <w:sz w:val="12"/>
                <w:szCs w:val="12"/>
              </w:rPr>
            </w:pPr>
            <w:r w:rsidRPr="00484BFB">
              <w:rPr>
                <w:color w:val="000000"/>
                <w:sz w:val="12"/>
                <w:szCs w:val="12"/>
              </w:rPr>
              <w:t>- планирование и оценка проекта;</w:t>
            </w:r>
          </w:p>
          <w:p w:rsidR="00484BFB" w:rsidRPr="00484BFB" w:rsidRDefault="00484BFB" w:rsidP="00484BFB">
            <w:pPr>
              <w:shd w:val="clear" w:color="auto" w:fill="FFFFFF"/>
              <w:tabs>
                <w:tab w:val="num" w:pos="709"/>
              </w:tabs>
              <w:rPr>
                <w:sz w:val="12"/>
                <w:szCs w:val="12"/>
              </w:rPr>
            </w:pPr>
            <w:r w:rsidRPr="00484BFB">
              <w:rPr>
                <w:color w:val="000000"/>
                <w:sz w:val="12"/>
                <w:szCs w:val="12"/>
              </w:rPr>
              <w:t>- анализ системных и программных требований;</w:t>
            </w:r>
          </w:p>
          <w:p w:rsidR="00484BFB" w:rsidRPr="00484BFB" w:rsidRDefault="00484BFB" w:rsidP="00484BFB">
            <w:pPr>
              <w:shd w:val="clear" w:color="auto" w:fill="FFFFFF"/>
              <w:tabs>
                <w:tab w:val="num" w:pos="709"/>
              </w:tabs>
              <w:rPr>
                <w:sz w:val="12"/>
                <w:szCs w:val="12"/>
              </w:rPr>
            </w:pPr>
            <w:r w:rsidRPr="00484BFB">
              <w:rPr>
                <w:color w:val="000000"/>
                <w:sz w:val="12"/>
                <w:szCs w:val="12"/>
              </w:rPr>
              <w:t>- проектирование алгоритмов, структур данных и программных структур;</w:t>
            </w:r>
          </w:p>
          <w:p w:rsidR="00484BFB" w:rsidRPr="00484BFB" w:rsidRDefault="00484BFB" w:rsidP="00484BFB">
            <w:pPr>
              <w:shd w:val="clear" w:color="auto" w:fill="FFFFFF"/>
              <w:tabs>
                <w:tab w:val="num" w:pos="709"/>
              </w:tabs>
              <w:rPr>
                <w:sz w:val="12"/>
                <w:szCs w:val="12"/>
              </w:rPr>
            </w:pPr>
            <w:r w:rsidRPr="00484BFB">
              <w:rPr>
                <w:color w:val="000000"/>
                <w:sz w:val="12"/>
                <w:szCs w:val="12"/>
              </w:rPr>
              <w:t>- кодирование;</w:t>
            </w:r>
          </w:p>
          <w:p w:rsidR="00484BFB" w:rsidRPr="00484BFB" w:rsidRDefault="00484BFB" w:rsidP="00484BFB">
            <w:pPr>
              <w:shd w:val="clear" w:color="auto" w:fill="FFFFFF"/>
              <w:tabs>
                <w:tab w:val="num" w:pos="709"/>
              </w:tabs>
              <w:rPr>
                <w:sz w:val="12"/>
                <w:szCs w:val="12"/>
              </w:rPr>
            </w:pPr>
            <w:r w:rsidRPr="00484BFB">
              <w:rPr>
                <w:color w:val="000000"/>
                <w:sz w:val="12"/>
                <w:szCs w:val="12"/>
              </w:rPr>
              <w:t>- тестирование;</w:t>
            </w:r>
          </w:p>
          <w:p w:rsidR="00484BFB" w:rsidRPr="00484BFB" w:rsidRDefault="00484BFB" w:rsidP="00484BFB">
            <w:pPr>
              <w:shd w:val="clear" w:color="auto" w:fill="FFFFFF"/>
              <w:tabs>
                <w:tab w:val="right" w:pos="709"/>
              </w:tabs>
              <w:rPr>
                <w:sz w:val="12"/>
                <w:szCs w:val="12"/>
              </w:rPr>
            </w:pPr>
            <w:r w:rsidRPr="00484BFB">
              <w:rPr>
                <w:color w:val="000000"/>
                <w:sz w:val="12"/>
                <w:szCs w:val="12"/>
              </w:rPr>
              <w:t>- сопровождение.</w:t>
            </w:r>
          </w:p>
          <w:p w:rsidR="00484BFB" w:rsidRPr="00484BFB" w:rsidRDefault="00484BFB" w:rsidP="00484BFB">
            <w:pPr>
              <w:shd w:val="clear" w:color="auto" w:fill="FFFFFF"/>
              <w:rPr>
                <w:sz w:val="12"/>
                <w:szCs w:val="12"/>
              </w:rPr>
            </w:pPr>
            <w:r w:rsidRPr="00484BFB">
              <w:rPr>
                <w:color w:val="000000"/>
                <w:sz w:val="12"/>
                <w:szCs w:val="12"/>
              </w:rPr>
              <w:t xml:space="preserve">Средства (утилиты) ТКПО обеспечивают автоматизированную или автоматическую поддержку методов. В целях совместного применения утилиты могут объединяться в системы автоматизированного конструирования ПО. Такие системы принято называть </w:t>
            </w:r>
            <w:r w:rsidRPr="00484BFB">
              <w:rPr>
                <w:color w:val="000000"/>
                <w:sz w:val="12"/>
                <w:szCs w:val="12"/>
                <w:lang w:val="en-US"/>
              </w:rPr>
              <w:t>CASE</w:t>
            </w:r>
            <w:r w:rsidRPr="00484BFB">
              <w:rPr>
                <w:color w:val="000000"/>
                <w:sz w:val="12"/>
                <w:szCs w:val="12"/>
              </w:rPr>
              <w:t>-системами.</w:t>
            </w:r>
          </w:p>
          <w:p w:rsidR="00484BFB" w:rsidRPr="00484BFB" w:rsidRDefault="00484BFB" w:rsidP="00484BFB">
            <w:pPr>
              <w:shd w:val="clear" w:color="auto" w:fill="FFFFFF"/>
              <w:rPr>
                <w:sz w:val="12"/>
                <w:szCs w:val="12"/>
              </w:rPr>
            </w:pPr>
            <w:r w:rsidRPr="00484BFB">
              <w:rPr>
                <w:color w:val="000000"/>
                <w:sz w:val="12"/>
                <w:szCs w:val="12"/>
              </w:rPr>
              <w:t>Процедуры являются «клеем», который соединяет методы и утилиты так, что они обеспечивают непрерывную технологическую цепочку разработки. Процедуры определяют:</w:t>
            </w:r>
          </w:p>
          <w:p w:rsidR="00484BFB" w:rsidRPr="00484BFB" w:rsidRDefault="00484BFB" w:rsidP="00484BFB">
            <w:pPr>
              <w:shd w:val="clear" w:color="auto" w:fill="FFFFFF"/>
              <w:tabs>
                <w:tab w:val="left" w:pos="709"/>
              </w:tabs>
              <w:rPr>
                <w:sz w:val="12"/>
                <w:szCs w:val="12"/>
              </w:rPr>
            </w:pPr>
            <w:r w:rsidRPr="00484BFB">
              <w:rPr>
                <w:color w:val="000000"/>
                <w:sz w:val="12"/>
                <w:szCs w:val="12"/>
              </w:rPr>
              <w:t>- порядок применения методов и утилит;</w:t>
            </w:r>
          </w:p>
          <w:p w:rsidR="00484BFB" w:rsidRPr="00484BFB" w:rsidRDefault="00484BFB" w:rsidP="00484BFB">
            <w:pPr>
              <w:shd w:val="clear" w:color="auto" w:fill="FFFFFF"/>
              <w:tabs>
                <w:tab w:val="left" w:pos="709"/>
              </w:tabs>
              <w:rPr>
                <w:sz w:val="12"/>
                <w:szCs w:val="12"/>
              </w:rPr>
            </w:pPr>
            <w:r w:rsidRPr="00484BFB">
              <w:rPr>
                <w:color w:val="000000"/>
                <w:sz w:val="12"/>
                <w:szCs w:val="12"/>
              </w:rPr>
              <w:t>- формирование отчетов, форм по соответствующим требованиям;</w:t>
            </w:r>
          </w:p>
          <w:p w:rsidR="00484BFB" w:rsidRPr="00484BFB" w:rsidRDefault="00484BFB" w:rsidP="00484BFB">
            <w:pPr>
              <w:shd w:val="clear" w:color="auto" w:fill="FFFFFF"/>
              <w:tabs>
                <w:tab w:val="left" w:pos="709"/>
              </w:tabs>
              <w:rPr>
                <w:sz w:val="12"/>
                <w:szCs w:val="12"/>
              </w:rPr>
            </w:pPr>
            <w:r w:rsidRPr="00484BFB">
              <w:rPr>
                <w:color w:val="000000"/>
                <w:sz w:val="12"/>
                <w:szCs w:val="12"/>
              </w:rPr>
              <w:t>- контроль, который помогает обеспечивать качество и координировать изменения;</w:t>
            </w:r>
          </w:p>
          <w:p w:rsidR="00484BFB" w:rsidRPr="00484BFB" w:rsidRDefault="00484BFB" w:rsidP="00484BFB">
            <w:pPr>
              <w:shd w:val="clear" w:color="auto" w:fill="FFFFFF"/>
              <w:tabs>
                <w:tab w:val="left" w:pos="709"/>
              </w:tabs>
              <w:rPr>
                <w:sz w:val="12"/>
                <w:szCs w:val="12"/>
              </w:rPr>
            </w:pPr>
            <w:r w:rsidRPr="00484BFB">
              <w:rPr>
                <w:color w:val="000000"/>
                <w:sz w:val="12"/>
                <w:szCs w:val="12"/>
              </w:rPr>
              <w:t>- формирование «вех», по которым руководители оценивают прогресс.</w:t>
            </w:r>
          </w:p>
          <w:p w:rsidR="00484BFB" w:rsidRPr="00484BFB" w:rsidRDefault="00484BFB" w:rsidP="00484BFB">
            <w:pPr>
              <w:shd w:val="clear" w:color="auto" w:fill="FFFFFF"/>
              <w:rPr>
                <w:sz w:val="12"/>
                <w:szCs w:val="12"/>
              </w:rPr>
            </w:pPr>
            <w:r w:rsidRPr="00484BFB">
              <w:rPr>
                <w:color w:val="000000"/>
                <w:sz w:val="12"/>
                <w:szCs w:val="12"/>
              </w:rPr>
              <w:t>Процесс конструирования программного обеспечения состоит из последовательности шагов, использующих методы, утилиты и процедуры. Эти последовательности шагов часто называют парадигмами ТКПО.</w:t>
            </w:r>
          </w:p>
          <w:p w:rsidR="00484BFB" w:rsidRPr="00484BFB" w:rsidRDefault="00484BFB" w:rsidP="00484BFB">
            <w:pPr>
              <w:shd w:val="clear" w:color="auto" w:fill="FFFFFF"/>
              <w:rPr>
                <w:sz w:val="12"/>
                <w:szCs w:val="12"/>
              </w:rPr>
            </w:pPr>
            <w:r w:rsidRPr="00484BFB">
              <w:rPr>
                <w:color w:val="000000"/>
                <w:sz w:val="12"/>
                <w:szCs w:val="12"/>
              </w:rPr>
              <w:t>Применение парадигм ТКПО гарантирует систематический, упорядоченный подход к промышленной разработке, использованию и сопровождению ПО. Фактически, парадигмы вносят в процесс создания ПО организующее инженерное начало, необходимость которого трудно переоценить.</w:t>
            </w:r>
          </w:p>
          <w:p w:rsidR="00484BFB" w:rsidRDefault="00484BFB" w:rsidP="00484BFB">
            <w:pPr>
              <w:pStyle w:val="2"/>
              <w:rPr>
                <w:lang w:val="en-US"/>
              </w:rPr>
            </w:pPr>
          </w:p>
          <w:p w:rsidR="00484BFB" w:rsidRDefault="00484BFB" w:rsidP="00484BFB">
            <w:pPr>
              <w:rPr>
                <w:lang w:val="en-US"/>
              </w:rPr>
            </w:pPr>
          </w:p>
          <w:p w:rsidR="008D455C" w:rsidRPr="008D455C" w:rsidRDefault="008D455C" w:rsidP="008D455C">
            <w:pPr>
              <w:pStyle w:val="2"/>
              <w:rPr>
                <w:sz w:val="14"/>
                <w:szCs w:val="14"/>
              </w:rPr>
            </w:pPr>
            <w:r w:rsidRPr="008D455C">
              <w:rPr>
                <w:sz w:val="14"/>
                <w:szCs w:val="14"/>
              </w:rPr>
              <w:t>Стратегии конструирования ПО</w:t>
            </w:r>
          </w:p>
          <w:p w:rsidR="008D455C" w:rsidRPr="008D455C" w:rsidRDefault="008D455C" w:rsidP="008D455C">
            <w:pPr>
              <w:shd w:val="clear" w:color="auto" w:fill="FFFFFF"/>
              <w:rPr>
                <w:sz w:val="12"/>
                <w:szCs w:val="12"/>
              </w:rPr>
            </w:pPr>
            <w:r w:rsidRPr="008D455C">
              <w:rPr>
                <w:color w:val="000000"/>
                <w:sz w:val="12"/>
                <w:szCs w:val="12"/>
              </w:rPr>
              <w:t>Существуют 3 стратегии конструирования ПО:</w:t>
            </w:r>
          </w:p>
          <w:p w:rsidR="008D455C" w:rsidRPr="008D455C" w:rsidRDefault="008D455C" w:rsidP="008D455C">
            <w:pPr>
              <w:shd w:val="clear" w:color="auto" w:fill="FFFFFF"/>
              <w:tabs>
                <w:tab w:val="num" w:pos="709"/>
              </w:tabs>
              <w:rPr>
                <w:sz w:val="12"/>
                <w:szCs w:val="12"/>
              </w:rPr>
            </w:pPr>
            <w:r w:rsidRPr="008D455C">
              <w:rPr>
                <w:color w:val="000000"/>
                <w:sz w:val="12"/>
                <w:szCs w:val="12"/>
              </w:rPr>
              <w:t>- однократный проход (водопадная стратегия) — линейная последовательность этапов конструирования;</w:t>
            </w:r>
          </w:p>
          <w:p w:rsidR="008D455C" w:rsidRPr="008D455C" w:rsidRDefault="008D455C" w:rsidP="008D455C">
            <w:pPr>
              <w:shd w:val="clear" w:color="auto" w:fill="FFFFFF"/>
              <w:tabs>
                <w:tab w:val="num" w:pos="709"/>
              </w:tabs>
              <w:rPr>
                <w:sz w:val="12"/>
                <w:szCs w:val="12"/>
              </w:rPr>
            </w:pPr>
            <w:r w:rsidRPr="008D455C">
              <w:rPr>
                <w:color w:val="000000"/>
                <w:sz w:val="12"/>
                <w:szCs w:val="12"/>
              </w:rPr>
              <w:t>- инкрементная стратегия. В начале процесса определяются все пользовательские и системные требования, оставшаяся часть конструирования выполняется в виде последовательности версий. Первая версия реализует часть запланированных возможностей, следующая версия реализует дополнительные возможности и т. д., пока не будет получена полная система;</w:t>
            </w:r>
          </w:p>
          <w:p w:rsidR="008D455C" w:rsidRDefault="008D455C" w:rsidP="008D455C">
            <w:pPr>
              <w:shd w:val="clear" w:color="auto" w:fill="FFFFFF"/>
              <w:tabs>
                <w:tab w:val="num" w:pos="709"/>
              </w:tabs>
              <w:rPr>
                <w:color w:val="000000"/>
                <w:sz w:val="12"/>
                <w:szCs w:val="12"/>
                <w:lang w:val="en-US"/>
              </w:rPr>
            </w:pPr>
            <w:r w:rsidRPr="008D455C">
              <w:rPr>
                <w:color w:val="000000"/>
                <w:sz w:val="12"/>
                <w:szCs w:val="12"/>
              </w:rPr>
              <w:t>- эволюционная стратегия. Система также строится в виде последовательности версий, но в начале процесса определены не все требования. Требования уточняются в результате разработки версий.</w:t>
            </w:r>
          </w:p>
          <w:p w:rsidR="008D455C" w:rsidRDefault="008D455C" w:rsidP="008D455C">
            <w:pPr>
              <w:shd w:val="clear" w:color="auto" w:fill="FFFFFF"/>
              <w:tabs>
                <w:tab w:val="num" w:pos="709"/>
              </w:tabs>
              <w:rPr>
                <w:color w:val="000000"/>
                <w:sz w:val="12"/>
                <w:szCs w:val="12"/>
                <w:lang w:val="en-US"/>
              </w:rPr>
            </w:pPr>
          </w:p>
          <w:p w:rsidR="008D455C" w:rsidRPr="008D455C" w:rsidRDefault="008D455C" w:rsidP="008D455C">
            <w:pPr>
              <w:shd w:val="clear" w:color="auto" w:fill="FFFFFF"/>
              <w:tabs>
                <w:tab w:val="num" w:pos="709"/>
              </w:tabs>
              <w:rPr>
                <w:sz w:val="12"/>
                <w:szCs w:val="12"/>
                <w:lang w:val="en-US"/>
              </w:rPr>
            </w:pPr>
          </w:p>
          <w:p w:rsidR="008D455C" w:rsidRPr="008D455C" w:rsidRDefault="008D455C" w:rsidP="008D455C">
            <w:pPr>
              <w:pStyle w:val="2"/>
              <w:jc w:val="left"/>
              <w:rPr>
                <w:b w:val="0"/>
                <w:sz w:val="12"/>
                <w:szCs w:val="12"/>
              </w:rPr>
            </w:pPr>
          </w:p>
          <w:p w:rsidR="008D455C" w:rsidRPr="008D455C" w:rsidRDefault="008D455C" w:rsidP="008D455C">
            <w:pPr>
              <w:pStyle w:val="2"/>
              <w:rPr>
                <w:sz w:val="14"/>
                <w:szCs w:val="14"/>
              </w:rPr>
            </w:pPr>
            <w:r w:rsidRPr="008D455C">
              <w:rPr>
                <w:sz w:val="14"/>
                <w:szCs w:val="14"/>
              </w:rPr>
              <w:t>Инкрементная модель</w:t>
            </w:r>
          </w:p>
          <w:p w:rsidR="008D455C" w:rsidRPr="008D455C" w:rsidRDefault="008D455C" w:rsidP="008D455C">
            <w:pPr>
              <w:shd w:val="clear" w:color="auto" w:fill="FFFFFF"/>
              <w:rPr>
                <w:sz w:val="12"/>
                <w:szCs w:val="12"/>
              </w:rPr>
            </w:pPr>
            <w:r w:rsidRPr="008D455C">
              <w:rPr>
                <w:color w:val="000000"/>
                <w:sz w:val="12"/>
                <w:szCs w:val="12"/>
              </w:rPr>
              <w:t>Инкрементная модель является классическим примером инкрементной стратегии конструирования. Она объединяет элементы последовательной водопадной модели с итерационной философией макетирования.</w:t>
            </w:r>
          </w:p>
          <w:p w:rsidR="008D455C" w:rsidRPr="008D455C" w:rsidRDefault="008D455C" w:rsidP="008D455C">
            <w:pPr>
              <w:shd w:val="clear" w:color="auto" w:fill="FFFFFF"/>
              <w:rPr>
                <w:sz w:val="12"/>
                <w:szCs w:val="12"/>
              </w:rPr>
            </w:pPr>
            <w:r w:rsidRPr="008D455C">
              <w:rPr>
                <w:color w:val="000000"/>
                <w:sz w:val="12"/>
                <w:szCs w:val="12"/>
              </w:rPr>
              <w:t>Каждая линейная последовательность здесь вырабатывает поставляемый инкремент ПО. Например, ПО для обработки слов в 1-м инкременте реализует функции</w:t>
            </w:r>
            <w:r w:rsidRPr="008D455C">
              <w:rPr>
                <w:sz w:val="12"/>
                <w:szCs w:val="12"/>
              </w:rPr>
              <w:t xml:space="preserve"> </w:t>
            </w:r>
            <w:r w:rsidRPr="008D455C">
              <w:rPr>
                <w:color w:val="000000"/>
                <w:sz w:val="12"/>
                <w:szCs w:val="12"/>
              </w:rPr>
              <w:t>базовой обработки файлов, функции редактирования и документирования; во 2-м инкременте — более сложные возможности редактирования и документирования; в 3-м инкременте — проверку орфографии и грамматики; в 4-м инкременте — возможности компоновки страницы.</w:t>
            </w:r>
          </w:p>
          <w:p w:rsidR="008D455C" w:rsidRPr="008D455C" w:rsidRDefault="008D455C" w:rsidP="008D455C">
            <w:pPr>
              <w:shd w:val="clear" w:color="auto" w:fill="FFFFFF"/>
              <w:rPr>
                <w:sz w:val="12"/>
                <w:szCs w:val="12"/>
              </w:rPr>
            </w:pPr>
            <w:r w:rsidRPr="008D455C">
              <w:rPr>
                <w:color w:val="000000"/>
                <w:sz w:val="12"/>
                <w:szCs w:val="12"/>
              </w:rPr>
              <w:t>Первый инкремент приводит к получению базового продукта, реализующего базовые требования (правда, многие вспомогательные требования остаются нереализованными).</w:t>
            </w:r>
          </w:p>
          <w:p w:rsidR="008D455C" w:rsidRPr="008D455C" w:rsidRDefault="008D455C" w:rsidP="008D455C">
            <w:pPr>
              <w:shd w:val="clear" w:color="auto" w:fill="FFFFFF"/>
              <w:rPr>
                <w:sz w:val="12"/>
                <w:szCs w:val="12"/>
              </w:rPr>
            </w:pPr>
            <w:r w:rsidRPr="008D455C">
              <w:rPr>
                <w:color w:val="000000"/>
                <w:sz w:val="12"/>
                <w:szCs w:val="12"/>
              </w:rPr>
              <w:t>План следующего инкремента предусматривает модификацию базового продукта, обеспечивающую дополнительные характеристики и функциональность.</w:t>
            </w:r>
          </w:p>
          <w:p w:rsidR="008D455C" w:rsidRPr="008D455C" w:rsidRDefault="008D455C" w:rsidP="008D455C">
            <w:pPr>
              <w:shd w:val="clear" w:color="auto" w:fill="FFFFFF"/>
              <w:rPr>
                <w:sz w:val="12"/>
                <w:szCs w:val="12"/>
              </w:rPr>
            </w:pPr>
            <w:r w:rsidRPr="008D455C">
              <w:rPr>
                <w:color w:val="000000"/>
                <w:sz w:val="12"/>
                <w:szCs w:val="12"/>
              </w:rPr>
              <w:t>По своей природе инкрементный процесс итеративен, но, в отличие от макетирования, инкрементная модель обеспечивает на каждом инкременте работающий продукт.</w:t>
            </w:r>
          </w:p>
          <w:p w:rsidR="008D455C" w:rsidRPr="008D455C" w:rsidRDefault="008D455C" w:rsidP="008D455C">
            <w:pPr>
              <w:pStyle w:val="2"/>
              <w:ind w:left="-540"/>
              <w:jc w:val="left"/>
              <w:rPr>
                <w:b w:val="0"/>
                <w:sz w:val="12"/>
                <w:szCs w:val="12"/>
              </w:rPr>
            </w:pPr>
            <w:r w:rsidRPr="008D455C">
              <w:rPr>
                <w:sz w:val="12"/>
                <w:szCs w:val="12"/>
              </w:rPr>
              <w:t xml:space="preserve"> </w:t>
            </w:r>
          </w:p>
          <w:p w:rsidR="008D455C" w:rsidRDefault="008D455C" w:rsidP="008D455C">
            <w:pPr>
              <w:pStyle w:val="2"/>
              <w:jc w:val="left"/>
              <w:rPr>
                <w:lang w:val="en-US"/>
              </w:rPr>
            </w:pPr>
          </w:p>
          <w:p w:rsidR="008D455C" w:rsidRPr="008D455C" w:rsidRDefault="008D455C" w:rsidP="008D455C">
            <w:pPr>
              <w:pStyle w:val="2"/>
              <w:rPr>
                <w:sz w:val="14"/>
                <w:szCs w:val="14"/>
              </w:rPr>
            </w:pPr>
            <w:r w:rsidRPr="008D455C">
              <w:rPr>
                <w:sz w:val="14"/>
                <w:szCs w:val="14"/>
              </w:rPr>
              <w:t>Компонентно-ориентированная модель</w:t>
            </w:r>
          </w:p>
          <w:p w:rsidR="008D455C" w:rsidRPr="008D455C" w:rsidRDefault="008D455C" w:rsidP="008D455C">
            <w:pPr>
              <w:shd w:val="clear" w:color="auto" w:fill="FFFFFF"/>
              <w:rPr>
                <w:sz w:val="12"/>
                <w:szCs w:val="12"/>
              </w:rPr>
            </w:pPr>
            <w:r w:rsidRPr="008D455C">
              <w:rPr>
                <w:color w:val="000000"/>
                <w:sz w:val="12"/>
                <w:szCs w:val="12"/>
              </w:rPr>
              <w:t>Компонентно-ориентированная модель является развитием спиральной модели и тоже основывается на эволюционной стратегии конструирования. В этой модели конкретизируется содержание квадранта конструирования — оно отражает тот факт, что в современных условиях новая разработка должна основываться на повторном использовании существующих программных компонентов</w:t>
            </w:r>
            <w:r w:rsidRPr="008D455C">
              <w:rPr>
                <w:sz w:val="12"/>
                <w:szCs w:val="12"/>
              </w:rPr>
              <w:t xml:space="preserve">. </w:t>
            </w:r>
            <w:r w:rsidRPr="008D455C">
              <w:rPr>
                <w:color w:val="000000"/>
                <w:sz w:val="12"/>
                <w:szCs w:val="12"/>
              </w:rPr>
              <w:t>Программные компоненты, созданные в реализованных программных проектах, хранятся в библиотеке. В новом программном проекте, исходя из требований заказчика, выявляются кандидаты в компоненты. Далее проверяется наличие этих кандидатов в библиотеке. Если они найдены, то компоненты извлекаются из библиотеки и используются повторно. В противном случае создаются новые компоненты, они применяются в проекте и включаются в библиотеку.</w:t>
            </w:r>
          </w:p>
          <w:p w:rsidR="008D455C" w:rsidRPr="008D455C" w:rsidRDefault="008D455C" w:rsidP="008D455C">
            <w:pPr>
              <w:shd w:val="clear" w:color="auto" w:fill="FFFFFF"/>
              <w:rPr>
                <w:sz w:val="12"/>
                <w:szCs w:val="12"/>
              </w:rPr>
            </w:pPr>
            <w:r w:rsidRPr="008D455C">
              <w:rPr>
                <w:color w:val="000000"/>
                <w:sz w:val="12"/>
                <w:szCs w:val="12"/>
              </w:rPr>
              <w:t>Достоинства компонентно-ориентированной модели:</w:t>
            </w:r>
          </w:p>
          <w:p w:rsidR="008D455C" w:rsidRPr="008D455C" w:rsidRDefault="008D455C" w:rsidP="008D455C">
            <w:pPr>
              <w:shd w:val="clear" w:color="auto" w:fill="FFFFFF"/>
              <w:rPr>
                <w:sz w:val="12"/>
                <w:szCs w:val="12"/>
              </w:rPr>
            </w:pPr>
            <w:r w:rsidRPr="008D455C">
              <w:rPr>
                <w:color w:val="000000"/>
                <w:sz w:val="12"/>
                <w:szCs w:val="12"/>
              </w:rPr>
              <w:t>1) уменьшает на 30% время разработки программного продукта;2) уменьшает стоимость программной разработки до 70</w:t>
            </w:r>
            <w:r w:rsidRPr="008D455C">
              <w:rPr>
                <w:sz w:val="12"/>
                <w:szCs w:val="12"/>
              </w:rPr>
              <w:t>;</w:t>
            </w:r>
          </w:p>
          <w:p w:rsidR="008D455C" w:rsidRPr="008D455C" w:rsidRDefault="008D455C" w:rsidP="008D455C">
            <w:pPr>
              <w:shd w:val="clear" w:color="auto" w:fill="FFFFFF"/>
              <w:rPr>
                <w:sz w:val="12"/>
                <w:szCs w:val="12"/>
              </w:rPr>
            </w:pPr>
            <w:r w:rsidRPr="008D455C">
              <w:rPr>
                <w:color w:val="000000"/>
                <w:sz w:val="12"/>
                <w:szCs w:val="12"/>
              </w:rPr>
              <w:t>3) увеличивает в полтора раза производительность разработки.</w:t>
            </w:r>
          </w:p>
          <w:p w:rsidR="008D455C" w:rsidRPr="008D455C" w:rsidRDefault="008D455C" w:rsidP="008D455C"/>
          <w:p w:rsidR="00484BFB" w:rsidRPr="008D455C" w:rsidRDefault="00484BFB" w:rsidP="00484BFB"/>
          <w:p w:rsidR="00D47DD5" w:rsidRDefault="00D47DD5" w:rsidP="00D47DD5">
            <w:pPr>
              <w:pStyle w:val="a4"/>
              <w:rPr>
                <w:sz w:val="20"/>
                <w:lang w:val="ru-RU"/>
              </w:rPr>
            </w:pPr>
          </w:p>
          <w:p w:rsidR="00D47DD5" w:rsidRDefault="00D47DD5" w:rsidP="00D47DD5">
            <w:pPr>
              <w:pStyle w:val="a4"/>
              <w:rPr>
                <w:sz w:val="20"/>
                <w:lang w:val="ru-RU"/>
              </w:rPr>
            </w:pPr>
          </w:p>
          <w:p w:rsidR="00D47DD5" w:rsidRPr="00D47DD5" w:rsidRDefault="00D47DD5" w:rsidP="00D47DD5">
            <w:pPr>
              <w:pStyle w:val="a4"/>
              <w:jc w:val="center"/>
              <w:rPr>
                <w:b/>
                <w:sz w:val="14"/>
                <w:szCs w:val="14"/>
                <w:lang w:val="ru-RU"/>
              </w:rPr>
            </w:pPr>
            <w:r w:rsidRPr="00D47DD5">
              <w:rPr>
                <w:b/>
                <w:sz w:val="14"/>
                <w:szCs w:val="14"/>
                <w:lang w:val="ru-RU"/>
              </w:rPr>
              <w:t>Каскадная модель</w:t>
            </w:r>
          </w:p>
          <w:p w:rsidR="00D47DD5" w:rsidRPr="00D47DD5" w:rsidRDefault="00D47DD5" w:rsidP="00D47DD5">
            <w:pPr>
              <w:jc w:val="both"/>
              <w:rPr>
                <w:sz w:val="12"/>
                <w:szCs w:val="12"/>
              </w:rPr>
            </w:pPr>
            <w:r w:rsidRPr="00D47DD5">
              <w:rPr>
                <w:sz w:val="12"/>
                <w:szCs w:val="12"/>
              </w:rPr>
              <w:t xml:space="preserve">Её основной характеристикой является разбиение всей разработки на этапы, причем переход с одного этапа на следующий происходит только после того, как будет полностью завершена работа на текущем. Каждый этап завершается выпуском полного комплекта документации, достаточной для того, чтобы разработка могла быть продолжена другой командой разработчиков. </w:t>
            </w:r>
          </w:p>
          <w:p w:rsidR="00D47DD5" w:rsidRPr="00D47DD5" w:rsidRDefault="00D47DD5" w:rsidP="00D47DD5">
            <w:pPr>
              <w:jc w:val="both"/>
              <w:rPr>
                <w:sz w:val="12"/>
                <w:szCs w:val="12"/>
              </w:rPr>
            </w:pPr>
            <w:r w:rsidRPr="00D47DD5">
              <w:rPr>
                <w:b/>
                <w:sz w:val="12"/>
                <w:szCs w:val="12"/>
              </w:rPr>
              <w:t>Положительные стороны</w:t>
            </w:r>
            <w:r w:rsidRPr="00D47DD5">
              <w:rPr>
                <w:sz w:val="12"/>
                <w:szCs w:val="12"/>
              </w:rPr>
              <w:t xml:space="preserve"> применения каскадного подхода заключаются в следующем:</w:t>
            </w:r>
          </w:p>
          <w:p w:rsidR="00D47DD5" w:rsidRPr="00D47DD5" w:rsidRDefault="00D47DD5" w:rsidP="00D47DD5">
            <w:pPr>
              <w:jc w:val="both"/>
              <w:rPr>
                <w:sz w:val="12"/>
                <w:szCs w:val="12"/>
              </w:rPr>
            </w:pPr>
            <w:r w:rsidRPr="00D47DD5">
              <w:rPr>
                <w:sz w:val="12"/>
                <w:szCs w:val="12"/>
              </w:rPr>
              <w:t xml:space="preserve">- на каждом этапе формируется законченный набор проектной документации, отвечающий критериям полноты и согласованности; </w:t>
            </w:r>
          </w:p>
          <w:p w:rsidR="00D47DD5" w:rsidRPr="00D47DD5" w:rsidRDefault="00D47DD5" w:rsidP="00D47DD5">
            <w:pPr>
              <w:spacing w:before="100" w:after="100"/>
              <w:jc w:val="both"/>
              <w:rPr>
                <w:sz w:val="12"/>
                <w:szCs w:val="12"/>
              </w:rPr>
            </w:pPr>
            <w:r w:rsidRPr="00D47DD5">
              <w:rPr>
                <w:sz w:val="12"/>
                <w:szCs w:val="12"/>
              </w:rPr>
              <w:t>- выполняемые в логичной последовательности этапы работ позволяют планировать сроки завершения всех работ и соответствующие затраты.</w:t>
            </w:r>
          </w:p>
          <w:p w:rsidR="00D47DD5" w:rsidRPr="00D47DD5" w:rsidRDefault="00D47DD5" w:rsidP="00D47DD5">
            <w:pPr>
              <w:spacing w:before="100" w:after="100"/>
              <w:jc w:val="both"/>
              <w:rPr>
                <w:sz w:val="12"/>
                <w:szCs w:val="12"/>
              </w:rPr>
            </w:pPr>
            <w:r w:rsidRPr="00D47DD5">
              <w:rPr>
                <w:sz w:val="12"/>
                <w:szCs w:val="12"/>
              </w:rPr>
              <w:t xml:space="preserve">Каскадный подход хорошо зарекомендовал себя при построении ПС, для которых в самом начале разработки можно достаточно точно и полно сформулировать все требования, с тем чтобы предоставить разработчикам свободу реализовать их как можно лучше с технической точки зрения. В эту категорию попадают сложные расчетные системы, системы реального времени и другие подобные задачи. Однако, в процессе использования этого подхода обнаружился ряд его недостатков, вызванных прежде всего тем, что реальный процесс создания ПО никогда полностью не укладывался в такую жесткую схему. В процессе создания ПО постоянно возникала потребность в возврате к предыдущим этапам и уточнении или пересмотре ранее принятых решений. Основным </w:t>
            </w:r>
            <w:r w:rsidRPr="00D47DD5">
              <w:rPr>
                <w:b/>
                <w:sz w:val="12"/>
                <w:szCs w:val="12"/>
              </w:rPr>
              <w:t>недостатком</w:t>
            </w:r>
            <w:r w:rsidRPr="00D47DD5">
              <w:rPr>
                <w:sz w:val="12"/>
                <w:szCs w:val="12"/>
              </w:rPr>
              <w:t xml:space="preserve"> каскадного подхода является существенное запаздывание с получением результатов. Согласование результатов с пользователями производится только в точках, планируемых после завершения каждого этапа работ, требования к ПС «заморожены» в виде технического задания на все время ее создания. Таким образом, пользователи могут внести свои замечания только после того, как работа над системой будет полностью завершена. В случае неточного изложения требований или их изменения в течение длительного периода создания ПО, пользователи получают систему, не удовлетворяющую их потребностям. Модели (как функциональные, так и информационные) автоматизируемого объекта могут устареть одновременно с их утверждением. </w:t>
            </w:r>
          </w:p>
          <w:p w:rsidR="00D47DD5" w:rsidRDefault="00D47DD5" w:rsidP="00D47DD5">
            <w:pPr>
              <w:ind w:firstLine="851"/>
              <w:jc w:val="both"/>
              <w:rPr>
                <w:b/>
                <w:sz w:val="28"/>
                <w:szCs w:val="28"/>
              </w:rPr>
            </w:pPr>
          </w:p>
          <w:p w:rsidR="00484BFB" w:rsidRPr="008D455C" w:rsidRDefault="00484BFB" w:rsidP="00484BFB"/>
          <w:p w:rsidR="00484BFB" w:rsidRPr="008D455C" w:rsidRDefault="00484BFB" w:rsidP="00484BFB"/>
          <w:p w:rsidR="00484BFB" w:rsidRPr="008D455C" w:rsidRDefault="00484BFB" w:rsidP="00484BFB"/>
          <w:p w:rsidR="00DD7DDA" w:rsidRPr="00DD7DDA" w:rsidRDefault="00DD7DDA" w:rsidP="00DD7DDA">
            <w:pPr>
              <w:spacing w:before="100" w:after="100"/>
              <w:jc w:val="center"/>
              <w:rPr>
                <w:b/>
                <w:sz w:val="14"/>
                <w:szCs w:val="14"/>
              </w:rPr>
            </w:pPr>
            <w:r w:rsidRPr="00DD7DDA">
              <w:rPr>
                <w:b/>
                <w:sz w:val="14"/>
                <w:szCs w:val="14"/>
              </w:rPr>
              <w:t>Спиральная модель</w:t>
            </w:r>
          </w:p>
          <w:p w:rsidR="00DD7DDA" w:rsidRPr="00DD7DDA" w:rsidRDefault="00DD7DDA" w:rsidP="00DD7DDA">
            <w:pPr>
              <w:spacing w:before="100" w:after="100"/>
              <w:rPr>
                <w:b/>
                <w:sz w:val="12"/>
                <w:szCs w:val="12"/>
              </w:rPr>
            </w:pPr>
            <w:r w:rsidRPr="00DD7DDA">
              <w:rPr>
                <w:sz w:val="12"/>
                <w:szCs w:val="12"/>
              </w:rPr>
              <w:t xml:space="preserve">Для преодоления проблем, которые возникали при каскадном подходе была предложена спиральная модель жизненого цикла(ЖЦ), делающая упор на начальные этапы ЖЦ: анализ и проектирование. На этих этапах реализуемость технических решений проверяется путем создания прототипов. Каждый виток спирали соответствует созданию фрагмента или версии ПО, на нем уточняются цели и характеристики проекта, определяется его качество и планируются работы следующего витка спирали. Таким образом, углубляются и последовательно конкретизируются детали проекта, и в результате выбирается обоснованный вариант, который доводится до реализации. Разработка итерациями отражает объективно существующий спиральный цикл создания системы. Неполное завершение работ на каждом этапе позволяет переходить на следующий этап, не дожидаясь полного завершения работы на текущем. При итеративном способе разработки недостающую работу можно будет выполнить на следующей итерации. Главная же задача - как можно быстрее показать пользователям системы работоспособный продукт, тем самым, активизируя процесс уточнения и дополнения требований. Основная проблема спирального цикла - определение момента перехода на следующий этап. Для ее решения необходимо ввести временные ограничения на каждый из этапов жизненного цикла. Переход осуществляется в соответствии с планом, даже если не вся запланированная работа закончена. План составляется на основе статистических данных, полученных в предыдущих проектах, и личного опыта разработчиков. </w:t>
            </w:r>
          </w:p>
          <w:p w:rsidR="00DD7DDA" w:rsidRPr="00484BFB" w:rsidRDefault="00DD7DDA" w:rsidP="00DD7DDA">
            <w:pPr>
              <w:pStyle w:val="2"/>
              <w:jc w:val="left"/>
            </w:pPr>
          </w:p>
          <w:p w:rsidR="00484BFB" w:rsidRPr="008D455C" w:rsidRDefault="00484BFB" w:rsidP="00484BFB"/>
          <w:p w:rsidR="00484BFB" w:rsidRPr="008D455C" w:rsidRDefault="00484BFB" w:rsidP="00484BFB"/>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992825" w:rsidRDefault="00992825" w:rsidP="00DD7DDA">
            <w:pPr>
              <w:pStyle w:val="2"/>
              <w:rPr>
                <w:sz w:val="14"/>
                <w:szCs w:val="14"/>
              </w:rPr>
            </w:pPr>
          </w:p>
          <w:p w:rsidR="00992825" w:rsidRDefault="00992825" w:rsidP="00DD7DDA">
            <w:pPr>
              <w:pStyle w:val="2"/>
              <w:rPr>
                <w:sz w:val="14"/>
                <w:szCs w:val="14"/>
              </w:rPr>
            </w:pPr>
          </w:p>
          <w:p w:rsidR="00DD7DDA" w:rsidRPr="00DD7DDA" w:rsidRDefault="00DD7DDA" w:rsidP="00DD7DDA">
            <w:pPr>
              <w:pStyle w:val="2"/>
              <w:rPr>
                <w:sz w:val="14"/>
                <w:szCs w:val="14"/>
              </w:rPr>
            </w:pPr>
            <w:r w:rsidRPr="00DD7DDA">
              <w:rPr>
                <w:sz w:val="14"/>
                <w:szCs w:val="14"/>
              </w:rPr>
              <w:t>Быстрая разработка приложений</w:t>
            </w:r>
          </w:p>
          <w:p w:rsidR="00DD7DDA" w:rsidRPr="00DD7DDA" w:rsidRDefault="00DD7DDA" w:rsidP="00DD7DDA">
            <w:pPr>
              <w:shd w:val="clear" w:color="auto" w:fill="FFFFFF"/>
              <w:rPr>
                <w:sz w:val="12"/>
                <w:szCs w:val="12"/>
              </w:rPr>
            </w:pPr>
            <w:r w:rsidRPr="00DD7DDA">
              <w:rPr>
                <w:color w:val="000000"/>
                <w:sz w:val="12"/>
                <w:szCs w:val="12"/>
                <w:lang w:val="en-US"/>
              </w:rPr>
              <w:t>RAD</w:t>
            </w:r>
            <w:r w:rsidRPr="00DD7DDA">
              <w:rPr>
                <w:color w:val="000000"/>
                <w:sz w:val="12"/>
                <w:szCs w:val="12"/>
              </w:rPr>
              <w:t xml:space="preserve">-модель обеспечивает экстремально короткий цикл разработки. </w:t>
            </w:r>
            <w:r w:rsidRPr="00DD7DDA">
              <w:rPr>
                <w:color w:val="000000"/>
                <w:sz w:val="12"/>
                <w:szCs w:val="12"/>
                <w:lang w:val="en-US"/>
              </w:rPr>
              <w:t>RAD</w:t>
            </w:r>
            <w:r w:rsidRPr="00DD7DDA">
              <w:rPr>
                <w:color w:val="000000"/>
                <w:sz w:val="12"/>
                <w:szCs w:val="12"/>
              </w:rPr>
              <w:t xml:space="preserve"> — высокоскоростная адаптация линейной последовательной модели, в которой быстрая разработка достигается за счет использования компонентно-ориентированного конструирования. Если требования полностью определены, а проектная область ограничена, </w:t>
            </w:r>
            <w:r w:rsidRPr="00DD7DDA">
              <w:rPr>
                <w:color w:val="000000"/>
                <w:sz w:val="12"/>
                <w:szCs w:val="12"/>
                <w:lang w:val="en-US"/>
              </w:rPr>
              <w:t>RAD</w:t>
            </w:r>
            <w:r w:rsidRPr="00DD7DDA">
              <w:rPr>
                <w:color w:val="000000"/>
                <w:sz w:val="12"/>
                <w:szCs w:val="12"/>
              </w:rPr>
              <w:t xml:space="preserve">-процесс позволяет группе создать полностью функциональную систему за очень короткое время (60-90 дней). </w:t>
            </w:r>
            <w:r w:rsidRPr="00DD7DDA">
              <w:rPr>
                <w:color w:val="000000"/>
                <w:sz w:val="12"/>
                <w:szCs w:val="12"/>
                <w:lang w:val="en-US"/>
              </w:rPr>
              <w:t>RAD</w:t>
            </w:r>
            <w:r w:rsidRPr="00DD7DDA">
              <w:rPr>
                <w:color w:val="000000"/>
                <w:sz w:val="12"/>
                <w:szCs w:val="12"/>
              </w:rPr>
              <w:t>-подход ориентирован на разработку информационных систем и выделяет следующие этапы:</w:t>
            </w:r>
          </w:p>
          <w:p w:rsidR="00DD7DDA" w:rsidRPr="00DD7DDA" w:rsidRDefault="00DD7DDA" w:rsidP="00DD7DDA">
            <w:pPr>
              <w:shd w:val="clear" w:color="auto" w:fill="FFFFFF"/>
              <w:tabs>
                <w:tab w:val="left" w:pos="709"/>
              </w:tabs>
              <w:rPr>
                <w:sz w:val="12"/>
                <w:szCs w:val="12"/>
              </w:rPr>
            </w:pPr>
            <w:r w:rsidRPr="00DD7DDA">
              <w:rPr>
                <w:b/>
                <w:color w:val="000000"/>
                <w:sz w:val="12"/>
                <w:szCs w:val="12"/>
              </w:rPr>
              <w:t>- бизнес-моделирование.</w:t>
            </w:r>
            <w:r w:rsidRPr="00DD7DDA">
              <w:rPr>
                <w:color w:val="000000"/>
                <w:sz w:val="12"/>
                <w:szCs w:val="12"/>
              </w:rPr>
              <w:t xml:space="preserve"> Моделируется информационный поток между бизнес-функциями. Ищется ответ на следующие вопросы: Какая информация руководит бизнес-процессом? Какая генерируется информация? Кто генерирует ее? Где информация применяется? Кто обрабатывает ее?</w:t>
            </w:r>
          </w:p>
          <w:p w:rsidR="00DD7DDA" w:rsidRPr="00DD7DDA" w:rsidRDefault="00DD7DDA" w:rsidP="00DD7DDA">
            <w:pPr>
              <w:shd w:val="clear" w:color="auto" w:fill="FFFFFF"/>
              <w:tabs>
                <w:tab w:val="left" w:pos="709"/>
              </w:tabs>
              <w:rPr>
                <w:sz w:val="12"/>
                <w:szCs w:val="12"/>
              </w:rPr>
            </w:pPr>
            <w:r w:rsidRPr="00DD7DDA">
              <w:rPr>
                <w:b/>
                <w:color w:val="000000"/>
                <w:sz w:val="12"/>
                <w:szCs w:val="12"/>
              </w:rPr>
              <w:t>- моделирование данных</w:t>
            </w:r>
            <w:r w:rsidRPr="00DD7DDA">
              <w:rPr>
                <w:color w:val="000000"/>
                <w:sz w:val="12"/>
                <w:szCs w:val="12"/>
              </w:rPr>
              <w:t>. Информационный поток, определенный на этапе бизнес-моделирования, отображается в набор объектов данных, которые требуются для поддержки бизнеса. Идентифицируются характеристики (свойства, атрибуты) каждого объекта, определяются отношения между объектами;</w:t>
            </w:r>
          </w:p>
          <w:p w:rsidR="00DD7DDA" w:rsidRPr="00DD7DDA" w:rsidRDefault="00DD7DDA" w:rsidP="00DD7DDA">
            <w:pPr>
              <w:shd w:val="clear" w:color="auto" w:fill="FFFFFF"/>
              <w:tabs>
                <w:tab w:val="left" w:pos="709"/>
              </w:tabs>
              <w:rPr>
                <w:sz w:val="12"/>
                <w:szCs w:val="12"/>
              </w:rPr>
            </w:pPr>
            <w:r w:rsidRPr="00DD7DDA">
              <w:rPr>
                <w:b/>
                <w:color w:val="000000"/>
                <w:sz w:val="12"/>
                <w:szCs w:val="12"/>
              </w:rPr>
              <w:t xml:space="preserve">- моделирование обработки. </w:t>
            </w:r>
            <w:r w:rsidRPr="00DD7DDA">
              <w:rPr>
                <w:color w:val="000000"/>
                <w:sz w:val="12"/>
                <w:szCs w:val="12"/>
              </w:rPr>
              <w:t>Определяются преобразования объектов данных, обеспечивающие реализацию бизнес-функций. Создаются описания обработки для добавления, модификации, удаления или нахождения (исправления) объектов данных;</w:t>
            </w:r>
          </w:p>
          <w:p w:rsidR="00DD7DDA" w:rsidRPr="00DD7DDA" w:rsidRDefault="00DD7DDA" w:rsidP="00DD7DDA">
            <w:pPr>
              <w:shd w:val="clear" w:color="auto" w:fill="FFFFFF"/>
              <w:tabs>
                <w:tab w:val="left" w:pos="709"/>
              </w:tabs>
              <w:rPr>
                <w:sz w:val="12"/>
                <w:szCs w:val="12"/>
              </w:rPr>
            </w:pPr>
            <w:r w:rsidRPr="00DD7DDA">
              <w:rPr>
                <w:b/>
                <w:color w:val="000000"/>
                <w:sz w:val="12"/>
                <w:szCs w:val="12"/>
              </w:rPr>
              <w:t xml:space="preserve">- генерация приложения. </w:t>
            </w:r>
            <w:r w:rsidRPr="00DD7DDA">
              <w:rPr>
                <w:color w:val="000000"/>
                <w:sz w:val="12"/>
                <w:szCs w:val="12"/>
              </w:rPr>
              <w:t xml:space="preserve">Предполагается использование методов, ориентированных на языки программирования 4-го поколения. Вместо создания ПО с помощью языков программирования 3-го поколения, </w:t>
            </w:r>
            <w:r w:rsidRPr="00DD7DDA">
              <w:rPr>
                <w:color w:val="000000"/>
                <w:sz w:val="12"/>
                <w:szCs w:val="12"/>
                <w:lang w:val="en-US"/>
              </w:rPr>
              <w:t>RAD</w:t>
            </w:r>
            <w:r w:rsidRPr="00DD7DDA">
              <w:rPr>
                <w:color w:val="000000"/>
                <w:sz w:val="12"/>
                <w:szCs w:val="12"/>
              </w:rPr>
              <w:t>-процесс работает с повторно используемыми программными компонентами или создает повторно используемые компоненты. Для обеспечения конструирования используются утилиты автоматизации;</w:t>
            </w:r>
          </w:p>
          <w:p w:rsidR="00DD7DDA" w:rsidRPr="00DD7DDA" w:rsidRDefault="00DD7DDA" w:rsidP="00DD7DDA">
            <w:pPr>
              <w:shd w:val="clear" w:color="auto" w:fill="FFFFFF"/>
              <w:tabs>
                <w:tab w:val="left" w:pos="709"/>
              </w:tabs>
              <w:rPr>
                <w:sz w:val="12"/>
                <w:szCs w:val="12"/>
              </w:rPr>
            </w:pPr>
            <w:r w:rsidRPr="00DD7DDA">
              <w:rPr>
                <w:b/>
                <w:color w:val="000000"/>
                <w:sz w:val="12"/>
                <w:szCs w:val="12"/>
              </w:rPr>
              <w:t xml:space="preserve">- тестирование и объединение. </w:t>
            </w:r>
            <w:r w:rsidRPr="00DD7DDA">
              <w:rPr>
                <w:color w:val="000000"/>
                <w:sz w:val="12"/>
                <w:szCs w:val="12"/>
              </w:rPr>
              <w:t>Поскольку применяются повторно используемые компоненты, многие программные элементы уже протестированы. Это уменьшает время тестирования (хотя все новые элементы должны быть протестированы).</w:t>
            </w:r>
          </w:p>
          <w:p w:rsidR="00DD7DDA" w:rsidRPr="00DD7DDA" w:rsidRDefault="00DD7DDA" w:rsidP="00DD7DDA">
            <w:pPr>
              <w:shd w:val="clear" w:color="auto" w:fill="FFFFFF"/>
              <w:rPr>
                <w:sz w:val="12"/>
                <w:szCs w:val="12"/>
              </w:rPr>
            </w:pPr>
            <w:r w:rsidRPr="00DD7DDA">
              <w:rPr>
                <w:color w:val="000000"/>
                <w:sz w:val="12"/>
                <w:szCs w:val="12"/>
              </w:rPr>
              <w:t xml:space="preserve">Применение </w:t>
            </w:r>
            <w:r w:rsidRPr="00DD7DDA">
              <w:rPr>
                <w:color w:val="000000"/>
                <w:sz w:val="12"/>
                <w:szCs w:val="12"/>
                <w:lang w:val="en-US"/>
              </w:rPr>
              <w:t>RAD</w:t>
            </w:r>
            <w:r w:rsidRPr="00DD7DDA">
              <w:rPr>
                <w:color w:val="000000"/>
                <w:sz w:val="12"/>
                <w:szCs w:val="12"/>
              </w:rPr>
              <w:t xml:space="preserve"> возможно в том случае, когда каждая главная функция может быть завершена за 3 месяца. Каждая главная функция адресуется отдельной группе разработчиков, а затем интегрируется в целую систему.</w:t>
            </w:r>
          </w:p>
          <w:p w:rsidR="00DD7DDA" w:rsidRPr="00484BFB" w:rsidRDefault="00DD7DDA" w:rsidP="00DD7DDA">
            <w:pPr>
              <w:pStyle w:val="2"/>
            </w:pPr>
          </w:p>
          <w:p w:rsidR="00DD7DDA" w:rsidRPr="00484BFB" w:rsidRDefault="00DD7DDA" w:rsidP="00DD7DDA">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tc>
      </w:tr>
    </w:tbl>
    <w:p w:rsidR="00DD7DDA" w:rsidRDefault="00DD7DDA" w:rsidP="00DD7DDA">
      <w:pPr>
        <w:pStyle w:val="2"/>
      </w:pPr>
      <w:bookmarkStart w:id="1" w:name="_Toc41201154"/>
      <w:r>
        <w:t>Быстрая разработка приложений</w:t>
      </w:r>
      <w:bookmarkEnd w:id="1"/>
    </w:p>
    <w:p w:rsidR="00DD7DDA" w:rsidRDefault="00DD7DDA" w:rsidP="00DD7DDA">
      <w:pPr>
        <w:shd w:val="clear" w:color="auto" w:fill="FFFFFF"/>
        <w:jc w:val="both"/>
        <w:rPr>
          <w:sz w:val="24"/>
        </w:rPr>
      </w:pPr>
      <w:r>
        <w:rPr>
          <w:color w:val="000000"/>
          <w:sz w:val="24"/>
          <w:lang w:val="en-US"/>
        </w:rPr>
        <w:t>RAD</w:t>
      </w:r>
      <w:r>
        <w:rPr>
          <w:color w:val="000000"/>
          <w:sz w:val="24"/>
        </w:rPr>
        <w:t xml:space="preserve">-модель обеспечивает экстремально короткий цикл разработки. </w:t>
      </w:r>
      <w:r>
        <w:rPr>
          <w:color w:val="000000"/>
          <w:sz w:val="24"/>
          <w:lang w:val="en-US"/>
        </w:rPr>
        <w:t>RAD</w:t>
      </w:r>
      <w:r>
        <w:rPr>
          <w:color w:val="000000"/>
          <w:sz w:val="24"/>
        </w:rPr>
        <w:t xml:space="preserve"> — высокоскоростная адаптация линейной последовательной модели, в которой быстрая разработка достигается за счет использования компонентно-ориентированного конструирования. Если требования полностью определены, а проектная область ограничена, </w:t>
      </w:r>
      <w:r>
        <w:rPr>
          <w:color w:val="000000"/>
          <w:sz w:val="24"/>
          <w:lang w:val="en-US"/>
        </w:rPr>
        <w:t>RAD</w:t>
      </w:r>
      <w:r>
        <w:rPr>
          <w:color w:val="000000"/>
          <w:sz w:val="24"/>
        </w:rPr>
        <w:t xml:space="preserve">-процесс позволяет группе создать полностью функциональную систему за очень короткое время (60-90 дней). </w:t>
      </w:r>
      <w:r>
        <w:rPr>
          <w:color w:val="000000"/>
          <w:sz w:val="24"/>
          <w:lang w:val="en-US"/>
        </w:rPr>
        <w:t>RAD</w:t>
      </w:r>
      <w:r>
        <w:rPr>
          <w:color w:val="000000"/>
          <w:sz w:val="24"/>
        </w:rPr>
        <w:t>-подход ориентирован на разработку информационных систем и выделяет следующие этапы:</w:t>
      </w:r>
    </w:p>
    <w:p w:rsidR="00DD7DDA" w:rsidRDefault="00DD7DDA" w:rsidP="00DD7DDA">
      <w:pPr>
        <w:shd w:val="clear" w:color="auto" w:fill="FFFFFF"/>
        <w:tabs>
          <w:tab w:val="left" w:pos="709"/>
        </w:tabs>
        <w:jc w:val="both"/>
        <w:rPr>
          <w:sz w:val="24"/>
        </w:rPr>
      </w:pPr>
      <w:r>
        <w:rPr>
          <w:b/>
          <w:color w:val="000000"/>
          <w:sz w:val="24"/>
        </w:rPr>
        <w:t>- бизнес-моделирование.</w:t>
      </w:r>
      <w:r>
        <w:rPr>
          <w:color w:val="000000"/>
          <w:sz w:val="24"/>
        </w:rPr>
        <w:t xml:space="preserve"> Моделируется информационный поток между бизнес-функциями. Ищется ответ на следующие вопросы: Какая информация руководит бизнес-процессом? Какая генерируется информация? Кто генерирует ее? Где информация применяется? Кто обрабатывает ее?</w:t>
      </w:r>
    </w:p>
    <w:p w:rsidR="00DD7DDA" w:rsidRDefault="00DD7DDA" w:rsidP="00DD7DDA">
      <w:pPr>
        <w:shd w:val="clear" w:color="auto" w:fill="FFFFFF"/>
        <w:tabs>
          <w:tab w:val="left" w:pos="709"/>
        </w:tabs>
        <w:jc w:val="both"/>
        <w:rPr>
          <w:sz w:val="24"/>
        </w:rPr>
      </w:pPr>
      <w:r>
        <w:rPr>
          <w:b/>
          <w:color w:val="000000"/>
          <w:sz w:val="24"/>
        </w:rPr>
        <w:t>- моделирование данных</w:t>
      </w:r>
      <w:r>
        <w:rPr>
          <w:color w:val="000000"/>
          <w:sz w:val="24"/>
        </w:rPr>
        <w:t>. Информационный поток, определенный на этапе бизнес-моделирования, отображается в набор объектов данных, которые требуются для поддержки бизнеса. Идентифицируются характеристики (свойства, атрибуты) каждого объекта, определяются отношения между объектами;</w:t>
      </w:r>
    </w:p>
    <w:p w:rsidR="00DD7DDA" w:rsidRDefault="00DD7DDA" w:rsidP="00DD7DDA">
      <w:pPr>
        <w:shd w:val="clear" w:color="auto" w:fill="FFFFFF"/>
        <w:tabs>
          <w:tab w:val="left" w:pos="709"/>
        </w:tabs>
        <w:jc w:val="both"/>
        <w:rPr>
          <w:sz w:val="24"/>
        </w:rPr>
      </w:pPr>
      <w:r>
        <w:rPr>
          <w:b/>
          <w:color w:val="000000"/>
          <w:sz w:val="24"/>
        </w:rPr>
        <w:t xml:space="preserve">- моделирование обработки. </w:t>
      </w:r>
      <w:r>
        <w:rPr>
          <w:color w:val="000000"/>
          <w:sz w:val="24"/>
        </w:rPr>
        <w:t>Определяются преобразования объектов данных, обеспечивающие реализацию бизнес-функций. Создаются описания обработки для добавления, модификации, удаления или нахождения (исправления) объектов данных;</w:t>
      </w:r>
    </w:p>
    <w:p w:rsidR="00DD7DDA" w:rsidRDefault="00DD7DDA" w:rsidP="00DD7DDA">
      <w:pPr>
        <w:shd w:val="clear" w:color="auto" w:fill="FFFFFF"/>
        <w:tabs>
          <w:tab w:val="left" w:pos="709"/>
        </w:tabs>
        <w:jc w:val="both"/>
        <w:rPr>
          <w:sz w:val="24"/>
        </w:rPr>
      </w:pPr>
      <w:r>
        <w:rPr>
          <w:b/>
          <w:color w:val="000000"/>
          <w:sz w:val="24"/>
        </w:rPr>
        <w:t xml:space="preserve">- генерация приложения. </w:t>
      </w:r>
      <w:r>
        <w:rPr>
          <w:color w:val="000000"/>
          <w:sz w:val="24"/>
        </w:rPr>
        <w:t xml:space="preserve">Предполагается использование методов, ориентированных на языки программирования 4-го поколения. Вместо создания ПО с помощью языков программирования 3-го поколения, </w:t>
      </w:r>
      <w:r>
        <w:rPr>
          <w:color w:val="000000"/>
          <w:sz w:val="24"/>
          <w:lang w:val="en-US"/>
        </w:rPr>
        <w:t>RAD</w:t>
      </w:r>
      <w:r>
        <w:rPr>
          <w:color w:val="000000"/>
          <w:sz w:val="24"/>
        </w:rPr>
        <w:t>-процесс работает с повторно используемыми программными компонентами или создает повторно используемые компоненты. Для обеспечения конструирования используются утилиты автоматизации;</w:t>
      </w:r>
    </w:p>
    <w:p w:rsidR="00DD7DDA" w:rsidRDefault="00DD7DDA" w:rsidP="00DD7DDA">
      <w:pPr>
        <w:shd w:val="clear" w:color="auto" w:fill="FFFFFF"/>
        <w:tabs>
          <w:tab w:val="left" w:pos="709"/>
        </w:tabs>
        <w:jc w:val="both"/>
        <w:rPr>
          <w:sz w:val="24"/>
        </w:rPr>
      </w:pPr>
      <w:r>
        <w:rPr>
          <w:b/>
          <w:color w:val="000000"/>
          <w:sz w:val="24"/>
        </w:rPr>
        <w:t xml:space="preserve">- тестирование и объединение. </w:t>
      </w:r>
      <w:r>
        <w:rPr>
          <w:color w:val="000000"/>
          <w:sz w:val="24"/>
        </w:rPr>
        <w:t>Поскольку применяются повторно используемые компоненты, многие программные элементы уже протестированы. Это уменьшает время тестирования (хотя все новые элементы должны быть протестированы).</w:t>
      </w:r>
    </w:p>
    <w:p w:rsidR="00DD7DDA" w:rsidRDefault="00DD7DDA" w:rsidP="00DD7DDA">
      <w:pPr>
        <w:shd w:val="clear" w:color="auto" w:fill="FFFFFF"/>
        <w:jc w:val="both"/>
        <w:rPr>
          <w:sz w:val="24"/>
        </w:rPr>
      </w:pPr>
      <w:r>
        <w:rPr>
          <w:color w:val="000000"/>
          <w:sz w:val="24"/>
        </w:rPr>
        <w:t xml:space="preserve">Применение </w:t>
      </w:r>
      <w:r>
        <w:rPr>
          <w:color w:val="000000"/>
          <w:sz w:val="24"/>
          <w:lang w:val="en-US"/>
        </w:rPr>
        <w:t>RAD</w:t>
      </w:r>
      <w:r>
        <w:rPr>
          <w:color w:val="000000"/>
          <w:sz w:val="24"/>
        </w:rPr>
        <w:t xml:space="preserve"> возможно в том случае, когда каждая главная функция может быть завершена за 3 месяца. Каждая главная функция адресуется отдельной группе разработчиков, а затем интегрируется в целую систему.</w:t>
      </w: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p w:rsidR="00484BFB" w:rsidRPr="00484BFB" w:rsidRDefault="00484BFB" w:rsidP="00484BFB">
      <w:pPr>
        <w:pStyle w:val="2"/>
      </w:pPr>
    </w:p>
    <w:bookmarkEnd w:id="0"/>
    <w:p w:rsidR="00D47DD5" w:rsidRPr="00D47DD5" w:rsidRDefault="00D47DD5" w:rsidP="00D47DD5">
      <w:pPr>
        <w:pStyle w:val="a4"/>
        <w:ind w:left="709"/>
        <w:rPr>
          <w:sz w:val="28"/>
          <w:szCs w:val="28"/>
          <w:lang w:val="ru-RU"/>
        </w:rPr>
      </w:pPr>
    </w:p>
    <w:p w:rsidR="00D47DD5" w:rsidRPr="00D47DD5" w:rsidRDefault="00D47DD5" w:rsidP="00D47DD5">
      <w:pPr>
        <w:ind w:firstLine="851"/>
        <w:jc w:val="both"/>
        <w:rPr>
          <w:sz w:val="28"/>
          <w:szCs w:val="28"/>
        </w:rPr>
      </w:pPr>
    </w:p>
    <w:p w:rsidR="00D47DD5" w:rsidRPr="00D47DD5" w:rsidRDefault="00D47DD5" w:rsidP="00D47DD5">
      <w:pPr>
        <w:numPr>
          <w:ilvl w:val="0"/>
          <w:numId w:val="7"/>
        </w:numPr>
        <w:tabs>
          <w:tab w:val="clear" w:pos="720"/>
        </w:tabs>
        <w:spacing w:before="100" w:after="100"/>
        <w:ind w:left="0" w:firstLine="360"/>
        <w:jc w:val="both"/>
        <w:rPr>
          <w:sz w:val="28"/>
          <w:szCs w:val="28"/>
        </w:rPr>
      </w:pPr>
      <w:r w:rsidRPr="00D47DD5">
        <w:rPr>
          <w:sz w:val="28"/>
          <w:szCs w:val="28"/>
        </w:rPr>
        <w:br w:type="page"/>
      </w:r>
    </w:p>
    <w:p w:rsidR="00D47DD5" w:rsidRPr="00D47DD5" w:rsidRDefault="00D47DD5" w:rsidP="00D47DD5">
      <w:pPr>
        <w:jc w:val="both"/>
        <w:rPr>
          <w:sz w:val="28"/>
          <w:szCs w:val="28"/>
        </w:rPr>
      </w:pPr>
    </w:p>
    <w:p w:rsidR="008D455C" w:rsidRPr="00D47DD5" w:rsidRDefault="008D455C" w:rsidP="008D455C">
      <w:pPr>
        <w:shd w:val="clear" w:color="auto" w:fill="FFFFFF"/>
        <w:ind w:firstLine="284"/>
        <w:jc w:val="right"/>
        <w:rPr>
          <w:b/>
          <w:color w:val="000000"/>
          <w:sz w:val="28"/>
          <w:szCs w:val="28"/>
        </w:rPr>
      </w:pPr>
    </w:p>
    <w:p w:rsidR="00F24A42" w:rsidRDefault="00F24A42" w:rsidP="008D455C">
      <w:pPr>
        <w:jc w:val="right"/>
      </w:pPr>
      <w:bookmarkStart w:id="2" w:name="_GoBack"/>
      <w:bookmarkEnd w:id="2"/>
    </w:p>
    <w:sectPr w:rsidR="00F24A4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CYR">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307301D"/>
    <w:multiLevelType w:val="multilevel"/>
    <w:tmpl w:val="EA787AE2"/>
    <w:lvl w:ilvl="0">
      <w:start w:val="1"/>
      <w:numFmt w:val="bullet"/>
      <w:lvlText w:val=""/>
      <w:lvlJc w:val="left"/>
      <w:pPr>
        <w:tabs>
          <w:tab w:val="num" w:pos="1004"/>
        </w:tabs>
        <w:ind w:left="1004" w:hanging="360"/>
      </w:pPr>
      <w:rPr>
        <w:rFonts w:ascii="Wingdings" w:hAnsi="Wingdings" w:hint="default"/>
        <w:sz w:val="16"/>
      </w:rPr>
    </w:lvl>
    <w:lvl w:ilvl="1">
      <w:start w:val="1"/>
      <w:numFmt w:val="bullet"/>
      <w:lvlText w:val="o"/>
      <w:lvlJc w:val="left"/>
      <w:pPr>
        <w:tabs>
          <w:tab w:val="num" w:pos="1724"/>
        </w:tabs>
        <w:ind w:left="1724" w:hanging="360"/>
      </w:pPr>
      <w:rPr>
        <w:rFonts w:ascii="Courier New" w:hAnsi="Courier New" w:hint="default"/>
      </w:rPr>
    </w:lvl>
    <w:lvl w:ilvl="2">
      <w:start w:val="1"/>
      <w:numFmt w:val="bullet"/>
      <w:lvlText w:val=""/>
      <w:lvlJc w:val="left"/>
      <w:pPr>
        <w:tabs>
          <w:tab w:val="num" w:pos="2444"/>
        </w:tabs>
        <w:ind w:left="2444" w:hanging="360"/>
      </w:pPr>
      <w:rPr>
        <w:rFonts w:ascii="Wingdings" w:hAnsi="Wingdings" w:hint="default"/>
      </w:rPr>
    </w:lvl>
    <w:lvl w:ilvl="3">
      <w:start w:val="1"/>
      <w:numFmt w:val="bullet"/>
      <w:lvlText w:val=""/>
      <w:lvlJc w:val="left"/>
      <w:pPr>
        <w:tabs>
          <w:tab w:val="num" w:pos="3164"/>
        </w:tabs>
        <w:ind w:left="3164" w:hanging="360"/>
      </w:pPr>
      <w:rPr>
        <w:rFonts w:ascii="Symbol" w:hAnsi="Symbol" w:hint="default"/>
      </w:rPr>
    </w:lvl>
    <w:lvl w:ilvl="4">
      <w:start w:val="1"/>
      <w:numFmt w:val="bullet"/>
      <w:lvlText w:val="o"/>
      <w:lvlJc w:val="left"/>
      <w:pPr>
        <w:tabs>
          <w:tab w:val="num" w:pos="3884"/>
        </w:tabs>
        <w:ind w:left="3884" w:hanging="360"/>
      </w:pPr>
      <w:rPr>
        <w:rFonts w:ascii="Courier New" w:hAnsi="Courier New" w:hint="default"/>
      </w:rPr>
    </w:lvl>
    <w:lvl w:ilvl="5">
      <w:start w:val="1"/>
      <w:numFmt w:val="bullet"/>
      <w:lvlText w:val=""/>
      <w:lvlJc w:val="left"/>
      <w:pPr>
        <w:tabs>
          <w:tab w:val="num" w:pos="4604"/>
        </w:tabs>
        <w:ind w:left="4604" w:hanging="360"/>
      </w:pPr>
      <w:rPr>
        <w:rFonts w:ascii="Wingdings" w:hAnsi="Wingdings" w:hint="default"/>
      </w:rPr>
    </w:lvl>
    <w:lvl w:ilvl="6">
      <w:start w:val="1"/>
      <w:numFmt w:val="bullet"/>
      <w:lvlText w:val=""/>
      <w:lvlJc w:val="left"/>
      <w:pPr>
        <w:tabs>
          <w:tab w:val="num" w:pos="5324"/>
        </w:tabs>
        <w:ind w:left="5324" w:hanging="360"/>
      </w:pPr>
      <w:rPr>
        <w:rFonts w:ascii="Symbol" w:hAnsi="Symbol" w:hint="default"/>
      </w:rPr>
    </w:lvl>
    <w:lvl w:ilvl="7">
      <w:start w:val="1"/>
      <w:numFmt w:val="bullet"/>
      <w:lvlText w:val="o"/>
      <w:lvlJc w:val="left"/>
      <w:pPr>
        <w:tabs>
          <w:tab w:val="num" w:pos="6044"/>
        </w:tabs>
        <w:ind w:left="6044" w:hanging="360"/>
      </w:pPr>
      <w:rPr>
        <w:rFonts w:ascii="Courier New" w:hAnsi="Courier New" w:hint="default"/>
      </w:rPr>
    </w:lvl>
    <w:lvl w:ilvl="8">
      <w:start w:val="1"/>
      <w:numFmt w:val="bullet"/>
      <w:lvlText w:val=""/>
      <w:lvlJc w:val="left"/>
      <w:pPr>
        <w:tabs>
          <w:tab w:val="num" w:pos="6764"/>
        </w:tabs>
        <w:ind w:left="6764" w:hanging="360"/>
      </w:pPr>
      <w:rPr>
        <w:rFonts w:ascii="Wingdings" w:hAnsi="Wingdings" w:hint="default"/>
      </w:rPr>
    </w:lvl>
  </w:abstractNum>
  <w:abstractNum w:abstractNumId="1">
    <w:nsid w:val="27645430"/>
    <w:multiLevelType w:val="hybridMultilevel"/>
    <w:tmpl w:val="FB822E16"/>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
    <w:nsid w:val="2D7E7B43"/>
    <w:multiLevelType w:val="multilevel"/>
    <w:tmpl w:val="297A8BFA"/>
    <w:lvl w:ilvl="0">
      <w:start w:val="1"/>
      <w:numFmt w:val="bullet"/>
      <w:lvlText w:val=""/>
      <w:lvlJc w:val="left"/>
      <w:pPr>
        <w:tabs>
          <w:tab w:val="num" w:pos="1001"/>
        </w:tabs>
        <w:ind w:left="993" w:hanging="352"/>
      </w:pPr>
      <w:rPr>
        <w:rFonts w:ascii="Wingdings" w:hAnsi="Wingdings" w:hint="default"/>
        <w:sz w:val="16"/>
      </w:rPr>
    </w:lvl>
    <w:lvl w:ilvl="1">
      <w:start w:val="1"/>
      <w:numFmt w:val="bullet"/>
      <w:lvlText w:val="o"/>
      <w:lvlJc w:val="left"/>
      <w:pPr>
        <w:tabs>
          <w:tab w:val="num" w:pos="1724"/>
        </w:tabs>
        <w:ind w:left="1724" w:hanging="360"/>
      </w:pPr>
      <w:rPr>
        <w:rFonts w:ascii="Courier New" w:hAnsi="Courier New" w:hint="default"/>
      </w:rPr>
    </w:lvl>
    <w:lvl w:ilvl="2">
      <w:start w:val="1"/>
      <w:numFmt w:val="bullet"/>
      <w:lvlText w:val=""/>
      <w:lvlJc w:val="left"/>
      <w:pPr>
        <w:tabs>
          <w:tab w:val="num" w:pos="2444"/>
        </w:tabs>
        <w:ind w:left="2444" w:hanging="360"/>
      </w:pPr>
      <w:rPr>
        <w:rFonts w:ascii="Wingdings" w:hAnsi="Wingdings" w:hint="default"/>
      </w:rPr>
    </w:lvl>
    <w:lvl w:ilvl="3">
      <w:start w:val="1"/>
      <w:numFmt w:val="bullet"/>
      <w:lvlText w:val=""/>
      <w:lvlJc w:val="left"/>
      <w:pPr>
        <w:tabs>
          <w:tab w:val="num" w:pos="3164"/>
        </w:tabs>
        <w:ind w:left="3164" w:hanging="360"/>
      </w:pPr>
      <w:rPr>
        <w:rFonts w:ascii="Symbol" w:hAnsi="Symbol" w:hint="default"/>
      </w:rPr>
    </w:lvl>
    <w:lvl w:ilvl="4">
      <w:start w:val="1"/>
      <w:numFmt w:val="bullet"/>
      <w:lvlText w:val="o"/>
      <w:lvlJc w:val="left"/>
      <w:pPr>
        <w:tabs>
          <w:tab w:val="num" w:pos="3884"/>
        </w:tabs>
        <w:ind w:left="3884" w:hanging="360"/>
      </w:pPr>
      <w:rPr>
        <w:rFonts w:ascii="Courier New" w:hAnsi="Courier New" w:hint="default"/>
      </w:rPr>
    </w:lvl>
    <w:lvl w:ilvl="5">
      <w:start w:val="1"/>
      <w:numFmt w:val="bullet"/>
      <w:lvlText w:val=""/>
      <w:lvlJc w:val="left"/>
      <w:pPr>
        <w:tabs>
          <w:tab w:val="num" w:pos="4604"/>
        </w:tabs>
        <w:ind w:left="4604" w:hanging="360"/>
      </w:pPr>
      <w:rPr>
        <w:rFonts w:ascii="Wingdings" w:hAnsi="Wingdings" w:hint="default"/>
      </w:rPr>
    </w:lvl>
    <w:lvl w:ilvl="6">
      <w:start w:val="1"/>
      <w:numFmt w:val="bullet"/>
      <w:lvlText w:val=""/>
      <w:lvlJc w:val="left"/>
      <w:pPr>
        <w:tabs>
          <w:tab w:val="num" w:pos="5324"/>
        </w:tabs>
        <w:ind w:left="5324" w:hanging="360"/>
      </w:pPr>
      <w:rPr>
        <w:rFonts w:ascii="Symbol" w:hAnsi="Symbol" w:hint="default"/>
      </w:rPr>
    </w:lvl>
    <w:lvl w:ilvl="7">
      <w:start w:val="1"/>
      <w:numFmt w:val="bullet"/>
      <w:lvlText w:val="o"/>
      <w:lvlJc w:val="left"/>
      <w:pPr>
        <w:tabs>
          <w:tab w:val="num" w:pos="6044"/>
        </w:tabs>
        <w:ind w:left="6044" w:hanging="360"/>
      </w:pPr>
      <w:rPr>
        <w:rFonts w:ascii="Courier New" w:hAnsi="Courier New" w:hint="default"/>
      </w:rPr>
    </w:lvl>
    <w:lvl w:ilvl="8">
      <w:start w:val="1"/>
      <w:numFmt w:val="bullet"/>
      <w:lvlText w:val=""/>
      <w:lvlJc w:val="left"/>
      <w:pPr>
        <w:tabs>
          <w:tab w:val="num" w:pos="6764"/>
        </w:tabs>
        <w:ind w:left="6764" w:hanging="360"/>
      </w:pPr>
      <w:rPr>
        <w:rFonts w:ascii="Wingdings" w:hAnsi="Wingdings" w:hint="default"/>
      </w:rPr>
    </w:lvl>
  </w:abstractNum>
  <w:abstractNum w:abstractNumId="3">
    <w:nsid w:val="4060701D"/>
    <w:multiLevelType w:val="multilevel"/>
    <w:tmpl w:val="954C2F20"/>
    <w:lvl w:ilvl="0">
      <w:start w:val="1"/>
      <w:numFmt w:val="bullet"/>
      <w:lvlText w:val=""/>
      <w:lvlJc w:val="left"/>
      <w:pPr>
        <w:tabs>
          <w:tab w:val="num" w:pos="1001"/>
        </w:tabs>
        <w:ind w:left="993" w:hanging="352"/>
      </w:pPr>
      <w:rPr>
        <w:rFonts w:ascii="Wingdings" w:hAnsi="Wingdings" w:hint="default"/>
        <w:sz w:val="16"/>
      </w:rPr>
    </w:lvl>
    <w:lvl w:ilvl="1">
      <w:start w:val="1"/>
      <w:numFmt w:val="bullet"/>
      <w:lvlText w:val="o"/>
      <w:lvlJc w:val="left"/>
      <w:pPr>
        <w:tabs>
          <w:tab w:val="num" w:pos="1724"/>
        </w:tabs>
        <w:ind w:left="1724" w:hanging="360"/>
      </w:pPr>
      <w:rPr>
        <w:rFonts w:ascii="Courier New" w:hAnsi="Courier New" w:hint="default"/>
      </w:rPr>
    </w:lvl>
    <w:lvl w:ilvl="2">
      <w:start w:val="1"/>
      <w:numFmt w:val="bullet"/>
      <w:lvlText w:val=""/>
      <w:lvlJc w:val="left"/>
      <w:pPr>
        <w:tabs>
          <w:tab w:val="num" w:pos="2444"/>
        </w:tabs>
        <w:ind w:left="2444" w:hanging="360"/>
      </w:pPr>
      <w:rPr>
        <w:rFonts w:ascii="Wingdings" w:hAnsi="Wingdings" w:hint="default"/>
      </w:rPr>
    </w:lvl>
    <w:lvl w:ilvl="3">
      <w:start w:val="1"/>
      <w:numFmt w:val="bullet"/>
      <w:lvlText w:val=""/>
      <w:lvlJc w:val="left"/>
      <w:pPr>
        <w:tabs>
          <w:tab w:val="num" w:pos="3164"/>
        </w:tabs>
        <w:ind w:left="3164" w:hanging="360"/>
      </w:pPr>
      <w:rPr>
        <w:rFonts w:ascii="Symbol" w:hAnsi="Symbol" w:hint="default"/>
      </w:rPr>
    </w:lvl>
    <w:lvl w:ilvl="4">
      <w:start w:val="1"/>
      <w:numFmt w:val="bullet"/>
      <w:lvlText w:val="o"/>
      <w:lvlJc w:val="left"/>
      <w:pPr>
        <w:tabs>
          <w:tab w:val="num" w:pos="3884"/>
        </w:tabs>
        <w:ind w:left="3884" w:hanging="360"/>
      </w:pPr>
      <w:rPr>
        <w:rFonts w:ascii="Courier New" w:hAnsi="Courier New" w:hint="default"/>
      </w:rPr>
    </w:lvl>
    <w:lvl w:ilvl="5">
      <w:start w:val="1"/>
      <w:numFmt w:val="bullet"/>
      <w:lvlText w:val=""/>
      <w:lvlJc w:val="left"/>
      <w:pPr>
        <w:tabs>
          <w:tab w:val="num" w:pos="4604"/>
        </w:tabs>
        <w:ind w:left="4604" w:hanging="360"/>
      </w:pPr>
      <w:rPr>
        <w:rFonts w:ascii="Wingdings" w:hAnsi="Wingdings" w:hint="default"/>
      </w:rPr>
    </w:lvl>
    <w:lvl w:ilvl="6">
      <w:start w:val="1"/>
      <w:numFmt w:val="bullet"/>
      <w:lvlText w:val=""/>
      <w:lvlJc w:val="left"/>
      <w:pPr>
        <w:tabs>
          <w:tab w:val="num" w:pos="5324"/>
        </w:tabs>
        <w:ind w:left="5324" w:hanging="360"/>
      </w:pPr>
      <w:rPr>
        <w:rFonts w:ascii="Symbol" w:hAnsi="Symbol" w:hint="default"/>
      </w:rPr>
    </w:lvl>
    <w:lvl w:ilvl="7">
      <w:start w:val="1"/>
      <w:numFmt w:val="bullet"/>
      <w:lvlText w:val="o"/>
      <w:lvlJc w:val="left"/>
      <w:pPr>
        <w:tabs>
          <w:tab w:val="num" w:pos="6044"/>
        </w:tabs>
        <w:ind w:left="6044" w:hanging="360"/>
      </w:pPr>
      <w:rPr>
        <w:rFonts w:ascii="Courier New" w:hAnsi="Courier New" w:hint="default"/>
      </w:rPr>
    </w:lvl>
    <w:lvl w:ilvl="8">
      <w:start w:val="1"/>
      <w:numFmt w:val="bullet"/>
      <w:lvlText w:val=""/>
      <w:lvlJc w:val="left"/>
      <w:pPr>
        <w:tabs>
          <w:tab w:val="num" w:pos="6764"/>
        </w:tabs>
        <w:ind w:left="6764" w:hanging="360"/>
      </w:pPr>
      <w:rPr>
        <w:rFonts w:ascii="Wingdings" w:hAnsi="Wingdings" w:hint="default"/>
      </w:rPr>
    </w:lvl>
  </w:abstractNum>
  <w:abstractNum w:abstractNumId="4">
    <w:nsid w:val="4BDA2EBA"/>
    <w:multiLevelType w:val="multilevel"/>
    <w:tmpl w:val="EA787AE2"/>
    <w:lvl w:ilvl="0">
      <w:start w:val="1"/>
      <w:numFmt w:val="bullet"/>
      <w:lvlText w:val=""/>
      <w:lvlJc w:val="left"/>
      <w:pPr>
        <w:tabs>
          <w:tab w:val="num" w:pos="1004"/>
        </w:tabs>
        <w:ind w:left="1004" w:hanging="664"/>
      </w:pPr>
      <w:rPr>
        <w:rFonts w:ascii="Wingdings" w:hAnsi="Wingdings" w:hint="default"/>
        <w:sz w:val="16"/>
      </w:rPr>
    </w:lvl>
    <w:lvl w:ilvl="1">
      <w:start w:val="1"/>
      <w:numFmt w:val="bullet"/>
      <w:lvlText w:val="o"/>
      <w:lvlJc w:val="left"/>
      <w:pPr>
        <w:tabs>
          <w:tab w:val="num" w:pos="1724"/>
        </w:tabs>
        <w:ind w:left="1724" w:hanging="360"/>
      </w:pPr>
      <w:rPr>
        <w:rFonts w:ascii="Courier New" w:hAnsi="Courier New" w:hint="default"/>
      </w:rPr>
    </w:lvl>
    <w:lvl w:ilvl="2">
      <w:start w:val="1"/>
      <w:numFmt w:val="bullet"/>
      <w:lvlText w:val=""/>
      <w:lvlJc w:val="left"/>
      <w:pPr>
        <w:tabs>
          <w:tab w:val="num" w:pos="2444"/>
        </w:tabs>
        <w:ind w:left="2444" w:hanging="360"/>
      </w:pPr>
      <w:rPr>
        <w:rFonts w:ascii="Wingdings" w:hAnsi="Wingdings" w:hint="default"/>
      </w:rPr>
    </w:lvl>
    <w:lvl w:ilvl="3">
      <w:start w:val="1"/>
      <w:numFmt w:val="bullet"/>
      <w:lvlText w:val=""/>
      <w:lvlJc w:val="left"/>
      <w:pPr>
        <w:tabs>
          <w:tab w:val="num" w:pos="3164"/>
        </w:tabs>
        <w:ind w:left="3164" w:hanging="360"/>
      </w:pPr>
      <w:rPr>
        <w:rFonts w:ascii="Symbol" w:hAnsi="Symbol" w:hint="default"/>
      </w:rPr>
    </w:lvl>
    <w:lvl w:ilvl="4">
      <w:start w:val="1"/>
      <w:numFmt w:val="bullet"/>
      <w:lvlText w:val="o"/>
      <w:lvlJc w:val="left"/>
      <w:pPr>
        <w:tabs>
          <w:tab w:val="num" w:pos="3884"/>
        </w:tabs>
        <w:ind w:left="3884" w:hanging="360"/>
      </w:pPr>
      <w:rPr>
        <w:rFonts w:ascii="Courier New" w:hAnsi="Courier New" w:hint="default"/>
      </w:rPr>
    </w:lvl>
    <w:lvl w:ilvl="5">
      <w:start w:val="1"/>
      <w:numFmt w:val="bullet"/>
      <w:lvlText w:val=""/>
      <w:lvlJc w:val="left"/>
      <w:pPr>
        <w:tabs>
          <w:tab w:val="num" w:pos="4604"/>
        </w:tabs>
        <w:ind w:left="4604" w:hanging="360"/>
      </w:pPr>
      <w:rPr>
        <w:rFonts w:ascii="Wingdings" w:hAnsi="Wingdings" w:hint="default"/>
      </w:rPr>
    </w:lvl>
    <w:lvl w:ilvl="6">
      <w:start w:val="1"/>
      <w:numFmt w:val="bullet"/>
      <w:lvlText w:val=""/>
      <w:lvlJc w:val="left"/>
      <w:pPr>
        <w:tabs>
          <w:tab w:val="num" w:pos="5324"/>
        </w:tabs>
        <w:ind w:left="5324" w:hanging="360"/>
      </w:pPr>
      <w:rPr>
        <w:rFonts w:ascii="Symbol" w:hAnsi="Symbol" w:hint="default"/>
      </w:rPr>
    </w:lvl>
    <w:lvl w:ilvl="7">
      <w:start w:val="1"/>
      <w:numFmt w:val="bullet"/>
      <w:lvlText w:val="o"/>
      <w:lvlJc w:val="left"/>
      <w:pPr>
        <w:tabs>
          <w:tab w:val="num" w:pos="6044"/>
        </w:tabs>
        <w:ind w:left="6044" w:hanging="360"/>
      </w:pPr>
      <w:rPr>
        <w:rFonts w:ascii="Courier New" w:hAnsi="Courier New" w:hint="default"/>
      </w:rPr>
    </w:lvl>
    <w:lvl w:ilvl="8">
      <w:start w:val="1"/>
      <w:numFmt w:val="bullet"/>
      <w:lvlText w:val=""/>
      <w:lvlJc w:val="left"/>
      <w:pPr>
        <w:tabs>
          <w:tab w:val="num" w:pos="6764"/>
        </w:tabs>
        <w:ind w:left="6764" w:hanging="360"/>
      </w:pPr>
      <w:rPr>
        <w:rFonts w:ascii="Wingdings" w:hAnsi="Wingdings" w:hint="default"/>
      </w:rPr>
    </w:lvl>
  </w:abstractNum>
  <w:abstractNum w:abstractNumId="5">
    <w:nsid w:val="52B2376C"/>
    <w:multiLevelType w:val="multilevel"/>
    <w:tmpl w:val="5B5C732A"/>
    <w:lvl w:ilvl="0">
      <w:start w:val="1"/>
      <w:numFmt w:val="decimal"/>
      <w:lvlText w:val="%1"/>
      <w:lvlJc w:val="left"/>
      <w:pPr>
        <w:tabs>
          <w:tab w:val="num" w:pos="360"/>
        </w:tabs>
        <w:ind w:left="360" w:hanging="360"/>
      </w:pPr>
      <w:rPr>
        <w:rFonts w:hint="default"/>
        <w:sz w:val="32"/>
        <w:szCs w:val="32"/>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6">
    <w:nsid w:val="57C033E1"/>
    <w:multiLevelType w:val="hybridMultilevel"/>
    <w:tmpl w:val="0DEC6522"/>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7">
    <w:nsid w:val="7CCF57A6"/>
    <w:multiLevelType w:val="multilevel"/>
    <w:tmpl w:val="70583C52"/>
    <w:lvl w:ilvl="0">
      <w:start w:val="1"/>
      <w:numFmt w:val="bullet"/>
      <w:lvlText w:val=""/>
      <w:lvlJc w:val="left"/>
      <w:pPr>
        <w:tabs>
          <w:tab w:val="num" w:pos="1001"/>
        </w:tabs>
        <w:ind w:left="993" w:hanging="352"/>
      </w:pPr>
      <w:rPr>
        <w:rFonts w:ascii="Wingdings" w:hAnsi="Wingdings" w:hint="default"/>
        <w:sz w:val="16"/>
      </w:rPr>
    </w:lvl>
    <w:lvl w:ilvl="1">
      <w:start w:val="1"/>
      <w:numFmt w:val="bullet"/>
      <w:lvlText w:val="o"/>
      <w:lvlJc w:val="left"/>
      <w:pPr>
        <w:tabs>
          <w:tab w:val="num" w:pos="1724"/>
        </w:tabs>
        <w:ind w:left="1724" w:hanging="360"/>
      </w:pPr>
      <w:rPr>
        <w:rFonts w:ascii="Courier New" w:hAnsi="Courier New" w:hint="default"/>
      </w:rPr>
    </w:lvl>
    <w:lvl w:ilvl="2">
      <w:start w:val="1"/>
      <w:numFmt w:val="bullet"/>
      <w:lvlText w:val=""/>
      <w:lvlJc w:val="left"/>
      <w:pPr>
        <w:tabs>
          <w:tab w:val="num" w:pos="2444"/>
        </w:tabs>
        <w:ind w:left="2444" w:hanging="360"/>
      </w:pPr>
      <w:rPr>
        <w:rFonts w:ascii="Wingdings" w:hAnsi="Wingdings" w:hint="default"/>
      </w:rPr>
    </w:lvl>
    <w:lvl w:ilvl="3">
      <w:start w:val="1"/>
      <w:numFmt w:val="bullet"/>
      <w:lvlText w:val=""/>
      <w:lvlJc w:val="left"/>
      <w:pPr>
        <w:tabs>
          <w:tab w:val="num" w:pos="3164"/>
        </w:tabs>
        <w:ind w:left="3164" w:hanging="360"/>
      </w:pPr>
      <w:rPr>
        <w:rFonts w:ascii="Symbol" w:hAnsi="Symbol" w:hint="default"/>
      </w:rPr>
    </w:lvl>
    <w:lvl w:ilvl="4">
      <w:start w:val="1"/>
      <w:numFmt w:val="bullet"/>
      <w:lvlText w:val="o"/>
      <w:lvlJc w:val="left"/>
      <w:pPr>
        <w:tabs>
          <w:tab w:val="num" w:pos="3884"/>
        </w:tabs>
        <w:ind w:left="3884" w:hanging="360"/>
      </w:pPr>
      <w:rPr>
        <w:rFonts w:ascii="Courier New" w:hAnsi="Courier New" w:hint="default"/>
      </w:rPr>
    </w:lvl>
    <w:lvl w:ilvl="5">
      <w:start w:val="1"/>
      <w:numFmt w:val="bullet"/>
      <w:lvlText w:val=""/>
      <w:lvlJc w:val="left"/>
      <w:pPr>
        <w:tabs>
          <w:tab w:val="num" w:pos="4604"/>
        </w:tabs>
        <w:ind w:left="4604" w:hanging="360"/>
      </w:pPr>
      <w:rPr>
        <w:rFonts w:ascii="Wingdings" w:hAnsi="Wingdings" w:hint="default"/>
      </w:rPr>
    </w:lvl>
    <w:lvl w:ilvl="6">
      <w:start w:val="1"/>
      <w:numFmt w:val="bullet"/>
      <w:lvlText w:val=""/>
      <w:lvlJc w:val="left"/>
      <w:pPr>
        <w:tabs>
          <w:tab w:val="num" w:pos="5324"/>
        </w:tabs>
        <w:ind w:left="5324" w:hanging="360"/>
      </w:pPr>
      <w:rPr>
        <w:rFonts w:ascii="Symbol" w:hAnsi="Symbol" w:hint="default"/>
      </w:rPr>
    </w:lvl>
    <w:lvl w:ilvl="7">
      <w:start w:val="1"/>
      <w:numFmt w:val="bullet"/>
      <w:lvlText w:val="o"/>
      <w:lvlJc w:val="left"/>
      <w:pPr>
        <w:tabs>
          <w:tab w:val="num" w:pos="6044"/>
        </w:tabs>
        <w:ind w:left="6044" w:hanging="360"/>
      </w:pPr>
      <w:rPr>
        <w:rFonts w:ascii="Courier New" w:hAnsi="Courier New" w:hint="default"/>
      </w:rPr>
    </w:lvl>
    <w:lvl w:ilvl="8">
      <w:start w:val="1"/>
      <w:numFmt w:val="bullet"/>
      <w:lvlText w:val=""/>
      <w:lvlJc w:val="left"/>
      <w:pPr>
        <w:tabs>
          <w:tab w:val="num" w:pos="6764"/>
        </w:tabs>
        <w:ind w:left="6764" w:hanging="360"/>
      </w:pPr>
      <w:rPr>
        <w:rFonts w:ascii="Wingdings" w:hAnsi="Wingdings" w:hint="default"/>
      </w:rPr>
    </w:lvl>
  </w:abstractNum>
  <w:num w:numId="1">
    <w:abstractNumId w:val="0"/>
  </w:num>
  <w:num w:numId="2">
    <w:abstractNumId w:val="4"/>
  </w:num>
  <w:num w:numId="3">
    <w:abstractNumId w:val="3"/>
  </w:num>
  <w:num w:numId="4">
    <w:abstractNumId w:val="7"/>
  </w:num>
  <w:num w:numId="5">
    <w:abstractNumId w:val="5"/>
  </w:num>
  <w:num w:numId="6">
    <w:abstractNumId w:val="1"/>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84BFB"/>
    <w:rsid w:val="001468CC"/>
    <w:rsid w:val="002A01D5"/>
    <w:rsid w:val="003A2694"/>
    <w:rsid w:val="003C029E"/>
    <w:rsid w:val="00484BFB"/>
    <w:rsid w:val="008D455C"/>
    <w:rsid w:val="00992825"/>
    <w:rsid w:val="00D47DD5"/>
    <w:rsid w:val="00DD7DDA"/>
    <w:rsid w:val="00E25F4F"/>
    <w:rsid w:val="00F24A4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9B373C1-B8DE-474B-9D38-5AD1CEDC49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84BFB"/>
    <w:pPr>
      <w:widowControl w:val="0"/>
    </w:pPr>
  </w:style>
  <w:style w:type="paragraph" w:styleId="2">
    <w:name w:val="heading 2"/>
    <w:basedOn w:val="a"/>
    <w:next w:val="a"/>
    <w:qFormat/>
    <w:rsid w:val="00484BFB"/>
    <w:pPr>
      <w:keepNext/>
      <w:shd w:val="clear" w:color="auto" w:fill="FFFFFF"/>
      <w:jc w:val="center"/>
      <w:outlineLvl w:val="1"/>
    </w:pPr>
    <w:rPr>
      <w:b/>
      <w:color w:val="000000"/>
      <w:sz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qFormat/>
    <w:rsid w:val="00D47DD5"/>
    <w:pPr>
      <w:widowControl/>
      <w:jc w:val="center"/>
    </w:pPr>
    <w:rPr>
      <w:sz w:val="28"/>
    </w:rPr>
  </w:style>
  <w:style w:type="paragraph" w:styleId="a4">
    <w:name w:val="Body Text"/>
    <w:basedOn w:val="a"/>
    <w:rsid w:val="00D47DD5"/>
    <w:pPr>
      <w:widowControl/>
      <w:jc w:val="both"/>
    </w:pPr>
    <w:rPr>
      <w:sz w:val="24"/>
      <w:lang w:val="en-US"/>
    </w:rPr>
  </w:style>
  <w:style w:type="paragraph" w:styleId="a5">
    <w:name w:val="Body Text Indent"/>
    <w:basedOn w:val="a"/>
    <w:rsid w:val="00D47DD5"/>
    <w:pPr>
      <w:widowControl/>
      <w:ind w:firstLine="567"/>
      <w:jc w:val="both"/>
    </w:pPr>
    <w:rPr>
      <w:rFonts w:ascii="Times New Roman CYR" w:hAnsi="Times New Roman CYR"/>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4926</Words>
  <Characters>28079</Characters>
  <Application>Microsoft Office Word</Application>
  <DocSecurity>0</DocSecurity>
  <Lines>233</Lines>
  <Paragraphs>65</Paragraphs>
  <ScaleCrop>false</ScaleCrop>
  <HeadingPairs>
    <vt:vector size="2" baseType="variant">
      <vt:variant>
        <vt:lpstr>Название</vt:lpstr>
      </vt:variant>
      <vt:variant>
        <vt:i4>1</vt:i4>
      </vt:variant>
    </vt:vector>
  </HeadingPairs>
  <TitlesOfParts>
    <vt:vector size="1" baseType="lpstr">
      <vt:lpstr>Определение технологии конструирования программного обеспечения</vt:lpstr>
    </vt:vector>
  </TitlesOfParts>
  <Company>MoBIL GROUP</Company>
  <LinksUpToDate>false</LinksUpToDate>
  <CharactersWithSpaces>32940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Определение технологии конструирования программного обеспечения</dc:title>
  <dc:subject/>
  <dc:creator>Admin</dc:creator>
  <cp:keywords/>
  <dc:description/>
  <cp:lastModifiedBy>Irina</cp:lastModifiedBy>
  <cp:revision>2</cp:revision>
  <dcterms:created xsi:type="dcterms:W3CDTF">2014-09-12T19:34:00Z</dcterms:created>
  <dcterms:modified xsi:type="dcterms:W3CDTF">2014-09-12T19:34:00Z</dcterms:modified>
</cp:coreProperties>
</file>