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297" w:rsidRPr="00051E82" w:rsidRDefault="00643297" w:rsidP="00051E82">
      <w:pPr>
        <w:widowControl/>
        <w:shd w:val="clear" w:color="000000" w:fill="FFFFFF"/>
        <w:suppressAutoHyphens/>
        <w:spacing w:line="360" w:lineRule="auto"/>
        <w:jc w:val="center"/>
        <w:rPr>
          <w:color w:val="000000"/>
          <w:sz w:val="28"/>
          <w:szCs w:val="28"/>
        </w:rPr>
      </w:pPr>
      <w:bookmarkStart w:id="0" w:name="_Toc44230183"/>
      <w:r w:rsidRPr="00051E82">
        <w:rPr>
          <w:color w:val="000000"/>
          <w:sz w:val="28"/>
          <w:szCs w:val="28"/>
        </w:rPr>
        <w:t>Запорожский национальный университет</w:t>
      </w:r>
    </w:p>
    <w:p w:rsidR="00643297" w:rsidRPr="00051E82" w:rsidRDefault="00643297" w:rsidP="00051E82">
      <w:pPr>
        <w:widowControl/>
        <w:shd w:val="clear" w:color="000000" w:fill="FFFFFF"/>
        <w:suppressAutoHyphens/>
        <w:spacing w:line="360" w:lineRule="auto"/>
        <w:jc w:val="center"/>
        <w:rPr>
          <w:color w:val="000000"/>
          <w:sz w:val="28"/>
          <w:szCs w:val="28"/>
        </w:rPr>
      </w:pPr>
      <w:r w:rsidRPr="00051E82">
        <w:rPr>
          <w:color w:val="000000"/>
          <w:sz w:val="28"/>
          <w:szCs w:val="28"/>
        </w:rPr>
        <w:t>Министерство науки и образования Украины</w:t>
      </w: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b/>
          <w:color w:val="000000"/>
          <w:sz w:val="28"/>
          <w:szCs w:val="44"/>
        </w:rPr>
      </w:pPr>
      <w:r w:rsidRPr="00051E82">
        <w:rPr>
          <w:b/>
          <w:color w:val="000000"/>
          <w:sz w:val="28"/>
          <w:szCs w:val="44"/>
        </w:rPr>
        <w:t>РЕФЕРАТ</w:t>
      </w:r>
    </w:p>
    <w:p w:rsidR="00643297" w:rsidRPr="00051E82" w:rsidRDefault="00643297" w:rsidP="00051E82">
      <w:pPr>
        <w:widowControl/>
        <w:shd w:val="clear" w:color="000000" w:fill="FFFFFF"/>
        <w:suppressAutoHyphens/>
        <w:spacing w:line="360" w:lineRule="auto"/>
        <w:jc w:val="center"/>
        <w:rPr>
          <w:b/>
          <w:color w:val="000000"/>
          <w:sz w:val="28"/>
          <w:szCs w:val="44"/>
        </w:rPr>
      </w:pPr>
      <w:r w:rsidRPr="00051E82">
        <w:rPr>
          <w:b/>
          <w:color w:val="000000"/>
          <w:sz w:val="28"/>
          <w:szCs w:val="44"/>
        </w:rPr>
        <w:t>на тему:</w:t>
      </w:r>
    </w:p>
    <w:p w:rsidR="00643297" w:rsidRPr="00051E82" w:rsidRDefault="00643297" w:rsidP="00051E82">
      <w:pPr>
        <w:widowControl/>
        <w:shd w:val="clear" w:color="000000" w:fill="FFFFFF"/>
        <w:suppressAutoHyphens/>
        <w:spacing w:line="360" w:lineRule="auto"/>
        <w:jc w:val="center"/>
        <w:rPr>
          <w:b/>
          <w:color w:val="000000"/>
          <w:sz w:val="28"/>
          <w:szCs w:val="48"/>
        </w:rPr>
      </w:pPr>
      <w:r w:rsidRPr="00051E82">
        <w:rPr>
          <w:b/>
          <w:color w:val="000000"/>
          <w:sz w:val="28"/>
          <w:szCs w:val="48"/>
        </w:rPr>
        <w:t xml:space="preserve">«Технология </w:t>
      </w:r>
      <w:r w:rsidR="00347E6A" w:rsidRPr="00051E82">
        <w:rPr>
          <w:b/>
          <w:color w:val="000000"/>
          <w:sz w:val="28"/>
          <w:szCs w:val="48"/>
        </w:rPr>
        <w:t xml:space="preserve">социального </w:t>
      </w:r>
      <w:r w:rsidRPr="00051E82">
        <w:rPr>
          <w:b/>
          <w:color w:val="000000"/>
          <w:sz w:val="28"/>
          <w:szCs w:val="48"/>
        </w:rPr>
        <w:t>прогнозирования»</w:t>
      </w:r>
    </w:p>
    <w:p w:rsidR="00643297" w:rsidRPr="00051E82" w:rsidRDefault="00643297" w:rsidP="00051E82">
      <w:pPr>
        <w:widowControl/>
        <w:shd w:val="clear" w:color="000000" w:fill="FFFFFF"/>
        <w:suppressAutoHyphens/>
        <w:spacing w:line="360" w:lineRule="auto"/>
        <w:jc w:val="center"/>
        <w:rPr>
          <w:color w:val="000000"/>
          <w:sz w:val="28"/>
          <w:szCs w:val="28"/>
        </w:rPr>
      </w:pPr>
    </w:p>
    <w:p w:rsidR="00B402C1" w:rsidRPr="00051E82" w:rsidRDefault="00B402C1"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B402C1" w:rsidRPr="00051E82" w:rsidRDefault="00B402C1"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p>
    <w:p w:rsidR="00B402C1" w:rsidRPr="00051E82" w:rsidRDefault="00B402C1" w:rsidP="00051E82">
      <w:pPr>
        <w:widowControl/>
        <w:shd w:val="clear" w:color="000000" w:fill="FFFFFF"/>
        <w:suppressAutoHyphens/>
        <w:spacing w:line="360" w:lineRule="auto"/>
        <w:jc w:val="center"/>
        <w:rPr>
          <w:color w:val="000000"/>
          <w:sz w:val="28"/>
          <w:szCs w:val="28"/>
        </w:rPr>
      </w:pPr>
    </w:p>
    <w:p w:rsidR="00643297" w:rsidRPr="00051E82" w:rsidRDefault="00643297" w:rsidP="00051E82">
      <w:pPr>
        <w:widowControl/>
        <w:shd w:val="clear" w:color="000000" w:fill="FFFFFF"/>
        <w:suppressAutoHyphens/>
        <w:spacing w:line="360" w:lineRule="auto"/>
        <w:jc w:val="center"/>
        <w:rPr>
          <w:color w:val="000000"/>
          <w:sz w:val="28"/>
          <w:szCs w:val="28"/>
        </w:rPr>
      </w:pPr>
      <w:r w:rsidRPr="00051E82">
        <w:rPr>
          <w:color w:val="000000"/>
          <w:sz w:val="28"/>
          <w:szCs w:val="28"/>
        </w:rPr>
        <w:t>Запорожье 2008</w:t>
      </w:r>
    </w:p>
    <w:p w:rsidR="00643297" w:rsidRPr="00051E82" w:rsidRDefault="00B402C1" w:rsidP="00051E82">
      <w:pPr>
        <w:widowControl/>
        <w:shd w:val="clear" w:color="000000" w:fill="FFFFFF"/>
        <w:suppressAutoHyphens/>
        <w:spacing w:line="360" w:lineRule="auto"/>
        <w:jc w:val="center"/>
        <w:rPr>
          <w:b/>
          <w:color w:val="000000"/>
          <w:sz w:val="28"/>
          <w:szCs w:val="28"/>
        </w:rPr>
      </w:pPr>
      <w:r w:rsidRPr="00051E82">
        <w:rPr>
          <w:color w:val="000000"/>
          <w:sz w:val="28"/>
          <w:szCs w:val="28"/>
        </w:rPr>
        <w:br w:type="page"/>
      </w:r>
      <w:r w:rsidR="00643297" w:rsidRPr="00051E82">
        <w:rPr>
          <w:b/>
          <w:color w:val="000000"/>
          <w:sz w:val="28"/>
          <w:szCs w:val="28"/>
        </w:rPr>
        <w:t>План</w:t>
      </w:r>
    </w:p>
    <w:p w:rsidR="00B402C1" w:rsidRPr="00051E82" w:rsidRDefault="00B402C1" w:rsidP="00051E82">
      <w:pPr>
        <w:widowControl/>
        <w:shd w:val="clear" w:color="000000" w:fill="FFFFFF"/>
        <w:suppressAutoHyphens/>
        <w:spacing w:line="360" w:lineRule="auto"/>
        <w:jc w:val="center"/>
        <w:rPr>
          <w:b/>
          <w:color w:val="000000"/>
          <w:sz w:val="28"/>
          <w:szCs w:val="28"/>
        </w:rPr>
      </w:pPr>
    </w:p>
    <w:p w:rsidR="00643297" w:rsidRPr="00051E82" w:rsidRDefault="00643297" w:rsidP="00051E82">
      <w:pPr>
        <w:pStyle w:val="31"/>
        <w:shd w:val="clear" w:color="000000" w:fill="FFFFFF"/>
        <w:tabs>
          <w:tab w:val="left" w:pos="284"/>
          <w:tab w:val="right" w:leader="dot" w:pos="9344"/>
        </w:tabs>
        <w:suppressAutoHyphens/>
        <w:spacing w:line="360" w:lineRule="auto"/>
        <w:ind w:left="0"/>
        <w:rPr>
          <w:noProof/>
          <w:color w:val="000000"/>
          <w:sz w:val="28"/>
          <w:szCs w:val="28"/>
        </w:rPr>
      </w:pPr>
      <w:r w:rsidRPr="00051E82">
        <w:rPr>
          <w:rStyle w:val="a9"/>
          <w:noProof/>
          <w:color w:val="000000"/>
          <w:sz w:val="28"/>
          <w:szCs w:val="28"/>
          <w:u w:val="none"/>
        </w:rPr>
        <w:t>Введение</w:t>
      </w:r>
    </w:p>
    <w:p w:rsidR="00643297" w:rsidRPr="00051E82" w:rsidRDefault="00643297" w:rsidP="00051E82">
      <w:pPr>
        <w:pStyle w:val="31"/>
        <w:numPr>
          <w:ilvl w:val="0"/>
          <w:numId w:val="2"/>
        </w:numPr>
        <w:shd w:val="clear" w:color="000000" w:fill="FFFFFF"/>
        <w:tabs>
          <w:tab w:val="left" w:pos="284"/>
          <w:tab w:val="right" w:leader="dot" w:pos="9344"/>
        </w:tabs>
        <w:suppressAutoHyphens/>
        <w:spacing w:line="360" w:lineRule="auto"/>
        <w:ind w:left="0" w:firstLine="0"/>
        <w:rPr>
          <w:noProof/>
          <w:color w:val="000000"/>
          <w:sz w:val="28"/>
          <w:szCs w:val="28"/>
        </w:rPr>
      </w:pPr>
      <w:r w:rsidRPr="00051E82">
        <w:rPr>
          <w:rStyle w:val="a9"/>
          <w:noProof/>
          <w:color w:val="000000"/>
          <w:sz w:val="28"/>
          <w:szCs w:val="28"/>
          <w:u w:val="none"/>
        </w:rPr>
        <w:t>Сущность социального прогнозирования</w:t>
      </w:r>
    </w:p>
    <w:p w:rsidR="00643297" w:rsidRPr="00051E82" w:rsidRDefault="00643297" w:rsidP="00051E82">
      <w:pPr>
        <w:pStyle w:val="31"/>
        <w:numPr>
          <w:ilvl w:val="0"/>
          <w:numId w:val="2"/>
        </w:numPr>
        <w:shd w:val="clear" w:color="000000" w:fill="FFFFFF"/>
        <w:tabs>
          <w:tab w:val="left" w:pos="284"/>
          <w:tab w:val="right" w:leader="dot" w:pos="9344"/>
        </w:tabs>
        <w:suppressAutoHyphens/>
        <w:spacing w:line="360" w:lineRule="auto"/>
        <w:ind w:left="0" w:firstLine="0"/>
        <w:rPr>
          <w:noProof/>
          <w:color w:val="000000"/>
          <w:sz w:val="28"/>
          <w:szCs w:val="28"/>
        </w:rPr>
      </w:pPr>
      <w:r w:rsidRPr="00051E82">
        <w:rPr>
          <w:rStyle w:val="a9"/>
          <w:noProof/>
          <w:color w:val="000000"/>
          <w:sz w:val="28"/>
          <w:szCs w:val="28"/>
          <w:u w:val="none"/>
        </w:rPr>
        <w:t>Дж. Форрестер – основоположник прогнозирования</w:t>
      </w:r>
    </w:p>
    <w:p w:rsidR="00643297" w:rsidRPr="00051E82" w:rsidRDefault="00643297" w:rsidP="00051E82">
      <w:pPr>
        <w:pStyle w:val="31"/>
        <w:numPr>
          <w:ilvl w:val="0"/>
          <w:numId w:val="2"/>
        </w:numPr>
        <w:shd w:val="clear" w:color="000000" w:fill="FFFFFF"/>
        <w:tabs>
          <w:tab w:val="left" w:pos="284"/>
          <w:tab w:val="right" w:leader="dot" w:pos="9344"/>
        </w:tabs>
        <w:suppressAutoHyphens/>
        <w:spacing w:line="360" w:lineRule="auto"/>
        <w:ind w:left="0" w:firstLine="0"/>
        <w:rPr>
          <w:noProof/>
          <w:color w:val="000000"/>
          <w:sz w:val="28"/>
          <w:szCs w:val="28"/>
        </w:rPr>
      </w:pPr>
      <w:r w:rsidRPr="00051E82">
        <w:rPr>
          <w:rStyle w:val="a9"/>
          <w:noProof/>
          <w:color w:val="000000"/>
          <w:sz w:val="28"/>
          <w:szCs w:val="28"/>
          <w:u w:val="none"/>
        </w:rPr>
        <w:t>Виды и типы прогнозов</w:t>
      </w:r>
    </w:p>
    <w:p w:rsidR="00643297" w:rsidRPr="00051E82" w:rsidRDefault="00643297" w:rsidP="00051E82">
      <w:pPr>
        <w:pStyle w:val="31"/>
        <w:numPr>
          <w:ilvl w:val="0"/>
          <w:numId w:val="2"/>
        </w:numPr>
        <w:shd w:val="clear" w:color="000000" w:fill="FFFFFF"/>
        <w:tabs>
          <w:tab w:val="left" w:pos="284"/>
          <w:tab w:val="right" w:leader="dot" w:pos="9344"/>
        </w:tabs>
        <w:suppressAutoHyphens/>
        <w:spacing w:line="360" w:lineRule="auto"/>
        <w:ind w:left="0" w:firstLine="0"/>
        <w:rPr>
          <w:noProof/>
          <w:color w:val="000000"/>
          <w:sz w:val="28"/>
          <w:szCs w:val="28"/>
        </w:rPr>
      </w:pPr>
      <w:r w:rsidRPr="00051E82">
        <w:rPr>
          <w:rStyle w:val="a9"/>
          <w:noProof/>
          <w:color w:val="000000"/>
          <w:sz w:val="28"/>
          <w:szCs w:val="28"/>
          <w:u w:val="none"/>
        </w:rPr>
        <w:t>Этапы социального прогнозирования</w:t>
      </w:r>
    </w:p>
    <w:p w:rsidR="00643297" w:rsidRPr="00051E82" w:rsidRDefault="00643297" w:rsidP="00051E82">
      <w:pPr>
        <w:pStyle w:val="31"/>
        <w:shd w:val="clear" w:color="000000" w:fill="FFFFFF"/>
        <w:tabs>
          <w:tab w:val="right" w:leader="dot" w:pos="9344"/>
        </w:tabs>
        <w:suppressAutoHyphens/>
        <w:spacing w:line="360" w:lineRule="auto"/>
        <w:ind w:left="0"/>
        <w:rPr>
          <w:noProof/>
          <w:color w:val="000000"/>
          <w:sz w:val="28"/>
          <w:szCs w:val="28"/>
        </w:rPr>
      </w:pPr>
      <w:r w:rsidRPr="00051E82">
        <w:rPr>
          <w:rStyle w:val="a9"/>
          <w:noProof/>
          <w:color w:val="000000"/>
          <w:sz w:val="28"/>
          <w:szCs w:val="28"/>
          <w:u w:val="none"/>
        </w:rPr>
        <w:t>Вывод</w:t>
      </w:r>
    </w:p>
    <w:p w:rsidR="00643297" w:rsidRPr="00051E82" w:rsidRDefault="00643297" w:rsidP="00051E82">
      <w:pPr>
        <w:pStyle w:val="31"/>
        <w:shd w:val="clear" w:color="000000" w:fill="FFFFFF"/>
        <w:tabs>
          <w:tab w:val="right" w:leader="dot" w:pos="9344"/>
        </w:tabs>
        <w:suppressAutoHyphens/>
        <w:spacing w:line="360" w:lineRule="auto"/>
        <w:ind w:left="0"/>
        <w:rPr>
          <w:noProof/>
          <w:color w:val="000000"/>
          <w:sz w:val="28"/>
          <w:szCs w:val="28"/>
        </w:rPr>
      </w:pPr>
      <w:r w:rsidRPr="00051E82">
        <w:rPr>
          <w:rStyle w:val="a9"/>
          <w:noProof/>
          <w:color w:val="000000"/>
          <w:sz w:val="28"/>
          <w:szCs w:val="28"/>
          <w:u w:val="none"/>
        </w:rPr>
        <w:t>Литература</w:t>
      </w:r>
      <w:r w:rsidR="00B402C1" w:rsidRPr="00051E82">
        <w:rPr>
          <w:noProof/>
          <w:color w:val="000000"/>
          <w:sz w:val="28"/>
          <w:szCs w:val="28"/>
        </w:rPr>
        <w:t xml:space="preserve"> </w:t>
      </w:r>
    </w:p>
    <w:p w:rsidR="00643297" w:rsidRPr="00051E82" w:rsidRDefault="00643297" w:rsidP="00051E82">
      <w:pPr>
        <w:widowControl/>
        <w:shd w:val="clear" w:color="000000" w:fill="FFFFFF"/>
        <w:suppressAutoHyphens/>
        <w:spacing w:line="360" w:lineRule="auto"/>
        <w:rPr>
          <w:color w:val="000000"/>
          <w:sz w:val="28"/>
          <w:szCs w:val="28"/>
        </w:rPr>
      </w:pPr>
    </w:p>
    <w:p w:rsidR="00EE7E3F" w:rsidRPr="00051E82" w:rsidRDefault="00B402C1" w:rsidP="00051E82">
      <w:pPr>
        <w:pStyle w:val="3"/>
        <w:keepNext w:val="0"/>
        <w:shd w:val="clear" w:color="000000" w:fill="FFFFFF"/>
        <w:suppressAutoHyphens/>
        <w:spacing w:before="0" w:line="360" w:lineRule="auto"/>
        <w:ind w:left="0" w:firstLine="0"/>
        <w:jc w:val="center"/>
        <w:rPr>
          <w:color w:val="000000"/>
          <w:sz w:val="28"/>
        </w:rPr>
      </w:pPr>
      <w:bookmarkStart w:id="1" w:name="_Toc213833886"/>
      <w:r w:rsidRPr="00051E82">
        <w:rPr>
          <w:b w:val="0"/>
          <w:color w:val="000000"/>
          <w:sz w:val="28"/>
          <w:szCs w:val="28"/>
        </w:rPr>
        <w:br w:type="page"/>
      </w:r>
      <w:r w:rsidR="00EE7E3F" w:rsidRPr="00051E82">
        <w:rPr>
          <w:color w:val="000000"/>
          <w:sz w:val="28"/>
        </w:rPr>
        <w:t>Введение</w:t>
      </w:r>
      <w:bookmarkEnd w:id="1"/>
    </w:p>
    <w:p w:rsidR="00B402C1" w:rsidRPr="00051E82" w:rsidRDefault="00B402C1" w:rsidP="00051E82">
      <w:pPr>
        <w:widowControl/>
        <w:shd w:val="clear" w:color="000000" w:fill="FFFFFF"/>
        <w:suppressAutoHyphens/>
        <w:spacing w:line="360" w:lineRule="auto"/>
        <w:jc w:val="center"/>
        <w:rPr>
          <w:b/>
          <w:color w:val="000000"/>
          <w:sz w:val="28"/>
        </w:rPr>
      </w:pP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Любое социальное явление изменчиво и обладает способностью стихийного саморазвития. Здесь прогнозы могут служить примером «отрицательного» варианта развития. Следует также заметить, что развитие социального явления происходит вне зависимости от того, начертан ли его теоретический путь или нет, и если развитие явления совпадает с его прогностическим описанием, то это совпадение никогда не бывает идеальным.</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Так организмы выживают не потому, что «умеют» мгновенно реагировать на сиюминутное воздействие, а потому, что их реакции опираются на своеобразное воспоминание «о будущем», на закодированный в организме прогноз предстоящего состояния внешней среды. В мозгу человека перед совершением какого-либо действия создается модель «потребного будущего», и с этой моделью сверяются результаты, пока они не будут удовлетворены. Примерно по таким же законам живет как отдельный человек так и общество в целом, поэтому дня них очень важна функция прогноза.</w:t>
      </w:r>
    </w:p>
    <w:p w:rsidR="00EE7E3F" w:rsidRPr="00051E82" w:rsidRDefault="00115CCA" w:rsidP="00051E82">
      <w:pPr>
        <w:widowControl/>
        <w:shd w:val="clear" w:color="000000" w:fill="FFFFFF"/>
        <w:suppressAutoHyphens/>
        <w:spacing w:line="360" w:lineRule="auto"/>
        <w:ind w:firstLine="709"/>
        <w:jc w:val="both"/>
        <w:rPr>
          <w:color w:val="000000"/>
          <w:sz w:val="28"/>
        </w:rPr>
      </w:pPr>
      <w:r w:rsidRPr="00051E82">
        <w:rPr>
          <w:color w:val="000000"/>
          <w:sz w:val="28"/>
        </w:rPr>
        <w:t>Объект – технология социального прогнозирования</w:t>
      </w:r>
    </w:p>
    <w:p w:rsidR="00115CCA" w:rsidRPr="00051E82" w:rsidRDefault="00115CCA" w:rsidP="00051E82">
      <w:pPr>
        <w:widowControl/>
        <w:shd w:val="clear" w:color="000000" w:fill="FFFFFF"/>
        <w:suppressAutoHyphens/>
        <w:spacing w:line="360" w:lineRule="auto"/>
        <w:ind w:firstLine="709"/>
        <w:jc w:val="both"/>
        <w:rPr>
          <w:color w:val="000000"/>
          <w:sz w:val="28"/>
        </w:rPr>
      </w:pPr>
      <w:r w:rsidRPr="00051E82">
        <w:rPr>
          <w:color w:val="000000"/>
          <w:sz w:val="28"/>
        </w:rPr>
        <w:t>Предмет – технология прогнозирования.</w:t>
      </w:r>
    </w:p>
    <w:p w:rsidR="00115CCA" w:rsidRPr="00051E82" w:rsidRDefault="00115CCA" w:rsidP="00051E82">
      <w:pPr>
        <w:widowControl/>
        <w:shd w:val="clear" w:color="000000" w:fill="FFFFFF"/>
        <w:suppressAutoHyphens/>
        <w:spacing w:line="360" w:lineRule="auto"/>
        <w:ind w:firstLine="709"/>
        <w:jc w:val="both"/>
        <w:rPr>
          <w:color w:val="000000"/>
          <w:sz w:val="28"/>
        </w:rPr>
      </w:pPr>
      <w:r w:rsidRPr="00051E82">
        <w:rPr>
          <w:color w:val="000000"/>
          <w:sz w:val="28"/>
        </w:rPr>
        <w:t>Цель – определение прогнозирования как технологии социальной работы</w:t>
      </w:r>
    </w:p>
    <w:p w:rsidR="00115CCA" w:rsidRPr="00051E82" w:rsidRDefault="00115CCA" w:rsidP="00051E82">
      <w:pPr>
        <w:widowControl/>
        <w:shd w:val="clear" w:color="000000" w:fill="FFFFFF"/>
        <w:suppressAutoHyphens/>
        <w:spacing w:line="360" w:lineRule="auto"/>
        <w:ind w:firstLine="709"/>
        <w:jc w:val="both"/>
        <w:rPr>
          <w:color w:val="000000"/>
          <w:sz w:val="28"/>
        </w:rPr>
      </w:pPr>
      <w:r w:rsidRPr="00051E82">
        <w:rPr>
          <w:color w:val="000000"/>
          <w:sz w:val="28"/>
        </w:rPr>
        <w:t>Задачи:</w:t>
      </w:r>
    </w:p>
    <w:p w:rsidR="00115CCA" w:rsidRPr="00051E82" w:rsidRDefault="00115CCA" w:rsidP="00051E82">
      <w:pPr>
        <w:widowControl/>
        <w:shd w:val="clear" w:color="000000" w:fill="FFFFFF"/>
        <w:suppressAutoHyphens/>
        <w:spacing w:line="360" w:lineRule="auto"/>
        <w:ind w:firstLine="709"/>
        <w:jc w:val="both"/>
        <w:rPr>
          <w:color w:val="000000"/>
          <w:sz w:val="28"/>
        </w:rPr>
      </w:pPr>
      <w:r w:rsidRPr="00051E82">
        <w:rPr>
          <w:color w:val="000000"/>
          <w:sz w:val="28"/>
        </w:rPr>
        <w:t>- изучить сущность социального прогнозирования;</w:t>
      </w:r>
    </w:p>
    <w:p w:rsidR="00115CCA" w:rsidRPr="00051E82" w:rsidRDefault="00115CCA" w:rsidP="00051E82">
      <w:pPr>
        <w:widowControl/>
        <w:shd w:val="clear" w:color="000000" w:fill="FFFFFF"/>
        <w:suppressAutoHyphens/>
        <w:spacing w:line="360" w:lineRule="auto"/>
        <w:ind w:firstLine="709"/>
        <w:jc w:val="both"/>
        <w:rPr>
          <w:color w:val="000000"/>
          <w:sz w:val="28"/>
          <w:szCs w:val="28"/>
        </w:rPr>
      </w:pPr>
      <w:r w:rsidRPr="00051E82">
        <w:rPr>
          <w:color w:val="000000"/>
          <w:sz w:val="28"/>
        </w:rPr>
        <w:t xml:space="preserve">- </w:t>
      </w:r>
      <w:r w:rsidRPr="00051E82">
        <w:rPr>
          <w:color w:val="000000"/>
          <w:sz w:val="28"/>
          <w:szCs w:val="28"/>
        </w:rPr>
        <w:t>проанализировать идеи Дж. Форрестер</w:t>
      </w:r>
      <w:r w:rsidR="00643297" w:rsidRPr="00051E82">
        <w:rPr>
          <w:color w:val="000000"/>
          <w:sz w:val="28"/>
          <w:szCs w:val="28"/>
        </w:rPr>
        <w:t xml:space="preserve"> как</w:t>
      </w:r>
      <w:r w:rsidRPr="00051E82">
        <w:rPr>
          <w:color w:val="000000"/>
          <w:sz w:val="28"/>
          <w:szCs w:val="28"/>
        </w:rPr>
        <w:t xml:space="preserve"> основоположник</w:t>
      </w:r>
      <w:r w:rsidR="00643297" w:rsidRPr="00051E82">
        <w:rPr>
          <w:color w:val="000000"/>
          <w:sz w:val="28"/>
          <w:szCs w:val="28"/>
        </w:rPr>
        <w:t>а прогнозирования;</w:t>
      </w:r>
    </w:p>
    <w:p w:rsidR="00643297" w:rsidRPr="00051E82" w:rsidRDefault="00643297" w:rsidP="00051E82">
      <w:pPr>
        <w:widowControl/>
        <w:shd w:val="clear" w:color="000000" w:fill="FFFFFF"/>
        <w:suppressAutoHyphens/>
        <w:spacing w:line="360" w:lineRule="auto"/>
        <w:ind w:firstLine="709"/>
        <w:jc w:val="both"/>
        <w:rPr>
          <w:color w:val="000000"/>
          <w:sz w:val="28"/>
          <w:szCs w:val="28"/>
        </w:rPr>
      </w:pPr>
      <w:r w:rsidRPr="00051E82">
        <w:rPr>
          <w:color w:val="000000"/>
          <w:sz w:val="28"/>
          <w:szCs w:val="28"/>
        </w:rPr>
        <w:t>- выявить типы и виды прогнозировании;</w:t>
      </w:r>
    </w:p>
    <w:p w:rsidR="00643297" w:rsidRPr="00051E82" w:rsidRDefault="00643297" w:rsidP="00051E82">
      <w:pPr>
        <w:widowControl/>
        <w:shd w:val="clear" w:color="000000" w:fill="FFFFFF"/>
        <w:suppressAutoHyphens/>
        <w:spacing w:line="360" w:lineRule="auto"/>
        <w:ind w:firstLine="709"/>
        <w:jc w:val="both"/>
        <w:rPr>
          <w:color w:val="000000"/>
          <w:sz w:val="28"/>
          <w:szCs w:val="28"/>
        </w:rPr>
      </w:pPr>
      <w:r w:rsidRPr="00051E82">
        <w:rPr>
          <w:color w:val="000000"/>
          <w:sz w:val="28"/>
          <w:szCs w:val="28"/>
        </w:rPr>
        <w:t>- определить этапы социального прогнозирования.</w:t>
      </w:r>
    </w:p>
    <w:p w:rsidR="00B402C1" w:rsidRPr="00051E82" w:rsidRDefault="00B402C1" w:rsidP="00051E82">
      <w:pPr>
        <w:pStyle w:val="3"/>
        <w:keepNext w:val="0"/>
        <w:shd w:val="clear" w:color="000000" w:fill="FFFFFF"/>
        <w:suppressAutoHyphens/>
        <w:spacing w:before="0" w:line="360" w:lineRule="auto"/>
        <w:ind w:left="0" w:firstLine="709"/>
        <w:jc w:val="both"/>
        <w:rPr>
          <w:b w:val="0"/>
          <w:color w:val="000000"/>
          <w:sz w:val="28"/>
        </w:rPr>
      </w:pPr>
      <w:bookmarkStart w:id="2" w:name="_Toc213833887"/>
    </w:p>
    <w:p w:rsidR="00EE7E3F" w:rsidRPr="00051E82" w:rsidRDefault="00B402C1" w:rsidP="00051E82">
      <w:pPr>
        <w:pStyle w:val="3"/>
        <w:keepNext w:val="0"/>
        <w:shd w:val="clear" w:color="000000" w:fill="FFFFFF"/>
        <w:suppressAutoHyphens/>
        <w:spacing w:before="0" w:line="360" w:lineRule="auto"/>
        <w:ind w:left="0" w:firstLine="0"/>
        <w:jc w:val="center"/>
        <w:rPr>
          <w:color w:val="000000"/>
          <w:sz w:val="28"/>
        </w:rPr>
      </w:pPr>
      <w:r w:rsidRPr="00051E82">
        <w:rPr>
          <w:b w:val="0"/>
          <w:color w:val="000000"/>
          <w:sz w:val="28"/>
        </w:rPr>
        <w:br w:type="page"/>
      </w:r>
      <w:r w:rsidRPr="00051E82">
        <w:rPr>
          <w:color w:val="000000"/>
          <w:sz w:val="28"/>
        </w:rPr>
        <w:t xml:space="preserve">1 </w:t>
      </w:r>
      <w:r w:rsidR="00115CCA" w:rsidRPr="00051E82">
        <w:rPr>
          <w:color w:val="000000"/>
          <w:sz w:val="28"/>
        </w:rPr>
        <w:t xml:space="preserve">Сущность </w:t>
      </w:r>
      <w:r w:rsidR="00EE7E3F" w:rsidRPr="00051E82">
        <w:rPr>
          <w:color w:val="000000"/>
          <w:sz w:val="28"/>
        </w:rPr>
        <w:t>социального прогнозировани</w:t>
      </w:r>
      <w:bookmarkEnd w:id="0"/>
      <w:r w:rsidR="00115CCA" w:rsidRPr="00051E82">
        <w:rPr>
          <w:color w:val="000000"/>
          <w:sz w:val="28"/>
        </w:rPr>
        <w:t>я</w:t>
      </w:r>
      <w:bookmarkEnd w:id="2"/>
    </w:p>
    <w:p w:rsidR="00B402C1" w:rsidRPr="00051E82" w:rsidRDefault="00B402C1" w:rsidP="00051E82">
      <w:pPr>
        <w:widowControl/>
        <w:shd w:val="clear" w:color="000000" w:fill="FFFFFF"/>
        <w:suppressAutoHyphens/>
        <w:spacing w:line="360" w:lineRule="auto"/>
        <w:ind w:firstLine="709"/>
        <w:jc w:val="both"/>
        <w:rPr>
          <w:color w:val="000000"/>
          <w:sz w:val="28"/>
        </w:rPr>
      </w:pP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 xml:space="preserve">Технологии социального прогнозирования (от греч. </w:t>
      </w:r>
      <w:r w:rsidRPr="00051E82">
        <w:rPr>
          <w:color w:val="000000"/>
          <w:sz w:val="28"/>
          <w:lang w:val="en-US"/>
        </w:rPr>
        <w:t>progn</w:t>
      </w:r>
      <w:r w:rsidRPr="00051E82">
        <w:rPr>
          <w:color w:val="000000"/>
          <w:sz w:val="28"/>
        </w:rPr>
        <w:t>ō</w:t>
      </w:r>
      <w:r w:rsidRPr="00051E82">
        <w:rPr>
          <w:color w:val="000000"/>
          <w:sz w:val="28"/>
          <w:lang w:val="en-US"/>
        </w:rPr>
        <w:t>sis</w:t>
      </w:r>
      <w:r w:rsidRPr="00051E82">
        <w:rPr>
          <w:color w:val="000000"/>
          <w:sz w:val="28"/>
        </w:rPr>
        <w:t xml:space="preserve"> — предвидение, предсказание)</w:t>
      </w:r>
      <w:r w:rsidRPr="00051E82">
        <w:rPr>
          <w:noProof/>
          <w:color w:val="000000"/>
          <w:sz w:val="28"/>
        </w:rPr>
        <w:t xml:space="preserve"> —</w:t>
      </w:r>
      <w:r w:rsidRPr="00051E82">
        <w:rPr>
          <w:color w:val="000000"/>
          <w:sz w:val="28"/>
        </w:rPr>
        <w:t xml:space="preserve"> незаменимый инструментарий социального предвидения, исследования и разрешения социальных проблем современного мира.</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Содержание и основные аспекты технологий социального прогнозирования и моделирования определяются ключевыми характеристиками рассматриваемых понятий. Разработка прогноза</w:t>
      </w:r>
      <w:r w:rsidRPr="00051E82">
        <w:rPr>
          <w:noProof/>
          <w:color w:val="000000"/>
          <w:sz w:val="28"/>
        </w:rPr>
        <w:t xml:space="preserve"> — </w:t>
      </w:r>
      <w:r w:rsidRPr="00051E82">
        <w:rPr>
          <w:color w:val="000000"/>
          <w:sz w:val="28"/>
        </w:rPr>
        <w:t>специальное научное исследование конкретных перспектив развития какого-либо явления (в нашем случае социального). Цель прогнозирования</w:t>
      </w:r>
      <w:r w:rsidRPr="00051E82">
        <w:rPr>
          <w:noProof/>
          <w:color w:val="000000"/>
          <w:sz w:val="28"/>
        </w:rPr>
        <w:t xml:space="preserve"> —</w:t>
      </w:r>
      <w:r w:rsidRPr="00051E82">
        <w:rPr>
          <w:color w:val="000000"/>
          <w:sz w:val="28"/>
        </w:rPr>
        <w:t xml:space="preserve"> не просто предвидеть те или иные явления будущего, а способствовать более эффективному воздействию на них в нужном направлении.</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Разумеется, опережающее отражение на социальном уровне отличается от отражения на биологическом уровне. Структура социального прогнозирования может быть представлена как сочетание его философских аспектов и технологических подходов:</w:t>
      </w:r>
      <w:r w:rsidRPr="00051E82">
        <w:rPr>
          <w:noProof/>
          <w:color w:val="000000"/>
          <w:sz w:val="28"/>
        </w:rPr>
        <w:t xml:space="preserve"> 1)</w:t>
      </w:r>
      <w:r w:rsidRPr="00051E82">
        <w:rPr>
          <w:color w:val="000000"/>
          <w:sz w:val="28"/>
        </w:rPr>
        <w:t xml:space="preserve"> гносеология и логика научного предвидения;</w:t>
      </w:r>
      <w:r w:rsidRPr="00051E82">
        <w:rPr>
          <w:noProof/>
          <w:color w:val="000000"/>
          <w:sz w:val="28"/>
        </w:rPr>
        <w:t xml:space="preserve"> 2)</w:t>
      </w:r>
      <w:r w:rsidRPr="00051E82">
        <w:rPr>
          <w:color w:val="000000"/>
          <w:sz w:val="28"/>
        </w:rPr>
        <w:t xml:space="preserve"> методология социального прогнозирования;</w:t>
      </w:r>
      <w:r w:rsidRPr="00051E82">
        <w:rPr>
          <w:noProof/>
          <w:color w:val="000000"/>
          <w:sz w:val="28"/>
        </w:rPr>
        <w:t xml:space="preserve"> 3)</w:t>
      </w:r>
      <w:r w:rsidRPr="00051E82">
        <w:rPr>
          <w:color w:val="000000"/>
          <w:sz w:val="28"/>
        </w:rPr>
        <w:t xml:space="preserve"> методика социальных прогнозов (анкетирование, экстраполирование, моделирование, прогнозы на базе анализа патентов и т.д.).</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Социальное прогнозирование в зависимости от глубины прогнозного исследования может быть раскрыто и уточнено за счет ввода дополнительных информационных данных по различным блокам</w:t>
      </w:r>
      <w:r w:rsidRPr="00051E82">
        <w:rPr>
          <w:noProof/>
          <w:color w:val="000000"/>
          <w:sz w:val="28"/>
        </w:rPr>
        <w:t xml:space="preserve"> —</w:t>
      </w:r>
      <w:r w:rsidRPr="00051E82">
        <w:rPr>
          <w:color w:val="000000"/>
          <w:sz w:val="28"/>
        </w:rPr>
        <w:t xml:space="preserve"> научно-техническому, информационному, медико-биологическому, социально-экономическому, демографическому, этническому, этическому, экономическому, социологическому, образовательно-культурному, градостроительному, военно-политическому, геокосмическому.</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В настоящее время насчитывается около</w:t>
      </w:r>
      <w:r w:rsidRPr="00051E82">
        <w:rPr>
          <w:noProof/>
          <w:color w:val="000000"/>
          <w:sz w:val="28"/>
        </w:rPr>
        <w:t xml:space="preserve"> 150</w:t>
      </w:r>
      <w:r w:rsidRPr="00051E82">
        <w:rPr>
          <w:color w:val="000000"/>
          <w:sz w:val="28"/>
        </w:rPr>
        <w:t xml:space="preserve"> различных методов и процедур прогнозирования. Их разделяют на три основные группы: общенаучные, интернаучные, частнонаучные,</w:t>
      </w:r>
      <w:r w:rsidRPr="00051E82">
        <w:rPr>
          <w:noProof/>
          <w:color w:val="000000"/>
          <w:sz w:val="28"/>
        </w:rPr>
        <w:t xml:space="preserve"> —</w:t>
      </w:r>
      <w:r w:rsidRPr="00051E82">
        <w:rPr>
          <w:color w:val="000000"/>
          <w:sz w:val="28"/>
        </w:rPr>
        <w:t xml:space="preserve"> основу которых составляют как практические, так и теоретические данные.</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К общенаучным методам относятся анализ, синтез, экстраполяция, интерполяция, индукция, дедукция, аналогия, гипотеза, экспериментирование и др. Интернаучными являются индуктивный метод, мозговая атака, метод Дельфи, а также утопия и фантастика. Часть методов основана на переработке научно-технической информации (прогнозирование развития науки и техники) и на различных теориях (морфологического анализа, огибающих кривых, на основе разрешающих матриц, метода проб и ошибок и т.п.). Частнонаучные методы</w:t>
      </w:r>
      <w:r w:rsidRPr="00051E82">
        <w:rPr>
          <w:noProof/>
          <w:color w:val="000000"/>
          <w:sz w:val="28"/>
        </w:rPr>
        <w:t xml:space="preserve"> —</w:t>
      </w:r>
      <w:r w:rsidRPr="00051E82">
        <w:rPr>
          <w:color w:val="000000"/>
          <w:sz w:val="28"/>
        </w:rPr>
        <w:t xml:space="preserve"> это прогнозы по изобарическим картам, скорости добегания волны, срыву лавин, тестам и т.д.</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Возросший интерес к познанию социального побуждает к разработке все новых и новых технологий социального развития. В мире накоплен достаточно большой и емкий научный материал, раскрывающий как содержание социальных позиций, так и прогностический характер проблем. Поэтапное создание прогноза технологично по самой своей сущности. Сложность заключается не в представлении характеристики таких технологий, а в их практическом применении.</w:t>
      </w:r>
    </w:p>
    <w:p w:rsidR="00B402C1"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Социальное прогнозирование тесно связано с инновационной деятельностью, так как представляет собой приемы, направленные на технологическое обеспечение реализации инициатив, которые вызывают качественные изменения в разных сферах социальной жизни, приводят к рациональному использованию прогностических знании, материальных и других ресурсов общества,</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На рубеже</w:t>
      </w:r>
      <w:r w:rsidRPr="00051E82">
        <w:rPr>
          <w:noProof/>
          <w:color w:val="000000"/>
          <w:sz w:val="28"/>
        </w:rPr>
        <w:t xml:space="preserve"> 60—</w:t>
      </w:r>
      <w:r w:rsidRPr="00051E82">
        <w:rPr>
          <w:color w:val="000000"/>
          <w:sz w:val="28"/>
        </w:rPr>
        <w:t>70-х гг. специалисты предлагали решение проблемы построения социального прогноза или модели путем системного анализа. Трудности, которые приходилось преодолевать подобным научным и научно-политическим объединениям, обусловили сокращение количества прогностических организаций за последние</w:t>
      </w:r>
      <w:r w:rsidRPr="00051E82">
        <w:rPr>
          <w:noProof/>
          <w:color w:val="000000"/>
          <w:sz w:val="28"/>
        </w:rPr>
        <w:t xml:space="preserve"> 30</w:t>
      </w:r>
      <w:r w:rsidRPr="00051E82">
        <w:rPr>
          <w:color w:val="000000"/>
          <w:sz w:val="28"/>
        </w:rPr>
        <w:t xml:space="preserve"> лет с нескольких тысяч до</w:t>
      </w:r>
      <w:r w:rsidRPr="00051E82">
        <w:rPr>
          <w:noProof/>
          <w:color w:val="000000"/>
          <w:sz w:val="28"/>
        </w:rPr>
        <w:t xml:space="preserve"> 200.</w:t>
      </w:r>
    </w:p>
    <w:p w:rsidR="00B402C1"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Разумеется, разработка прогнозных сценариев развития такого сложного социального объекта, как человечество в целом, представляет значительные трудности и многие конкретные прогнозы за истекшие</w:t>
      </w:r>
      <w:r w:rsidRPr="00051E82">
        <w:rPr>
          <w:noProof/>
          <w:color w:val="000000"/>
          <w:sz w:val="28"/>
        </w:rPr>
        <w:t xml:space="preserve"> 30—35</w:t>
      </w:r>
      <w:r w:rsidRPr="00051E82">
        <w:rPr>
          <w:color w:val="000000"/>
          <w:sz w:val="28"/>
        </w:rPr>
        <w:t xml:space="preserve"> лет не оправдались. Однако внимание ученых, политиков и практиков социального преобразования к технологиям прогнозирования не ослабевает.</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Адекватное, достаточное полное знание, отражающее объективные социальные процессы и их связи, должно быть комплексным, основанным на интеграции данных всех областей обществоведения, на прочном взаимодействии общественных и естественных наук, поскольку на стыке различных областей и форм знания может быть получен больший объем информации. Функционирование информации осуществляется с помощью различных каналов и средств ее распространения и хранения, как институционализированных, так и неинституционализированных.</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Современный процесс глобальной информатизации, развитие информационных технологий резко увеличивают количество информации, циркулирующей в обществе, и во многом изменяет ее качество (формы ее хранения и представления, степень многообразия и т.д.). Следует учитывать, что реально функционирующая в обществе информация всегда включает в себя субъективные элементы (оценки, мнения, восприятие и т.д.), а также неадекватную, искаженную информацию о действительности, основанную на стереотипах, слухах и других подобных источниках. Поэтому используемая в технологиях социального прогнозирования информация, входящая в прогнозный блок, должна быть полной, достоверной, актуальной и обладать следующими свойствами:</w:t>
      </w:r>
      <w:r w:rsidRPr="00051E82">
        <w:rPr>
          <w:noProof/>
          <w:color w:val="000000"/>
          <w:sz w:val="28"/>
        </w:rPr>
        <w:t xml:space="preserve"> I)</w:t>
      </w:r>
      <w:r w:rsidRPr="00051E82">
        <w:rPr>
          <w:color w:val="000000"/>
          <w:sz w:val="28"/>
        </w:rPr>
        <w:t xml:space="preserve"> атрибутивными (единство материального и социального, дискретность и непрерывность);</w:t>
      </w:r>
      <w:r w:rsidRPr="00051E82">
        <w:rPr>
          <w:noProof/>
          <w:color w:val="000000"/>
          <w:sz w:val="28"/>
        </w:rPr>
        <w:t xml:space="preserve"> 2)</w:t>
      </w:r>
      <w:r w:rsidRPr="00051E82">
        <w:rPr>
          <w:color w:val="000000"/>
          <w:sz w:val="28"/>
        </w:rPr>
        <w:t xml:space="preserve"> прагматическими (новизна, ценность, кумулятивность);</w:t>
      </w:r>
      <w:r w:rsidRPr="00051E82">
        <w:rPr>
          <w:noProof/>
          <w:color w:val="000000"/>
          <w:sz w:val="28"/>
        </w:rPr>
        <w:t xml:space="preserve"> 3)</w:t>
      </w:r>
      <w:r w:rsidRPr="00051E82">
        <w:rPr>
          <w:color w:val="000000"/>
          <w:sz w:val="28"/>
        </w:rPr>
        <w:t xml:space="preserve"> динамическими (повторяемость, многократность использования, старение). Следует отметить, что информационную потребность можно рассматривать как проявление индивидуальных черт и запросов личности, общественных интересов отдельных социальных групп и человечества в целом.</w:t>
      </w:r>
    </w:p>
    <w:p w:rsidR="00EE7E3F" w:rsidRPr="00051E82" w:rsidRDefault="00B402C1" w:rsidP="00051E82">
      <w:pPr>
        <w:pStyle w:val="3"/>
        <w:keepNext w:val="0"/>
        <w:shd w:val="clear" w:color="000000" w:fill="FFFFFF"/>
        <w:suppressAutoHyphens/>
        <w:spacing w:before="0" w:line="360" w:lineRule="auto"/>
        <w:ind w:left="0" w:firstLine="0"/>
        <w:jc w:val="center"/>
        <w:rPr>
          <w:color w:val="000000"/>
          <w:sz w:val="28"/>
        </w:rPr>
      </w:pPr>
      <w:bookmarkStart w:id="3" w:name="_Toc213833888"/>
      <w:r w:rsidRPr="00051E82">
        <w:rPr>
          <w:color w:val="000000"/>
          <w:sz w:val="28"/>
        </w:rPr>
        <w:t xml:space="preserve">2 </w:t>
      </w:r>
      <w:r w:rsidR="00EE7E3F" w:rsidRPr="00051E82">
        <w:rPr>
          <w:color w:val="000000"/>
          <w:sz w:val="28"/>
        </w:rPr>
        <w:t>Дж. Форрестер – основоположник прогнозирования</w:t>
      </w:r>
      <w:bookmarkEnd w:id="3"/>
    </w:p>
    <w:p w:rsidR="00B402C1" w:rsidRPr="00051E82" w:rsidRDefault="00B402C1" w:rsidP="00051E82">
      <w:pPr>
        <w:widowControl/>
        <w:shd w:val="clear" w:color="000000" w:fill="FFFFFF"/>
        <w:suppressAutoHyphens/>
        <w:spacing w:line="360" w:lineRule="auto"/>
        <w:ind w:firstLine="709"/>
        <w:jc w:val="both"/>
        <w:rPr>
          <w:color w:val="000000"/>
          <w:sz w:val="28"/>
        </w:rPr>
      </w:pPr>
    </w:p>
    <w:p w:rsidR="00B402C1"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Основоположником глобального прогнозирования на основе системного анализа является американский ученый Дж. Форрестер.</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Он использовал математические методы и ЭВМ для создания варианта модели экономического развития общества с учетом двух важнейших факторов: численности населения и загрязнения окружающей среды. Его последователи</w:t>
      </w:r>
      <w:r w:rsidRPr="00051E82">
        <w:rPr>
          <w:noProof/>
          <w:color w:val="000000"/>
          <w:sz w:val="28"/>
        </w:rPr>
        <w:t xml:space="preserve"> —</w:t>
      </w:r>
      <w:r w:rsidRPr="00051E82">
        <w:rPr>
          <w:color w:val="000000"/>
          <w:sz w:val="28"/>
        </w:rPr>
        <w:t xml:space="preserve"> члены Римского клуба</w:t>
      </w:r>
      <w:r w:rsidRPr="00051E82">
        <w:rPr>
          <w:noProof/>
          <w:color w:val="000000"/>
          <w:sz w:val="28"/>
        </w:rPr>
        <w:t xml:space="preserve"> —</w:t>
      </w:r>
      <w:r w:rsidRPr="00051E82">
        <w:rPr>
          <w:color w:val="000000"/>
          <w:sz w:val="28"/>
        </w:rPr>
        <w:t xml:space="preserve"> пытались найти прогностическое решение социальных задач: рассмотреть взаимосвязь развития общества с глобальными проблемами, ухудшением «качества жизни» в современном мире с целью разработки возможных моделей мирового развития. В</w:t>
      </w:r>
      <w:r w:rsidRPr="00051E82">
        <w:rPr>
          <w:noProof/>
          <w:color w:val="000000"/>
          <w:sz w:val="28"/>
        </w:rPr>
        <w:t xml:space="preserve"> 1992</w:t>
      </w:r>
      <w:r w:rsidRPr="00051E82">
        <w:rPr>
          <w:color w:val="000000"/>
          <w:sz w:val="28"/>
        </w:rPr>
        <w:t xml:space="preserve"> г, появился первый глобальный прогноз Римского клуба под названием «Пределы роста»; его авторы под руководством Д. Медоуза построили динамичную модель мира, в которой в качестве исходных данных были использованы основные, по мнению авторов, компоненты динамики изменения мировой системы: население, капиталовложения, земное пространство, загрязнение, использование природных ресурсов.</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Результаты социального прогноза позволили авторам сделать следующий вывод: если бы сохранились существовавшие на конец 60-х гг. тенденции и темпы развития экономики к роста населения, то глобальная экологическая катастрофа была бы неминуемой.</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 xml:space="preserve">Картина представлялась следующей: значительная часть населения Земли умрет от голода и истощения, природных ресурсов не хватит на производство необходимых материальных благ, окружающая среда будет настолько загрязнена, что непоправимо деградирует и станет непригодной для обитания в ней человека. «Конец света» предрекался ориентировочно в </w:t>
      </w:r>
      <w:r w:rsidRPr="00051E82">
        <w:rPr>
          <w:noProof/>
          <w:color w:val="000000"/>
          <w:sz w:val="28"/>
        </w:rPr>
        <w:t>2100</w:t>
      </w:r>
      <w:r w:rsidRPr="00051E82">
        <w:rPr>
          <w:color w:val="000000"/>
          <w:sz w:val="28"/>
        </w:rPr>
        <w:t xml:space="preserve"> г.</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На основании созданного социального прогноза специалисты предложили немедленно свести к нулю рост народонаселения и производства.</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Технологически наиболее обоснованной представляется работа «Человечество у поворотного пункта» М. Месаровича и Э. Пестела, представителей Римского клуба, в которой комплексная взаимосвязь экономических, социальных и политических процессов, состояние окружающей среды и природных ресурсов представлены как сложная многоуровневая иерархическая система.</w:t>
      </w:r>
    </w:p>
    <w:p w:rsidR="00B402C1" w:rsidRPr="00051E82" w:rsidRDefault="00B402C1" w:rsidP="00051E82">
      <w:pPr>
        <w:pStyle w:val="3"/>
        <w:keepNext w:val="0"/>
        <w:shd w:val="clear" w:color="000000" w:fill="FFFFFF"/>
        <w:suppressAutoHyphens/>
        <w:spacing w:before="0" w:line="360" w:lineRule="auto"/>
        <w:ind w:left="0" w:firstLine="0"/>
        <w:jc w:val="center"/>
        <w:rPr>
          <w:color w:val="000000"/>
          <w:sz w:val="28"/>
        </w:rPr>
      </w:pPr>
      <w:bookmarkStart w:id="4" w:name="_Toc213833889"/>
    </w:p>
    <w:p w:rsidR="00EE7E3F" w:rsidRPr="00051E82" w:rsidRDefault="00B402C1" w:rsidP="00051E82">
      <w:pPr>
        <w:pStyle w:val="3"/>
        <w:keepNext w:val="0"/>
        <w:shd w:val="clear" w:color="000000" w:fill="FFFFFF"/>
        <w:suppressAutoHyphens/>
        <w:spacing w:before="0" w:line="360" w:lineRule="auto"/>
        <w:ind w:left="0" w:firstLine="0"/>
        <w:jc w:val="center"/>
        <w:rPr>
          <w:color w:val="000000"/>
          <w:sz w:val="28"/>
        </w:rPr>
      </w:pPr>
      <w:r w:rsidRPr="00051E82">
        <w:rPr>
          <w:color w:val="000000"/>
          <w:sz w:val="28"/>
        </w:rPr>
        <w:t xml:space="preserve">3 </w:t>
      </w:r>
      <w:r w:rsidR="00EE7E3F" w:rsidRPr="00051E82">
        <w:rPr>
          <w:color w:val="000000"/>
          <w:sz w:val="28"/>
        </w:rPr>
        <w:t>Виды и типы прогнозов</w:t>
      </w:r>
      <w:bookmarkEnd w:id="4"/>
    </w:p>
    <w:p w:rsidR="00B402C1" w:rsidRPr="00051E82" w:rsidRDefault="00B402C1" w:rsidP="00051E82">
      <w:pPr>
        <w:widowControl/>
        <w:shd w:val="clear" w:color="000000" w:fill="FFFFFF"/>
        <w:suppressAutoHyphens/>
        <w:spacing w:line="360" w:lineRule="auto"/>
        <w:jc w:val="center"/>
        <w:rPr>
          <w:b/>
          <w:color w:val="000000"/>
          <w:sz w:val="28"/>
        </w:rPr>
      </w:pP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По своему содержанию и качеству социальная информация может быть истинной и ложной, научной и ненаучной. Характерной отличительной чертой научной информации является ее истинность. Содержательная ее сторона определяется следующими факторами: уровень познания объекта предвидения, компетентность субъекта предвидения, качество информации. Выделяют также такое понятие, как оптимальность социальной информации. Для социального предвидения особый интерес представляют такие основные виды социальной информации, как экономическая, политическая и правовая, а также источники информации: общественная деятельность, различные сферы общественной жизни, разнообразные документы, книги, журналы, патенты и т.д.</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Социально-экономические прогнозы составляют одну из наиболее развитых отраслей. Экономическое прогнозирование</w:t>
      </w:r>
      <w:r w:rsidRPr="00051E82">
        <w:rPr>
          <w:noProof/>
          <w:color w:val="000000"/>
          <w:sz w:val="28"/>
        </w:rPr>
        <w:t xml:space="preserve"> —</w:t>
      </w:r>
      <w:r w:rsidRPr="00051E82">
        <w:rPr>
          <w:color w:val="000000"/>
          <w:sz w:val="28"/>
        </w:rPr>
        <w:t xml:space="preserve"> это процесс формирования вероятностных суждений о состоянии экономических процессов я явлений в определенный момент в будущем и об альтернативных путях их достижения. Для получения достоверного социально-экономического прогноза необходимо изучить законы развития народного хозяйства, определить причины и движущие силы этого развития, основными факторами которого являются социальные потребности, технические возможности и экономическая целесообразность. В соответствии с этими факторами можно указать три конечные цели такого прогнозирования: установление целей развития народного хозяйства, изыскание оптимальных путей и средств их достижения, определение потребных ресурсов для достижения поставленных целей. Социально-экономический прогноз носит комплексный характер и разрабатывается с учетом данных демографического прогноза, прогноза ресурсов, прогноза спроса и предложения и т.д.</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Социологическое прогнозирование имеет три уровня исследований: общетеоретический, частнотеоретический и эмпирический. В социологических прогнозах общим объектом исследования является общество как социальный организм. Конкретные, частные объекты социологии</w:t>
      </w:r>
      <w:r w:rsidRPr="00051E82">
        <w:rPr>
          <w:noProof/>
          <w:color w:val="000000"/>
          <w:sz w:val="28"/>
        </w:rPr>
        <w:t xml:space="preserve"> —</w:t>
      </w:r>
      <w:r w:rsidRPr="00051E82">
        <w:rPr>
          <w:color w:val="000000"/>
          <w:sz w:val="28"/>
        </w:rPr>
        <w:t xml:space="preserve"> это социальные группы, институты, человек. Совокупность социальных механизмов обусловливает развитие и функционирование общества как социального организма; здесь проявляется конкретная социальная проблема, порожденная особенностью развития социальной системы.</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Проблема прогнозирования социально-психологических процессов имеет две стороны: психология поставляет определенные сведения об объектах прогнозирования в обществе, производстве, науке, культуре, поскольку эти объекты обладают специфическими психологическими характеристиками. С другой стороны, психология изучает субъекты прогнозирования: человека или коллектив люден, которые сами способны разрабатывать и претворять в жизнь прогнозные решения.</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Юридическое прогнозирование</w:t>
      </w:r>
      <w:r w:rsidRPr="00051E82">
        <w:rPr>
          <w:noProof/>
          <w:color w:val="000000"/>
          <w:sz w:val="28"/>
        </w:rPr>
        <w:t xml:space="preserve"> —</w:t>
      </w:r>
      <w:r w:rsidRPr="00051E82">
        <w:rPr>
          <w:color w:val="000000"/>
          <w:sz w:val="28"/>
        </w:rPr>
        <w:t xml:space="preserve"> это систематическое исследование перспектив развития государственно-правовых процессов, их темпов и особенностей, что в современных условиях становится важной функцией юридической науки, выделяется в самостоятельную область научно-практической деятельности с целью укрепления законности, совершенствования процесса правотворчества и законодательства. Объектом юридического прогнозирования являются государство и право. Данный вид прогнозирования затрагивает все элементы и подсистемы правовой надстройки общества, исследует все относящиеся к ней социальные объекты, характеризующиеся богатым набором различных признаков, качественными и количественными показателями.</w:t>
      </w:r>
    </w:p>
    <w:p w:rsidR="00B402C1" w:rsidRPr="00051E82" w:rsidRDefault="00B402C1" w:rsidP="00051E82">
      <w:pPr>
        <w:pStyle w:val="3"/>
        <w:keepNext w:val="0"/>
        <w:shd w:val="clear" w:color="000000" w:fill="FFFFFF"/>
        <w:suppressAutoHyphens/>
        <w:spacing w:before="0" w:line="360" w:lineRule="auto"/>
        <w:ind w:left="0" w:firstLine="0"/>
        <w:jc w:val="center"/>
        <w:rPr>
          <w:color w:val="000000"/>
          <w:sz w:val="28"/>
        </w:rPr>
      </w:pPr>
      <w:bookmarkStart w:id="5" w:name="_Toc213833890"/>
    </w:p>
    <w:p w:rsidR="00EE7E3F" w:rsidRPr="00051E82" w:rsidRDefault="00B402C1" w:rsidP="00051E82">
      <w:pPr>
        <w:pStyle w:val="3"/>
        <w:keepNext w:val="0"/>
        <w:shd w:val="clear" w:color="000000" w:fill="FFFFFF"/>
        <w:suppressAutoHyphens/>
        <w:spacing w:before="0" w:line="360" w:lineRule="auto"/>
        <w:ind w:left="0" w:firstLine="0"/>
        <w:jc w:val="center"/>
        <w:rPr>
          <w:color w:val="000000"/>
          <w:sz w:val="28"/>
        </w:rPr>
      </w:pPr>
      <w:r w:rsidRPr="00051E82">
        <w:rPr>
          <w:color w:val="000000"/>
          <w:sz w:val="28"/>
        </w:rPr>
        <w:t xml:space="preserve">4 </w:t>
      </w:r>
      <w:r w:rsidR="00EE7E3F" w:rsidRPr="00051E82">
        <w:rPr>
          <w:color w:val="000000"/>
          <w:sz w:val="28"/>
        </w:rPr>
        <w:t>Этапы социального прогнозирования</w:t>
      </w:r>
      <w:bookmarkEnd w:id="5"/>
    </w:p>
    <w:p w:rsidR="00B402C1" w:rsidRPr="00051E82" w:rsidRDefault="00B402C1" w:rsidP="00051E82">
      <w:pPr>
        <w:widowControl/>
        <w:shd w:val="clear" w:color="000000" w:fill="FFFFFF"/>
        <w:suppressAutoHyphens/>
        <w:spacing w:line="360" w:lineRule="auto"/>
        <w:jc w:val="center"/>
        <w:rPr>
          <w:b/>
          <w:color w:val="000000"/>
          <w:sz w:val="28"/>
        </w:rPr>
      </w:pP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Работа над технологиями социального прогнозирования</w:t>
      </w:r>
      <w:r w:rsidRPr="00051E82">
        <w:rPr>
          <w:noProof/>
          <w:color w:val="000000"/>
          <w:sz w:val="28"/>
        </w:rPr>
        <w:t xml:space="preserve"> —</w:t>
      </w:r>
      <w:r w:rsidRPr="00051E82">
        <w:rPr>
          <w:color w:val="000000"/>
          <w:sz w:val="28"/>
        </w:rPr>
        <w:t xml:space="preserve"> это комплексный процесс, состоящий из ряда самостоятельных технологических этапов. В современных условиях любой сотрудник социальной службы прогнозирует свою работу. Это может быть как узкая перспектива (обслуживание одного клиента), так и прогноз развития деятельности социальной службы и всей социальной сферы. Прикладное значение социального прогнозирования состоит в том, что разработанные технологии способны влиять на управленческие решения по социальным вопросам, т.е. оптимизировать и корректировать их.</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Определить процент достоверности прогнозов в социальной работе можно, используя сопоставимые измерения уровня жизни и ее социальной стабильности: чем меньше прогнозируемый объект, тем проще создать для него сценарий прогнозного развития. Более достоверными являются технологии социального прогнозирования, рассчитанные на краткосрочные временные рамки. Более сложными по своему технологическому построению являются средне- и долгосрочные прогнозы.</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Поэтапно процесс социального прогнозирования может быть представлен следующим образом:</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noProof/>
          <w:color w:val="000000"/>
          <w:sz w:val="28"/>
        </w:rPr>
        <w:t>1)</w:t>
      </w:r>
      <w:r w:rsidRPr="00051E82">
        <w:rPr>
          <w:color w:val="000000"/>
          <w:sz w:val="28"/>
        </w:rPr>
        <w:t xml:space="preserve"> выбор объекта социального прогнозирования; это может быть любой социальный объект</w:t>
      </w:r>
      <w:r w:rsidRPr="00051E82">
        <w:rPr>
          <w:noProof/>
          <w:color w:val="000000"/>
          <w:sz w:val="28"/>
        </w:rPr>
        <w:t xml:space="preserve"> —</w:t>
      </w:r>
      <w:r w:rsidRPr="00051E82">
        <w:rPr>
          <w:color w:val="000000"/>
          <w:sz w:val="28"/>
        </w:rPr>
        <w:t xml:space="preserve"> от индивида до человечества как составной части ноосферы;</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noProof/>
          <w:color w:val="000000"/>
          <w:sz w:val="28"/>
        </w:rPr>
        <w:t>2)</w:t>
      </w:r>
      <w:r w:rsidRPr="00051E82">
        <w:rPr>
          <w:color w:val="000000"/>
          <w:sz w:val="28"/>
        </w:rPr>
        <w:t xml:space="preserve"> выбор направления исследования: экономическое, социологическое, юридическое, собственно социальное и т.д.; в исследованиях социальной сферы очень трудно придерживаться определенного направления, поэтому значительная часть исследований носит комплексный характер;</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noProof/>
          <w:color w:val="000000"/>
          <w:sz w:val="28"/>
        </w:rPr>
        <w:t>3)</w:t>
      </w:r>
      <w:r w:rsidRPr="00051E82">
        <w:rPr>
          <w:color w:val="000000"/>
          <w:sz w:val="28"/>
        </w:rPr>
        <w:t xml:space="preserve"> подготовка и обработка информации по прогнозной проблеме; соответствующая требованиям информация</w:t>
      </w:r>
      <w:r w:rsidRPr="00051E82">
        <w:rPr>
          <w:noProof/>
          <w:color w:val="000000"/>
          <w:sz w:val="28"/>
        </w:rPr>
        <w:t xml:space="preserve"> —</w:t>
      </w:r>
      <w:r w:rsidRPr="00051E82">
        <w:rPr>
          <w:color w:val="000000"/>
          <w:sz w:val="28"/>
        </w:rPr>
        <w:t xml:space="preserve"> одна из гарантии достоверности прогноза, а значит, ключевой момент технологии социального прогнозирования;</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noProof/>
          <w:color w:val="000000"/>
          <w:sz w:val="28"/>
        </w:rPr>
        <w:t>4)</w:t>
      </w:r>
      <w:r w:rsidRPr="00051E82">
        <w:rPr>
          <w:color w:val="000000"/>
          <w:sz w:val="28"/>
        </w:rPr>
        <w:t xml:space="preserve"> выбор способа прогноза, одного из методов или совокупности методов в определенной последовательности, отвечающей требованию научности исследования;</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noProof/>
          <w:color w:val="000000"/>
          <w:sz w:val="28"/>
        </w:rPr>
        <w:t>5)</w:t>
      </w:r>
      <w:r w:rsidRPr="00051E82">
        <w:rPr>
          <w:color w:val="000000"/>
          <w:sz w:val="28"/>
        </w:rPr>
        <w:t xml:space="preserve"> собственно прогнозное исследование;</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noProof/>
          <w:color w:val="000000"/>
          <w:sz w:val="28"/>
        </w:rPr>
        <w:t>6)</w:t>
      </w:r>
      <w:r w:rsidRPr="00051E82">
        <w:rPr>
          <w:color w:val="000000"/>
          <w:sz w:val="28"/>
        </w:rPr>
        <w:t xml:space="preserve"> обработка результатов, анализ полученной информации применительно к проблеме исследования;</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noProof/>
          <w:color w:val="000000"/>
          <w:sz w:val="28"/>
        </w:rPr>
        <w:t>7)</w:t>
      </w:r>
      <w:r w:rsidRPr="00051E82">
        <w:rPr>
          <w:color w:val="000000"/>
          <w:sz w:val="28"/>
        </w:rPr>
        <w:t xml:space="preserve"> определение достоверности прогноза.</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Возможность дать оценку проведенному прогнозному исследованию предоставляется лишь по прошествии того отрезка времени, на которое был рассчитан данный прогноз.</w:t>
      </w:r>
    </w:p>
    <w:p w:rsidR="00B402C1" w:rsidRPr="00051E82" w:rsidRDefault="00B402C1" w:rsidP="00051E82">
      <w:pPr>
        <w:pStyle w:val="3"/>
        <w:keepNext w:val="0"/>
        <w:shd w:val="clear" w:color="000000" w:fill="FFFFFF"/>
        <w:suppressAutoHyphens/>
        <w:spacing w:before="0" w:line="360" w:lineRule="auto"/>
        <w:ind w:left="0" w:firstLine="709"/>
        <w:jc w:val="both"/>
        <w:rPr>
          <w:b w:val="0"/>
          <w:color w:val="000000"/>
          <w:sz w:val="28"/>
        </w:rPr>
      </w:pPr>
      <w:bookmarkStart w:id="6" w:name="_Toc213833891"/>
    </w:p>
    <w:p w:rsidR="00EE7E3F" w:rsidRPr="00051E82" w:rsidRDefault="00B402C1" w:rsidP="00051E82">
      <w:pPr>
        <w:pStyle w:val="3"/>
        <w:keepNext w:val="0"/>
        <w:shd w:val="clear" w:color="000000" w:fill="FFFFFF"/>
        <w:suppressAutoHyphens/>
        <w:spacing w:before="0" w:line="360" w:lineRule="auto"/>
        <w:ind w:left="0" w:firstLine="0"/>
        <w:jc w:val="center"/>
        <w:rPr>
          <w:color w:val="000000"/>
          <w:sz w:val="28"/>
        </w:rPr>
      </w:pPr>
      <w:r w:rsidRPr="00051E82">
        <w:rPr>
          <w:b w:val="0"/>
          <w:color w:val="000000"/>
          <w:sz w:val="28"/>
        </w:rPr>
        <w:br w:type="page"/>
      </w:r>
      <w:r w:rsidR="00EE7E3F" w:rsidRPr="00051E82">
        <w:rPr>
          <w:color w:val="000000"/>
          <w:sz w:val="28"/>
        </w:rPr>
        <w:t>Вывод</w:t>
      </w:r>
      <w:bookmarkEnd w:id="6"/>
    </w:p>
    <w:p w:rsidR="00B402C1" w:rsidRPr="00051E82" w:rsidRDefault="00B402C1" w:rsidP="00051E82">
      <w:pPr>
        <w:widowControl/>
        <w:shd w:val="clear" w:color="000000" w:fill="FFFFFF"/>
        <w:suppressAutoHyphens/>
        <w:spacing w:line="360" w:lineRule="auto"/>
        <w:ind w:firstLine="709"/>
        <w:jc w:val="both"/>
        <w:rPr>
          <w:color w:val="000000"/>
          <w:sz w:val="28"/>
        </w:rPr>
      </w:pP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 xml:space="preserve">Технологии социального прогнозирования </w:t>
      </w:r>
      <w:r w:rsidRPr="00051E82">
        <w:rPr>
          <w:noProof/>
          <w:color w:val="000000"/>
          <w:sz w:val="28"/>
        </w:rPr>
        <w:t>—</w:t>
      </w:r>
      <w:r w:rsidRPr="00051E82">
        <w:rPr>
          <w:color w:val="000000"/>
          <w:sz w:val="28"/>
        </w:rPr>
        <w:t xml:space="preserve"> незаменимый инструментарий социального предвидения, исследования и разрешения социальных проблем современного мира.</w:t>
      </w:r>
      <w:r w:rsidR="00E40702" w:rsidRPr="00051E82">
        <w:rPr>
          <w:color w:val="000000"/>
          <w:sz w:val="28"/>
        </w:rPr>
        <w:t xml:space="preserve"> </w:t>
      </w:r>
      <w:r w:rsidRPr="00051E82">
        <w:rPr>
          <w:color w:val="000000"/>
          <w:sz w:val="28"/>
        </w:rPr>
        <w:t>Опыт показывает, что их использование тем эффективнее, чем более узкий сегмент социального поля затрагивается.</w:t>
      </w:r>
    </w:p>
    <w:p w:rsidR="00B402C1"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Прогнозное видение авторов отвергает неизбежность «единой» глобальной экологической катастрофы. Будущее человечества они представляют как цепь длительных, разнообразных кризисов</w:t>
      </w:r>
      <w:r w:rsidRPr="00051E82">
        <w:rPr>
          <w:noProof/>
          <w:color w:val="000000"/>
          <w:sz w:val="28"/>
        </w:rPr>
        <w:t xml:space="preserve"> —</w:t>
      </w:r>
      <w:r w:rsidRPr="00051E82">
        <w:rPr>
          <w:color w:val="000000"/>
          <w:sz w:val="28"/>
        </w:rPr>
        <w:t xml:space="preserve"> экологических, энергетических, продовольственных, сырьевых, демографических,</w:t>
      </w:r>
      <w:r w:rsidRPr="00051E82">
        <w:rPr>
          <w:noProof/>
          <w:color w:val="000000"/>
          <w:sz w:val="28"/>
        </w:rPr>
        <w:t xml:space="preserve"> —</w:t>
      </w:r>
      <w:r w:rsidRPr="00051E82">
        <w:rPr>
          <w:color w:val="000000"/>
          <w:sz w:val="28"/>
        </w:rPr>
        <w:t xml:space="preserve"> могущих постепенно охватить всю планету, если общество не воспримет их рекомендации перехода к «органическому росту», сводимого в их трактовке к сбалансированному и дифференцированному развитию всех частей планетарной системы по примеру живого организма, каждая клетка, каждый орган которого функционируют в интересах целого.</w:t>
      </w:r>
    </w:p>
    <w:p w:rsidR="00EE7E3F"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Кризисы могут касаться не только человечества в широком понимании, они могут негативно влиять на отдельно человека и социума, который его окружает, вызывая тем самым невозможность их развития. Социальное прогнозирование направлено на предвиденье и преодоление намечающихся кризисов и проблем во избежание негативных последствий для данного человека и общества в целом.</w:t>
      </w:r>
    </w:p>
    <w:p w:rsidR="00E40702" w:rsidRPr="00051E82" w:rsidRDefault="00EE7E3F" w:rsidP="00051E82">
      <w:pPr>
        <w:widowControl/>
        <w:shd w:val="clear" w:color="000000" w:fill="FFFFFF"/>
        <w:suppressAutoHyphens/>
        <w:spacing w:line="360" w:lineRule="auto"/>
        <w:ind w:firstLine="709"/>
        <w:jc w:val="both"/>
        <w:rPr>
          <w:color w:val="000000"/>
          <w:sz w:val="28"/>
        </w:rPr>
      </w:pPr>
      <w:r w:rsidRPr="00051E82">
        <w:rPr>
          <w:color w:val="000000"/>
          <w:sz w:val="28"/>
        </w:rPr>
        <w:t xml:space="preserve">Здесь огромное значение играет информационный аспект в технологиях социального прогнозирования </w:t>
      </w:r>
      <w:r w:rsidRPr="00051E82">
        <w:rPr>
          <w:noProof/>
          <w:color w:val="000000"/>
          <w:sz w:val="28"/>
        </w:rPr>
        <w:t xml:space="preserve">— </w:t>
      </w:r>
      <w:r w:rsidRPr="00051E82">
        <w:rPr>
          <w:color w:val="000000"/>
          <w:sz w:val="28"/>
        </w:rPr>
        <w:t>совокупность знаний, сведений, данных и сообщений, которые формируются и воспроизводятся в обществе и используются индивидами, группами, организациями, классами, различными социальными институтами для регулирования социального взаимодействия, общественных отношений между человеком, обществом и природой. Именно по итогам с совокупности этих данных формируются и разрабатываются социальные прогнозы.</w:t>
      </w:r>
      <w:bookmarkStart w:id="7" w:name="_Toc213833892"/>
    </w:p>
    <w:p w:rsidR="0017509A" w:rsidRPr="00051E82" w:rsidRDefault="00B402C1" w:rsidP="00051E82">
      <w:pPr>
        <w:widowControl/>
        <w:shd w:val="clear" w:color="000000" w:fill="FFFFFF"/>
        <w:suppressAutoHyphens/>
        <w:spacing w:line="360" w:lineRule="auto"/>
        <w:jc w:val="center"/>
        <w:rPr>
          <w:b/>
          <w:color w:val="000000"/>
          <w:sz w:val="28"/>
        </w:rPr>
      </w:pPr>
      <w:r w:rsidRPr="00051E82">
        <w:rPr>
          <w:b/>
          <w:color w:val="000000"/>
          <w:sz w:val="28"/>
          <w:szCs w:val="24"/>
        </w:rPr>
        <w:br w:type="page"/>
      </w:r>
      <w:r w:rsidR="00115CCA" w:rsidRPr="00051E82">
        <w:rPr>
          <w:b/>
          <w:color w:val="000000"/>
          <w:sz w:val="28"/>
        </w:rPr>
        <w:t>Литература</w:t>
      </w:r>
      <w:bookmarkEnd w:id="7"/>
    </w:p>
    <w:p w:rsidR="00B402C1" w:rsidRPr="00B402C1" w:rsidRDefault="00B402C1" w:rsidP="00B402C1">
      <w:pPr>
        <w:widowControl/>
        <w:suppressAutoHyphens/>
        <w:spacing w:line="360" w:lineRule="auto"/>
        <w:jc w:val="center"/>
        <w:rPr>
          <w:b/>
          <w:sz w:val="28"/>
          <w:szCs w:val="24"/>
        </w:rPr>
      </w:pPr>
    </w:p>
    <w:p w:rsidR="00115CCA" w:rsidRPr="00051E82" w:rsidRDefault="00115CCA" w:rsidP="00051E82">
      <w:pPr>
        <w:widowControl/>
        <w:numPr>
          <w:ilvl w:val="0"/>
          <w:numId w:val="1"/>
        </w:numPr>
        <w:shd w:val="clear" w:color="000000" w:fill="FFFFFF"/>
        <w:tabs>
          <w:tab w:val="clear" w:pos="1320"/>
          <w:tab w:val="num" w:pos="0"/>
          <w:tab w:val="left" w:pos="284"/>
        </w:tabs>
        <w:suppressAutoHyphens/>
        <w:spacing w:line="360" w:lineRule="auto"/>
        <w:ind w:left="0" w:firstLine="0"/>
        <w:jc w:val="both"/>
        <w:rPr>
          <w:color w:val="000000"/>
          <w:sz w:val="28"/>
          <w:szCs w:val="28"/>
        </w:rPr>
      </w:pPr>
      <w:r w:rsidRPr="00051E82">
        <w:rPr>
          <w:color w:val="000000"/>
          <w:sz w:val="28"/>
          <w:szCs w:val="28"/>
        </w:rPr>
        <w:t>Тюпля Л.П., Іванова І.Б.</w:t>
      </w:r>
      <w:r w:rsidR="00B402C1" w:rsidRPr="00051E82">
        <w:rPr>
          <w:color w:val="000000"/>
          <w:sz w:val="28"/>
          <w:szCs w:val="28"/>
        </w:rPr>
        <w:t xml:space="preserve"> </w:t>
      </w:r>
      <w:r w:rsidRPr="00051E82">
        <w:rPr>
          <w:color w:val="000000"/>
          <w:sz w:val="28"/>
          <w:szCs w:val="28"/>
        </w:rPr>
        <w:t>Соціальна робота (теорія і практика). Навч. посібник. – К: ВМУРОВ «Україна», 2004.</w:t>
      </w:r>
    </w:p>
    <w:p w:rsidR="00115CCA" w:rsidRPr="00051E82" w:rsidRDefault="00115CCA" w:rsidP="00051E82">
      <w:pPr>
        <w:widowControl/>
        <w:numPr>
          <w:ilvl w:val="0"/>
          <w:numId w:val="1"/>
        </w:numPr>
        <w:shd w:val="clear" w:color="000000" w:fill="FFFFFF"/>
        <w:tabs>
          <w:tab w:val="clear" w:pos="1320"/>
          <w:tab w:val="num" w:pos="0"/>
          <w:tab w:val="left" w:pos="284"/>
        </w:tabs>
        <w:suppressAutoHyphens/>
        <w:spacing w:line="360" w:lineRule="auto"/>
        <w:ind w:left="0" w:firstLine="0"/>
        <w:jc w:val="both"/>
        <w:rPr>
          <w:color w:val="000000"/>
          <w:sz w:val="28"/>
          <w:szCs w:val="28"/>
        </w:rPr>
      </w:pPr>
      <w:r w:rsidRPr="00051E82">
        <w:rPr>
          <w:color w:val="000000"/>
          <w:sz w:val="28"/>
          <w:szCs w:val="28"/>
        </w:rPr>
        <w:t>Дудченко B.C. Инновационные технологии. — М., 1997.</w:t>
      </w:r>
    </w:p>
    <w:p w:rsidR="00115CCA" w:rsidRPr="00051E82" w:rsidRDefault="00115CCA" w:rsidP="00051E82">
      <w:pPr>
        <w:widowControl/>
        <w:numPr>
          <w:ilvl w:val="0"/>
          <w:numId w:val="1"/>
        </w:numPr>
        <w:shd w:val="clear" w:color="000000" w:fill="FFFFFF"/>
        <w:tabs>
          <w:tab w:val="clear" w:pos="1320"/>
          <w:tab w:val="num" w:pos="0"/>
          <w:tab w:val="left" w:pos="284"/>
        </w:tabs>
        <w:suppressAutoHyphens/>
        <w:spacing w:line="360" w:lineRule="auto"/>
        <w:ind w:left="0" w:firstLine="0"/>
        <w:jc w:val="both"/>
        <w:rPr>
          <w:color w:val="000000"/>
          <w:sz w:val="28"/>
          <w:szCs w:val="28"/>
        </w:rPr>
      </w:pPr>
      <w:r w:rsidRPr="00051E82">
        <w:rPr>
          <w:color w:val="000000"/>
          <w:sz w:val="28"/>
          <w:szCs w:val="28"/>
        </w:rPr>
        <w:t>Социальное прогнозирование и моделирование. — М., 1995, с. 249—250.</w:t>
      </w:r>
    </w:p>
    <w:p w:rsidR="00115CCA" w:rsidRPr="00051E82" w:rsidRDefault="00115CCA" w:rsidP="00051E82">
      <w:pPr>
        <w:widowControl/>
        <w:numPr>
          <w:ilvl w:val="0"/>
          <w:numId w:val="1"/>
        </w:numPr>
        <w:shd w:val="clear" w:color="000000" w:fill="FFFFFF"/>
        <w:tabs>
          <w:tab w:val="clear" w:pos="1320"/>
          <w:tab w:val="num" w:pos="0"/>
          <w:tab w:val="left" w:pos="284"/>
        </w:tabs>
        <w:suppressAutoHyphens/>
        <w:spacing w:line="360" w:lineRule="auto"/>
        <w:ind w:left="0" w:firstLine="0"/>
        <w:jc w:val="both"/>
        <w:rPr>
          <w:color w:val="000000"/>
          <w:sz w:val="28"/>
          <w:szCs w:val="28"/>
        </w:rPr>
      </w:pPr>
      <w:r w:rsidRPr="00051E82">
        <w:rPr>
          <w:color w:val="000000"/>
          <w:sz w:val="28"/>
          <w:szCs w:val="28"/>
        </w:rPr>
        <w:t>Иванов В.Н., Патрушев В.И. Социальные технологии: Курс лекций. - М.: Изд-во МГСУ "Союз", 1999. - 432 с.</w:t>
      </w:r>
    </w:p>
    <w:p w:rsidR="00115CCA" w:rsidRPr="00051E82" w:rsidRDefault="00115CCA" w:rsidP="00051E82">
      <w:pPr>
        <w:widowControl/>
        <w:numPr>
          <w:ilvl w:val="0"/>
          <w:numId w:val="1"/>
        </w:numPr>
        <w:shd w:val="clear" w:color="000000" w:fill="FFFFFF"/>
        <w:tabs>
          <w:tab w:val="clear" w:pos="1320"/>
          <w:tab w:val="num" w:pos="0"/>
          <w:tab w:val="left" w:pos="284"/>
        </w:tabs>
        <w:suppressAutoHyphens/>
        <w:spacing w:line="360" w:lineRule="auto"/>
        <w:ind w:left="0" w:firstLine="0"/>
        <w:jc w:val="both"/>
        <w:rPr>
          <w:color w:val="000000"/>
          <w:sz w:val="28"/>
          <w:szCs w:val="28"/>
        </w:rPr>
      </w:pPr>
      <w:r w:rsidRPr="00051E82">
        <w:rPr>
          <w:color w:val="000000"/>
          <w:sz w:val="28"/>
          <w:szCs w:val="28"/>
        </w:rPr>
        <w:t>Технологии социальной работы: Учебник под общ. ред. проф. Е.И. Холостовой. - М.: ИНФРА-М, 2001. - 400 с</w:t>
      </w:r>
      <w:bookmarkStart w:id="8" w:name="_GoBack"/>
      <w:bookmarkEnd w:id="8"/>
    </w:p>
    <w:sectPr w:rsidR="00115CCA" w:rsidRPr="00051E82" w:rsidSect="00B402C1">
      <w:headerReference w:type="even"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E82" w:rsidRDefault="00051E82">
      <w:pPr>
        <w:widowControl/>
        <w:rPr>
          <w:sz w:val="24"/>
          <w:szCs w:val="24"/>
        </w:rPr>
      </w:pPr>
      <w:r>
        <w:rPr>
          <w:sz w:val="24"/>
          <w:szCs w:val="24"/>
        </w:rPr>
        <w:separator/>
      </w:r>
    </w:p>
  </w:endnote>
  <w:endnote w:type="continuationSeparator" w:id="0">
    <w:p w:rsidR="00051E82" w:rsidRDefault="00051E82">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E82" w:rsidRDefault="00051E82">
      <w:pPr>
        <w:widowControl/>
        <w:rPr>
          <w:sz w:val="24"/>
          <w:szCs w:val="24"/>
        </w:rPr>
      </w:pPr>
      <w:r>
        <w:rPr>
          <w:sz w:val="24"/>
          <w:szCs w:val="24"/>
        </w:rPr>
        <w:separator/>
      </w:r>
    </w:p>
  </w:footnote>
  <w:footnote w:type="continuationSeparator" w:id="0">
    <w:p w:rsidR="00051E82" w:rsidRDefault="00051E82">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297" w:rsidRDefault="00643297" w:rsidP="008442A2">
    <w:pPr>
      <w:pStyle w:val="aa"/>
      <w:framePr w:wrap="around" w:vAnchor="text" w:hAnchor="margin" w:xAlign="right" w:y="1"/>
      <w:rPr>
        <w:rStyle w:val="ac"/>
      </w:rPr>
    </w:pPr>
  </w:p>
  <w:p w:rsidR="00643297" w:rsidRDefault="00643297" w:rsidP="0064329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60F31"/>
    <w:multiLevelType w:val="hybridMultilevel"/>
    <w:tmpl w:val="DAB4E10A"/>
    <w:lvl w:ilvl="0" w:tplc="434626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B5856CA"/>
    <w:multiLevelType w:val="hybridMultilevel"/>
    <w:tmpl w:val="B8261C8A"/>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E3F"/>
    <w:rsid w:val="00051E82"/>
    <w:rsid w:val="00115CCA"/>
    <w:rsid w:val="0017509A"/>
    <w:rsid w:val="00347E6A"/>
    <w:rsid w:val="00444665"/>
    <w:rsid w:val="005E3810"/>
    <w:rsid w:val="00643297"/>
    <w:rsid w:val="008442A2"/>
    <w:rsid w:val="00A240A1"/>
    <w:rsid w:val="00B402C1"/>
    <w:rsid w:val="00D21812"/>
    <w:rsid w:val="00E27EF9"/>
    <w:rsid w:val="00E40702"/>
    <w:rsid w:val="00EE7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8672F8-5B5F-42A4-8434-63B94B1F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7E3F"/>
    <w:pPr>
      <w:widowControl w:val="0"/>
    </w:pPr>
    <w:rPr>
      <w:sz w:val="18"/>
    </w:rPr>
  </w:style>
  <w:style w:type="paragraph" w:styleId="3">
    <w:name w:val="heading 3"/>
    <w:basedOn w:val="a"/>
    <w:next w:val="a"/>
    <w:link w:val="30"/>
    <w:uiPriority w:val="9"/>
    <w:qFormat/>
    <w:rsid w:val="00EE7E3F"/>
    <w:pPr>
      <w:keepNext/>
      <w:widowControl/>
      <w:spacing w:before="240"/>
      <w:ind w:left="720" w:hanging="720"/>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EE7E3F"/>
    <w:pPr>
      <w:widowControl/>
    </w:pPr>
    <w:rPr>
      <w:sz w:val="20"/>
    </w:rPr>
  </w:style>
  <w:style w:type="character" w:customStyle="1" w:styleId="a4">
    <w:name w:val="Текст сноски Знак"/>
    <w:link w:val="a3"/>
    <w:uiPriority w:val="99"/>
    <w:semiHidden/>
  </w:style>
  <w:style w:type="character" w:styleId="a5">
    <w:name w:val="endnote reference"/>
    <w:uiPriority w:val="99"/>
    <w:semiHidden/>
    <w:rsid w:val="00EE7E3F"/>
    <w:rPr>
      <w:rFonts w:cs="Times New Roman"/>
      <w:vertAlign w:val="superscript"/>
    </w:rPr>
  </w:style>
  <w:style w:type="paragraph" w:styleId="a6">
    <w:name w:val="endnote text"/>
    <w:basedOn w:val="a"/>
    <w:link w:val="a7"/>
    <w:uiPriority w:val="99"/>
    <w:semiHidden/>
    <w:rsid w:val="00EE7E3F"/>
    <w:pPr>
      <w:widowControl/>
    </w:pPr>
    <w:rPr>
      <w:sz w:val="20"/>
    </w:rPr>
  </w:style>
  <w:style w:type="character" w:customStyle="1" w:styleId="a7">
    <w:name w:val="Текст концевой сноски Знак"/>
    <w:link w:val="a6"/>
    <w:uiPriority w:val="99"/>
    <w:semiHidden/>
  </w:style>
  <w:style w:type="character" w:styleId="a8">
    <w:name w:val="footnote reference"/>
    <w:uiPriority w:val="99"/>
    <w:semiHidden/>
    <w:rsid w:val="00EE7E3F"/>
    <w:rPr>
      <w:rFonts w:cs="Times New Roman"/>
      <w:vertAlign w:val="superscript"/>
    </w:rPr>
  </w:style>
  <w:style w:type="paragraph" w:styleId="2">
    <w:name w:val="toc 2"/>
    <w:basedOn w:val="a"/>
    <w:next w:val="a"/>
    <w:autoRedefine/>
    <w:uiPriority w:val="39"/>
    <w:semiHidden/>
    <w:rsid w:val="00643297"/>
    <w:pPr>
      <w:widowControl/>
      <w:ind w:left="200"/>
    </w:pPr>
    <w:rPr>
      <w:sz w:val="20"/>
    </w:rPr>
  </w:style>
  <w:style w:type="paragraph" w:styleId="31">
    <w:name w:val="toc 3"/>
    <w:basedOn w:val="a"/>
    <w:next w:val="a"/>
    <w:autoRedefine/>
    <w:uiPriority w:val="39"/>
    <w:semiHidden/>
    <w:rsid w:val="00643297"/>
    <w:pPr>
      <w:widowControl/>
      <w:ind w:left="480"/>
    </w:pPr>
    <w:rPr>
      <w:sz w:val="24"/>
      <w:szCs w:val="24"/>
    </w:rPr>
  </w:style>
  <w:style w:type="character" w:styleId="a9">
    <w:name w:val="Hyperlink"/>
    <w:uiPriority w:val="99"/>
    <w:rsid w:val="00643297"/>
    <w:rPr>
      <w:rFonts w:cs="Times New Roman"/>
      <w:color w:val="0000FF"/>
      <w:u w:val="single"/>
    </w:rPr>
  </w:style>
  <w:style w:type="paragraph" w:styleId="aa">
    <w:name w:val="header"/>
    <w:basedOn w:val="a"/>
    <w:link w:val="ab"/>
    <w:uiPriority w:val="99"/>
    <w:rsid w:val="00643297"/>
    <w:pPr>
      <w:widowControl/>
      <w:tabs>
        <w:tab w:val="center" w:pos="4677"/>
        <w:tab w:val="right" w:pos="9355"/>
      </w:tabs>
    </w:pPr>
    <w:rPr>
      <w:sz w:val="24"/>
      <w:szCs w:val="24"/>
    </w:rPr>
  </w:style>
  <w:style w:type="character" w:customStyle="1" w:styleId="ab">
    <w:name w:val="Верхний колонтитул Знак"/>
    <w:link w:val="aa"/>
    <w:uiPriority w:val="99"/>
    <w:semiHidden/>
    <w:rPr>
      <w:sz w:val="18"/>
    </w:rPr>
  </w:style>
  <w:style w:type="character" w:styleId="ac">
    <w:name w:val="page number"/>
    <w:uiPriority w:val="99"/>
    <w:rsid w:val="00643297"/>
    <w:rPr>
      <w:rFonts w:cs="Times New Roman"/>
    </w:rPr>
  </w:style>
  <w:style w:type="paragraph" w:styleId="ad">
    <w:name w:val="footer"/>
    <w:basedOn w:val="a"/>
    <w:link w:val="ae"/>
    <w:uiPriority w:val="99"/>
    <w:rsid w:val="00B402C1"/>
    <w:pPr>
      <w:widowControl/>
      <w:tabs>
        <w:tab w:val="center" w:pos="4677"/>
        <w:tab w:val="right" w:pos="9355"/>
      </w:tabs>
    </w:pPr>
    <w:rPr>
      <w:sz w:val="24"/>
      <w:szCs w:val="24"/>
    </w:rPr>
  </w:style>
  <w:style w:type="character" w:customStyle="1" w:styleId="ae">
    <w:name w:val="Нижний колонтитул Знак"/>
    <w:link w:val="ad"/>
    <w:uiPriority w:val="99"/>
    <w:locked/>
    <w:rsid w:val="00B402C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2550</Words>
  <Characters>14541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admin</cp:lastModifiedBy>
  <cp:revision>2</cp:revision>
  <dcterms:created xsi:type="dcterms:W3CDTF">2014-03-08T04:52:00Z</dcterms:created>
  <dcterms:modified xsi:type="dcterms:W3CDTF">2014-03-08T04:52:00Z</dcterms:modified>
</cp:coreProperties>
</file>