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909" w:rsidRDefault="00736909">
      <w:pPr>
        <w:pStyle w:val="a3"/>
        <w:rPr>
          <w:b w:val="0"/>
          <w:sz w:val="24"/>
        </w:rPr>
      </w:pPr>
      <w:r>
        <w:rPr>
          <w:b w:val="0"/>
          <w:sz w:val="24"/>
        </w:rPr>
        <w:t>МИНИСТЕРСТВО ОБЩЕГО И ПРОФЕССИОНАЛЬНОГО ОБРАЗОВАНИЯ РОССИЙСКОЙ ФЕДЕРАЦИИ</w:t>
      </w:r>
    </w:p>
    <w:p w:rsidR="00736909" w:rsidRDefault="00736909">
      <w:pPr>
        <w:pStyle w:val="a3"/>
        <w:rPr>
          <w:sz w:val="32"/>
        </w:rPr>
      </w:pPr>
    </w:p>
    <w:p w:rsidR="00736909" w:rsidRDefault="00736909">
      <w:pPr>
        <w:pStyle w:val="a3"/>
        <w:rPr>
          <w:sz w:val="28"/>
        </w:rPr>
      </w:pPr>
      <w:r>
        <w:rPr>
          <w:sz w:val="28"/>
        </w:rPr>
        <w:t>МОСКОВСКИЙ ГОСУДАРСТВЕННЫЙ УНИВЕРСИТЕТ ЛЕСА</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0"/>
      </w:tblGrid>
      <w:tr w:rsidR="00736909">
        <w:trPr>
          <w:trHeight w:val="306"/>
        </w:trPr>
        <w:tc>
          <w:tcPr>
            <w:tcW w:w="9280" w:type="dxa"/>
            <w:tcBorders>
              <w:left w:val="nil"/>
              <w:bottom w:val="nil"/>
              <w:right w:val="nil"/>
            </w:tcBorders>
          </w:tcPr>
          <w:p w:rsidR="00736909" w:rsidRDefault="00736909">
            <w:pPr>
              <w:pStyle w:val="a3"/>
              <w:rPr>
                <w:sz w:val="16"/>
              </w:rPr>
            </w:pPr>
          </w:p>
          <w:p w:rsidR="00736909" w:rsidRDefault="00736909">
            <w:pPr>
              <w:pStyle w:val="a3"/>
              <w:rPr>
                <w:sz w:val="16"/>
              </w:rPr>
            </w:pPr>
          </w:p>
        </w:tc>
      </w:tr>
    </w:tbl>
    <w:p w:rsidR="00736909" w:rsidRDefault="00736909">
      <w:pPr>
        <w:pStyle w:val="a3"/>
        <w:jc w:val="left"/>
        <w:rPr>
          <w:b w:val="0"/>
          <w:sz w:val="24"/>
        </w:rPr>
      </w:pPr>
      <w:r>
        <w:rPr>
          <w:b w:val="0"/>
          <w:sz w:val="24"/>
        </w:rPr>
        <w:t xml:space="preserve">                                                                       Факультет      лесной</w:t>
      </w:r>
    </w:p>
    <w:p w:rsidR="00736909" w:rsidRDefault="00736909">
      <w:pPr>
        <w:pStyle w:val="a3"/>
        <w:rPr>
          <w:b w:val="0"/>
          <w:sz w:val="24"/>
        </w:rPr>
      </w:pPr>
      <w:r>
        <w:rPr>
          <w:b w:val="0"/>
          <w:sz w:val="24"/>
        </w:rPr>
        <w:t xml:space="preserve">                                                                 Кафедра        садово-паркового строительства </w:t>
      </w:r>
    </w:p>
    <w:p w:rsidR="00736909" w:rsidRDefault="00736909">
      <w:pPr>
        <w:pStyle w:val="a3"/>
        <w:jc w:val="right"/>
        <w:rPr>
          <w:b w:val="0"/>
          <w:sz w:val="24"/>
        </w:rPr>
      </w:pPr>
      <w:r>
        <w:rPr>
          <w:b w:val="0"/>
          <w:sz w:val="24"/>
        </w:rPr>
        <w:t>Специальность:   садово-парковое и ландшафтное</w:t>
      </w:r>
    </w:p>
    <w:p w:rsidR="00736909" w:rsidRDefault="00736909">
      <w:pPr>
        <w:pStyle w:val="a3"/>
        <w:jc w:val="right"/>
        <w:rPr>
          <w:b w:val="0"/>
          <w:sz w:val="24"/>
        </w:rPr>
      </w:pPr>
      <w:r>
        <w:rPr>
          <w:b w:val="0"/>
          <w:sz w:val="24"/>
        </w:rPr>
        <w:t xml:space="preserve"> строительство</w:t>
      </w:r>
    </w:p>
    <w:p w:rsidR="00736909" w:rsidRDefault="00736909">
      <w:pPr>
        <w:pStyle w:val="a3"/>
        <w:rPr>
          <w:sz w:val="16"/>
        </w:rPr>
      </w:pPr>
    </w:p>
    <w:p w:rsidR="00736909" w:rsidRDefault="00736909">
      <w:pPr>
        <w:pStyle w:val="a3"/>
        <w:rPr>
          <w:sz w:val="39"/>
        </w:rPr>
      </w:pPr>
    </w:p>
    <w:p w:rsidR="00736909" w:rsidRDefault="00736909">
      <w:pPr>
        <w:pStyle w:val="a3"/>
        <w:rPr>
          <w:sz w:val="39"/>
        </w:rPr>
      </w:pPr>
    </w:p>
    <w:p w:rsidR="00736909" w:rsidRDefault="00736909">
      <w:pPr>
        <w:pStyle w:val="a3"/>
        <w:rPr>
          <w:sz w:val="39"/>
        </w:rPr>
      </w:pPr>
    </w:p>
    <w:p w:rsidR="00736909" w:rsidRDefault="00736909">
      <w:pPr>
        <w:pStyle w:val="a3"/>
      </w:pPr>
      <w:r>
        <w:t>РЕФЕРАТ</w:t>
      </w:r>
    </w:p>
    <w:p w:rsidR="00736909" w:rsidRDefault="00736909">
      <w:pPr>
        <w:pStyle w:val="a3"/>
      </w:pPr>
    </w:p>
    <w:p w:rsidR="00736909" w:rsidRDefault="00736909">
      <w:pPr>
        <w:pStyle w:val="a3"/>
        <w:jc w:val="left"/>
        <w:rPr>
          <w:b w:val="0"/>
          <w:sz w:val="32"/>
        </w:rPr>
      </w:pPr>
      <w:r>
        <w:rPr>
          <w:b w:val="0"/>
          <w:sz w:val="28"/>
        </w:rPr>
        <w:t xml:space="preserve">тема:    </w:t>
      </w:r>
      <w:r>
        <w:rPr>
          <w:b w:val="0"/>
          <w:sz w:val="32"/>
        </w:rPr>
        <w:t>ТЕХНОЛОГИЯ  ВЫГОНКИ  НОВЫХ  СОРТОВ  ТЮЛЬПАНОВ  С  ИСПОЛЬЗОВАНИЕМ  РАЗЛИЧНЫХ  СУБСТРАТОВ  И   БИОЛОГИЧЕСКИ  АКТИВНЫХ  ВЕЩЕСТВ</w:t>
      </w:r>
    </w:p>
    <w:p w:rsidR="00736909" w:rsidRDefault="00736909">
      <w:pPr>
        <w:pStyle w:val="a3"/>
        <w:jc w:val="left"/>
        <w:rPr>
          <w:b w:val="0"/>
          <w:sz w:val="32"/>
        </w:rPr>
      </w:pPr>
    </w:p>
    <w:p w:rsidR="00736909" w:rsidRDefault="00736909">
      <w:pPr>
        <w:pStyle w:val="a3"/>
        <w:jc w:val="left"/>
        <w:rPr>
          <w:b w:val="0"/>
          <w:sz w:val="32"/>
        </w:rPr>
      </w:pPr>
    </w:p>
    <w:p w:rsidR="00736909" w:rsidRDefault="00736909">
      <w:pPr>
        <w:pStyle w:val="a3"/>
        <w:jc w:val="left"/>
        <w:rPr>
          <w:b w:val="0"/>
          <w:sz w:val="32"/>
        </w:rPr>
      </w:pPr>
    </w:p>
    <w:p w:rsidR="00736909" w:rsidRDefault="00736909">
      <w:pPr>
        <w:pStyle w:val="a3"/>
        <w:jc w:val="left"/>
        <w:rPr>
          <w:b w:val="0"/>
          <w:sz w:val="32"/>
        </w:rPr>
      </w:pPr>
    </w:p>
    <w:p w:rsidR="00736909" w:rsidRDefault="00736909">
      <w:pPr>
        <w:pStyle w:val="a3"/>
        <w:jc w:val="left"/>
        <w:rPr>
          <w:b w:val="0"/>
          <w:sz w:val="32"/>
        </w:rPr>
      </w:pPr>
    </w:p>
    <w:p w:rsidR="00736909" w:rsidRDefault="00736909">
      <w:pPr>
        <w:pStyle w:val="a3"/>
        <w:jc w:val="left"/>
        <w:rPr>
          <w:b w:val="0"/>
          <w:sz w:val="32"/>
        </w:rPr>
      </w:pPr>
    </w:p>
    <w:p w:rsidR="00736909" w:rsidRDefault="00736909">
      <w:pPr>
        <w:pStyle w:val="a3"/>
        <w:jc w:val="left"/>
        <w:rPr>
          <w:b w:val="0"/>
          <w:sz w:val="32"/>
        </w:rPr>
      </w:pPr>
    </w:p>
    <w:p w:rsidR="00736909" w:rsidRDefault="00736909">
      <w:pPr>
        <w:pStyle w:val="a3"/>
        <w:jc w:val="left"/>
        <w:rPr>
          <w:b w:val="0"/>
          <w:sz w:val="32"/>
        </w:rPr>
      </w:pPr>
    </w:p>
    <w:p w:rsidR="00736909" w:rsidRDefault="00736909">
      <w:pPr>
        <w:pStyle w:val="a3"/>
        <w:jc w:val="left"/>
        <w:rPr>
          <w:b w:val="0"/>
          <w:sz w:val="28"/>
        </w:rPr>
      </w:pPr>
      <w:r>
        <w:rPr>
          <w:b w:val="0"/>
          <w:sz w:val="28"/>
        </w:rPr>
        <w:t xml:space="preserve">Выполнил    </w:t>
      </w:r>
      <w:r>
        <w:rPr>
          <w:b w:val="0"/>
          <w:sz w:val="28"/>
          <w:u w:val="single"/>
        </w:rPr>
        <w:t xml:space="preserve">    </w:t>
      </w:r>
      <w:r>
        <w:rPr>
          <w:b w:val="0"/>
          <w:sz w:val="28"/>
          <w:u w:val="single"/>
          <w:lang w:val="en-US"/>
        </w:rPr>
        <w:t xml:space="preserve">                     </w:t>
      </w:r>
      <w:r>
        <w:rPr>
          <w:b w:val="0"/>
          <w:sz w:val="28"/>
          <w:lang w:val="en-US"/>
        </w:rPr>
        <w:t xml:space="preserve">  </w:t>
      </w:r>
      <w:r>
        <w:rPr>
          <w:b w:val="0"/>
          <w:sz w:val="28"/>
        </w:rPr>
        <w:t xml:space="preserve"> Котикова Кристина Викторовна </w:t>
      </w:r>
    </w:p>
    <w:p w:rsidR="00736909" w:rsidRDefault="00736909">
      <w:pPr>
        <w:pStyle w:val="a3"/>
        <w:jc w:val="left"/>
        <w:rPr>
          <w:b w:val="0"/>
          <w:sz w:val="28"/>
        </w:rPr>
      </w:pPr>
    </w:p>
    <w:p w:rsidR="00736909" w:rsidRDefault="00736909">
      <w:pPr>
        <w:pStyle w:val="a3"/>
        <w:jc w:val="left"/>
        <w:rPr>
          <w:b w:val="0"/>
          <w:sz w:val="32"/>
        </w:rPr>
      </w:pPr>
      <w:r>
        <w:rPr>
          <w:b w:val="0"/>
          <w:sz w:val="28"/>
        </w:rPr>
        <w:t xml:space="preserve">Проверил     </w:t>
      </w:r>
      <w:r>
        <w:rPr>
          <w:b w:val="0"/>
          <w:sz w:val="28"/>
          <w:u w:val="single"/>
        </w:rPr>
        <w:t xml:space="preserve"> </w:t>
      </w:r>
      <w:r>
        <w:rPr>
          <w:b w:val="0"/>
          <w:sz w:val="28"/>
          <w:u w:val="single"/>
          <w:lang w:val="en-US"/>
        </w:rPr>
        <w:t xml:space="preserve">                         </w:t>
      </w:r>
      <w:r>
        <w:rPr>
          <w:b w:val="0"/>
          <w:sz w:val="28"/>
          <w:lang w:val="en-US"/>
        </w:rPr>
        <w:t xml:space="preserve">  </w:t>
      </w:r>
      <w:r>
        <w:rPr>
          <w:b w:val="0"/>
          <w:sz w:val="28"/>
        </w:rPr>
        <w:t>проф.  Теодоронский Владимир Сергеевич</w:t>
      </w:r>
    </w:p>
    <w:p w:rsidR="00736909" w:rsidRDefault="00736909">
      <w:pPr>
        <w:pStyle w:val="a3"/>
        <w:jc w:val="left"/>
        <w:rPr>
          <w:b w:val="0"/>
          <w:sz w:val="32"/>
        </w:rPr>
      </w:pPr>
    </w:p>
    <w:p w:rsidR="00736909" w:rsidRDefault="00736909">
      <w:pPr>
        <w:pStyle w:val="a3"/>
        <w:jc w:val="left"/>
        <w:rPr>
          <w:b w:val="0"/>
          <w:sz w:val="32"/>
        </w:rPr>
      </w:pPr>
    </w:p>
    <w:p w:rsidR="00736909" w:rsidRDefault="00736909">
      <w:pPr>
        <w:pStyle w:val="a3"/>
        <w:jc w:val="left"/>
        <w:rPr>
          <w:b w:val="0"/>
          <w:sz w:val="32"/>
        </w:rPr>
      </w:pPr>
    </w:p>
    <w:p w:rsidR="00736909" w:rsidRDefault="00736909">
      <w:pPr>
        <w:pStyle w:val="a3"/>
        <w:jc w:val="left"/>
        <w:rPr>
          <w:b w:val="0"/>
          <w:sz w:val="32"/>
        </w:rPr>
      </w:pPr>
    </w:p>
    <w:p w:rsidR="00736909" w:rsidRDefault="00736909">
      <w:pPr>
        <w:pStyle w:val="a3"/>
        <w:jc w:val="left"/>
        <w:rPr>
          <w:b w:val="0"/>
          <w:sz w:val="32"/>
        </w:rPr>
      </w:pPr>
    </w:p>
    <w:p w:rsidR="00736909" w:rsidRDefault="00736909">
      <w:pPr>
        <w:pStyle w:val="a3"/>
        <w:jc w:val="left"/>
        <w:rPr>
          <w:b w:val="0"/>
          <w:sz w:val="28"/>
        </w:rPr>
      </w:pPr>
      <w:r>
        <w:rPr>
          <w:b w:val="0"/>
          <w:sz w:val="28"/>
        </w:rPr>
        <w:t xml:space="preserve">Зав. кафедрой  </w:t>
      </w:r>
      <w:r>
        <w:rPr>
          <w:b w:val="0"/>
          <w:sz w:val="28"/>
          <w:u w:val="single"/>
        </w:rPr>
        <w:t xml:space="preserve">   </w:t>
      </w:r>
      <w:r>
        <w:rPr>
          <w:b w:val="0"/>
          <w:sz w:val="28"/>
          <w:u w:val="single"/>
          <w:lang w:val="en-US"/>
        </w:rPr>
        <w:t xml:space="preserve">                   </w:t>
      </w:r>
      <w:r>
        <w:rPr>
          <w:b w:val="0"/>
          <w:sz w:val="28"/>
          <w:lang w:val="en-US"/>
        </w:rPr>
        <w:t xml:space="preserve"> </w:t>
      </w:r>
      <w:r>
        <w:rPr>
          <w:b w:val="0"/>
          <w:sz w:val="28"/>
        </w:rPr>
        <w:t>профессор  Теодоронский Владимир Сергеевич</w:t>
      </w:r>
    </w:p>
    <w:p w:rsidR="00736909" w:rsidRDefault="00736909">
      <w:pPr>
        <w:pStyle w:val="a3"/>
        <w:jc w:val="left"/>
        <w:rPr>
          <w:b w:val="0"/>
          <w:sz w:val="28"/>
        </w:rPr>
      </w:pPr>
    </w:p>
    <w:p w:rsidR="00736909" w:rsidRDefault="00736909">
      <w:pPr>
        <w:pStyle w:val="a3"/>
        <w:jc w:val="left"/>
        <w:rPr>
          <w:b w:val="0"/>
          <w:sz w:val="28"/>
        </w:rPr>
      </w:pPr>
    </w:p>
    <w:p w:rsidR="00736909" w:rsidRDefault="00736909">
      <w:pPr>
        <w:pStyle w:val="a3"/>
        <w:jc w:val="left"/>
        <w:rPr>
          <w:b w:val="0"/>
          <w:sz w:val="22"/>
          <w:lang w:val="en-US"/>
        </w:rPr>
      </w:pPr>
    </w:p>
    <w:p w:rsidR="00736909" w:rsidRDefault="00736909">
      <w:pPr>
        <w:pStyle w:val="a3"/>
        <w:jc w:val="left"/>
        <w:rPr>
          <w:b w:val="0"/>
          <w:sz w:val="22"/>
          <w:lang w:val="en-US"/>
        </w:rPr>
      </w:pPr>
    </w:p>
    <w:p w:rsidR="00736909" w:rsidRDefault="00736909">
      <w:pPr>
        <w:pStyle w:val="a3"/>
        <w:rPr>
          <w:b w:val="0"/>
          <w:sz w:val="32"/>
        </w:rPr>
      </w:pPr>
      <w:r>
        <w:rPr>
          <w:b w:val="0"/>
          <w:sz w:val="32"/>
        </w:rPr>
        <w:t>Москва  2000г.</w:t>
      </w:r>
    </w:p>
    <w:p w:rsidR="00736909" w:rsidRDefault="00736909">
      <w:pPr>
        <w:pStyle w:val="a3"/>
        <w:rPr>
          <w:sz w:val="39"/>
        </w:rPr>
      </w:pPr>
      <w:r>
        <w:rPr>
          <w:sz w:val="39"/>
        </w:rPr>
        <w:t>Содержание</w:t>
      </w:r>
    </w:p>
    <w:p w:rsidR="00736909" w:rsidRDefault="00736909">
      <w:pPr>
        <w:tabs>
          <w:tab w:val="left" w:pos="9356"/>
        </w:tabs>
        <w:ind w:left="851" w:right="44" w:hanging="851"/>
        <w:jc w:val="right"/>
        <w:rPr>
          <w:b/>
          <w:sz w:val="39"/>
        </w:rPr>
      </w:pPr>
      <w:r>
        <w:rPr>
          <w:b/>
          <w:sz w:val="39"/>
        </w:rPr>
        <w:t xml:space="preserve">                                                                                           Стр.</w:t>
      </w:r>
    </w:p>
    <w:p w:rsidR="00736909" w:rsidRDefault="00736909">
      <w:pPr>
        <w:pStyle w:val="a4"/>
        <w:tabs>
          <w:tab w:val="left" w:pos="9356"/>
        </w:tabs>
        <w:ind w:right="44"/>
        <w:jc w:val="right"/>
        <w:rPr>
          <w:sz w:val="35"/>
        </w:rPr>
      </w:pPr>
      <w:r>
        <w:rPr>
          <w:sz w:val="35"/>
        </w:rPr>
        <w:t xml:space="preserve">Введение                                                                                        </w:t>
      </w:r>
      <w:r>
        <w:rPr>
          <w:b/>
          <w:sz w:val="32"/>
        </w:rPr>
        <w:t xml:space="preserve">4  </w:t>
      </w:r>
      <w:r>
        <w:rPr>
          <w:sz w:val="35"/>
        </w:rPr>
        <w:t xml:space="preserve">            </w:t>
      </w:r>
    </w:p>
    <w:p w:rsidR="00736909" w:rsidRDefault="00736909">
      <w:pPr>
        <w:tabs>
          <w:tab w:val="left" w:pos="9356"/>
        </w:tabs>
        <w:ind w:left="851" w:right="44" w:hanging="851"/>
        <w:rPr>
          <w:sz w:val="35"/>
        </w:rPr>
      </w:pPr>
    </w:p>
    <w:p w:rsidR="00736909" w:rsidRDefault="00736909">
      <w:pPr>
        <w:tabs>
          <w:tab w:val="num" w:pos="1350"/>
          <w:tab w:val="left" w:pos="9356"/>
        </w:tabs>
        <w:ind w:left="1843" w:right="44" w:hanging="943"/>
        <w:rPr>
          <w:sz w:val="35"/>
        </w:rPr>
      </w:pPr>
    </w:p>
    <w:p w:rsidR="00736909" w:rsidRDefault="00736909">
      <w:pPr>
        <w:numPr>
          <w:ilvl w:val="0"/>
          <w:numId w:val="16"/>
        </w:numPr>
        <w:tabs>
          <w:tab w:val="left" w:pos="9356"/>
        </w:tabs>
        <w:ind w:right="44"/>
        <w:rPr>
          <w:sz w:val="35"/>
        </w:rPr>
      </w:pPr>
      <w:r>
        <w:rPr>
          <w:sz w:val="35"/>
        </w:rPr>
        <w:t xml:space="preserve"> Специальная часть                                                                 </w:t>
      </w:r>
      <w:r>
        <w:rPr>
          <w:b/>
          <w:sz w:val="32"/>
        </w:rPr>
        <w:t>10</w:t>
      </w:r>
      <w:r>
        <w:rPr>
          <w:sz w:val="35"/>
        </w:rPr>
        <w:t xml:space="preserve">                                                              </w:t>
      </w:r>
    </w:p>
    <w:p w:rsidR="00736909" w:rsidRDefault="00736909">
      <w:pPr>
        <w:tabs>
          <w:tab w:val="left" w:pos="9356"/>
        </w:tabs>
        <w:ind w:left="993" w:right="44" w:hanging="993"/>
        <w:rPr>
          <w:sz w:val="35"/>
        </w:rPr>
      </w:pPr>
    </w:p>
    <w:p w:rsidR="00736909" w:rsidRDefault="00736909">
      <w:pPr>
        <w:tabs>
          <w:tab w:val="num" w:pos="1350"/>
          <w:tab w:val="left" w:pos="9356"/>
        </w:tabs>
        <w:ind w:left="1843" w:right="44" w:hanging="850"/>
        <w:rPr>
          <w:b/>
          <w:sz w:val="32"/>
        </w:rPr>
      </w:pPr>
      <w:r>
        <w:rPr>
          <w:sz w:val="31"/>
        </w:rPr>
        <w:t xml:space="preserve">2.1.  Краткая историческая справка                                           </w:t>
      </w:r>
      <w:r>
        <w:rPr>
          <w:b/>
          <w:sz w:val="32"/>
        </w:rPr>
        <w:t>11</w:t>
      </w:r>
    </w:p>
    <w:p w:rsidR="00736909" w:rsidRDefault="00736909">
      <w:pPr>
        <w:pStyle w:val="a5"/>
        <w:tabs>
          <w:tab w:val="left" w:pos="9356"/>
        </w:tabs>
        <w:ind w:right="44"/>
        <w:rPr>
          <w:b/>
          <w:sz w:val="32"/>
        </w:rPr>
      </w:pPr>
      <w:r>
        <w:rPr>
          <w:sz w:val="31"/>
        </w:rPr>
        <w:t xml:space="preserve">  2.2.  Биолого-морфологическая     характеристика </w:t>
      </w:r>
    </w:p>
    <w:p w:rsidR="00736909" w:rsidRDefault="00736909">
      <w:pPr>
        <w:pStyle w:val="a5"/>
        <w:tabs>
          <w:tab w:val="left" w:pos="9356"/>
        </w:tabs>
        <w:ind w:right="44"/>
        <w:jc w:val="right"/>
        <w:rPr>
          <w:b/>
          <w:sz w:val="32"/>
        </w:rPr>
      </w:pPr>
      <w:r>
        <w:rPr>
          <w:sz w:val="31"/>
        </w:rPr>
        <w:t xml:space="preserve">          рода тюльпан                                                                        </w:t>
      </w:r>
      <w:r>
        <w:rPr>
          <w:b/>
          <w:sz w:val="32"/>
        </w:rPr>
        <w:t>13</w:t>
      </w:r>
      <w:r>
        <w:rPr>
          <w:sz w:val="31"/>
        </w:rPr>
        <w:t xml:space="preserve">                                                                           </w:t>
      </w:r>
    </w:p>
    <w:p w:rsidR="00736909" w:rsidRDefault="00736909">
      <w:pPr>
        <w:tabs>
          <w:tab w:val="num" w:pos="1350"/>
          <w:tab w:val="left" w:pos="9356"/>
        </w:tabs>
        <w:ind w:left="1701" w:right="44" w:hanging="708"/>
        <w:jc w:val="right"/>
        <w:rPr>
          <w:b/>
          <w:sz w:val="32"/>
        </w:rPr>
      </w:pPr>
      <w:r>
        <w:rPr>
          <w:sz w:val="31"/>
        </w:rPr>
        <w:t xml:space="preserve">2.3.  Садовая  классификация тюльпанов                                  </w:t>
      </w:r>
      <w:r>
        <w:rPr>
          <w:b/>
          <w:sz w:val="32"/>
        </w:rPr>
        <w:t>19</w:t>
      </w:r>
    </w:p>
    <w:p w:rsidR="00736909" w:rsidRDefault="00736909">
      <w:pPr>
        <w:tabs>
          <w:tab w:val="num" w:pos="1350"/>
          <w:tab w:val="left" w:pos="9356"/>
        </w:tabs>
        <w:ind w:left="1701" w:right="44" w:hanging="708"/>
        <w:rPr>
          <w:sz w:val="31"/>
        </w:rPr>
      </w:pPr>
      <w:r>
        <w:rPr>
          <w:sz w:val="31"/>
        </w:rPr>
        <w:t xml:space="preserve">2.4.   Агротехника выращивания луковиц для </w:t>
      </w:r>
    </w:p>
    <w:p w:rsidR="00736909" w:rsidRDefault="00736909">
      <w:pPr>
        <w:tabs>
          <w:tab w:val="num" w:pos="1350"/>
          <w:tab w:val="left" w:pos="9356"/>
        </w:tabs>
        <w:ind w:left="1701" w:right="44" w:hanging="708"/>
        <w:jc w:val="right"/>
        <w:rPr>
          <w:b/>
          <w:sz w:val="32"/>
        </w:rPr>
      </w:pPr>
      <w:r>
        <w:rPr>
          <w:sz w:val="31"/>
        </w:rPr>
        <w:t xml:space="preserve">          выгонки                                                                               </w:t>
      </w:r>
      <w:r>
        <w:rPr>
          <w:b/>
          <w:sz w:val="32"/>
        </w:rPr>
        <w:t>25</w:t>
      </w:r>
    </w:p>
    <w:p w:rsidR="00736909" w:rsidRDefault="00736909">
      <w:pPr>
        <w:tabs>
          <w:tab w:val="num" w:pos="1701"/>
          <w:tab w:val="left" w:pos="9356"/>
        </w:tabs>
        <w:ind w:left="1701" w:right="44" w:hanging="708"/>
        <w:rPr>
          <w:b/>
          <w:sz w:val="32"/>
        </w:rPr>
      </w:pPr>
      <w:r>
        <w:rPr>
          <w:sz w:val="31"/>
        </w:rPr>
        <w:t xml:space="preserve">2.5.   Существующие технологии выгонки                               </w:t>
      </w:r>
      <w:r>
        <w:rPr>
          <w:b/>
          <w:sz w:val="32"/>
        </w:rPr>
        <w:t>30</w:t>
      </w:r>
    </w:p>
    <w:p w:rsidR="00736909" w:rsidRDefault="00736909">
      <w:pPr>
        <w:tabs>
          <w:tab w:val="num" w:pos="1701"/>
          <w:tab w:val="left" w:pos="9356"/>
        </w:tabs>
        <w:ind w:left="1701" w:right="44" w:hanging="708"/>
        <w:jc w:val="right"/>
        <w:rPr>
          <w:b/>
          <w:sz w:val="32"/>
        </w:rPr>
      </w:pPr>
      <w:r>
        <w:rPr>
          <w:sz w:val="31"/>
        </w:rPr>
        <w:t xml:space="preserve">2.6.   Описание исследуемого ассортимента                             </w:t>
      </w:r>
      <w:r>
        <w:rPr>
          <w:b/>
          <w:sz w:val="32"/>
        </w:rPr>
        <w:t>34</w:t>
      </w:r>
    </w:p>
    <w:p w:rsidR="00736909" w:rsidRDefault="00736909">
      <w:pPr>
        <w:tabs>
          <w:tab w:val="num" w:pos="1701"/>
          <w:tab w:val="left" w:pos="9356"/>
        </w:tabs>
        <w:ind w:left="1701" w:right="44" w:hanging="708"/>
        <w:rPr>
          <w:sz w:val="31"/>
        </w:rPr>
      </w:pPr>
      <w:r>
        <w:rPr>
          <w:sz w:val="31"/>
        </w:rPr>
        <w:t xml:space="preserve"> 2.7     Краткая характеристика применяемых  </w:t>
      </w:r>
    </w:p>
    <w:p w:rsidR="00736909" w:rsidRDefault="00736909">
      <w:pPr>
        <w:tabs>
          <w:tab w:val="num" w:pos="1701"/>
          <w:tab w:val="left" w:pos="9356"/>
        </w:tabs>
        <w:ind w:left="1701" w:right="44" w:hanging="708"/>
        <w:rPr>
          <w:b/>
          <w:sz w:val="32"/>
        </w:rPr>
      </w:pPr>
      <w:r>
        <w:rPr>
          <w:sz w:val="31"/>
        </w:rPr>
        <w:t xml:space="preserve">           биологически активных веществ                                    </w:t>
      </w:r>
      <w:r>
        <w:rPr>
          <w:b/>
          <w:sz w:val="32"/>
        </w:rPr>
        <w:t>37</w:t>
      </w:r>
    </w:p>
    <w:p w:rsidR="00736909" w:rsidRDefault="00736909">
      <w:pPr>
        <w:tabs>
          <w:tab w:val="num" w:pos="1701"/>
          <w:tab w:val="left" w:pos="9356"/>
        </w:tabs>
        <w:ind w:left="1701" w:right="44" w:hanging="708"/>
        <w:jc w:val="right"/>
        <w:rPr>
          <w:b/>
          <w:sz w:val="32"/>
        </w:rPr>
      </w:pPr>
      <w:r>
        <w:rPr>
          <w:sz w:val="31"/>
        </w:rPr>
        <w:t xml:space="preserve">2.8.   Методика проведения исследований                                </w:t>
      </w:r>
      <w:r>
        <w:rPr>
          <w:b/>
          <w:sz w:val="32"/>
        </w:rPr>
        <w:t>39</w:t>
      </w:r>
    </w:p>
    <w:p w:rsidR="00736909" w:rsidRDefault="00736909">
      <w:pPr>
        <w:tabs>
          <w:tab w:val="num" w:pos="1701"/>
          <w:tab w:val="left" w:pos="9356"/>
        </w:tabs>
        <w:ind w:left="1701" w:right="44" w:hanging="708"/>
        <w:jc w:val="right"/>
        <w:rPr>
          <w:b/>
          <w:sz w:val="32"/>
        </w:rPr>
      </w:pPr>
      <w:r>
        <w:rPr>
          <w:sz w:val="31"/>
        </w:rPr>
        <w:t xml:space="preserve">2.9.   Обсуждение полученных результатов                              </w:t>
      </w:r>
      <w:r>
        <w:rPr>
          <w:b/>
          <w:sz w:val="32"/>
        </w:rPr>
        <w:t>42</w:t>
      </w:r>
    </w:p>
    <w:p w:rsidR="00736909" w:rsidRDefault="00736909">
      <w:pPr>
        <w:tabs>
          <w:tab w:val="num" w:pos="1701"/>
          <w:tab w:val="left" w:pos="9356"/>
        </w:tabs>
        <w:ind w:right="44"/>
        <w:rPr>
          <w:sz w:val="28"/>
        </w:rPr>
      </w:pPr>
      <w:r>
        <w:rPr>
          <w:sz w:val="35"/>
        </w:rPr>
        <w:t xml:space="preserve">                  </w:t>
      </w:r>
      <w:r>
        <w:rPr>
          <w:sz w:val="28"/>
        </w:rPr>
        <w:t>2.9.1</w:t>
      </w:r>
      <w:r>
        <w:rPr>
          <w:sz w:val="31"/>
        </w:rPr>
        <w:t xml:space="preserve">.  </w:t>
      </w:r>
      <w:r>
        <w:rPr>
          <w:sz w:val="28"/>
        </w:rPr>
        <w:t>Влияние различных почвенных</w:t>
      </w:r>
    </w:p>
    <w:p w:rsidR="00736909" w:rsidRDefault="00736909">
      <w:pPr>
        <w:tabs>
          <w:tab w:val="num" w:pos="1350"/>
          <w:tab w:val="left" w:pos="9356"/>
        </w:tabs>
        <w:ind w:left="2410" w:right="44" w:hanging="1417"/>
        <w:rPr>
          <w:sz w:val="28"/>
        </w:rPr>
      </w:pPr>
      <w:r>
        <w:rPr>
          <w:sz w:val="28"/>
        </w:rPr>
        <w:t xml:space="preserve">                     смесей  на биометрические </w:t>
      </w:r>
    </w:p>
    <w:p w:rsidR="00736909" w:rsidRDefault="00736909">
      <w:pPr>
        <w:tabs>
          <w:tab w:val="num" w:pos="1350"/>
          <w:tab w:val="left" w:pos="9356"/>
        </w:tabs>
        <w:ind w:left="2410" w:right="44" w:hanging="1417"/>
        <w:jc w:val="right"/>
        <w:rPr>
          <w:b/>
          <w:sz w:val="28"/>
        </w:rPr>
      </w:pPr>
      <w:r>
        <w:rPr>
          <w:sz w:val="28"/>
        </w:rPr>
        <w:t xml:space="preserve">                    показатели тюльпана                                                         </w:t>
      </w:r>
      <w:r>
        <w:rPr>
          <w:b/>
          <w:sz w:val="32"/>
        </w:rPr>
        <w:t>42</w:t>
      </w:r>
    </w:p>
    <w:p w:rsidR="00736909" w:rsidRDefault="00736909">
      <w:pPr>
        <w:tabs>
          <w:tab w:val="num" w:pos="1701"/>
          <w:tab w:val="left" w:pos="9356"/>
        </w:tabs>
        <w:ind w:left="2410" w:right="44" w:hanging="1417"/>
        <w:rPr>
          <w:sz w:val="28"/>
        </w:rPr>
      </w:pPr>
      <w:r>
        <w:rPr>
          <w:sz w:val="28"/>
        </w:rPr>
        <w:t xml:space="preserve">        2.9.2. Влияние различных почвенных </w:t>
      </w:r>
    </w:p>
    <w:p w:rsidR="00736909" w:rsidRDefault="00736909">
      <w:pPr>
        <w:tabs>
          <w:tab w:val="num" w:pos="1701"/>
          <w:tab w:val="left" w:pos="9356"/>
        </w:tabs>
        <w:ind w:left="2410" w:right="44" w:hanging="1417"/>
        <w:rPr>
          <w:sz w:val="28"/>
        </w:rPr>
      </w:pPr>
      <w:r>
        <w:rPr>
          <w:sz w:val="28"/>
        </w:rPr>
        <w:t xml:space="preserve">                   смесей на фенологические </w:t>
      </w:r>
    </w:p>
    <w:p w:rsidR="00736909" w:rsidRDefault="00736909">
      <w:pPr>
        <w:tabs>
          <w:tab w:val="num" w:pos="1701"/>
          <w:tab w:val="left" w:pos="9356"/>
        </w:tabs>
        <w:ind w:left="2410" w:right="44" w:hanging="1417"/>
        <w:jc w:val="right"/>
        <w:rPr>
          <w:b/>
          <w:sz w:val="28"/>
        </w:rPr>
      </w:pPr>
      <w:r>
        <w:rPr>
          <w:sz w:val="28"/>
        </w:rPr>
        <w:t xml:space="preserve">          показатели тюльпана</w:t>
      </w:r>
      <w:r>
        <w:rPr>
          <w:snapToGrid w:val="0"/>
          <w:sz w:val="28"/>
        </w:rPr>
        <w:tab/>
      </w:r>
      <w:r>
        <w:rPr>
          <w:snapToGrid w:val="0"/>
          <w:sz w:val="32"/>
        </w:rPr>
        <w:t xml:space="preserve">                                                 </w:t>
      </w:r>
      <w:r>
        <w:rPr>
          <w:b/>
          <w:snapToGrid w:val="0"/>
          <w:sz w:val="32"/>
        </w:rPr>
        <w:t>48</w:t>
      </w:r>
    </w:p>
    <w:p w:rsidR="00736909" w:rsidRDefault="00736909">
      <w:pPr>
        <w:tabs>
          <w:tab w:val="num" w:pos="1350"/>
          <w:tab w:val="left" w:pos="9356"/>
        </w:tabs>
        <w:ind w:left="2410" w:right="44" w:hanging="1417"/>
        <w:rPr>
          <w:sz w:val="28"/>
        </w:rPr>
      </w:pPr>
      <w:r>
        <w:rPr>
          <w:sz w:val="28"/>
        </w:rPr>
        <w:t xml:space="preserve">        2.9.3. Влияние различных регуляторов </w:t>
      </w:r>
    </w:p>
    <w:p w:rsidR="00736909" w:rsidRDefault="00736909">
      <w:pPr>
        <w:tabs>
          <w:tab w:val="num" w:pos="1350"/>
          <w:tab w:val="left" w:pos="9356"/>
        </w:tabs>
        <w:ind w:left="2410" w:right="44" w:hanging="1417"/>
        <w:rPr>
          <w:sz w:val="28"/>
        </w:rPr>
      </w:pPr>
      <w:r>
        <w:rPr>
          <w:sz w:val="28"/>
        </w:rPr>
        <w:t xml:space="preserve">                       роста на биометрические </w:t>
      </w:r>
    </w:p>
    <w:p w:rsidR="00736909" w:rsidRDefault="00736909">
      <w:pPr>
        <w:tabs>
          <w:tab w:val="num" w:pos="1350"/>
          <w:tab w:val="left" w:pos="9356"/>
        </w:tabs>
        <w:ind w:left="2410" w:right="44" w:hanging="1417"/>
        <w:jc w:val="right"/>
        <w:rPr>
          <w:sz w:val="28"/>
        </w:rPr>
      </w:pPr>
      <w:r>
        <w:rPr>
          <w:sz w:val="28"/>
        </w:rPr>
        <w:t xml:space="preserve">                показатели тюльпана                                                    </w:t>
      </w:r>
      <w:r>
        <w:rPr>
          <w:b/>
          <w:sz w:val="28"/>
        </w:rPr>
        <w:t xml:space="preserve">   </w:t>
      </w:r>
      <w:r>
        <w:rPr>
          <w:b/>
          <w:sz w:val="32"/>
        </w:rPr>
        <w:t>54</w:t>
      </w:r>
      <w:r>
        <w:rPr>
          <w:sz w:val="32"/>
        </w:rPr>
        <w:t xml:space="preserve"> </w:t>
      </w:r>
      <w:r>
        <w:rPr>
          <w:sz w:val="28"/>
        </w:rPr>
        <w:t xml:space="preserve">   </w:t>
      </w:r>
    </w:p>
    <w:p w:rsidR="00736909" w:rsidRDefault="00736909">
      <w:pPr>
        <w:pStyle w:val="a6"/>
        <w:tabs>
          <w:tab w:val="left" w:pos="9356"/>
        </w:tabs>
        <w:ind w:left="2410" w:right="44" w:hanging="1417"/>
        <w:rPr>
          <w:sz w:val="28"/>
        </w:rPr>
      </w:pPr>
      <w:r>
        <w:rPr>
          <w:sz w:val="28"/>
        </w:rPr>
        <w:t xml:space="preserve">        2.9.4. Влияние различных регуляторов </w:t>
      </w:r>
    </w:p>
    <w:p w:rsidR="00736909" w:rsidRDefault="00736909">
      <w:pPr>
        <w:pStyle w:val="a6"/>
        <w:tabs>
          <w:tab w:val="clear" w:pos="1350"/>
          <w:tab w:val="num" w:pos="1560"/>
          <w:tab w:val="left" w:pos="9356"/>
        </w:tabs>
        <w:ind w:left="2268" w:right="44" w:hanging="1701"/>
        <w:rPr>
          <w:sz w:val="28"/>
        </w:rPr>
      </w:pPr>
      <w:r>
        <w:rPr>
          <w:sz w:val="28"/>
        </w:rPr>
        <w:t xml:space="preserve">                       роста на фенологические </w:t>
      </w:r>
    </w:p>
    <w:p w:rsidR="00736909" w:rsidRDefault="00736909">
      <w:pPr>
        <w:pStyle w:val="a6"/>
        <w:tabs>
          <w:tab w:val="left" w:pos="9356"/>
        </w:tabs>
        <w:ind w:left="2410" w:right="44" w:hanging="1417"/>
        <w:jc w:val="right"/>
        <w:rPr>
          <w:b/>
        </w:rPr>
      </w:pPr>
      <w:r>
        <w:rPr>
          <w:sz w:val="28"/>
        </w:rPr>
        <w:t xml:space="preserve">                   показатели тюльпана</w:t>
      </w:r>
      <w:r>
        <w:rPr>
          <w:sz w:val="31"/>
        </w:rPr>
        <w:t xml:space="preserve">                                                  </w:t>
      </w:r>
      <w:r>
        <w:rPr>
          <w:b/>
        </w:rPr>
        <w:t>62</w:t>
      </w:r>
    </w:p>
    <w:p w:rsidR="00736909" w:rsidRDefault="00736909">
      <w:pPr>
        <w:pStyle w:val="a6"/>
        <w:tabs>
          <w:tab w:val="left" w:pos="9356"/>
        </w:tabs>
        <w:ind w:left="2410" w:right="44" w:hanging="1417"/>
        <w:jc w:val="right"/>
        <w:rPr>
          <w:b/>
        </w:rPr>
      </w:pPr>
    </w:p>
    <w:p w:rsidR="00736909" w:rsidRDefault="00736909">
      <w:pPr>
        <w:numPr>
          <w:ilvl w:val="0"/>
          <w:numId w:val="16"/>
        </w:numPr>
        <w:tabs>
          <w:tab w:val="num" w:pos="810"/>
          <w:tab w:val="left" w:pos="9356"/>
        </w:tabs>
        <w:ind w:left="720" w:right="44" w:hanging="720"/>
        <w:jc w:val="right"/>
        <w:rPr>
          <w:sz w:val="35"/>
        </w:rPr>
      </w:pPr>
      <w:r>
        <w:rPr>
          <w:sz w:val="35"/>
        </w:rPr>
        <w:t xml:space="preserve">Проектная часть                                                                      </w:t>
      </w:r>
      <w:r>
        <w:rPr>
          <w:b/>
          <w:sz w:val="32"/>
        </w:rPr>
        <w:t>63</w:t>
      </w:r>
    </w:p>
    <w:p w:rsidR="00736909" w:rsidRDefault="00736909">
      <w:pPr>
        <w:tabs>
          <w:tab w:val="left" w:pos="9356"/>
        </w:tabs>
        <w:ind w:left="1134" w:right="44" w:hanging="1134"/>
        <w:rPr>
          <w:sz w:val="35"/>
        </w:rPr>
      </w:pPr>
      <w:r>
        <w:rPr>
          <w:sz w:val="35"/>
        </w:rPr>
        <w:t xml:space="preserve">            </w:t>
      </w:r>
    </w:p>
    <w:p w:rsidR="00736909" w:rsidRDefault="00736909">
      <w:pPr>
        <w:tabs>
          <w:tab w:val="left" w:pos="9356"/>
        </w:tabs>
        <w:ind w:left="1134" w:right="44" w:hanging="1134"/>
        <w:jc w:val="right"/>
        <w:rPr>
          <w:b/>
          <w:sz w:val="32"/>
        </w:rPr>
      </w:pPr>
      <w:r>
        <w:rPr>
          <w:sz w:val="35"/>
        </w:rPr>
        <w:t xml:space="preserve">           </w:t>
      </w:r>
      <w:r>
        <w:rPr>
          <w:sz w:val="31"/>
        </w:rPr>
        <w:t xml:space="preserve">3.1.    Защита растений от вредителей и болезней                    </w:t>
      </w:r>
      <w:r>
        <w:rPr>
          <w:b/>
          <w:sz w:val="32"/>
        </w:rPr>
        <w:t>64</w:t>
      </w:r>
    </w:p>
    <w:p w:rsidR="00736909" w:rsidRDefault="00736909">
      <w:pPr>
        <w:tabs>
          <w:tab w:val="left" w:pos="9356"/>
        </w:tabs>
        <w:ind w:left="1134" w:right="44" w:hanging="1134"/>
        <w:jc w:val="right"/>
        <w:rPr>
          <w:b/>
          <w:sz w:val="32"/>
        </w:rPr>
      </w:pPr>
      <w:r>
        <w:rPr>
          <w:sz w:val="28"/>
        </w:rPr>
        <w:t>3.1.1. Грибные болезни тюльпанов</w:t>
      </w:r>
      <w:r>
        <w:rPr>
          <w:sz w:val="32"/>
        </w:rPr>
        <w:t xml:space="preserve">                                  </w:t>
      </w:r>
      <w:r>
        <w:rPr>
          <w:b/>
          <w:sz w:val="32"/>
        </w:rPr>
        <w:t>65</w:t>
      </w:r>
    </w:p>
    <w:p w:rsidR="00736909" w:rsidRDefault="00736909">
      <w:pPr>
        <w:tabs>
          <w:tab w:val="left" w:pos="9356"/>
        </w:tabs>
        <w:ind w:left="1134" w:right="44" w:hanging="1134"/>
        <w:jc w:val="right"/>
        <w:rPr>
          <w:b/>
          <w:sz w:val="32"/>
        </w:rPr>
      </w:pPr>
      <w:r>
        <w:rPr>
          <w:sz w:val="28"/>
        </w:rPr>
        <w:t>3.1.2. Вирусные болезни тюльпанов</w:t>
      </w:r>
      <w:r>
        <w:rPr>
          <w:sz w:val="32"/>
        </w:rPr>
        <w:t xml:space="preserve">                                </w:t>
      </w:r>
      <w:r>
        <w:rPr>
          <w:b/>
          <w:sz w:val="32"/>
        </w:rPr>
        <w:t>70</w:t>
      </w:r>
    </w:p>
    <w:p w:rsidR="00736909" w:rsidRDefault="00736909">
      <w:pPr>
        <w:tabs>
          <w:tab w:val="left" w:pos="9356"/>
        </w:tabs>
        <w:ind w:left="1134" w:right="44" w:hanging="1134"/>
        <w:jc w:val="right"/>
        <w:rPr>
          <w:b/>
          <w:sz w:val="32"/>
        </w:rPr>
      </w:pPr>
      <w:r>
        <w:rPr>
          <w:sz w:val="28"/>
        </w:rPr>
        <w:t>3.1.3. Вредители тюльпанов</w:t>
      </w:r>
      <w:r>
        <w:rPr>
          <w:sz w:val="32"/>
        </w:rPr>
        <w:t xml:space="preserve">     </w:t>
      </w:r>
      <w:r>
        <w:rPr>
          <w:b/>
          <w:sz w:val="32"/>
        </w:rPr>
        <w:t xml:space="preserve">                                      71</w:t>
      </w:r>
    </w:p>
    <w:p w:rsidR="00736909" w:rsidRDefault="00736909">
      <w:pPr>
        <w:tabs>
          <w:tab w:val="left" w:pos="9356"/>
        </w:tabs>
        <w:ind w:left="1134" w:right="44" w:hanging="1134"/>
        <w:jc w:val="right"/>
        <w:rPr>
          <w:sz w:val="32"/>
        </w:rPr>
      </w:pPr>
    </w:p>
    <w:p w:rsidR="00736909" w:rsidRDefault="00736909">
      <w:pPr>
        <w:tabs>
          <w:tab w:val="left" w:pos="9356"/>
        </w:tabs>
        <w:ind w:left="1134" w:right="44" w:hanging="1134"/>
        <w:jc w:val="right"/>
        <w:rPr>
          <w:b/>
          <w:sz w:val="32"/>
        </w:rPr>
      </w:pPr>
      <w:r>
        <w:rPr>
          <w:sz w:val="31"/>
        </w:rPr>
        <w:t xml:space="preserve">            3.2.     Охрана труда                                                                      </w:t>
      </w:r>
      <w:r>
        <w:rPr>
          <w:b/>
          <w:sz w:val="32"/>
        </w:rPr>
        <w:t>73</w:t>
      </w:r>
    </w:p>
    <w:p w:rsidR="00736909" w:rsidRDefault="00736909">
      <w:pPr>
        <w:tabs>
          <w:tab w:val="left" w:pos="9356"/>
        </w:tabs>
        <w:ind w:left="993" w:right="44"/>
        <w:jc w:val="right"/>
        <w:rPr>
          <w:b/>
          <w:sz w:val="32"/>
        </w:rPr>
      </w:pPr>
      <w:r>
        <w:rPr>
          <w:sz w:val="31"/>
        </w:rPr>
        <w:t xml:space="preserve">       </w:t>
      </w:r>
      <w:r>
        <w:rPr>
          <w:sz w:val="28"/>
        </w:rPr>
        <w:t>3.2.1. Анализ условий труда</w:t>
      </w:r>
      <w:r>
        <w:rPr>
          <w:sz w:val="31"/>
        </w:rPr>
        <w:t xml:space="preserve">                                                </w:t>
      </w:r>
      <w:r>
        <w:rPr>
          <w:b/>
          <w:sz w:val="32"/>
        </w:rPr>
        <w:t>73</w:t>
      </w:r>
    </w:p>
    <w:p w:rsidR="00736909" w:rsidRDefault="00736909">
      <w:pPr>
        <w:tabs>
          <w:tab w:val="left" w:pos="9356"/>
        </w:tabs>
        <w:ind w:left="993" w:right="44"/>
        <w:rPr>
          <w:sz w:val="28"/>
        </w:rPr>
      </w:pPr>
      <w:r>
        <w:rPr>
          <w:sz w:val="32"/>
        </w:rPr>
        <w:t xml:space="preserve">            </w:t>
      </w:r>
      <w:r>
        <w:rPr>
          <w:sz w:val="28"/>
        </w:rPr>
        <w:t xml:space="preserve">3.2.2. Мероприятия по технике безопасности              </w:t>
      </w:r>
    </w:p>
    <w:p w:rsidR="00736909" w:rsidRDefault="00736909">
      <w:pPr>
        <w:tabs>
          <w:tab w:val="left" w:pos="9356"/>
        </w:tabs>
        <w:ind w:left="993" w:right="44"/>
        <w:jc w:val="right"/>
        <w:rPr>
          <w:b/>
          <w:sz w:val="32"/>
        </w:rPr>
      </w:pPr>
      <w:r>
        <w:rPr>
          <w:sz w:val="28"/>
        </w:rPr>
        <w:t xml:space="preserve">                     при работах по выгонке тюльпанов</w:t>
      </w:r>
      <w:r>
        <w:rPr>
          <w:sz w:val="32"/>
        </w:rPr>
        <w:t xml:space="preserve">                          </w:t>
      </w:r>
      <w:r>
        <w:rPr>
          <w:b/>
          <w:sz w:val="32"/>
        </w:rPr>
        <w:t>73</w:t>
      </w:r>
    </w:p>
    <w:p w:rsidR="00736909" w:rsidRDefault="00736909">
      <w:pPr>
        <w:tabs>
          <w:tab w:val="left" w:pos="9356"/>
        </w:tabs>
        <w:ind w:left="993" w:right="44"/>
        <w:rPr>
          <w:sz w:val="28"/>
        </w:rPr>
      </w:pPr>
      <w:r>
        <w:rPr>
          <w:sz w:val="28"/>
        </w:rPr>
        <w:t xml:space="preserve">             3.2.3. Мероприятия по промсанитарии </w:t>
      </w:r>
    </w:p>
    <w:p w:rsidR="00736909" w:rsidRDefault="00736909">
      <w:pPr>
        <w:tabs>
          <w:tab w:val="left" w:pos="9356"/>
        </w:tabs>
        <w:ind w:left="993" w:right="44"/>
        <w:jc w:val="center"/>
        <w:rPr>
          <w:sz w:val="32"/>
        </w:rPr>
      </w:pPr>
      <w:r>
        <w:rPr>
          <w:sz w:val="28"/>
        </w:rPr>
        <w:t xml:space="preserve">         на территориях и в помещениях предприятий</w:t>
      </w:r>
    </w:p>
    <w:p w:rsidR="00736909" w:rsidRDefault="00736909">
      <w:pPr>
        <w:tabs>
          <w:tab w:val="left" w:pos="9356"/>
        </w:tabs>
        <w:ind w:left="993" w:right="44"/>
        <w:jc w:val="right"/>
        <w:rPr>
          <w:b/>
          <w:sz w:val="32"/>
        </w:rPr>
      </w:pPr>
      <w:r>
        <w:rPr>
          <w:sz w:val="28"/>
        </w:rPr>
        <w:t xml:space="preserve">       промышленного цветоводства</w:t>
      </w:r>
      <w:r>
        <w:rPr>
          <w:sz w:val="32"/>
        </w:rPr>
        <w:t xml:space="preserve">                                 </w:t>
      </w:r>
      <w:r>
        <w:rPr>
          <w:b/>
          <w:sz w:val="32"/>
        </w:rPr>
        <w:t>75</w:t>
      </w:r>
    </w:p>
    <w:p w:rsidR="00736909" w:rsidRDefault="00736909">
      <w:pPr>
        <w:tabs>
          <w:tab w:val="left" w:pos="9356"/>
        </w:tabs>
        <w:ind w:left="993" w:right="44"/>
        <w:jc w:val="right"/>
        <w:rPr>
          <w:b/>
          <w:sz w:val="32"/>
        </w:rPr>
      </w:pPr>
      <w:r>
        <w:rPr>
          <w:sz w:val="28"/>
        </w:rPr>
        <w:t xml:space="preserve">           3.2.4. Пожарная  профилактика</w:t>
      </w:r>
      <w:r>
        <w:rPr>
          <w:sz w:val="32"/>
        </w:rPr>
        <w:t xml:space="preserve">                                           </w:t>
      </w:r>
      <w:r>
        <w:rPr>
          <w:b/>
          <w:sz w:val="32"/>
        </w:rPr>
        <w:t>76</w:t>
      </w:r>
    </w:p>
    <w:p w:rsidR="00736909" w:rsidRDefault="00736909">
      <w:pPr>
        <w:tabs>
          <w:tab w:val="left" w:pos="9356"/>
        </w:tabs>
        <w:ind w:left="993" w:right="44"/>
        <w:jc w:val="right"/>
        <w:rPr>
          <w:b/>
          <w:sz w:val="32"/>
        </w:rPr>
      </w:pPr>
    </w:p>
    <w:p w:rsidR="00736909" w:rsidRDefault="00736909">
      <w:pPr>
        <w:numPr>
          <w:ilvl w:val="0"/>
          <w:numId w:val="16"/>
        </w:numPr>
        <w:tabs>
          <w:tab w:val="left" w:pos="9356"/>
        </w:tabs>
        <w:ind w:right="44"/>
        <w:rPr>
          <w:b/>
          <w:sz w:val="32"/>
        </w:rPr>
      </w:pPr>
      <w:r>
        <w:rPr>
          <w:sz w:val="35"/>
        </w:rPr>
        <w:t xml:space="preserve">     Экономическая  часть                                                        </w:t>
      </w:r>
      <w:r>
        <w:rPr>
          <w:b/>
          <w:sz w:val="32"/>
        </w:rPr>
        <w:t>78</w:t>
      </w:r>
    </w:p>
    <w:p w:rsidR="00736909" w:rsidRDefault="00736909">
      <w:pPr>
        <w:tabs>
          <w:tab w:val="left" w:pos="9356"/>
        </w:tabs>
        <w:ind w:right="44"/>
        <w:rPr>
          <w:sz w:val="28"/>
        </w:rPr>
      </w:pPr>
      <w:r>
        <w:rPr>
          <w:b/>
          <w:sz w:val="32"/>
        </w:rPr>
        <w:t xml:space="preserve">                        </w:t>
      </w:r>
      <w:r>
        <w:rPr>
          <w:sz w:val="28"/>
        </w:rPr>
        <w:t xml:space="preserve">4.1. Исследование ассортимента тюльпанов </w:t>
      </w:r>
    </w:p>
    <w:p w:rsidR="00736909" w:rsidRDefault="00736909">
      <w:pPr>
        <w:tabs>
          <w:tab w:val="left" w:pos="9356"/>
        </w:tabs>
        <w:ind w:right="44"/>
        <w:jc w:val="right"/>
        <w:rPr>
          <w:b/>
          <w:sz w:val="32"/>
        </w:rPr>
      </w:pPr>
      <w:r>
        <w:rPr>
          <w:sz w:val="28"/>
        </w:rPr>
        <w:t xml:space="preserve">                                   для выгонки в ИСДС                                                         </w:t>
      </w:r>
      <w:r>
        <w:rPr>
          <w:b/>
          <w:sz w:val="32"/>
        </w:rPr>
        <w:t>79</w:t>
      </w:r>
    </w:p>
    <w:p w:rsidR="00736909" w:rsidRDefault="00736909">
      <w:pPr>
        <w:tabs>
          <w:tab w:val="left" w:pos="9356"/>
        </w:tabs>
        <w:ind w:right="44"/>
        <w:rPr>
          <w:sz w:val="28"/>
        </w:rPr>
      </w:pPr>
      <w:r>
        <w:rPr>
          <w:sz w:val="28"/>
        </w:rPr>
        <w:t xml:space="preserve">                           4.2.  Подсчет   экономической эффективности </w:t>
      </w:r>
    </w:p>
    <w:p w:rsidR="00736909" w:rsidRDefault="00736909">
      <w:pPr>
        <w:tabs>
          <w:tab w:val="left" w:pos="9356"/>
        </w:tabs>
        <w:ind w:right="44"/>
        <w:jc w:val="right"/>
        <w:rPr>
          <w:b/>
          <w:sz w:val="32"/>
        </w:rPr>
      </w:pPr>
      <w:r>
        <w:rPr>
          <w:sz w:val="28"/>
        </w:rPr>
        <w:t xml:space="preserve">                                    предлагаемой технологии                                                </w:t>
      </w:r>
      <w:r>
        <w:rPr>
          <w:b/>
          <w:sz w:val="32"/>
        </w:rPr>
        <w:t>82</w:t>
      </w:r>
    </w:p>
    <w:p w:rsidR="00736909" w:rsidRDefault="00736909">
      <w:pPr>
        <w:tabs>
          <w:tab w:val="left" w:pos="9356"/>
        </w:tabs>
        <w:ind w:right="44"/>
        <w:rPr>
          <w:sz w:val="35"/>
        </w:rPr>
      </w:pPr>
    </w:p>
    <w:p w:rsidR="00736909" w:rsidRDefault="00736909">
      <w:pPr>
        <w:tabs>
          <w:tab w:val="left" w:pos="9356"/>
        </w:tabs>
        <w:ind w:right="44"/>
        <w:jc w:val="right"/>
        <w:rPr>
          <w:b/>
          <w:sz w:val="32"/>
        </w:rPr>
      </w:pPr>
      <w:r>
        <w:rPr>
          <w:sz w:val="35"/>
        </w:rPr>
        <w:t xml:space="preserve">Приложения                                                                                 </w:t>
      </w:r>
      <w:r>
        <w:rPr>
          <w:b/>
          <w:sz w:val="32"/>
        </w:rPr>
        <w:t>87</w:t>
      </w:r>
    </w:p>
    <w:p w:rsidR="00736909" w:rsidRDefault="00736909">
      <w:pPr>
        <w:tabs>
          <w:tab w:val="left" w:pos="9356"/>
        </w:tabs>
        <w:ind w:right="44"/>
        <w:jc w:val="right"/>
        <w:rPr>
          <w:sz w:val="35"/>
        </w:rPr>
      </w:pPr>
      <w:r>
        <w:rPr>
          <w:sz w:val="35"/>
        </w:rPr>
        <w:t xml:space="preserve">Список используемой литературы                                            </w:t>
      </w:r>
      <w:r>
        <w:rPr>
          <w:b/>
          <w:sz w:val="32"/>
        </w:rPr>
        <w:t>96</w:t>
      </w:r>
    </w:p>
    <w:p w:rsidR="00736909" w:rsidRDefault="00736909">
      <w:pPr>
        <w:tabs>
          <w:tab w:val="left" w:pos="9356"/>
        </w:tabs>
        <w:ind w:right="44"/>
        <w:jc w:val="center"/>
        <w:rPr>
          <w:b/>
          <w:sz w:val="39"/>
        </w:rPr>
      </w:pPr>
    </w:p>
    <w:p w:rsidR="00736909" w:rsidRDefault="00736909">
      <w:pPr>
        <w:tabs>
          <w:tab w:val="left" w:pos="9356"/>
        </w:tabs>
        <w:ind w:right="44"/>
        <w:jc w:val="center"/>
        <w:rPr>
          <w:b/>
          <w:sz w:val="39"/>
        </w:rPr>
      </w:pPr>
    </w:p>
    <w:p w:rsidR="00736909" w:rsidRDefault="00736909">
      <w:pPr>
        <w:tabs>
          <w:tab w:val="left" w:pos="9356"/>
        </w:tabs>
        <w:ind w:right="44"/>
        <w:jc w:val="center"/>
        <w:rPr>
          <w:b/>
          <w:sz w:val="39"/>
        </w:rPr>
      </w:pPr>
    </w:p>
    <w:p w:rsidR="00736909" w:rsidRDefault="00736909">
      <w:pPr>
        <w:jc w:val="center"/>
        <w:rPr>
          <w:b/>
          <w:sz w:val="39"/>
        </w:rPr>
      </w:pPr>
    </w:p>
    <w:p w:rsidR="00736909" w:rsidRDefault="00736909">
      <w:pPr>
        <w:jc w:val="center"/>
        <w:rPr>
          <w:b/>
          <w:sz w:val="39"/>
        </w:rPr>
      </w:pPr>
    </w:p>
    <w:p w:rsidR="00736909" w:rsidRDefault="00736909">
      <w:pPr>
        <w:jc w:val="center"/>
        <w:rPr>
          <w:b/>
          <w:sz w:val="39"/>
        </w:rPr>
      </w:pPr>
    </w:p>
    <w:p w:rsidR="00736909" w:rsidRDefault="00736909">
      <w:pPr>
        <w:jc w:val="center"/>
        <w:rPr>
          <w:b/>
          <w:sz w:val="39"/>
        </w:rPr>
      </w:pPr>
    </w:p>
    <w:p w:rsidR="00736909" w:rsidRDefault="00736909">
      <w:pPr>
        <w:jc w:val="center"/>
        <w:rPr>
          <w:b/>
          <w:sz w:val="39"/>
        </w:rPr>
      </w:pPr>
    </w:p>
    <w:p w:rsidR="00736909" w:rsidRDefault="00736909">
      <w:pPr>
        <w:jc w:val="center"/>
        <w:rPr>
          <w:b/>
          <w:sz w:val="39"/>
        </w:rPr>
      </w:pPr>
    </w:p>
    <w:p w:rsidR="00736909" w:rsidRDefault="00736909">
      <w:pPr>
        <w:jc w:val="center"/>
        <w:rPr>
          <w:b/>
          <w:sz w:val="39"/>
        </w:rPr>
      </w:pPr>
    </w:p>
    <w:p w:rsidR="00736909" w:rsidRDefault="00736909">
      <w:pPr>
        <w:jc w:val="center"/>
        <w:rPr>
          <w:b/>
          <w:sz w:val="39"/>
        </w:rPr>
      </w:pPr>
    </w:p>
    <w:p w:rsidR="00736909" w:rsidRDefault="00736909">
      <w:pPr>
        <w:jc w:val="center"/>
        <w:rPr>
          <w:b/>
          <w:sz w:val="39"/>
        </w:rPr>
      </w:pPr>
    </w:p>
    <w:p w:rsidR="00736909" w:rsidRDefault="00736909">
      <w:pPr>
        <w:jc w:val="center"/>
        <w:rPr>
          <w:b/>
          <w:sz w:val="39"/>
        </w:rPr>
      </w:pPr>
    </w:p>
    <w:p w:rsidR="00736909" w:rsidRDefault="00736909">
      <w:pPr>
        <w:jc w:val="center"/>
        <w:rPr>
          <w:b/>
          <w:sz w:val="39"/>
        </w:rPr>
      </w:pPr>
    </w:p>
    <w:p w:rsidR="00736909" w:rsidRDefault="00736909">
      <w:pPr>
        <w:pStyle w:val="7"/>
        <w:rPr>
          <w:sz w:val="40"/>
        </w:rPr>
      </w:pPr>
      <w:r>
        <w:rPr>
          <w:sz w:val="40"/>
        </w:rPr>
        <w:t>Введение</w:t>
      </w:r>
    </w:p>
    <w:p w:rsidR="00736909" w:rsidRDefault="00736909">
      <w:pPr>
        <w:ind w:firstLine="851"/>
        <w:jc w:val="both"/>
        <w:rPr>
          <w:b/>
          <w:sz w:val="27"/>
        </w:rPr>
      </w:pPr>
    </w:p>
    <w:p w:rsidR="00736909" w:rsidRDefault="00736909">
      <w:pPr>
        <w:pStyle w:val="a5"/>
        <w:jc w:val="both"/>
        <w:rPr>
          <w:sz w:val="27"/>
        </w:rPr>
      </w:pPr>
      <w:r>
        <w:rPr>
          <w:sz w:val="27"/>
        </w:rPr>
        <w:t>Тюльпаны -  культура, которая по праву занимает одно из первых мест в отечественном цветоводстве. Это во многом связано с их высокими декоративными качествами и комплексом биологических особенностей, которые позволяют иметь весьма эффектную цветочную продукцию как для получения срезки цветов в условиях закрытого и открытого грунта, так и использовать их как горшечную культуру.</w:t>
      </w:r>
    </w:p>
    <w:p w:rsidR="00736909" w:rsidRDefault="00736909">
      <w:pPr>
        <w:ind w:right="-98" w:firstLine="851"/>
        <w:jc w:val="both"/>
        <w:rPr>
          <w:sz w:val="27"/>
        </w:rPr>
      </w:pPr>
      <w:r>
        <w:rPr>
          <w:sz w:val="27"/>
        </w:rPr>
        <w:t xml:space="preserve">Тюльпаны имеют очень разнообразную окраску: красную, желтую, розовую, фиолетовую, белую… Нарядна и многообразна их форма. </w:t>
      </w:r>
    </w:p>
    <w:p w:rsidR="00736909" w:rsidRDefault="00736909">
      <w:pPr>
        <w:ind w:right="-98" w:firstLine="851"/>
        <w:jc w:val="both"/>
        <w:rPr>
          <w:sz w:val="27"/>
        </w:rPr>
      </w:pPr>
      <w:r>
        <w:rPr>
          <w:sz w:val="27"/>
        </w:rPr>
        <w:t xml:space="preserve">Красота расцветки, изящество формы и относительная простота возделывания сделали тюльпаны одними из наиболее любимых цветов.                       </w:t>
      </w:r>
    </w:p>
    <w:p w:rsidR="00736909" w:rsidRDefault="00736909">
      <w:pPr>
        <w:pStyle w:val="a5"/>
        <w:jc w:val="both"/>
        <w:rPr>
          <w:sz w:val="27"/>
        </w:rPr>
      </w:pPr>
      <w:r>
        <w:rPr>
          <w:sz w:val="27"/>
        </w:rPr>
        <w:t>Среди весеннецветущих растений тюльпаны являются наиболее роскошными, яркими и эффектными многолетниками.</w:t>
      </w:r>
    </w:p>
    <w:p w:rsidR="00736909" w:rsidRDefault="00736909">
      <w:pPr>
        <w:pStyle w:val="a5"/>
        <w:jc w:val="both"/>
        <w:rPr>
          <w:sz w:val="27"/>
        </w:rPr>
      </w:pPr>
      <w:r>
        <w:rPr>
          <w:sz w:val="27"/>
        </w:rPr>
        <w:t>Но тюльпан также широко применяется и для зимней и весенней выгонки в закрытом грунте, так как позволяет при сравнительно небольших энерго- и трудозатратах получить высококачественные срезочные цветы. Именно  тюльпан позволяет нашим цветочным хозяйствам удовлетворять потребности рынка в цветочной продукции в зимнее и весеннее время.</w:t>
      </w:r>
    </w:p>
    <w:p w:rsidR="00736909" w:rsidRDefault="00736909">
      <w:pPr>
        <w:pStyle w:val="a5"/>
        <w:jc w:val="both"/>
        <w:rPr>
          <w:sz w:val="27"/>
        </w:rPr>
      </w:pPr>
      <w:r>
        <w:rPr>
          <w:sz w:val="27"/>
        </w:rPr>
        <w:t>Основными факторами, определяющими эффективность и соблюдение сроков массового цветения в выгонке, являются: время уборки луковиц в открытом грунте и температурные режимы периодов хранения, охлаждения, выгонки в оранжерее.</w:t>
      </w:r>
    </w:p>
    <w:p w:rsidR="00736909" w:rsidRDefault="00736909">
      <w:pPr>
        <w:pStyle w:val="a5"/>
        <w:jc w:val="both"/>
        <w:rPr>
          <w:sz w:val="27"/>
        </w:rPr>
      </w:pPr>
      <w:r>
        <w:rPr>
          <w:sz w:val="27"/>
        </w:rPr>
        <w:t>В процессе проведенной работы была  сделана попытка повлиять на биометрические и фенологические показатели выгоночной культуры, применяя различные субстраты для выращивания и обрабатывая луковицы регуляторами роста.</w:t>
      </w:r>
    </w:p>
    <w:p w:rsidR="00736909" w:rsidRDefault="00736909">
      <w:pPr>
        <w:pStyle w:val="a5"/>
        <w:jc w:val="both"/>
        <w:rPr>
          <w:sz w:val="27"/>
        </w:rPr>
      </w:pPr>
      <w:r>
        <w:rPr>
          <w:sz w:val="27"/>
        </w:rPr>
        <w:t>Целью данной  работы было выявить способы выращивания тюльпана в рамках существующей технологии выгонки, способствующие уменьшению себестоимости продукции, увеличению прибыли от ее реализации и улучшению  декоративных и хозяйственных качеств сортов.</w:t>
      </w:r>
    </w:p>
    <w:p w:rsidR="00736909" w:rsidRDefault="00736909">
      <w:pPr>
        <w:pStyle w:val="a5"/>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pStyle w:val="7"/>
        <w:rPr>
          <w:sz w:val="40"/>
        </w:rPr>
      </w:pPr>
      <w:r>
        <w:rPr>
          <w:sz w:val="40"/>
        </w:rPr>
        <w:t>1.1.Краткая историческая справка</w:t>
      </w:r>
    </w:p>
    <w:p w:rsidR="00736909" w:rsidRDefault="00736909">
      <w:pPr>
        <w:jc w:val="both"/>
        <w:rPr>
          <w:b/>
          <w:sz w:val="39"/>
        </w:rPr>
      </w:pPr>
    </w:p>
    <w:p w:rsidR="00736909" w:rsidRDefault="00736909">
      <w:pPr>
        <w:pStyle w:val="1"/>
        <w:jc w:val="both"/>
        <w:rPr>
          <w:sz w:val="27"/>
        </w:rPr>
      </w:pPr>
      <w:bookmarkStart w:id="0" w:name="_Toc452039620"/>
      <w:r>
        <w:rPr>
          <w:sz w:val="27"/>
        </w:rPr>
        <w:t>Название цветка происходит от персидского слова «</w:t>
      </w:r>
      <w:r>
        <w:rPr>
          <w:sz w:val="27"/>
          <w:lang w:val="en-US"/>
        </w:rPr>
        <w:t>toliban</w:t>
      </w:r>
      <w:r>
        <w:rPr>
          <w:sz w:val="27"/>
        </w:rPr>
        <w:t>», что в переводе означает восточный головной убор «тюрбан».</w:t>
      </w:r>
      <w:bookmarkEnd w:id="0"/>
    </w:p>
    <w:p w:rsidR="00736909" w:rsidRDefault="00736909">
      <w:pPr>
        <w:ind w:left="720"/>
        <w:jc w:val="both"/>
        <w:rPr>
          <w:sz w:val="27"/>
        </w:rPr>
      </w:pPr>
      <w:r>
        <w:rPr>
          <w:sz w:val="27"/>
        </w:rPr>
        <w:t>В диком виде эти цветы росли – да и растут – в разных районах Азии.</w:t>
      </w:r>
    </w:p>
    <w:p w:rsidR="00736909" w:rsidRDefault="00736909">
      <w:pPr>
        <w:jc w:val="both"/>
        <w:rPr>
          <w:sz w:val="27"/>
        </w:rPr>
      </w:pPr>
      <w:r>
        <w:rPr>
          <w:sz w:val="27"/>
        </w:rPr>
        <w:t xml:space="preserve">          Первыми приметили их турки. Еще в ХУ1 веке султаны желали иметь в своих садах ковры из живых тюльпанов самых различных расцветок (уже тогда их было известно более 1300 видов).</w:t>
      </w:r>
    </w:p>
    <w:p w:rsidR="00736909" w:rsidRDefault="00736909">
      <w:pPr>
        <w:ind w:firstLine="709"/>
        <w:jc w:val="both"/>
        <w:rPr>
          <w:sz w:val="27"/>
        </w:rPr>
      </w:pPr>
      <w:r>
        <w:rPr>
          <w:sz w:val="27"/>
        </w:rPr>
        <w:t xml:space="preserve">В Европу луковицы и семена тюльпана завез в 1554 году естествоиспытатель, посланник австрийского императора Фердинанда </w:t>
      </w:r>
      <w:r>
        <w:rPr>
          <w:sz w:val="27"/>
          <w:lang w:val="en-US"/>
        </w:rPr>
        <w:t xml:space="preserve">I </w:t>
      </w:r>
      <w:r>
        <w:rPr>
          <w:sz w:val="27"/>
        </w:rPr>
        <w:t>в Константинополе Огье де Бюсбек. Первоначально тюльпан попадает в Венский ботанический сад лекарственных растений. Около 1570 года тюльпан был завезен в Голландию, откуда и началось его триумфальное шествие.</w:t>
      </w:r>
    </w:p>
    <w:p w:rsidR="00736909" w:rsidRDefault="00736909">
      <w:pPr>
        <w:pStyle w:val="a7"/>
        <w:jc w:val="both"/>
        <w:rPr>
          <w:sz w:val="27"/>
        </w:rPr>
      </w:pPr>
      <w:r>
        <w:rPr>
          <w:sz w:val="27"/>
        </w:rPr>
        <w:t xml:space="preserve">            Тюльпанами увлеклись во Франции, Дании, Бельгии. Но всех превзошла Голландия. Исторические хроники свидетельствуют: в 1625 году эту страну охватила тюльпаномания. К этому времени появилась уже масса новых видов различных расцветок, оттенков, форм. Каждому цветоводу хотелось вырастить свой – неповторимый - вид. Баснословно росли и цены. С 1634 года луковицы продаются по «бешеным» спекулятивным ценам на аукционах. Скажем, за одну луковицу сорта  «Семпер Аугустус» (белый тюльпан с лепестками, окрашенными в основании в синий цвет с прочерченными красными линиями) платили огромные деньги – 13 тысяч гульденов,– луковица стоила во много раз дороже золота. Через два десятка лет этот ажиотаж поутих, но искусство выращивания редких тюльпанов в Голландии передавалось из поколения в поколение.</w:t>
      </w:r>
    </w:p>
    <w:p w:rsidR="00736909" w:rsidRDefault="00736909">
      <w:pPr>
        <w:jc w:val="both"/>
        <w:rPr>
          <w:sz w:val="27"/>
        </w:rPr>
      </w:pPr>
      <w:r>
        <w:rPr>
          <w:sz w:val="27"/>
        </w:rPr>
        <w:t xml:space="preserve">             Во второй половине ХУ11 века центром разведения тюльпанов в Голландии был город Харлем. Именно там в 1672 году была объявлена награда в 100 тысяч гульденов тому, кто сумеет вырастить черный тюльпан. Сделать это удалось известному натуралисту доктору Берле. Полюбоваться на его редкий цветок, который он назвал «Розой Берле» (по имени своей жены), приходили и приезжали сотни людей. Однако это был все же не совсем черный тюльпан. Как свидетельствовали специалисты того времени, цветок Берле имел очень темный – почти черный – лиловый цвет (многие и сейчас считают, что вырастить абсолютно черный цветок вообще невозможно).</w:t>
      </w:r>
    </w:p>
    <w:p w:rsidR="00736909" w:rsidRDefault="00736909">
      <w:pPr>
        <w:jc w:val="both"/>
        <w:rPr>
          <w:sz w:val="27"/>
        </w:rPr>
      </w:pPr>
      <w:r>
        <w:rPr>
          <w:sz w:val="27"/>
        </w:rPr>
        <w:t xml:space="preserve">             С конца ХУ111 века наиболее ценными видами стали пестрые тюльпаны, а также цветы с несколькими оттенками. Интересно, что только в 1928 году было установлено, что пестрые узоры получаются при вирусных заболеваниях цветка. Это заболевание безвредно для развития растения и вызывает лишь нарушение механизма фотосинтеза.</w:t>
      </w:r>
    </w:p>
    <w:p w:rsidR="00736909" w:rsidRDefault="00736909">
      <w:pPr>
        <w:jc w:val="both"/>
        <w:rPr>
          <w:sz w:val="27"/>
        </w:rPr>
      </w:pPr>
      <w:r>
        <w:rPr>
          <w:sz w:val="27"/>
        </w:rPr>
        <w:t xml:space="preserve">             Благоприятные условия возделывания (почвенные и климатические) способствовали тому, что Голландия стала второй родиной тюльпана и прочно удерживает ведущие позиции как по масштабам промышленного возделывания, так и по размаху и фундаментальности селекционной работы. Голландия занимает первое место и по выведению новых сортов, и по экспорту луковиц. Наибольшую прибыль (более двух миллиардов долларов ежегодно) там получают от торговли луковицами, которые экспортируются в 125 стран. В каталогах голландских цветочных фирм фигурируют 800 из 2700 видов, известных ботаникам.</w:t>
      </w:r>
    </w:p>
    <w:p w:rsidR="00736909" w:rsidRDefault="00736909">
      <w:pPr>
        <w:ind w:firstLine="993"/>
        <w:jc w:val="both"/>
        <w:rPr>
          <w:sz w:val="27"/>
        </w:rPr>
      </w:pPr>
      <w:r>
        <w:rPr>
          <w:sz w:val="27"/>
        </w:rPr>
        <w:t xml:space="preserve">В Россию  тюльпаны завезены в 1702 году и с тех пор, на протяжении двух столетий, луковицы систематически завозились из Голландии. Только в конце </w:t>
      </w:r>
      <w:r>
        <w:rPr>
          <w:sz w:val="27"/>
          <w:lang w:val="en-US"/>
        </w:rPr>
        <w:t>XIX</w:t>
      </w:r>
      <w:r>
        <w:rPr>
          <w:sz w:val="27"/>
        </w:rPr>
        <w:t xml:space="preserve"> века впервые стали выращивать тюльпаны непосредственно в России.</w:t>
      </w:r>
    </w:p>
    <w:p w:rsidR="00736909" w:rsidRDefault="00736909">
      <w:pPr>
        <w:jc w:val="both"/>
        <w:rPr>
          <w:sz w:val="27"/>
        </w:rPr>
      </w:pPr>
      <w:r>
        <w:rPr>
          <w:sz w:val="27"/>
        </w:rPr>
        <w:t xml:space="preserve">             </w:t>
      </w: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pStyle w:val="9"/>
        <w:rPr>
          <w:sz w:val="40"/>
        </w:rPr>
      </w:pPr>
      <w:r>
        <w:rPr>
          <w:sz w:val="40"/>
        </w:rPr>
        <w:t>1.2. Биолого-морфологическая</w:t>
      </w:r>
    </w:p>
    <w:p w:rsidR="00736909" w:rsidRDefault="00736909">
      <w:pPr>
        <w:pStyle w:val="9"/>
        <w:rPr>
          <w:sz w:val="40"/>
        </w:rPr>
      </w:pPr>
      <w:r>
        <w:rPr>
          <w:sz w:val="40"/>
        </w:rPr>
        <w:t>характеристика  рода  тюльпан</w:t>
      </w:r>
    </w:p>
    <w:p w:rsidR="00736909" w:rsidRDefault="00736909">
      <w:pPr>
        <w:jc w:val="both"/>
        <w:rPr>
          <w:b/>
          <w:sz w:val="39"/>
        </w:rPr>
      </w:pPr>
    </w:p>
    <w:p w:rsidR="00736909" w:rsidRDefault="00736909">
      <w:pPr>
        <w:ind w:firstLine="851"/>
        <w:jc w:val="both"/>
        <w:rPr>
          <w:sz w:val="27"/>
        </w:rPr>
      </w:pPr>
      <w:r>
        <w:rPr>
          <w:sz w:val="27"/>
        </w:rPr>
        <w:t>Тюльпан (</w:t>
      </w:r>
      <w:r>
        <w:rPr>
          <w:i/>
          <w:sz w:val="27"/>
          <w:lang w:val="en-US"/>
        </w:rPr>
        <w:t>Tulipa</w:t>
      </w:r>
      <w:r>
        <w:rPr>
          <w:sz w:val="27"/>
          <w:lang w:val="en-US"/>
        </w:rPr>
        <w:t xml:space="preserve">) – </w:t>
      </w:r>
      <w:r>
        <w:rPr>
          <w:sz w:val="27"/>
        </w:rPr>
        <w:t>травянистый луковичный многолетник. Он относится к разнообразному и богатому декоративными растениями  семейству лилиецветных (</w:t>
      </w:r>
      <w:r>
        <w:rPr>
          <w:i/>
          <w:sz w:val="27"/>
          <w:lang w:val="en-US"/>
        </w:rPr>
        <w:t>Liliaceae</w:t>
      </w:r>
      <w:r>
        <w:rPr>
          <w:sz w:val="27"/>
          <w:lang w:val="en-US"/>
        </w:rPr>
        <w:t>)</w:t>
      </w:r>
      <w:r>
        <w:rPr>
          <w:sz w:val="27"/>
        </w:rPr>
        <w:t>. В природе тюльпан произрастает в странах с умеренным климатом.</w:t>
      </w:r>
    </w:p>
    <w:p w:rsidR="00736909" w:rsidRDefault="00736909">
      <w:pPr>
        <w:ind w:firstLine="851"/>
        <w:jc w:val="both"/>
        <w:rPr>
          <w:sz w:val="27"/>
        </w:rPr>
      </w:pPr>
      <w:r>
        <w:rPr>
          <w:sz w:val="27"/>
        </w:rPr>
        <w:t>Растение состоит из луковицы, корней, стебля, листьев и цветка.</w:t>
      </w:r>
    </w:p>
    <w:p w:rsidR="00736909" w:rsidRDefault="00736909">
      <w:pPr>
        <w:ind w:firstLine="851"/>
        <w:jc w:val="both"/>
        <w:rPr>
          <w:sz w:val="27"/>
        </w:rPr>
      </w:pPr>
      <w:r>
        <w:rPr>
          <w:b/>
          <w:sz w:val="27"/>
        </w:rPr>
        <w:t xml:space="preserve">Луковица </w:t>
      </w:r>
      <w:r>
        <w:rPr>
          <w:sz w:val="27"/>
        </w:rPr>
        <w:t xml:space="preserve"> служит для вегетативного возобновления и  размножения. Кроме того в ней запасаются необходимые питательные вещества, которые расходуются при прорастании после периода покоя. Благодаря луковице тюльпаны, как и другие эфемероидные растения, переносят неблагоприятные погодные условия, приспособившись к суровому климату мест обитания. Луковица представляет собой видоизмененный побег и состоит из донца и чешуй. </w:t>
      </w:r>
    </w:p>
    <w:p w:rsidR="00736909" w:rsidRDefault="00736909">
      <w:pPr>
        <w:ind w:firstLine="851"/>
        <w:jc w:val="both"/>
        <w:rPr>
          <w:sz w:val="27"/>
        </w:rPr>
      </w:pPr>
    </w:p>
    <w:p w:rsidR="00736909" w:rsidRDefault="00736909">
      <w:pPr>
        <w:ind w:firstLine="851"/>
        <w:jc w:val="both"/>
        <w:rPr>
          <w:sz w:val="23"/>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pStyle w:val="1"/>
        <w:jc w:val="center"/>
        <w:rPr>
          <w:sz w:val="27"/>
        </w:rPr>
      </w:pPr>
      <w:bookmarkStart w:id="1" w:name="_Toc452039621"/>
      <w:r>
        <w:rPr>
          <w:sz w:val="27"/>
        </w:rPr>
        <w:t>Рис.1 Продольный разрез луковицы тюльпана перед посадкой</w:t>
      </w:r>
      <w:bookmarkEnd w:id="1"/>
    </w:p>
    <w:p w:rsidR="00736909" w:rsidRDefault="00736909">
      <w:pPr>
        <w:ind w:firstLine="851"/>
        <w:jc w:val="center"/>
        <w:rPr>
          <w:sz w:val="19"/>
        </w:rPr>
      </w:pPr>
      <w:r>
        <w:rPr>
          <w:sz w:val="19"/>
        </w:rPr>
        <w:t>1-донце, 2-корневой валик, 3-кроющая чешуя, 4-7-запасающие чешуи,</w:t>
      </w:r>
    </w:p>
    <w:p w:rsidR="00736909" w:rsidRDefault="00736909">
      <w:pPr>
        <w:pStyle w:val="a5"/>
        <w:jc w:val="center"/>
        <w:rPr>
          <w:sz w:val="19"/>
        </w:rPr>
      </w:pPr>
      <w:r>
        <w:rPr>
          <w:sz w:val="19"/>
        </w:rPr>
        <w:t>8-зачатки листьев, 9-листочки околоцветника, 10-почка замещающей луковицы, 11-14-почки дочерних луковиц, 15-пестик</w:t>
      </w:r>
    </w:p>
    <w:p w:rsidR="00736909" w:rsidRDefault="00736909">
      <w:pPr>
        <w:ind w:firstLine="851"/>
        <w:jc w:val="both"/>
        <w:rPr>
          <w:sz w:val="19"/>
        </w:rPr>
      </w:pPr>
    </w:p>
    <w:p w:rsidR="00736909" w:rsidRDefault="00736909">
      <w:pPr>
        <w:ind w:firstLine="851"/>
        <w:jc w:val="both"/>
        <w:rPr>
          <w:sz w:val="27"/>
        </w:rPr>
      </w:pPr>
      <w:r>
        <w:rPr>
          <w:sz w:val="27"/>
        </w:rPr>
        <w:t>Донце – это сильно укороченный стебель, на котором плотно друг к другу концентрическими кругами расположены сросшиеся чешуи-листья. Обычно их бывает 3-4, но иногда 1 или до 6, что зависит от вида и возраста растения: чем оно моложе, тем меньше в луковице чешуй. Именно в них откладываются запасные питательные вещества. Верхняя покровная чешуя служит для предохранения луковицы от неблагоприятных воздействий: она плотная, кожистая или бумагообразная, а по цвету – от светло- до черно-бурой и красно-коричневой. Иногда с внутренней стороны ее имеется войлочное опушение. Разделены чешуи очень короткими междоузлиями. В пазухах чешуй закладываются почки дочерних луковиц, причем самая крупная из них – замещающая луковица- образуется в пазухе внутренней запасающей чешуи.</w:t>
      </w:r>
    </w:p>
    <w:p w:rsidR="00736909" w:rsidRDefault="00736909">
      <w:pPr>
        <w:ind w:firstLine="851"/>
        <w:jc w:val="both"/>
        <w:rPr>
          <w:sz w:val="27"/>
        </w:rPr>
      </w:pPr>
      <w:r>
        <w:rPr>
          <w:sz w:val="27"/>
        </w:rPr>
        <w:t>По краям донца с наружной стороны луковицы заметно небольшое утолщение – корневой валик, в котором заложены зачатки будущих корней.</w:t>
      </w:r>
    </w:p>
    <w:p w:rsidR="00736909" w:rsidRDefault="00736909">
      <w:pPr>
        <w:ind w:firstLine="851"/>
        <w:jc w:val="both"/>
        <w:rPr>
          <w:sz w:val="27"/>
        </w:rPr>
      </w:pPr>
      <w:r>
        <w:rPr>
          <w:b/>
          <w:sz w:val="27"/>
        </w:rPr>
        <w:t>Корневая система</w:t>
      </w:r>
      <w:r>
        <w:rPr>
          <w:sz w:val="27"/>
        </w:rPr>
        <w:t xml:space="preserve"> тюльпана состоит из ежегодно отмирающих придаточных корней, неразветвленных, без корневых волосков. Только у сеянцев первого года жизни имеется главный корень. Длина корней ограничена и даже при хороших условиях не превышает 65 см. У молодых луковиц (до первого цветения) формируются столоны (рис.2).</w:t>
      </w: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pStyle w:val="20"/>
        <w:jc w:val="center"/>
        <w:rPr>
          <w:sz w:val="27"/>
        </w:rPr>
      </w:pPr>
      <w:r>
        <w:rPr>
          <w:sz w:val="27"/>
        </w:rPr>
        <w:t xml:space="preserve">Рис.2. Развитие луковицы тюльпанов в первые три года жизни </w:t>
      </w:r>
    </w:p>
    <w:p w:rsidR="00736909" w:rsidRDefault="00736909">
      <w:pPr>
        <w:pStyle w:val="20"/>
        <w:jc w:val="center"/>
        <w:rPr>
          <w:sz w:val="27"/>
        </w:rPr>
      </w:pPr>
      <w:r>
        <w:rPr>
          <w:sz w:val="27"/>
        </w:rPr>
        <w:t>(до цветения)</w:t>
      </w:r>
    </w:p>
    <w:p w:rsidR="00736909" w:rsidRDefault="00736909">
      <w:pPr>
        <w:pStyle w:val="a5"/>
        <w:jc w:val="center"/>
        <w:rPr>
          <w:sz w:val="19"/>
        </w:rPr>
      </w:pPr>
      <w:r>
        <w:rPr>
          <w:sz w:val="19"/>
        </w:rPr>
        <w:t>1-однолетние луковицы, 2-двухлетние луковицы, 3-трехлетние луковицы (а-столоны)</w:t>
      </w:r>
    </w:p>
    <w:p w:rsidR="00736909" w:rsidRDefault="00736909">
      <w:pPr>
        <w:ind w:firstLine="851"/>
        <w:jc w:val="both"/>
        <w:rPr>
          <w:sz w:val="27"/>
        </w:rPr>
      </w:pPr>
    </w:p>
    <w:p w:rsidR="00736909" w:rsidRDefault="00736909">
      <w:pPr>
        <w:ind w:firstLine="851"/>
        <w:jc w:val="both"/>
        <w:rPr>
          <w:sz w:val="27"/>
        </w:rPr>
      </w:pPr>
      <w:r>
        <w:rPr>
          <w:sz w:val="27"/>
        </w:rPr>
        <w:t xml:space="preserve"> Это полые структуры, на дне которых расположена дочерняя луковица. Обычно столоны растут вертикально вниз, реже в сторону, так что луковица следующего года занимает более низкое положение по сравнению с материнской. Некоторые виды и сорта тюльпанов (Фостера, Канзас, Кайзерскрон, Инглескоумб Йеллоу) образуют столоны часто, другие – только в редких случаях, но это не зависит ни от времени цветения, ни от отношения тюльпана к садовой группе. Иногда образуются ветвящиеся столоны, тогда каждое его ответвление имеет дочернюю луковицу.</w:t>
      </w:r>
    </w:p>
    <w:p w:rsidR="00736909" w:rsidRDefault="00736909">
      <w:pPr>
        <w:ind w:firstLine="851"/>
        <w:jc w:val="both"/>
        <w:rPr>
          <w:sz w:val="27"/>
        </w:rPr>
      </w:pPr>
      <w:r>
        <w:rPr>
          <w:sz w:val="27"/>
        </w:rPr>
        <w:t>Образование столонов часто наблюдается у дикорастущих видов, которые, в основном, размножаются семенами.</w:t>
      </w:r>
    </w:p>
    <w:p w:rsidR="00736909" w:rsidRDefault="00736909">
      <w:pPr>
        <w:pStyle w:val="30"/>
        <w:rPr>
          <w:sz w:val="27"/>
        </w:rPr>
      </w:pPr>
      <w:r>
        <w:rPr>
          <w:sz w:val="27"/>
        </w:rPr>
        <w:t>Семена дикорастущих тюльпанов падают на землю и образующаяся луковичка, находясь неглубоко от поверхности, подвергается неблагоприятным климатическим воздействиям. Чтобы их ослабить, луковичка ежегодно углубляется (в течении 5-7 лет) и, только достигнув периода цветения, образование столонов и дальнейшее углубление замещающей луковицы прекращаются. У цветущих тюльпанов замещающая луковица и детки располагаются, как правило, на уровне посадки.</w:t>
      </w:r>
    </w:p>
    <w:p w:rsidR="00736909" w:rsidRDefault="00736909">
      <w:pPr>
        <w:ind w:firstLine="851"/>
        <w:jc w:val="both"/>
        <w:rPr>
          <w:sz w:val="27"/>
        </w:rPr>
      </w:pPr>
      <w:r>
        <w:rPr>
          <w:b/>
          <w:sz w:val="27"/>
        </w:rPr>
        <w:t>Цветок</w:t>
      </w:r>
      <w:r>
        <w:rPr>
          <w:sz w:val="27"/>
        </w:rPr>
        <w:t xml:space="preserve"> формируется в период летнего покоя внутри материнской луковицы. У большинства садовых тюльпанов и «дикарей» он один и им завершается прямостоячий цилиндрический </w:t>
      </w:r>
      <w:r>
        <w:rPr>
          <w:b/>
          <w:sz w:val="27"/>
        </w:rPr>
        <w:t>стебель</w:t>
      </w:r>
      <w:r>
        <w:rPr>
          <w:sz w:val="27"/>
        </w:rPr>
        <w:t>. Реже бывают соцветия из 2-5 и более цветков.</w:t>
      </w:r>
    </w:p>
    <w:p w:rsidR="00736909" w:rsidRDefault="00736909">
      <w:pPr>
        <w:pStyle w:val="30"/>
        <w:rPr>
          <w:sz w:val="27"/>
        </w:rPr>
      </w:pPr>
      <w:r>
        <w:rPr>
          <w:sz w:val="27"/>
        </w:rPr>
        <w:t>Развитие элементов цветка (листочков околоцветника, тычинок, пестика) происходит в течении 3-4 недель. За это время образуются в миниатюре все его будущие части, рост которых происходит уже весной, с началом вегетации растений.</w:t>
      </w:r>
    </w:p>
    <w:p w:rsidR="00736909" w:rsidRDefault="00736909">
      <w:pPr>
        <w:ind w:firstLine="851"/>
        <w:jc w:val="both"/>
        <w:rPr>
          <w:sz w:val="27"/>
        </w:rPr>
      </w:pPr>
      <w:r>
        <w:rPr>
          <w:sz w:val="27"/>
        </w:rPr>
        <w:t>Околоцветник у тюльпана чаще всего простой, шестичленный, с расположением лепестков в два круга – наружный и внутренний. Тычинок 6, и они также распределены по 3 в каждом круге. Трехгранный пестик состоит из рыльца и завязи: рыльце сидячее, трехлопастное, завязь верхняя, трехгнездная (рис.3). При нормальном опылении она развивается в плод-коробочку трехгранной формы. В каждом гнезде ее плотно расположены в горизонтальной плоскости (по вертикали коробочки) многочисленные семена. Они плоские, треугольной формы, шелковисто-коричневые.</w:t>
      </w: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pStyle w:val="1"/>
        <w:jc w:val="center"/>
        <w:rPr>
          <w:sz w:val="27"/>
        </w:rPr>
      </w:pPr>
      <w:bookmarkStart w:id="2" w:name="_Toc452039622"/>
      <w:r>
        <w:rPr>
          <w:sz w:val="27"/>
        </w:rPr>
        <w:t>Рис.3. Продольный разрез цветка тюльпана</w:t>
      </w:r>
      <w:bookmarkEnd w:id="2"/>
    </w:p>
    <w:p w:rsidR="00736909" w:rsidRDefault="00736909">
      <w:pPr>
        <w:ind w:firstLine="851"/>
        <w:jc w:val="center"/>
        <w:rPr>
          <w:sz w:val="19"/>
        </w:rPr>
      </w:pPr>
      <w:r>
        <w:rPr>
          <w:sz w:val="19"/>
        </w:rPr>
        <w:t>1-тычиночная нить, 2-пыльцевой мешок, 3-листочки околоцветника,</w:t>
      </w:r>
    </w:p>
    <w:p w:rsidR="00736909" w:rsidRDefault="00736909">
      <w:pPr>
        <w:ind w:firstLine="851"/>
        <w:jc w:val="center"/>
        <w:rPr>
          <w:sz w:val="19"/>
        </w:rPr>
      </w:pPr>
      <w:r>
        <w:rPr>
          <w:sz w:val="19"/>
        </w:rPr>
        <w:t>4-рыльце, 5-пестик с многочисленными семяпочками и завязи</w:t>
      </w:r>
    </w:p>
    <w:p w:rsidR="00736909" w:rsidRDefault="00736909">
      <w:pPr>
        <w:ind w:firstLine="851"/>
        <w:jc w:val="both"/>
        <w:rPr>
          <w:sz w:val="19"/>
        </w:rPr>
      </w:pPr>
    </w:p>
    <w:p w:rsidR="00736909" w:rsidRDefault="00736909">
      <w:pPr>
        <w:ind w:firstLine="851"/>
        <w:jc w:val="both"/>
        <w:rPr>
          <w:sz w:val="27"/>
        </w:rPr>
      </w:pPr>
      <w:r>
        <w:rPr>
          <w:b/>
          <w:sz w:val="27"/>
        </w:rPr>
        <w:t>Листьев</w:t>
      </w:r>
      <w:r>
        <w:rPr>
          <w:sz w:val="27"/>
        </w:rPr>
        <w:t xml:space="preserve"> у тюльпана обычно 2-4, реже 1 или больше. Растут они от основания надземной части до середины стебля и имеют окраску от ярко-зеленой до сизой. У некоторых дикорастущих видов и их садовых форм (Грейга, Микели, моголтавский) с верхней стороны листа имеются фиолетово-бурые пятна и полосы, которые придают растению особую декоративность.</w:t>
      </w:r>
    </w:p>
    <w:p w:rsidR="00736909" w:rsidRDefault="00736909">
      <w:pPr>
        <w:ind w:firstLine="851"/>
        <w:jc w:val="both"/>
        <w:rPr>
          <w:sz w:val="27"/>
        </w:rPr>
      </w:pPr>
      <w:r>
        <w:rPr>
          <w:sz w:val="27"/>
        </w:rPr>
        <w:t>Зачатки листьев закладываются в замещающей луковице взрослого растения еще в период вегетации, а рост их продолжается уже в следующем сезоне. у молодых луковиц (до первого цветения) единственный лист развивается к концу вегетации.</w:t>
      </w:r>
    </w:p>
    <w:p w:rsidR="00736909" w:rsidRDefault="00736909">
      <w:pPr>
        <w:ind w:firstLine="851"/>
        <w:jc w:val="both"/>
        <w:rPr>
          <w:sz w:val="27"/>
        </w:rPr>
      </w:pPr>
      <w:r>
        <w:rPr>
          <w:b/>
          <w:sz w:val="27"/>
        </w:rPr>
        <w:t xml:space="preserve">Размножение тюльпанов. </w:t>
      </w:r>
      <w:r>
        <w:rPr>
          <w:sz w:val="27"/>
        </w:rPr>
        <w:t>Садовые тюльпаны размножают вегетативным способом – луковицами-детками. Многие сорта хорошо плодоносят, но признаки сорта в семенном потомстве не повторяются. Кроме того, сеянцы зацветают только на 4-5 год, а иногда и в более отдаленные сроки. Поэтому семенной способ размножения используют только при выведении новых сортов.</w:t>
      </w:r>
    </w:p>
    <w:p w:rsidR="00736909" w:rsidRDefault="00736909">
      <w:pPr>
        <w:ind w:firstLine="851"/>
        <w:jc w:val="both"/>
        <w:rPr>
          <w:sz w:val="27"/>
        </w:rPr>
      </w:pPr>
      <w:r>
        <w:rPr>
          <w:sz w:val="27"/>
        </w:rPr>
        <w:t xml:space="preserve">В пазухах запасающих чешуй материнской луковицы закладываются боковые (дочерние) луковицы. Заложение их начинается от внешних чешуй к центру, но развивается быстрее всех та луковица, которая находится в пазухе центральной мясистой чешуи. Она со временем станет материнской (замещающей). Размер почек различен и уменьшается от наружной к внутренней запасающей чешуе материнской луковицы. Самой крупной является дочерняя почка в пазухе кроющей чешуи. </w:t>
      </w:r>
    </w:p>
    <w:p w:rsidR="00736909" w:rsidRDefault="00736909">
      <w:pPr>
        <w:pStyle w:val="4"/>
        <w:jc w:val="both"/>
        <w:rPr>
          <w:sz w:val="27"/>
        </w:rPr>
      </w:pPr>
      <w:r>
        <w:rPr>
          <w:sz w:val="27"/>
        </w:rPr>
        <w:t xml:space="preserve">             Осенью, в момент посадки, материнская луковица имеет зачатки дочерних луковиц в пазухах всех чешуй, которые начали развиваться в ней в феврале, когда она не была еще самостоятельной и находилась внутри своей материнской луковицы. В этот период года материнская луковица имеет два поколения луковиц. Третье поколение дочерних луковиц закладывается внутри дочерних второго поколения от февраля до июня. В конце вегетации материнская луковица отмирает, а дочерние луковицы второго поколения обособляются (рис.4). </w:t>
      </w:r>
    </w:p>
    <w:p w:rsidR="00736909" w:rsidRDefault="00736909">
      <w:pPr>
        <w:pStyle w:val="20"/>
        <w:jc w:val="both"/>
        <w:rPr>
          <w:sz w:val="31"/>
        </w:rPr>
      </w:pPr>
    </w:p>
    <w:p w:rsidR="00736909" w:rsidRDefault="00736909">
      <w:pPr>
        <w:pStyle w:val="20"/>
        <w:jc w:val="both"/>
        <w:rPr>
          <w:sz w:val="31"/>
        </w:rPr>
      </w:pPr>
    </w:p>
    <w:p w:rsidR="00736909" w:rsidRDefault="00736909">
      <w:pPr>
        <w:pStyle w:val="20"/>
        <w:jc w:val="both"/>
        <w:rPr>
          <w:sz w:val="31"/>
        </w:rPr>
      </w:pPr>
    </w:p>
    <w:p w:rsidR="00736909" w:rsidRDefault="00736909">
      <w:pPr>
        <w:pStyle w:val="20"/>
        <w:jc w:val="both"/>
        <w:rPr>
          <w:sz w:val="31"/>
        </w:rPr>
      </w:pPr>
    </w:p>
    <w:p w:rsidR="00736909" w:rsidRDefault="00736909">
      <w:pPr>
        <w:pStyle w:val="20"/>
        <w:jc w:val="both"/>
        <w:rPr>
          <w:sz w:val="31"/>
        </w:rPr>
      </w:pPr>
    </w:p>
    <w:p w:rsidR="00736909" w:rsidRDefault="00736909">
      <w:pPr>
        <w:pStyle w:val="20"/>
        <w:jc w:val="both"/>
        <w:rPr>
          <w:sz w:val="31"/>
        </w:rPr>
      </w:pPr>
    </w:p>
    <w:p w:rsidR="00736909" w:rsidRDefault="00736909">
      <w:pPr>
        <w:pStyle w:val="20"/>
        <w:jc w:val="both"/>
        <w:rPr>
          <w:sz w:val="31"/>
        </w:rPr>
      </w:pPr>
    </w:p>
    <w:p w:rsidR="00736909" w:rsidRDefault="00736909">
      <w:pPr>
        <w:pStyle w:val="20"/>
        <w:jc w:val="both"/>
        <w:rPr>
          <w:sz w:val="31"/>
        </w:rPr>
      </w:pPr>
    </w:p>
    <w:p w:rsidR="00736909" w:rsidRDefault="00736909">
      <w:pPr>
        <w:pStyle w:val="20"/>
        <w:jc w:val="both"/>
        <w:rPr>
          <w:sz w:val="31"/>
        </w:rPr>
      </w:pPr>
    </w:p>
    <w:p w:rsidR="00736909" w:rsidRDefault="00736909">
      <w:pPr>
        <w:pStyle w:val="20"/>
        <w:jc w:val="both"/>
        <w:rPr>
          <w:sz w:val="31"/>
        </w:rPr>
      </w:pPr>
    </w:p>
    <w:p w:rsidR="00736909" w:rsidRDefault="00736909">
      <w:pPr>
        <w:pStyle w:val="20"/>
        <w:jc w:val="both"/>
        <w:rPr>
          <w:sz w:val="31"/>
        </w:rPr>
      </w:pPr>
    </w:p>
    <w:p w:rsidR="00736909" w:rsidRDefault="00736909">
      <w:pPr>
        <w:pStyle w:val="20"/>
        <w:jc w:val="both"/>
        <w:rPr>
          <w:sz w:val="31"/>
        </w:rPr>
      </w:pPr>
      <w:r>
        <w:rPr>
          <w:sz w:val="31"/>
        </w:rPr>
        <w:t xml:space="preserve">  </w:t>
      </w:r>
    </w:p>
    <w:p w:rsidR="00736909" w:rsidRDefault="00736909">
      <w:pPr>
        <w:pStyle w:val="20"/>
        <w:jc w:val="both"/>
        <w:rPr>
          <w:sz w:val="31"/>
        </w:rPr>
      </w:pPr>
    </w:p>
    <w:p w:rsidR="00736909" w:rsidRDefault="00736909">
      <w:pPr>
        <w:pStyle w:val="20"/>
        <w:jc w:val="both"/>
        <w:rPr>
          <w:sz w:val="31"/>
        </w:rPr>
      </w:pPr>
    </w:p>
    <w:p w:rsidR="00736909" w:rsidRDefault="00736909">
      <w:pPr>
        <w:pStyle w:val="20"/>
        <w:jc w:val="both"/>
        <w:rPr>
          <w:sz w:val="31"/>
        </w:rPr>
      </w:pPr>
    </w:p>
    <w:p w:rsidR="00736909" w:rsidRDefault="00736909">
      <w:pPr>
        <w:pStyle w:val="20"/>
        <w:jc w:val="both"/>
        <w:rPr>
          <w:sz w:val="31"/>
        </w:rPr>
      </w:pPr>
    </w:p>
    <w:p w:rsidR="00736909" w:rsidRDefault="00736909">
      <w:pPr>
        <w:pStyle w:val="20"/>
        <w:jc w:val="both"/>
        <w:rPr>
          <w:sz w:val="31"/>
        </w:rPr>
      </w:pPr>
    </w:p>
    <w:p w:rsidR="00736909" w:rsidRDefault="00736909">
      <w:pPr>
        <w:pStyle w:val="20"/>
        <w:jc w:val="center"/>
        <w:rPr>
          <w:sz w:val="27"/>
        </w:rPr>
      </w:pPr>
      <w:r>
        <w:rPr>
          <w:sz w:val="27"/>
        </w:rPr>
        <w:t>Рис.4. Схема развития замещающей луковицы, начиная от зачатка (3а)</w:t>
      </w:r>
    </w:p>
    <w:p w:rsidR="00736909" w:rsidRDefault="00736909">
      <w:pPr>
        <w:ind w:left="1418"/>
        <w:jc w:val="center"/>
        <w:rPr>
          <w:sz w:val="19"/>
        </w:rPr>
      </w:pPr>
      <w:r>
        <w:rPr>
          <w:sz w:val="19"/>
        </w:rPr>
        <w:t xml:space="preserve">1-сентябрь (начало 1-го вегетационного цикла); </w:t>
      </w:r>
      <w:r>
        <w:rPr>
          <w:sz w:val="19"/>
          <w:lang w:val="en-US"/>
        </w:rPr>
        <w:t>II</w:t>
      </w:r>
      <w:r>
        <w:rPr>
          <w:sz w:val="19"/>
        </w:rPr>
        <w:t>-февраль;</w:t>
      </w:r>
      <w:r>
        <w:rPr>
          <w:sz w:val="19"/>
          <w:lang w:val="en-US"/>
        </w:rPr>
        <w:t>III-июнь (конец 1-го года    вегетации); IV-</w:t>
      </w:r>
      <w:r>
        <w:rPr>
          <w:sz w:val="19"/>
        </w:rPr>
        <w:t xml:space="preserve">сентябрь (начало 2-го вегетационного цикла); </w:t>
      </w:r>
      <w:r>
        <w:rPr>
          <w:sz w:val="19"/>
          <w:lang w:val="en-US"/>
        </w:rPr>
        <w:t>V-</w:t>
      </w:r>
      <w:r>
        <w:rPr>
          <w:sz w:val="19"/>
        </w:rPr>
        <w:t>июнь (конец 2-го года вегетации);</w:t>
      </w:r>
    </w:p>
    <w:p w:rsidR="00736909" w:rsidRDefault="00736909">
      <w:pPr>
        <w:ind w:left="1418"/>
        <w:jc w:val="center"/>
        <w:rPr>
          <w:sz w:val="19"/>
        </w:rPr>
      </w:pPr>
      <w:r>
        <w:rPr>
          <w:sz w:val="19"/>
        </w:rPr>
        <w:t>1-материнская луковица (первое поколение); 2- зачатки дочерних луковиц второго поколения (2а-замещающая); 3-зачатки дочерних луковиц третьего поколения (3а-замещающая)</w:t>
      </w:r>
    </w:p>
    <w:p w:rsidR="00736909" w:rsidRDefault="00736909">
      <w:pPr>
        <w:ind w:firstLine="851"/>
        <w:jc w:val="both"/>
        <w:rPr>
          <w:sz w:val="27"/>
        </w:rPr>
      </w:pPr>
      <w:r>
        <w:rPr>
          <w:sz w:val="27"/>
        </w:rPr>
        <w:t>Таким образом, продолжительность жизни луковицы зависит от ее положения и времени образования и составляет около двух с половиной лет, их которых полтора года она развивается от зачатка до замещающей луковицы, а один год существует как самостоятельная материнская луковица.</w:t>
      </w:r>
    </w:p>
    <w:p w:rsidR="00736909" w:rsidRDefault="00736909">
      <w:pPr>
        <w:ind w:firstLine="851"/>
        <w:jc w:val="both"/>
        <w:rPr>
          <w:sz w:val="27"/>
        </w:rPr>
      </w:pPr>
      <w:r>
        <w:rPr>
          <w:sz w:val="27"/>
        </w:rPr>
        <w:t>У диких видов, как правило, развивается только одна замещающая луковица, зачатки остальных погибают. У культурных же тюльпанов большинство дочерних луковиц развивается нормально и поэтому вместо одной посаженной луковицы в конце вегетации образуется гнездо разновеликих луковиц (рис. 5).</w:t>
      </w: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pStyle w:val="1"/>
        <w:jc w:val="center"/>
        <w:rPr>
          <w:sz w:val="27"/>
        </w:rPr>
      </w:pPr>
      <w:bookmarkStart w:id="3" w:name="_Toc452039623"/>
      <w:r>
        <w:rPr>
          <w:sz w:val="27"/>
        </w:rPr>
        <w:t>Рис.5.  «Гнездо» тюльпана в период окончания вегетации</w:t>
      </w:r>
      <w:bookmarkEnd w:id="3"/>
    </w:p>
    <w:p w:rsidR="00736909" w:rsidRDefault="00736909">
      <w:pPr>
        <w:ind w:firstLine="851"/>
        <w:jc w:val="center"/>
        <w:rPr>
          <w:sz w:val="19"/>
        </w:rPr>
      </w:pPr>
      <w:r>
        <w:rPr>
          <w:sz w:val="19"/>
        </w:rPr>
        <w:t>1-замещающая луковица, 2,3,4-дочерние луковицы, 5-остаток цветоноса текущего года</w:t>
      </w:r>
    </w:p>
    <w:p w:rsidR="00736909" w:rsidRDefault="00736909">
      <w:pPr>
        <w:ind w:firstLine="851"/>
        <w:jc w:val="center"/>
        <w:rPr>
          <w:sz w:val="19"/>
        </w:rPr>
      </w:pPr>
      <w:r>
        <w:rPr>
          <w:sz w:val="19"/>
        </w:rPr>
        <w:t>6-остатки запасающей чешуи материнской луковицы.</w:t>
      </w:r>
    </w:p>
    <w:p w:rsidR="00736909" w:rsidRDefault="00736909">
      <w:pPr>
        <w:ind w:firstLine="851"/>
        <w:jc w:val="both"/>
        <w:rPr>
          <w:sz w:val="27"/>
        </w:rPr>
      </w:pPr>
    </w:p>
    <w:p w:rsidR="00736909" w:rsidRDefault="00736909">
      <w:pPr>
        <w:ind w:firstLine="851"/>
        <w:jc w:val="both"/>
        <w:rPr>
          <w:sz w:val="27"/>
        </w:rPr>
      </w:pPr>
      <w:r>
        <w:rPr>
          <w:sz w:val="27"/>
        </w:rPr>
        <w:t xml:space="preserve"> Количество их определяет так называемый коэффициент размножения, который является сортовым признаком, и представляет собой отношение количества выкопанных луковиц к количеству посаженных луковиц. Он непостоянен по годам и зависит также от почвенно-климатических условий выращивания.</w:t>
      </w:r>
    </w:p>
    <w:p w:rsidR="00736909" w:rsidRDefault="00736909">
      <w:pPr>
        <w:ind w:firstLine="851"/>
        <w:jc w:val="both"/>
        <w:rPr>
          <w:sz w:val="27"/>
        </w:rPr>
      </w:pPr>
      <w:r>
        <w:rPr>
          <w:sz w:val="27"/>
        </w:rPr>
        <w:t>Сорта тюльпанов по их воспроизводству луковиц возобновления разделяют на три типа (в дальнейшем – тип формирования замещающих луковиц).</w:t>
      </w:r>
    </w:p>
    <w:p w:rsidR="00736909" w:rsidRDefault="00736909">
      <w:pPr>
        <w:ind w:firstLine="851"/>
        <w:jc w:val="both"/>
        <w:rPr>
          <w:sz w:val="27"/>
        </w:rPr>
      </w:pPr>
      <w:r>
        <w:rPr>
          <w:sz w:val="27"/>
        </w:rPr>
        <w:t xml:space="preserve">Сортам </w:t>
      </w:r>
      <w:r>
        <w:rPr>
          <w:sz w:val="27"/>
          <w:lang w:val="en-US"/>
        </w:rPr>
        <w:t xml:space="preserve">I </w:t>
      </w:r>
      <w:r>
        <w:rPr>
          <w:sz w:val="27"/>
        </w:rPr>
        <w:t>типа формирования замещающих луковиц характерно формирования большого количества мелких дочерних луковиц, выход луковиц, пригодных к выгонке (1 разбор) менее 60 %. Для нормального размножения с постоянным увеличением выхода луковиц крупных размеров у этих сортов луковицы следует хранить при температуре в следующем режиме: июнь-июль - 25</w:t>
      </w:r>
      <w:r>
        <w:rPr>
          <w:sz w:val="27"/>
        </w:rPr>
        <w:sym w:font="Symbol" w:char="F0B0"/>
      </w:r>
      <w:r>
        <w:rPr>
          <w:sz w:val="27"/>
        </w:rPr>
        <w:t>С, август – 17-20</w:t>
      </w:r>
      <w:r>
        <w:rPr>
          <w:sz w:val="27"/>
        </w:rPr>
        <w:sym w:font="Symbol" w:char="F0B0"/>
      </w:r>
      <w:r>
        <w:rPr>
          <w:sz w:val="27"/>
        </w:rPr>
        <w:t>С, сентябрь-октябрь – 15-17</w:t>
      </w:r>
      <w:r>
        <w:rPr>
          <w:sz w:val="27"/>
        </w:rPr>
        <w:sym w:font="Symbol" w:char="F0B0"/>
      </w:r>
      <w:r>
        <w:rPr>
          <w:sz w:val="27"/>
        </w:rPr>
        <w:t>С, или при постоянной температуре 13</w:t>
      </w:r>
      <w:r>
        <w:rPr>
          <w:sz w:val="27"/>
        </w:rPr>
        <w:sym w:font="Symbol" w:char="F0B0"/>
      </w:r>
      <w:r>
        <w:rPr>
          <w:sz w:val="27"/>
        </w:rPr>
        <w:t>С.</w:t>
      </w:r>
    </w:p>
    <w:p w:rsidR="00736909" w:rsidRDefault="00736909">
      <w:pPr>
        <w:ind w:firstLine="851"/>
        <w:jc w:val="both"/>
        <w:rPr>
          <w:sz w:val="27"/>
        </w:rPr>
      </w:pPr>
      <w:r>
        <w:rPr>
          <w:sz w:val="27"/>
        </w:rPr>
        <w:t xml:space="preserve">Сорта </w:t>
      </w:r>
      <w:r>
        <w:rPr>
          <w:sz w:val="27"/>
          <w:lang w:val="en-US"/>
        </w:rPr>
        <w:t xml:space="preserve">II </w:t>
      </w:r>
      <w:r>
        <w:rPr>
          <w:sz w:val="27"/>
        </w:rPr>
        <w:t>типа формирования замещающих луковиц образуют среднее количество замещающих луковиц при равном выходе крупных и мелких луковиц. Эти сорта обладают нормальным воспроизводством луковиц, т.к. большие луковицы могут быстро увеличиваться, а мелкие могут быстро укрупняться. Такие сорта следует хранить при температуре в течении июня и июля при 25</w:t>
      </w:r>
      <w:r>
        <w:rPr>
          <w:sz w:val="27"/>
        </w:rPr>
        <w:sym w:font="Symbol" w:char="F0B0"/>
      </w:r>
      <w:r>
        <w:rPr>
          <w:sz w:val="27"/>
        </w:rPr>
        <w:t>С, августа и сентября при 23</w:t>
      </w:r>
      <w:r>
        <w:rPr>
          <w:sz w:val="27"/>
        </w:rPr>
        <w:sym w:font="Symbol" w:char="F0B0"/>
      </w:r>
      <w:r>
        <w:rPr>
          <w:sz w:val="27"/>
        </w:rPr>
        <w:t>С, октябрь 17</w:t>
      </w:r>
      <w:r>
        <w:rPr>
          <w:sz w:val="27"/>
        </w:rPr>
        <w:sym w:font="Symbol" w:char="F0B0"/>
      </w:r>
      <w:r>
        <w:rPr>
          <w:sz w:val="27"/>
        </w:rPr>
        <w:t>С, или при постоянной температуре 20</w:t>
      </w:r>
      <w:r>
        <w:rPr>
          <w:sz w:val="27"/>
        </w:rPr>
        <w:sym w:font="Symbol" w:char="F0B0"/>
      </w:r>
      <w:r>
        <w:rPr>
          <w:sz w:val="27"/>
        </w:rPr>
        <w:t>С.</w:t>
      </w:r>
    </w:p>
    <w:p w:rsidR="00736909" w:rsidRDefault="00736909">
      <w:pPr>
        <w:ind w:firstLine="851"/>
        <w:jc w:val="both"/>
        <w:rPr>
          <w:sz w:val="27"/>
        </w:rPr>
      </w:pPr>
      <w:r>
        <w:rPr>
          <w:sz w:val="27"/>
        </w:rPr>
        <w:t xml:space="preserve">Сорта </w:t>
      </w:r>
      <w:r>
        <w:rPr>
          <w:sz w:val="27"/>
          <w:lang w:val="en-US"/>
        </w:rPr>
        <w:t xml:space="preserve">III </w:t>
      </w:r>
      <w:r>
        <w:rPr>
          <w:sz w:val="27"/>
        </w:rPr>
        <w:t>типа формируют малое количество луковиц при выходе крупных более 60-80%. Для нормального размножения луковицы этих сортов необходимо хранить при следующем температурном режиме: июнь-июль 25</w:t>
      </w:r>
      <w:r>
        <w:rPr>
          <w:sz w:val="27"/>
        </w:rPr>
        <w:sym w:font="Symbol" w:char="F0B0"/>
      </w:r>
      <w:r>
        <w:rPr>
          <w:sz w:val="27"/>
        </w:rPr>
        <w:t>С, август 23</w:t>
      </w:r>
      <w:r>
        <w:rPr>
          <w:sz w:val="27"/>
        </w:rPr>
        <w:sym w:font="Symbol" w:char="F0B0"/>
      </w:r>
      <w:r>
        <w:rPr>
          <w:sz w:val="27"/>
        </w:rPr>
        <w:t>С, сентябрь 25-27</w:t>
      </w:r>
      <w:r>
        <w:rPr>
          <w:sz w:val="27"/>
        </w:rPr>
        <w:sym w:font="Symbol" w:char="F0B0"/>
      </w:r>
      <w:r>
        <w:rPr>
          <w:sz w:val="27"/>
        </w:rPr>
        <w:t>С, октябрь 20</w:t>
      </w:r>
      <w:r>
        <w:rPr>
          <w:sz w:val="27"/>
        </w:rPr>
        <w:sym w:font="Symbol" w:char="F0B0"/>
      </w:r>
      <w:r>
        <w:rPr>
          <w:sz w:val="27"/>
        </w:rPr>
        <w:t>С, или при постоянной температуре 25</w:t>
      </w:r>
      <w:r>
        <w:rPr>
          <w:sz w:val="27"/>
        </w:rPr>
        <w:sym w:font="Symbol" w:char="F0B0"/>
      </w:r>
      <w:r>
        <w:rPr>
          <w:sz w:val="27"/>
        </w:rPr>
        <w:t>С.</w:t>
      </w:r>
    </w:p>
    <w:p w:rsidR="00736909" w:rsidRDefault="00736909">
      <w:pPr>
        <w:ind w:firstLine="851"/>
        <w:jc w:val="both"/>
        <w:rPr>
          <w:sz w:val="27"/>
        </w:rPr>
      </w:pPr>
      <w:r>
        <w:rPr>
          <w:sz w:val="27"/>
        </w:rPr>
        <w:t xml:space="preserve">Именно с периода закладки замещающих луковиц начинают проявляться сортовые различия по такому важному хозяйственному признаку как вегетативное размножение. </w:t>
      </w: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pStyle w:val="9"/>
        <w:rPr>
          <w:sz w:val="40"/>
        </w:rPr>
      </w:pPr>
      <w:r>
        <w:rPr>
          <w:sz w:val="40"/>
        </w:rPr>
        <w:t>2.3. Садовая классификация</w:t>
      </w:r>
    </w:p>
    <w:p w:rsidR="00736909" w:rsidRDefault="00736909">
      <w:pPr>
        <w:pStyle w:val="9"/>
        <w:rPr>
          <w:sz w:val="40"/>
        </w:rPr>
      </w:pPr>
      <w:r>
        <w:rPr>
          <w:sz w:val="40"/>
        </w:rPr>
        <w:t>тюльпанов</w:t>
      </w:r>
    </w:p>
    <w:p w:rsidR="00736909" w:rsidRDefault="00736909">
      <w:pPr>
        <w:jc w:val="center"/>
        <w:rPr>
          <w:b/>
          <w:sz w:val="39"/>
        </w:rPr>
      </w:pPr>
    </w:p>
    <w:p w:rsidR="00736909" w:rsidRDefault="00736909">
      <w:pPr>
        <w:ind w:firstLine="851"/>
        <w:jc w:val="both"/>
        <w:rPr>
          <w:sz w:val="27"/>
        </w:rPr>
      </w:pPr>
      <w:r>
        <w:rPr>
          <w:sz w:val="27"/>
        </w:rPr>
        <w:t>Большое разнообразие сортов тюльпанов,</w:t>
      </w:r>
      <w:r>
        <w:rPr>
          <w:b/>
          <w:sz w:val="39"/>
        </w:rPr>
        <w:t xml:space="preserve"> </w:t>
      </w:r>
      <w:r>
        <w:rPr>
          <w:sz w:val="27"/>
        </w:rPr>
        <w:t>часто близких по</w:t>
      </w:r>
      <w:r>
        <w:rPr>
          <w:b/>
          <w:sz w:val="39"/>
        </w:rPr>
        <w:t xml:space="preserve"> </w:t>
      </w:r>
      <w:r>
        <w:rPr>
          <w:sz w:val="27"/>
        </w:rPr>
        <w:t>своим признакам, впервые было объединено в Международном справочнике регистрации сортов тюльпанов, опубликованном в 1929 году. В последующие годы он постоянно уточнялся и обновлялся.</w:t>
      </w:r>
    </w:p>
    <w:p w:rsidR="00736909" w:rsidRDefault="00736909">
      <w:pPr>
        <w:ind w:firstLine="851"/>
        <w:jc w:val="both"/>
        <w:rPr>
          <w:sz w:val="27"/>
        </w:rPr>
      </w:pPr>
      <w:r>
        <w:rPr>
          <w:sz w:val="27"/>
        </w:rPr>
        <w:t>В Международный справочник 1960 года было включено около 3500 сортов тюльпанов, объединенных в 23 класса.</w:t>
      </w:r>
    </w:p>
    <w:p w:rsidR="00736909" w:rsidRDefault="00736909">
      <w:pPr>
        <w:ind w:firstLine="851"/>
        <w:jc w:val="both"/>
        <w:rPr>
          <w:sz w:val="27"/>
        </w:rPr>
      </w:pPr>
      <w:r>
        <w:rPr>
          <w:sz w:val="27"/>
        </w:rPr>
        <w:t>Практически современная классификация тюльпанов была принята в 1967 году, когда все садовые тюльпаны были разбиты на 15 классов. В справочник 1981 года было включено 2200 сортов тюльпанов. Количество классов осталось прежним, т.е. 15, хотя добавлены два новых класса – Бахромчатые и Зеленоцветковые тюльпаны. Однако два класса – Менделеевы и Коттедж тюльпаны были исключены.</w:t>
      </w:r>
    </w:p>
    <w:p w:rsidR="00736909" w:rsidRDefault="00736909">
      <w:pPr>
        <w:ind w:firstLine="851"/>
        <w:jc w:val="both"/>
        <w:rPr>
          <w:sz w:val="27"/>
        </w:rPr>
      </w:pPr>
      <w:r>
        <w:rPr>
          <w:sz w:val="27"/>
        </w:rPr>
        <w:t>Один из последних международных справочников регистрации сортов тюльпанов был опубликован в 1987 году. В него включено около 2500 сортов тюльпанов.</w:t>
      </w:r>
    </w:p>
    <w:p w:rsidR="00736909" w:rsidRDefault="00736909">
      <w:pPr>
        <w:ind w:firstLine="851"/>
        <w:jc w:val="both"/>
        <w:rPr>
          <w:sz w:val="27"/>
        </w:rPr>
      </w:pPr>
      <w:r>
        <w:rPr>
          <w:sz w:val="27"/>
        </w:rPr>
        <w:t>В таблице 5 приведена современная классификация садовых тюльпанов.</w:t>
      </w:r>
    </w:p>
    <w:p w:rsidR="00736909" w:rsidRDefault="00736909">
      <w:pPr>
        <w:pStyle w:val="1"/>
        <w:rPr>
          <w:sz w:val="27"/>
        </w:rPr>
      </w:pPr>
      <w:bookmarkStart w:id="4" w:name="_Toc452039624"/>
      <w:r>
        <w:rPr>
          <w:sz w:val="27"/>
        </w:rPr>
        <w:t>Таблица 5</w:t>
      </w:r>
      <w:bookmarkEnd w:id="4"/>
    </w:p>
    <w:p w:rsidR="00736909" w:rsidRDefault="00736909">
      <w:pPr>
        <w:pStyle w:val="9"/>
      </w:pPr>
      <w:r>
        <w:t>Классификация садовых тюльпанов</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4"/>
        <w:gridCol w:w="2874"/>
        <w:gridCol w:w="3574"/>
      </w:tblGrid>
      <w:tr w:rsidR="00736909">
        <w:trPr>
          <w:trHeight w:val="540"/>
        </w:trPr>
        <w:tc>
          <w:tcPr>
            <w:tcW w:w="2874" w:type="dxa"/>
          </w:tcPr>
          <w:p w:rsidR="00736909" w:rsidRDefault="00736909">
            <w:pPr>
              <w:pStyle w:val="2"/>
              <w:rPr>
                <w:sz w:val="31"/>
              </w:rPr>
            </w:pPr>
            <w:bookmarkStart w:id="5" w:name="_Toc452039625"/>
            <w:r>
              <w:rPr>
                <w:sz w:val="31"/>
              </w:rPr>
              <w:t>Название группы</w:t>
            </w:r>
            <w:bookmarkEnd w:id="5"/>
          </w:p>
        </w:tc>
        <w:tc>
          <w:tcPr>
            <w:tcW w:w="2874" w:type="dxa"/>
          </w:tcPr>
          <w:p w:rsidR="00736909" w:rsidRDefault="00736909">
            <w:pPr>
              <w:jc w:val="center"/>
              <w:rPr>
                <w:sz w:val="31"/>
              </w:rPr>
            </w:pPr>
            <w:r>
              <w:rPr>
                <w:sz w:val="31"/>
              </w:rPr>
              <w:t>№ класса</w:t>
            </w:r>
          </w:p>
        </w:tc>
        <w:tc>
          <w:tcPr>
            <w:tcW w:w="3574" w:type="dxa"/>
          </w:tcPr>
          <w:p w:rsidR="00736909" w:rsidRDefault="00736909">
            <w:pPr>
              <w:pStyle w:val="2"/>
              <w:rPr>
                <w:sz w:val="31"/>
              </w:rPr>
            </w:pPr>
            <w:bookmarkStart w:id="6" w:name="_Toc452039626"/>
            <w:r>
              <w:rPr>
                <w:sz w:val="31"/>
              </w:rPr>
              <w:t>Название класса</w:t>
            </w:r>
            <w:bookmarkEnd w:id="6"/>
          </w:p>
          <w:p w:rsidR="00736909" w:rsidRDefault="00736909">
            <w:pPr>
              <w:jc w:val="center"/>
              <w:rPr>
                <w:sz w:val="31"/>
              </w:rPr>
            </w:pPr>
          </w:p>
        </w:tc>
      </w:tr>
      <w:tr w:rsidR="00736909">
        <w:trPr>
          <w:trHeight w:val="180"/>
        </w:trPr>
        <w:tc>
          <w:tcPr>
            <w:tcW w:w="2874" w:type="dxa"/>
          </w:tcPr>
          <w:p w:rsidR="00736909" w:rsidRDefault="00736909">
            <w:pPr>
              <w:pStyle w:val="2"/>
              <w:rPr>
                <w:sz w:val="31"/>
              </w:rPr>
            </w:pPr>
            <w:bookmarkStart w:id="7" w:name="_Toc452039627"/>
            <w:r>
              <w:rPr>
                <w:sz w:val="31"/>
              </w:rPr>
              <w:t>1</w:t>
            </w:r>
            <w:bookmarkEnd w:id="7"/>
          </w:p>
        </w:tc>
        <w:tc>
          <w:tcPr>
            <w:tcW w:w="2874" w:type="dxa"/>
          </w:tcPr>
          <w:p w:rsidR="00736909" w:rsidRDefault="00736909">
            <w:pPr>
              <w:jc w:val="center"/>
              <w:rPr>
                <w:sz w:val="31"/>
              </w:rPr>
            </w:pPr>
            <w:r>
              <w:rPr>
                <w:sz w:val="31"/>
              </w:rPr>
              <w:t>2</w:t>
            </w:r>
          </w:p>
        </w:tc>
        <w:tc>
          <w:tcPr>
            <w:tcW w:w="3574" w:type="dxa"/>
          </w:tcPr>
          <w:p w:rsidR="00736909" w:rsidRDefault="00736909">
            <w:pPr>
              <w:pStyle w:val="2"/>
              <w:rPr>
                <w:sz w:val="31"/>
              </w:rPr>
            </w:pPr>
            <w:bookmarkStart w:id="8" w:name="_Toc452039628"/>
            <w:r>
              <w:rPr>
                <w:sz w:val="31"/>
              </w:rPr>
              <w:t>3</w:t>
            </w:r>
            <w:bookmarkEnd w:id="8"/>
          </w:p>
        </w:tc>
      </w:tr>
      <w:tr w:rsidR="00736909">
        <w:tc>
          <w:tcPr>
            <w:tcW w:w="2874" w:type="dxa"/>
          </w:tcPr>
          <w:p w:rsidR="00736909" w:rsidRDefault="00736909">
            <w:pPr>
              <w:rPr>
                <w:sz w:val="27"/>
              </w:rPr>
            </w:pPr>
            <w:r>
              <w:rPr>
                <w:sz w:val="27"/>
              </w:rPr>
              <w:t>Раноцветущие тюльпаны</w:t>
            </w:r>
          </w:p>
        </w:tc>
        <w:tc>
          <w:tcPr>
            <w:tcW w:w="2874" w:type="dxa"/>
          </w:tcPr>
          <w:p w:rsidR="00736909" w:rsidRDefault="00736909">
            <w:pPr>
              <w:jc w:val="center"/>
              <w:rPr>
                <w:b/>
                <w:sz w:val="27"/>
              </w:rPr>
            </w:pPr>
            <w:r>
              <w:rPr>
                <w:b/>
                <w:sz w:val="27"/>
              </w:rPr>
              <w:t>1</w:t>
            </w:r>
          </w:p>
          <w:p w:rsidR="00736909" w:rsidRDefault="00736909">
            <w:pPr>
              <w:jc w:val="center"/>
              <w:rPr>
                <w:b/>
                <w:sz w:val="39"/>
              </w:rPr>
            </w:pPr>
            <w:r>
              <w:rPr>
                <w:b/>
                <w:sz w:val="27"/>
              </w:rPr>
              <w:t>2</w:t>
            </w:r>
          </w:p>
        </w:tc>
        <w:tc>
          <w:tcPr>
            <w:tcW w:w="3574" w:type="dxa"/>
          </w:tcPr>
          <w:p w:rsidR="00736909" w:rsidRDefault="00736909">
            <w:pPr>
              <w:pStyle w:val="3"/>
              <w:ind w:firstLine="0"/>
              <w:jc w:val="left"/>
              <w:rPr>
                <w:sz w:val="27"/>
              </w:rPr>
            </w:pPr>
            <w:bookmarkStart w:id="9" w:name="_Toc452039629"/>
            <w:r>
              <w:rPr>
                <w:sz w:val="27"/>
              </w:rPr>
              <w:t>Простые ранние</w:t>
            </w:r>
            <w:bookmarkEnd w:id="9"/>
          </w:p>
          <w:p w:rsidR="00736909" w:rsidRDefault="00736909">
            <w:pPr>
              <w:rPr>
                <w:sz w:val="27"/>
              </w:rPr>
            </w:pPr>
            <w:r>
              <w:rPr>
                <w:sz w:val="27"/>
              </w:rPr>
              <w:t>Махровые ранние</w:t>
            </w:r>
          </w:p>
        </w:tc>
      </w:tr>
      <w:tr w:rsidR="00736909">
        <w:tc>
          <w:tcPr>
            <w:tcW w:w="2874" w:type="dxa"/>
          </w:tcPr>
          <w:p w:rsidR="00736909" w:rsidRDefault="00736909">
            <w:pPr>
              <w:rPr>
                <w:sz w:val="27"/>
              </w:rPr>
            </w:pPr>
            <w:r>
              <w:rPr>
                <w:sz w:val="27"/>
              </w:rPr>
              <w:t>Среднецветущие тюльпаны</w:t>
            </w:r>
          </w:p>
        </w:tc>
        <w:tc>
          <w:tcPr>
            <w:tcW w:w="2874" w:type="dxa"/>
          </w:tcPr>
          <w:p w:rsidR="00736909" w:rsidRDefault="00736909">
            <w:pPr>
              <w:jc w:val="center"/>
              <w:rPr>
                <w:b/>
                <w:sz w:val="27"/>
              </w:rPr>
            </w:pPr>
            <w:r>
              <w:rPr>
                <w:b/>
                <w:sz w:val="27"/>
              </w:rPr>
              <w:t>3</w:t>
            </w:r>
          </w:p>
          <w:p w:rsidR="00736909" w:rsidRDefault="00736909">
            <w:pPr>
              <w:jc w:val="center"/>
              <w:rPr>
                <w:b/>
                <w:sz w:val="27"/>
              </w:rPr>
            </w:pPr>
            <w:r>
              <w:rPr>
                <w:b/>
                <w:sz w:val="27"/>
              </w:rPr>
              <w:t>4</w:t>
            </w:r>
          </w:p>
        </w:tc>
        <w:tc>
          <w:tcPr>
            <w:tcW w:w="3574" w:type="dxa"/>
          </w:tcPr>
          <w:p w:rsidR="00736909" w:rsidRDefault="00736909">
            <w:pPr>
              <w:pStyle w:val="3"/>
              <w:ind w:firstLine="0"/>
              <w:jc w:val="left"/>
              <w:rPr>
                <w:sz w:val="27"/>
              </w:rPr>
            </w:pPr>
            <w:bookmarkStart w:id="10" w:name="_Toc452039630"/>
            <w:r>
              <w:rPr>
                <w:sz w:val="27"/>
              </w:rPr>
              <w:t>Триумф</w:t>
            </w:r>
            <w:bookmarkEnd w:id="10"/>
          </w:p>
          <w:p w:rsidR="00736909" w:rsidRDefault="00736909">
            <w:pPr>
              <w:rPr>
                <w:sz w:val="27"/>
              </w:rPr>
            </w:pPr>
            <w:r>
              <w:rPr>
                <w:sz w:val="27"/>
              </w:rPr>
              <w:t>Дарвиновы гибриды</w:t>
            </w:r>
          </w:p>
        </w:tc>
      </w:tr>
      <w:tr w:rsidR="00736909">
        <w:tc>
          <w:tcPr>
            <w:tcW w:w="2874" w:type="dxa"/>
          </w:tcPr>
          <w:p w:rsidR="00736909" w:rsidRDefault="00736909">
            <w:pPr>
              <w:rPr>
                <w:sz w:val="27"/>
              </w:rPr>
            </w:pPr>
          </w:p>
          <w:p w:rsidR="00736909" w:rsidRDefault="00736909">
            <w:pPr>
              <w:rPr>
                <w:sz w:val="27"/>
              </w:rPr>
            </w:pPr>
          </w:p>
          <w:p w:rsidR="00736909" w:rsidRDefault="00736909">
            <w:pPr>
              <w:rPr>
                <w:sz w:val="27"/>
              </w:rPr>
            </w:pPr>
            <w:r>
              <w:rPr>
                <w:sz w:val="27"/>
              </w:rPr>
              <w:t>Поздноцветущие</w:t>
            </w:r>
          </w:p>
          <w:p w:rsidR="00736909" w:rsidRDefault="00736909">
            <w:pPr>
              <w:rPr>
                <w:sz w:val="27"/>
              </w:rPr>
            </w:pPr>
            <w:r>
              <w:rPr>
                <w:sz w:val="27"/>
              </w:rPr>
              <w:t>Тюльпаны</w:t>
            </w:r>
          </w:p>
        </w:tc>
        <w:tc>
          <w:tcPr>
            <w:tcW w:w="2874" w:type="dxa"/>
          </w:tcPr>
          <w:p w:rsidR="00736909" w:rsidRDefault="00736909">
            <w:pPr>
              <w:jc w:val="center"/>
              <w:rPr>
                <w:b/>
                <w:sz w:val="27"/>
              </w:rPr>
            </w:pPr>
            <w:r>
              <w:rPr>
                <w:b/>
                <w:sz w:val="27"/>
              </w:rPr>
              <w:t>5</w:t>
            </w:r>
          </w:p>
          <w:p w:rsidR="00736909" w:rsidRDefault="00736909">
            <w:pPr>
              <w:jc w:val="center"/>
              <w:rPr>
                <w:b/>
                <w:sz w:val="27"/>
              </w:rPr>
            </w:pPr>
            <w:r>
              <w:rPr>
                <w:b/>
                <w:sz w:val="27"/>
              </w:rPr>
              <w:t>6</w:t>
            </w:r>
          </w:p>
          <w:p w:rsidR="00736909" w:rsidRDefault="00736909">
            <w:pPr>
              <w:jc w:val="center"/>
              <w:rPr>
                <w:b/>
                <w:sz w:val="27"/>
              </w:rPr>
            </w:pPr>
            <w:r>
              <w:rPr>
                <w:b/>
                <w:sz w:val="27"/>
              </w:rPr>
              <w:t>7</w:t>
            </w:r>
          </w:p>
          <w:p w:rsidR="00736909" w:rsidRDefault="00736909">
            <w:pPr>
              <w:jc w:val="center"/>
              <w:rPr>
                <w:b/>
                <w:sz w:val="27"/>
              </w:rPr>
            </w:pPr>
            <w:r>
              <w:rPr>
                <w:b/>
                <w:sz w:val="27"/>
              </w:rPr>
              <w:t>8</w:t>
            </w:r>
          </w:p>
          <w:p w:rsidR="00736909" w:rsidRDefault="00736909">
            <w:pPr>
              <w:jc w:val="center"/>
              <w:rPr>
                <w:b/>
                <w:sz w:val="27"/>
              </w:rPr>
            </w:pPr>
            <w:r>
              <w:rPr>
                <w:b/>
                <w:sz w:val="27"/>
              </w:rPr>
              <w:t>9</w:t>
            </w:r>
          </w:p>
          <w:p w:rsidR="00736909" w:rsidRDefault="00736909">
            <w:pPr>
              <w:jc w:val="center"/>
              <w:rPr>
                <w:b/>
                <w:sz w:val="27"/>
              </w:rPr>
            </w:pPr>
            <w:r>
              <w:rPr>
                <w:b/>
                <w:sz w:val="27"/>
              </w:rPr>
              <w:t>10</w:t>
            </w:r>
          </w:p>
          <w:p w:rsidR="00736909" w:rsidRDefault="00736909">
            <w:pPr>
              <w:jc w:val="center"/>
              <w:rPr>
                <w:b/>
                <w:sz w:val="27"/>
              </w:rPr>
            </w:pPr>
            <w:r>
              <w:rPr>
                <w:b/>
                <w:sz w:val="27"/>
              </w:rPr>
              <w:t>11</w:t>
            </w:r>
          </w:p>
        </w:tc>
        <w:tc>
          <w:tcPr>
            <w:tcW w:w="3574" w:type="dxa"/>
          </w:tcPr>
          <w:p w:rsidR="00736909" w:rsidRDefault="00736909">
            <w:pPr>
              <w:pStyle w:val="3"/>
              <w:ind w:firstLine="0"/>
              <w:jc w:val="left"/>
              <w:rPr>
                <w:sz w:val="27"/>
              </w:rPr>
            </w:pPr>
            <w:bookmarkStart w:id="11" w:name="_Toc452039631"/>
            <w:r>
              <w:rPr>
                <w:sz w:val="27"/>
              </w:rPr>
              <w:t>Простые поздние</w:t>
            </w:r>
            <w:bookmarkEnd w:id="11"/>
          </w:p>
          <w:p w:rsidR="00736909" w:rsidRDefault="00736909">
            <w:pPr>
              <w:rPr>
                <w:sz w:val="27"/>
              </w:rPr>
            </w:pPr>
            <w:r>
              <w:rPr>
                <w:sz w:val="27"/>
              </w:rPr>
              <w:t>Лилиецветные</w:t>
            </w:r>
          </w:p>
          <w:p w:rsidR="00736909" w:rsidRDefault="00736909">
            <w:pPr>
              <w:rPr>
                <w:sz w:val="27"/>
              </w:rPr>
            </w:pPr>
            <w:r>
              <w:rPr>
                <w:sz w:val="27"/>
              </w:rPr>
              <w:t>Бахромчатые</w:t>
            </w:r>
          </w:p>
          <w:p w:rsidR="00736909" w:rsidRDefault="00736909">
            <w:pPr>
              <w:rPr>
                <w:sz w:val="27"/>
              </w:rPr>
            </w:pPr>
            <w:r>
              <w:rPr>
                <w:sz w:val="27"/>
              </w:rPr>
              <w:t>Зеленоцветковые</w:t>
            </w:r>
          </w:p>
          <w:p w:rsidR="00736909" w:rsidRDefault="00736909">
            <w:pPr>
              <w:rPr>
                <w:sz w:val="27"/>
              </w:rPr>
            </w:pPr>
            <w:r>
              <w:rPr>
                <w:sz w:val="27"/>
              </w:rPr>
              <w:t>Рембрандт</w:t>
            </w:r>
          </w:p>
          <w:p w:rsidR="00736909" w:rsidRDefault="00736909">
            <w:pPr>
              <w:rPr>
                <w:sz w:val="27"/>
              </w:rPr>
            </w:pPr>
            <w:r>
              <w:rPr>
                <w:sz w:val="27"/>
              </w:rPr>
              <w:t>Попугайные</w:t>
            </w:r>
          </w:p>
          <w:p w:rsidR="00736909" w:rsidRDefault="00736909">
            <w:pPr>
              <w:rPr>
                <w:sz w:val="27"/>
              </w:rPr>
            </w:pPr>
            <w:r>
              <w:rPr>
                <w:sz w:val="27"/>
              </w:rPr>
              <w:t>Махровые поздние</w:t>
            </w:r>
          </w:p>
        </w:tc>
      </w:tr>
      <w:tr w:rsidR="00736909">
        <w:trPr>
          <w:trHeight w:val="140"/>
        </w:trPr>
        <w:tc>
          <w:tcPr>
            <w:tcW w:w="2874" w:type="dxa"/>
          </w:tcPr>
          <w:p w:rsidR="00736909" w:rsidRDefault="00736909">
            <w:pPr>
              <w:rPr>
                <w:b/>
                <w:sz w:val="39"/>
              </w:rPr>
            </w:pPr>
          </w:p>
          <w:p w:rsidR="00736909" w:rsidRDefault="00736909">
            <w:pPr>
              <w:pStyle w:val="a7"/>
              <w:rPr>
                <w:sz w:val="27"/>
              </w:rPr>
            </w:pPr>
            <w:r>
              <w:rPr>
                <w:sz w:val="27"/>
              </w:rPr>
              <w:t>Виды тюльпана, их разновидности и гибриды</w:t>
            </w:r>
          </w:p>
          <w:p w:rsidR="00736909" w:rsidRDefault="00736909">
            <w:pPr>
              <w:rPr>
                <w:sz w:val="27"/>
              </w:rPr>
            </w:pPr>
          </w:p>
        </w:tc>
        <w:tc>
          <w:tcPr>
            <w:tcW w:w="2874" w:type="dxa"/>
          </w:tcPr>
          <w:p w:rsidR="00736909" w:rsidRDefault="00736909">
            <w:pPr>
              <w:jc w:val="center"/>
              <w:rPr>
                <w:b/>
                <w:sz w:val="27"/>
              </w:rPr>
            </w:pPr>
            <w:r>
              <w:rPr>
                <w:b/>
                <w:sz w:val="27"/>
              </w:rPr>
              <w:t>12</w:t>
            </w:r>
          </w:p>
          <w:p w:rsidR="00736909" w:rsidRDefault="00736909">
            <w:pPr>
              <w:jc w:val="center"/>
              <w:rPr>
                <w:b/>
                <w:sz w:val="27"/>
              </w:rPr>
            </w:pPr>
            <w:r>
              <w:rPr>
                <w:b/>
                <w:sz w:val="27"/>
              </w:rPr>
              <w:t>13</w:t>
            </w:r>
          </w:p>
          <w:p w:rsidR="00736909" w:rsidRDefault="00736909">
            <w:pPr>
              <w:jc w:val="center"/>
              <w:rPr>
                <w:b/>
                <w:sz w:val="27"/>
              </w:rPr>
            </w:pPr>
            <w:r>
              <w:rPr>
                <w:b/>
                <w:sz w:val="27"/>
              </w:rPr>
              <w:t>14</w:t>
            </w:r>
          </w:p>
          <w:p w:rsidR="00736909" w:rsidRDefault="00736909">
            <w:pPr>
              <w:jc w:val="center"/>
              <w:rPr>
                <w:b/>
                <w:sz w:val="27"/>
              </w:rPr>
            </w:pPr>
            <w:r>
              <w:rPr>
                <w:b/>
                <w:sz w:val="27"/>
              </w:rPr>
              <w:t>15</w:t>
            </w:r>
          </w:p>
        </w:tc>
        <w:tc>
          <w:tcPr>
            <w:tcW w:w="3574" w:type="dxa"/>
          </w:tcPr>
          <w:p w:rsidR="00736909" w:rsidRDefault="00736909">
            <w:pPr>
              <w:pStyle w:val="3"/>
              <w:ind w:firstLine="0"/>
              <w:jc w:val="left"/>
              <w:rPr>
                <w:sz w:val="27"/>
              </w:rPr>
            </w:pPr>
            <w:bookmarkStart w:id="12" w:name="_Toc452039632"/>
            <w:r>
              <w:rPr>
                <w:sz w:val="27"/>
              </w:rPr>
              <w:t>Кауфмана</w:t>
            </w:r>
            <w:bookmarkEnd w:id="12"/>
          </w:p>
          <w:p w:rsidR="00736909" w:rsidRDefault="00736909">
            <w:pPr>
              <w:rPr>
                <w:sz w:val="27"/>
              </w:rPr>
            </w:pPr>
            <w:r>
              <w:rPr>
                <w:sz w:val="27"/>
              </w:rPr>
              <w:t>Фостера</w:t>
            </w:r>
          </w:p>
          <w:p w:rsidR="00736909" w:rsidRDefault="00736909">
            <w:pPr>
              <w:rPr>
                <w:sz w:val="27"/>
              </w:rPr>
            </w:pPr>
            <w:r>
              <w:rPr>
                <w:sz w:val="27"/>
              </w:rPr>
              <w:t>Грейга</w:t>
            </w:r>
          </w:p>
          <w:p w:rsidR="00736909" w:rsidRDefault="00736909">
            <w:pPr>
              <w:rPr>
                <w:sz w:val="27"/>
              </w:rPr>
            </w:pPr>
            <w:r>
              <w:rPr>
                <w:sz w:val="27"/>
              </w:rPr>
              <w:t>Дикорастущие виды тюльпана, их разновидности</w:t>
            </w:r>
          </w:p>
        </w:tc>
      </w:tr>
    </w:tbl>
    <w:p w:rsidR="00736909" w:rsidRDefault="00736909">
      <w:pPr>
        <w:pStyle w:val="a5"/>
        <w:jc w:val="both"/>
        <w:rPr>
          <w:sz w:val="27"/>
        </w:rPr>
      </w:pPr>
      <w:r>
        <w:rPr>
          <w:sz w:val="27"/>
        </w:rPr>
        <w:t>При определении сорта первостепенное значение имеет форма и окраска цветка, окраска дна цветка, тычиночных нитей и пыльников, а  также окраска и строение листьев.</w:t>
      </w:r>
    </w:p>
    <w:p w:rsidR="00736909" w:rsidRDefault="00736909">
      <w:pPr>
        <w:ind w:firstLine="851"/>
        <w:jc w:val="both"/>
        <w:rPr>
          <w:sz w:val="27"/>
        </w:rPr>
      </w:pPr>
      <w:r>
        <w:rPr>
          <w:sz w:val="27"/>
        </w:rPr>
        <w:t>Наиболее распространены бокаловидная и чашевидная формы, но и они подразделяются на несколько типов: узкие и широкие, удлиненные, короткие, с перехватом посередине (в талии) или строгие с квадратным основанием.</w:t>
      </w:r>
    </w:p>
    <w:p w:rsidR="00736909" w:rsidRDefault="00736909">
      <w:pPr>
        <w:ind w:firstLine="851"/>
        <w:jc w:val="both"/>
        <w:rPr>
          <w:sz w:val="27"/>
        </w:rPr>
      </w:pPr>
      <w:r>
        <w:rPr>
          <w:sz w:val="27"/>
        </w:rPr>
        <w:t>На рис.  6-12  приведены основные формы цветка садовых тюльпанов по Кудрявцевой В.М.</w:t>
      </w:r>
    </w:p>
    <w:p w:rsidR="00736909" w:rsidRDefault="00736909">
      <w:pPr>
        <w:ind w:firstLine="851"/>
        <w:jc w:val="both"/>
        <w:rPr>
          <w:sz w:val="27"/>
        </w:rPr>
      </w:pPr>
    </w:p>
    <w:p w:rsidR="00736909" w:rsidRDefault="00736909">
      <w:pPr>
        <w:ind w:firstLine="851"/>
        <w:rPr>
          <w:sz w:val="27"/>
        </w:rPr>
      </w:pPr>
    </w:p>
    <w:p w:rsidR="00736909" w:rsidRDefault="00736909">
      <w:pPr>
        <w:ind w:firstLine="851"/>
        <w:rPr>
          <w:sz w:val="27"/>
        </w:rPr>
      </w:pPr>
    </w:p>
    <w:p w:rsidR="00736909" w:rsidRDefault="00736909">
      <w:pPr>
        <w:ind w:firstLine="851"/>
        <w:rPr>
          <w:sz w:val="27"/>
        </w:rPr>
      </w:pPr>
    </w:p>
    <w:p w:rsidR="00736909" w:rsidRDefault="00736909">
      <w:pPr>
        <w:ind w:firstLine="851"/>
        <w:rPr>
          <w:sz w:val="27"/>
        </w:rPr>
      </w:pPr>
    </w:p>
    <w:p w:rsidR="00736909" w:rsidRDefault="00736909">
      <w:pPr>
        <w:ind w:firstLine="851"/>
        <w:jc w:val="center"/>
        <w:rPr>
          <w:sz w:val="27"/>
        </w:rPr>
      </w:pPr>
    </w:p>
    <w:p w:rsidR="00736909" w:rsidRDefault="00736909">
      <w:pPr>
        <w:ind w:firstLine="851"/>
        <w:jc w:val="center"/>
        <w:rPr>
          <w:sz w:val="27"/>
        </w:rPr>
      </w:pPr>
    </w:p>
    <w:p w:rsidR="00736909" w:rsidRDefault="00736909">
      <w:pPr>
        <w:ind w:firstLine="851"/>
        <w:jc w:val="center"/>
        <w:rPr>
          <w:sz w:val="27"/>
        </w:rPr>
      </w:pPr>
    </w:p>
    <w:p w:rsidR="00736909" w:rsidRDefault="00736909">
      <w:pPr>
        <w:pStyle w:val="5"/>
        <w:ind w:firstLine="567"/>
        <w:rPr>
          <w:sz w:val="27"/>
        </w:rPr>
      </w:pPr>
      <w:r>
        <w:rPr>
          <w:sz w:val="27"/>
        </w:rPr>
        <w:t xml:space="preserve"> Рис. 6                           Рис. 7                         Рис.8                             Рис.9</w:t>
      </w:r>
    </w:p>
    <w:p w:rsidR="00736909" w:rsidRDefault="00736909">
      <w:pPr>
        <w:pStyle w:val="6"/>
        <w:rPr>
          <w:sz w:val="23"/>
        </w:rPr>
      </w:pPr>
      <w:r>
        <w:rPr>
          <w:sz w:val="23"/>
        </w:rPr>
        <w:t xml:space="preserve">    Бокаловидная                 Чашевидная                          Овальная                     Лилиевидная     </w:t>
      </w:r>
    </w:p>
    <w:p w:rsidR="00736909" w:rsidRDefault="00736909">
      <w:pPr>
        <w:jc w:val="center"/>
        <w:rPr>
          <w:sz w:val="19"/>
        </w:rPr>
      </w:pPr>
    </w:p>
    <w:p w:rsidR="00736909" w:rsidRDefault="00736909">
      <w:pPr>
        <w:jc w:val="center"/>
        <w:rPr>
          <w:sz w:val="19"/>
        </w:rPr>
      </w:pPr>
    </w:p>
    <w:p w:rsidR="00736909" w:rsidRDefault="00736909">
      <w:pPr>
        <w:ind w:firstLine="851"/>
        <w:jc w:val="center"/>
        <w:rPr>
          <w:sz w:val="27"/>
        </w:rPr>
      </w:pPr>
    </w:p>
    <w:p w:rsidR="00736909" w:rsidRDefault="00736909">
      <w:pPr>
        <w:ind w:firstLine="851"/>
        <w:jc w:val="center"/>
        <w:rPr>
          <w:sz w:val="27"/>
        </w:rPr>
      </w:pPr>
    </w:p>
    <w:p w:rsidR="00736909" w:rsidRDefault="00736909">
      <w:pPr>
        <w:ind w:firstLine="851"/>
        <w:jc w:val="center"/>
        <w:rPr>
          <w:sz w:val="27"/>
        </w:rPr>
      </w:pPr>
    </w:p>
    <w:p w:rsidR="00736909" w:rsidRDefault="00736909">
      <w:pPr>
        <w:ind w:firstLine="851"/>
        <w:jc w:val="center"/>
        <w:rPr>
          <w:sz w:val="27"/>
        </w:rPr>
      </w:pPr>
    </w:p>
    <w:p w:rsidR="00736909" w:rsidRDefault="00736909">
      <w:pPr>
        <w:ind w:firstLine="851"/>
        <w:jc w:val="center"/>
        <w:rPr>
          <w:sz w:val="27"/>
        </w:rPr>
      </w:pPr>
    </w:p>
    <w:p w:rsidR="00736909" w:rsidRDefault="00736909">
      <w:pPr>
        <w:ind w:firstLine="851"/>
        <w:rPr>
          <w:sz w:val="27"/>
        </w:rPr>
      </w:pPr>
      <w:r>
        <w:rPr>
          <w:sz w:val="23"/>
        </w:rPr>
        <w:t xml:space="preserve">             </w:t>
      </w:r>
      <w:r>
        <w:rPr>
          <w:sz w:val="27"/>
        </w:rPr>
        <w:t>Рис.10                             Рис.11                          Рис.12</w:t>
      </w:r>
    </w:p>
    <w:p w:rsidR="00736909" w:rsidRDefault="00736909">
      <w:pPr>
        <w:rPr>
          <w:sz w:val="23"/>
        </w:rPr>
      </w:pPr>
      <w:r>
        <w:rPr>
          <w:sz w:val="23"/>
        </w:rPr>
        <w:t xml:space="preserve">                       Попугайная                          Пионовидная                       Звездчатая</w:t>
      </w:r>
    </w:p>
    <w:p w:rsidR="00736909" w:rsidRDefault="00736909">
      <w:pPr>
        <w:ind w:firstLine="851"/>
        <w:rPr>
          <w:sz w:val="27"/>
        </w:rPr>
      </w:pPr>
    </w:p>
    <w:p w:rsidR="00736909" w:rsidRDefault="00736909">
      <w:pPr>
        <w:ind w:firstLine="851"/>
        <w:rPr>
          <w:sz w:val="27"/>
        </w:rPr>
      </w:pPr>
    </w:p>
    <w:p w:rsidR="00736909" w:rsidRDefault="00736909">
      <w:pPr>
        <w:ind w:firstLine="851"/>
        <w:rPr>
          <w:b/>
          <w:sz w:val="35"/>
        </w:rPr>
      </w:pPr>
      <w:r>
        <w:rPr>
          <w:b/>
          <w:sz w:val="27"/>
        </w:rPr>
        <w:t xml:space="preserve">Группа I. </w:t>
      </w:r>
      <w:r>
        <w:rPr>
          <w:b/>
          <w:sz w:val="35"/>
        </w:rPr>
        <w:t>РАНОЦВЕТУЩИЕ</w:t>
      </w:r>
    </w:p>
    <w:p w:rsidR="00736909" w:rsidRDefault="00736909">
      <w:pPr>
        <w:pStyle w:val="4"/>
        <w:jc w:val="left"/>
        <w:rPr>
          <w:b/>
          <w:sz w:val="27"/>
        </w:rPr>
      </w:pPr>
      <w:r>
        <w:rPr>
          <w:b/>
          <w:sz w:val="27"/>
        </w:rPr>
        <w:t xml:space="preserve">            Класс 1. ПРОСТЫЕ РАННИЕ</w:t>
      </w:r>
    </w:p>
    <w:p w:rsidR="00736909" w:rsidRDefault="00736909">
      <w:pPr>
        <w:ind w:firstLine="851"/>
        <w:jc w:val="both"/>
        <w:rPr>
          <w:sz w:val="27"/>
        </w:rPr>
      </w:pPr>
      <w:r>
        <w:rPr>
          <w:sz w:val="27"/>
        </w:rPr>
        <w:t xml:space="preserve">Культивируются с конца </w:t>
      </w:r>
      <w:r>
        <w:rPr>
          <w:sz w:val="27"/>
          <w:lang w:val="en-US"/>
        </w:rPr>
        <w:t>XVI</w:t>
      </w:r>
      <w:r>
        <w:rPr>
          <w:sz w:val="27"/>
        </w:rPr>
        <w:t xml:space="preserve">. В открытом грунте зацветают одними из первых. Форма цветка чашевидная или широкобокаловидная. Окраска преимущественно теплых тонов (красная, желтая). Цветонос невысокий, 25-30 см. Пригодны к выгонке с февраля. </w:t>
      </w:r>
    </w:p>
    <w:p w:rsidR="00736909" w:rsidRDefault="00736909">
      <w:pPr>
        <w:ind w:firstLine="851"/>
        <w:jc w:val="both"/>
        <w:rPr>
          <w:sz w:val="27"/>
        </w:rPr>
      </w:pPr>
      <w:r>
        <w:rPr>
          <w:sz w:val="27"/>
        </w:rPr>
        <w:t xml:space="preserve">Луковицы средней величины преимущественно  округлые или конусовидные. Коэффициент размножения низкий. </w:t>
      </w:r>
    </w:p>
    <w:p w:rsidR="00736909" w:rsidRDefault="00736909">
      <w:pPr>
        <w:ind w:firstLine="851"/>
        <w:rPr>
          <w:sz w:val="27"/>
        </w:rPr>
      </w:pPr>
    </w:p>
    <w:p w:rsidR="00736909" w:rsidRDefault="00736909">
      <w:pPr>
        <w:pStyle w:val="4"/>
        <w:jc w:val="left"/>
        <w:rPr>
          <w:b/>
          <w:sz w:val="27"/>
        </w:rPr>
      </w:pPr>
      <w:r>
        <w:rPr>
          <w:b/>
          <w:sz w:val="27"/>
        </w:rPr>
        <w:t xml:space="preserve">            Класс 2. МАХРОВЫЕ РАННИЕ</w:t>
      </w:r>
    </w:p>
    <w:p w:rsidR="00736909" w:rsidRDefault="00736909">
      <w:pPr>
        <w:pStyle w:val="a5"/>
        <w:jc w:val="both"/>
        <w:rPr>
          <w:sz w:val="27"/>
        </w:rPr>
      </w:pPr>
      <w:r>
        <w:rPr>
          <w:sz w:val="27"/>
        </w:rPr>
        <w:t xml:space="preserve">Большинство сортов махровых ранних тюльпанов произошло от сорта Мурильо. Эти тюльпаны известны с начала </w:t>
      </w:r>
      <w:r>
        <w:rPr>
          <w:sz w:val="27"/>
          <w:lang w:val="en-US"/>
        </w:rPr>
        <w:t>XVII</w:t>
      </w:r>
      <w:r>
        <w:rPr>
          <w:sz w:val="27"/>
        </w:rPr>
        <w:t xml:space="preserve"> века.</w:t>
      </w:r>
    </w:p>
    <w:p w:rsidR="00736909" w:rsidRDefault="00736909">
      <w:pPr>
        <w:pStyle w:val="a5"/>
        <w:jc w:val="both"/>
        <w:rPr>
          <w:sz w:val="27"/>
        </w:rPr>
      </w:pPr>
      <w:r>
        <w:rPr>
          <w:sz w:val="27"/>
        </w:rPr>
        <w:t>У сортов этой группы махровые цветки с низким стеблем (15-25 см высотой) и ранними сроками цветения.</w:t>
      </w:r>
    </w:p>
    <w:p w:rsidR="00736909" w:rsidRDefault="00736909">
      <w:pPr>
        <w:pStyle w:val="a5"/>
        <w:jc w:val="both"/>
        <w:rPr>
          <w:sz w:val="27"/>
        </w:rPr>
      </w:pPr>
      <w:r>
        <w:rPr>
          <w:sz w:val="27"/>
        </w:rPr>
        <w:t>Для группы характерна разнообразная окраска цветка: белая, желтая, оранжевая, розовая, красная. За низкорослость и ранние сроки цветения, данные сорта особенно ценятся в выгонке и широко используются для оформления скверов.</w:t>
      </w:r>
    </w:p>
    <w:p w:rsidR="00736909" w:rsidRDefault="00736909">
      <w:pPr>
        <w:pStyle w:val="a5"/>
        <w:jc w:val="both"/>
        <w:rPr>
          <w:sz w:val="27"/>
        </w:rPr>
      </w:pPr>
      <w:r>
        <w:rPr>
          <w:sz w:val="27"/>
        </w:rPr>
        <w:t>Ранние махровые тюльпаны размножаются значительно хуже сортов других групп. Луковицы сравнительно мелкие, преимущественно плоско-округлые и округлые. Сорта этой группы цветут одновременно с немахровыми ранними тюльпанами.</w:t>
      </w:r>
    </w:p>
    <w:p w:rsidR="00736909" w:rsidRDefault="00736909">
      <w:pPr>
        <w:pStyle w:val="a5"/>
        <w:jc w:val="both"/>
        <w:rPr>
          <w:sz w:val="27"/>
        </w:rPr>
      </w:pPr>
    </w:p>
    <w:p w:rsidR="00736909" w:rsidRDefault="00736909">
      <w:pPr>
        <w:pStyle w:val="a5"/>
        <w:rPr>
          <w:sz w:val="27"/>
        </w:rPr>
      </w:pPr>
    </w:p>
    <w:p w:rsidR="00736909" w:rsidRDefault="00736909">
      <w:pPr>
        <w:pStyle w:val="a5"/>
        <w:rPr>
          <w:b/>
          <w:sz w:val="35"/>
        </w:rPr>
      </w:pPr>
      <w:r>
        <w:rPr>
          <w:b/>
          <w:sz w:val="27"/>
        </w:rPr>
        <w:t xml:space="preserve">Группа II. </w:t>
      </w:r>
      <w:r>
        <w:rPr>
          <w:b/>
          <w:sz w:val="35"/>
        </w:rPr>
        <w:t>СРЕДНЕЦВЕТУЩИЕ</w:t>
      </w:r>
    </w:p>
    <w:p w:rsidR="00736909" w:rsidRDefault="00736909">
      <w:pPr>
        <w:pStyle w:val="a5"/>
        <w:rPr>
          <w:b/>
          <w:sz w:val="27"/>
        </w:rPr>
      </w:pPr>
      <w:r>
        <w:rPr>
          <w:b/>
          <w:sz w:val="27"/>
        </w:rPr>
        <w:t>Класс 3. ТРИУМФ</w:t>
      </w:r>
    </w:p>
    <w:p w:rsidR="00736909" w:rsidRDefault="00736909">
      <w:pPr>
        <w:pStyle w:val="a5"/>
        <w:rPr>
          <w:b/>
          <w:sz w:val="27"/>
        </w:rPr>
      </w:pPr>
    </w:p>
    <w:p w:rsidR="00736909" w:rsidRDefault="00736909">
      <w:pPr>
        <w:pStyle w:val="a5"/>
        <w:jc w:val="both"/>
        <w:rPr>
          <w:sz w:val="27"/>
        </w:rPr>
      </w:pPr>
      <w:r>
        <w:rPr>
          <w:sz w:val="27"/>
        </w:rPr>
        <w:t>Эта группа тюльпанов была выведена в начале ХХ века путем скрещивания простых ранних тюльпанов и тюльпанов группы Дарвина. Особенно ценится за средние сроки цветения, заполняя перерыв между цветением ранних и поздних тюльпанов.</w:t>
      </w:r>
    </w:p>
    <w:p w:rsidR="00736909" w:rsidRDefault="00736909">
      <w:pPr>
        <w:pStyle w:val="a5"/>
        <w:jc w:val="both"/>
        <w:rPr>
          <w:sz w:val="27"/>
        </w:rPr>
      </w:pPr>
      <w:r>
        <w:rPr>
          <w:sz w:val="27"/>
        </w:rPr>
        <w:t>Сорта этой группы характеризуются довольно крупными цветками преимущественно бокаловидной формы, разнообразной окраски, но с преобладанием красной, розовой, желтой, часто двухцветная. Лепестки прочные. Высота растений 40-70 см. Луковицы крупные, плоские, округлые или конусовидные. Коэффициент размножения высокий. Сорта этой группы цветут вслед за ранними тюльпанами (чаще всего во второй декаде мая). Хороши для выгонки, срезки и оформления садов и парков.</w:t>
      </w:r>
    </w:p>
    <w:p w:rsidR="00736909" w:rsidRDefault="00736909">
      <w:pPr>
        <w:pStyle w:val="a5"/>
        <w:rPr>
          <w:sz w:val="27"/>
        </w:rPr>
      </w:pPr>
    </w:p>
    <w:p w:rsidR="00736909" w:rsidRDefault="00736909">
      <w:pPr>
        <w:pStyle w:val="a5"/>
        <w:rPr>
          <w:b/>
          <w:sz w:val="27"/>
        </w:rPr>
      </w:pPr>
      <w:r>
        <w:rPr>
          <w:b/>
          <w:sz w:val="27"/>
        </w:rPr>
        <w:t>Класс 4. ДАРВИНОВСКИЕ ГИБРИДЫ</w:t>
      </w:r>
    </w:p>
    <w:p w:rsidR="00736909" w:rsidRDefault="00736909">
      <w:pPr>
        <w:pStyle w:val="a5"/>
        <w:jc w:val="both"/>
        <w:rPr>
          <w:b/>
          <w:sz w:val="27"/>
        </w:rPr>
      </w:pPr>
    </w:p>
    <w:p w:rsidR="00736909" w:rsidRDefault="00736909">
      <w:pPr>
        <w:pStyle w:val="a5"/>
        <w:jc w:val="both"/>
        <w:rPr>
          <w:sz w:val="27"/>
        </w:rPr>
      </w:pPr>
      <w:r>
        <w:rPr>
          <w:sz w:val="27"/>
        </w:rPr>
        <w:t xml:space="preserve">Эта группа тюльпанов получена голландской фирмой Лефебр в результате скрещивания тюльпанов группы Дарвина с дикорастущим тюльпаном Фостера. </w:t>
      </w:r>
    </w:p>
    <w:p w:rsidR="00736909" w:rsidRDefault="00736909">
      <w:pPr>
        <w:pStyle w:val="a5"/>
        <w:jc w:val="both"/>
        <w:rPr>
          <w:sz w:val="27"/>
        </w:rPr>
      </w:pPr>
      <w:r>
        <w:rPr>
          <w:sz w:val="27"/>
        </w:rPr>
        <w:t>Сорта отличаются крупными размерами всех частей растения и ранним цветением. Цветок бокаловидный, яркий, большей частью красного цвета, различного оттенка, иногда желтый или двухцветный. Листочки околоцветника и цветонос прочные. Луковицы крупные.</w:t>
      </w: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b/>
          <w:sz w:val="35"/>
        </w:rPr>
      </w:pPr>
      <w:r>
        <w:rPr>
          <w:b/>
          <w:sz w:val="27"/>
        </w:rPr>
        <w:t xml:space="preserve">Группа </w:t>
      </w:r>
      <w:r>
        <w:rPr>
          <w:b/>
          <w:sz w:val="27"/>
          <w:lang w:val="en-US"/>
        </w:rPr>
        <w:t>III</w:t>
      </w:r>
      <w:r>
        <w:rPr>
          <w:b/>
          <w:sz w:val="27"/>
        </w:rPr>
        <w:t xml:space="preserve">. </w:t>
      </w:r>
      <w:r>
        <w:rPr>
          <w:b/>
          <w:sz w:val="35"/>
        </w:rPr>
        <w:t>ПОЗДНОЦВЕТУЩИЕ</w:t>
      </w:r>
    </w:p>
    <w:p w:rsidR="00736909" w:rsidRDefault="00736909">
      <w:pPr>
        <w:pStyle w:val="a5"/>
        <w:rPr>
          <w:b/>
          <w:sz w:val="27"/>
        </w:rPr>
      </w:pPr>
      <w:r>
        <w:rPr>
          <w:b/>
          <w:sz w:val="27"/>
        </w:rPr>
        <w:t>Класс 5. ПРОСТЫЕ ПОЗДНИЕ</w:t>
      </w:r>
    </w:p>
    <w:p w:rsidR="00736909" w:rsidRDefault="00736909">
      <w:pPr>
        <w:pStyle w:val="a5"/>
        <w:rPr>
          <w:b/>
          <w:sz w:val="27"/>
        </w:rPr>
      </w:pPr>
    </w:p>
    <w:p w:rsidR="00736909" w:rsidRDefault="00736909">
      <w:pPr>
        <w:pStyle w:val="a5"/>
        <w:jc w:val="both"/>
        <w:rPr>
          <w:sz w:val="27"/>
        </w:rPr>
      </w:pPr>
      <w:r>
        <w:rPr>
          <w:sz w:val="27"/>
        </w:rPr>
        <w:t>Растения высотой 60-70 см. Цветок строго бокаловидный, окраска разнообразная, от белой до почти черной, много сортов с красными, фиолетовыми и розовыми цветами различных оттенков. Листочки околоцветника толстые, тупые, цветонос прочный.</w:t>
      </w: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b/>
          <w:sz w:val="27"/>
        </w:rPr>
      </w:pPr>
      <w:r>
        <w:rPr>
          <w:b/>
          <w:sz w:val="27"/>
        </w:rPr>
        <w:t>Класс 6. ЛИЛИЕЦВЕТНЫЕ</w:t>
      </w:r>
    </w:p>
    <w:p w:rsidR="00736909" w:rsidRDefault="00736909">
      <w:pPr>
        <w:pStyle w:val="a5"/>
        <w:rPr>
          <w:b/>
          <w:sz w:val="27"/>
        </w:rPr>
      </w:pPr>
    </w:p>
    <w:p w:rsidR="00736909" w:rsidRDefault="00736909">
      <w:pPr>
        <w:pStyle w:val="a5"/>
        <w:jc w:val="both"/>
        <w:rPr>
          <w:sz w:val="27"/>
        </w:rPr>
      </w:pPr>
      <w:r>
        <w:rPr>
          <w:sz w:val="27"/>
        </w:rPr>
        <w:t>Характерной особенностью этой группы является форма цветка, напоминающая собой лилию. По времени возникновения садовых тюльпанов лилейная форма цветка считается самой старой.</w:t>
      </w:r>
    </w:p>
    <w:p w:rsidR="00736909" w:rsidRDefault="00736909">
      <w:pPr>
        <w:pStyle w:val="a5"/>
        <w:jc w:val="both"/>
        <w:rPr>
          <w:sz w:val="27"/>
        </w:rPr>
      </w:pPr>
      <w:r>
        <w:rPr>
          <w:sz w:val="27"/>
        </w:rPr>
        <w:t>По срокам цветения сорта этой группы  поздние.</w:t>
      </w:r>
    </w:p>
    <w:p w:rsidR="00736909" w:rsidRDefault="00736909">
      <w:pPr>
        <w:pStyle w:val="a5"/>
        <w:jc w:val="both"/>
        <w:rPr>
          <w:sz w:val="27"/>
        </w:rPr>
      </w:pPr>
      <w:r>
        <w:rPr>
          <w:sz w:val="27"/>
        </w:rPr>
        <w:t>Растения высокие, 60-80 см высотой, цветонос прочный, цветок яркий, изящный, удлиненный с узкими, острыми, отогнутыми наружу листочками околоцветника. Размножаются хорошо.</w:t>
      </w:r>
    </w:p>
    <w:p w:rsidR="00736909" w:rsidRDefault="00736909">
      <w:pPr>
        <w:pStyle w:val="a5"/>
        <w:jc w:val="both"/>
        <w:rPr>
          <w:sz w:val="27"/>
        </w:rPr>
      </w:pPr>
    </w:p>
    <w:p w:rsidR="00736909" w:rsidRDefault="00736909">
      <w:pPr>
        <w:pStyle w:val="a5"/>
        <w:rPr>
          <w:sz w:val="27"/>
        </w:rPr>
      </w:pPr>
    </w:p>
    <w:p w:rsidR="00736909" w:rsidRDefault="00736909">
      <w:pPr>
        <w:pStyle w:val="a5"/>
        <w:rPr>
          <w:b/>
          <w:sz w:val="27"/>
        </w:rPr>
      </w:pPr>
      <w:r>
        <w:rPr>
          <w:b/>
          <w:sz w:val="27"/>
        </w:rPr>
        <w:t>Класс 7. БАХРОМЧАТЫЕ</w:t>
      </w:r>
    </w:p>
    <w:p w:rsidR="00736909" w:rsidRDefault="00736909">
      <w:pPr>
        <w:pStyle w:val="a5"/>
        <w:rPr>
          <w:b/>
          <w:sz w:val="27"/>
        </w:rPr>
      </w:pPr>
    </w:p>
    <w:p w:rsidR="00736909" w:rsidRDefault="00736909">
      <w:pPr>
        <w:pStyle w:val="a5"/>
        <w:jc w:val="both"/>
        <w:rPr>
          <w:sz w:val="27"/>
        </w:rPr>
      </w:pPr>
      <w:r>
        <w:rPr>
          <w:sz w:val="27"/>
        </w:rPr>
        <w:t>Цветок бокаловидный с игловидными выростами или зубчиками по краям листочков околоцветника. Цветут поздно. Размножаются хорошо.</w:t>
      </w:r>
    </w:p>
    <w:p w:rsidR="00736909" w:rsidRDefault="00736909">
      <w:pPr>
        <w:pStyle w:val="a5"/>
        <w:jc w:val="both"/>
        <w:rPr>
          <w:sz w:val="27"/>
        </w:rPr>
      </w:pPr>
    </w:p>
    <w:p w:rsidR="00736909" w:rsidRDefault="00736909">
      <w:pPr>
        <w:pStyle w:val="a5"/>
        <w:jc w:val="both"/>
        <w:rPr>
          <w:sz w:val="27"/>
        </w:rPr>
      </w:pPr>
    </w:p>
    <w:p w:rsidR="00736909" w:rsidRDefault="00736909">
      <w:pPr>
        <w:pStyle w:val="a5"/>
        <w:rPr>
          <w:b/>
          <w:sz w:val="27"/>
        </w:rPr>
      </w:pPr>
      <w:r>
        <w:rPr>
          <w:b/>
          <w:sz w:val="27"/>
        </w:rPr>
        <w:t>Класс 8. ЗЕЛЕНОЦВЕТКОВЫЕ</w:t>
      </w:r>
    </w:p>
    <w:p w:rsidR="00736909" w:rsidRDefault="00736909">
      <w:pPr>
        <w:pStyle w:val="a5"/>
        <w:jc w:val="both"/>
        <w:rPr>
          <w:b/>
          <w:sz w:val="27"/>
        </w:rPr>
      </w:pPr>
    </w:p>
    <w:p w:rsidR="00736909" w:rsidRDefault="00736909">
      <w:pPr>
        <w:pStyle w:val="a5"/>
        <w:jc w:val="both"/>
        <w:rPr>
          <w:sz w:val="27"/>
        </w:rPr>
      </w:pPr>
      <w:r>
        <w:rPr>
          <w:sz w:val="27"/>
        </w:rPr>
        <w:t>Цветка большей частью яйцевидной формы с зеленым основанием или полностью зеленой окраской с сизым, бурым или антоциановым оттенком.</w:t>
      </w:r>
    </w:p>
    <w:p w:rsidR="00736909" w:rsidRDefault="00736909">
      <w:pPr>
        <w:pStyle w:val="a5"/>
        <w:jc w:val="both"/>
        <w:rPr>
          <w:sz w:val="27"/>
        </w:rPr>
      </w:pPr>
    </w:p>
    <w:p w:rsidR="00736909" w:rsidRDefault="00736909">
      <w:pPr>
        <w:pStyle w:val="a5"/>
        <w:jc w:val="both"/>
        <w:rPr>
          <w:sz w:val="27"/>
        </w:rPr>
      </w:pPr>
    </w:p>
    <w:p w:rsidR="00736909" w:rsidRDefault="00736909">
      <w:pPr>
        <w:pStyle w:val="a5"/>
        <w:jc w:val="both"/>
        <w:rPr>
          <w:sz w:val="27"/>
        </w:rPr>
      </w:pPr>
      <w:r>
        <w:rPr>
          <w:sz w:val="27"/>
        </w:rPr>
        <w:t xml:space="preserve"> </w:t>
      </w:r>
      <w:r>
        <w:rPr>
          <w:b/>
          <w:sz w:val="27"/>
        </w:rPr>
        <w:t>Класс 9. РЕМБРАНДТ</w:t>
      </w:r>
      <w:r>
        <w:rPr>
          <w:sz w:val="27"/>
        </w:rPr>
        <w:t xml:space="preserve"> </w:t>
      </w:r>
    </w:p>
    <w:p w:rsidR="00736909" w:rsidRDefault="00736909">
      <w:pPr>
        <w:pStyle w:val="a5"/>
        <w:jc w:val="both"/>
        <w:rPr>
          <w:sz w:val="27"/>
        </w:rPr>
      </w:pPr>
    </w:p>
    <w:p w:rsidR="00736909" w:rsidRDefault="00736909">
      <w:pPr>
        <w:pStyle w:val="a5"/>
        <w:jc w:val="both"/>
        <w:rPr>
          <w:sz w:val="27"/>
        </w:rPr>
      </w:pPr>
      <w:r>
        <w:rPr>
          <w:sz w:val="27"/>
        </w:rPr>
        <w:t>Сборный класс. Сюда относятся все пестролепестные сорта тюльпанов независимо от их происхождения и формы цветка.</w:t>
      </w:r>
    </w:p>
    <w:p w:rsidR="00736909" w:rsidRDefault="00736909">
      <w:pPr>
        <w:pStyle w:val="a5"/>
        <w:jc w:val="both"/>
        <w:rPr>
          <w:sz w:val="27"/>
        </w:rPr>
      </w:pPr>
    </w:p>
    <w:p w:rsidR="00736909" w:rsidRDefault="00736909">
      <w:pPr>
        <w:pStyle w:val="a5"/>
        <w:jc w:val="both"/>
        <w:rPr>
          <w:sz w:val="27"/>
        </w:rPr>
      </w:pPr>
    </w:p>
    <w:p w:rsidR="00736909" w:rsidRDefault="00736909">
      <w:pPr>
        <w:pStyle w:val="a5"/>
        <w:jc w:val="both"/>
        <w:rPr>
          <w:b/>
          <w:sz w:val="27"/>
        </w:rPr>
      </w:pPr>
      <w:r>
        <w:rPr>
          <w:b/>
          <w:sz w:val="27"/>
        </w:rPr>
        <w:t>Класс 10. ПОПУГАЙНЫЕ</w:t>
      </w:r>
    </w:p>
    <w:p w:rsidR="00736909" w:rsidRDefault="00736909">
      <w:pPr>
        <w:pStyle w:val="a5"/>
        <w:jc w:val="both"/>
        <w:rPr>
          <w:b/>
          <w:sz w:val="27"/>
        </w:rPr>
      </w:pPr>
    </w:p>
    <w:p w:rsidR="00736909" w:rsidRDefault="00736909">
      <w:pPr>
        <w:pStyle w:val="a5"/>
        <w:jc w:val="both"/>
        <w:rPr>
          <w:sz w:val="27"/>
        </w:rPr>
      </w:pPr>
      <w:r>
        <w:rPr>
          <w:sz w:val="27"/>
        </w:rPr>
        <w:t>Характеризуются очень эффектным цветком с разрезными листочками околоцветника.</w:t>
      </w:r>
    </w:p>
    <w:p w:rsidR="00736909" w:rsidRDefault="00736909">
      <w:pPr>
        <w:pStyle w:val="a5"/>
        <w:jc w:val="both"/>
        <w:rPr>
          <w:sz w:val="27"/>
        </w:rPr>
      </w:pPr>
      <w:r>
        <w:rPr>
          <w:sz w:val="27"/>
        </w:rPr>
        <w:t>Растения 45-70 см высотой. Цветки разнообразной окраски, от чисто белой до черно-пурпурной, часто однородной, иногда двух и трехцветной. Цветут поздно, размножаются хорошо.</w:t>
      </w:r>
    </w:p>
    <w:p w:rsidR="00736909" w:rsidRDefault="00736909">
      <w:pPr>
        <w:pStyle w:val="a5"/>
        <w:jc w:val="both"/>
        <w:rPr>
          <w:sz w:val="27"/>
        </w:rPr>
      </w:pPr>
      <w:r>
        <w:rPr>
          <w:sz w:val="27"/>
        </w:rPr>
        <w:t>Особенно хороши для срезки.</w:t>
      </w:r>
    </w:p>
    <w:p w:rsidR="00736909" w:rsidRDefault="00736909">
      <w:pPr>
        <w:pStyle w:val="a5"/>
        <w:jc w:val="both"/>
        <w:rPr>
          <w:sz w:val="27"/>
        </w:rPr>
      </w:pPr>
    </w:p>
    <w:p w:rsidR="00736909" w:rsidRDefault="00736909">
      <w:pPr>
        <w:pStyle w:val="a5"/>
        <w:jc w:val="both"/>
        <w:rPr>
          <w:sz w:val="27"/>
        </w:rPr>
      </w:pPr>
    </w:p>
    <w:p w:rsidR="00736909" w:rsidRDefault="00736909">
      <w:pPr>
        <w:pStyle w:val="a5"/>
        <w:rPr>
          <w:b/>
          <w:sz w:val="27"/>
        </w:rPr>
      </w:pPr>
      <w:r>
        <w:rPr>
          <w:b/>
          <w:sz w:val="27"/>
        </w:rPr>
        <w:t>Класс 11. МАХРОВЫЕ ПОЗДНИЕ (ПИОНОВИДНЫЕ)</w:t>
      </w:r>
    </w:p>
    <w:p w:rsidR="00736909" w:rsidRDefault="00736909">
      <w:pPr>
        <w:pStyle w:val="a5"/>
        <w:rPr>
          <w:b/>
          <w:sz w:val="27"/>
        </w:rPr>
      </w:pPr>
    </w:p>
    <w:p w:rsidR="00736909" w:rsidRDefault="00736909">
      <w:pPr>
        <w:pStyle w:val="a5"/>
        <w:jc w:val="both"/>
        <w:rPr>
          <w:sz w:val="27"/>
        </w:rPr>
      </w:pPr>
      <w:r>
        <w:rPr>
          <w:sz w:val="27"/>
        </w:rPr>
        <w:t xml:space="preserve">В эту группу включены сорта поздних тюльпанов, имеющих махровые цветки. Обладают высокой махровостью и интенсивно размножаются. </w:t>
      </w:r>
    </w:p>
    <w:p w:rsidR="00736909" w:rsidRDefault="00736909">
      <w:pPr>
        <w:pStyle w:val="a5"/>
        <w:jc w:val="both"/>
        <w:rPr>
          <w:sz w:val="27"/>
        </w:rPr>
      </w:pPr>
      <w:r>
        <w:rPr>
          <w:sz w:val="27"/>
        </w:rPr>
        <w:t>Растения высотой 45-60 см. окраска разнообразная.</w:t>
      </w:r>
    </w:p>
    <w:p w:rsidR="00736909" w:rsidRDefault="00736909">
      <w:pPr>
        <w:pStyle w:val="a5"/>
        <w:jc w:val="both"/>
        <w:rPr>
          <w:sz w:val="27"/>
        </w:rPr>
      </w:pPr>
    </w:p>
    <w:p w:rsidR="00736909" w:rsidRDefault="00736909">
      <w:pPr>
        <w:pStyle w:val="a5"/>
        <w:jc w:val="both"/>
        <w:rPr>
          <w:sz w:val="27"/>
        </w:rPr>
      </w:pPr>
    </w:p>
    <w:p w:rsidR="00736909" w:rsidRDefault="00736909">
      <w:pPr>
        <w:pStyle w:val="a5"/>
        <w:jc w:val="both"/>
        <w:rPr>
          <w:b/>
          <w:sz w:val="35"/>
        </w:rPr>
      </w:pPr>
      <w:r>
        <w:rPr>
          <w:b/>
          <w:sz w:val="27"/>
        </w:rPr>
        <w:t xml:space="preserve">Группа </w:t>
      </w:r>
      <w:r>
        <w:rPr>
          <w:b/>
          <w:sz w:val="27"/>
          <w:lang w:val="en-US"/>
        </w:rPr>
        <w:t>IV</w:t>
      </w:r>
      <w:r>
        <w:rPr>
          <w:b/>
          <w:sz w:val="27"/>
        </w:rPr>
        <w:t xml:space="preserve">. </w:t>
      </w:r>
      <w:r>
        <w:rPr>
          <w:b/>
          <w:sz w:val="35"/>
        </w:rPr>
        <w:t xml:space="preserve">ВИДЫ ТЮЛЬПАНОВ И ИХ  </w:t>
      </w:r>
    </w:p>
    <w:p w:rsidR="00736909" w:rsidRDefault="00736909">
      <w:pPr>
        <w:pStyle w:val="a5"/>
        <w:jc w:val="both"/>
        <w:rPr>
          <w:b/>
          <w:sz w:val="35"/>
        </w:rPr>
      </w:pPr>
      <w:r>
        <w:rPr>
          <w:b/>
          <w:sz w:val="35"/>
        </w:rPr>
        <w:t xml:space="preserve">                ГИБРИДЫ</w:t>
      </w:r>
    </w:p>
    <w:p w:rsidR="00736909" w:rsidRDefault="00736909">
      <w:pPr>
        <w:pStyle w:val="a5"/>
        <w:jc w:val="both"/>
        <w:rPr>
          <w:b/>
          <w:sz w:val="27"/>
        </w:rPr>
      </w:pPr>
      <w:r>
        <w:rPr>
          <w:b/>
          <w:sz w:val="27"/>
        </w:rPr>
        <w:t>Класс 12. КАУФМАНА</w:t>
      </w:r>
    </w:p>
    <w:p w:rsidR="00736909" w:rsidRDefault="00736909">
      <w:pPr>
        <w:pStyle w:val="a5"/>
        <w:jc w:val="both"/>
        <w:rPr>
          <w:b/>
          <w:sz w:val="27"/>
        </w:rPr>
      </w:pPr>
    </w:p>
    <w:p w:rsidR="00736909" w:rsidRDefault="00736909">
      <w:pPr>
        <w:pStyle w:val="a5"/>
        <w:jc w:val="both"/>
        <w:rPr>
          <w:sz w:val="27"/>
        </w:rPr>
      </w:pPr>
      <w:r>
        <w:rPr>
          <w:sz w:val="27"/>
        </w:rPr>
        <w:t>Цветок светло-желтый с розоватыми пятнами или мазками по середине наружных листочков  околоцветника. Диаметр цветка 6-9 см.  Высота растений 20-27 см.  Листья сизые, гладкие, широкие. Цветок чашевидный, кремовый, с желтым основанием лепестков и с розоватостью на наружной стороне их. Луковица яйцевидная с черно-бурыми кожистыми оболочками.</w:t>
      </w:r>
    </w:p>
    <w:p w:rsidR="00736909" w:rsidRDefault="00736909">
      <w:pPr>
        <w:pStyle w:val="a5"/>
        <w:jc w:val="both"/>
        <w:rPr>
          <w:sz w:val="27"/>
        </w:rPr>
      </w:pPr>
      <w:r>
        <w:rPr>
          <w:sz w:val="27"/>
        </w:rPr>
        <w:t>Декоративный вид. Вегетативно размножается плохо. Дико произрастает на каменистых склонах в нижнем и среднем поясах гор западного Тянь-Шаня.</w:t>
      </w:r>
    </w:p>
    <w:p w:rsidR="00736909" w:rsidRDefault="00736909">
      <w:pPr>
        <w:pStyle w:val="a5"/>
        <w:jc w:val="both"/>
        <w:rPr>
          <w:sz w:val="27"/>
        </w:rPr>
      </w:pPr>
      <w:r>
        <w:rPr>
          <w:sz w:val="27"/>
        </w:rPr>
        <w:t>Вид широко использован в селекции.</w:t>
      </w:r>
    </w:p>
    <w:p w:rsidR="00736909" w:rsidRDefault="00736909">
      <w:pPr>
        <w:pStyle w:val="a5"/>
        <w:jc w:val="both"/>
        <w:rPr>
          <w:sz w:val="27"/>
        </w:rPr>
      </w:pPr>
      <w:r>
        <w:rPr>
          <w:sz w:val="27"/>
        </w:rPr>
        <w:t>Разновидности и их гибриды: растения приземистые, высотой 15-20 см. Цветки крупные, с оттопыренными листочками околоцветника и узким основанием. Окраска разнообразная, чаще двухцветная. Цветут раньше всех видов и сортов, устойчивы к вирусу пестролепестности.</w:t>
      </w:r>
    </w:p>
    <w:p w:rsidR="00736909" w:rsidRDefault="00736909">
      <w:pPr>
        <w:pStyle w:val="a5"/>
        <w:jc w:val="both"/>
        <w:rPr>
          <w:sz w:val="27"/>
        </w:rPr>
      </w:pPr>
    </w:p>
    <w:p w:rsidR="00736909" w:rsidRDefault="00736909">
      <w:pPr>
        <w:pStyle w:val="a5"/>
        <w:jc w:val="both"/>
        <w:rPr>
          <w:sz w:val="27"/>
        </w:rPr>
      </w:pPr>
    </w:p>
    <w:p w:rsidR="00736909" w:rsidRDefault="00736909">
      <w:pPr>
        <w:pStyle w:val="a5"/>
        <w:jc w:val="both"/>
        <w:rPr>
          <w:b/>
          <w:sz w:val="27"/>
        </w:rPr>
      </w:pPr>
      <w:r>
        <w:rPr>
          <w:b/>
          <w:sz w:val="27"/>
        </w:rPr>
        <w:t>Класс 13. ФОСТЕРА</w:t>
      </w:r>
    </w:p>
    <w:p w:rsidR="00736909" w:rsidRDefault="00736909">
      <w:pPr>
        <w:pStyle w:val="a5"/>
        <w:jc w:val="both"/>
        <w:rPr>
          <w:b/>
          <w:sz w:val="27"/>
        </w:rPr>
      </w:pPr>
    </w:p>
    <w:p w:rsidR="00736909" w:rsidRDefault="00736909">
      <w:pPr>
        <w:pStyle w:val="a5"/>
        <w:jc w:val="both"/>
        <w:rPr>
          <w:sz w:val="27"/>
        </w:rPr>
      </w:pPr>
      <w:r>
        <w:rPr>
          <w:sz w:val="27"/>
        </w:rPr>
        <w:t xml:space="preserve">Один из наиболее декоративных дикорастущих тюльпанов. Стебель прямой, высотой 23-30 см. Цветок крупный, открытый, чашевидный, красный с черным перистым пятном, окаймленным желтым. Длина наружных листочков околоцветника 7 см, диаметр открытого цветка 12 см. Луковица яйцевидная с черно-бурыми кожистыми густоволокнистыми оболочками внутри. Размножается вегетативно довольно хорошо. Коэффициент размножения 1.5. </w:t>
      </w:r>
    </w:p>
    <w:p w:rsidR="00736909" w:rsidRDefault="00736909">
      <w:pPr>
        <w:pStyle w:val="a5"/>
        <w:jc w:val="both"/>
        <w:rPr>
          <w:sz w:val="27"/>
        </w:rPr>
      </w:pPr>
      <w:r>
        <w:rPr>
          <w:sz w:val="27"/>
        </w:rPr>
        <w:t>В диком состоянии встречается на мелкоземных склонах и карнизах скал на Памиро-Алтае.</w:t>
      </w:r>
    </w:p>
    <w:p w:rsidR="00736909" w:rsidRDefault="00736909">
      <w:pPr>
        <w:pStyle w:val="a5"/>
        <w:jc w:val="both"/>
        <w:rPr>
          <w:sz w:val="27"/>
        </w:rPr>
      </w:pPr>
      <w:r>
        <w:rPr>
          <w:sz w:val="27"/>
        </w:rPr>
        <w:t>Разновидности и их гибриды: высота растений от 20 до 60 см. Цветок с узким основанием, с длинными, но незаостренными на концах, оттопыренными долями околоцветника. Окраска яркая, большей частью красная с оттенками оранжевого или абрикосового тона. На листьях часто коричневые крапинки или полоски.</w:t>
      </w:r>
    </w:p>
    <w:p w:rsidR="00736909" w:rsidRDefault="00736909">
      <w:pPr>
        <w:pStyle w:val="a5"/>
        <w:jc w:val="both"/>
        <w:rPr>
          <w:b/>
          <w:sz w:val="27"/>
        </w:rPr>
      </w:pPr>
    </w:p>
    <w:p w:rsidR="00736909" w:rsidRDefault="00736909">
      <w:pPr>
        <w:pStyle w:val="a5"/>
        <w:jc w:val="both"/>
        <w:rPr>
          <w:b/>
          <w:sz w:val="27"/>
        </w:rPr>
      </w:pPr>
    </w:p>
    <w:p w:rsidR="00736909" w:rsidRDefault="00736909">
      <w:pPr>
        <w:pStyle w:val="a5"/>
        <w:jc w:val="both"/>
        <w:rPr>
          <w:b/>
          <w:sz w:val="27"/>
        </w:rPr>
      </w:pPr>
      <w:r>
        <w:rPr>
          <w:b/>
          <w:sz w:val="27"/>
        </w:rPr>
        <w:t>Класс 14. ГРЕЙГА</w:t>
      </w:r>
    </w:p>
    <w:p w:rsidR="00736909" w:rsidRDefault="00736909">
      <w:pPr>
        <w:pStyle w:val="a5"/>
        <w:jc w:val="both"/>
        <w:rPr>
          <w:b/>
          <w:sz w:val="27"/>
        </w:rPr>
      </w:pPr>
    </w:p>
    <w:p w:rsidR="00736909" w:rsidRDefault="00736909">
      <w:pPr>
        <w:pStyle w:val="a5"/>
        <w:jc w:val="both"/>
        <w:rPr>
          <w:sz w:val="27"/>
        </w:rPr>
      </w:pPr>
      <w:r>
        <w:rPr>
          <w:sz w:val="27"/>
        </w:rPr>
        <w:t>Разновидности и их гибриды: растения высотой от 20 до 55 см. Цветки яркие, крупные с широким основанием и отогнутыми наружу долями околоцветника. Окраска чаше красная с различными оттенками. Все сорта отличаются крапчатостью листьев.</w:t>
      </w:r>
    </w:p>
    <w:p w:rsidR="00736909" w:rsidRDefault="00736909">
      <w:pPr>
        <w:pStyle w:val="a5"/>
        <w:jc w:val="both"/>
        <w:rPr>
          <w:sz w:val="27"/>
        </w:rPr>
      </w:pPr>
    </w:p>
    <w:p w:rsidR="00736909" w:rsidRDefault="00736909">
      <w:pPr>
        <w:pStyle w:val="a5"/>
        <w:jc w:val="both"/>
        <w:rPr>
          <w:sz w:val="27"/>
        </w:rPr>
      </w:pPr>
    </w:p>
    <w:p w:rsidR="00736909" w:rsidRDefault="00736909">
      <w:pPr>
        <w:pStyle w:val="a5"/>
        <w:jc w:val="both"/>
        <w:rPr>
          <w:b/>
          <w:sz w:val="27"/>
        </w:rPr>
      </w:pPr>
      <w:r>
        <w:rPr>
          <w:b/>
          <w:sz w:val="27"/>
        </w:rPr>
        <w:t>Класс 15. ДРУГИЕ ВИДЫ</w:t>
      </w:r>
    </w:p>
    <w:p w:rsidR="00736909" w:rsidRDefault="00736909">
      <w:pPr>
        <w:pStyle w:val="a5"/>
        <w:jc w:val="both"/>
        <w:rPr>
          <w:b/>
          <w:sz w:val="27"/>
        </w:rPr>
      </w:pPr>
    </w:p>
    <w:p w:rsidR="00736909" w:rsidRDefault="00736909">
      <w:pPr>
        <w:pStyle w:val="a5"/>
        <w:jc w:val="both"/>
        <w:rPr>
          <w:sz w:val="27"/>
        </w:rPr>
      </w:pPr>
      <w:r>
        <w:rPr>
          <w:sz w:val="27"/>
        </w:rPr>
        <w:t>Разновидности и их гибриды. Сборный класс. Объединяет все когда-либо окультуренные виды тюльпанов, их разновидности и сорта. Большей частью карликовые или низкорослые растения, отличаются ранним цветением, удовлетворительным или низким размножением.</w:t>
      </w:r>
    </w:p>
    <w:p w:rsidR="00736909" w:rsidRDefault="00736909">
      <w:pPr>
        <w:pStyle w:val="a5"/>
        <w:jc w:val="both"/>
        <w:rPr>
          <w:b/>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pStyle w:val="9"/>
        <w:rPr>
          <w:sz w:val="40"/>
        </w:rPr>
      </w:pPr>
      <w:r>
        <w:rPr>
          <w:sz w:val="40"/>
        </w:rPr>
        <w:t xml:space="preserve">2.4. Агротехника  выращивания </w:t>
      </w:r>
    </w:p>
    <w:p w:rsidR="00736909" w:rsidRDefault="00736909">
      <w:pPr>
        <w:pStyle w:val="9"/>
        <w:rPr>
          <w:sz w:val="40"/>
        </w:rPr>
      </w:pPr>
      <w:r>
        <w:rPr>
          <w:sz w:val="40"/>
        </w:rPr>
        <w:t>луковиц  для  выгонки</w:t>
      </w:r>
    </w:p>
    <w:p w:rsidR="00736909" w:rsidRDefault="00736909">
      <w:pPr>
        <w:pStyle w:val="9"/>
        <w:rPr>
          <w:sz w:val="27"/>
        </w:rPr>
      </w:pPr>
    </w:p>
    <w:p w:rsidR="00736909" w:rsidRDefault="00736909">
      <w:pPr>
        <w:pStyle w:val="a5"/>
        <w:rPr>
          <w:sz w:val="27"/>
        </w:rPr>
      </w:pPr>
      <w:r>
        <w:rPr>
          <w:sz w:val="27"/>
        </w:rPr>
        <w:t xml:space="preserve">   </w:t>
      </w:r>
    </w:p>
    <w:p w:rsidR="00736909" w:rsidRDefault="00736909">
      <w:pPr>
        <w:pStyle w:val="a5"/>
        <w:jc w:val="both"/>
        <w:rPr>
          <w:sz w:val="27"/>
        </w:rPr>
      </w:pPr>
      <w:r>
        <w:rPr>
          <w:sz w:val="27"/>
        </w:rPr>
        <w:t>Подготовку к выгонке начинают еще во время роста и развития растений в открытом грунте: за ними обеспечивают тщательный уход, способствующий накоплению в луковицах питательных веществ.</w:t>
      </w:r>
    </w:p>
    <w:p w:rsidR="00736909" w:rsidRDefault="00736909">
      <w:pPr>
        <w:pStyle w:val="a5"/>
        <w:jc w:val="both"/>
        <w:rPr>
          <w:b/>
          <w:sz w:val="27"/>
        </w:rPr>
      </w:pPr>
      <w:r>
        <w:rPr>
          <w:b/>
          <w:sz w:val="27"/>
        </w:rPr>
        <w:t>Требования растений к почве, обработка почвы, удобрения.</w:t>
      </w:r>
    </w:p>
    <w:p w:rsidR="00736909" w:rsidRDefault="00736909">
      <w:pPr>
        <w:pStyle w:val="a5"/>
        <w:jc w:val="both"/>
        <w:rPr>
          <w:sz w:val="27"/>
        </w:rPr>
      </w:pPr>
      <w:r>
        <w:rPr>
          <w:sz w:val="27"/>
        </w:rPr>
        <w:t>Тюльпаны растут на разнообразных почвах, но при выращивании их в производственных масштабах с целью получения луковиц для выгонки следует предпочитать легкие песчаные суглинки или плодородные супеси.</w:t>
      </w:r>
    </w:p>
    <w:p w:rsidR="00736909" w:rsidRDefault="00736909">
      <w:pPr>
        <w:pStyle w:val="a5"/>
        <w:jc w:val="both"/>
        <w:rPr>
          <w:sz w:val="27"/>
        </w:rPr>
      </w:pPr>
      <w:r>
        <w:rPr>
          <w:sz w:val="27"/>
        </w:rPr>
        <w:t>Большое значение имеет кислотность почвы, на кислых или слишком щелочных выращивание тюльпанов затруднено. Оптимальная реакция почвы находится в пределах рН 6,5-7,5. Кислые почвы (рН 6 и 5,5) известкуют за 1-2 года до посадки. На участки с подзолистой почвой при рН=5,5-6,5 вносят 300-200 г СаСО</w:t>
      </w:r>
      <w:r>
        <w:rPr>
          <w:sz w:val="21"/>
        </w:rPr>
        <w:t>3</w:t>
      </w:r>
      <w:r>
        <w:rPr>
          <w:sz w:val="27"/>
        </w:rPr>
        <w:t xml:space="preserve"> на 1 кв.м.</w:t>
      </w:r>
    </w:p>
    <w:p w:rsidR="00736909" w:rsidRDefault="00736909">
      <w:pPr>
        <w:pStyle w:val="a5"/>
        <w:jc w:val="both"/>
        <w:rPr>
          <w:sz w:val="27"/>
        </w:rPr>
      </w:pPr>
      <w:r>
        <w:rPr>
          <w:sz w:val="27"/>
        </w:rPr>
        <w:t>В связи с тем, что тюльпаны очень чувствительны к избыточному увлажнению, необходим хороший дренаж участков и полей, чтобы в весенние и осенние месяцы на них не было застоя воды.</w:t>
      </w:r>
    </w:p>
    <w:p w:rsidR="00736909" w:rsidRDefault="00736909">
      <w:pPr>
        <w:pStyle w:val="a5"/>
        <w:jc w:val="both"/>
        <w:rPr>
          <w:sz w:val="27"/>
        </w:rPr>
      </w:pPr>
      <w:r>
        <w:rPr>
          <w:sz w:val="27"/>
        </w:rPr>
        <w:t>Избыточное увлажнение ведет к повреждениям корневой системы, которая характеризуется незначительным числом корней и отсутствием корневых волосков. В условиях переувлажнения корни гибнут из-за недостатка кислорода, и урожай луковиц резко сокращается.</w:t>
      </w:r>
    </w:p>
    <w:p w:rsidR="00736909" w:rsidRDefault="00736909">
      <w:pPr>
        <w:pStyle w:val="a5"/>
        <w:jc w:val="both"/>
        <w:rPr>
          <w:sz w:val="27"/>
        </w:rPr>
      </w:pPr>
      <w:r>
        <w:rPr>
          <w:sz w:val="27"/>
        </w:rPr>
        <w:t>Для возделывания пригодны участки, где нет застоя грунтовых, паводковых и дождевых вод. Учитывается необходимость создания воздухопроницаемой и легкой по механическому составу почвы, при подготовке участков следует вносить речной песок и торф с рН-6,5-7,0. Почва должна хорошо пропускать влагу и избыток ее легко удаляться.</w:t>
      </w:r>
    </w:p>
    <w:p w:rsidR="00736909" w:rsidRDefault="00736909">
      <w:pPr>
        <w:pStyle w:val="a5"/>
        <w:jc w:val="both"/>
        <w:rPr>
          <w:sz w:val="27"/>
        </w:rPr>
      </w:pPr>
      <w:r>
        <w:rPr>
          <w:sz w:val="27"/>
        </w:rPr>
        <w:t>Выращивание тюльпанов на легких почвах значительно сокращает затраты труда на посадку и уборку луковиц.</w:t>
      </w:r>
    </w:p>
    <w:p w:rsidR="00736909" w:rsidRDefault="00736909">
      <w:pPr>
        <w:pStyle w:val="a5"/>
        <w:jc w:val="both"/>
        <w:rPr>
          <w:sz w:val="27"/>
        </w:rPr>
      </w:pPr>
      <w:r>
        <w:rPr>
          <w:sz w:val="27"/>
        </w:rPr>
        <w:t>Почву обрабатывают на глубину до 35 см, что способствует оптимальному развитию корневой системы. Поэтому постепенно, в течении нескольких лет, глубину вспашки доводят до 35 см. Значительное  влияние на корнеобразование оказывает механический состав почвы. Скважность почвы меньше 43% замедляет образование корней. Это нужно учитывать при использовании тяжелой техники на полях, которое ведет к уплотнению почвы и снижению урожая.</w:t>
      </w:r>
    </w:p>
    <w:p w:rsidR="00736909" w:rsidRDefault="00736909">
      <w:pPr>
        <w:pStyle w:val="a5"/>
        <w:jc w:val="both"/>
        <w:rPr>
          <w:sz w:val="27"/>
        </w:rPr>
      </w:pPr>
      <w:r>
        <w:rPr>
          <w:sz w:val="27"/>
        </w:rPr>
        <w:t>Для предотвращения заражения растений грибными и бактериальными заболеваниями тюльпаны выращивают в севообороте, возвращая их на прежнее место не ранее чем через 5-6 лет.</w:t>
      </w:r>
    </w:p>
    <w:p w:rsidR="00736909" w:rsidRDefault="00736909">
      <w:pPr>
        <w:pStyle w:val="a5"/>
        <w:jc w:val="both"/>
        <w:rPr>
          <w:sz w:val="27"/>
        </w:rPr>
      </w:pPr>
      <w:r>
        <w:rPr>
          <w:sz w:val="27"/>
        </w:rPr>
        <w:t>При подготовке участка основные удобрения (75 кг азота, 55 кг фосфора, до 200 кг калия на 1 га) вносят под пар или под предшествующую культуру. Точное количество удобрений рассчитывают по данным анализа почвы. Чрезмерно высокие дозы минеральных удобрений могут привести к засолению почвы, ухудшению ее структуры, что отрицательно влияет на развитие тюльпанов.</w:t>
      </w:r>
    </w:p>
    <w:p w:rsidR="00736909" w:rsidRDefault="00736909">
      <w:pPr>
        <w:pStyle w:val="a5"/>
        <w:jc w:val="both"/>
        <w:rPr>
          <w:sz w:val="27"/>
        </w:rPr>
      </w:pPr>
      <w:r>
        <w:rPr>
          <w:sz w:val="27"/>
        </w:rPr>
        <w:t>На малоструктурных землях для улучшения структуры почвы рекомендуется за два-три года до посадки тюльпанов вносить органические удобрения (150-200 т/га) в виде навоза, компостов и др.</w:t>
      </w:r>
    </w:p>
    <w:p w:rsidR="00736909" w:rsidRDefault="00736909">
      <w:pPr>
        <w:pStyle w:val="a5"/>
        <w:jc w:val="both"/>
        <w:rPr>
          <w:sz w:val="27"/>
        </w:rPr>
      </w:pPr>
      <w:r>
        <w:rPr>
          <w:sz w:val="27"/>
        </w:rPr>
        <w:t>До посадки луковиц определяют содержание в почве азота, фосфора, калия и величину рН. Оптимальным содержанием  основных элементов питания считают наличие в почве 80-90 мг фосфора, 9-12 мг азота и 120-130 мг калия на 1000 г воздушно-сухой почвы.</w:t>
      </w:r>
    </w:p>
    <w:p w:rsidR="00736909" w:rsidRDefault="00736909">
      <w:pPr>
        <w:pStyle w:val="a5"/>
        <w:jc w:val="both"/>
        <w:rPr>
          <w:sz w:val="27"/>
        </w:rPr>
      </w:pPr>
      <w:r>
        <w:rPr>
          <w:sz w:val="27"/>
        </w:rPr>
        <w:t>При недостатке элементов питания недостающее количество вносят из расчета объема почвы на глубину пахотного горизонта с учетом ее механического состава. Если удобрения вносят без предварительного анализа почвы, то нужно учитывать их количество, внесенное в предшествующие годы. Если предшественники удобряли интенсивно, то дозы фосфорных и калийных удобрений уменьшают. В меньшем количестве вносят минеральные удобрения, если при подготовке почвы были использованы органические удобрения.</w:t>
      </w:r>
    </w:p>
    <w:p w:rsidR="00736909" w:rsidRDefault="00736909">
      <w:pPr>
        <w:pStyle w:val="a5"/>
        <w:jc w:val="both"/>
        <w:rPr>
          <w:sz w:val="27"/>
        </w:rPr>
      </w:pPr>
      <w:r>
        <w:rPr>
          <w:sz w:val="27"/>
        </w:rPr>
        <w:t>При внесении удобрений учитывают, что после посадки осенью часть их вымывается дождями (более интенсивно на легких почвах), а часть элементов питания превращается в малодоступную для растений форму и остается неиспользованной.</w:t>
      </w:r>
    </w:p>
    <w:p w:rsidR="00736909" w:rsidRDefault="00736909">
      <w:pPr>
        <w:pStyle w:val="a5"/>
        <w:jc w:val="both"/>
        <w:rPr>
          <w:sz w:val="27"/>
        </w:rPr>
      </w:pPr>
      <w:r>
        <w:rPr>
          <w:sz w:val="27"/>
        </w:rPr>
        <w:t>Подкармливают растения по мере использования ими содержащихся в почве элементов питания.</w:t>
      </w:r>
    </w:p>
    <w:p w:rsidR="00736909" w:rsidRDefault="00736909">
      <w:pPr>
        <w:pStyle w:val="a5"/>
        <w:jc w:val="both"/>
        <w:rPr>
          <w:sz w:val="27"/>
        </w:rPr>
      </w:pPr>
      <w:r>
        <w:rPr>
          <w:sz w:val="27"/>
        </w:rPr>
        <w:t>Для этого через месяц после посадки луковиц проводят повторный анализ и при недостатке отдельных элементов вносят их в виде подкормки осенью или весной еще по снегу.</w:t>
      </w:r>
    </w:p>
    <w:p w:rsidR="00736909" w:rsidRDefault="00736909">
      <w:pPr>
        <w:pStyle w:val="a5"/>
        <w:jc w:val="both"/>
        <w:rPr>
          <w:sz w:val="27"/>
        </w:rPr>
      </w:pPr>
      <w:r>
        <w:rPr>
          <w:sz w:val="27"/>
        </w:rPr>
        <w:t>В процессе роста потребность растений в отдельных элементах меняется в зависимости от фазы развития и погодных условий.</w:t>
      </w:r>
    </w:p>
    <w:p w:rsidR="00736909" w:rsidRDefault="00736909">
      <w:pPr>
        <w:pStyle w:val="a5"/>
        <w:jc w:val="both"/>
        <w:rPr>
          <w:sz w:val="27"/>
        </w:rPr>
      </w:pPr>
      <w:r>
        <w:rPr>
          <w:sz w:val="27"/>
        </w:rPr>
        <w:t>Питательные вещества должны находиться в почве в зоне залегания корней. Удобрения, внесенные на супесчаных почвах, проходят более длительное преобразование, прежде чем они будут использованы растением. Поэтому на супесчаных почвах минеральные удобрения вносят раньше, чем на песчаных.</w:t>
      </w:r>
    </w:p>
    <w:p w:rsidR="00736909" w:rsidRDefault="00736909">
      <w:pPr>
        <w:pStyle w:val="a5"/>
        <w:jc w:val="both"/>
        <w:rPr>
          <w:sz w:val="27"/>
        </w:rPr>
      </w:pPr>
      <w:r>
        <w:rPr>
          <w:sz w:val="27"/>
        </w:rPr>
        <w:t>Оптимальное количество и соотношение отдельных элементов в почве поддерживается внесением подкормок (таблица 6).</w:t>
      </w:r>
    </w:p>
    <w:p w:rsidR="00736909" w:rsidRDefault="00736909">
      <w:pPr>
        <w:pStyle w:val="a5"/>
        <w:jc w:val="right"/>
        <w:rPr>
          <w:sz w:val="27"/>
        </w:rPr>
      </w:pPr>
      <w:r>
        <w:rPr>
          <w:sz w:val="27"/>
        </w:rPr>
        <w:t>Таблица 6</w:t>
      </w:r>
    </w:p>
    <w:p w:rsidR="00736909" w:rsidRDefault="00736909">
      <w:pPr>
        <w:pStyle w:val="a5"/>
        <w:jc w:val="center"/>
        <w:rPr>
          <w:b/>
          <w:sz w:val="27"/>
        </w:rPr>
      </w:pPr>
      <w:r>
        <w:rPr>
          <w:b/>
          <w:sz w:val="27"/>
        </w:rPr>
        <w:t xml:space="preserve">Примерная схема внесения подкормок, г действующего </w:t>
      </w:r>
    </w:p>
    <w:p w:rsidR="00736909" w:rsidRDefault="00736909">
      <w:pPr>
        <w:pStyle w:val="a5"/>
        <w:jc w:val="center"/>
        <w:rPr>
          <w:b/>
          <w:sz w:val="27"/>
        </w:rPr>
      </w:pPr>
      <w:r>
        <w:rPr>
          <w:b/>
          <w:sz w:val="27"/>
        </w:rPr>
        <w:t>вещества на 1 м.кв.</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843"/>
        <w:gridCol w:w="1559"/>
        <w:gridCol w:w="1701"/>
      </w:tblGrid>
      <w:tr w:rsidR="00736909">
        <w:trPr>
          <w:cantSplit/>
          <w:trHeight w:val="680"/>
        </w:trPr>
        <w:tc>
          <w:tcPr>
            <w:tcW w:w="4111" w:type="dxa"/>
          </w:tcPr>
          <w:p w:rsidR="00736909" w:rsidRDefault="00736909">
            <w:pPr>
              <w:pStyle w:val="a5"/>
              <w:ind w:left="-1114" w:firstLine="0"/>
              <w:jc w:val="center"/>
              <w:rPr>
                <w:sz w:val="31"/>
              </w:rPr>
            </w:pPr>
            <w:r>
              <w:rPr>
                <w:sz w:val="31"/>
              </w:rPr>
              <w:t>Срок</w:t>
            </w:r>
          </w:p>
        </w:tc>
        <w:tc>
          <w:tcPr>
            <w:tcW w:w="1843" w:type="dxa"/>
          </w:tcPr>
          <w:p w:rsidR="00736909" w:rsidRDefault="00736909">
            <w:pPr>
              <w:pStyle w:val="a5"/>
              <w:ind w:left="-1114" w:firstLine="0"/>
              <w:jc w:val="center"/>
              <w:rPr>
                <w:sz w:val="31"/>
              </w:rPr>
            </w:pPr>
            <w:r>
              <w:rPr>
                <w:sz w:val="31"/>
              </w:rPr>
              <w:t xml:space="preserve">            Азот  </w:t>
            </w:r>
          </w:p>
        </w:tc>
        <w:tc>
          <w:tcPr>
            <w:tcW w:w="1559" w:type="dxa"/>
          </w:tcPr>
          <w:p w:rsidR="00736909" w:rsidRDefault="00736909">
            <w:pPr>
              <w:pStyle w:val="a5"/>
              <w:ind w:left="-1114" w:firstLine="0"/>
              <w:jc w:val="center"/>
              <w:rPr>
                <w:sz w:val="31"/>
              </w:rPr>
            </w:pPr>
            <w:r>
              <w:rPr>
                <w:b/>
                <w:sz w:val="31"/>
              </w:rPr>
              <w:t xml:space="preserve">   </w:t>
            </w:r>
            <w:r>
              <w:rPr>
                <w:sz w:val="31"/>
              </w:rPr>
              <w:t xml:space="preserve">         Фосфор</w:t>
            </w:r>
          </w:p>
        </w:tc>
        <w:tc>
          <w:tcPr>
            <w:tcW w:w="1701" w:type="dxa"/>
          </w:tcPr>
          <w:p w:rsidR="00736909" w:rsidRDefault="00736909">
            <w:pPr>
              <w:pStyle w:val="a5"/>
              <w:ind w:left="-1114" w:firstLine="0"/>
              <w:jc w:val="center"/>
              <w:rPr>
                <w:sz w:val="31"/>
              </w:rPr>
            </w:pPr>
            <w:r>
              <w:rPr>
                <w:b/>
                <w:sz w:val="31"/>
              </w:rPr>
              <w:t xml:space="preserve">             </w:t>
            </w:r>
            <w:r>
              <w:rPr>
                <w:sz w:val="31"/>
              </w:rPr>
              <w:t>Калий</w:t>
            </w:r>
          </w:p>
        </w:tc>
      </w:tr>
      <w:tr w:rsidR="00736909">
        <w:trPr>
          <w:cantSplit/>
          <w:trHeight w:val="680"/>
        </w:trPr>
        <w:tc>
          <w:tcPr>
            <w:tcW w:w="4111" w:type="dxa"/>
          </w:tcPr>
          <w:p w:rsidR="00736909" w:rsidRDefault="00736909">
            <w:pPr>
              <w:pStyle w:val="a5"/>
              <w:ind w:left="-108" w:firstLine="0"/>
              <w:rPr>
                <w:sz w:val="27"/>
              </w:rPr>
            </w:pPr>
            <w:r>
              <w:rPr>
                <w:b/>
                <w:sz w:val="27"/>
              </w:rPr>
              <w:t xml:space="preserve">   </w:t>
            </w:r>
            <w:r>
              <w:rPr>
                <w:sz w:val="27"/>
              </w:rPr>
              <w:t>До появления всходов (по снегу)</w:t>
            </w:r>
          </w:p>
        </w:tc>
        <w:tc>
          <w:tcPr>
            <w:tcW w:w="1843" w:type="dxa"/>
          </w:tcPr>
          <w:p w:rsidR="00736909" w:rsidRDefault="00736909">
            <w:pPr>
              <w:pStyle w:val="a5"/>
              <w:ind w:left="-1114" w:firstLine="1432"/>
              <w:rPr>
                <w:sz w:val="31"/>
              </w:rPr>
            </w:pPr>
            <w:r>
              <w:rPr>
                <w:b/>
                <w:sz w:val="27"/>
              </w:rPr>
              <w:t xml:space="preserve">    </w:t>
            </w:r>
            <w:r>
              <w:rPr>
                <w:sz w:val="31"/>
              </w:rPr>
              <w:t>20</w:t>
            </w:r>
          </w:p>
        </w:tc>
        <w:tc>
          <w:tcPr>
            <w:tcW w:w="1559" w:type="dxa"/>
          </w:tcPr>
          <w:p w:rsidR="00736909" w:rsidRDefault="00736909">
            <w:pPr>
              <w:pStyle w:val="a5"/>
              <w:ind w:left="-1114" w:firstLine="0"/>
              <w:jc w:val="center"/>
              <w:rPr>
                <w:sz w:val="27"/>
              </w:rPr>
            </w:pPr>
            <w:r>
              <w:rPr>
                <w:b/>
                <w:sz w:val="27"/>
              </w:rPr>
              <w:t xml:space="preserve">              </w:t>
            </w:r>
            <w:r>
              <w:rPr>
                <w:sz w:val="27"/>
              </w:rPr>
              <w:t>5</w:t>
            </w:r>
          </w:p>
        </w:tc>
        <w:tc>
          <w:tcPr>
            <w:tcW w:w="1701" w:type="dxa"/>
          </w:tcPr>
          <w:p w:rsidR="00736909" w:rsidRDefault="00736909">
            <w:pPr>
              <w:pStyle w:val="a5"/>
              <w:ind w:left="-1114" w:firstLine="0"/>
              <w:jc w:val="center"/>
              <w:rPr>
                <w:sz w:val="31"/>
              </w:rPr>
            </w:pPr>
            <w:r>
              <w:rPr>
                <w:b/>
                <w:sz w:val="27"/>
              </w:rPr>
              <w:t xml:space="preserve">             </w:t>
            </w:r>
            <w:r>
              <w:rPr>
                <w:sz w:val="31"/>
              </w:rPr>
              <w:t>10</w:t>
            </w:r>
          </w:p>
        </w:tc>
      </w:tr>
      <w:tr w:rsidR="00736909">
        <w:trPr>
          <w:cantSplit/>
          <w:trHeight w:val="479"/>
        </w:trPr>
        <w:tc>
          <w:tcPr>
            <w:tcW w:w="4111" w:type="dxa"/>
          </w:tcPr>
          <w:p w:rsidR="00736909" w:rsidRDefault="00736909">
            <w:pPr>
              <w:pStyle w:val="a5"/>
              <w:ind w:left="-1114" w:firstLine="0"/>
              <w:jc w:val="center"/>
              <w:rPr>
                <w:sz w:val="27"/>
              </w:rPr>
            </w:pPr>
            <w:r>
              <w:rPr>
                <w:sz w:val="27"/>
              </w:rPr>
              <w:t>Появление всходов</w:t>
            </w:r>
          </w:p>
        </w:tc>
        <w:tc>
          <w:tcPr>
            <w:tcW w:w="1843" w:type="dxa"/>
          </w:tcPr>
          <w:p w:rsidR="00736909" w:rsidRDefault="00736909">
            <w:pPr>
              <w:pStyle w:val="a5"/>
              <w:ind w:left="-1114" w:firstLine="0"/>
              <w:jc w:val="center"/>
              <w:rPr>
                <w:b/>
                <w:sz w:val="27"/>
              </w:rPr>
            </w:pPr>
            <w:r>
              <w:rPr>
                <w:b/>
                <w:sz w:val="27"/>
              </w:rPr>
              <w:t xml:space="preserve">               </w:t>
            </w:r>
            <w:r>
              <w:rPr>
                <w:sz w:val="31"/>
              </w:rPr>
              <w:t>20</w:t>
            </w:r>
            <w:r>
              <w:rPr>
                <w:b/>
                <w:sz w:val="27"/>
              </w:rPr>
              <w:t xml:space="preserve">          </w:t>
            </w:r>
          </w:p>
        </w:tc>
        <w:tc>
          <w:tcPr>
            <w:tcW w:w="1559" w:type="dxa"/>
          </w:tcPr>
          <w:p w:rsidR="00736909" w:rsidRDefault="00736909">
            <w:pPr>
              <w:pStyle w:val="a5"/>
              <w:ind w:left="-1114" w:firstLine="0"/>
              <w:jc w:val="center"/>
              <w:rPr>
                <w:sz w:val="31"/>
              </w:rPr>
            </w:pPr>
            <w:r>
              <w:rPr>
                <w:b/>
                <w:sz w:val="27"/>
              </w:rPr>
              <w:t xml:space="preserve">             </w:t>
            </w:r>
            <w:r>
              <w:rPr>
                <w:sz w:val="27"/>
              </w:rPr>
              <w:t>5</w:t>
            </w:r>
            <w:r>
              <w:rPr>
                <w:b/>
                <w:sz w:val="27"/>
              </w:rPr>
              <w:t xml:space="preserve">  </w:t>
            </w:r>
          </w:p>
        </w:tc>
        <w:tc>
          <w:tcPr>
            <w:tcW w:w="1701" w:type="dxa"/>
          </w:tcPr>
          <w:p w:rsidR="00736909" w:rsidRDefault="00736909">
            <w:pPr>
              <w:pStyle w:val="a5"/>
              <w:ind w:left="-1114" w:firstLine="0"/>
              <w:jc w:val="center"/>
              <w:rPr>
                <w:sz w:val="27"/>
              </w:rPr>
            </w:pPr>
            <w:r>
              <w:rPr>
                <w:b/>
                <w:sz w:val="27"/>
              </w:rPr>
              <w:t xml:space="preserve">              </w:t>
            </w:r>
            <w:r>
              <w:rPr>
                <w:sz w:val="27"/>
              </w:rPr>
              <w:t>5</w:t>
            </w:r>
          </w:p>
        </w:tc>
      </w:tr>
      <w:tr w:rsidR="00736909">
        <w:trPr>
          <w:cantSplit/>
          <w:trHeight w:val="415"/>
        </w:trPr>
        <w:tc>
          <w:tcPr>
            <w:tcW w:w="4111" w:type="dxa"/>
          </w:tcPr>
          <w:p w:rsidR="00736909" w:rsidRDefault="00736909">
            <w:pPr>
              <w:pStyle w:val="a5"/>
              <w:ind w:left="-1114" w:firstLine="0"/>
              <w:jc w:val="center"/>
              <w:rPr>
                <w:sz w:val="27"/>
              </w:rPr>
            </w:pPr>
            <w:r>
              <w:rPr>
                <w:sz w:val="27"/>
              </w:rPr>
              <w:t>Появление бутонов</w:t>
            </w:r>
          </w:p>
        </w:tc>
        <w:tc>
          <w:tcPr>
            <w:tcW w:w="1843" w:type="dxa"/>
          </w:tcPr>
          <w:p w:rsidR="00736909" w:rsidRDefault="00736909">
            <w:pPr>
              <w:pStyle w:val="a5"/>
              <w:ind w:left="-1114" w:firstLine="0"/>
              <w:jc w:val="center"/>
              <w:rPr>
                <w:sz w:val="31"/>
              </w:rPr>
            </w:pPr>
            <w:r>
              <w:rPr>
                <w:b/>
                <w:sz w:val="27"/>
              </w:rPr>
              <w:t xml:space="preserve">                </w:t>
            </w:r>
            <w:r>
              <w:rPr>
                <w:sz w:val="31"/>
              </w:rPr>
              <w:t>10</w:t>
            </w:r>
          </w:p>
        </w:tc>
        <w:tc>
          <w:tcPr>
            <w:tcW w:w="1559" w:type="dxa"/>
          </w:tcPr>
          <w:p w:rsidR="00736909" w:rsidRDefault="00736909">
            <w:pPr>
              <w:pStyle w:val="a5"/>
              <w:ind w:left="-1114" w:firstLine="0"/>
              <w:jc w:val="center"/>
              <w:rPr>
                <w:sz w:val="27"/>
              </w:rPr>
            </w:pPr>
            <w:r>
              <w:rPr>
                <w:sz w:val="27"/>
              </w:rPr>
              <w:t xml:space="preserve">              5</w:t>
            </w:r>
          </w:p>
        </w:tc>
        <w:tc>
          <w:tcPr>
            <w:tcW w:w="1701" w:type="dxa"/>
          </w:tcPr>
          <w:p w:rsidR="00736909" w:rsidRDefault="00736909">
            <w:pPr>
              <w:pStyle w:val="a5"/>
              <w:ind w:left="-1114" w:firstLine="0"/>
              <w:jc w:val="center"/>
              <w:rPr>
                <w:sz w:val="27"/>
              </w:rPr>
            </w:pPr>
            <w:r>
              <w:rPr>
                <w:sz w:val="27"/>
              </w:rPr>
              <w:t xml:space="preserve">              5</w:t>
            </w:r>
          </w:p>
        </w:tc>
      </w:tr>
      <w:tr w:rsidR="00736909">
        <w:trPr>
          <w:cantSplit/>
          <w:trHeight w:val="407"/>
        </w:trPr>
        <w:tc>
          <w:tcPr>
            <w:tcW w:w="4111" w:type="dxa"/>
          </w:tcPr>
          <w:p w:rsidR="00736909" w:rsidRDefault="00736909">
            <w:pPr>
              <w:pStyle w:val="a5"/>
              <w:ind w:left="-1114" w:firstLine="0"/>
              <w:rPr>
                <w:sz w:val="27"/>
              </w:rPr>
            </w:pPr>
            <w:r>
              <w:rPr>
                <w:sz w:val="27"/>
              </w:rPr>
              <w:t xml:space="preserve">                  После цветения</w:t>
            </w:r>
          </w:p>
        </w:tc>
        <w:tc>
          <w:tcPr>
            <w:tcW w:w="1843" w:type="dxa"/>
          </w:tcPr>
          <w:p w:rsidR="00736909" w:rsidRDefault="00736909">
            <w:pPr>
              <w:pStyle w:val="a5"/>
              <w:ind w:left="-1114" w:firstLine="0"/>
              <w:jc w:val="center"/>
              <w:rPr>
                <w:sz w:val="31"/>
              </w:rPr>
            </w:pPr>
            <w:r>
              <w:rPr>
                <w:b/>
                <w:sz w:val="27"/>
              </w:rPr>
              <w:t xml:space="preserve">                </w:t>
            </w:r>
            <w:r>
              <w:rPr>
                <w:sz w:val="31"/>
              </w:rPr>
              <w:t>10</w:t>
            </w:r>
          </w:p>
        </w:tc>
        <w:tc>
          <w:tcPr>
            <w:tcW w:w="1559" w:type="dxa"/>
          </w:tcPr>
          <w:p w:rsidR="00736909" w:rsidRDefault="00736909">
            <w:pPr>
              <w:pStyle w:val="a5"/>
              <w:ind w:left="-1114" w:firstLine="0"/>
              <w:jc w:val="center"/>
              <w:rPr>
                <w:sz w:val="27"/>
              </w:rPr>
            </w:pPr>
            <w:r>
              <w:rPr>
                <w:b/>
                <w:sz w:val="27"/>
              </w:rPr>
              <w:t xml:space="preserve">             </w:t>
            </w:r>
            <w:r>
              <w:rPr>
                <w:sz w:val="27"/>
              </w:rPr>
              <w:t>5</w:t>
            </w:r>
          </w:p>
        </w:tc>
        <w:tc>
          <w:tcPr>
            <w:tcW w:w="1701" w:type="dxa"/>
          </w:tcPr>
          <w:p w:rsidR="00736909" w:rsidRDefault="00736909">
            <w:pPr>
              <w:pStyle w:val="a5"/>
              <w:ind w:left="-1114" w:firstLine="0"/>
              <w:jc w:val="center"/>
              <w:rPr>
                <w:sz w:val="31"/>
              </w:rPr>
            </w:pPr>
            <w:r>
              <w:rPr>
                <w:b/>
                <w:sz w:val="27"/>
              </w:rPr>
              <w:t xml:space="preserve">             </w:t>
            </w:r>
            <w:r>
              <w:rPr>
                <w:sz w:val="31"/>
              </w:rPr>
              <w:t>10</w:t>
            </w:r>
          </w:p>
        </w:tc>
      </w:tr>
    </w:tbl>
    <w:p w:rsidR="00736909" w:rsidRDefault="00736909">
      <w:pPr>
        <w:pStyle w:val="a5"/>
        <w:jc w:val="both"/>
        <w:rPr>
          <w:sz w:val="27"/>
        </w:rPr>
      </w:pPr>
      <w:r>
        <w:rPr>
          <w:sz w:val="27"/>
        </w:rPr>
        <w:t>Недостаток азота или калия или всех элементов значительно влияет на массу луковиц.</w:t>
      </w:r>
    </w:p>
    <w:p w:rsidR="00736909" w:rsidRDefault="00736909">
      <w:pPr>
        <w:pStyle w:val="a5"/>
        <w:jc w:val="both"/>
        <w:rPr>
          <w:sz w:val="27"/>
        </w:rPr>
      </w:pPr>
      <w:r>
        <w:rPr>
          <w:sz w:val="27"/>
        </w:rPr>
        <w:t>У крупных луковиц (первого разбора, экстры) запасы азота, фосфора, калия и магния достаточны для развития растений в течении всего сезона, у мелких запасы азота ограничены, поэтому поступление минерального питания извне имеет большое значение.</w:t>
      </w:r>
    </w:p>
    <w:p w:rsidR="00736909" w:rsidRDefault="00736909">
      <w:pPr>
        <w:pStyle w:val="a5"/>
        <w:jc w:val="both"/>
        <w:rPr>
          <w:sz w:val="27"/>
        </w:rPr>
      </w:pPr>
      <w:r>
        <w:rPr>
          <w:sz w:val="27"/>
        </w:rPr>
        <w:t>При отрастании растения больше всего поглощают азот, затем калий и меньше всего фосфор. Мелкие луковицы поглощают больше влаги и питательных веществ, чем крупные. Азотные удобрения  в форме калийной селитры, сернокислого аммония усваиваются быстро.</w:t>
      </w:r>
    </w:p>
    <w:p w:rsidR="00736909" w:rsidRDefault="00736909">
      <w:pPr>
        <w:pStyle w:val="a5"/>
        <w:jc w:val="both"/>
        <w:rPr>
          <w:sz w:val="27"/>
        </w:rPr>
      </w:pPr>
      <w:r>
        <w:rPr>
          <w:sz w:val="27"/>
        </w:rPr>
        <w:t>Удобрения, в которых азот находится в форме аммиака, используют при низких температурах почвы, когда они растворяются медленнее и могут усваиваться более продолжительное время, чем селитра.</w:t>
      </w:r>
    </w:p>
    <w:p w:rsidR="00736909" w:rsidRDefault="00736909">
      <w:pPr>
        <w:pStyle w:val="a5"/>
        <w:jc w:val="both"/>
        <w:rPr>
          <w:sz w:val="27"/>
        </w:rPr>
      </w:pPr>
      <w:r>
        <w:rPr>
          <w:sz w:val="27"/>
        </w:rPr>
        <w:t>Если азот находится в труднодоступных для растений соединениях (белковых или амидных формах), то применять их для подкормок тюльпанов нецелесообразно.</w:t>
      </w:r>
    </w:p>
    <w:p w:rsidR="00736909" w:rsidRDefault="00736909">
      <w:pPr>
        <w:pStyle w:val="a5"/>
        <w:jc w:val="both"/>
        <w:rPr>
          <w:sz w:val="27"/>
        </w:rPr>
      </w:pPr>
      <w:r>
        <w:rPr>
          <w:sz w:val="27"/>
        </w:rPr>
        <w:t>На почвах с кислой реакцией нельзя использовать сернокислый аммоний, так как это приводит к повышению кислотности.</w:t>
      </w:r>
    </w:p>
    <w:p w:rsidR="00736909" w:rsidRDefault="00736909">
      <w:pPr>
        <w:pStyle w:val="a5"/>
        <w:jc w:val="both"/>
        <w:rPr>
          <w:sz w:val="27"/>
        </w:rPr>
      </w:pPr>
      <w:r>
        <w:rPr>
          <w:sz w:val="27"/>
        </w:rPr>
        <w:t>Из фосфорных удобрений наиболее широко применяют суперфосфат.</w:t>
      </w:r>
    </w:p>
    <w:p w:rsidR="00736909" w:rsidRDefault="00736909">
      <w:pPr>
        <w:pStyle w:val="a5"/>
        <w:jc w:val="both"/>
        <w:rPr>
          <w:sz w:val="27"/>
        </w:rPr>
      </w:pPr>
      <w:r>
        <w:rPr>
          <w:sz w:val="27"/>
        </w:rPr>
        <w:t>Особое внимание обращают на форму калийных удобрений. Калийные удобрения с большим содержанием хлора нельзя использовать при выращивании тюльпанов. Следует применять калийные удобрения, содержащие не более 3% хлора.</w:t>
      </w:r>
    </w:p>
    <w:p w:rsidR="00736909" w:rsidRDefault="00736909">
      <w:pPr>
        <w:pStyle w:val="a5"/>
        <w:jc w:val="both"/>
        <w:rPr>
          <w:sz w:val="27"/>
        </w:rPr>
      </w:pPr>
      <w:r>
        <w:rPr>
          <w:sz w:val="27"/>
        </w:rPr>
        <w:t>Целесообразно использовать комплексные удобрения (кристалины и другие легко растворимые удобрения), которые содержат несколько элементов питания. Подкормки желательно проводить в период дождей или с последующим поливом.</w:t>
      </w:r>
    </w:p>
    <w:p w:rsidR="00736909" w:rsidRDefault="00736909">
      <w:pPr>
        <w:pStyle w:val="a5"/>
        <w:jc w:val="both"/>
        <w:rPr>
          <w:sz w:val="27"/>
        </w:rPr>
      </w:pPr>
      <w:r>
        <w:rPr>
          <w:sz w:val="27"/>
        </w:rPr>
        <w:t>На песчаных почвах до посадки вносят только суперфосфат, через месяц после посадки проводят подкормку калийной селитрой и аммиачной селитрой. Внесение в почву чрезмерно больших количеств азота нежелательно и даже опасно, так как растения легко поражаются серой гнилью.</w:t>
      </w:r>
    </w:p>
    <w:p w:rsidR="00736909" w:rsidRDefault="00736909">
      <w:pPr>
        <w:pStyle w:val="a5"/>
        <w:jc w:val="both"/>
        <w:rPr>
          <w:sz w:val="27"/>
        </w:rPr>
      </w:pPr>
      <w:r>
        <w:rPr>
          <w:sz w:val="27"/>
        </w:rPr>
        <w:t xml:space="preserve">В то же время тюльпаны, выращенные при недостатке в почве элементов питания, хуже поддаются выгонке и образуют цветы плохого качества. </w:t>
      </w:r>
    </w:p>
    <w:p w:rsidR="00736909" w:rsidRDefault="00736909">
      <w:pPr>
        <w:pStyle w:val="a5"/>
        <w:jc w:val="both"/>
        <w:rPr>
          <w:sz w:val="27"/>
        </w:rPr>
      </w:pPr>
      <w:r>
        <w:rPr>
          <w:sz w:val="27"/>
        </w:rPr>
        <w:t>На питание растений оказывают влияние свойства почвы, взаимодействие элементов между собой, а также влажность субстрата. Особенно следует учитывать чувствительность корневой системы тюльпанов к избытку элементов питания.</w:t>
      </w:r>
    </w:p>
    <w:p w:rsidR="00736909" w:rsidRDefault="00736909">
      <w:pPr>
        <w:pStyle w:val="a5"/>
        <w:jc w:val="both"/>
        <w:rPr>
          <w:sz w:val="27"/>
        </w:rPr>
      </w:pPr>
      <w:r>
        <w:rPr>
          <w:sz w:val="27"/>
        </w:rPr>
        <w:t>При предпосадочном внесении макроэлементов (около 300 кг на 1 га) к ним добавляют микроэлементы в количестве 1 кг их смеси на 1 га. Смесь микроэлементов составляется из расчета: магний сернокислый (5 кг), железо сернокислое (2 кг), медь сернокислая (1 кг),  борная кислота (2 кг), сульфат марганца (1 кг), сульфат цинка (1 кг).</w:t>
      </w:r>
    </w:p>
    <w:p w:rsidR="00736909" w:rsidRDefault="00736909">
      <w:pPr>
        <w:pStyle w:val="a5"/>
        <w:jc w:val="both"/>
        <w:rPr>
          <w:sz w:val="27"/>
        </w:rPr>
      </w:pPr>
      <w:r>
        <w:rPr>
          <w:sz w:val="27"/>
        </w:rPr>
        <w:t>Через месяц после посадки, когда луковицы образуют достаточно хорошую корневую систему, вносят аммиачную селитру (но не мочевину!) из расчета до 300 кг на 1 га. Вторую подкормку аммиачной селитрой проводят весной, еще по снегу или сразу после появления всходов из расчета до 200 кг на 1 га с добавлением смеси микроэлементов в том же соотношении, что и при основном внесении.</w:t>
      </w:r>
    </w:p>
    <w:p w:rsidR="00736909" w:rsidRDefault="00736909">
      <w:pPr>
        <w:pStyle w:val="a5"/>
        <w:jc w:val="both"/>
        <w:rPr>
          <w:sz w:val="27"/>
        </w:rPr>
      </w:pPr>
      <w:r>
        <w:rPr>
          <w:sz w:val="27"/>
        </w:rPr>
        <w:t xml:space="preserve">При выращивании луковиц для выгонки большое значение имеет достаточность снабжения растений кальцием. При недостатке кальция в почве растения в период выгонки образуют полегающие стебли. </w:t>
      </w:r>
    </w:p>
    <w:p w:rsidR="00736909" w:rsidRDefault="00736909">
      <w:pPr>
        <w:pStyle w:val="a5"/>
        <w:jc w:val="both"/>
        <w:rPr>
          <w:sz w:val="27"/>
        </w:rPr>
      </w:pPr>
      <w:r>
        <w:rPr>
          <w:sz w:val="27"/>
        </w:rPr>
        <w:t xml:space="preserve">Недостаток кальция восполняют внесением мела из расчета 50 г на 1 м.кв. </w:t>
      </w:r>
    </w:p>
    <w:p w:rsidR="00736909" w:rsidRDefault="00736909">
      <w:pPr>
        <w:pStyle w:val="a5"/>
        <w:jc w:val="both"/>
        <w:rPr>
          <w:sz w:val="27"/>
        </w:rPr>
      </w:pPr>
      <w:r>
        <w:rPr>
          <w:b/>
          <w:sz w:val="27"/>
        </w:rPr>
        <w:t xml:space="preserve">Посадка луковиц. </w:t>
      </w:r>
      <w:r>
        <w:rPr>
          <w:sz w:val="27"/>
        </w:rPr>
        <w:t>Тюльпаны высаживают осенью, когда температура почвы на глубине 10 см. устанавливается на уровне 8-10</w:t>
      </w:r>
      <w:r>
        <w:rPr>
          <w:sz w:val="27"/>
        </w:rPr>
        <w:sym w:font="Symbol" w:char="F0B0"/>
      </w:r>
      <w:r>
        <w:rPr>
          <w:sz w:val="27"/>
        </w:rPr>
        <w:t>С, оптимальном для укоренения растений. Предварительно проводят повторную пахоту на глубину до 35 см и тщательно выравнивают участок.</w:t>
      </w:r>
    </w:p>
    <w:p w:rsidR="00736909" w:rsidRDefault="00736909">
      <w:pPr>
        <w:pStyle w:val="a5"/>
        <w:jc w:val="both"/>
        <w:rPr>
          <w:sz w:val="27"/>
        </w:rPr>
      </w:pPr>
      <w:r>
        <w:rPr>
          <w:sz w:val="27"/>
        </w:rPr>
        <w:t>Норма посадки указана в таблице 7.</w:t>
      </w:r>
    </w:p>
    <w:p w:rsidR="00736909" w:rsidRDefault="00736909">
      <w:pPr>
        <w:pStyle w:val="a5"/>
        <w:jc w:val="both"/>
        <w:rPr>
          <w:sz w:val="27"/>
        </w:rPr>
      </w:pPr>
      <w:r>
        <w:rPr>
          <w:sz w:val="27"/>
        </w:rPr>
        <w:t>Глубокая заделка гарантирует хорошую перезимовку и лучшее снабжение растений влагой.</w:t>
      </w:r>
    </w:p>
    <w:p w:rsidR="00736909" w:rsidRDefault="00736909">
      <w:pPr>
        <w:pStyle w:val="a5"/>
        <w:jc w:val="both"/>
        <w:rPr>
          <w:sz w:val="27"/>
        </w:rPr>
      </w:pPr>
      <w:r>
        <w:rPr>
          <w:sz w:val="27"/>
        </w:rPr>
        <w:t>Там, где возможно промерзание почвы, посадки мульчируют торфом слоем 2-3 см.</w:t>
      </w:r>
    </w:p>
    <w:p w:rsidR="00736909" w:rsidRDefault="00736909">
      <w:pPr>
        <w:pStyle w:val="a5"/>
        <w:jc w:val="both"/>
        <w:rPr>
          <w:sz w:val="27"/>
        </w:rPr>
      </w:pPr>
      <w:r>
        <w:rPr>
          <w:b/>
          <w:sz w:val="27"/>
        </w:rPr>
        <w:t>Уход за растениями в период вегетации.</w:t>
      </w:r>
      <w:r>
        <w:rPr>
          <w:sz w:val="27"/>
        </w:rPr>
        <w:t xml:space="preserve"> Весной, в период отрастания, почву в междурядьях рыхлят на глубину 3-5 см. Высокий урожай луковиц зависит от своевременного проведения подкормок и обеспеченности растений влагой в течение всего периода вегетации, главным образом с начала бутонизации до конца цветения и в течение месяца после цветения, то есть в период активного роста дочерних луковиц.</w:t>
      </w:r>
    </w:p>
    <w:p w:rsidR="00736909" w:rsidRDefault="00736909">
      <w:pPr>
        <w:pStyle w:val="a5"/>
        <w:jc w:val="both"/>
        <w:rPr>
          <w:sz w:val="27"/>
        </w:rPr>
      </w:pPr>
      <w:r>
        <w:rPr>
          <w:sz w:val="27"/>
        </w:rPr>
        <w:t>Поливы проводят регулярно, вода должна проникать на глубину расположения корневой системы.</w:t>
      </w:r>
    </w:p>
    <w:p w:rsidR="00736909" w:rsidRDefault="00736909">
      <w:pPr>
        <w:pStyle w:val="a5"/>
        <w:jc w:val="both"/>
        <w:rPr>
          <w:sz w:val="27"/>
        </w:rPr>
      </w:pPr>
    </w:p>
    <w:p w:rsidR="00736909" w:rsidRDefault="00736909">
      <w:pPr>
        <w:pStyle w:val="a5"/>
        <w:jc w:val="right"/>
        <w:rPr>
          <w:sz w:val="27"/>
        </w:rPr>
      </w:pPr>
    </w:p>
    <w:p w:rsidR="00736909" w:rsidRDefault="00736909">
      <w:pPr>
        <w:pStyle w:val="a5"/>
        <w:jc w:val="right"/>
        <w:rPr>
          <w:sz w:val="27"/>
        </w:rPr>
      </w:pPr>
      <w:r>
        <w:rPr>
          <w:sz w:val="27"/>
        </w:rPr>
        <w:t>Таблица 7</w:t>
      </w:r>
    </w:p>
    <w:p w:rsidR="00736909" w:rsidRDefault="00736909">
      <w:pPr>
        <w:pStyle w:val="a5"/>
        <w:jc w:val="center"/>
        <w:rPr>
          <w:b/>
          <w:sz w:val="27"/>
        </w:rPr>
      </w:pPr>
      <w:r>
        <w:rPr>
          <w:b/>
          <w:sz w:val="27"/>
        </w:rPr>
        <w:t>Ориентировочные нормы посадки тюльпанов на 1 га.</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835"/>
        <w:gridCol w:w="2977"/>
      </w:tblGrid>
      <w:tr w:rsidR="00736909">
        <w:trPr>
          <w:trHeight w:val="430"/>
        </w:trPr>
        <w:tc>
          <w:tcPr>
            <w:tcW w:w="3402" w:type="dxa"/>
          </w:tcPr>
          <w:p w:rsidR="00736909" w:rsidRDefault="00736909">
            <w:pPr>
              <w:pStyle w:val="a5"/>
              <w:ind w:firstLine="0"/>
              <w:jc w:val="center"/>
              <w:rPr>
                <w:sz w:val="27"/>
              </w:rPr>
            </w:pPr>
            <w:r>
              <w:rPr>
                <w:sz w:val="27"/>
              </w:rPr>
              <w:t>Размер луковицы</w:t>
            </w:r>
          </w:p>
        </w:tc>
        <w:tc>
          <w:tcPr>
            <w:tcW w:w="2835" w:type="dxa"/>
          </w:tcPr>
          <w:p w:rsidR="00736909" w:rsidRDefault="00736909">
            <w:pPr>
              <w:pStyle w:val="a5"/>
              <w:ind w:firstLine="0"/>
              <w:jc w:val="center"/>
              <w:rPr>
                <w:sz w:val="27"/>
              </w:rPr>
            </w:pPr>
            <w:r>
              <w:rPr>
                <w:sz w:val="27"/>
              </w:rPr>
              <w:t>На грядках</w:t>
            </w:r>
          </w:p>
        </w:tc>
        <w:tc>
          <w:tcPr>
            <w:tcW w:w="2977" w:type="dxa"/>
          </w:tcPr>
          <w:p w:rsidR="00736909" w:rsidRDefault="00736909">
            <w:pPr>
              <w:pStyle w:val="a5"/>
              <w:ind w:firstLine="0"/>
              <w:jc w:val="center"/>
              <w:rPr>
                <w:sz w:val="27"/>
              </w:rPr>
            </w:pPr>
            <w:r>
              <w:rPr>
                <w:sz w:val="27"/>
              </w:rPr>
              <w:t>В борозды</w:t>
            </w:r>
          </w:p>
        </w:tc>
      </w:tr>
      <w:tr w:rsidR="00736909">
        <w:trPr>
          <w:trHeight w:val="425"/>
        </w:trPr>
        <w:tc>
          <w:tcPr>
            <w:tcW w:w="3402" w:type="dxa"/>
          </w:tcPr>
          <w:p w:rsidR="00736909" w:rsidRDefault="00736909">
            <w:pPr>
              <w:pStyle w:val="a5"/>
              <w:ind w:firstLine="0"/>
              <w:rPr>
                <w:sz w:val="27"/>
              </w:rPr>
            </w:pPr>
            <w:r>
              <w:rPr>
                <w:sz w:val="27"/>
              </w:rPr>
              <w:t>Экстра</w:t>
            </w:r>
          </w:p>
        </w:tc>
        <w:tc>
          <w:tcPr>
            <w:tcW w:w="2835" w:type="dxa"/>
          </w:tcPr>
          <w:p w:rsidR="00736909" w:rsidRDefault="00736909">
            <w:pPr>
              <w:pStyle w:val="a5"/>
              <w:ind w:firstLine="0"/>
              <w:jc w:val="center"/>
              <w:rPr>
                <w:sz w:val="27"/>
              </w:rPr>
            </w:pPr>
            <w:r>
              <w:rPr>
                <w:sz w:val="27"/>
              </w:rPr>
              <w:t>200 тыс.шт.</w:t>
            </w:r>
          </w:p>
        </w:tc>
        <w:tc>
          <w:tcPr>
            <w:tcW w:w="2977" w:type="dxa"/>
          </w:tcPr>
          <w:p w:rsidR="00736909" w:rsidRDefault="00736909">
            <w:pPr>
              <w:pStyle w:val="a5"/>
              <w:ind w:firstLine="0"/>
              <w:jc w:val="center"/>
              <w:rPr>
                <w:sz w:val="27"/>
              </w:rPr>
            </w:pPr>
            <w:r>
              <w:rPr>
                <w:sz w:val="27"/>
              </w:rPr>
              <w:t>150 тыс.шт.</w:t>
            </w:r>
          </w:p>
        </w:tc>
      </w:tr>
      <w:tr w:rsidR="00736909">
        <w:trPr>
          <w:trHeight w:val="425"/>
        </w:trPr>
        <w:tc>
          <w:tcPr>
            <w:tcW w:w="3402" w:type="dxa"/>
          </w:tcPr>
          <w:p w:rsidR="00736909" w:rsidRDefault="00736909">
            <w:pPr>
              <w:pStyle w:val="a5"/>
              <w:ind w:firstLine="0"/>
              <w:rPr>
                <w:sz w:val="27"/>
              </w:rPr>
            </w:pPr>
            <w:r>
              <w:rPr>
                <w:sz w:val="27"/>
              </w:rPr>
              <w:t>1 разбор</w:t>
            </w:r>
          </w:p>
        </w:tc>
        <w:tc>
          <w:tcPr>
            <w:tcW w:w="2835" w:type="dxa"/>
          </w:tcPr>
          <w:p w:rsidR="00736909" w:rsidRDefault="00736909">
            <w:pPr>
              <w:pStyle w:val="a5"/>
              <w:ind w:firstLine="0"/>
              <w:jc w:val="center"/>
              <w:rPr>
                <w:sz w:val="27"/>
              </w:rPr>
            </w:pPr>
            <w:r>
              <w:rPr>
                <w:sz w:val="27"/>
              </w:rPr>
              <w:t>300 тыс.шт.</w:t>
            </w:r>
          </w:p>
        </w:tc>
        <w:tc>
          <w:tcPr>
            <w:tcW w:w="2977" w:type="dxa"/>
          </w:tcPr>
          <w:p w:rsidR="00736909" w:rsidRDefault="00736909">
            <w:pPr>
              <w:pStyle w:val="a5"/>
              <w:ind w:firstLine="0"/>
              <w:jc w:val="center"/>
              <w:rPr>
                <w:sz w:val="27"/>
              </w:rPr>
            </w:pPr>
            <w:r>
              <w:rPr>
                <w:sz w:val="27"/>
              </w:rPr>
              <w:t>250 тыс.шт.</w:t>
            </w:r>
          </w:p>
        </w:tc>
      </w:tr>
      <w:tr w:rsidR="00736909">
        <w:trPr>
          <w:trHeight w:val="425"/>
        </w:trPr>
        <w:tc>
          <w:tcPr>
            <w:tcW w:w="3402" w:type="dxa"/>
          </w:tcPr>
          <w:p w:rsidR="00736909" w:rsidRDefault="00736909">
            <w:pPr>
              <w:pStyle w:val="a5"/>
              <w:ind w:firstLine="0"/>
              <w:rPr>
                <w:sz w:val="27"/>
              </w:rPr>
            </w:pPr>
            <w:r>
              <w:rPr>
                <w:sz w:val="27"/>
              </w:rPr>
              <w:t>2 разбор</w:t>
            </w:r>
          </w:p>
        </w:tc>
        <w:tc>
          <w:tcPr>
            <w:tcW w:w="2835" w:type="dxa"/>
          </w:tcPr>
          <w:p w:rsidR="00736909" w:rsidRDefault="00736909">
            <w:pPr>
              <w:pStyle w:val="a5"/>
              <w:ind w:firstLine="0"/>
              <w:jc w:val="center"/>
              <w:rPr>
                <w:sz w:val="27"/>
              </w:rPr>
            </w:pPr>
            <w:r>
              <w:rPr>
                <w:sz w:val="27"/>
              </w:rPr>
              <w:t>400 тыс.шт.</w:t>
            </w:r>
          </w:p>
        </w:tc>
        <w:tc>
          <w:tcPr>
            <w:tcW w:w="2977" w:type="dxa"/>
          </w:tcPr>
          <w:p w:rsidR="00736909" w:rsidRDefault="00736909">
            <w:pPr>
              <w:pStyle w:val="a5"/>
              <w:ind w:firstLine="0"/>
              <w:jc w:val="center"/>
              <w:rPr>
                <w:sz w:val="27"/>
              </w:rPr>
            </w:pPr>
            <w:r>
              <w:rPr>
                <w:sz w:val="27"/>
              </w:rPr>
              <w:t>300 тыс.шт.</w:t>
            </w:r>
          </w:p>
        </w:tc>
      </w:tr>
      <w:tr w:rsidR="00736909">
        <w:trPr>
          <w:trHeight w:val="425"/>
        </w:trPr>
        <w:tc>
          <w:tcPr>
            <w:tcW w:w="3402" w:type="dxa"/>
          </w:tcPr>
          <w:p w:rsidR="00736909" w:rsidRDefault="00736909">
            <w:pPr>
              <w:pStyle w:val="a5"/>
              <w:ind w:firstLine="0"/>
              <w:rPr>
                <w:sz w:val="27"/>
              </w:rPr>
            </w:pPr>
            <w:r>
              <w:rPr>
                <w:sz w:val="27"/>
              </w:rPr>
              <w:t>3 разбор</w:t>
            </w:r>
          </w:p>
        </w:tc>
        <w:tc>
          <w:tcPr>
            <w:tcW w:w="2835" w:type="dxa"/>
          </w:tcPr>
          <w:p w:rsidR="00736909" w:rsidRDefault="00736909">
            <w:pPr>
              <w:pStyle w:val="a5"/>
              <w:ind w:firstLine="0"/>
              <w:jc w:val="center"/>
              <w:rPr>
                <w:sz w:val="27"/>
              </w:rPr>
            </w:pPr>
            <w:r>
              <w:rPr>
                <w:sz w:val="27"/>
              </w:rPr>
              <w:t>450 тыс.шт.</w:t>
            </w:r>
          </w:p>
        </w:tc>
        <w:tc>
          <w:tcPr>
            <w:tcW w:w="2977" w:type="dxa"/>
          </w:tcPr>
          <w:p w:rsidR="00736909" w:rsidRDefault="00736909">
            <w:pPr>
              <w:pStyle w:val="a5"/>
              <w:ind w:firstLine="0"/>
              <w:jc w:val="center"/>
              <w:rPr>
                <w:sz w:val="27"/>
              </w:rPr>
            </w:pPr>
            <w:r>
              <w:rPr>
                <w:sz w:val="27"/>
              </w:rPr>
              <w:t>350 тыс.шт.</w:t>
            </w:r>
          </w:p>
        </w:tc>
      </w:tr>
      <w:tr w:rsidR="00736909">
        <w:trPr>
          <w:trHeight w:val="425"/>
        </w:trPr>
        <w:tc>
          <w:tcPr>
            <w:tcW w:w="3402" w:type="dxa"/>
          </w:tcPr>
          <w:p w:rsidR="00736909" w:rsidRDefault="00736909">
            <w:pPr>
              <w:pStyle w:val="a5"/>
              <w:ind w:firstLine="0"/>
              <w:rPr>
                <w:sz w:val="27"/>
              </w:rPr>
            </w:pPr>
            <w:r>
              <w:rPr>
                <w:sz w:val="27"/>
              </w:rPr>
              <w:t>Детка 1 категории</w:t>
            </w:r>
          </w:p>
        </w:tc>
        <w:tc>
          <w:tcPr>
            <w:tcW w:w="2835" w:type="dxa"/>
          </w:tcPr>
          <w:p w:rsidR="00736909" w:rsidRDefault="00736909">
            <w:pPr>
              <w:pStyle w:val="a5"/>
              <w:ind w:firstLine="0"/>
              <w:jc w:val="center"/>
              <w:rPr>
                <w:sz w:val="27"/>
              </w:rPr>
            </w:pPr>
            <w:r>
              <w:rPr>
                <w:sz w:val="27"/>
              </w:rPr>
              <w:t>400 кг</w:t>
            </w:r>
          </w:p>
        </w:tc>
        <w:tc>
          <w:tcPr>
            <w:tcW w:w="2977" w:type="dxa"/>
          </w:tcPr>
          <w:p w:rsidR="00736909" w:rsidRDefault="00736909">
            <w:pPr>
              <w:pStyle w:val="a5"/>
              <w:ind w:firstLine="0"/>
              <w:jc w:val="center"/>
              <w:rPr>
                <w:sz w:val="27"/>
              </w:rPr>
            </w:pPr>
            <w:r>
              <w:rPr>
                <w:sz w:val="27"/>
              </w:rPr>
              <w:t>300 кг</w:t>
            </w:r>
          </w:p>
        </w:tc>
      </w:tr>
      <w:tr w:rsidR="00736909">
        <w:trPr>
          <w:trHeight w:val="425"/>
        </w:trPr>
        <w:tc>
          <w:tcPr>
            <w:tcW w:w="3402" w:type="dxa"/>
          </w:tcPr>
          <w:p w:rsidR="00736909" w:rsidRDefault="00736909">
            <w:pPr>
              <w:pStyle w:val="a5"/>
              <w:ind w:firstLine="0"/>
              <w:rPr>
                <w:sz w:val="27"/>
              </w:rPr>
            </w:pPr>
            <w:r>
              <w:rPr>
                <w:sz w:val="27"/>
              </w:rPr>
              <w:t>Детка 2 категории</w:t>
            </w:r>
          </w:p>
        </w:tc>
        <w:tc>
          <w:tcPr>
            <w:tcW w:w="2835" w:type="dxa"/>
          </w:tcPr>
          <w:p w:rsidR="00736909" w:rsidRDefault="00736909">
            <w:pPr>
              <w:pStyle w:val="a5"/>
              <w:ind w:firstLine="0"/>
              <w:jc w:val="center"/>
              <w:rPr>
                <w:sz w:val="27"/>
              </w:rPr>
            </w:pPr>
            <w:r>
              <w:rPr>
                <w:sz w:val="27"/>
              </w:rPr>
              <w:t>600 кг</w:t>
            </w:r>
          </w:p>
        </w:tc>
        <w:tc>
          <w:tcPr>
            <w:tcW w:w="2977" w:type="dxa"/>
          </w:tcPr>
          <w:p w:rsidR="00736909" w:rsidRDefault="00736909">
            <w:pPr>
              <w:pStyle w:val="a5"/>
              <w:ind w:firstLine="0"/>
              <w:jc w:val="center"/>
              <w:rPr>
                <w:sz w:val="27"/>
              </w:rPr>
            </w:pPr>
            <w:r>
              <w:rPr>
                <w:sz w:val="27"/>
              </w:rPr>
              <w:t>500 кг</w:t>
            </w:r>
          </w:p>
        </w:tc>
      </w:tr>
    </w:tbl>
    <w:p w:rsidR="00736909" w:rsidRDefault="00736909">
      <w:pPr>
        <w:pStyle w:val="a5"/>
        <w:rPr>
          <w:sz w:val="27"/>
        </w:rPr>
      </w:pPr>
    </w:p>
    <w:p w:rsidR="00736909" w:rsidRDefault="00736909">
      <w:pPr>
        <w:pStyle w:val="a5"/>
        <w:jc w:val="both"/>
        <w:rPr>
          <w:sz w:val="27"/>
        </w:rPr>
      </w:pPr>
      <w:r>
        <w:rPr>
          <w:sz w:val="27"/>
        </w:rPr>
        <w:t>В период роста особое внимание уделяют выбраковке больных и уродливых растений.</w:t>
      </w:r>
    </w:p>
    <w:p w:rsidR="00736909" w:rsidRDefault="00736909">
      <w:pPr>
        <w:pStyle w:val="a5"/>
        <w:jc w:val="both"/>
        <w:rPr>
          <w:sz w:val="27"/>
        </w:rPr>
      </w:pPr>
      <w:r>
        <w:rPr>
          <w:sz w:val="27"/>
        </w:rPr>
        <w:t>Экземпляры, отстающие в росте (обычно больные), удаляют. Тюльпаны, выращиваемые для выгонки, особенно тщательно оберегают от поражения вирусной пестролепестностью.</w:t>
      </w:r>
    </w:p>
    <w:p w:rsidR="00736909" w:rsidRDefault="00736909">
      <w:pPr>
        <w:pStyle w:val="a5"/>
        <w:jc w:val="both"/>
        <w:rPr>
          <w:sz w:val="27"/>
        </w:rPr>
      </w:pPr>
      <w:r>
        <w:rPr>
          <w:sz w:val="27"/>
        </w:rPr>
        <w:t>Цветки удаляют после ликвидации больных и вирусных растений. Слишком раннее удаление бутонов снижает продуктивность наращивания луковиц. Оптимальное время удаления цветков – период созревания пыльцы в пыльниках.</w:t>
      </w:r>
    </w:p>
    <w:p w:rsidR="00736909" w:rsidRDefault="00736909">
      <w:pPr>
        <w:pStyle w:val="a5"/>
        <w:jc w:val="both"/>
        <w:rPr>
          <w:sz w:val="27"/>
        </w:rPr>
      </w:pPr>
      <w:r>
        <w:rPr>
          <w:sz w:val="27"/>
        </w:rPr>
        <w:t>Размер и активность фотосинтетического аппарата тюльпанов оказывает значительное влияние на формирование луковиц.</w:t>
      </w:r>
    </w:p>
    <w:p w:rsidR="00736909" w:rsidRDefault="00736909">
      <w:pPr>
        <w:pStyle w:val="a5"/>
        <w:jc w:val="both"/>
        <w:rPr>
          <w:sz w:val="27"/>
        </w:rPr>
      </w:pPr>
      <w:r>
        <w:rPr>
          <w:sz w:val="27"/>
        </w:rPr>
        <w:t>Удаление части листьев или их повреждение на 10-40% снижает урожай луковиц. В зависимости от срока удаления всех листьев урожай снижается следующим образом: до начала цветения – на 80%, после цветения – на 50%. В связи с этим рыхление междурядий и выбраковку больных экземпляров и примеси нужно проводить аккуратно, чтобы не повредить листья здоровых растений.</w:t>
      </w:r>
    </w:p>
    <w:p w:rsidR="00736909" w:rsidRDefault="00736909">
      <w:pPr>
        <w:pStyle w:val="a5"/>
        <w:jc w:val="both"/>
        <w:rPr>
          <w:sz w:val="27"/>
        </w:rPr>
      </w:pPr>
      <w:r>
        <w:rPr>
          <w:sz w:val="27"/>
        </w:rPr>
        <w:t>В период вегетации наиболее благоприятные условия для растений складываются при температуре воздуха 18-20</w:t>
      </w:r>
      <w:r>
        <w:rPr>
          <w:sz w:val="27"/>
        </w:rPr>
        <w:sym w:font="Symbol" w:char="F0B0"/>
      </w:r>
      <w:r>
        <w:rPr>
          <w:sz w:val="27"/>
        </w:rPr>
        <w:t>С, почвы - 15</w:t>
      </w:r>
      <w:r>
        <w:rPr>
          <w:sz w:val="27"/>
        </w:rPr>
        <w:sym w:font="Symbol" w:char="F0B0"/>
      </w:r>
      <w:r>
        <w:rPr>
          <w:sz w:val="27"/>
        </w:rPr>
        <w:t>С и достаточном увлажнении.</w:t>
      </w:r>
    </w:p>
    <w:p w:rsidR="00736909" w:rsidRDefault="00736909">
      <w:pPr>
        <w:pStyle w:val="a5"/>
        <w:jc w:val="both"/>
        <w:rPr>
          <w:sz w:val="27"/>
        </w:rPr>
      </w:pPr>
      <w:r>
        <w:rPr>
          <w:b/>
          <w:sz w:val="27"/>
        </w:rPr>
        <w:t>Уборка луковиц.</w:t>
      </w:r>
      <w:r>
        <w:rPr>
          <w:sz w:val="27"/>
        </w:rPr>
        <w:t xml:space="preserve"> В зависимости от климатических условий тюльпаны бывают готовы к уборке в июне-июле, когда окраска листьев блекнет, цветонос теряет тургор в месте его прикрепления к донцу, а кроющая чешуя замещающей луковицы окрашивается в светло-коричневый цвет.</w:t>
      </w:r>
    </w:p>
    <w:p w:rsidR="00736909" w:rsidRDefault="00736909">
      <w:pPr>
        <w:pStyle w:val="a5"/>
        <w:jc w:val="both"/>
        <w:rPr>
          <w:sz w:val="27"/>
        </w:rPr>
      </w:pPr>
      <w:r>
        <w:rPr>
          <w:sz w:val="27"/>
        </w:rPr>
        <w:t>Слишком ранняя уборка вредна, так как в недозревших луковицах недостаточны запасы пластических веществ. Поздняя выкопка опасна тем, что «гнезда» легко распадаются и часть урожая остается в поле. При поздней уборке повреждается кроющая чешуя, она легко отделяется, луковицы получаются «голыми», плохого качества. Такие луковицы легко повреждаются болезнями.</w:t>
      </w:r>
    </w:p>
    <w:p w:rsidR="00736909" w:rsidRDefault="00736909">
      <w:pPr>
        <w:pStyle w:val="a5"/>
        <w:jc w:val="both"/>
        <w:rPr>
          <w:sz w:val="27"/>
        </w:rPr>
      </w:pPr>
      <w:r>
        <w:rPr>
          <w:sz w:val="27"/>
        </w:rPr>
        <w:t>После этого луковицы просушивают в течении 10-20 дней при температуре 24-26</w:t>
      </w:r>
      <w:r>
        <w:rPr>
          <w:sz w:val="27"/>
        </w:rPr>
        <w:sym w:font="Symbol" w:char="F0B0"/>
      </w:r>
      <w:r>
        <w:rPr>
          <w:sz w:val="27"/>
        </w:rPr>
        <w:t>С и усиленной принудительной вентиляции (с 10-20-кратной сменой воздуха в 1 ч); затем луковицы очищают от старых корней и чешуй.</w:t>
      </w:r>
    </w:p>
    <w:p w:rsidR="00736909" w:rsidRDefault="00736909">
      <w:pPr>
        <w:pStyle w:val="a5"/>
        <w:jc w:val="both"/>
        <w:rPr>
          <w:sz w:val="27"/>
        </w:rPr>
      </w:pPr>
      <w:r>
        <w:rPr>
          <w:sz w:val="27"/>
        </w:rPr>
        <w:t>После просушки и очистки проводят калибровку луковиц по размерам на следующие фракции (таблица 8):</w:t>
      </w:r>
    </w:p>
    <w:p w:rsidR="00736909" w:rsidRDefault="00736909">
      <w:pPr>
        <w:pStyle w:val="a5"/>
        <w:jc w:val="right"/>
        <w:rPr>
          <w:sz w:val="27"/>
        </w:rPr>
      </w:pPr>
      <w:r>
        <w:rPr>
          <w:sz w:val="27"/>
        </w:rPr>
        <w:t>Таблица 8</w:t>
      </w:r>
    </w:p>
    <w:p w:rsidR="00736909" w:rsidRDefault="00736909">
      <w:pPr>
        <w:pStyle w:val="a5"/>
        <w:jc w:val="right"/>
        <w:rPr>
          <w:sz w:val="27"/>
        </w:rPr>
      </w:pPr>
    </w:p>
    <w:p w:rsidR="00736909" w:rsidRDefault="00736909">
      <w:pPr>
        <w:pStyle w:val="a5"/>
        <w:jc w:val="center"/>
        <w:rPr>
          <w:b/>
          <w:sz w:val="27"/>
        </w:rPr>
      </w:pPr>
      <w:r>
        <w:rPr>
          <w:b/>
          <w:sz w:val="27"/>
        </w:rPr>
        <w:t>Размеры  различных фракций луковиц</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260"/>
        <w:gridCol w:w="2694"/>
      </w:tblGrid>
      <w:tr w:rsidR="00736909">
        <w:trPr>
          <w:trHeight w:val="650"/>
        </w:trPr>
        <w:tc>
          <w:tcPr>
            <w:tcW w:w="2977" w:type="dxa"/>
          </w:tcPr>
          <w:p w:rsidR="00736909" w:rsidRDefault="00736909">
            <w:pPr>
              <w:pStyle w:val="a5"/>
              <w:ind w:firstLine="0"/>
              <w:jc w:val="center"/>
              <w:rPr>
                <w:sz w:val="27"/>
              </w:rPr>
            </w:pPr>
            <w:r>
              <w:rPr>
                <w:sz w:val="27"/>
              </w:rPr>
              <w:t>Луковицы</w:t>
            </w:r>
          </w:p>
        </w:tc>
        <w:tc>
          <w:tcPr>
            <w:tcW w:w="3260" w:type="dxa"/>
          </w:tcPr>
          <w:p w:rsidR="00736909" w:rsidRDefault="00736909">
            <w:pPr>
              <w:pStyle w:val="a5"/>
              <w:ind w:firstLine="0"/>
              <w:jc w:val="center"/>
              <w:rPr>
                <w:sz w:val="27"/>
              </w:rPr>
            </w:pPr>
            <w:r>
              <w:rPr>
                <w:sz w:val="27"/>
              </w:rPr>
              <w:t>Дарвиновы гибриды</w:t>
            </w:r>
          </w:p>
        </w:tc>
        <w:tc>
          <w:tcPr>
            <w:tcW w:w="2694" w:type="dxa"/>
          </w:tcPr>
          <w:p w:rsidR="00736909" w:rsidRDefault="00736909">
            <w:pPr>
              <w:pStyle w:val="a5"/>
              <w:ind w:firstLine="0"/>
              <w:jc w:val="center"/>
              <w:rPr>
                <w:sz w:val="27"/>
              </w:rPr>
            </w:pPr>
            <w:r>
              <w:rPr>
                <w:sz w:val="27"/>
              </w:rPr>
              <w:t>Прочие сорта</w:t>
            </w:r>
          </w:p>
        </w:tc>
      </w:tr>
      <w:tr w:rsidR="00736909">
        <w:trPr>
          <w:trHeight w:val="439"/>
        </w:trPr>
        <w:tc>
          <w:tcPr>
            <w:tcW w:w="2977" w:type="dxa"/>
          </w:tcPr>
          <w:p w:rsidR="00736909" w:rsidRDefault="00736909">
            <w:pPr>
              <w:pStyle w:val="a5"/>
              <w:ind w:firstLine="0"/>
              <w:rPr>
                <w:sz w:val="27"/>
              </w:rPr>
            </w:pPr>
            <w:r>
              <w:rPr>
                <w:sz w:val="27"/>
              </w:rPr>
              <w:t>Экстра</w:t>
            </w:r>
          </w:p>
        </w:tc>
        <w:tc>
          <w:tcPr>
            <w:tcW w:w="3260" w:type="dxa"/>
          </w:tcPr>
          <w:p w:rsidR="00736909" w:rsidRDefault="00736909">
            <w:pPr>
              <w:pStyle w:val="a5"/>
              <w:ind w:firstLine="0"/>
              <w:rPr>
                <w:sz w:val="27"/>
              </w:rPr>
            </w:pPr>
            <w:r>
              <w:rPr>
                <w:sz w:val="27"/>
              </w:rPr>
              <w:t>4,1 см и более</w:t>
            </w:r>
          </w:p>
        </w:tc>
        <w:tc>
          <w:tcPr>
            <w:tcW w:w="2694" w:type="dxa"/>
          </w:tcPr>
          <w:p w:rsidR="00736909" w:rsidRDefault="00736909">
            <w:pPr>
              <w:pStyle w:val="a5"/>
              <w:ind w:firstLine="0"/>
              <w:jc w:val="center"/>
              <w:rPr>
                <w:sz w:val="27"/>
              </w:rPr>
            </w:pPr>
            <w:r>
              <w:rPr>
                <w:sz w:val="27"/>
              </w:rPr>
              <w:t>--</w:t>
            </w:r>
          </w:p>
        </w:tc>
      </w:tr>
      <w:tr w:rsidR="00736909">
        <w:trPr>
          <w:trHeight w:val="403"/>
        </w:trPr>
        <w:tc>
          <w:tcPr>
            <w:tcW w:w="2977" w:type="dxa"/>
          </w:tcPr>
          <w:p w:rsidR="00736909" w:rsidRDefault="00736909">
            <w:pPr>
              <w:pStyle w:val="a5"/>
              <w:ind w:firstLine="0"/>
              <w:rPr>
                <w:sz w:val="27"/>
              </w:rPr>
            </w:pPr>
            <w:r>
              <w:rPr>
                <w:sz w:val="27"/>
              </w:rPr>
              <w:t>1 разбор</w:t>
            </w:r>
          </w:p>
        </w:tc>
        <w:tc>
          <w:tcPr>
            <w:tcW w:w="3260" w:type="dxa"/>
          </w:tcPr>
          <w:p w:rsidR="00736909" w:rsidRDefault="00736909">
            <w:pPr>
              <w:pStyle w:val="a5"/>
              <w:ind w:firstLine="0"/>
              <w:rPr>
                <w:sz w:val="27"/>
              </w:rPr>
            </w:pPr>
            <w:r>
              <w:rPr>
                <w:sz w:val="27"/>
              </w:rPr>
              <w:t>3,6-4,0 см</w:t>
            </w:r>
          </w:p>
        </w:tc>
        <w:tc>
          <w:tcPr>
            <w:tcW w:w="2694" w:type="dxa"/>
          </w:tcPr>
          <w:p w:rsidR="00736909" w:rsidRDefault="00736909">
            <w:pPr>
              <w:pStyle w:val="a5"/>
              <w:ind w:firstLine="0"/>
              <w:rPr>
                <w:sz w:val="27"/>
              </w:rPr>
            </w:pPr>
            <w:r>
              <w:rPr>
                <w:sz w:val="27"/>
              </w:rPr>
              <w:t>3,2 см и более</w:t>
            </w:r>
          </w:p>
        </w:tc>
      </w:tr>
      <w:tr w:rsidR="00736909">
        <w:trPr>
          <w:trHeight w:val="422"/>
        </w:trPr>
        <w:tc>
          <w:tcPr>
            <w:tcW w:w="2977" w:type="dxa"/>
          </w:tcPr>
          <w:p w:rsidR="00736909" w:rsidRDefault="00736909">
            <w:pPr>
              <w:pStyle w:val="a5"/>
              <w:ind w:firstLine="0"/>
              <w:rPr>
                <w:sz w:val="27"/>
              </w:rPr>
            </w:pPr>
            <w:r>
              <w:rPr>
                <w:sz w:val="27"/>
              </w:rPr>
              <w:t>2 разбор</w:t>
            </w:r>
          </w:p>
        </w:tc>
        <w:tc>
          <w:tcPr>
            <w:tcW w:w="3260" w:type="dxa"/>
          </w:tcPr>
          <w:p w:rsidR="00736909" w:rsidRDefault="00736909">
            <w:pPr>
              <w:pStyle w:val="a5"/>
              <w:ind w:firstLine="0"/>
              <w:rPr>
                <w:sz w:val="27"/>
              </w:rPr>
            </w:pPr>
            <w:r>
              <w:rPr>
                <w:sz w:val="27"/>
              </w:rPr>
              <w:t>3,0-3,5 см</w:t>
            </w:r>
          </w:p>
        </w:tc>
        <w:tc>
          <w:tcPr>
            <w:tcW w:w="2694" w:type="dxa"/>
          </w:tcPr>
          <w:p w:rsidR="00736909" w:rsidRDefault="00736909">
            <w:pPr>
              <w:pStyle w:val="a5"/>
              <w:ind w:firstLine="0"/>
              <w:rPr>
                <w:sz w:val="27"/>
              </w:rPr>
            </w:pPr>
            <w:r>
              <w:rPr>
                <w:sz w:val="27"/>
              </w:rPr>
              <w:t>2,5-3,1 см</w:t>
            </w:r>
          </w:p>
        </w:tc>
      </w:tr>
      <w:tr w:rsidR="00736909">
        <w:trPr>
          <w:trHeight w:val="415"/>
        </w:trPr>
        <w:tc>
          <w:tcPr>
            <w:tcW w:w="2977" w:type="dxa"/>
          </w:tcPr>
          <w:p w:rsidR="00736909" w:rsidRDefault="00736909">
            <w:pPr>
              <w:pStyle w:val="a5"/>
              <w:ind w:firstLine="0"/>
              <w:rPr>
                <w:sz w:val="27"/>
              </w:rPr>
            </w:pPr>
            <w:r>
              <w:rPr>
                <w:sz w:val="27"/>
              </w:rPr>
              <w:t>3 разбор</w:t>
            </w:r>
          </w:p>
        </w:tc>
        <w:tc>
          <w:tcPr>
            <w:tcW w:w="3260" w:type="dxa"/>
          </w:tcPr>
          <w:p w:rsidR="00736909" w:rsidRDefault="00736909">
            <w:pPr>
              <w:pStyle w:val="a5"/>
              <w:ind w:firstLine="0"/>
              <w:rPr>
                <w:sz w:val="27"/>
              </w:rPr>
            </w:pPr>
            <w:r>
              <w:rPr>
                <w:sz w:val="27"/>
              </w:rPr>
              <w:t>2,3-2,9 см</w:t>
            </w:r>
          </w:p>
        </w:tc>
        <w:tc>
          <w:tcPr>
            <w:tcW w:w="2694" w:type="dxa"/>
          </w:tcPr>
          <w:p w:rsidR="00736909" w:rsidRDefault="00736909">
            <w:pPr>
              <w:pStyle w:val="a5"/>
              <w:ind w:firstLine="0"/>
              <w:rPr>
                <w:sz w:val="27"/>
              </w:rPr>
            </w:pPr>
            <w:r>
              <w:rPr>
                <w:sz w:val="27"/>
              </w:rPr>
              <w:t>2,0-2,4 см</w:t>
            </w:r>
          </w:p>
        </w:tc>
      </w:tr>
      <w:tr w:rsidR="00736909">
        <w:trPr>
          <w:trHeight w:val="421"/>
        </w:trPr>
        <w:tc>
          <w:tcPr>
            <w:tcW w:w="2977" w:type="dxa"/>
          </w:tcPr>
          <w:p w:rsidR="00736909" w:rsidRDefault="00736909">
            <w:pPr>
              <w:pStyle w:val="a5"/>
              <w:ind w:firstLine="0"/>
              <w:rPr>
                <w:sz w:val="27"/>
              </w:rPr>
            </w:pPr>
            <w:r>
              <w:rPr>
                <w:sz w:val="27"/>
              </w:rPr>
              <w:t>Детка 1 категории</w:t>
            </w:r>
          </w:p>
        </w:tc>
        <w:tc>
          <w:tcPr>
            <w:tcW w:w="3260" w:type="dxa"/>
          </w:tcPr>
          <w:p w:rsidR="00736909" w:rsidRDefault="00736909">
            <w:pPr>
              <w:pStyle w:val="a5"/>
              <w:ind w:firstLine="0"/>
              <w:rPr>
                <w:sz w:val="27"/>
              </w:rPr>
            </w:pPr>
            <w:r>
              <w:rPr>
                <w:sz w:val="27"/>
              </w:rPr>
              <w:t>1,5-2,2 см</w:t>
            </w:r>
          </w:p>
        </w:tc>
        <w:tc>
          <w:tcPr>
            <w:tcW w:w="2694" w:type="dxa"/>
          </w:tcPr>
          <w:p w:rsidR="00736909" w:rsidRDefault="00736909">
            <w:pPr>
              <w:pStyle w:val="a5"/>
              <w:ind w:firstLine="0"/>
              <w:rPr>
                <w:sz w:val="27"/>
              </w:rPr>
            </w:pPr>
            <w:r>
              <w:rPr>
                <w:sz w:val="27"/>
              </w:rPr>
              <w:t>1,4-1,9 см</w:t>
            </w:r>
          </w:p>
        </w:tc>
      </w:tr>
      <w:tr w:rsidR="00736909">
        <w:trPr>
          <w:trHeight w:val="399"/>
        </w:trPr>
        <w:tc>
          <w:tcPr>
            <w:tcW w:w="2977" w:type="dxa"/>
          </w:tcPr>
          <w:p w:rsidR="00736909" w:rsidRDefault="00736909">
            <w:pPr>
              <w:pStyle w:val="a5"/>
              <w:ind w:firstLine="0"/>
              <w:rPr>
                <w:sz w:val="27"/>
              </w:rPr>
            </w:pPr>
            <w:r>
              <w:rPr>
                <w:sz w:val="27"/>
              </w:rPr>
              <w:t>Детка 2 категории</w:t>
            </w:r>
          </w:p>
        </w:tc>
        <w:tc>
          <w:tcPr>
            <w:tcW w:w="3260" w:type="dxa"/>
          </w:tcPr>
          <w:p w:rsidR="00736909" w:rsidRDefault="00736909">
            <w:pPr>
              <w:pStyle w:val="a5"/>
              <w:ind w:firstLine="0"/>
              <w:rPr>
                <w:sz w:val="27"/>
              </w:rPr>
            </w:pPr>
            <w:r>
              <w:rPr>
                <w:sz w:val="27"/>
              </w:rPr>
              <w:t>Менее 1,5 см</w:t>
            </w:r>
          </w:p>
        </w:tc>
        <w:tc>
          <w:tcPr>
            <w:tcW w:w="2694" w:type="dxa"/>
          </w:tcPr>
          <w:p w:rsidR="00736909" w:rsidRDefault="00736909">
            <w:pPr>
              <w:pStyle w:val="a5"/>
              <w:ind w:firstLine="0"/>
              <w:rPr>
                <w:sz w:val="27"/>
              </w:rPr>
            </w:pPr>
            <w:r>
              <w:rPr>
                <w:sz w:val="27"/>
              </w:rPr>
              <w:t>Менее 1,4 см</w:t>
            </w:r>
          </w:p>
        </w:tc>
      </w:tr>
    </w:tbl>
    <w:p w:rsidR="00736909" w:rsidRDefault="00736909">
      <w:pPr>
        <w:ind w:firstLine="851"/>
        <w:jc w:val="both"/>
        <w:rPr>
          <w:sz w:val="27"/>
        </w:rPr>
      </w:pPr>
    </w:p>
    <w:p w:rsidR="00736909" w:rsidRDefault="00736909">
      <w:pPr>
        <w:ind w:right="-98" w:firstLine="851"/>
        <w:jc w:val="both"/>
        <w:rPr>
          <w:sz w:val="27"/>
        </w:rPr>
      </w:pPr>
    </w:p>
    <w:p w:rsidR="00736909" w:rsidRDefault="00736909">
      <w:pPr>
        <w:pStyle w:val="9"/>
        <w:rPr>
          <w:sz w:val="40"/>
        </w:rPr>
      </w:pPr>
      <w:r>
        <w:rPr>
          <w:sz w:val="40"/>
        </w:rPr>
        <w:t xml:space="preserve">2.5. Существующие технологии </w:t>
      </w:r>
    </w:p>
    <w:p w:rsidR="00736909" w:rsidRDefault="00736909">
      <w:pPr>
        <w:pStyle w:val="9"/>
        <w:rPr>
          <w:sz w:val="40"/>
        </w:rPr>
      </w:pPr>
      <w:r>
        <w:rPr>
          <w:sz w:val="40"/>
        </w:rPr>
        <w:t>выгонки тюльпанов</w:t>
      </w:r>
    </w:p>
    <w:p w:rsidR="00736909" w:rsidRDefault="00736909">
      <w:pPr>
        <w:jc w:val="center"/>
        <w:rPr>
          <w:b/>
          <w:sz w:val="40"/>
        </w:rPr>
      </w:pPr>
    </w:p>
    <w:p w:rsidR="00736909" w:rsidRDefault="00736909">
      <w:pPr>
        <w:pStyle w:val="a5"/>
        <w:rPr>
          <w:sz w:val="27"/>
        </w:rPr>
      </w:pPr>
    </w:p>
    <w:p w:rsidR="00736909" w:rsidRDefault="00736909">
      <w:pPr>
        <w:pStyle w:val="a5"/>
        <w:jc w:val="both"/>
        <w:rPr>
          <w:sz w:val="27"/>
        </w:rPr>
      </w:pPr>
      <w:r>
        <w:rPr>
          <w:sz w:val="27"/>
        </w:rPr>
        <w:t>При исследовании процессов морфогенеза было установлено, что через три дня после удаления цветка, в замещающей луковице обнаружено обособление точки роста. В дальнейшем на ней появляются бугорки, которые постепенно дифференцируются в зачатки первого и второго листа. Интенсивность протекания процессов морфогенеза находится в тесной взаимосвязи с погодными условиями.</w:t>
      </w:r>
    </w:p>
    <w:p w:rsidR="00736909" w:rsidRDefault="00736909">
      <w:pPr>
        <w:pStyle w:val="a5"/>
        <w:jc w:val="both"/>
        <w:rPr>
          <w:sz w:val="27"/>
        </w:rPr>
      </w:pPr>
      <w:r>
        <w:rPr>
          <w:sz w:val="27"/>
        </w:rPr>
        <w:t>Для выгонки отбирают только самые крупные луковицы тюльпанов. Оптимальные сроки уборки луковиц определяются в первую очередь максимальным содержанием сухого вещества и крахмала. Этот период соответствует пожелтению вегетативных органов примерно на 2/3 и окрашиванию кроющей чешуи луковиц в светло-коричневый цвет.</w:t>
      </w:r>
    </w:p>
    <w:p w:rsidR="00736909" w:rsidRDefault="00736909">
      <w:pPr>
        <w:ind w:firstLine="851"/>
        <w:jc w:val="both"/>
        <w:rPr>
          <w:sz w:val="27"/>
        </w:rPr>
      </w:pPr>
      <w:r>
        <w:rPr>
          <w:sz w:val="27"/>
        </w:rPr>
        <w:t>Следует помнить, что после выкопки растение переживает 3 качественно различных периода развития: покой, укоренение луковиц и активную вегетацию.</w:t>
      </w:r>
    </w:p>
    <w:p w:rsidR="00736909" w:rsidRDefault="00736909">
      <w:pPr>
        <w:ind w:firstLine="851"/>
        <w:jc w:val="both"/>
        <w:rPr>
          <w:sz w:val="27"/>
        </w:rPr>
      </w:pPr>
      <w:r>
        <w:rPr>
          <w:sz w:val="27"/>
        </w:rPr>
        <w:t>Важнейшее значение на первом из них имеет температурный режим. С его помощью можно управлять развитием тюльпанов и в какой-то степени программировать сроки их зацветания.</w:t>
      </w:r>
    </w:p>
    <w:p w:rsidR="00736909" w:rsidRDefault="00736909">
      <w:pPr>
        <w:ind w:firstLine="851"/>
        <w:jc w:val="both"/>
        <w:rPr>
          <w:sz w:val="27"/>
        </w:rPr>
      </w:pPr>
      <w:r>
        <w:rPr>
          <w:sz w:val="27"/>
        </w:rPr>
        <w:t>Температуру регулируют в зависимости от следующих этапов развития луковицы до посадки на выгонку:</w:t>
      </w:r>
    </w:p>
    <w:p w:rsidR="00736909" w:rsidRDefault="00736909">
      <w:pPr>
        <w:numPr>
          <w:ilvl w:val="0"/>
          <w:numId w:val="5"/>
        </w:numPr>
        <w:jc w:val="both"/>
        <w:rPr>
          <w:sz w:val="27"/>
        </w:rPr>
      </w:pPr>
      <w:r>
        <w:rPr>
          <w:sz w:val="27"/>
        </w:rPr>
        <w:t>начало развития зачатков листьев (еще до выкопки, во второй половине вегетации растений);</w:t>
      </w:r>
    </w:p>
    <w:p w:rsidR="00736909" w:rsidRDefault="00736909">
      <w:pPr>
        <w:numPr>
          <w:ilvl w:val="0"/>
          <w:numId w:val="5"/>
        </w:numPr>
        <w:jc w:val="both"/>
        <w:rPr>
          <w:sz w:val="27"/>
        </w:rPr>
      </w:pPr>
      <w:r>
        <w:rPr>
          <w:sz w:val="27"/>
        </w:rPr>
        <w:t>завершение развития зачатков листьев и начало закладки цветочной почки. В наших условиях это совпадает с концом вегетации тюльпанов (конец июня - начало июля);</w:t>
      </w:r>
    </w:p>
    <w:p w:rsidR="00736909" w:rsidRDefault="00736909">
      <w:pPr>
        <w:numPr>
          <w:ilvl w:val="0"/>
          <w:numId w:val="5"/>
        </w:numPr>
        <w:jc w:val="both"/>
        <w:rPr>
          <w:sz w:val="27"/>
        </w:rPr>
      </w:pPr>
      <w:r>
        <w:rPr>
          <w:sz w:val="27"/>
        </w:rPr>
        <w:t xml:space="preserve">образование первого круга лепестков (трех внешних). Носит название Р1 от латинского слова  </w:t>
      </w:r>
      <w:r>
        <w:rPr>
          <w:i/>
          <w:sz w:val="27"/>
          <w:lang w:val="en-US"/>
        </w:rPr>
        <w:t>Perianthium</w:t>
      </w:r>
      <w:r>
        <w:rPr>
          <w:i/>
          <w:sz w:val="27"/>
        </w:rPr>
        <w:t>,</w:t>
      </w:r>
      <w:r>
        <w:rPr>
          <w:sz w:val="27"/>
        </w:rPr>
        <w:t xml:space="preserve"> т.е. околоцветник;</w:t>
      </w:r>
    </w:p>
    <w:p w:rsidR="00736909" w:rsidRDefault="00736909">
      <w:pPr>
        <w:numPr>
          <w:ilvl w:val="0"/>
          <w:numId w:val="5"/>
        </w:numPr>
        <w:jc w:val="both"/>
        <w:rPr>
          <w:sz w:val="27"/>
        </w:rPr>
      </w:pPr>
      <w:r>
        <w:rPr>
          <w:sz w:val="27"/>
        </w:rPr>
        <w:t>образование лепестков внутреннего круга – Р2;</w:t>
      </w:r>
    </w:p>
    <w:p w:rsidR="00736909" w:rsidRDefault="00736909">
      <w:pPr>
        <w:numPr>
          <w:ilvl w:val="0"/>
          <w:numId w:val="5"/>
        </w:numPr>
        <w:jc w:val="both"/>
        <w:rPr>
          <w:sz w:val="27"/>
        </w:rPr>
      </w:pPr>
      <w:r>
        <w:rPr>
          <w:sz w:val="27"/>
        </w:rPr>
        <w:t xml:space="preserve">образование тычинок внешнего круга. Носит название А1 от латинского слова </w:t>
      </w:r>
      <w:r>
        <w:rPr>
          <w:i/>
          <w:sz w:val="27"/>
          <w:lang w:val="en-US"/>
        </w:rPr>
        <w:t xml:space="preserve">Androeceum </w:t>
      </w:r>
      <w:r>
        <w:rPr>
          <w:sz w:val="27"/>
        </w:rPr>
        <w:t>(андроцей, т.е. совокупность тычинок);</w:t>
      </w:r>
    </w:p>
    <w:p w:rsidR="00736909" w:rsidRDefault="00736909">
      <w:pPr>
        <w:numPr>
          <w:ilvl w:val="0"/>
          <w:numId w:val="5"/>
        </w:numPr>
        <w:jc w:val="both"/>
        <w:rPr>
          <w:sz w:val="27"/>
        </w:rPr>
      </w:pPr>
      <w:r>
        <w:rPr>
          <w:sz w:val="27"/>
        </w:rPr>
        <w:t>образование тычинок внутреннего круга – А2;</w:t>
      </w:r>
    </w:p>
    <w:p w:rsidR="00736909" w:rsidRDefault="00736909">
      <w:pPr>
        <w:numPr>
          <w:ilvl w:val="0"/>
          <w:numId w:val="5"/>
        </w:numPr>
        <w:jc w:val="both"/>
        <w:rPr>
          <w:sz w:val="27"/>
        </w:rPr>
      </w:pPr>
      <w:r>
        <w:rPr>
          <w:sz w:val="27"/>
        </w:rPr>
        <w:t xml:space="preserve">образование пестика, этап </w:t>
      </w:r>
      <w:r>
        <w:rPr>
          <w:sz w:val="27"/>
          <w:lang w:val="en-US"/>
        </w:rPr>
        <w:t xml:space="preserve">G </w:t>
      </w:r>
      <w:r>
        <w:rPr>
          <w:sz w:val="27"/>
        </w:rPr>
        <w:t xml:space="preserve">от латинского слова </w:t>
      </w:r>
      <w:r>
        <w:rPr>
          <w:i/>
          <w:sz w:val="27"/>
          <w:lang w:val="en-US"/>
        </w:rPr>
        <w:t>Gynoeceum</w:t>
      </w:r>
      <w:r>
        <w:rPr>
          <w:i/>
          <w:sz w:val="27"/>
        </w:rPr>
        <w:t xml:space="preserve">, </w:t>
      </w:r>
      <w:r>
        <w:rPr>
          <w:sz w:val="27"/>
        </w:rPr>
        <w:t>т.е. гинецей (отчетливо видны три бугорка рыльца).</w:t>
      </w:r>
    </w:p>
    <w:p w:rsidR="00736909" w:rsidRDefault="00736909">
      <w:pPr>
        <w:pStyle w:val="a5"/>
        <w:jc w:val="both"/>
        <w:rPr>
          <w:sz w:val="27"/>
        </w:rPr>
      </w:pPr>
      <w:r>
        <w:rPr>
          <w:sz w:val="27"/>
        </w:rPr>
        <w:t>Температурная обработка в период хранения луковиц, предназначенных для выгонки, состоит из двух последовательных этапов: воздействие высокими температурами, а затем низкими.</w:t>
      </w:r>
    </w:p>
    <w:p w:rsidR="00736909" w:rsidRDefault="00736909">
      <w:pPr>
        <w:pStyle w:val="a5"/>
        <w:ind w:right="-96"/>
        <w:jc w:val="both"/>
        <w:rPr>
          <w:sz w:val="27"/>
        </w:rPr>
      </w:pPr>
      <w:r>
        <w:rPr>
          <w:sz w:val="27"/>
        </w:rPr>
        <w:t>Высокими температурами воздействуют на луковицы в то время, когда в них осуществляются описанные выше этапы органогенеза. В условиях средней зоны нашей страны это период от начала хранения до 10-15 августа. Оптимальной для развития зачатков цветка является температура 20-23</w:t>
      </w:r>
      <w:r>
        <w:rPr>
          <w:sz w:val="27"/>
        </w:rPr>
        <w:sym w:font="Symbol" w:char="F0B0"/>
      </w:r>
      <w:r>
        <w:rPr>
          <w:sz w:val="27"/>
        </w:rPr>
        <w:t>С. Значительные отклонения в любую сторону замедляют эти процессы или вызывают аномалии развития, что в последующем может стать причиной появления слепых бутонов (лепестки имеют вид бумагообразных пленок, а все части цветка недоразвиты). Только в том случае, когда луковицы предназначены для очень ранней выгонки (в декабре), их выдерживают в течении одной недели сразу после выкопки при температуре 34</w:t>
      </w:r>
      <w:r>
        <w:rPr>
          <w:sz w:val="27"/>
        </w:rPr>
        <w:sym w:font="Symbol" w:char="F0B0"/>
      </w:r>
      <w:r>
        <w:rPr>
          <w:sz w:val="27"/>
        </w:rPr>
        <w:t>С. Цель такой обработки заключается в том, что она задерживает развитие зачатков зеленых листьев и за счет этого скорее формируются цветочные органы. Однако качество выгоночных растений в этом случае ниже (короче стебли).</w:t>
      </w:r>
    </w:p>
    <w:p w:rsidR="00736909" w:rsidRDefault="00736909">
      <w:pPr>
        <w:ind w:firstLine="851"/>
        <w:jc w:val="both"/>
        <w:rPr>
          <w:sz w:val="27"/>
        </w:rPr>
      </w:pPr>
      <w:r>
        <w:rPr>
          <w:sz w:val="27"/>
        </w:rPr>
        <w:t>С середины августа температуру в хранилище снижают до величины, которая определяется назначением луковиц: если они предназначены для поздней выгонки (в марте-апереле) или для посадки в открытом грунте, то температурный режим устанавливается в пределах 15-17</w:t>
      </w:r>
      <w:r>
        <w:rPr>
          <w:sz w:val="27"/>
        </w:rPr>
        <w:sym w:font="Symbol" w:char="F0B0"/>
      </w:r>
      <w:r>
        <w:rPr>
          <w:sz w:val="27"/>
        </w:rPr>
        <w:t>С (вплоть до посадки), если же для ранней и средней (январь-февраль), - то луковицы подвергают охлаждению при температуре 9</w:t>
      </w:r>
      <w:r>
        <w:rPr>
          <w:sz w:val="27"/>
        </w:rPr>
        <w:sym w:font="Symbol" w:char="F0B0"/>
      </w:r>
      <w:r>
        <w:rPr>
          <w:sz w:val="27"/>
        </w:rPr>
        <w:t>С. В результате растения легче выходят из состояния покоя и быстрее укореняются. Воздействие пониженными положительными температурами – необходимое условие для нормального роста цветоносного побега, так как при этом в растении образуются необходимые для него физиологически активные вещества.</w:t>
      </w:r>
    </w:p>
    <w:p w:rsidR="00736909" w:rsidRDefault="00736909">
      <w:pPr>
        <w:ind w:firstLine="851"/>
        <w:jc w:val="both"/>
        <w:rPr>
          <w:sz w:val="27"/>
        </w:rPr>
      </w:pPr>
      <w:r>
        <w:rPr>
          <w:sz w:val="27"/>
        </w:rPr>
        <w:t>При отборе посадочного материала очень важно до начала  и в процессе выгонки контролировать заложение и формирование цветка в луковице. Для этого, начиная с момента уборки, следят за формированием цветка, систематически отбирая пробы. Стадия зачатка цветка зависит от времени взятия пробы. На рисунке 13 представлены луковицы в период закладки их на хранение (конец июля – начало августа).</w:t>
      </w: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center"/>
      </w:pPr>
      <w:r>
        <w:rPr>
          <w:sz w:val="27"/>
        </w:rPr>
        <w:t xml:space="preserve">Рис.13. Строение </w:t>
      </w:r>
      <w:r>
        <w:rPr>
          <w:sz w:val="28"/>
        </w:rPr>
        <w:t>луковиц при закладке на хранение</w:t>
      </w:r>
    </w:p>
    <w:p w:rsidR="00736909" w:rsidRDefault="00736909">
      <w:pPr>
        <w:ind w:firstLine="851"/>
        <w:jc w:val="both"/>
        <w:rPr>
          <w:sz w:val="27"/>
        </w:rPr>
      </w:pPr>
      <w:r>
        <w:rPr>
          <w:sz w:val="27"/>
        </w:rPr>
        <w:t>Если период охлаждения недостаточен, растения образуют короткие стебли, возможна гибель бутонов. Но и слишком продолжительное охлаждение нежелательно, оно стимулирует ростовые процессы, что приводит к снижению прочности стебля. Поэтому и в том случае, когда луковицы предназначены для очень поздней выгонки (к маю), их до сентября держат при температуре 23</w:t>
      </w:r>
      <w:r>
        <w:rPr>
          <w:sz w:val="27"/>
        </w:rPr>
        <w:sym w:font="Symbol" w:char="F0B0"/>
      </w:r>
      <w:r>
        <w:rPr>
          <w:sz w:val="27"/>
        </w:rPr>
        <w:t>С, а затем до середины октября (до посадки) – при температуре 17</w:t>
      </w:r>
      <w:r>
        <w:rPr>
          <w:sz w:val="27"/>
        </w:rPr>
        <w:sym w:font="Symbol" w:char="F0B0"/>
      </w:r>
      <w:r>
        <w:rPr>
          <w:sz w:val="27"/>
        </w:rPr>
        <w:t>С.</w:t>
      </w:r>
    </w:p>
    <w:p w:rsidR="00736909" w:rsidRDefault="00736909">
      <w:pPr>
        <w:ind w:firstLine="851"/>
        <w:jc w:val="both"/>
        <w:rPr>
          <w:sz w:val="27"/>
        </w:rPr>
      </w:pPr>
      <w:r>
        <w:rPr>
          <w:sz w:val="27"/>
        </w:rPr>
        <w:t>Луковицы для ранней выгонки хранят в течении 2-3 недель при температуре 20</w:t>
      </w:r>
      <w:r>
        <w:rPr>
          <w:sz w:val="27"/>
        </w:rPr>
        <w:sym w:font="Symbol" w:char="F0B0"/>
      </w:r>
      <w:r>
        <w:rPr>
          <w:sz w:val="27"/>
        </w:rPr>
        <w:t>С для прохождения стадий Р1, Р2, А1, А2. Затем 1-2 недели нужна температура 17</w:t>
      </w:r>
      <w:r>
        <w:rPr>
          <w:sz w:val="27"/>
        </w:rPr>
        <w:sym w:font="Symbol" w:char="F0B0"/>
      </w:r>
      <w:r>
        <w:rPr>
          <w:sz w:val="27"/>
        </w:rPr>
        <w:t xml:space="preserve">С для прохождения стадии </w:t>
      </w:r>
      <w:r>
        <w:rPr>
          <w:sz w:val="27"/>
          <w:lang w:val="en-US"/>
        </w:rPr>
        <w:t>G</w:t>
      </w:r>
      <w:r>
        <w:rPr>
          <w:sz w:val="27"/>
        </w:rPr>
        <w:t>.</w:t>
      </w:r>
    </w:p>
    <w:p w:rsidR="00736909" w:rsidRDefault="00736909">
      <w:pPr>
        <w:ind w:firstLine="851"/>
        <w:jc w:val="both"/>
        <w:rPr>
          <w:sz w:val="27"/>
        </w:rPr>
      </w:pPr>
      <w:r>
        <w:rPr>
          <w:sz w:val="27"/>
        </w:rPr>
        <w:t>В таких условиях биологическое развитие проходит за 4-5 недель и луковицы подготавливаются к периоду укоренения (около 10 августа). После этого до посадки их хранят при температуре 7-9</w:t>
      </w:r>
      <w:r>
        <w:rPr>
          <w:sz w:val="27"/>
        </w:rPr>
        <w:sym w:font="Symbol" w:char="F0B0"/>
      </w:r>
      <w:r>
        <w:rPr>
          <w:sz w:val="27"/>
        </w:rPr>
        <w:t>С. При  7-9</w:t>
      </w:r>
      <w:r>
        <w:rPr>
          <w:sz w:val="27"/>
        </w:rPr>
        <w:sym w:font="Symbol" w:char="F0B0"/>
      </w:r>
      <w:r>
        <w:rPr>
          <w:sz w:val="27"/>
        </w:rPr>
        <w:t>С зачатки цветка продолжают развиваться, увеличиваются в размерах, появляется росток, развиваются корни. Растущие зачатки листьев, цветков и корней требуют питательных веществ, сосредоточенных в запасающих чешуях в виде крахмала. Усвояемой же формой питания является растворимый сахар. Преобразование крахмала в сахар проходит при температуре 5-9</w:t>
      </w:r>
      <w:r>
        <w:rPr>
          <w:sz w:val="27"/>
        </w:rPr>
        <w:sym w:font="Symbol" w:char="F0B0"/>
      </w:r>
      <w:r>
        <w:rPr>
          <w:sz w:val="27"/>
        </w:rPr>
        <w:t>С. Если температура преждевременно поднимется, то сахар снова превращается в крахмал и теряется как продукт питания, а это приводит к появлению «слепых» бутонов, коротких цветоножек, лежачих цветов. После охлаждения до момента высадки в ящики нельзя допускать даже кратковременного поднятия температуры выше 9</w:t>
      </w:r>
      <w:r>
        <w:rPr>
          <w:sz w:val="27"/>
        </w:rPr>
        <w:sym w:font="Symbol" w:char="F0B0"/>
      </w:r>
      <w:r>
        <w:rPr>
          <w:sz w:val="27"/>
        </w:rPr>
        <w:t>С. Субстрат также должен иметь температуру не выше 9</w:t>
      </w:r>
      <w:r>
        <w:rPr>
          <w:sz w:val="27"/>
        </w:rPr>
        <w:sym w:font="Symbol" w:char="F0B0"/>
      </w:r>
      <w:r>
        <w:rPr>
          <w:sz w:val="27"/>
        </w:rPr>
        <w:t>С.</w:t>
      </w:r>
    </w:p>
    <w:p w:rsidR="00736909" w:rsidRDefault="00736909">
      <w:pPr>
        <w:ind w:firstLine="851"/>
        <w:jc w:val="both"/>
        <w:rPr>
          <w:sz w:val="27"/>
        </w:rPr>
      </w:pPr>
      <w:r>
        <w:rPr>
          <w:sz w:val="27"/>
        </w:rPr>
        <w:t>Луковицы для выгонки к 8 марта после уборки до 1 сентября содержат при температуре 23</w:t>
      </w:r>
      <w:r>
        <w:rPr>
          <w:sz w:val="27"/>
        </w:rPr>
        <w:sym w:font="Symbol" w:char="F0B0"/>
      </w:r>
      <w:r>
        <w:rPr>
          <w:sz w:val="27"/>
        </w:rPr>
        <w:t>С. Затем до 1 октября их хранят при температуре 17</w:t>
      </w:r>
      <w:r>
        <w:rPr>
          <w:sz w:val="27"/>
        </w:rPr>
        <w:sym w:font="Symbol" w:char="F0B0"/>
      </w:r>
      <w:r>
        <w:rPr>
          <w:sz w:val="27"/>
        </w:rPr>
        <w:t>С. Высаживать луковицы следует 1-15 октября. В период укоренения температура в хранилище не должна превышать 5-9</w:t>
      </w:r>
      <w:r>
        <w:rPr>
          <w:sz w:val="27"/>
        </w:rPr>
        <w:sym w:font="Symbol" w:char="F0B0"/>
      </w:r>
      <w:r>
        <w:rPr>
          <w:sz w:val="27"/>
        </w:rPr>
        <w:t xml:space="preserve">С. </w:t>
      </w:r>
    </w:p>
    <w:p w:rsidR="00736909" w:rsidRDefault="00736909">
      <w:pPr>
        <w:pStyle w:val="a5"/>
        <w:jc w:val="both"/>
        <w:rPr>
          <w:sz w:val="27"/>
        </w:rPr>
      </w:pPr>
      <w:r>
        <w:rPr>
          <w:sz w:val="27"/>
        </w:rPr>
        <w:t>Существуют два основных способа выгонки. Так называемый классический, когда луковицы охлаждают при температуре +9</w:t>
      </w:r>
      <w:r>
        <w:rPr>
          <w:sz w:val="27"/>
        </w:rPr>
        <w:sym w:font="Symbol" w:char="F0B0"/>
      </w:r>
      <w:r>
        <w:rPr>
          <w:sz w:val="27"/>
        </w:rPr>
        <w:t>С и способ, получивших широкое распространение в Голландии, когда луковицы охлаждают при температуре +5</w:t>
      </w:r>
      <w:r>
        <w:rPr>
          <w:sz w:val="27"/>
        </w:rPr>
        <w:sym w:font="Symbol" w:char="F0B0"/>
      </w:r>
      <w:r>
        <w:rPr>
          <w:sz w:val="27"/>
        </w:rPr>
        <w:t>С.</w:t>
      </w:r>
    </w:p>
    <w:p w:rsidR="00736909" w:rsidRDefault="00736909">
      <w:pPr>
        <w:ind w:firstLine="851"/>
        <w:jc w:val="both"/>
        <w:rPr>
          <w:sz w:val="27"/>
        </w:rPr>
      </w:pPr>
      <w:r>
        <w:rPr>
          <w:sz w:val="27"/>
        </w:rPr>
        <w:t>При 9-градусном способе охлаждения тюльпаны можно выгонять в ящиках и горшках или непосредственно высаживая в грунт. Метод высадки в грунт крайне прост. Посадку луковиц производят в начале октября. Плотность посадки в 2,5-3 раза выше, чем при обычном выращивании тюльпанов в грунте, т.е. 250-300 луковиц на 1 м2. С наступлением морозов гряды мульчируют торфом. С середины января на заранее подготовленный каркас натягивается полиэтиленовая пленка и теплица начинает отапливаться. Снег не убирают и он тает в процессе повышения температуры. Талая вода является хорошим стимулятором для роста тюльпанов. Примечательной особенностью данного метода является промораживание луковиц при температуре, близкой к нулевой или даже ниже 0</w:t>
      </w:r>
      <w:r>
        <w:rPr>
          <w:sz w:val="27"/>
        </w:rPr>
        <w:sym w:font="Symbol" w:char="F0B0"/>
      </w:r>
      <w:r>
        <w:rPr>
          <w:sz w:val="27"/>
        </w:rPr>
        <w:t>С, и такое промораживание не только не влияет отрицательно на процесс выгонки, а, наоборот, оказывает благотворное воздействие и тюльпаны дружно цветут. При всей простоте данный метод вряд ли можно назвать рациональным, т.к. он требует большого количества тепла. Он приемлем в районах с мягким климатом.</w:t>
      </w:r>
    </w:p>
    <w:p w:rsidR="00736909" w:rsidRDefault="00736909">
      <w:pPr>
        <w:ind w:firstLine="851"/>
        <w:jc w:val="both"/>
        <w:rPr>
          <w:sz w:val="27"/>
        </w:rPr>
      </w:pPr>
      <w:r>
        <w:rPr>
          <w:sz w:val="27"/>
        </w:rPr>
        <w:t>В промышленном цветоводстве луковицы, посаженные в ящики, проходят период укоренения и охлаждения в холодильных камерах при температуре 9</w:t>
      </w:r>
      <w:r>
        <w:rPr>
          <w:sz w:val="27"/>
        </w:rPr>
        <w:sym w:font="Symbol" w:char="F0B0"/>
      </w:r>
      <w:r>
        <w:rPr>
          <w:sz w:val="27"/>
        </w:rPr>
        <w:t>С. Последующая выгонка осуществляется на стеллажах оранжерей, в которых нужный температурный режим регулируют автоматически. Термическую обработку луковиц до посадки проводят в хранилищах, где с помощью кондиционеров можно менять температуру от 5 до 35</w:t>
      </w:r>
      <w:r>
        <w:rPr>
          <w:sz w:val="27"/>
        </w:rPr>
        <w:sym w:font="Symbol" w:char="F0B0"/>
      </w:r>
      <w:r>
        <w:rPr>
          <w:sz w:val="27"/>
        </w:rPr>
        <w:t>С.</w:t>
      </w:r>
    </w:p>
    <w:p w:rsidR="00736909" w:rsidRDefault="00736909">
      <w:pPr>
        <w:ind w:firstLine="851"/>
        <w:jc w:val="both"/>
        <w:rPr>
          <w:i/>
          <w:sz w:val="27"/>
        </w:rPr>
      </w:pPr>
      <w:r>
        <w:rPr>
          <w:i/>
          <w:sz w:val="27"/>
        </w:rPr>
        <w:t>Подготовка луковиц для цветения к 3-6 марта.</w:t>
      </w:r>
    </w:p>
    <w:p w:rsidR="00736909" w:rsidRDefault="00736909">
      <w:pPr>
        <w:pStyle w:val="a5"/>
        <w:jc w:val="both"/>
        <w:rPr>
          <w:sz w:val="27"/>
        </w:rPr>
      </w:pPr>
      <w:r>
        <w:rPr>
          <w:sz w:val="27"/>
        </w:rPr>
        <w:t>После уборки в обычные сроки (конец июня - начало июля) тюльпаны до 1 сентября хранят при 23</w:t>
      </w:r>
      <w:r>
        <w:rPr>
          <w:sz w:val="27"/>
        </w:rPr>
        <w:sym w:font="Symbol" w:char="F0B0"/>
      </w:r>
      <w:r>
        <w:rPr>
          <w:sz w:val="27"/>
        </w:rPr>
        <w:t>С, до 1 октября – при 17</w:t>
      </w:r>
      <w:r>
        <w:rPr>
          <w:sz w:val="27"/>
        </w:rPr>
        <w:sym w:font="Symbol" w:char="F0B0"/>
      </w:r>
      <w:r>
        <w:rPr>
          <w:sz w:val="27"/>
        </w:rPr>
        <w:t>С.  Луковицы сортов группы Дарвиновых гибридов выдерживают до стадии «Г» при 20</w:t>
      </w:r>
      <w:r>
        <w:rPr>
          <w:sz w:val="27"/>
        </w:rPr>
        <w:sym w:font="Symbol" w:char="F0B0"/>
      </w:r>
      <w:r>
        <w:rPr>
          <w:sz w:val="27"/>
        </w:rPr>
        <w:t>С, затем при 17</w:t>
      </w:r>
      <w:r>
        <w:rPr>
          <w:sz w:val="27"/>
        </w:rPr>
        <w:sym w:font="Symbol" w:char="F0B0"/>
      </w:r>
      <w:r>
        <w:rPr>
          <w:sz w:val="27"/>
        </w:rPr>
        <w:t>С – до 1 сентября и с 1 сентября до 1 октября – температуре 8-9</w:t>
      </w:r>
      <w:r>
        <w:rPr>
          <w:sz w:val="27"/>
        </w:rPr>
        <w:sym w:font="Symbol" w:char="F0B0"/>
      </w:r>
      <w:r>
        <w:rPr>
          <w:sz w:val="27"/>
        </w:rPr>
        <w:t>С. Высаживают луковицы всех сортов 1-5 октября.</w:t>
      </w:r>
    </w:p>
    <w:p w:rsidR="00736909" w:rsidRDefault="00736909">
      <w:pPr>
        <w:ind w:firstLine="851"/>
        <w:jc w:val="both"/>
        <w:rPr>
          <w:sz w:val="27"/>
        </w:rPr>
      </w:pPr>
      <w:r>
        <w:rPr>
          <w:sz w:val="27"/>
        </w:rPr>
        <w:t>Выгонка «пятиградусных» тюльпанов – новая технология выгонки в грунтовых оранжереях с учетом планируемого срока цветения, при которой луковицы выкапывают из открытого грунта несколько раньше, чем обычно, и охлаждают до посадки при 5</w:t>
      </w:r>
      <w:r>
        <w:rPr>
          <w:sz w:val="27"/>
        </w:rPr>
        <w:sym w:font="Symbol" w:char="F0B0"/>
      </w:r>
      <w:r>
        <w:rPr>
          <w:sz w:val="27"/>
        </w:rPr>
        <w:t>С.</w:t>
      </w:r>
    </w:p>
    <w:p w:rsidR="00736909" w:rsidRDefault="00736909">
      <w:pPr>
        <w:ind w:firstLine="851"/>
        <w:jc w:val="both"/>
        <w:rPr>
          <w:i/>
          <w:sz w:val="27"/>
        </w:rPr>
      </w:pPr>
      <w:r>
        <w:rPr>
          <w:i/>
          <w:sz w:val="27"/>
        </w:rPr>
        <w:t>Выгонка «пятиградусных» тюльпанов к 8 Марта.</w:t>
      </w:r>
    </w:p>
    <w:p w:rsidR="00736909" w:rsidRDefault="00736909">
      <w:pPr>
        <w:pStyle w:val="a5"/>
        <w:rPr>
          <w:sz w:val="27"/>
        </w:rPr>
      </w:pPr>
      <w:r>
        <w:rPr>
          <w:sz w:val="27"/>
        </w:rPr>
        <w:t>Луковицы выкапывают в обычные сроки. До стадии «Г» тюльпаны хранят при 20</w:t>
      </w:r>
      <w:r>
        <w:rPr>
          <w:sz w:val="27"/>
        </w:rPr>
        <w:sym w:font="Symbol" w:char="F0B0"/>
      </w:r>
      <w:r>
        <w:rPr>
          <w:sz w:val="27"/>
        </w:rPr>
        <w:t>С, затем 2 недели – при 17</w:t>
      </w:r>
      <w:r>
        <w:rPr>
          <w:sz w:val="27"/>
        </w:rPr>
        <w:sym w:font="Symbol" w:char="F0B0"/>
      </w:r>
      <w:r>
        <w:rPr>
          <w:sz w:val="27"/>
        </w:rPr>
        <w:t>С и 12 недель – при 5</w:t>
      </w:r>
      <w:r>
        <w:rPr>
          <w:sz w:val="27"/>
        </w:rPr>
        <w:sym w:font="Symbol" w:char="F0B0"/>
      </w:r>
      <w:r>
        <w:rPr>
          <w:sz w:val="27"/>
        </w:rPr>
        <w:t>С.</w:t>
      </w:r>
    </w:p>
    <w:p w:rsidR="00736909" w:rsidRDefault="00736909">
      <w:pPr>
        <w:ind w:firstLine="851"/>
        <w:jc w:val="both"/>
        <w:rPr>
          <w:sz w:val="27"/>
        </w:rPr>
      </w:pPr>
      <w:r>
        <w:rPr>
          <w:sz w:val="27"/>
        </w:rPr>
        <w:t>Луковицы высаживают 1-5 января. Густота посадки – 200 луковиц первого разбора на 1 м2. После посадки поддерживают температуру воздуха 13-16</w:t>
      </w:r>
      <w:r>
        <w:rPr>
          <w:sz w:val="27"/>
        </w:rPr>
        <w:sym w:font="Symbol" w:char="F0B0"/>
      </w:r>
      <w:r>
        <w:rPr>
          <w:sz w:val="27"/>
        </w:rPr>
        <w:t>С, почвы – 11-13</w:t>
      </w:r>
      <w:r>
        <w:rPr>
          <w:sz w:val="27"/>
        </w:rPr>
        <w:sym w:font="Symbol" w:char="F0B0"/>
      </w:r>
      <w:r>
        <w:rPr>
          <w:sz w:val="27"/>
        </w:rPr>
        <w:t>С. После появления бутонов (через 20-30 дней) температуру воздуха повышают до 16-18</w:t>
      </w:r>
      <w:r>
        <w:rPr>
          <w:sz w:val="27"/>
        </w:rPr>
        <w:sym w:font="Symbol" w:char="F0B0"/>
      </w:r>
      <w:r>
        <w:rPr>
          <w:sz w:val="27"/>
        </w:rPr>
        <w:t>С и почвы – до 13-15</w:t>
      </w:r>
      <w:r>
        <w:rPr>
          <w:sz w:val="27"/>
        </w:rPr>
        <w:sym w:font="Symbol" w:char="F0B0"/>
      </w:r>
      <w:r>
        <w:rPr>
          <w:sz w:val="27"/>
        </w:rPr>
        <w:t>С.</w:t>
      </w:r>
    </w:p>
    <w:p w:rsidR="00736909" w:rsidRDefault="00736909">
      <w:pPr>
        <w:pStyle w:val="a5"/>
        <w:jc w:val="both"/>
        <w:rPr>
          <w:sz w:val="27"/>
        </w:rPr>
      </w:pPr>
    </w:p>
    <w:p w:rsidR="00736909" w:rsidRDefault="00736909">
      <w:pPr>
        <w:pStyle w:val="a5"/>
        <w:jc w:val="both"/>
        <w:rPr>
          <w:sz w:val="27"/>
        </w:rPr>
      </w:pPr>
      <w:r>
        <w:rPr>
          <w:sz w:val="27"/>
        </w:rPr>
        <w:t>В Измайловском совхозе декоративного садоводства выгонка тюльпанов осуществляется по традиционной, «девятиградусной» технологии.</w:t>
      </w:r>
    </w:p>
    <w:p w:rsidR="00736909" w:rsidRDefault="00736909">
      <w:pPr>
        <w:pStyle w:val="a5"/>
        <w:jc w:val="both"/>
        <w:rPr>
          <w:sz w:val="27"/>
        </w:rPr>
      </w:pPr>
      <w:r>
        <w:rPr>
          <w:sz w:val="27"/>
        </w:rPr>
        <w:t>Температурный режим при проведении исследований указан в таблице 9.</w:t>
      </w:r>
    </w:p>
    <w:p w:rsidR="00736909" w:rsidRDefault="00736909">
      <w:pPr>
        <w:pStyle w:val="a5"/>
        <w:rPr>
          <w:sz w:val="27"/>
        </w:rPr>
      </w:pPr>
    </w:p>
    <w:p w:rsidR="00736909" w:rsidRDefault="00736909">
      <w:pPr>
        <w:pStyle w:val="a5"/>
        <w:jc w:val="right"/>
        <w:rPr>
          <w:sz w:val="27"/>
        </w:rPr>
      </w:pPr>
      <w:r>
        <w:rPr>
          <w:sz w:val="27"/>
        </w:rPr>
        <w:t xml:space="preserve">Таблица 9 </w:t>
      </w:r>
    </w:p>
    <w:p w:rsidR="00736909" w:rsidRDefault="00736909">
      <w:pPr>
        <w:pStyle w:val="a5"/>
        <w:jc w:val="center"/>
        <w:rPr>
          <w:b/>
          <w:sz w:val="27"/>
        </w:rPr>
      </w:pPr>
      <w:r>
        <w:rPr>
          <w:b/>
          <w:sz w:val="27"/>
        </w:rPr>
        <w:t>Температурный режим выгонки при проведении исследований</w:t>
      </w:r>
    </w:p>
    <w:tbl>
      <w:tblPr>
        <w:tblW w:w="0" w:type="auto"/>
        <w:tblInd w:w="559" w:type="dxa"/>
        <w:tblLayout w:type="fixed"/>
        <w:tblCellMar>
          <w:left w:w="54" w:type="dxa"/>
          <w:right w:w="54" w:type="dxa"/>
        </w:tblCellMar>
        <w:tblLook w:val="0000" w:firstRow="0" w:lastRow="0" w:firstColumn="0" w:lastColumn="0" w:noHBand="0" w:noVBand="0"/>
      </w:tblPr>
      <w:tblGrid>
        <w:gridCol w:w="2694"/>
        <w:gridCol w:w="2976"/>
        <w:gridCol w:w="2694"/>
      </w:tblGrid>
      <w:tr w:rsidR="00736909">
        <w:trPr>
          <w:trHeight w:val="270"/>
        </w:trPr>
        <w:tc>
          <w:tcPr>
            <w:tcW w:w="2694" w:type="dxa"/>
            <w:tcBorders>
              <w:top w:val="single" w:sz="4" w:space="0" w:color="auto"/>
              <w:left w:val="single" w:sz="4" w:space="0" w:color="auto"/>
              <w:right w:val="single" w:sz="4" w:space="0" w:color="auto"/>
            </w:tcBorders>
          </w:tcPr>
          <w:p w:rsidR="00736909" w:rsidRDefault="00736909">
            <w:pPr>
              <w:widowControl w:val="0"/>
              <w:jc w:val="right"/>
              <w:rPr>
                <w:rFonts w:ascii="Arial" w:hAnsi="Arial"/>
                <w:b/>
                <w:snapToGrid w:val="0"/>
                <w:sz w:val="23"/>
              </w:rPr>
            </w:pPr>
            <w:r>
              <w:rPr>
                <w:rFonts w:ascii="Arial" w:hAnsi="Arial"/>
                <w:b/>
                <w:snapToGrid w:val="0"/>
                <w:sz w:val="23"/>
              </w:rPr>
              <w:t>этапы</w:t>
            </w:r>
          </w:p>
        </w:tc>
        <w:tc>
          <w:tcPr>
            <w:tcW w:w="2976" w:type="dxa"/>
            <w:tcBorders>
              <w:top w:val="single" w:sz="4" w:space="0" w:color="auto"/>
              <w:left w:val="single" w:sz="4" w:space="0" w:color="auto"/>
              <w:right w:val="single" w:sz="4" w:space="0" w:color="auto"/>
            </w:tcBorders>
          </w:tcPr>
          <w:p w:rsidR="00736909" w:rsidRDefault="00736909">
            <w:pPr>
              <w:widowControl w:val="0"/>
              <w:jc w:val="right"/>
              <w:rPr>
                <w:rFonts w:ascii="Arial" w:hAnsi="Arial"/>
                <w:b/>
                <w:snapToGrid w:val="0"/>
                <w:sz w:val="23"/>
              </w:rPr>
            </w:pPr>
            <w:r>
              <w:rPr>
                <w:rFonts w:ascii="Arial" w:hAnsi="Arial"/>
                <w:b/>
                <w:snapToGrid w:val="0"/>
                <w:sz w:val="23"/>
              </w:rPr>
              <w:t xml:space="preserve">     дата</w:t>
            </w:r>
          </w:p>
        </w:tc>
        <w:tc>
          <w:tcPr>
            <w:tcW w:w="2694" w:type="dxa"/>
            <w:tcBorders>
              <w:top w:val="single" w:sz="4" w:space="0" w:color="auto"/>
              <w:left w:val="nil"/>
              <w:right w:val="single" w:sz="4" w:space="0" w:color="auto"/>
            </w:tcBorders>
          </w:tcPr>
          <w:p w:rsidR="00736909" w:rsidRDefault="00736909">
            <w:pPr>
              <w:widowControl w:val="0"/>
              <w:jc w:val="right"/>
              <w:rPr>
                <w:rFonts w:ascii="Arial" w:hAnsi="Arial"/>
                <w:b/>
                <w:snapToGrid w:val="0"/>
                <w:sz w:val="23"/>
              </w:rPr>
            </w:pPr>
            <w:r>
              <w:rPr>
                <w:rFonts w:ascii="Arial" w:hAnsi="Arial"/>
                <w:b/>
                <w:snapToGrid w:val="0"/>
                <w:sz w:val="23"/>
              </w:rPr>
              <w:t xml:space="preserve"> температура</w:t>
            </w:r>
          </w:p>
        </w:tc>
      </w:tr>
      <w:tr w:rsidR="00736909">
        <w:trPr>
          <w:cantSplit/>
          <w:trHeight w:val="470"/>
        </w:trPr>
        <w:tc>
          <w:tcPr>
            <w:tcW w:w="2694" w:type="dxa"/>
            <w:tcBorders>
              <w:top w:val="single" w:sz="4" w:space="0" w:color="auto"/>
              <w:left w:val="single" w:sz="4" w:space="0" w:color="auto"/>
              <w:bottom w:val="nil"/>
              <w:right w:val="single" w:sz="4" w:space="0" w:color="auto"/>
            </w:tcBorders>
          </w:tcPr>
          <w:p w:rsidR="00736909" w:rsidRDefault="00736909">
            <w:pPr>
              <w:widowControl w:val="0"/>
              <w:jc w:val="right"/>
              <w:rPr>
                <w:rFonts w:ascii="Arial" w:hAnsi="Arial"/>
                <w:snapToGrid w:val="0"/>
                <w:sz w:val="23"/>
              </w:rPr>
            </w:pPr>
            <w:r>
              <w:rPr>
                <w:rFonts w:ascii="Arial" w:hAnsi="Arial"/>
                <w:snapToGrid w:val="0"/>
                <w:sz w:val="23"/>
              </w:rPr>
              <w:t>период укоренения</w:t>
            </w:r>
          </w:p>
        </w:tc>
        <w:tc>
          <w:tcPr>
            <w:tcW w:w="2976" w:type="dxa"/>
            <w:tcBorders>
              <w:top w:val="single" w:sz="4" w:space="0" w:color="auto"/>
              <w:left w:val="nil"/>
              <w:right w:val="single" w:sz="4" w:space="0" w:color="auto"/>
            </w:tcBorders>
          </w:tcPr>
          <w:p w:rsidR="00736909" w:rsidRDefault="00736909">
            <w:pPr>
              <w:widowControl w:val="0"/>
              <w:jc w:val="right"/>
              <w:rPr>
                <w:rFonts w:ascii="Arial" w:hAnsi="Arial"/>
                <w:snapToGrid w:val="0"/>
                <w:sz w:val="23"/>
              </w:rPr>
            </w:pPr>
            <w:r>
              <w:rPr>
                <w:rFonts w:ascii="Arial" w:hAnsi="Arial"/>
                <w:snapToGrid w:val="0"/>
                <w:sz w:val="23"/>
              </w:rPr>
              <w:t>19.10.98-</w:t>
            </w:r>
          </w:p>
          <w:p w:rsidR="00736909" w:rsidRDefault="00736909">
            <w:pPr>
              <w:widowControl w:val="0"/>
              <w:jc w:val="right"/>
              <w:rPr>
                <w:rFonts w:ascii="Arial" w:hAnsi="Arial"/>
                <w:snapToGrid w:val="0"/>
                <w:sz w:val="23"/>
              </w:rPr>
            </w:pPr>
            <w:r>
              <w:rPr>
                <w:rFonts w:ascii="Arial" w:hAnsi="Arial"/>
                <w:snapToGrid w:val="0"/>
                <w:sz w:val="23"/>
              </w:rPr>
              <w:t>19.11.98</w:t>
            </w:r>
          </w:p>
        </w:tc>
        <w:tc>
          <w:tcPr>
            <w:tcW w:w="2694" w:type="dxa"/>
            <w:tcBorders>
              <w:top w:val="single" w:sz="4" w:space="0" w:color="auto"/>
              <w:left w:val="nil"/>
              <w:right w:val="single" w:sz="4" w:space="0" w:color="auto"/>
            </w:tcBorders>
          </w:tcPr>
          <w:p w:rsidR="00736909" w:rsidRDefault="00736909">
            <w:pPr>
              <w:widowControl w:val="0"/>
              <w:jc w:val="right"/>
              <w:rPr>
                <w:rFonts w:ascii="Arial" w:hAnsi="Arial"/>
                <w:snapToGrid w:val="0"/>
                <w:sz w:val="23"/>
              </w:rPr>
            </w:pPr>
            <w:r>
              <w:rPr>
                <w:rFonts w:ascii="Arial" w:hAnsi="Arial"/>
                <w:snapToGrid w:val="0"/>
                <w:sz w:val="23"/>
              </w:rPr>
              <w:t xml:space="preserve">  +7+9</w:t>
            </w:r>
            <w:r>
              <w:rPr>
                <w:rFonts w:ascii="Arial" w:hAnsi="Arial"/>
                <w:snapToGrid w:val="0"/>
                <w:sz w:val="23"/>
              </w:rPr>
              <w:sym w:font="Symbol" w:char="F0B0"/>
            </w:r>
          </w:p>
        </w:tc>
      </w:tr>
      <w:tr w:rsidR="00736909">
        <w:trPr>
          <w:cantSplit/>
          <w:trHeight w:val="470"/>
        </w:trPr>
        <w:tc>
          <w:tcPr>
            <w:tcW w:w="2694" w:type="dxa"/>
            <w:tcBorders>
              <w:top w:val="single" w:sz="4" w:space="0" w:color="auto"/>
              <w:left w:val="single" w:sz="4" w:space="0" w:color="auto"/>
              <w:bottom w:val="single" w:sz="4" w:space="0" w:color="auto"/>
              <w:right w:val="single" w:sz="4" w:space="0" w:color="auto"/>
            </w:tcBorders>
          </w:tcPr>
          <w:p w:rsidR="00736909" w:rsidRDefault="00736909">
            <w:pPr>
              <w:widowControl w:val="0"/>
              <w:jc w:val="right"/>
              <w:rPr>
                <w:rFonts w:ascii="Arial" w:hAnsi="Arial"/>
                <w:snapToGrid w:val="0"/>
                <w:sz w:val="23"/>
              </w:rPr>
            </w:pPr>
            <w:r>
              <w:rPr>
                <w:rFonts w:ascii="Arial" w:hAnsi="Arial"/>
                <w:snapToGrid w:val="0"/>
                <w:sz w:val="23"/>
              </w:rPr>
              <w:t>период охлаждения</w:t>
            </w:r>
          </w:p>
        </w:tc>
        <w:tc>
          <w:tcPr>
            <w:tcW w:w="2976" w:type="dxa"/>
            <w:tcBorders>
              <w:top w:val="single" w:sz="4" w:space="0" w:color="auto"/>
              <w:left w:val="nil"/>
              <w:bottom w:val="nil"/>
              <w:right w:val="single" w:sz="4" w:space="0" w:color="auto"/>
            </w:tcBorders>
          </w:tcPr>
          <w:p w:rsidR="00736909" w:rsidRDefault="00736909">
            <w:pPr>
              <w:widowControl w:val="0"/>
              <w:jc w:val="right"/>
              <w:rPr>
                <w:rFonts w:ascii="Arial" w:hAnsi="Arial"/>
                <w:snapToGrid w:val="0"/>
                <w:sz w:val="23"/>
              </w:rPr>
            </w:pPr>
            <w:r>
              <w:rPr>
                <w:rFonts w:ascii="Arial" w:hAnsi="Arial"/>
                <w:snapToGrid w:val="0"/>
                <w:sz w:val="23"/>
              </w:rPr>
              <w:t>20.11.98-</w:t>
            </w:r>
          </w:p>
          <w:p w:rsidR="00736909" w:rsidRDefault="00736909">
            <w:pPr>
              <w:widowControl w:val="0"/>
              <w:jc w:val="right"/>
              <w:rPr>
                <w:rFonts w:ascii="Arial" w:hAnsi="Arial"/>
                <w:snapToGrid w:val="0"/>
                <w:sz w:val="23"/>
              </w:rPr>
            </w:pPr>
            <w:r>
              <w:rPr>
                <w:rFonts w:ascii="Arial" w:hAnsi="Arial"/>
                <w:snapToGrid w:val="0"/>
                <w:sz w:val="23"/>
              </w:rPr>
              <w:t>19.01.99</w:t>
            </w:r>
          </w:p>
        </w:tc>
        <w:tc>
          <w:tcPr>
            <w:tcW w:w="2694" w:type="dxa"/>
            <w:tcBorders>
              <w:top w:val="single" w:sz="4" w:space="0" w:color="auto"/>
              <w:left w:val="nil"/>
              <w:bottom w:val="single" w:sz="4" w:space="0" w:color="auto"/>
              <w:right w:val="single" w:sz="4" w:space="0" w:color="auto"/>
            </w:tcBorders>
          </w:tcPr>
          <w:p w:rsidR="00736909" w:rsidRDefault="00736909">
            <w:pPr>
              <w:widowControl w:val="0"/>
              <w:jc w:val="right"/>
              <w:rPr>
                <w:rFonts w:ascii="Arial" w:hAnsi="Arial"/>
                <w:snapToGrid w:val="0"/>
                <w:sz w:val="23"/>
              </w:rPr>
            </w:pPr>
            <w:r>
              <w:rPr>
                <w:rFonts w:ascii="Arial" w:hAnsi="Arial"/>
                <w:snapToGrid w:val="0"/>
                <w:sz w:val="23"/>
              </w:rPr>
              <w:t xml:space="preserve">  +3+5</w:t>
            </w:r>
            <w:r>
              <w:rPr>
                <w:rFonts w:ascii="Arial" w:hAnsi="Arial"/>
                <w:snapToGrid w:val="0"/>
                <w:sz w:val="23"/>
              </w:rPr>
              <w:sym w:font="Symbol" w:char="F0B0"/>
            </w:r>
          </w:p>
        </w:tc>
      </w:tr>
      <w:tr w:rsidR="00736909">
        <w:trPr>
          <w:cantSplit/>
          <w:trHeight w:val="470"/>
        </w:trPr>
        <w:tc>
          <w:tcPr>
            <w:tcW w:w="2694" w:type="dxa"/>
            <w:vMerge w:val="restart"/>
            <w:tcBorders>
              <w:top w:val="single" w:sz="4" w:space="0" w:color="auto"/>
              <w:left w:val="single" w:sz="4" w:space="0" w:color="auto"/>
              <w:bottom w:val="nil"/>
              <w:right w:val="single" w:sz="4" w:space="0" w:color="auto"/>
            </w:tcBorders>
          </w:tcPr>
          <w:p w:rsidR="00736909" w:rsidRDefault="00736909">
            <w:pPr>
              <w:widowControl w:val="0"/>
              <w:jc w:val="right"/>
              <w:rPr>
                <w:rFonts w:ascii="Arial" w:hAnsi="Arial"/>
                <w:snapToGrid w:val="0"/>
                <w:sz w:val="23"/>
              </w:rPr>
            </w:pPr>
            <w:r>
              <w:rPr>
                <w:rFonts w:ascii="Arial" w:hAnsi="Arial"/>
                <w:snapToGrid w:val="0"/>
                <w:sz w:val="23"/>
              </w:rPr>
              <w:t>выгонка</w:t>
            </w:r>
          </w:p>
        </w:tc>
        <w:tc>
          <w:tcPr>
            <w:tcW w:w="2976" w:type="dxa"/>
            <w:tcBorders>
              <w:top w:val="single" w:sz="4" w:space="0" w:color="auto"/>
              <w:left w:val="nil"/>
              <w:bottom w:val="nil"/>
              <w:right w:val="single" w:sz="4" w:space="0" w:color="auto"/>
            </w:tcBorders>
          </w:tcPr>
          <w:p w:rsidR="00736909" w:rsidRDefault="00736909">
            <w:pPr>
              <w:widowControl w:val="0"/>
              <w:jc w:val="right"/>
              <w:rPr>
                <w:rFonts w:ascii="Arial" w:hAnsi="Arial"/>
                <w:snapToGrid w:val="0"/>
                <w:sz w:val="23"/>
              </w:rPr>
            </w:pPr>
            <w:r>
              <w:rPr>
                <w:rFonts w:ascii="Arial" w:hAnsi="Arial"/>
                <w:snapToGrid w:val="0"/>
                <w:sz w:val="23"/>
              </w:rPr>
              <w:t>20.01.99-</w:t>
            </w:r>
          </w:p>
          <w:p w:rsidR="00736909" w:rsidRDefault="00736909">
            <w:pPr>
              <w:widowControl w:val="0"/>
              <w:jc w:val="right"/>
              <w:rPr>
                <w:rFonts w:ascii="Arial" w:hAnsi="Arial"/>
                <w:snapToGrid w:val="0"/>
                <w:sz w:val="23"/>
              </w:rPr>
            </w:pPr>
            <w:r>
              <w:rPr>
                <w:rFonts w:ascii="Arial" w:hAnsi="Arial"/>
                <w:snapToGrid w:val="0"/>
                <w:sz w:val="23"/>
              </w:rPr>
              <w:t>26.01.99</w:t>
            </w:r>
          </w:p>
        </w:tc>
        <w:tc>
          <w:tcPr>
            <w:tcW w:w="2694" w:type="dxa"/>
            <w:tcBorders>
              <w:left w:val="nil"/>
              <w:bottom w:val="single" w:sz="6" w:space="0" w:color="auto"/>
              <w:right w:val="single" w:sz="4" w:space="0" w:color="auto"/>
            </w:tcBorders>
          </w:tcPr>
          <w:p w:rsidR="00736909" w:rsidRDefault="00736909">
            <w:pPr>
              <w:widowControl w:val="0"/>
              <w:jc w:val="right"/>
              <w:rPr>
                <w:rFonts w:ascii="Arial" w:hAnsi="Arial"/>
                <w:snapToGrid w:val="0"/>
                <w:sz w:val="23"/>
              </w:rPr>
            </w:pPr>
            <w:r>
              <w:rPr>
                <w:rFonts w:ascii="Arial" w:hAnsi="Arial"/>
                <w:snapToGrid w:val="0"/>
                <w:sz w:val="23"/>
              </w:rPr>
              <w:t>+10</w:t>
            </w:r>
            <w:r>
              <w:rPr>
                <w:rFonts w:ascii="Arial" w:hAnsi="Arial"/>
                <w:snapToGrid w:val="0"/>
                <w:sz w:val="23"/>
              </w:rPr>
              <w:sym w:font="Symbol" w:char="F0B0"/>
            </w:r>
          </w:p>
        </w:tc>
      </w:tr>
      <w:tr w:rsidR="00736909">
        <w:trPr>
          <w:cantSplit/>
        </w:trPr>
        <w:tc>
          <w:tcPr>
            <w:tcW w:w="2694" w:type="dxa"/>
            <w:vMerge/>
            <w:tcBorders>
              <w:left w:val="single" w:sz="4" w:space="0" w:color="auto"/>
              <w:right w:val="single" w:sz="4" w:space="0" w:color="auto"/>
            </w:tcBorders>
          </w:tcPr>
          <w:p w:rsidR="00736909" w:rsidRDefault="00736909">
            <w:pPr>
              <w:widowControl w:val="0"/>
              <w:rPr>
                <w:rFonts w:ascii="Arial" w:hAnsi="Arial"/>
                <w:snapToGrid w:val="0"/>
                <w:sz w:val="23"/>
              </w:rPr>
            </w:pPr>
          </w:p>
        </w:tc>
        <w:tc>
          <w:tcPr>
            <w:tcW w:w="2976" w:type="dxa"/>
            <w:vMerge w:val="restart"/>
            <w:tcBorders>
              <w:top w:val="single" w:sz="4" w:space="0" w:color="auto"/>
              <w:left w:val="nil"/>
              <w:bottom w:val="nil"/>
              <w:right w:val="single" w:sz="4" w:space="0" w:color="auto"/>
            </w:tcBorders>
          </w:tcPr>
          <w:p w:rsidR="00736909" w:rsidRDefault="00736909">
            <w:pPr>
              <w:widowControl w:val="0"/>
              <w:jc w:val="right"/>
              <w:rPr>
                <w:rFonts w:ascii="Arial" w:hAnsi="Arial"/>
                <w:snapToGrid w:val="0"/>
                <w:sz w:val="23"/>
              </w:rPr>
            </w:pPr>
            <w:r>
              <w:rPr>
                <w:rFonts w:ascii="Arial" w:hAnsi="Arial"/>
                <w:snapToGrid w:val="0"/>
                <w:sz w:val="23"/>
              </w:rPr>
              <w:t>27.01.99-</w:t>
            </w:r>
          </w:p>
          <w:p w:rsidR="00736909" w:rsidRDefault="00736909">
            <w:pPr>
              <w:widowControl w:val="0"/>
              <w:jc w:val="right"/>
              <w:rPr>
                <w:rFonts w:ascii="Arial" w:hAnsi="Arial"/>
                <w:snapToGrid w:val="0"/>
                <w:sz w:val="23"/>
              </w:rPr>
            </w:pPr>
            <w:r>
              <w:rPr>
                <w:rFonts w:ascii="Arial" w:hAnsi="Arial"/>
                <w:snapToGrid w:val="0"/>
                <w:sz w:val="23"/>
              </w:rPr>
              <w:t>02.02.99</w:t>
            </w:r>
          </w:p>
        </w:tc>
        <w:tc>
          <w:tcPr>
            <w:tcW w:w="2694" w:type="dxa"/>
            <w:vMerge w:val="restart"/>
            <w:tcBorders>
              <w:left w:val="nil"/>
              <w:bottom w:val="nil"/>
              <w:right w:val="single" w:sz="4" w:space="0" w:color="auto"/>
            </w:tcBorders>
          </w:tcPr>
          <w:p w:rsidR="00736909" w:rsidRDefault="00736909">
            <w:pPr>
              <w:widowControl w:val="0"/>
              <w:jc w:val="right"/>
              <w:rPr>
                <w:rFonts w:ascii="Arial" w:hAnsi="Arial"/>
                <w:snapToGrid w:val="0"/>
                <w:sz w:val="23"/>
              </w:rPr>
            </w:pPr>
            <w:r>
              <w:rPr>
                <w:rFonts w:ascii="Arial" w:hAnsi="Arial"/>
                <w:snapToGrid w:val="0"/>
                <w:sz w:val="23"/>
              </w:rPr>
              <w:t>+12+14</w:t>
            </w:r>
            <w:r>
              <w:rPr>
                <w:rFonts w:ascii="Arial" w:hAnsi="Arial"/>
                <w:snapToGrid w:val="0"/>
                <w:sz w:val="23"/>
              </w:rPr>
              <w:sym w:font="Symbol" w:char="F0B0"/>
            </w:r>
          </w:p>
        </w:tc>
      </w:tr>
      <w:tr w:rsidR="00736909">
        <w:trPr>
          <w:cantSplit/>
        </w:trPr>
        <w:tc>
          <w:tcPr>
            <w:tcW w:w="2694" w:type="dxa"/>
            <w:vMerge/>
            <w:tcBorders>
              <w:left w:val="single" w:sz="4" w:space="0" w:color="auto"/>
              <w:right w:val="single" w:sz="4" w:space="0" w:color="auto"/>
            </w:tcBorders>
          </w:tcPr>
          <w:p w:rsidR="00736909" w:rsidRDefault="00736909">
            <w:pPr>
              <w:widowControl w:val="0"/>
              <w:rPr>
                <w:rFonts w:ascii="Arial" w:hAnsi="Arial"/>
                <w:snapToGrid w:val="0"/>
                <w:sz w:val="23"/>
              </w:rPr>
            </w:pPr>
          </w:p>
        </w:tc>
        <w:tc>
          <w:tcPr>
            <w:tcW w:w="2976" w:type="dxa"/>
            <w:vMerge/>
            <w:tcBorders>
              <w:top w:val="nil"/>
              <w:left w:val="nil"/>
              <w:right w:val="single" w:sz="4" w:space="0" w:color="auto"/>
            </w:tcBorders>
          </w:tcPr>
          <w:p w:rsidR="00736909" w:rsidRDefault="00736909">
            <w:pPr>
              <w:widowControl w:val="0"/>
              <w:jc w:val="right"/>
              <w:rPr>
                <w:rFonts w:ascii="Arial" w:hAnsi="Arial"/>
                <w:snapToGrid w:val="0"/>
                <w:sz w:val="23"/>
              </w:rPr>
            </w:pPr>
          </w:p>
        </w:tc>
        <w:tc>
          <w:tcPr>
            <w:tcW w:w="2694" w:type="dxa"/>
            <w:vMerge/>
            <w:tcBorders>
              <w:left w:val="nil"/>
              <w:right w:val="single" w:sz="4" w:space="0" w:color="auto"/>
            </w:tcBorders>
          </w:tcPr>
          <w:p w:rsidR="00736909" w:rsidRDefault="00736909">
            <w:pPr>
              <w:widowControl w:val="0"/>
              <w:rPr>
                <w:rFonts w:ascii="Arial" w:hAnsi="Arial"/>
                <w:snapToGrid w:val="0"/>
                <w:sz w:val="23"/>
              </w:rPr>
            </w:pPr>
          </w:p>
        </w:tc>
      </w:tr>
      <w:tr w:rsidR="00736909">
        <w:trPr>
          <w:cantSplit/>
        </w:trPr>
        <w:tc>
          <w:tcPr>
            <w:tcW w:w="2694" w:type="dxa"/>
            <w:vMerge/>
            <w:tcBorders>
              <w:left w:val="single" w:sz="4" w:space="0" w:color="auto"/>
              <w:right w:val="single" w:sz="4" w:space="0" w:color="auto"/>
            </w:tcBorders>
          </w:tcPr>
          <w:p w:rsidR="00736909" w:rsidRDefault="00736909">
            <w:pPr>
              <w:widowControl w:val="0"/>
              <w:rPr>
                <w:rFonts w:ascii="Arial" w:hAnsi="Arial"/>
                <w:snapToGrid w:val="0"/>
                <w:sz w:val="23"/>
              </w:rPr>
            </w:pPr>
          </w:p>
        </w:tc>
        <w:tc>
          <w:tcPr>
            <w:tcW w:w="2976" w:type="dxa"/>
            <w:vMerge w:val="restart"/>
            <w:tcBorders>
              <w:top w:val="single" w:sz="4" w:space="0" w:color="auto"/>
              <w:left w:val="nil"/>
              <w:right w:val="single" w:sz="4" w:space="0" w:color="auto"/>
            </w:tcBorders>
          </w:tcPr>
          <w:p w:rsidR="00736909" w:rsidRDefault="00736909">
            <w:pPr>
              <w:widowControl w:val="0"/>
              <w:jc w:val="right"/>
              <w:rPr>
                <w:rFonts w:ascii="Arial" w:hAnsi="Arial"/>
                <w:snapToGrid w:val="0"/>
                <w:sz w:val="23"/>
              </w:rPr>
            </w:pPr>
            <w:r>
              <w:rPr>
                <w:rFonts w:ascii="Arial" w:hAnsi="Arial"/>
                <w:snapToGrid w:val="0"/>
                <w:sz w:val="23"/>
              </w:rPr>
              <w:t>03.02.99-</w:t>
            </w:r>
          </w:p>
          <w:p w:rsidR="00736909" w:rsidRDefault="00736909">
            <w:pPr>
              <w:widowControl w:val="0"/>
              <w:jc w:val="right"/>
              <w:rPr>
                <w:rFonts w:ascii="Arial" w:hAnsi="Arial"/>
                <w:snapToGrid w:val="0"/>
                <w:sz w:val="23"/>
              </w:rPr>
            </w:pPr>
            <w:r>
              <w:rPr>
                <w:rFonts w:ascii="Arial" w:hAnsi="Arial"/>
                <w:snapToGrid w:val="0"/>
                <w:sz w:val="23"/>
              </w:rPr>
              <w:t>25.02.99</w:t>
            </w:r>
          </w:p>
        </w:tc>
        <w:tc>
          <w:tcPr>
            <w:tcW w:w="2694" w:type="dxa"/>
            <w:vMerge w:val="restart"/>
            <w:tcBorders>
              <w:top w:val="single" w:sz="4" w:space="0" w:color="auto"/>
              <w:left w:val="nil"/>
              <w:right w:val="single" w:sz="4" w:space="0" w:color="auto"/>
            </w:tcBorders>
          </w:tcPr>
          <w:p w:rsidR="00736909" w:rsidRDefault="00736909">
            <w:pPr>
              <w:widowControl w:val="0"/>
              <w:jc w:val="right"/>
              <w:rPr>
                <w:rFonts w:ascii="Arial" w:hAnsi="Arial"/>
                <w:snapToGrid w:val="0"/>
                <w:sz w:val="23"/>
              </w:rPr>
            </w:pPr>
            <w:r>
              <w:rPr>
                <w:rFonts w:ascii="Arial" w:hAnsi="Arial"/>
                <w:snapToGrid w:val="0"/>
                <w:sz w:val="23"/>
              </w:rPr>
              <w:t>+16+18</w:t>
            </w:r>
            <w:r>
              <w:rPr>
                <w:rFonts w:ascii="Arial" w:hAnsi="Arial"/>
                <w:snapToGrid w:val="0"/>
                <w:sz w:val="23"/>
              </w:rPr>
              <w:sym w:font="Symbol" w:char="F0B0"/>
            </w:r>
          </w:p>
        </w:tc>
      </w:tr>
      <w:tr w:rsidR="00736909">
        <w:trPr>
          <w:cantSplit/>
        </w:trPr>
        <w:tc>
          <w:tcPr>
            <w:tcW w:w="2694" w:type="dxa"/>
            <w:vMerge/>
            <w:tcBorders>
              <w:left w:val="single" w:sz="4" w:space="0" w:color="auto"/>
              <w:right w:val="single" w:sz="4" w:space="0" w:color="auto"/>
            </w:tcBorders>
          </w:tcPr>
          <w:p w:rsidR="00736909" w:rsidRDefault="00736909">
            <w:pPr>
              <w:widowControl w:val="0"/>
              <w:rPr>
                <w:rFonts w:ascii="Arial" w:hAnsi="Arial"/>
                <w:snapToGrid w:val="0"/>
                <w:sz w:val="23"/>
              </w:rPr>
            </w:pPr>
          </w:p>
        </w:tc>
        <w:tc>
          <w:tcPr>
            <w:tcW w:w="2976" w:type="dxa"/>
            <w:vMerge/>
            <w:tcBorders>
              <w:left w:val="nil"/>
              <w:bottom w:val="single" w:sz="4" w:space="0" w:color="auto"/>
              <w:right w:val="single" w:sz="4" w:space="0" w:color="auto"/>
            </w:tcBorders>
          </w:tcPr>
          <w:p w:rsidR="00736909" w:rsidRDefault="00736909">
            <w:pPr>
              <w:widowControl w:val="0"/>
              <w:jc w:val="right"/>
              <w:rPr>
                <w:rFonts w:ascii="Arial" w:hAnsi="Arial"/>
                <w:snapToGrid w:val="0"/>
                <w:sz w:val="23"/>
              </w:rPr>
            </w:pPr>
          </w:p>
        </w:tc>
        <w:tc>
          <w:tcPr>
            <w:tcW w:w="2694" w:type="dxa"/>
            <w:vMerge/>
            <w:tcBorders>
              <w:left w:val="nil"/>
              <w:bottom w:val="single" w:sz="4" w:space="0" w:color="auto"/>
              <w:right w:val="single" w:sz="4" w:space="0" w:color="auto"/>
            </w:tcBorders>
          </w:tcPr>
          <w:p w:rsidR="00736909" w:rsidRDefault="00736909">
            <w:pPr>
              <w:widowControl w:val="0"/>
              <w:rPr>
                <w:rFonts w:ascii="Arial" w:hAnsi="Arial"/>
                <w:snapToGrid w:val="0"/>
                <w:sz w:val="23"/>
              </w:rPr>
            </w:pPr>
          </w:p>
        </w:tc>
      </w:tr>
      <w:tr w:rsidR="00736909">
        <w:trPr>
          <w:cantSplit/>
          <w:trHeight w:val="270"/>
        </w:trPr>
        <w:tc>
          <w:tcPr>
            <w:tcW w:w="2694" w:type="dxa"/>
            <w:vMerge/>
            <w:tcBorders>
              <w:left w:val="single" w:sz="4" w:space="0" w:color="auto"/>
              <w:bottom w:val="single" w:sz="4" w:space="0" w:color="auto"/>
              <w:right w:val="single" w:sz="4" w:space="0" w:color="auto"/>
            </w:tcBorders>
          </w:tcPr>
          <w:p w:rsidR="00736909" w:rsidRDefault="00736909">
            <w:pPr>
              <w:widowControl w:val="0"/>
              <w:rPr>
                <w:rFonts w:ascii="Arial" w:hAnsi="Arial"/>
                <w:snapToGrid w:val="0"/>
                <w:sz w:val="23"/>
              </w:rPr>
            </w:pPr>
          </w:p>
        </w:tc>
        <w:tc>
          <w:tcPr>
            <w:tcW w:w="2976" w:type="dxa"/>
            <w:tcBorders>
              <w:left w:val="nil"/>
              <w:bottom w:val="single" w:sz="4" w:space="0" w:color="auto"/>
              <w:right w:val="single" w:sz="4" w:space="0" w:color="auto"/>
            </w:tcBorders>
          </w:tcPr>
          <w:p w:rsidR="00736909" w:rsidRDefault="00736909">
            <w:pPr>
              <w:widowControl w:val="0"/>
              <w:jc w:val="right"/>
              <w:rPr>
                <w:rFonts w:ascii="Arial" w:hAnsi="Arial"/>
                <w:snapToGrid w:val="0"/>
                <w:sz w:val="23"/>
              </w:rPr>
            </w:pPr>
            <w:r>
              <w:rPr>
                <w:rFonts w:ascii="Arial" w:hAnsi="Arial"/>
                <w:snapToGrid w:val="0"/>
                <w:sz w:val="23"/>
              </w:rPr>
              <w:t>с 26.02.99</w:t>
            </w:r>
          </w:p>
        </w:tc>
        <w:tc>
          <w:tcPr>
            <w:tcW w:w="2694" w:type="dxa"/>
            <w:tcBorders>
              <w:left w:val="nil"/>
              <w:bottom w:val="single" w:sz="4" w:space="0" w:color="auto"/>
              <w:right w:val="single" w:sz="4" w:space="0" w:color="auto"/>
            </w:tcBorders>
          </w:tcPr>
          <w:p w:rsidR="00736909" w:rsidRDefault="00736909">
            <w:pPr>
              <w:widowControl w:val="0"/>
              <w:jc w:val="right"/>
              <w:rPr>
                <w:rFonts w:ascii="Arial" w:hAnsi="Arial"/>
                <w:snapToGrid w:val="0"/>
                <w:sz w:val="23"/>
              </w:rPr>
            </w:pPr>
            <w:r>
              <w:rPr>
                <w:rFonts w:ascii="Arial" w:hAnsi="Arial"/>
                <w:snapToGrid w:val="0"/>
                <w:sz w:val="23"/>
              </w:rPr>
              <w:t>+12+14</w:t>
            </w:r>
            <w:r>
              <w:rPr>
                <w:rFonts w:ascii="Arial" w:hAnsi="Arial"/>
                <w:snapToGrid w:val="0"/>
                <w:sz w:val="23"/>
              </w:rPr>
              <w:sym w:font="Symbol" w:char="F0B0"/>
            </w:r>
          </w:p>
        </w:tc>
      </w:tr>
    </w:tbl>
    <w:p w:rsidR="00736909" w:rsidRDefault="00736909">
      <w:pPr>
        <w:pStyle w:val="9"/>
        <w:rPr>
          <w:sz w:val="40"/>
        </w:rPr>
      </w:pPr>
      <w:r>
        <w:rPr>
          <w:sz w:val="40"/>
        </w:rPr>
        <w:t>2.6. Описание исследуемого ассортимента</w:t>
      </w:r>
    </w:p>
    <w:p w:rsidR="00736909" w:rsidRDefault="00736909">
      <w:pPr>
        <w:pStyle w:val="9"/>
        <w:rPr>
          <w:sz w:val="40"/>
        </w:rPr>
      </w:pPr>
    </w:p>
    <w:p w:rsidR="00736909" w:rsidRDefault="00736909">
      <w:pPr>
        <w:ind w:firstLine="851"/>
        <w:jc w:val="both"/>
        <w:rPr>
          <w:sz w:val="27"/>
        </w:rPr>
      </w:pPr>
    </w:p>
    <w:p w:rsidR="00736909" w:rsidRDefault="00736909">
      <w:pPr>
        <w:ind w:firstLine="851"/>
        <w:jc w:val="both"/>
        <w:rPr>
          <w:b/>
          <w:i/>
          <w:sz w:val="27"/>
        </w:rPr>
      </w:pPr>
      <w:r>
        <w:rPr>
          <w:sz w:val="27"/>
        </w:rPr>
        <w:t xml:space="preserve">Сорт   </w:t>
      </w:r>
      <w:r>
        <w:rPr>
          <w:b/>
          <w:i/>
          <w:sz w:val="27"/>
        </w:rPr>
        <w:t>Дон Кихот   (</w:t>
      </w:r>
      <w:r>
        <w:rPr>
          <w:b/>
          <w:i/>
          <w:sz w:val="27"/>
          <w:lang w:val="en-US"/>
        </w:rPr>
        <w:t>Don Quichotte</w:t>
      </w:r>
      <w:r>
        <w:rPr>
          <w:b/>
          <w:i/>
          <w:sz w:val="27"/>
        </w:rPr>
        <w:t>)</w:t>
      </w:r>
    </w:p>
    <w:p w:rsidR="00736909" w:rsidRDefault="00736909">
      <w:pPr>
        <w:ind w:firstLine="851"/>
        <w:jc w:val="both"/>
        <w:rPr>
          <w:sz w:val="27"/>
        </w:rPr>
      </w:pPr>
      <w:r>
        <w:rPr>
          <w:sz w:val="27"/>
        </w:rPr>
        <w:t>Класс 3. Триумф-тюльпаны.</w:t>
      </w:r>
    </w:p>
    <w:p w:rsidR="00736909" w:rsidRDefault="00736909">
      <w:pPr>
        <w:ind w:firstLine="851"/>
        <w:jc w:val="both"/>
        <w:rPr>
          <w:sz w:val="27"/>
        </w:rPr>
      </w:pPr>
      <w:r>
        <w:rPr>
          <w:sz w:val="27"/>
        </w:rPr>
        <w:t>Выведен в Голландии в 1952 году.</w:t>
      </w:r>
    </w:p>
    <w:p w:rsidR="00736909" w:rsidRDefault="00736909">
      <w:pPr>
        <w:ind w:firstLine="851"/>
        <w:jc w:val="both"/>
        <w:rPr>
          <w:sz w:val="27"/>
        </w:rPr>
      </w:pPr>
      <w:r>
        <w:rPr>
          <w:sz w:val="27"/>
        </w:rPr>
        <w:t>Цветок удлиненно-бокаловидный, сиренево-розовый, дно цветка круглое, кремовое с синей каймой. Диаметр цветка 6 см. Высота цветка 6-8 см. тычиночные нити белые с синими штрихами. Пыльники желтые.</w:t>
      </w:r>
    </w:p>
    <w:p w:rsidR="00736909" w:rsidRDefault="00736909">
      <w:pPr>
        <w:ind w:firstLine="851"/>
        <w:jc w:val="both"/>
        <w:rPr>
          <w:sz w:val="27"/>
        </w:rPr>
      </w:pPr>
      <w:r>
        <w:rPr>
          <w:sz w:val="27"/>
        </w:rPr>
        <w:t xml:space="preserve">Высота растения 55 см. </w:t>
      </w:r>
    </w:p>
    <w:p w:rsidR="00736909" w:rsidRDefault="00736909">
      <w:pPr>
        <w:ind w:firstLine="851"/>
        <w:jc w:val="both"/>
        <w:rPr>
          <w:sz w:val="27"/>
        </w:rPr>
      </w:pPr>
      <w:r>
        <w:rPr>
          <w:sz w:val="27"/>
        </w:rPr>
        <w:t>Срок цветения средний, продолжительность 10-15 дней.</w:t>
      </w:r>
    </w:p>
    <w:p w:rsidR="00736909" w:rsidRDefault="00736909">
      <w:pPr>
        <w:ind w:firstLine="851"/>
        <w:jc w:val="both"/>
        <w:rPr>
          <w:sz w:val="27"/>
        </w:rPr>
      </w:pPr>
      <w:r>
        <w:rPr>
          <w:sz w:val="27"/>
        </w:rPr>
        <w:t>Стебель прочный.</w:t>
      </w:r>
    </w:p>
    <w:p w:rsidR="00736909" w:rsidRDefault="00736909">
      <w:pPr>
        <w:ind w:firstLine="851"/>
        <w:jc w:val="both"/>
        <w:rPr>
          <w:sz w:val="27"/>
        </w:rPr>
      </w:pPr>
      <w:r>
        <w:rPr>
          <w:sz w:val="27"/>
        </w:rPr>
        <w:t>Коэффициент размножения – 1,9.</w:t>
      </w:r>
    </w:p>
    <w:p w:rsidR="00736909" w:rsidRDefault="00736909">
      <w:pPr>
        <w:ind w:firstLine="851"/>
        <w:jc w:val="both"/>
        <w:rPr>
          <w:sz w:val="27"/>
        </w:rPr>
      </w:pPr>
      <w:r>
        <w:rPr>
          <w:sz w:val="27"/>
        </w:rPr>
        <w:t xml:space="preserve">Тип формирования луковиц – </w:t>
      </w:r>
      <w:r>
        <w:rPr>
          <w:sz w:val="27"/>
          <w:lang w:val="en-US"/>
        </w:rPr>
        <w:t>II</w:t>
      </w:r>
      <w:r>
        <w:rPr>
          <w:sz w:val="27"/>
        </w:rPr>
        <w:t xml:space="preserve">. </w:t>
      </w:r>
    </w:p>
    <w:p w:rsidR="00736909" w:rsidRDefault="00736909">
      <w:pPr>
        <w:ind w:firstLine="851"/>
        <w:jc w:val="both"/>
        <w:rPr>
          <w:sz w:val="27"/>
        </w:rPr>
      </w:pPr>
      <w:r>
        <w:rPr>
          <w:sz w:val="27"/>
        </w:rPr>
        <w:t>Достаточно устойчив в культуре. Пригоден в декоративном оформлении, на срезку, для выгонки от ранних до более поздних сроков.</w:t>
      </w: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center"/>
        <w:rPr>
          <w:sz w:val="28"/>
        </w:rPr>
      </w:pPr>
      <w:r>
        <w:rPr>
          <w:sz w:val="27"/>
        </w:rPr>
        <w:t xml:space="preserve">Рис. 14  </w:t>
      </w:r>
      <w:r>
        <w:rPr>
          <w:sz w:val="28"/>
        </w:rPr>
        <w:t>Цветок сорта Дон Кихот</w:t>
      </w:r>
    </w:p>
    <w:p w:rsidR="00736909" w:rsidRDefault="00736909">
      <w:pPr>
        <w:ind w:firstLine="851"/>
        <w:jc w:val="both"/>
        <w:rPr>
          <w:b/>
          <w:i/>
          <w:sz w:val="27"/>
        </w:rPr>
      </w:pPr>
      <w:r>
        <w:rPr>
          <w:sz w:val="27"/>
        </w:rPr>
        <w:t xml:space="preserve">Сорт </w:t>
      </w:r>
      <w:r>
        <w:rPr>
          <w:b/>
          <w:i/>
          <w:sz w:val="27"/>
        </w:rPr>
        <w:t>Инзел   (</w:t>
      </w:r>
      <w:r>
        <w:rPr>
          <w:b/>
          <w:i/>
          <w:sz w:val="27"/>
          <w:lang w:val="en-US"/>
        </w:rPr>
        <w:t>Insel</w:t>
      </w:r>
      <w:r>
        <w:rPr>
          <w:b/>
          <w:i/>
          <w:sz w:val="27"/>
        </w:rPr>
        <w:t>)</w:t>
      </w:r>
    </w:p>
    <w:p w:rsidR="00736909" w:rsidRDefault="00736909">
      <w:pPr>
        <w:ind w:firstLine="851"/>
        <w:jc w:val="both"/>
        <w:rPr>
          <w:sz w:val="27"/>
        </w:rPr>
      </w:pPr>
      <w:r>
        <w:rPr>
          <w:sz w:val="27"/>
        </w:rPr>
        <w:t>Класс 3. Триумф-тюльпаны.</w:t>
      </w:r>
    </w:p>
    <w:p w:rsidR="00736909" w:rsidRDefault="00736909">
      <w:pPr>
        <w:ind w:firstLine="851"/>
        <w:jc w:val="both"/>
        <w:rPr>
          <w:sz w:val="27"/>
        </w:rPr>
      </w:pPr>
      <w:r>
        <w:rPr>
          <w:sz w:val="27"/>
        </w:rPr>
        <w:t>Выведен в Голландии в 1969 году.</w:t>
      </w:r>
    </w:p>
    <w:p w:rsidR="00736909" w:rsidRDefault="00736909">
      <w:pPr>
        <w:ind w:firstLine="851"/>
        <w:jc w:val="both"/>
        <w:rPr>
          <w:sz w:val="27"/>
        </w:rPr>
      </w:pPr>
      <w:r>
        <w:rPr>
          <w:sz w:val="27"/>
        </w:rPr>
        <w:t xml:space="preserve">Цветок бокаловидный, чисто белый. Диаметр цветка 5 см. Высота цветка 8 см. </w:t>
      </w:r>
    </w:p>
    <w:p w:rsidR="00736909" w:rsidRDefault="00736909">
      <w:pPr>
        <w:ind w:firstLine="851"/>
        <w:jc w:val="both"/>
        <w:rPr>
          <w:sz w:val="27"/>
        </w:rPr>
      </w:pPr>
      <w:r>
        <w:rPr>
          <w:sz w:val="27"/>
        </w:rPr>
        <w:t xml:space="preserve">Высота растения 35-40 см. </w:t>
      </w:r>
    </w:p>
    <w:p w:rsidR="00736909" w:rsidRDefault="00736909">
      <w:pPr>
        <w:ind w:firstLine="851"/>
        <w:jc w:val="both"/>
        <w:rPr>
          <w:sz w:val="27"/>
        </w:rPr>
      </w:pPr>
      <w:r>
        <w:rPr>
          <w:sz w:val="27"/>
        </w:rPr>
        <w:t>Срок цветения средний.</w:t>
      </w:r>
    </w:p>
    <w:p w:rsidR="00736909" w:rsidRDefault="00736909">
      <w:pPr>
        <w:ind w:firstLine="851"/>
        <w:jc w:val="both"/>
        <w:rPr>
          <w:sz w:val="27"/>
        </w:rPr>
      </w:pPr>
      <w:r>
        <w:rPr>
          <w:sz w:val="27"/>
        </w:rPr>
        <w:t>Коэффициент размножения – 3,2.</w:t>
      </w:r>
    </w:p>
    <w:p w:rsidR="00736909" w:rsidRDefault="00736909">
      <w:pPr>
        <w:ind w:firstLine="851"/>
        <w:jc w:val="both"/>
        <w:rPr>
          <w:sz w:val="27"/>
        </w:rPr>
      </w:pPr>
      <w:r>
        <w:rPr>
          <w:sz w:val="27"/>
        </w:rPr>
        <w:t xml:space="preserve">Тип формирования луковиц – </w:t>
      </w:r>
      <w:r>
        <w:rPr>
          <w:sz w:val="27"/>
          <w:lang w:val="en-US"/>
        </w:rPr>
        <w:t>I</w:t>
      </w:r>
      <w:r>
        <w:rPr>
          <w:sz w:val="27"/>
        </w:rPr>
        <w:t>.</w:t>
      </w:r>
    </w:p>
    <w:p w:rsidR="00736909" w:rsidRDefault="00736909">
      <w:pPr>
        <w:ind w:firstLine="851"/>
        <w:jc w:val="both"/>
        <w:rPr>
          <w:sz w:val="27"/>
        </w:rPr>
      </w:pPr>
      <w:r>
        <w:rPr>
          <w:sz w:val="27"/>
        </w:rPr>
        <w:t>Сорт чувствителен к серой гнили.</w:t>
      </w:r>
    </w:p>
    <w:p w:rsidR="00736909" w:rsidRDefault="00736909">
      <w:pPr>
        <w:ind w:firstLine="851"/>
        <w:jc w:val="both"/>
        <w:rPr>
          <w:sz w:val="27"/>
        </w:rPr>
      </w:pPr>
      <w:r>
        <w:rPr>
          <w:sz w:val="27"/>
        </w:rPr>
        <w:t>Пригоден для рабаток, групп, на срезку, для выгонке от очень ранних до поздних сроков.</w:t>
      </w: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center"/>
        <w:rPr>
          <w:sz w:val="28"/>
        </w:rPr>
      </w:pPr>
      <w:r>
        <w:rPr>
          <w:sz w:val="27"/>
        </w:rPr>
        <w:t xml:space="preserve">Рис.15  </w:t>
      </w:r>
      <w:r>
        <w:rPr>
          <w:sz w:val="28"/>
        </w:rPr>
        <w:t>Тюльпан сорта Инзел</w:t>
      </w:r>
    </w:p>
    <w:p w:rsidR="00736909" w:rsidRDefault="00736909">
      <w:pPr>
        <w:ind w:firstLine="851"/>
        <w:jc w:val="both"/>
        <w:rPr>
          <w:b/>
          <w:i/>
          <w:sz w:val="27"/>
          <w:lang w:val="en-US"/>
        </w:rPr>
      </w:pPr>
      <w:r>
        <w:rPr>
          <w:sz w:val="27"/>
        </w:rPr>
        <w:t xml:space="preserve">Сорт </w:t>
      </w:r>
      <w:r>
        <w:rPr>
          <w:b/>
          <w:i/>
          <w:sz w:val="27"/>
        </w:rPr>
        <w:t>Балерина (</w:t>
      </w:r>
      <w:r>
        <w:rPr>
          <w:b/>
          <w:i/>
          <w:sz w:val="27"/>
          <w:lang w:val="en-US"/>
        </w:rPr>
        <w:t>Bellerina)</w:t>
      </w:r>
    </w:p>
    <w:p w:rsidR="00736909" w:rsidRDefault="00736909">
      <w:pPr>
        <w:ind w:firstLine="851"/>
        <w:jc w:val="both"/>
        <w:rPr>
          <w:sz w:val="27"/>
        </w:rPr>
      </w:pPr>
      <w:r>
        <w:rPr>
          <w:sz w:val="27"/>
        </w:rPr>
        <w:t>Класс 6. Лилиецветные тюльпаны.</w:t>
      </w:r>
    </w:p>
    <w:p w:rsidR="00736909" w:rsidRDefault="00736909">
      <w:pPr>
        <w:ind w:firstLine="851"/>
        <w:jc w:val="both"/>
        <w:rPr>
          <w:sz w:val="27"/>
        </w:rPr>
      </w:pPr>
      <w:r>
        <w:rPr>
          <w:sz w:val="27"/>
        </w:rPr>
        <w:t>Сорт выведен в Голландии в 1980 году.</w:t>
      </w:r>
    </w:p>
    <w:p w:rsidR="00736909" w:rsidRDefault="00736909">
      <w:pPr>
        <w:ind w:firstLine="851"/>
        <w:jc w:val="both"/>
        <w:rPr>
          <w:sz w:val="27"/>
        </w:rPr>
      </w:pPr>
      <w:r>
        <w:rPr>
          <w:sz w:val="27"/>
        </w:rPr>
        <w:t>Высота растения 60 см.</w:t>
      </w:r>
    </w:p>
    <w:p w:rsidR="00736909" w:rsidRDefault="00736909">
      <w:pPr>
        <w:ind w:firstLine="851"/>
        <w:jc w:val="both"/>
        <w:rPr>
          <w:sz w:val="27"/>
        </w:rPr>
      </w:pPr>
      <w:r>
        <w:rPr>
          <w:sz w:val="27"/>
        </w:rPr>
        <w:t>Окраска цветка снаружи малиново-красная, внутри золотисто- оранжевая.</w:t>
      </w:r>
    </w:p>
    <w:p w:rsidR="00736909" w:rsidRDefault="00736909">
      <w:pPr>
        <w:ind w:firstLine="851"/>
        <w:jc w:val="both"/>
        <w:rPr>
          <w:sz w:val="27"/>
        </w:rPr>
      </w:pPr>
      <w:r>
        <w:rPr>
          <w:sz w:val="27"/>
        </w:rPr>
        <w:t>Коэффициент  размножения – 1,9.</w:t>
      </w:r>
    </w:p>
    <w:p w:rsidR="00736909" w:rsidRDefault="00736909">
      <w:pPr>
        <w:ind w:firstLine="851"/>
        <w:jc w:val="both"/>
        <w:rPr>
          <w:sz w:val="27"/>
        </w:rPr>
      </w:pPr>
      <w:r>
        <w:rPr>
          <w:sz w:val="27"/>
        </w:rPr>
        <w:t>Тип формирования луковиц –</w:t>
      </w:r>
      <w:r>
        <w:rPr>
          <w:sz w:val="27"/>
          <w:lang w:val="en-US"/>
        </w:rPr>
        <w:t xml:space="preserve"> II</w:t>
      </w:r>
      <w:r>
        <w:rPr>
          <w:sz w:val="27"/>
        </w:rPr>
        <w:t>.</w:t>
      </w:r>
    </w:p>
    <w:p w:rsidR="00736909" w:rsidRDefault="00736909">
      <w:pPr>
        <w:ind w:firstLine="851"/>
        <w:jc w:val="both"/>
        <w:rPr>
          <w:sz w:val="27"/>
        </w:rPr>
      </w:pPr>
      <w:r>
        <w:rPr>
          <w:sz w:val="27"/>
        </w:rPr>
        <w:t>Срок цветения – поздний.</w:t>
      </w: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center"/>
        <w:rPr>
          <w:sz w:val="27"/>
        </w:rPr>
      </w:pPr>
      <w:r>
        <w:rPr>
          <w:sz w:val="27"/>
        </w:rPr>
        <w:t>Рис. 16 Тюльпан сорта Балерина</w:t>
      </w:r>
    </w:p>
    <w:p w:rsidR="00736909" w:rsidRDefault="00736909">
      <w:pPr>
        <w:ind w:right="-98" w:firstLine="851"/>
        <w:jc w:val="center"/>
        <w:rPr>
          <w:sz w:val="27"/>
        </w:rPr>
      </w:pPr>
    </w:p>
    <w:p w:rsidR="00736909" w:rsidRDefault="00736909">
      <w:pPr>
        <w:pStyle w:val="9"/>
        <w:rPr>
          <w:sz w:val="40"/>
        </w:rPr>
      </w:pPr>
      <w:r>
        <w:rPr>
          <w:sz w:val="40"/>
        </w:rPr>
        <w:t>2.7. Краткая характеристика применяемых биологически активных веществ</w:t>
      </w:r>
    </w:p>
    <w:p w:rsidR="00736909" w:rsidRDefault="00736909">
      <w:pPr>
        <w:pStyle w:val="9"/>
        <w:rPr>
          <w:sz w:val="27"/>
        </w:rPr>
      </w:pPr>
    </w:p>
    <w:p w:rsidR="00736909" w:rsidRDefault="00736909">
      <w:pPr>
        <w:pStyle w:val="20"/>
        <w:jc w:val="both"/>
        <w:rPr>
          <w:sz w:val="27"/>
        </w:rPr>
      </w:pPr>
      <w:r>
        <w:rPr>
          <w:sz w:val="27"/>
        </w:rPr>
        <w:t>Биологически активные соединения – фитогормоны – осуществляют взаимодействие клеток тканей и органов и являются необходимым звеном для запуска и регуляции физиологических и морфогенетических программ.</w:t>
      </w:r>
    </w:p>
    <w:p w:rsidR="00736909" w:rsidRDefault="00736909">
      <w:pPr>
        <w:pStyle w:val="20"/>
        <w:jc w:val="both"/>
        <w:rPr>
          <w:sz w:val="27"/>
        </w:rPr>
      </w:pPr>
      <w:r>
        <w:rPr>
          <w:sz w:val="27"/>
        </w:rPr>
        <w:t>В качестве биологически активных веществ в работе были использованы как традиционные регуляторы роста, такие, как гетероауксин, так и новые, сравнительно недавно открытые: ПАБК, эпин, ЭЛЬ-1.</w:t>
      </w:r>
    </w:p>
    <w:p w:rsidR="00736909" w:rsidRDefault="00736909">
      <w:pPr>
        <w:ind w:firstLine="851"/>
        <w:jc w:val="both"/>
        <w:rPr>
          <w:sz w:val="27"/>
        </w:rPr>
      </w:pPr>
      <w:r>
        <w:rPr>
          <w:b/>
          <w:sz w:val="27"/>
        </w:rPr>
        <w:t>Парааминобензойная кислота</w:t>
      </w:r>
      <w:r>
        <w:rPr>
          <w:sz w:val="27"/>
        </w:rPr>
        <w:t xml:space="preserve"> (ПАБК) является биологически активным веществом, активно влияющим на метаболизм организмов, и относится к мутагенам – веществам, влияющим на генетические процессы в клетке. ПАБК – это </w:t>
      </w:r>
      <w:r>
        <w:rPr>
          <w:rFonts w:ascii="Lucida Console" w:hAnsi="Lucida Console"/>
          <w:sz w:val="27"/>
        </w:rPr>
        <w:t>β</w:t>
      </w:r>
      <w:r>
        <w:rPr>
          <w:sz w:val="27"/>
        </w:rPr>
        <w:t>-изомер витамина В</w:t>
      </w:r>
      <w:r>
        <w:rPr>
          <w:sz w:val="19"/>
        </w:rPr>
        <w:t xml:space="preserve">3. </w:t>
      </w:r>
      <w:r>
        <w:rPr>
          <w:sz w:val="27"/>
        </w:rPr>
        <w:t xml:space="preserve"> Это биогенный стимулятор, активизирующий ряд ферментных комплексов растений. Механизм положительного действия ПАБК состоит в том, что она образует комплексы с рядом жизненно важных ферментов и тем самым активизирует их. Мутагены в слабых дозах стимулируют корнеобразование, а также увеличение прироста вегетативной массы, повышают устойчивость растений к неблагоприятным факторам окружающей среды. Концентрация ПАБК варьирует от 50 до 500 мг/л.</w:t>
      </w:r>
    </w:p>
    <w:p w:rsidR="00736909" w:rsidRDefault="00736909">
      <w:pPr>
        <w:ind w:firstLine="851"/>
        <w:jc w:val="both"/>
        <w:rPr>
          <w:sz w:val="27"/>
        </w:rPr>
      </w:pPr>
      <w:r>
        <w:rPr>
          <w:b/>
          <w:sz w:val="27"/>
        </w:rPr>
        <w:t>Эпин</w:t>
      </w:r>
      <w:r>
        <w:rPr>
          <w:sz w:val="27"/>
        </w:rPr>
        <w:t xml:space="preserve"> относится к брассиностероидам -  сравнительно недавно открытому классу соединений, обладающих широким спектром росторегулирующей активности. Эпин – это отечественный вариант японского природного биорегулятора и стимулятора эпибрассинолида </w:t>
      </w:r>
      <w:r>
        <w:rPr>
          <w:sz w:val="27"/>
          <w:lang w:val="en-US"/>
        </w:rPr>
        <w:t>JRDC-694</w:t>
      </w:r>
      <w:r>
        <w:rPr>
          <w:sz w:val="27"/>
        </w:rPr>
        <w:t>. Он содержится в клетках всех растений. Препарат сравнительно молодой – ему всего 2 года.</w:t>
      </w:r>
    </w:p>
    <w:p w:rsidR="00736909" w:rsidRDefault="00736909">
      <w:pPr>
        <w:pStyle w:val="20"/>
        <w:jc w:val="both"/>
        <w:rPr>
          <w:sz w:val="27"/>
        </w:rPr>
      </w:pPr>
      <w:r>
        <w:rPr>
          <w:sz w:val="27"/>
        </w:rPr>
        <w:t xml:space="preserve"> Эпин является антистрессовым адаптогеном. Это вещества, помогающие растению адаптироваться к окружающей среде. Эпин позволяет растению мобилизовать все свои внутренние резервы для борьбы с неблагоприятными условиями окружающей среды. Повышает иммунитет растений, особенно в возрасте сеянцев.</w:t>
      </w:r>
    </w:p>
    <w:p w:rsidR="00736909" w:rsidRDefault="00736909">
      <w:pPr>
        <w:ind w:firstLine="851"/>
        <w:jc w:val="both"/>
        <w:rPr>
          <w:sz w:val="27"/>
        </w:rPr>
      </w:pPr>
      <w:r>
        <w:rPr>
          <w:sz w:val="27"/>
        </w:rPr>
        <w:t xml:space="preserve">Эпин – это естественный компонент здоровых растений, который выполняет функции регуляции иммунного статуса с целью защиты растительных организмов от неблагоприятных условий окружающей среды. </w:t>
      </w:r>
    </w:p>
    <w:p w:rsidR="00736909" w:rsidRDefault="00736909">
      <w:pPr>
        <w:ind w:firstLine="851"/>
        <w:jc w:val="both"/>
        <w:rPr>
          <w:sz w:val="27"/>
        </w:rPr>
      </w:pPr>
      <w:r>
        <w:rPr>
          <w:sz w:val="27"/>
        </w:rPr>
        <w:t>Высокая биорегуляторная активность выражается в нормировании и сбалансированнности роста растений. Эпин выравнивает культуру, оздоровляет, омолаживает больные растения. Применение эпина снижает содержание в растениях пестицидов и тяжелых металлов. Стимулирует рост, что особенно важно в условиях короткого лета. Семенной материал, полученный от обработанных растений более устойчив к неблагоприятным условиям окружающей среды.</w:t>
      </w:r>
    </w:p>
    <w:p w:rsidR="00736909" w:rsidRDefault="00736909">
      <w:pPr>
        <w:ind w:firstLine="851"/>
        <w:jc w:val="both"/>
        <w:rPr>
          <w:sz w:val="27"/>
        </w:rPr>
      </w:pPr>
      <w:r>
        <w:rPr>
          <w:b/>
          <w:sz w:val="27"/>
        </w:rPr>
        <w:t xml:space="preserve">Гетероауксин </w:t>
      </w:r>
      <w:r>
        <w:rPr>
          <w:sz w:val="27"/>
        </w:rPr>
        <w:t>– представляет собой в химическом отношении калиевую соль индолилуксусной кислоты (ИУК). Гетероауксин, в отличие от ИУК, растворимой только в спирте, растворим в воде. В зависимости от типа ткани и физиологического состояния содержание ИУК колеблется от 1-5 до 300-1000 мг на 1 кг сырой растительной массы.</w:t>
      </w:r>
    </w:p>
    <w:p w:rsidR="00736909" w:rsidRDefault="00736909">
      <w:pPr>
        <w:ind w:firstLine="851"/>
        <w:jc w:val="both"/>
        <w:rPr>
          <w:sz w:val="27"/>
        </w:rPr>
      </w:pPr>
      <w:r>
        <w:rPr>
          <w:sz w:val="27"/>
        </w:rPr>
        <w:t>При наличии соединений ауксинового ряда активируются биохимические процессы в протоплазме. Ауксины способствуют поступлению к растущим клеткам других активных органических веществ, необходимых для ростовой реакции. После этого ауксины вместе с другими соединениями включаются в процессы роста.</w:t>
      </w:r>
    </w:p>
    <w:p w:rsidR="00736909" w:rsidRDefault="00736909">
      <w:pPr>
        <w:ind w:firstLine="851"/>
        <w:jc w:val="both"/>
        <w:rPr>
          <w:sz w:val="27"/>
        </w:rPr>
      </w:pPr>
      <w:r>
        <w:rPr>
          <w:sz w:val="27"/>
        </w:rPr>
        <w:t>Вещества ауксинового ряда также изменяют интенсивность дыхания, уровень окислительно-восстановительных процессов и кислородный обмен, которые являются важными условиями роста.</w:t>
      </w:r>
    </w:p>
    <w:p w:rsidR="00736909" w:rsidRDefault="00736909">
      <w:pPr>
        <w:ind w:firstLine="851"/>
        <w:jc w:val="both"/>
        <w:rPr>
          <w:sz w:val="27"/>
        </w:rPr>
      </w:pPr>
      <w:r>
        <w:rPr>
          <w:sz w:val="27"/>
        </w:rPr>
        <w:t>Ауксин активирует деление и растяжение клеток, участвует в формировании околоплодника, усиливает аттрагирующую способность тканей, задерживает старение тканей и органов, обусловливает апикальное доминирование, способствует проявлению тропизмом и настий, активирует кислые гидролазы, синтез всех форм РНК.</w:t>
      </w:r>
    </w:p>
    <w:p w:rsidR="00736909" w:rsidRDefault="00736909">
      <w:pPr>
        <w:ind w:firstLine="851"/>
        <w:jc w:val="both"/>
        <w:rPr>
          <w:sz w:val="27"/>
        </w:rPr>
      </w:pPr>
      <w:r>
        <w:rPr>
          <w:sz w:val="27"/>
        </w:rPr>
        <w:t>Активность и характер действия ауксинов изменяются в зависимости от концентрации. С изменением концентрации стимулирующее действие сменяется торможением и, наконец, гербицидным действием. Таким образом, регулируя количество активных веществ в растении, можно изменять интенсивность их роста.</w:t>
      </w:r>
    </w:p>
    <w:p w:rsidR="00736909" w:rsidRDefault="00736909">
      <w:pPr>
        <w:ind w:firstLine="851"/>
        <w:jc w:val="both"/>
        <w:rPr>
          <w:sz w:val="27"/>
        </w:rPr>
      </w:pPr>
      <w:r>
        <w:rPr>
          <w:b/>
          <w:sz w:val="27"/>
        </w:rPr>
        <w:t>ЭЛЬ-1</w:t>
      </w:r>
      <w:r>
        <w:rPr>
          <w:sz w:val="27"/>
        </w:rPr>
        <w:t xml:space="preserve"> – недавно открытое биологически активное вещество. ЭЛЬ-1 повышает всхожесть семян, увеличивает выход стандартной продукции, повышает ее качество. Значительно увеличивается жизнеспособность генеративных органов, повышается выход семян из плодов. ЭЛЬ-1 значительно увеличивает выход урожая.</w:t>
      </w:r>
    </w:p>
    <w:p w:rsidR="00736909" w:rsidRDefault="00736909">
      <w:pPr>
        <w:ind w:firstLine="851"/>
        <w:jc w:val="both"/>
        <w:rPr>
          <w:sz w:val="27"/>
        </w:rPr>
      </w:pPr>
    </w:p>
    <w:p w:rsidR="00736909" w:rsidRDefault="00736909">
      <w:pPr>
        <w:ind w:firstLine="851"/>
        <w:jc w:val="both"/>
        <w:rPr>
          <w:sz w:val="27"/>
        </w:rPr>
      </w:pPr>
      <w:r>
        <w:rPr>
          <w:sz w:val="19"/>
        </w:rPr>
        <w:t xml:space="preserve"> </w:t>
      </w:r>
    </w:p>
    <w:p w:rsidR="00736909" w:rsidRDefault="00736909">
      <w:pPr>
        <w:ind w:firstLine="851"/>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pStyle w:val="9"/>
        <w:rPr>
          <w:sz w:val="40"/>
        </w:rPr>
      </w:pPr>
      <w:r>
        <w:rPr>
          <w:sz w:val="40"/>
        </w:rPr>
        <w:t>2.8. Методика проведения исследований</w:t>
      </w:r>
    </w:p>
    <w:p w:rsidR="00736909" w:rsidRDefault="00736909">
      <w:pPr>
        <w:jc w:val="center"/>
        <w:rPr>
          <w:b/>
          <w:sz w:val="39"/>
        </w:rPr>
      </w:pPr>
    </w:p>
    <w:p w:rsidR="00736909" w:rsidRDefault="00736909">
      <w:pPr>
        <w:pStyle w:val="a5"/>
        <w:rPr>
          <w:sz w:val="27"/>
        </w:rPr>
      </w:pPr>
      <w:r>
        <w:rPr>
          <w:sz w:val="27"/>
        </w:rPr>
        <w:t>В качестве объекта исследования были выбраны следующие сорта тюльпанов:</w:t>
      </w:r>
    </w:p>
    <w:p w:rsidR="00736909" w:rsidRDefault="00736909">
      <w:pPr>
        <w:numPr>
          <w:ilvl w:val="0"/>
          <w:numId w:val="6"/>
        </w:numPr>
        <w:jc w:val="both"/>
        <w:rPr>
          <w:sz w:val="27"/>
        </w:rPr>
      </w:pPr>
      <w:r>
        <w:rPr>
          <w:sz w:val="27"/>
        </w:rPr>
        <w:t>'Дон Кихот'</w:t>
      </w:r>
    </w:p>
    <w:p w:rsidR="00736909" w:rsidRDefault="00736909">
      <w:pPr>
        <w:numPr>
          <w:ilvl w:val="0"/>
          <w:numId w:val="6"/>
        </w:numPr>
        <w:jc w:val="both"/>
        <w:rPr>
          <w:sz w:val="27"/>
        </w:rPr>
      </w:pPr>
      <w:r>
        <w:rPr>
          <w:sz w:val="27"/>
        </w:rPr>
        <w:t xml:space="preserve">'Балерина' </w:t>
      </w:r>
    </w:p>
    <w:p w:rsidR="00736909" w:rsidRDefault="00736909">
      <w:pPr>
        <w:numPr>
          <w:ilvl w:val="0"/>
          <w:numId w:val="6"/>
        </w:numPr>
        <w:jc w:val="both"/>
        <w:rPr>
          <w:sz w:val="27"/>
        </w:rPr>
      </w:pPr>
      <w:r>
        <w:rPr>
          <w:sz w:val="27"/>
        </w:rPr>
        <w:t>'Инзел'</w:t>
      </w:r>
    </w:p>
    <w:p w:rsidR="00736909" w:rsidRDefault="00736909">
      <w:pPr>
        <w:pStyle w:val="a5"/>
        <w:rPr>
          <w:sz w:val="27"/>
        </w:rPr>
      </w:pPr>
      <w:r>
        <w:rPr>
          <w:sz w:val="27"/>
        </w:rPr>
        <w:t>Изучение состояло из теоретического и натурального исследований.</w:t>
      </w:r>
    </w:p>
    <w:p w:rsidR="00736909" w:rsidRDefault="00736909">
      <w:pPr>
        <w:ind w:firstLine="851"/>
        <w:jc w:val="both"/>
        <w:rPr>
          <w:sz w:val="27"/>
        </w:rPr>
      </w:pPr>
      <w:r>
        <w:rPr>
          <w:sz w:val="27"/>
        </w:rPr>
        <w:t>Теоретическое исследование включало в себя ознакомление с литературными источниками. Это позволило получить общее представление о виде, его происхождении, условиях произрастания, морфологии и биологии, использовании в озеленении и промышленности, способах выращивания.</w:t>
      </w:r>
    </w:p>
    <w:p w:rsidR="00736909" w:rsidRDefault="00736909">
      <w:pPr>
        <w:ind w:firstLine="851"/>
        <w:jc w:val="both"/>
        <w:rPr>
          <w:sz w:val="27"/>
        </w:rPr>
      </w:pPr>
      <w:r>
        <w:rPr>
          <w:sz w:val="27"/>
        </w:rPr>
        <w:t>Натурное изучение проводилось в Измайловском совхозе декоративного садоводства.</w:t>
      </w:r>
    </w:p>
    <w:p w:rsidR="00736909" w:rsidRDefault="00736909">
      <w:pPr>
        <w:ind w:left="851"/>
        <w:jc w:val="both"/>
        <w:rPr>
          <w:sz w:val="27"/>
        </w:rPr>
      </w:pPr>
      <w:r>
        <w:rPr>
          <w:sz w:val="27"/>
        </w:rPr>
        <w:t>Исследования велись по двум направлениям:</w:t>
      </w:r>
    </w:p>
    <w:p w:rsidR="00736909" w:rsidRDefault="00736909">
      <w:pPr>
        <w:numPr>
          <w:ilvl w:val="0"/>
          <w:numId w:val="7"/>
        </w:numPr>
        <w:tabs>
          <w:tab w:val="num" w:pos="720"/>
          <w:tab w:val="num" w:pos="1286"/>
        </w:tabs>
        <w:ind w:left="1211"/>
        <w:jc w:val="both"/>
        <w:rPr>
          <w:sz w:val="27"/>
        </w:rPr>
      </w:pPr>
      <w:r>
        <w:rPr>
          <w:sz w:val="27"/>
        </w:rPr>
        <w:t xml:space="preserve">Изучение влияния различных субстратов на рост и развитие тюльпанов при выгонке. </w:t>
      </w:r>
    </w:p>
    <w:p w:rsidR="00736909" w:rsidRDefault="00736909">
      <w:pPr>
        <w:tabs>
          <w:tab w:val="num" w:pos="1286"/>
        </w:tabs>
        <w:ind w:left="1211"/>
        <w:jc w:val="both"/>
        <w:rPr>
          <w:sz w:val="27"/>
        </w:rPr>
      </w:pPr>
      <w:r>
        <w:rPr>
          <w:sz w:val="27"/>
        </w:rPr>
        <w:t>Объект исследования: сорт 'Дон Кихот'.</w:t>
      </w:r>
    </w:p>
    <w:p w:rsidR="00736909" w:rsidRDefault="00736909">
      <w:pPr>
        <w:numPr>
          <w:ilvl w:val="0"/>
          <w:numId w:val="7"/>
        </w:numPr>
        <w:tabs>
          <w:tab w:val="num" w:pos="1211"/>
        </w:tabs>
        <w:ind w:left="1211"/>
        <w:jc w:val="both"/>
        <w:rPr>
          <w:sz w:val="27"/>
        </w:rPr>
      </w:pPr>
      <w:r>
        <w:rPr>
          <w:sz w:val="27"/>
        </w:rPr>
        <w:t>Изучение влияния на тюльпаны различных регуляторов роста.</w:t>
      </w:r>
    </w:p>
    <w:p w:rsidR="00736909" w:rsidRDefault="00736909">
      <w:pPr>
        <w:ind w:left="1211"/>
        <w:jc w:val="both"/>
        <w:rPr>
          <w:sz w:val="27"/>
        </w:rPr>
      </w:pPr>
      <w:r>
        <w:rPr>
          <w:sz w:val="27"/>
        </w:rPr>
        <w:t>Объект исследования: сорта 'Балерина и Инзел'.</w:t>
      </w:r>
    </w:p>
    <w:p w:rsidR="00736909" w:rsidRDefault="00736909">
      <w:pPr>
        <w:pStyle w:val="a5"/>
        <w:rPr>
          <w:sz w:val="27"/>
        </w:rPr>
      </w:pPr>
      <w:r>
        <w:rPr>
          <w:sz w:val="27"/>
        </w:rPr>
        <w:t>Опыты проводились по следующим вариантам:</w:t>
      </w:r>
    </w:p>
    <w:p w:rsidR="00736909" w:rsidRDefault="00736909">
      <w:pPr>
        <w:numPr>
          <w:ilvl w:val="0"/>
          <w:numId w:val="8"/>
        </w:numPr>
        <w:jc w:val="both"/>
        <w:rPr>
          <w:sz w:val="27"/>
        </w:rPr>
      </w:pPr>
      <w:r>
        <w:rPr>
          <w:sz w:val="27"/>
        </w:rPr>
        <w:t>Выращивание в различных субстратах:</w:t>
      </w:r>
    </w:p>
    <w:p w:rsidR="00736909" w:rsidRDefault="00736909">
      <w:pPr>
        <w:numPr>
          <w:ilvl w:val="0"/>
          <w:numId w:val="6"/>
        </w:numPr>
        <w:tabs>
          <w:tab w:val="num" w:pos="2268"/>
        </w:tabs>
        <w:ind w:left="2268" w:hanging="425"/>
        <w:rPr>
          <w:sz w:val="27"/>
        </w:rPr>
      </w:pPr>
      <w:r>
        <w:rPr>
          <w:sz w:val="27"/>
        </w:rPr>
        <w:t>контроль – торф /3 части/ +песок /1 часть/;</w:t>
      </w:r>
    </w:p>
    <w:p w:rsidR="00736909" w:rsidRDefault="00736909">
      <w:pPr>
        <w:tabs>
          <w:tab w:val="num" w:pos="2268"/>
        </w:tabs>
        <w:ind w:left="2268" w:hanging="425"/>
        <w:rPr>
          <w:sz w:val="27"/>
        </w:rPr>
      </w:pPr>
      <w:r>
        <w:rPr>
          <w:sz w:val="27"/>
        </w:rPr>
        <w:t xml:space="preserve">      на 1 куб.м смеси: мел /7 кг/, кемира /1 кг/, М</w:t>
      </w:r>
      <w:r>
        <w:rPr>
          <w:sz w:val="27"/>
          <w:lang w:val="en-US"/>
        </w:rPr>
        <w:t>gS</w:t>
      </w:r>
      <w:r>
        <w:rPr>
          <w:sz w:val="27"/>
        </w:rPr>
        <w:t>О</w:t>
      </w:r>
      <w:r>
        <w:rPr>
          <w:sz w:val="19"/>
        </w:rPr>
        <w:t>4</w:t>
      </w:r>
      <w:r>
        <w:rPr>
          <w:sz w:val="27"/>
        </w:rPr>
        <w:t xml:space="preserve"> /350 г/, Са(</w:t>
      </w:r>
      <w:r>
        <w:rPr>
          <w:sz w:val="27"/>
          <w:lang w:val="en-US"/>
        </w:rPr>
        <w:t>N</w:t>
      </w:r>
      <w:r>
        <w:rPr>
          <w:sz w:val="27"/>
        </w:rPr>
        <w:t>О</w:t>
      </w:r>
      <w:r>
        <w:rPr>
          <w:sz w:val="19"/>
        </w:rPr>
        <w:t>3</w:t>
      </w:r>
      <w:r>
        <w:rPr>
          <w:sz w:val="27"/>
        </w:rPr>
        <w:t>)</w:t>
      </w:r>
      <w:r>
        <w:rPr>
          <w:sz w:val="19"/>
        </w:rPr>
        <w:t>2</w:t>
      </w:r>
      <w:r>
        <w:rPr>
          <w:sz w:val="27"/>
        </w:rPr>
        <w:t xml:space="preserve"> /350 г/</w:t>
      </w:r>
    </w:p>
    <w:p w:rsidR="00736909" w:rsidRDefault="00736909">
      <w:pPr>
        <w:tabs>
          <w:tab w:val="left" w:pos="851"/>
          <w:tab w:val="num" w:pos="2268"/>
        </w:tabs>
        <w:ind w:left="2268" w:hanging="425"/>
        <w:rPr>
          <w:sz w:val="27"/>
        </w:rPr>
      </w:pPr>
      <w:r>
        <w:rPr>
          <w:sz w:val="27"/>
        </w:rPr>
        <w:t>-    торф /3 части/ + песок  /1 часть/</w:t>
      </w:r>
    </w:p>
    <w:p w:rsidR="00736909" w:rsidRDefault="00736909">
      <w:pPr>
        <w:numPr>
          <w:ilvl w:val="0"/>
          <w:numId w:val="11"/>
        </w:numPr>
        <w:tabs>
          <w:tab w:val="left" w:pos="0"/>
          <w:tab w:val="num" w:pos="2268"/>
          <w:tab w:val="num" w:pos="2345"/>
        </w:tabs>
        <w:ind w:left="2268" w:hanging="425"/>
        <w:rPr>
          <w:sz w:val="27"/>
        </w:rPr>
      </w:pPr>
      <w:r>
        <w:rPr>
          <w:sz w:val="27"/>
        </w:rPr>
        <w:t xml:space="preserve">песок без мела и удобрений   </w:t>
      </w:r>
    </w:p>
    <w:p w:rsidR="00736909" w:rsidRDefault="00736909">
      <w:pPr>
        <w:numPr>
          <w:ilvl w:val="0"/>
          <w:numId w:val="11"/>
        </w:numPr>
        <w:tabs>
          <w:tab w:val="left" w:pos="0"/>
          <w:tab w:val="num" w:pos="2268"/>
          <w:tab w:val="num" w:pos="2345"/>
        </w:tabs>
        <w:ind w:left="2268" w:hanging="425"/>
        <w:rPr>
          <w:sz w:val="27"/>
        </w:rPr>
      </w:pPr>
      <w:r>
        <w:rPr>
          <w:sz w:val="27"/>
        </w:rPr>
        <w:t>песок  /10 л./  + мел  /10 г./  +  кемира «Универсал»  /15 г./</w:t>
      </w:r>
    </w:p>
    <w:p w:rsidR="00736909" w:rsidRDefault="00736909">
      <w:pPr>
        <w:numPr>
          <w:ilvl w:val="0"/>
          <w:numId w:val="9"/>
        </w:numPr>
        <w:tabs>
          <w:tab w:val="num" w:pos="2268"/>
        </w:tabs>
        <w:ind w:left="2268" w:hanging="425"/>
        <w:rPr>
          <w:sz w:val="27"/>
        </w:rPr>
      </w:pPr>
      <w:r>
        <w:rPr>
          <w:sz w:val="27"/>
        </w:rPr>
        <w:t xml:space="preserve"> песок  /10 л./  + мел  /10г./  +  кемира  «Универсал»                           /10 г./  + Са(</w:t>
      </w:r>
      <w:r>
        <w:rPr>
          <w:sz w:val="27"/>
          <w:lang w:val="en-US"/>
        </w:rPr>
        <w:t>N</w:t>
      </w:r>
      <w:r>
        <w:rPr>
          <w:sz w:val="27"/>
        </w:rPr>
        <w:t>О</w:t>
      </w:r>
      <w:r>
        <w:rPr>
          <w:sz w:val="19"/>
        </w:rPr>
        <w:t>3</w:t>
      </w:r>
      <w:r>
        <w:rPr>
          <w:sz w:val="27"/>
        </w:rPr>
        <w:t>)</w:t>
      </w:r>
      <w:r>
        <w:rPr>
          <w:sz w:val="19"/>
        </w:rPr>
        <w:t>2</w:t>
      </w:r>
      <w:r>
        <w:rPr>
          <w:sz w:val="27"/>
        </w:rPr>
        <w:t xml:space="preserve">  /10 г./</w:t>
      </w:r>
    </w:p>
    <w:p w:rsidR="00736909" w:rsidRDefault="00736909">
      <w:pPr>
        <w:numPr>
          <w:ilvl w:val="0"/>
          <w:numId w:val="10"/>
        </w:numPr>
        <w:tabs>
          <w:tab w:val="num" w:pos="2345"/>
        </w:tabs>
        <w:ind w:left="2268" w:hanging="425"/>
        <w:rPr>
          <w:sz w:val="27"/>
        </w:rPr>
      </w:pPr>
      <w:r>
        <w:rPr>
          <w:sz w:val="27"/>
        </w:rPr>
        <w:t>опилки без мела и удобрений</w:t>
      </w:r>
    </w:p>
    <w:p w:rsidR="00736909" w:rsidRDefault="00736909">
      <w:pPr>
        <w:numPr>
          <w:ilvl w:val="0"/>
          <w:numId w:val="10"/>
        </w:numPr>
        <w:tabs>
          <w:tab w:val="num" w:pos="2345"/>
        </w:tabs>
        <w:ind w:left="2268" w:hanging="425"/>
        <w:rPr>
          <w:sz w:val="27"/>
        </w:rPr>
      </w:pPr>
      <w:r>
        <w:rPr>
          <w:sz w:val="27"/>
        </w:rPr>
        <w:t>опилки /10 л./  + мел  /10 г./  +  кемира «Универсал» /15 г./</w:t>
      </w:r>
    </w:p>
    <w:p w:rsidR="00736909" w:rsidRDefault="00736909">
      <w:pPr>
        <w:numPr>
          <w:ilvl w:val="0"/>
          <w:numId w:val="10"/>
        </w:numPr>
        <w:tabs>
          <w:tab w:val="num" w:pos="2345"/>
        </w:tabs>
        <w:ind w:left="2268" w:hanging="425"/>
        <w:rPr>
          <w:sz w:val="27"/>
        </w:rPr>
      </w:pPr>
      <w:r>
        <w:rPr>
          <w:sz w:val="27"/>
        </w:rPr>
        <w:t>опилки /10 л./  + мел /10 г./  + кемира «Универсал»  /10 г./  + Са(</w:t>
      </w:r>
      <w:r>
        <w:rPr>
          <w:sz w:val="27"/>
          <w:lang w:val="en-US"/>
        </w:rPr>
        <w:t>N</w:t>
      </w:r>
      <w:r>
        <w:rPr>
          <w:sz w:val="27"/>
        </w:rPr>
        <w:t>О</w:t>
      </w:r>
      <w:r>
        <w:rPr>
          <w:sz w:val="19"/>
        </w:rPr>
        <w:t>3</w:t>
      </w:r>
      <w:r>
        <w:rPr>
          <w:sz w:val="27"/>
        </w:rPr>
        <w:t>)</w:t>
      </w:r>
      <w:r>
        <w:rPr>
          <w:sz w:val="19"/>
        </w:rPr>
        <w:t>2</w:t>
      </w:r>
      <w:r>
        <w:rPr>
          <w:sz w:val="27"/>
        </w:rPr>
        <w:t xml:space="preserve"> /10 г./.</w:t>
      </w:r>
    </w:p>
    <w:p w:rsidR="00736909" w:rsidRDefault="00736909">
      <w:pPr>
        <w:numPr>
          <w:ilvl w:val="0"/>
          <w:numId w:val="12"/>
        </w:numPr>
        <w:rPr>
          <w:sz w:val="27"/>
        </w:rPr>
      </w:pPr>
      <w:r>
        <w:rPr>
          <w:sz w:val="27"/>
        </w:rPr>
        <w:t>Выращивание с применением регуляторов роста:</w:t>
      </w:r>
    </w:p>
    <w:p w:rsidR="00736909" w:rsidRDefault="00736909">
      <w:pPr>
        <w:numPr>
          <w:ilvl w:val="0"/>
          <w:numId w:val="13"/>
        </w:numPr>
        <w:tabs>
          <w:tab w:val="num" w:pos="2345"/>
        </w:tabs>
        <w:rPr>
          <w:sz w:val="27"/>
        </w:rPr>
      </w:pPr>
      <w:r>
        <w:rPr>
          <w:sz w:val="27"/>
        </w:rPr>
        <w:t>контрольное замачивание в Н</w:t>
      </w:r>
      <w:r>
        <w:rPr>
          <w:sz w:val="19"/>
        </w:rPr>
        <w:t>2</w:t>
      </w:r>
      <w:r>
        <w:rPr>
          <w:sz w:val="27"/>
        </w:rPr>
        <w:t>О</w:t>
      </w:r>
    </w:p>
    <w:p w:rsidR="00736909" w:rsidRDefault="00736909">
      <w:pPr>
        <w:numPr>
          <w:ilvl w:val="0"/>
          <w:numId w:val="13"/>
        </w:numPr>
        <w:tabs>
          <w:tab w:val="num" w:pos="2345"/>
        </w:tabs>
        <w:rPr>
          <w:sz w:val="27"/>
        </w:rPr>
      </w:pPr>
      <w:r>
        <w:rPr>
          <w:sz w:val="27"/>
        </w:rPr>
        <w:t>замачивание в ПАБК  /500 мг/л./</w:t>
      </w:r>
    </w:p>
    <w:p w:rsidR="00736909" w:rsidRDefault="00736909">
      <w:pPr>
        <w:numPr>
          <w:ilvl w:val="0"/>
          <w:numId w:val="13"/>
        </w:numPr>
        <w:tabs>
          <w:tab w:val="num" w:pos="2345"/>
        </w:tabs>
        <w:rPr>
          <w:sz w:val="27"/>
        </w:rPr>
      </w:pPr>
      <w:r>
        <w:rPr>
          <w:sz w:val="27"/>
        </w:rPr>
        <w:t>замачивание в ПАБК  /200 мг/л./</w:t>
      </w:r>
    </w:p>
    <w:p w:rsidR="00736909" w:rsidRDefault="00736909">
      <w:pPr>
        <w:numPr>
          <w:ilvl w:val="0"/>
          <w:numId w:val="13"/>
        </w:numPr>
        <w:tabs>
          <w:tab w:val="num" w:pos="2345"/>
        </w:tabs>
        <w:rPr>
          <w:sz w:val="27"/>
        </w:rPr>
      </w:pPr>
      <w:r>
        <w:rPr>
          <w:sz w:val="27"/>
        </w:rPr>
        <w:t>замачивание и последующее опрыскивание эпином</w:t>
      </w:r>
    </w:p>
    <w:p w:rsidR="00736909" w:rsidRDefault="00736909">
      <w:pPr>
        <w:numPr>
          <w:ilvl w:val="0"/>
          <w:numId w:val="13"/>
        </w:numPr>
        <w:tabs>
          <w:tab w:val="num" w:pos="2345"/>
        </w:tabs>
        <w:rPr>
          <w:sz w:val="27"/>
        </w:rPr>
      </w:pPr>
      <w:r>
        <w:rPr>
          <w:sz w:val="27"/>
        </w:rPr>
        <w:t>замачивание в гетероауксине  /20 мг/л./</w:t>
      </w:r>
    </w:p>
    <w:p w:rsidR="00736909" w:rsidRDefault="00736909">
      <w:pPr>
        <w:numPr>
          <w:ilvl w:val="0"/>
          <w:numId w:val="13"/>
        </w:numPr>
        <w:tabs>
          <w:tab w:val="num" w:pos="2345"/>
        </w:tabs>
        <w:rPr>
          <w:sz w:val="27"/>
        </w:rPr>
      </w:pPr>
      <w:r>
        <w:rPr>
          <w:sz w:val="27"/>
        </w:rPr>
        <w:t>замачивание в гетероауксине  /100 мг/л./</w:t>
      </w:r>
    </w:p>
    <w:p w:rsidR="00736909" w:rsidRDefault="00736909">
      <w:pPr>
        <w:numPr>
          <w:ilvl w:val="0"/>
          <w:numId w:val="13"/>
        </w:numPr>
        <w:tabs>
          <w:tab w:val="num" w:pos="2345"/>
        </w:tabs>
        <w:rPr>
          <w:sz w:val="27"/>
        </w:rPr>
      </w:pPr>
      <w:r>
        <w:rPr>
          <w:sz w:val="27"/>
        </w:rPr>
        <w:t>замачивание в ЭЛЬ-1.</w:t>
      </w:r>
    </w:p>
    <w:p w:rsidR="00736909" w:rsidRDefault="00736909">
      <w:pPr>
        <w:ind w:firstLine="851"/>
        <w:rPr>
          <w:sz w:val="27"/>
        </w:rPr>
      </w:pPr>
    </w:p>
    <w:p w:rsidR="00736909" w:rsidRDefault="00736909">
      <w:pPr>
        <w:pStyle w:val="a5"/>
        <w:rPr>
          <w:sz w:val="27"/>
        </w:rPr>
      </w:pPr>
      <w:r>
        <w:rPr>
          <w:sz w:val="27"/>
        </w:rPr>
        <w:t>Учет полученных результатов проводился по морфологическим, биометрическим и фенологическим параметрам.</w:t>
      </w:r>
    </w:p>
    <w:p w:rsidR="00736909" w:rsidRDefault="00736909">
      <w:pPr>
        <w:ind w:firstLine="851"/>
        <w:jc w:val="both"/>
        <w:rPr>
          <w:sz w:val="27"/>
        </w:rPr>
      </w:pPr>
      <w:r>
        <w:rPr>
          <w:sz w:val="27"/>
        </w:rPr>
        <w:t>В качестве биометрических характеристик были выбраны следующие показатели:</w:t>
      </w:r>
    </w:p>
    <w:p w:rsidR="00736909" w:rsidRDefault="00736909">
      <w:pPr>
        <w:numPr>
          <w:ilvl w:val="0"/>
          <w:numId w:val="14"/>
        </w:numPr>
        <w:jc w:val="both"/>
        <w:rPr>
          <w:sz w:val="27"/>
        </w:rPr>
      </w:pPr>
      <w:r>
        <w:rPr>
          <w:sz w:val="27"/>
        </w:rPr>
        <w:t>площадь листовой поверхности</w:t>
      </w:r>
    </w:p>
    <w:p w:rsidR="00736909" w:rsidRDefault="00736909">
      <w:pPr>
        <w:numPr>
          <w:ilvl w:val="0"/>
          <w:numId w:val="14"/>
        </w:numPr>
        <w:jc w:val="both"/>
        <w:rPr>
          <w:sz w:val="27"/>
        </w:rPr>
      </w:pPr>
      <w:r>
        <w:rPr>
          <w:sz w:val="27"/>
        </w:rPr>
        <w:t>длина цветоноса</w:t>
      </w:r>
    </w:p>
    <w:p w:rsidR="00736909" w:rsidRDefault="00736909">
      <w:pPr>
        <w:numPr>
          <w:ilvl w:val="0"/>
          <w:numId w:val="14"/>
        </w:numPr>
        <w:jc w:val="both"/>
        <w:rPr>
          <w:sz w:val="27"/>
        </w:rPr>
      </w:pPr>
      <w:r>
        <w:rPr>
          <w:sz w:val="27"/>
        </w:rPr>
        <w:t>высота бутона</w:t>
      </w:r>
    </w:p>
    <w:p w:rsidR="00736909" w:rsidRDefault="00736909">
      <w:pPr>
        <w:numPr>
          <w:ilvl w:val="0"/>
          <w:numId w:val="14"/>
        </w:numPr>
        <w:jc w:val="both"/>
        <w:rPr>
          <w:sz w:val="27"/>
        </w:rPr>
      </w:pPr>
      <w:r>
        <w:rPr>
          <w:sz w:val="27"/>
        </w:rPr>
        <w:t>размер образовавшихся замещающих луковиц.</w:t>
      </w:r>
    </w:p>
    <w:p w:rsidR="00736909" w:rsidRDefault="00736909">
      <w:pPr>
        <w:pStyle w:val="a5"/>
        <w:rPr>
          <w:sz w:val="27"/>
        </w:rPr>
      </w:pPr>
      <w:r>
        <w:rPr>
          <w:sz w:val="27"/>
        </w:rPr>
        <w:t>Фенологическое наблюдение проводилось по таким параметрам:</w:t>
      </w:r>
    </w:p>
    <w:p w:rsidR="00736909" w:rsidRDefault="00736909">
      <w:pPr>
        <w:numPr>
          <w:ilvl w:val="0"/>
          <w:numId w:val="15"/>
        </w:numPr>
        <w:jc w:val="both"/>
        <w:rPr>
          <w:sz w:val="27"/>
        </w:rPr>
      </w:pPr>
      <w:r>
        <w:rPr>
          <w:sz w:val="27"/>
        </w:rPr>
        <w:t>скорость укоренения</w:t>
      </w:r>
    </w:p>
    <w:p w:rsidR="00736909" w:rsidRDefault="00736909">
      <w:pPr>
        <w:numPr>
          <w:ilvl w:val="0"/>
          <w:numId w:val="15"/>
        </w:numPr>
        <w:jc w:val="both"/>
        <w:rPr>
          <w:sz w:val="27"/>
        </w:rPr>
      </w:pPr>
      <w:r>
        <w:rPr>
          <w:sz w:val="27"/>
        </w:rPr>
        <w:t>дата появления видимого бутона</w:t>
      </w:r>
    </w:p>
    <w:p w:rsidR="00736909" w:rsidRDefault="00736909">
      <w:pPr>
        <w:numPr>
          <w:ilvl w:val="0"/>
          <w:numId w:val="15"/>
        </w:numPr>
        <w:jc w:val="both"/>
        <w:rPr>
          <w:sz w:val="27"/>
        </w:rPr>
      </w:pPr>
      <w:r>
        <w:rPr>
          <w:sz w:val="27"/>
        </w:rPr>
        <w:t>дата, когда 1/3 бутона окрашена.</w:t>
      </w:r>
    </w:p>
    <w:p w:rsidR="00736909" w:rsidRDefault="00736909">
      <w:pPr>
        <w:ind w:firstLine="851"/>
        <w:jc w:val="both"/>
        <w:rPr>
          <w:sz w:val="27"/>
        </w:rPr>
      </w:pPr>
    </w:p>
    <w:p w:rsidR="00736909" w:rsidRDefault="00736909">
      <w:pPr>
        <w:pStyle w:val="a5"/>
        <w:rPr>
          <w:sz w:val="27"/>
        </w:rPr>
      </w:pPr>
      <w:r>
        <w:rPr>
          <w:sz w:val="27"/>
        </w:rPr>
        <w:t>Измерение длины цветоноса, высоты бутона, высоты и диаметра луковиц проводилось линейкой с точностью до 1 мм (рисунок 17), площадь листовой поверхности измерялась методом «палетки» с точностью до 1 кв.см.</w:t>
      </w: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center"/>
      </w:pPr>
      <w:r>
        <w:rPr>
          <w:sz w:val="27"/>
        </w:rPr>
        <w:t xml:space="preserve">Рис. 17  </w:t>
      </w:r>
      <w:r>
        <w:rPr>
          <w:sz w:val="28"/>
        </w:rPr>
        <w:t>Измерение длины цветоноса</w:t>
      </w:r>
      <w:r>
        <w:t xml:space="preserve"> </w:t>
      </w:r>
    </w:p>
    <w:p w:rsidR="00736909" w:rsidRDefault="00736909">
      <w:pPr>
        <w:ind w:firstLine="851"/>
        <w:jc w:val="center"/>
      </w:pPr>
    </w:p>
    <w:p w:rsidR="00736909" w:rsidRDefault="00736909">
      <w:pPr>
        <w:ind w:firstLine="851"/>
        <w:jc w:val="both"/>
        <w:rPr>
          <w:sz w:val="27"/>
        </w:rPr>
      </w:pPr>
      <w:r>
        <w:rPr>
          <w:sz w:val="27"/>
        </w:rPr>
        <w:t>Подсчетом в штуках определялось количество листьев, количество дочерних луковиц, количество растений, одновременно достигших определенной фенологической фазы.</w:t>
      </w:r>
    </w:p>
    <w:p w:rsidR="00736909" w:rsidRDefault="00736909">
      <w:pPr>
        <w:ind w:firstLine="851"/>
        <w:jc w:val="both"/>
        <w:rPr>
          <w:sz w:val="27"/>
        </w:rPr>
      </w:pPr>
      <w:r>
        <w:rPr>
          <w:sz w:val="27"/>
        </w:rPr>
        <w:t>Масса луковиц измерялась на весах с точностью до 1 г.</w:t>
      </w:r>
    </w:p>
    <w:p w:rsidR="00736909" w:rsidRDefault="00736909">
      <w:pPr>
        <w:ind w:firstLine="851"/>
        <w:jc w:val="both"/>
        <w:rPr>
          <w:sz w:val="27"/>
        </w:rPr>
      </w:pPr>
      <w:r>
        <w:rPr>
          <w:sz w:val="27"/>
        </w:rPr>
        <w:t>Принадлежность луковиц к определенному разбору определялась по калибровочному трафарету.</w:t>
      </w:r>
    </w:p>
    <w:p w:rsidR="00736909" w:rsidRDefault="00736909">
      <w:pPr>
        <w:ind w:firstLine="851"/>
        <w:jc w:val="both"/>
        <w:rPr>
          <w:sz w:val="27"/>
        </w:rPr>
      </w:pPr>
      <w:r>
        <w:rPr>
          <w:sz w:val="27"/>
        </w:rPr>
        <w:t>Полученные результаты обработаны статистически с помощью ЭВМ. Результаты статистической обработки приведены в таблицах 1 – 5 приложения.</w:t>
      </w: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jc w:val="center"/>
        <w:rPr>
          <w:b/>
          <w:sz w:val="39"/>
        </w:rPr>
      </w:pPr>
    </w:p>
    <w:p w:rsidR="00736909" w:rsidRDefault="00736909">
      <w:pPr>
        <w:jc w:val="center"/>
        <w:rPr>
          <w:b/>
          <w:sz w:val="39"/>
        </w:rPr>
      </w:pPr>
    </w:p>
    <w:p w:rsidR="00736909" w:rsidRDefault="00736909">
      <w:pPr>
        <w:jc w:val="center"/>
        <w:rPr>
          <w:b/>
          <w:sz w:val="39"/>
        </w:rPr>
      </w:pPr>
    </w:p>
    <w:p w:rsidR="00736909" w:rsidRDefault="00736909">
      <w:pPr>
        <w:jc w:val="center"/>
        <w:rPr>
          <w:b/>
          <w:sz w:val="39"/>
        </w:rPr>
      </w:pPr>
    </w:p>
    <w:p w:rsidR="00736909" w:rsidRDefault="00736909">
      <w:pPr>
        <w:jc w:val="center"/>
        <w:rPr>
          <w:b/>
          <w:sz w:val="39"/>
        </w:rPr>
      </w:pPr>
    </w:p>
    <w:p w:rsidR="00736909" w:rsidRDefault="00736909">
      <w:pPr>
        <w:jc w:val="center"/>
        <w:rPr>
          <w:b/>
          <w:sz w:val="39"/>
        </w:rPr>
      </w:pPr>
    </w:p>
    <w:p w:rsidR="00736909" w:rsidRDefault="00736909">
      <w:pPr>
        <w:jc w:val="center"/>
        <w:rPr>
          <w:b/>
          <w:sz w:val="39"/>
        </w:rPr>
      </w:pPr>
    </w:p>
    <w:p w:rsidR="00736909" w:rsidRDefault="00736909">
      <w:pPr>
        <w:jc w:val="center"/>
        <w:rPr>
          <w:b/>
          <w:sz w:val="39"/>
        </w:rPr>
      </w:pPr>
    </w:p>
    <w:p w:rsidR="00736909" w:rsidRDefault="00736909">
      <w:pPr>
        <w:jc w:val="center"/>
        <w:rPr>
          <w:b/>
          <w:sz w:val="39"/>
        </w:rPr>
      </w:pPr>
    </w:p>
    <w:p w:rsidR="00736909" w:rsidRDefault="00736909">
      <w:pPr>
        <w:jc w:val="center"/>
        <w:rPr>
          <w:b/>
          <w:sz w:val="39"/>
        </w:rPr>
      </w:pPr>
    </w:p>
    <w:p w:rsidR="00736909" w:rsidRDefault="00736909">
      <w:pPr>
        <w:jc w:val="center"/>
        <w:rPr>
          <w:b/>
          <w:sz w:val="39"/>
        </w:rPr>
      </w:pPr>
    </w:p>
    <w:p w:rsidR="00736909" w:rsidRDefault="00736909">
      <w:pPr>
        <w:jc w:val="center"/>
        <w:rPr>
          <w:b/>
          <w:sz w:val="39"/>
        </w:rPr>
      </w:pPr>
    </w:p>
    <w:p w:rsidR="00736909" w:rsidRDefault="00736909">
      <w:pPr>
        <w:jc w:val="center"/>
        <w:rPr>
          <w:b/>
          <w:sz w:val="39"/>
        </w:rPr>
      </w:pPr>
    </w:p>
    <w:p w:rsidR="00736909" w:rsidRDefault="00736909">
      <w:pPr>
        <w:jc w:val="center"/>
        <w:rPr>
          <w:b/>
          <w:sz w:val="39"/>
        </w:rPr>
      </w:pPr>
    </w:p>
    <w:p w:rsidR="00736909" w:rsidRDefault="00736909">
      <w:pPr>
        <w:pStyle w:val="9"/>
      </w:pPr>
    </w:p>
    <w:p w:rsidR="00736909" w:rsidRDefault="00736909">
      <w:pPr>
        <w:pStyle w:val="9"/>
      </w:pPr>
    </w:p>
    <w:p w:rsidR="00736909" w:rsidRDefault="00736909"/>
    <w:p w:rsidR="00736909" w:rsidRDefault="00736909"/>
    <w:p w:rsidR="00736909" w:rsidRDefault="00736909"/>
    <w:p w:rsidR="00736909" w:rsidRDefault="00736909"/>
    <w:p w:rsidR="00736909" w:rsidRDefault="00736909">
      <w:pPr>
        <w:pStyle w:val="9"/>
        <w:rPr>
          <w:sz w:val="40"/>
        </w:rPr>
      </w:pPr>
      <w:r>
        <w:rPr>
          <w:sz w:val="40"/>
        </w:rPr>
        <w:t>2.9. Обсуждение  полученных результатов</w:t>
      </w:r>
    </w:p>
    <w:p w:rsidR="00736909" w:rsidRDefault="00736909">
      <w:pPr>
        <w:pStyle w:val="a7"/>
        <w:jc w:val="center"/>
        <w:rPr>
          <w:b/>
          <w:sz w:val="27"/>
        </w:rPr>
      </w:pPr>
    </w:p>
    <w:p w:rsidR="00736909" w:rsidRDefault="00736909">
      <w:pPr>
        <w:pStyle w:val="6"/>
        <w:jc w:val="center"/>
        <w:rPr>
          <w:b/>
          <w:sz w:val="28"/>
        </w:rPr>
      </w:pPr>
      <w:r>
        <w:rPr>
          <w:b/>
          <w:sz w:val="28"/>
        </w:rPr>
        <w:t>2.9.1. Влияние почвенных смесей на биометрические показатели тюльпанов сорта «Дон Кихот»</w:t>
      </w:r>
    </w:p>
    <w:p w:rsidR="00736909" w:rsidRDefault="00736909">
      <w:pPr>
        <w:pStyle w:val="6"/>
        <w:rPr>
          <w:sz w:val="31"/>
        </w:rPr>
      </w:pPr>
    </w:p>
    <w:p w:rsidR="00736909" w:rsidRDefault="00736909">
      <w:pPr>
        <w:pStyle w:val="a5"/>
        <w:jc w:val="both"/>
        <w:rPr>
          <w:sz w:val="27"/>
        </w:rPr>
      </w:pPr>
      <w:r>
        <w:rPr>
          <w:sz w:val="27"/>
        </w:rPr>
        <w:t>Целью проведенных исследований было установить оптимальную почвенную смесь, при которой кондиционные качества тюльпанов будут максимальны, а затраты снижены, что позволит хозяйству получать высокую прибыль при реализации срезки. Также была сделана попытка выяснить почвенную смесь, существенно влияющую на коэффициент размножения и выход дочерних луковиц.</w:t>
      </w:r>
    </w:p>
    <w:p w:rsidR="00736909" w:rsidRDefault="00736909">
      <w:pPr>
        <w:ind w:firstLine="851"/>
        <w:jc w:val="both"/>
        <w:rPr>
          <w:sz w:val="27"/>
        </w:rPr>
      </w:pPr>
      <w:r>
        <w:rPr>
          <w:sz w:val="27"/>
        </w:rPr>
        <w:t>В качестве основы субстрата были взяты: песок, рекомендованный голландскими производителями, опилки и торф, широко применяемый хозяйством. К ним добавлялись в различных соотношениях дополнительные удобрения и мел.</w:t>
      </w:r>
    </w:p>
    <w:p w:rsidR="00736909" w:rsidRDefault="00736909">
      <w:pPr>
        <w:ind w:firstLine="851"/>
        <w:jc w:val="both"/>
        <w:rPr>
          <w:sz w:val="27"/>
        </w:rPr>
      </w:pPr>
      <w:r>
        <w:rPr>
          <w:sz w:val="27"/>
        </w:rPr>
        <w:t>В качестве биометрических показателей измерялась высота цветоноса, высота бутона, площадь листовой поверхности, количество и размер образовавшихся луковиц.</w:t>
      </w:r>
    </w:p>
    <w:p w:rsidR="00736909" w:rsidRDefault="00736909">
      <w:pPr>
        <w:ind w:firstLine="851"/>
        <w:jc w:val="both"/>
        <w:rPr>
          <w:sz w:val="27"/>
        </w:rPr>
      </w:pPr>
      <w:r>
        <w:rPr>
          <w:sz w:val="27"/>
        </w:rPr>
        <w:t>Как показала проведенная работа, наиболее высокими показателями обладали растения, выращенные в торфяном субстрате с добавлением удобрений и мела (таблица 10). Близкими к ним показателями обладали растения, выращенные в торфе без удобрений и выращенные в смеси из опилок, мела, кемиры и кальциевой селитры.</w:t>
      </w:r>
    </w:p>
    <w:p w:rsidR="00736909" w:rsidRDefault="00736909">
      <w:pPr>
        <w:ind w:firstLine="851"/>
        <w:jc w:val="both"/>
        <w:rPr>
          <w:sz w:val="27"/>
        </w:rPr>
      </w:pPr>
      <w:r>
        <w:rPr>
          <w:sz w:val="27"/>
        </w:rPr>
        <w:t>Растения, выращенные в песчаном субстрате и в опилках без удобрений обладали более низкими показателями, существенно отставали в росте и не дали качественной кондиционной срезки.</w:t>
      </w:r>
    </w:p>
    <w:p w:rsidR="00736909" w:rsidRDefault="00736909">
      <w:pPr>
        <w:pStyle w:val="1"/>
        <w:rPr>
          <w:sz w:val="27"/>
        </w:rPr>
      </w:pPr>
      <w:bookmarkStart w:id="13" w:name="_Toc452039633"/>
      <w:r>
        <w:rPr>
          <w:sz w:val="27"/>
        </w:rPr>
        <w:t>Таблица 10</w:t>
      </w:r>
      <w:bookmarkEnd w:id="13"/>
    </w:p>
    <w:p w:rsidR="00736909" w:rsidRDefault="00736909">
      <w:pPr>
        <w:pStyle w:val="2"/>
        <w:rPr>
          <w:b/>
          <w:sz w:val="31"/>
        </w:rPr>
      </w:pPr>
      <w:bookmarkStart w:id="14" w:name="_Toc452039634"/>
      <w:r>
        <w:rPr>
          <w:b/>
          <w:sz w:val="31"/>
        </w:rPr>
        <w:t>Биометрические показатели развития тюльпанов на различных субстратах</w:t>
      </w:r>
      <w:bookmarkEnd w:id="14"/>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3544"/>
        <w:gridCol w:w="1985"/>
        <w:gridCol w:w="1842"/>
        <w:gridCol w:w="1843"/>
      </w:tblGrid>
      <w:tr w:rsidR="00736909">
        <w:trPr>
          <w:trHeight w:val="774"/>
        </w:trPr>
        <w:tc>
          <w:tcPr>
            <w:tcW w:w="3544" w:type="dxa"/>
            <w:tcBorders>
              <w:top w:val="single" w:sz="4" w:space="0" w:color="auto"/>
              <w:left w:val="single" w:sz="4" w:space="0" w:color="auto"/>
              <w:bottom w:val="single" w:sz="4" w:space="0" w:color="auto"/>
              <w:right w:val="single" w:sz="4" w:space="0" w:color="auto"/>
            </w:tcBorders>
          </w:tcPr>
          <w:p w:rsidR="00736909" w:rsidRDefault="00736909">
            <w:pPr>
              <w:widowControl w:val="0"/>
              <w:jc w:val="right"/>
              <w:rPr>
                <w:rFonts w:ascii="Arial" w:hAnsi="Arial"/>
                <w:b/>
                <w:snapToGrid w:val="0"/>
                <w:sz w:val="19"/>
              </w:rPr>
            </w:pPr>
            <w:r>
              <w:rPr>
                <w:rFonts w:ascii="Arial" w:hAnsi="Arial"/>
                <w:b/>
                <w:snapToGrid w:val="0"/>
                <w:sz w:val="19"/>
              </w:rPr>
              <w:t>варианты</w:t>
            </w:r>
          </w:p>
        </w:tc>
        <w:tc>
          <w:tcPr>
            <w:tcW w:w="1985" w:type="dxa"/>
            <w:tcBorders>
              <w:left w:val="nil"/>
              <w:bottom w:val="single" w:sz="4" w:space="0" w:color="auto"/>
            </w:tcBorders>
          </w:tcPr>
          <w:p w:rsidR="00736909" w:rsidRDefault="00736909">
            <w:pPr>
              <w:widowControl w:val="0"/>
              <w:jc w:val="right"/>
              <w:rPr>
                <w:rFonts w:ascii="Arial" w:hAnsi="Arial"/>
                <w:b/>
                <w:snapToGrid w:val="0"/>
                <w:sz w:val="19"/>
              </w:rPr>
            </w:pPr>
            <w:r>
              <w:rPr>
                <w:rFonts w:ascii="Arial" w:hAnsi="Arial"/>
                <w:b/>
                <w:snapToGrid w:val="0"/>
                <w:sz w:val="19"/>
              </w:rPr>
              <w:t>высота</w:t>
            </w:r>
          </w:p>
          <w:p w:rsidR="00736909" w:rsidRDefault="00736909">
            <w:pPr>
              <w:widowControl w:val="0"/>
              <w:jc w:val="right"/>
              <w:rPr>
                <w:rFonts w:ascii="Arial" w:hAnsi="Arial"/>
                <w:b/>
                <w:snapToGrid w:val="0"/>
                <w:sz w:val="19"/>
              </w:rPr>
            </w:pPr>
            <w:r>
              <w:rPr>
                <w:rFonts w:ascii="Arial" w:hAnsi="Arial"/>
                <w:b/>
                <w:snapToGrid w:val="0"/>
                <w:sz w:val="19"/>
              </w:rPr>
              <w:t>цветоноса,</w:t>
            </w:r>
          </w:p>
          <w:p w:rsidR="00736909" w:rsidRDefault="00736909">
            <w:pPr>
              <w:widowControl w:val="0"/>
              <w:jc w:val="right"/>
              <w:rPr>
                <w:rFonts w:ascii="Arial" w:hAnsi="Arial"/>
                <w:snapToGrid w:val="0"/>
                <w:sz w:val="19"/>
              </w:rPr>
            </w:pPr>
            <w:r>
              <w:rPr>
                <w:rFonts w:ascii="Arial" w:hAnsi="Arial"/>
                <w:b/>
                <w:snapToGrid w:val="0"/>
                <w:sz w:val="19"/>
              </w:rPr>
              <w:t xml:space="preserve">          см</w:t>
            </w:r>
          </w:p>
        </w:tc>
        <w:tc>
          <w:tcPr>
            <w:tcW w:w="1842" w:type="dxa"/>
            <w:tcBorders>
              <w:bottom w:val="single" w:sz="4" w:space="0" w:color="auto"/>
              <w:right w:val="nil"/>
            </w:tcBorders>
          </w:tcPr>
          <w:p w:rsidR="00736909" w:rsidRDefault="00736909">
            <w:pPr>
              <w:widowControl w:val="0"/>
              <w:jc w:val="right"/>
              <w:rPr>
                <w:rFonts w:ascii="Arial" w:hAnsi="Arial"/>
                <w:b/>
                <w:snapToGrid w:val="0"/>
                <w:sz w:val="19"/>
              </w:rPr>
            </w:pPr>
            <w:r>
              <w:rPr>
                <w:rFonts w:ascii="Arial" w:hAnsi="Arial"/>
                <w:b/>
                <w:snapToGrid w:val="0"/>
                <w:sz w:val="19"/>
              </w:rPr>
              <w:t>высота</w:t>
            </w:r>
          </w:p>
          <w:p w:rsidR="00736909" w:rsidRDefault="00736909">
            <w:pPr>
              <w:widowControl w:val="0"/>
              <w:jc w:val="right"/>
              <w:rPr>
                <w:rFonts w:ascii="Arial" w:hAnsi="Arial"/>
                <w:b/>
                <w:snapToGrid w:val="0"/>
                <w:sz w:val="19"/>
              </w:rPr>
            </w:pPr>
            <w:r>
              <w:rPr>
                <w:rFonts w:ascii="Arial" w:hAnsi="Arial"/>
                <w:b/>
                <w:snapToGrid w:val="0"/>
                <w:sz w:val="19"/>
              </w:rPr>
              <w:t>бутона,</w:t>
            </w:r>
          </w:p>
          <w:p w:rsidR="00736909" w:rsidRDefault="00736909">
            <w:pPr>
              <w:widowControl w:val="0"/>
              <w:jc w:val="right"/>
              <w:rPr>
                <w:rFonts w:ascii="Arial" w:hAnsi="Arial"/>
                <w:snapToGrid w:val="0"/>
                <w:sz w:val="19"/>
              </w:rPr>
            </w:pPr>
            <w:r>
              <w:rPr>
                <w:rFonts w:ascii="Arial" w:hAnsi="Arial"/>
                <w:b/>
                <w:snapToGrid w:val="0"/>
                <w:sz w:val="19"/>
              </w:rPr>
              <w:t xml:space="preserve">      см</w:t>
            </w:r>
          </w:p>
        </w:tc>
        <w:tc>
          <w:tcPr>
            <w:tcW w:w="1843" w:type="dxa"/>
            <w:tcBorders>
              <w:top w:val="single" w:sz="4" w:space="0" w:color="auto"/>
              <w:left w:val="single" w:sz="4" w:space="0" w:color="auto"/>
              <w:bottom w:val="single" w:sz="4" w:space="0" w:color="auto"/>
              <w:right w:val="single" w:sz="4" w:space="0" w:color="auto"/>
            </w:tcBorders>
          </w:tcPr>
          <w:p w:rsidR="00736909" w:rsidRDefault="00736909">
            <w:pPr>
              <w:widowControl w:val="0"/>
              <w:jc w:val="right"/>
              <w:rPr>
                <w:rFonts w:ascii="Arial" w:hAnsi="Arial"/>
                <w:b/>
                <w:snapToGrid w:val="0"/>
                <w:sz w:val="19"/>
              </w:rPr>
            </w:pPr>
            <w:r>
              <w:rPr>
                <w:rFonts w:ascii="Arial" w:hAnsi="Arial"/>
                <w:b/>
                <w:snapToGrid w:val="0"/>
                <w:sz w:val="19"/>
              </w:rPr>
              <w:t>площадь</w:t>
            </w:r>
          </w:p>
          <w:p w:rsidR="00736909" w:rsidRDefault="00736909">
            <w:pPr>
              <w:widowControl w:val="0"/>
              <w:jc w:val="right"/>
              <w:rPr>
                <w:rFonts w:ascii="Arial" w:hAnsi="Arial"/>
                <w:b/>
                <w:snapToGrid w:val="0"/>
                <w:sz w:val="19"/>
              </w:rPr>
            </w:pPr>
            <w:r>
              <w:rPr>
                <w:rFonts w:ascii="Arial" w:hAnsi="Arial"/>
                <w:b/>
                <w:snapToGrid w:val="0"/>
                <w:sz w:val="19"/>
              </w:rPr>
              <w:t>листовой</w:t>
            </w:r>
          </w:p>
          <w:p w:rsidR="00736909" w:rsidRDefault="00736909">
            <w:pPr>
              <w:widowControl w:val="0"/>
              <w:jc w:val="right"/>
              <w:rPr>
                <w:rFonts w:ascii="Arial" w:hAnsi="Arial"/>
                <w:b/>
                <w:snapToGrid w:val="0"/>
                <w:sz w:val="19"/>
              </w:rPr>
            </w:pPr>
            <w:r>
              <w:rPr>
                <w:rFonts w:ascii="Arial" w:hAnsi="Arial"/>
                <w:b/>
                <w:snapToGrid w:val="0"/>
                <w:sz w:val="19"/>
              </w:rPr>
              <w:t>поверхности,</w:t>
            </w:r>
          </w:p>
          <w:p w:rsidR="00736909" w:rsidRDefault="00736909">
            <w:pPr>
              <w:widowControl w:val="0"/>
              <w:jc w:val="right"/>
              <w:rPr>
                <w:rFonts w:ascii="Arial" w:hAnsi="Arial"/>
                <w:b/>
                <w:snapToGrid w:val="0"/>
                <w:sz w:val="19"/>
              </w:rPr>
            </w:pPr>
            <w:r>
              <w:rPr>
                <w:rFonts w:ascii="Arial" w:hAnsi="Arial"/>
                <w:b/>
                <w:snapToGrid w:val="0"/>
                <w:sz w:val="19"/>
              </w:rPr>
              <w:t xml:space="preserve">      кв.см</w:t>
            </w:r>
          </w:p>
        </w:tc>
      </w:tr>
      <w:tr w:rsidR="00736909">
        <w:tc>
          <w:tcPr>
            <w:tcW w:w="3544" w:type="dxa"/>
          </w:tcPr>
          <w:p w:rsidR="00736909" w:rsidRDefault="00736909">
            <w:pPr>
              <w:widowControl w:val="0"/>
              <w:jc w:val="right"/>
              <w:rPr>
                <w:rFonts w:ascii="Arial" w:hAnsi="Arial"/>
                <w:snapToGrid w:val="0"/>
                <w:sz w:val="19"/>
              </w:rPr>
            </w:pPr>
            <w:r>
              <w:rPr>
                <w:rFonts w:ascii="Arial" w:hAnsi="Arial"/>
                <w:snapToGrid w:val="0"/>
                <w:sz w:val="19"/>
              </w:rPr>
              <w:t>песок</w:t>
            </w:r>
          </w:p>
        </w:tc>
        <w:tc>
          <w:tcPr>
            <w:tcW w:w="1985" w:type="dxa"/>
          </w:tcPr>
          <w:p w:rsidR="00736909" w:rsidRDefault="00736909">
            <w:pPr>
              <w:widowControl w:val="0"/>
              <w:jc w:val="right"/>
              <w:rPr>
                <w:rFonts w:ascii="Arial" w:hAnsi="Arial"/>
                <w:snapToGrid w:val="0"/>
                <w:sz w:val="19"/>
              </w:rPr>
            </w:pPr>
            <w:r>
              <w:rPr>
                <w:rFonts w:ascii="Arial" w:hAnsi="Arial"/>
                <w:snapToGrid w:val="0"/>
                <w:sz w:val="19"/>
              </w:rPr>
              <w:t>23,03</w:t>
            </w:r>
            <w:r>
              <w:rPr>
                <w:rFonts w:ascii="Lucida Console" w:hAnsi="Lucida Console"/>
                <w:snapToGrid w:val="0"/>
                <w:sz w:val="19"/>
              </w:rPr>
              <w:t>±</w:t>
            </w:r>
            <w:r>
              <w:rPr>
                <w:rFonts w:ascii="Arial" w:hAnsi="Arial"/>
                <w:snapToGrid w:val="0"/>
                <w:sz w:val="19"/>
              </w:rPr>
              <w:t>1,5</w:t>
            </w:r>
          </w:p>
        </w:tc>
        <w:tc>
          <w:tcPr>
            <w:tcW w:w="1842" w:type="dxa"/>
          </w:tcPr>
          <w:p w:rsidR="00736909" w:rsidRDefault="00736909">
            <w:pPr>
              <w:widowControl w:val="0"/>
              <w:jc w:val="right"/>
              <w:rPr>
                <w:rFonts w:ascii="Arial" w:hAnsi="Arial"/>
                <w:snapToGrid w:val="0"/>
                <w:sz w:val="19"/>
              </w:rPr>
            </w:pPr>
            <w:r>
              <w:rPr>
                <w:rFonts w:ascii="Arial" w:hAnsi="Arial"/>
                <w:snapToGrid w:val="0"/>
                <w:sz w:val="19"/>
              </w:rPr>
              <w:t>4,17</w:t>
            </w:r>
            <w:r>
              <w:rPr>
                <w:rFonts w:ascii="Lucida Console" w:hAnsi="Lucida Console"/>
                <w:snapToGrid w:val="0"/>
                <w:sz w:val="19"/>
              </w:rPr>
              <w:t>±0,3</w:t>
            </w:r>
          </w:p>
        </w:tc>
        <w:tc>
          <w:tcPr>
            <w:tcW w:w="1843" w:type="dxa"/>
          </w:tcPr>
          <w:p w:rsidR="00736909" w:rsidRDefault="00736909">
            <w:pPr>
              <w:widowControl w:val="0"/>
              <w:jc w:val="right"/>
              <w:rPr>
                <w:rFonts w:ascii="Arial" w:hAnsi="Arial"/>
                <w:snapToGrid w:val="0"/>
                <w:sz w:val="19"/>
              </w:rPr>
            </w:pPr>
            <w:r>
              <w:rPr>
                <w:rFonts w:ascii="Arial" w:hAnsi="Arial"/>
                <w:snapToGrid w:val="0"/>
                <w:sz w:val="19"/>
              </w:rPr>
              <w:t>194</w:t>
            </w:r>
            <w:r>
              <w:rPr>
                <w:rFonts w:ascii="Lucida Console" w:hAnsi="Lucida Console"/>
                <w:snapToGrid w:val="0"/>
                <w:sz w:val="19"/>
              </w:rPr>
              <w:t>±12,6</w:t>
            </w:r>
          </w:p>
        </w:tc>
      </w:tr>
      <w:tr w:rsidR="00736909">
        <w:tc>
          <w:tcPr>
            <w:tcW w:w="3544" w:type="dxa"/>
          </w:tcPr>
          <w:p w:rsidR="00736909" w:rsidRDefault="00736909">
            <w:pPr>
              <w:widowControl w:val="0"/>
              <w:jc w:val="right"/>
              <w:rPr>
                <w:rFonts w:ascii="Arial" w:hAnsi="Arial"/>
                <w:snapToGrid w:val="0"/>
                <w:sz w:val="19"/>
              </w:rPr>
            </w:pPr>
            <w:r>
              <w:rPr>
                <w:rFonts w:ascii="Arial" w:hAnsi="Arial"/>
                <w:snapToGrid w:val="0"/>
                <w:sz w:val="19"/>
              </w:rPr>
              <w:t>песок, мел, кемира</w:t>
            </w:r>
          </w:p>
        </w:tc>
        <w:tc>
          <w:tcPr>
            <w:tcW w:w="1985" w:type="dxa"/>
          </w:tcPr>
          <w:p w:rsidR="00736909" w:rsidRDefault="00736909">
            <w:pPr>
              <w:widowControl w:val="0"/>
              <w:jc w:val="right"/>
              <w:rPr>
                <w:rFonts w:ascii="Arial" w:hAnsi="Arial"/>
                <w:snapToGrid w:val="0"/>
                <w:sz w:val="19"/>
              </w:rPr>
            </w:pPr>
            <w:r>
              <w:rPr>
                <w:rFonts w:ascii="Arial" w:hAnsi="Arial"/>
                <w:snapToGrid w:val="0"/>
                <w:sz w:val="19"/>
              </w:rPr>
              <w:t>26,65</w:t>
            </w:r>
            <w:r>
              <w:rPr>
                <w:rFonts w:ascii="Lucida Console" w:hAnsi="Lucida Console"/>
                <w:snapToGrid w:val="0"/>
                <w:sz w:val="19"/>
              </w:rPr>
              <w:t>±</w:t>
            </w:r>
            <w:r>
              <w:rPr>
                <w:rFonts w:ascii="Arial" w:hAnsi="Arial"/>
                <w:snapToGrid w:val="0"/>
                <w:sz w:val="19"/>
              </w:rPr>
              <w:t>1,7</w:t>
            </w:r>
          </w:p>
        </w:tc>
        <w:tc>
          <w:tcPr>
            <w:tcW w:w="1842" w:type="dxa"/>
          </w:tcPr>
          <w:p w:rsidR="00736909" w:rsidRDefault="00736909">
            <w:pPr>
              <w:widowControl w:val="0"/>
              <w:jc w:val="right"/>
              <w:rPr>
                <w:rFonts w:ascii="Arial" w:hAnsi="Arial"/>
                <w:snapToGrid w:val="0"/>
                <w:sz w:val="19"/>
              </w:rPr>
            </w:pPr>
            <w:r>
              <w:rPr>
                <w:rFonts w:ascii="Arial" w:hAnsi="Arial"/>
                <w:snapToGrid w:val="0"/>
                <w:sz w:val="19"/>
              </w:rPr>
              <w:t>4,28</w:t>
            </w:r>
            <w:r>
              <w:rPr>
                <w:rFonts w:ascii="Lucida Console" w:hAnsi="Lucida Console"/>
                <w:snapToGrid w:val="0"/>
                <w:sz w:val="19"/>
              </w:rPr>
              <w:t>±0,3</w:t>
            </w:r>
          </w:p>
        </w:tc>
        <w:tc>
          <w:tcPr>
            <w:tcW w:w="1843" w:type="dxa"/>
          </w:tcPr>
          <w:p w:rsidR="00736909" w:rsidRDefault="00736909">
            <w:pPr>
              <w:widowControl w:val="0"/>
              <w:jc w:val="right"/>
              <w:rPr>
                <w:rFonts w:ascii="Arial" w:hAnsi="Arial"/>
                <w:snapToGrid w:val="0"/>
                <w:sz w:val="19"/>
              </w:rPr>
            </w:pPr>
            <w:r>
              <w:rPr>
                <w:rFonts w:ascii="Arial" w:hAnsi="Arial"/>
                <w:snapToGrid w:val="0"/>
                <w:sz w:val="19"/>
              </w:rPr>
              <w:t>206</w:t>
            </w:r>
            <w:r>
              <w:rPr>
                <w:rFonts w:ascii="Lucida Console" w:hAnsi="Lucida Console"/>
                <w:snapToGrid w:val="0"/>
                <w:sz w:val="19"/>
              </w:rPr>
              <w:t>±13,4</w:t>
            </w:r>
          </w:p>
        </w:tc>
      </w:tr>
      <w:tr w:rsidR="00736909">
        <w:trPr>
          <w:trHeight w:val="450"/>
        </w:trPr>
        <w:tc>
          <w:tcPr>
            <w:tcW w:w="3544" w:type="dxa"/>
            <w:tcBorders>
              <w:bottom w:val="single" w:sz="4" w:space="0" w:color="auto"/>
            </w:tcBorders>
          </w:tcPr>
          <w:p w:rsidR="00736909" w:rsidRDefault="00736909">
            <w:pPr>
              <w:widowControl w:val="0"/>
              <w:jc w:val="right"/>
              <w:rPr>
                <w:rFonts w:ascii="Arial" w:hAnsi="Arial"/>
                <w:snapToGrid w:val="0"/>
                <w:sz w:val="19"/>
              </w:rPr>
            </w:pPr>
            <w:r>
              <w:rPr>
                <w:rFonts w:ascii="Arial" w:hAnsi="Arial"/>
                <w:snapToGrid w:val="0"/>
                <w:sz w:val="19"/>
              </w:rPr>
              <w:t>песок, мел, кемира,</w:t>
            </w:r>
          </w:p>
          <w:p w:rsidR="00736909" w:rsidRDefault="00736909">
            <w:pPr>
              <w:widowControl w:val="0"/>
              <w:jc w:val="right"/>
              <w:rPr>
                <w:rFonts w:ascii="Arial" w:hAnsi="Arial"/>
                <w:snapToGrid w:val="0"/>
                <w:sz w:val="19"/>
              </w:rPr>
            </w:pPr>
            <w:r>
              <w:rPr>
                <w:rFonts w:ascii="Arial" w:hAnsi="Arial"/>
                <w:snapToGrid w:val="0"/>
                <w:sz w:val="19"/>
              </w:rPr>
              <w:t>кальциевая селитра</w:t>
            </w:r>
          </w:p>
        </w:tc>
        <w:tc>
          <w:tcPr>
            <w:tcW w:w="1985" w:type="dxa"/>
            <w:tcBorders>
              <w:bottom w:val="single" w:sz="4" w:space="0" w:color="auto"/>
            </w:tcBorders>
          </w:tcPr>
          <w:p w:rsidR="00736909" w:rsidRDefault="00736909">
            <w:pPr>
              <w:widowControl w:val="0"/>
              <w:jc w:val="right"/>
              <w:rPr>
                <w:rFonts w:ascii="Arial" w:hAnsi="Arial"/>
                <w:snapToGrid w:val="0"/>
                <w:sz w:val="19"/>
              </w:rPr>
            </w:pPr>
            <w:r>
              <w:rPr>
                <w:rFonts w:ascii="Arial" w:hAnsi="Arial"/>
                <w:snapToGrid w:val="0"/>
                <w:sz w:val="19"/>
              </w:rPr>
              <w:t>39,35</w:t>
            </w:r>
            <w:r>
              <w:rPr>
                <w:rFonts w:ascii="Lucida Console" w:hAnsi="Lucida Console"/>
                <w:snapToGrid w:val="0"/>
                <w:sz w:val="19"/>
              </w:rPr>
              <w:t>±</w:t>
            </w:r>
            <w:r>
              <w:rPr>
                <w:rFonts w:ascii="Arial" w:hAnsi="Arial"/>
                <w:snapToGrid w:val="0"/>
                <w:sz w:val="19"/>
              </w:rPr>
              <w:t>2,6</w:t>
            </w:r>
          </w:p>
        </w:tc>
        <w:tc>
          <w:tcPr>
            <w:tcW w:w="1842" w:type="dxa"/>
            <w:tcBorders>
              <w:bottom w:val="single" w:sz="4" w:space="0" w:color="auto"/>
            </w:tcBorders>
          </w:tcPr>
          <w:p w:rsidR="00736909" w:rsidRDefault="00736909">
            <w:pPr>
              <w:widowControl w:val="0"/>
              <w:jc w:val="right"/>
              <w:rPr>
                <w:rFonts w:ascii="Arial" w:hAnsi="Arial"/>
                <w:snapToGrid w:val="0"/>
                <w:sz w:val="19"/>
              </w:rPr>
            </w:pPr>
            <w:r>
              <w:rPr>
                <w:rFonts w:ascii="Arial" w:hAnsi="Arial"/>
                <w:snapToGrid w:val="0"/>
                <w:sz w:val="19"/>
              </w:rPr>
              <w:t>4,69</w:t>
            </w:r>
            <w:r>
              <w:rPr>
                <w:rFonts w:ascii="Lucida Console" w:hAnsi="Lucida Console"/>
                <w:snapToGrid w:val="0"/>
                <w:sz w:val="19"/>
              </w:rPr>
              <w:t>±0,3</w:t>
            </w:r>
          </w:p>
        </w:tc>
        <w:tc>
          <w:tcPr>
            <w:tcW w:w="1843" w:type="dxa"/>
            <w:tcBorders>
              <w:bottom w:val="single" w:sz="4" w:space="0" w:color="auto"/>
            </w:tcBorders>
          </w:tcPr>
          <w:p w:rsidR="00736909" w:rsidRDefault="00736909">
            <w:pPr>
              <w:widowControl w:val="0"/>
              <w:jc w:val="right"/>
              <w:rPr>
                <w:rFonts w:ascii="Arial" w:hAnsi="Arial"/>
                <w:snapToGrid w:val="0"/>
                <w:sz w:val="19"/>
              </w:rPr>
            </w:pPr>
            <w:r>
              <w:rPr>
                <w:rFonts w:ascii="Arial" w:hAnsi="Arial"/>
                <w:snapToGrid w:val="0"/>
                <w:sz w:val="19"/>
              </w:rPr>
              <w:t>224</w:t>
            </w:r>
            <w:r>
              <w:rPr>
                <w:rFonts w:ascii="Lucida Console" w:hAnsi="Lucida Console"/>
                <w:snapToGrid w:val="0"/>
                <w:sz w:val="19"/>
              </w:rPr>
              <w:t>±14,6</w:t>
            </w:r>
          </w:p>
        </w:tc>
      </w:tr>
      <w:tr w:rsidR="00736909">
        <w:tc>
          <w:tcPr>
            <w:tcW w:w="3544" w:type="dxa"/>
          </w:tcPr>
          <w:p w:rsidR="00736909" w:rsidRDefault="00736909">
            <w:pPr>
              <w:widowControl w:val="0"/>
              <w:jc w:val="right"/>
              <w:rPr>
                <w:rFonts w:ascii="Arial" w:hAnsi="Arial"/>
                <w:snapToGrid w:val="0"/>
                <w:sz w:val="19"/>
              </w:rPr>
            </w:pPr>
            <w:r>
              <w:rPr>
                <w:rFonts w:ascii="Arial" w:hAnsi="Arial"/>
                <w:snapToGrid w:val="0"/>
                <w:sz w:val="19"/>
              </w:rPr>
              <w:t>опилки</w:t>
            </w:r>
          </w:p>
        </w:tc>
        <w:tc>
          <w:tcPr>
            <w:tcW w:w="1985" w:type="dxa"/>
          </w:tcPr>
          <w:p w:rsidR="00736909" w:rsidRDefault="00736909">
            <w:pPr>
              <w:widowControl w:val="0"/>
              <w:jc w:val="right"/>
              <w:rPr>
                <w:rFonts w:ascii="Arial" w:hAnsi="Arial"/>
                <w:snapToGrid w:val="0"/>
                <w:sz w:val="19"/>
              </w:rPr>
            </w:pPr>
            <w:r>
              <w:rPr>
                <w:rFonts w:ascii="Arial" w:hAnsi="Arial"/>
                <w:snapToGrid w:val="0"/>
                <w:sz w:val="19"/>
              </w:rPr>
              <w:t>47,7</w:t>
            </w:r>
            <w:r>
              <w:rPr>
                <w:rFonts w:ascii="Lucida Console" w:hAnsi="Lucida Console"/>
                <w:snapToGrid w:val="0"/>
                <w:sz w:val="19"/>
              </w:rPr>
              <w:t>±</w:t>
            </w:r>
            <w:r>
              <w:rPr>
                <w:rFonts w:ascii="Arial" w:hAnsi="Arial"/>
                <w:snapToGrid w:val="0"/>
                <w:sz w:val="19"/>
              </w:rPr>
              <w:t>3,1</w:t>
            </w:r>
          </w:p>
        </w:tc>
        <w:tc>
          <w:tcPr>
            <w:tcW w:w="1842" w:type="dxa"/>
          </w:tcPr>
          <w:p w:rsidR="00736909" w:rsidRDefault="00736909">
            <w:pPr>
              <w:widowControl w:val="0"/>
              <w:jc w:val="right"/>
              <w:rPr>
                <w:rFonts w:ascii="Arial" w:hAnsi="Arial"/>
                <w:snapToGrid w:val="0"/>
                <w:sz w:val="19"/>
              </w:rPr>
            </w:pPr>
            <w:r>
              <w:rPr>
                <w:rFonts w:ascii="Arial" w:hAnsi="Arial"/>
                <w:snapToGrid w:val="0"/>
                <w:sz w:val="19"/>
              </w:rPr>
              <w:t>5,18</w:t>
            </w:r>
            <w:r>
              <w:rPr>
                <w:rFonts w:ascii="Lucida Console" w:hAnsi="Lucida Console"/>
                <w:snapToGrid w:val="0"/>
                <w:sz w:val="19"/>
              </w:rPr>
              <w:t>±0,3</w:t>
            </w:r>
          </w:p>
        </w:tc>
        <w:tc>
          <w:tcPr>
            <w:tcW w:w="1843" w:type="dxa"/>
          </w:tcPr>
          <w:p w:rsidR="00736909" w:rsidRDefault="00736909">
            <w:pPr>
              <w:widowControl w:val="0"/>
              <w:jc w:val="right"/>
              <w:rPr>
                <w:rFonts w:ascii="Arial" w:hAnsi="Arial"/>
                <w:snapToGrid w:val="0"/>
                <w:sz w:val="19"/>
              </w:rPr>
            </w:pPr>
            <w:r>
              <w:rPr>
                <w:rFonts w:ascii="Arial" w:hAnsi="Arial"/>
                <w:snapToGrid w:val="0"/>
                <w:sz w:val="19"/>
              </w:rPr>
              <w:t>270</w:t>
            </w:r>
            <w:r>
              <w:rPr>
                <w:rFonts w:ascii="Lucida Console" w:hAnsi="Lucida Console"/>
                <w:snapToGrid w:val="0"/>
                <w:sz w:val="19"/>
              </w:rPr>
              <w:t>±17,6</w:t>
            </w:r>
          </w:p>
        </w:tc>
      </w:tr>
      <w:tr w:rsidR="00736909">
        <w:tc>
          <w:tcPr>
            <w:tcW w:w="3544" w:type="dxa"/>
          </w:tcPr>
          <w:p w:rsidR="00736909" w:rsidRDefault="00736909">
            <w:pPr>
              <w:widowControl w:val="0"/>
              <w:jc w:val="right"/>
              <w:rPr>
                <w:rFonts w:ascii="Arial" w:hAnsi="Arial"/>
                <w:snapToGrid w:val="0"/>
                <w:sz w:val="19"/>
              </w:rPr>
            </w:pPr>
            <w:r>
              <w:rPr>
                <w:rFonts w:ascii="Arial" w:hAnsi="Arial"/>
                <w:snapToGrid w:val="0"/>
                <w:sz w:val="19"/>
              </w:rPr>
              <w:t>опилки, мел, кемира</w:t>
            </w:r>
          </w:p>
        </w:tc>
        <w:tc>
          <w:tcPr>
            <w:tcW w:w="1985" w:type="dxa"/>
          </w:tcPr>
          <w:p w:rsidR="00736909" w:rsidRDefault="00736909">
            <w:pPr>
              <w:widowControl w:val="0"/>
              <w:jc w:val="right"/>
              <w:rPr>
                <w:rFonts w:ascii="Arial" w:hAnsi="Arial"/>
                <w:snapToGrid w:val="0"/>
                <w:sz w:val="19"/>
              </w:rPr>
            </w:pPr>
            <w:r>
              <w:rPr>
                <w:rFonts w:ascii="Arial" w:hAnsi="Arial"/>
                <w:snapToGrid w:val="0"/>
                <w:sz w:val="19"/>
              </w:rPr>
              <w:t>47,96</w:t>
            </w:r>
            <w:r>
              <w:rPr>
                <w:rFonts w:ascii="Lucida Console" w:hAnsi="Lucida Console"/>
                <w:snapToGrid w:val="0"/>
                <w:sz w:val="19"/>
              </w:rPr>
              <w:t>±3,1</w:t>
            </w:r>
          </w:p>
        </w:tc>
        <w:tc>
          <w:tcPr>
            <w:tcW w:w="1842" w:type="dxa"/>
          </w:tcPr>
          <w:p w:rsidR="00736909" w:rsidRDefault="00736909">
            <w:pPr>
              <w:widowControl w:val="0"/>
              <w:jc w:val="right"/>
              <w:rPr>
                <w:rFonts w:ascii="Arial" w:hAnsi="Arial"/>
                <w:snapToGrid w:val="0"/>
                <w:sz w:val="19"/>
              </w:rPr>
            </w:pPr>
            <w:r>
              <w:rPr>
                <w:rFonts w:ascii="Arial" w:hAnsi="Arial"/>
                <w:snapToGrid w:val="0"/>
                <w:sz w:val="19"/>
              </w:rPr>
              <w:t>5,21</w:t>
            </w:r>
            <w:r>
              <w:rPr>
                <w:rFonts w:ascii="Lucida Console" w:hAnsi="Lucida Console"/>
                <w:snapToGrid w:val="0"/>
                <w:sz w:val="19"/>
              </w:rPr>
              <w:t>±0,3</w:t>
            </w:r>
          </w:p>
        </w:tc>
        <w:tc>
          <w:tcPr>
            <w:tcW w:w="1843" w:type="dxa"/>
          </w:tcPr>
          <w:p w:rsidR="00736909" w:rsidRDefault="00736909">
            <w:pPr>
              <w:widowControl w:val="0"/>
              <w:jc w:val="right"/>
              <w:rPr>
                <w:rFonts w:ascii="Arial" w:hAnsi="Arial"/>
                <w:snapToGrid w:val="0"/>
                <w:sz w:val="19"/>
              </w:rPr>
            </w:pPr>
            <w:r>
              <w:rPr>
                <w:rFonts w:ascii="Arial" w:hAnsi="Arial"/>
                <w:snapToGrid w:val="0"/>
                <w:sz w:val="19"/>
              </w:rPr>
              <w:t>265</w:t>
            </w:r>
            <w:r>
              <w:rPr>
                <w:rFonts w:ascii="Lucida Console" w:hAnsi="Lucida Console"/>
                <w:snapToGrid w:val="0"/>
                <w:sz w:val="19"/>
              </w:rPr>
              <w:t>±17,2</w:t>
            </w:r>
          </w:p>
        </w:tc>
      </w:tr>
      <w:tr w:rsidR="00736909">
        <w:trPr>
          <w:trHeight w:val="450"/>
        </w:trPr>
        <w:tc>
          <w:tcPr>
            <w:tcW w:w="3544" w:type="dxa"/>
            <w:tcBorders>
              <w:bottom w:val="single" w:sz="4" w:space="0" w:color="auto"/>
            </w:tcBorders>
          </w:tcPr>
          <w:p w:rsidR="00736909" w:rsidRDefault="00736909">
            <w:pPr>
              <w:widowControl w:val="0"/>
              <w:jc w:val="right"/>
              <w:rPr>
                <w:rFonts w:ascii="Arial" w:hAnsi="Arial"/>
                <w:snapToGrid w:val="0"/>
                <w:sz w:val="19"/>
              </w:rPr>
            </w:pPr>
            <w:r>
              <w:rPr>
                <w:rFonts w:ascii="Arial" w:hAnsi="Arial"/>
                <w:snapToGrid w:val="0"/>
                <w:sz w:val="19"/>
              </w:rPr>
              <w:t>опилки, мел,  кемира,</w:t>
            </w:r>
          </w:p>
          <w:p w:rsidR="00736909" w:rsidRDefault="00736909">
            <w:pPr>
              <w:widowControl w:val="0"/>
              <w:jc w:val="right"/>
              <w:rPr>
                <w:rFonts w:ascii="Arial" w:hAnsi="Arial"/>
                <w:snapToGrid w:val="0"/>
                <w:sz w:val="19"/>
              </w:rPr>
            </w:pPr>
            <w:r>
              <w:rPr>
                <w:rFonts w:ascii="Arial" w:hAnsi="Arial"/>
                <w:snapToGrid w:val="0"/>
                <w:sz w:val="19"/>
              </w:rPr>
              <w:t>кальциевая селитра</w:t>
            </w:r>
          </w:p>
        </w:tc>
        <w:tc>
          <w:tcPr>
            <w:tcW w:w="1985" w:type="dxa"/>
            <w:tcBorders>
              <w:bottom w:val="single" w:sz="4" w:space="0" w:color="auto"/>
            </w:tcBorders>
          </w:tcPr>
          <w:p w:rsidR="00736909" w:rsidRDefault="00736909">
            <w:pPr>
              <w:widowControl w:val="0"/>
              <w:jc w:val="right"/>
              <w:rPr>
                <w:rFonts w:ascii="Arial" w:hAnsi="Arial"/>
                <w:snapToGrid w:val="0"/>
                <w:sz w:val="19"/>
              </w:rPr>
            </w:pPr>
            <w:r>
              <w:rPr>
                <w:rFonts w:ascii="Arial" w:hAnsi="Arial"/>
                <w:snapToGrid w:val="0"/>
                <w:sz w:val="19"/>
              </w:rPr>
              <w:t>50,24</w:t>
            </w:r>
            <w:r>
              <w:rPr>
                <w:rFonts w:ascii="Lucida Console" w:hAnsi="Lucida Console"/>
                <w:snapToGrid w:val="0"/>
                <w:sz w:val="19"/>
              </w:rPr>
              <w:t>±3,3</w:t>
            </w:r>
          </w:p>
        </w:tc>
        <w:tc>
          <w:tcPr>
            <w:tcW w:w="1842" w:type="dxa"/>
            <w:tcBorders>
              <w:bottom w:val="single" w:sz="4" w:space="0" w:color="auto"/>
            </w:tcBorders>
          </w:tcPr>
          <w:p w:rsidR="00736909" w:rsidRDefault="00736909">
            <w:pPr>
              <w:widowControl w:val="0"/>
              <w:jc w:val="right"/>
              <w:rPr>
                <w:rFonts w:ascii="Arial" w:hAnsi="Arial"/>
                <w:snapToGrid w:val="0"/>
                <w:sz w:val="19"/>
              </w:rPr>
            </w:pPr>
            <w:r>
              <w:rPr>
                <w:rFonts w:ascii="Arial" w:hAnsi="Arial"/>
                <w:snapToGrid w:val="0"/>
                <w:sz w:val="19"/>
              </w:rPr>
              <w:t>5,26</w:t>
            </w:r>
            <w:r>
              <w:rPr>
                <w:rFonts w:ascii="Lucida Console" w:hAnsi="Lucida Console"/>
                <w:snapToGrid w:val="0"/>
                <w:sz w:val="19"/>
              </w:rPr>
              <w:t>±0,3</w:t>
            </w:r>
          </w:p>
        </w:tc>
        <w:tc>
          <w:tcPr>
            <w:tcW w:w="1843" w:type="dxa"/>
            <w:tcBorders>
              <w:bottom w:val="single" w:sz="4" w:space="0" w:color="auto"/>
            </w:tcBorders>
          </w:tcPr>
          <w:p w:rsidR="00736909" w:rsidRDefault="00736909">
            <w:pPr>
              <w:widowControl w:val="0"/>
              <w:jc w:val="right"/>
              <w:rPr>
                <w:rFonts w:ascii="Arial" w:hAnsi="Arial"/>
                <w:snapToGrid w:val="0"/>
                <w:sz w:val="19"/>
              </w:rPr>
            </w:pPr>
            <w:r>
              <w:rPr>
                <w:rFonts w:ascii="Arial" w:hAnsi="Arial"/>
                <w:snapToGrid w:val="0"/>
                <w:sz w:val="19"/>
              </w:rPr>
              <w:t>275</w:t>
            </w:r>
            <w:r>
              <w:rPr>
                <w:rFonts w:ascii="Lucida Console" w:hAnsi="Lucida Console"/>
                <w:snapToGrid w:val="0"/>
                <w:sz w:val="19"/>
              </w:rPr>
              <w:t>±17,9</w:t>
            </w:r>
          </w:p>
        </w:tc>
      </w:tr>
      <w:tr w:rsidR="00736909">
        <w:tc>
          <w:tcPr>
            <w:tcW w:w="3544" w:type="dxa"/>
          </w:tcPr>
          <w:p w:rsidR="00736909" w:rsidRDefault="00736909">
            <w:pPr>
              <w:widowControl w:val="0"/>
              <w:jc w:val="right"/>
              <w:rPr>
                <w:rFonts w:ascii="Arial" w:hAnsi="Arial"/>
                <w:snapToGrid w:val="0"/>
                <w:sz w:val="19"/>
              </w:rPr>
            </w:pPr>
            <w:r>
              <w:rPr>
                <w:rFonts w:ascii="Arial" w:hAnsi="Arial"/>
                <w:snapToGrid w:val="0"/>
                <w:sz w:val="19"/>
              </w:rPr>
              <w:t>торф, песок</w:t>
            </w:r>
          </w:p>
        </w:tc>
        <w:tc>
          <w:tcPr>
            <w:tcW w:w="1985" w:type="dxa"/>
          </w:tcPr>
          <w:p w:rsidR="00736909" w:rsidRDefault="00736909">
            <w:pPr>
              <w:widowControl w:val="0"/>
              <w:jc w:val="right"/>
              <w:rPr>
                <w:rFonts w:ascii="Arial" w:hAnsi="Arial"/>
                <w:snapToGrid w:val="0"/>
                <w:sz w:val="19"/>
              </w:rPr>
            </w:pPr>
            <w:r>
              <w:rPr>
                <w:rFonts w:ascii="Arial" w:hAnsi="Arial"/>
                <w:snapToGrid w:val="0"/>
                <w:sz w:val="19"/>
              </w:rPr>
              <w:t>51,05</w:t>
            </w:r>
            <w:r>
              <w:rPr>
                <w:rFonts w:ascii="Lucida Console" w:hAnsi="Lucida Console"/>
                <w:snapToGrid w:val="0"/>
                <w:sz w:val="19"/>
              </w:rPr>
              <w:t>±3,3</w:t>
            </w:r>
          </w:p>
        </w:tc>
        <w:tc>
          <w:tcPr>
            <w:tcW w:w="1842" w:type="dxa"/>
          </w:tcPr>
          <w:p w:rsidR="00736909" w:rsidRDefault="00736909">
            <w:pPr>
              <w:widowControl w:val="0"/>
              <w:jc w:val="right"/>
              <w:rPr>
                <w:rFonts w:ascii="Arial" w:hAnsi="Arial"/>
                <w:snapToGrid w:val="0"/>
                <w:sz w:val="19"/>
              </w:rPr>
            </w:pPr>
            <w:r>
              <w:rPr>
                <w:rFonts w:ascii="Arial" w:hAnsi="Arial"/>
                <w:snapToGrid w:val="0"/>
                <w:sz w:val="19"/>
              </w:rPr>
              <w:t>5,29</w:t>
            </w:r>
            <w:r>
              <w:rPr>
                <w:rFonts w:ascii="Lucida Console" w:hAnsi="Lucida Console"/>
                <w:snapToGrid w:val="0"/>
                <w:sz w:val="19"/>
              </w:rPr>
              <w:t>±0,3</w:t>
            </w:r>
          </w:p>
        </w:tc>
        <w:tc>
          <w:tcPr>
            <w:tcW w:w="1843" w:type="dxa"/>
          </w:tcPr>
          <w:p w:rsidR="00736909" w:rsidRDefault="00736909">
            <w:pPr>
              <w:widowControl w:val="0"/>
              <w:jc w:val="right"/>
              <w:rPr>
                <w:rFonts w:ascii="Arial" w:hAnsi="Arial"/>
                <w:snapToGrid w:val="0"/>
                <w:sz w:val="19"/>
              </w:rPr>
            </w:pPr>
            <w:r>
              <w:rPr>
                <w:rFonts w:ascii="Arial" w:hAnsi="Arial"/>
                <w:snapToGrid w:val="0"/>
                <w:sz w:val="19"/>
              </w:rPr>
              <w:t>266</w:t>
            </w:r>
            <w:r>
              <w:rPr>
                <w:rFonts w:ascii="Lucida Console" w:hAnsi="Lucida Console"/>
                <w:snapToGrid w:val="0"/>
                <w:sz w:val="19"/>
              </w:rPr>
              <w:t>±17,3</w:t>
            </w:r>
          </w:p>
        </w:tc>
      </w:tr>
      <w:tr w:rsidR="00736909">
        <w:trPr>
          <w:trHeight w:val="450"/>
        </w:trPr>
        <w:tc>
          <w:tcPr>
            <w:tcW w:w="3544" w:type="dxa"/>
            <w:tcBorders>
              <w:bottom w:val="single" w:sz="4" w:space="0" w:color="auto"/>
            </w:tcBorders>
          </w:tcPr>
          <w:p w:rsidR="00736909" w:rsidRDefault="00736909">
            <w:pPr>
              <w:widowControl w:val="0"/>
              <w:jc w:val="right"/>
              <w:rPr>
                <w:rFonts w:ascii="Arial" w:hAnsi="Arial"/>
                <w:snapToGrid w:val="0"/>
                <w:sz w:val="19"/>
              </w:rPr>
            </w:pPr>
            <w:r>
              <w:rPr>
                <w:rFonts w:ascii="Arial" w:hAnsi="Arial"/>
                <w:snapToGrid w:val="0"/>
                <w:sz w:val="19"/>
              </w:rPr>
              <w:t>торф, песок, мел,</w:t>
            </w:r>
          </w:p>
          <w:p w:rsidR="00736909" w:rsidRDefault="00736909">
            <w:pPr>
              <w:widowControl w:val="0"/>
              <w:jc w:val="right"/>
              <w:rPr>
                <w:rFonts w:ascii="Arial" w:hAnsi="Arial"/>
                <w:snapToGrid w:val="0"/>
                <w:sz w:val="19"/>
              </w:rPr>
            </w:pPr>
            <w:r>
              <w:rPr>
                <w:rFonts w:ascii="Arial" w:hAnsi="Arial"/>
                <w:snapToGrid w:val="0"/>
                <w:sz w:val="19"/>
              </w:rPr>
              <w:t>кемира,MgSO4, Ca(NO3)2</w:t>
            </w:r>
          </w:p>
        </w:tc>
        <w:tc>
          <w:tcPr>
            <w:tcW w:w="1985" w:type="dxa"/>
            <w:tcBorders>
              <w:bottom w:val="single" w:sz="4" w:space="0" w:color="auto"/>
            </w:tcBorders>
          </w:tcPr>
          <w:p w:rsidR="00736909" w:rsidRDefault="00736909">
            <w:pPr>
              <w:widowControl w:val="0"/>
              <w:jc w:val="right"/>
              <w:rPr>
                <w:rFonts w:ascii="Arial" w:hAnsi="Arial"/>
                <w:snapToGrid w:val="0"/>
                <w:sz w:val="19"/>
              </w:rPr>
            </w:pPr>
            <w:r>
              <w:rPr>
                <w:rFonts w:ascii="Arial" w:hAnsi="Arial"/>
                <w:snapToGrid w:val="0"/>
                <w:sz w:val="19"/>
              </w:rPr>
              <w:t>52,1</w:t>
            </w:r>
            <w:r>
              <w:rPr>
                <w:rFonts w:ascii="Lucida Console" w:hAnsi="Lucida Console"/>
                <w:snapToGrid w:val="0"/>
                <w:sz w:val="19"/>
              </w:rPr>
              <w:t>±3,4</w:t>
            </w:r>
          </w:p>
        </w:tc>
        <w:tc>
          <w:tcPr>
            <w:tcW w:w="1842" w:type="dxa"/>
            <w:tcBorders>
              <w:bottom w:val="single" w:sz="4" w:space="0" w:color="auto"/>
            </w:tcBorders>
          </w:tcPr>
          <w:p w:rsidR="00736909" w:rsidRDefault="00736909">
            <w:pPr>
              <w:widowControl w:val="0"/>
              <w:jc w:val="right"/>
              <w:rPr>
                <w:rFonts w:ascii="Arial" w:hAnsi="Arial"/>
                <w:snapToGrid w:val="0"/>
                <w:sz w:val="19"/>
              </w:rPr>
            </w:pPr>
            <w:r>
              <w:rPr>
                <w:rFonts w:ascii="Arial" w:hAnsi="Arial"/>
                <w:snapToGrid w:val="0"/>
                <w:sz w:val="19"/>
              </w:rPr>
              <w:t>5,29</w:t>
            </w:r>
            <w:r>
              <w:rPr>
                <w:rFonts w:ascii="Lucida Console" w:hAnsi="Lucida Console"/>
                <w:snapToGrid w:val="0"/>
                <w:sz w:val="19"/>
              </w:rPr>
              <w:t>±0,3</w:t>
            </w:r>
          </w:p>
        </w:tc>
        <w:tc>
          <w:tcPr>
            <w:tcW w:w="1843" w:type="dxa"/>
            <w:tcBorders>
              <w:bottom w:val="single" w:sz="4" w:space="0" w:color="auto"/>
            </w:tcBorders>
          </w:tcPr>
          <w:p w:rsidR="00736909" w:rsidRDefault="00736909">
            <w:pPr>
              <w:widowControl w:val="0"/>
              <w:jc w:val="right"/>
              <w:rPr>
                <w:rFonts w:ascii="Arial" w:hAnsi="Arial"/>
                <w:snapToGrid w:val="0"/>
                <w:sz w:val="19"/>
              </w:rPr>
            </w:pPr>
            <w:r>
              <w:rPr>
                <w:rFonts w:ascii="Arial" w:hAnsi="Arial"/>
                <w:snapToGrid w:val="0"/>
                <w:sz w:val="19"/>
              </w:rPr>
              <w:t>285</w:t>
            </w:r>
            <w:r>
              <w:rPr>
                <w:rFonts w:ascii="Lucida Console" w:hAnsi="Lucida Console"/>
                <w:snapToGrid w:val="0"/>
                <w:sz w:val="19"/>
              </w:rPr>
              <w:t>±18,5</w:t>
            </w:r>
          </w:p>
        </w:tc>
      </w:tr>
    </w:tbl>
    <w:p w:rsidR="00736909" w:rsidRDefault="00736909">
      <w:pPr>
        <w:ind w:firstLine="851"/>
        <w:rPr>
          <w:sz w:val="27"/>
        </w:rPr>
      </w:pPr>
    </w:p>
    <w:p w:rsidR="00736909" w:rsidRDefault="00736909">
      <w:pPr>
        <w:ind w:firstLine="851"/>
        <w:rPr>
          <w:sz w:val="27"/>
        </w:rPr>
      </w:pPr>
    </w:p>
    <w:p w:rsidR="00736909" w:rsidRDefault="00736909">
      <w:pPr>
        <w:ind w:firstLine="851"/>
        <w:jc w:val="both"/>
        <w:rPr>
          <w:sz w:val="27"/>
        </w:rPr>
      </w:pPr>
      <w:r>
        <w:rPr>
          <w:sz w:val="27"/>
        </w:rPr>
        <w:t xml:space="preserve">Изменение длины цветоноса в зависимости от типа субстрата можно проследить на рисунке 19. </w:t>
      </w: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r>
        <w:rPr>
          <w:sz w:val="27"/>
        </w:rPr>
        <w:t>Максимальная высота цветоноса – 52,1 см – наблюдалась у тюльпанов, выращенных в торфяной смеси с удобрениями. У растений, выращенных в песке, высота цветоноса составила 23,03 см.</w:t>
      </w:r>
    </w:p>
    <w:p w:rsidR="00736909" w:rsidRDefault="00736909">
      <w:pPr>
        <w:ind w:firstLine="851"/>
        <w:jc w:val="both"/>
        <w:rPr>
          <w:sz w:val="27"/>
        </w:rPr>
      </w:pPr>
      <w:r>
        <w:rPr>
          <w:sz w:val="27"/>
        </w:rPr>
        <w:t>Влияние субстрата также можно проследить и по такому параметру, как высота бутонов (рисунок 20) .</w:t>
      </w:r>
    </w:p>
    <w:p w:rsidR="00736909" w:rsidRDefault="00736909">
      <w:pPr>
        <w:ind w:firstLine="851"/>
        <w:jc w:val="both"/>
        <w:rPr>
          <w:sz w:val="27"/>
        </w:rPr>
      </w:pPr>
      <w:r>
        <w:rPr>
          <w:sz w:val="27"/>
        </w:rPr>
        <w:t>Растения, выращенные в торфе и в опилках с кальциевой селитрой, обладали наиболее крупным цветком (высота бутона 5,21-5,26 см).</w:t>
      </w:r>
    </w:p>
    <w:p w:rsidR="00736909" w:rsidRDefault="00736909">
      <w:pPr>
        <w:ind w:firstLine="851"/>
        <w:jc w:val="both"/>
        <w:rPr>
          <w:sz w:val="27"/>
        </w:rPr>
      </w:pPr>
      <w:r>
        <w:rPr>
          <w:sz w:val="27"/>
        </w:rPr>
        <w:t>Площадь листовой поверхности максимальна у растений, выращенных в торфе с  удобрениями (285 см.кв.), а также у растений в опилках с кальциевой селитрой - 275 см.кв. (рисунок 21).</w:t>
      </w:r>
    </w:p>
    <w:p w:rsidR="00736909" w:rsidRDefault="00736909">
      <w:pPr>
        <w:ind w:firstLine="851"/>
        <w:jc w:val="both"/>
        <w:rPr>
          <w:sz w:val="27"/>
        </w:rPr>
      </w:pPr>
      <w:r>
        <w:rPr>
          <w:sz w:val="27"/>
        </w:rPr>
        <w:t>Количество и масса образовавшихся дочерних луковиц также зависит от используемого субстрата (таблица 11).</w:t>
      </w:r>
    </w:p>
    <w:p w:rsidR="00736909" w:rsidRDefault="00736909">
      <w:pPr>
        <w:pStyle w:val="1"/>
        <w:rPr>
          <w:sz w:val="27"/>
        </w:rPr>
      </w:pPr>
      <w:bookmarkStart w:id="15" w:name="_Toc452039635"/>
      <w:r>
        <w:rPr>
          <w:sz w:val="27"/>
        </w:rPr>
        <w:t>Таблица 11</w:t>
      </w:r>
      <w:bookmarkEnd w:id="15"/>
    </w:p>
    <w:p w:rsidR="00736909" w:rsidRDefault="00736909">
      <w:pPr>
        <w:pStyle w:val="2"/>
        <w:rPr>
          <w:b/>
          <w:sz w:val="31"/>
        </w:rPr>
      </w:pPr>
      <w:bookmarkStart w:id="16" w:name="_Toc452039636"/>
      <w:r>
        <w:rPr>
          <w:b/>
          <w:sz w:val="31"/>
        </w:rPr>
        <w:t>Количество и масса образовавшихся луковиц тюльпанов в различных субстратах</w:t>
      </w:r>
      <w:bookmarkEnd w:id="16"/>
    </w:p>
    <w:tbl>
      <w:tblPr>
        <w:tblW w:w="0" w:type="auto"/>
        <w:tblInd w:w="-69" w:type="dxa"/>
        <w:tblLayout w:type="fixed"/>
        <w:tblCellMar>
          <w:left w:w="54" w:type="dxa"/>
          <w:right w:w="54" w:type="dxa"/>
        </w:tblCellMar>
        <w:tblLook w:val="0000" w:firstRow="0" w:lastRow="0" w:firstColumn="0" w:lastColumn="0" w:noHBand="0" w:noVBand="0"/>
      </w:tblPr>
      <w:tblGrid>
        <w:gridCol w:w="2492"/>
        <w:gridCol w:w="964"/>
        <w:gridCol w:w="993"/>
        <w:gridCol w:w="850"/>
        <w:gridCol w:w="992"/>
        <w:gridCol w:w="851"/>
        <w:gridCol w:w="850"/>
        <w:gridCol w:w="1560"/>
      </w:tblGrid>
      <w:tr w:rsidR="00736909">
        <w:trPr>
          <w:cantSplit/>
          <w:trHeight w:val="758"/>
        </w:trPr>
        <w:tc>
          <w:tcPr>
            <w:tcW w:w="2492" w:type="dxa"/>
            <w:vMerge w:val="restart"/>
            <w:tcBorders>
              <w:top w:val="single" w:sz="12" w:space="0" w:color="auto"/>
              <w:left w:val="single" w:sz="12" w:space="0" w:color="auto"/>
            </w:tcBorders>
          </w:tcPr>
          <w:p w:rsidR="00736909" w:rsidRDefault="00736909">
            <w:pPr>
              <w:widowControl w:val="0"/>
              <w:rPr>
                <w:rFonts w:ascii="Arial" w:hAnsi="Arial"/>
                <w:b/>
                <w:snapToGrid w:val="0"/>
                <w:sz w:val="19"/>
              </w:rPr>
            </w:pPr>
            <w:r>
              <w:rPr>
                <w:rFonts w:ascii="Arial" w:hAnsi="Arial"/>
                <w:snapToGrid w:val="0"/>
                <w:sz w:val="19"/>
              </w:rPr>
              <w:t xml:space="preserve">          </w:t>
            </w:r>
            <w:r>
              <w:rPr>
                <w:rFonts w:ascii="Arial" w:hAnsi="Arial"/>
                <w:b/>
                <w:snapToGrid w:val="0"/>
                <w:sz w:val="19"/>
              </w:rPr>
              <w:t>варианты</w:t>
            </w:r>
          </w:p>
        </w:tc>
        <w:tc>
          <w:tcPr>
            <w:tcW w:w="3799" w:type="dxa"/>
            <w:gridSpan w:val="4"/>
            <w:tcBorders>
              <w:top w:val="single" w:sz="12" w:space="0" w:color="auto"/>
              <w:left w:val="single" w:sz="12" w:space="0" w:color="auto"/>
              <w:bottom w:val="single" w:sz="12" w:space="0" w:color="auto"/>
              <w:right w:val="single" w:sz="12" w:space="0" w:color="auto"/>
            </w:tcBorders>
          </w:tcPr>
          <w:p w:rsidR="00736909" w:rsidRDefault="00736909">
            <w:pPr>
              <w:widowControl w:val="0"/>
              <w:rPr>
                <w:rFonts w:ascii="Arial" w:hAnsi="Arial"/>
                <w:b/>
                <w:snapToGrid w:val="0"/>
                <w:sz w:val="19"/>
              </w:rPr>
            </w:pPr>
            <w:r>
              <w:rPr>
                <w:rFonts w:ascii="Arial" w:hAnsi="Arial"/>
                <w:b/>
                <w:snapToGrid w:val="0"/>
                <w:sz w:val="19"/>
              </w:rPr>
              <w:t xml:space="preserve">                    луковицы</w:t>
            </w:r>
          </w:p>
        </w:tc>
        <w:tc>
          <w:tcPr>
            <w:tcW w:w="1701" w:type="dxa"/>
            <w:gridSpan w:val="2"/>
            <w:tcBorders>
              <w:top w:val="single" w:sz="12" w:space="0" w:color="auto"/>
              <w:right w:val="single" w:sz="4" w:space="0" w:color="auto"/>
            </w:tcBorders>
          </w:tcPr>
          <w:p w:rsidR="00736909" w:rsidRDefault="00736909">
            <w:pPr>
              <w:widowControl w:val="0"/>
              <w:rPr>
                <w:rFonts w:ascii="Arial" w:hAnsi="Arial"/>
                <w:b/>
                <w:snapToGrid w:val="0"/>
                <w:sz w:val="19"/>
              </w:rPr>
            </w:pPr>
            <w:r>
              <w:rPr>
                <w:rFonts w:ascii="Arial" w:hAnsi="Arial"/>
                <w:snapToGrid w:val="0"/>
                <w:sz w:val="19"/>
              </w:rPr>
              <w:t xml:space="preserve">          </w:t>
            </w:r>
            <w:r>
              <w:rPr>
                <w:rFonts w:ascii="Arial" w:hAnsi="Arial"/>
                <w:b/>
                <w:snapToGrid w:val="0"/>
                <w:sz w:val="19"/>
              </w:rPr>
              <w:t>детка</w:t>
            </w:r>
          </w:p>
        </w:tc>
        <w:tc>
          <w:tcPr>
            <w:tcW w:w="1560" w:type="dxa"/>
            <w:tcBorders>
              <w:top w:val="single" w:sz="12" w:space="0" w:color="auto"/>
              <w:left w:val="single" w:sz="4" w:space="0" w:color="auto"/>
              <w:right w:val="single" w:sz="12" w:space="0" w:color="auto"/>
            </w:tcBorders>
          </w:tcPr>
          <w:p w:rsidR="00736909" w:rsidRDefault="00736909">
            <w:pPr>
              <w:widowControl w:val="0"/>
              <w:jc w:val="right"/>
              <w:rPr>
                <w:rFonts w:ascii="Arial" w:hAnsi="Arial"/>
                <w:b/>
                <w:snapToGrid w:val="0"/>
                <w:sz w:val="19"/>
              </w:rPr>
            </w:pPr>
            <w:r>
              <w:rPr>
                <w:rFonts w:ascii="Arial" w:hAnsi="Arial"/>
                <w:b/>
                <w:snapToGrid w:val="0"/>
                <w:sz w:val="19"/>
              </w:rPr>
              <w:t>Коэффициент размножения</w:t>
            </w:r>
          </w:p>
        </w:tc>
      </w:tr>
      <w:tr w:rsidR="00736909">
        <w:trPr>
          <w:cantSplit/>
          <w:trHeight w:val="330"/>
        </w:trPr>
        <w:tc>
          <w:tcPr>
            <w:tcW w:w="2492" w:type="dxa"/>
            <w:vMerge/>
            <w:tcBorders>
              <w:left w:val="single" w:sz="12" w:space="0" w:color="auto"/>
            </w:tcBorders>
          </w:tcPr>
          <w:p w:rsidR="00736909" w:rsidRDefault="00736909">
            <w:pPr>
              <w:widowControl w:val="0"/>
              <w:rPr>
                <w:rFonts w:ascii="Arial" w:hAnsi="Arial"/>
                <w:snapToGrid w:val="0"/>
                <w:sz w:val="19"/>
              </w:rPr>
            </w:pPr>
          </w:p>
        </w:tc>
        <w:tc>
          <w:tcPr>
            <w:tcW w:w="1957" w:type="dxa"/>
            <w:gridSpan w:val="2"/>
            <w:tcBorders>
              <w:top w:val="single" w:sz="12" w:space="0" w:color="auto"/>
              <w:left w:val="single" w:sz="12" w:space="0" w:color="auto"/>
              <w:bottom w:val="single" w:sz="12" w:space="0" w:color="auto"/>
              <w:right w:val="single" w:sz="12" w:space="0" w:color="auto"/>
            </w:tcBorders>
          </w:tcPr>
          <w:p w:rsidR="00736909" w:rsidRDefault="00736909">
            <w:pPr>
              <w:widowControl w:val="0"/>
              <w:rPr>
                <w:rFonts w:ascii="Arial" w:hAnsi="Arial"/>
                <w:b/>
                <w:snapToGrid w:val="0"/>
                <w:sz w:val="23"/>
              </w:rPr>
            </w:pPr>
            <w:r>
              <w:rPr>
                <w:rFonts w:ascii="Arial" w:hAnsi="Arial"/>
                <w:snapToGrid w:val="0"/>
                <w:sz w:val="19"/>
              </w:rPr>
              <w:t xml:space="preserve">         II разбор</w:t>
            </w:r>
          </w:p>
        </w:tc>
        <w:tc>
          <w:tcPr>
            <w:tcW w:w="1842" w:type="dxa"/>
            <w:gridSpan w:val="2"/>
            <w:tcBorders>
              <w:top w:val="single" w:sz="12" w:space="0" w:color="auto"/>
              <w:left w:val="single" w:sz="12" w:space="0" w:color="auto"/>
              <w:bottom w:val="single" w:sz="12" w:space="0" w:color="auto"/>
              <w:right w:val="single" w:sz="12" w:space="0" w:color="auto"/>
            </w:tcBorders>
          </w:tcPr>
          <w:p w:rsidR="00736909" w:rsidRDefault="00736909">
            <w:pPr>
              <w:widowControl w:val="0"/>
              <w:rPr>
                <w:rFonts w:ascii="Arial" w:hAnsi="Arial"/>
                <w:b/>
                <w:snapToGrid w:val="0"/>
                <w:sz w:val="23"/>
              </w:rPr>
            </w:pPr>
            <w:r>
              <w:rPr>
                <w:rFonts w:ascii="Arial" w:hAnsi="Arial"/>
                <w:snapToGrid w:val="0"/>
                <w:sz w:val="19"/>
              </w:rPr>
              <w:t xml:space="preserve">         III разбор</w:t>
            </w:r>
          </w:p>
        </w:tc>
        <w:tc>
          <w:tcPr>
            <w:tcW w:w="851" w:type="dxa"/>
            <w:tcBorders>
              <w:top w:val="single" w:sz="12" w:space="0" w:color="auto"/>
              <w:left w:val="single" w:sz="12" w:space="0" w:color="auto"/>
              <w:bottom w:val="single" w:sz="12" w:space="0" w:color="auto"/>
              <w:right w:val="single" w:sz="12" w:space="0" w:color="auto"/>
            </w:tcBorders>
          </w:tcPr>
          <w:p w:rsidR="00736909" w:rsidRDefault="00736909">
            <w:pPr>
              <w:widowControl w:val="0"/>
              <w:jc w:val="right"/>
              <w:rPr>
                <w:rFonts w:ascii="Arial" w:hAnsi="Arial"/>
                <w:snapToGrid w:val="0"/>
                <w:sz w:val="19"/>
              </w:rPr>
            </w:pPr>
            <w:r>
              <w:rPr>
                <w:rFonts w:ascii="Arial" w:hAnsi="Arial"/>
                <w:snapToGrid w:val="0"/>
                <w:sz w:val="19"/>
              </w:rPr>
              <w:t xml:space="preserve">         I категории</w:t>
            </w:r>
          </w:p>
        </w:tc>
        <w:tc>
          <w:tcPr>
            <w:tcW w:w="850" w:type="dxa"/>
            <w:tcBorders>
              <w:top w:val="single" w:sz="12" w:space="0" w:color="auto"/>
              <w:bottom w:val="single" w:sz="12" w:space="0" w:color="auto"/>
              <w:right w:val="single" w:sz="12" w:space="0" w:color="auto"/>
            </w:tcBorders>
          </w:tcPr>
          <w:p w:rsidR="00736909" w:rsidRDefault="00736909">
            <w:pPr>
              <w:widowControl w:val="0"/>
              <w:jc w:val="right"/>
              <w:rPr>
                <w:rFonts w:ascii="Arial" w:hAnsi="Arial"/>
                <w:snapToGrid w:val="0"/>
                <w:sz w:val="19"/>
              </w:rPr>
            </w:pPr>
            <w:r>
              <w:rPr>
                <w:rFonts w:ascii="Arial" w:hAnsi="Arial"/>
                <w:snapToGrid w:val="0"/>
                <w:sz w:val="19"/>
              </w:rPr>
              <w:t xml:space="preserve">       II категории</w:t>
            </w:r>
          </w:p>
        </w:tc>
        <w:tc>
          <w:tcPr>
            <w:tcW w:w="1560" w:type="dxa"/>
            <w:vMerge w:val="restart"/>
            <w:tcBorders>
              <w:left w:val="single" w:sz="12" w:space="0" w:color="auto"/>
              <w:right w:val="single" w:sz="12" w:space="0" w:color="auto"/>
            </w:tcBorders>
          </w:tcPr>
          <w:p w:rsidR="00736909" w:rsidRDefault="00736909">
            <w:pPr>
              <w:widowControl w:val="0"/>
              <w:rPr>
                <w:rFonts w:ascii="Arial" w:hAnsi="Arial"/>
                <w:b/>
                <w:snapToGrid w:val="0"/>
                <w:sz w:val="23"/>
              </w:rPr>
            </w:pPr>
          </w:p>
        </w:tc>
      </w:tr>
      <w:tr w:rsidR="00736909">
        <w:trPr>
          <w:cantSplit/>
          <w:trHeight w:val="270"/>
        </w:trPr>
        <w:tc>
          <w:tcPr>
            <w:tcW w:w="2492" w:type="dxa"/>
            <w:tcBorders>
              <w:left w:val="single" w:sz="12" w:space="0" w:color="auto"/>
              <w:bottom w:val="single" w:sz="12" w:space="0" w:color="auto"/>
            </w:tcBorders>
          </w:tcPr>
          <w:p w:rsidR="00736909" w:rsidRDefault="00736909">
            <w:pPr>
              <w:widowControl w:val="0"/>
              <w:rPr>
                <w:rFonts w:ascii="Arial" w:hAnsi="Arial"/>
                <w:snapToGrid w:val="0"/>
                <w:sz w:val="19"/>
              </w:rPr>
            </w:pPr>
          </w:p>
        </w:tc>
        <w:tc>
          <w:tcPr>
            <w:tcW w:w="964" w:type="dxa"/>
            <w:tcBorders>
              <w:top w:val="single" w:sz="12" w:space="0" w:color="auto"/>
              <w:left w:val="single" w:sz="12" w:space="0" w:color="auto"/>
              <w:bottom w:val="single" w:sz="12" w:space="0" w:color="auto"/>
            </w:tcBorders>
          </w:tcPr>
          <w:p w:rsidR="00736909" w:rsidRDefault="00736909">
            <w:pPr>
              <w:widowControl w:val="0"/>
              <w:jc w:val="center"/>
              <w:rPr>
                <w:rFonts w:ascii="Arial" w:hAnsi="Arial"/>
                <w:snapToGrid w:val="0"/>
                <w:sz w:val="19"/>
              </w:rPr>
            </w:pPr>
            <w:r>
              <w:rPr>
                <w:rFonts w:ascii="Arial" w:hAnsi="Arial"/>
                <w:snapToGrid w:val="0"/>
                <w:sz w:val="19"/>
              </w:rPr>
              <w:t>%</w:t>
            </w:r>
          </w:p>
        </w:tc>
        <w:tc>
          <w:tcPr>
            <w:tcW w:w="993" w:type="dxa"/>
            <w:tcBorders>
              <w:top w:val="single" w:sz="12" w:space="0" w:color="auto"/>
              <w:left w:val="single" w:sz="12" w:space="0" w:color="auto"/>
              <w:bottom w:val="single" w:sz="12" w:space="0" w:color="auto"/>
              <w:right w:val="single" w:sz="4" w:space="0" w:color="auto"/>
            </w:tcBorders>
          </w:tcPr>
          <w:p w:rsidR="00736909" w:rsidRDefault="00736909">
            <w:pPr>
              <w:widowControl w:val="0"/>
              <w:jc w:val="right"/>
              <w:rPr>
                <w:rFonts w:ascii="Arial" w:hAnsi="Arial"/>
                <w:snapToGrid w:val="0"/>
                <w:sz w:val="19"/>
              </w:rPr>
            </w:pPr>
            <w:r>
              <w:rPr>
                <w:rFonts w:ascii="Arial" w:hAnsi="Arial"/>
                <w:snapToGrid w:val="0"/>
                <w:sz w:val="19"/>
              </w:rPr>
              <w:t xml:space="preserve"> вес1 шт</w:t>
            </w:r>
          </w:p>
        </w:tc>
        <w:tc>
          <w:tcPr>
            <w:tcW w:w="850" w:type="dxa"/>
            <w:tcBorders>
              <w:top w:val="single" w:sz="12" w:space="0" w:color="auto"/>
              <w:left w:val="nil"/>
              <w:bottom w:val="single" w:sz="12" w:space="0" w:color="auto"/>
              <w:right w:val="single" w:sz="4" w:space="0" w:color="auto"/>
            </w:tcBorders>
          </w:tcPr>
          <w:p w:rsidR="00736909" w:rsidRDefault="00736909">
            <w:pPr>
              <w:widowControl w:val="0"/>
              <w:jc w:val="center"/>
              <w:rPr>
                <w:rFonts w:ascii="Arial" w:hAnsi="Arial"/>
                <w:snapToGrid w:val="0"/>
                <w:sz w:val="19"/>
              </w:rPr>
            </w:pPr>
            <w:r>
              <w:rPr>
                <w:rFonts w:ascii="Arial" w:hAnsi="Arial"/>
                <w:snapToGrid w:val="0"/>
                <w:sz w:val="19"/>
              </w:rPr>
              <w:t>%</w:t>
            </w:r>
          </w:p>
        </w:tc>
        <w:tc>
          <w:tcPr>
            <w:tcW w:w="992" w:type="dxa"/>
            <w:tcBorders>
              <w:top w:val="single" w:sz="12" w:space="0" w:color="auto"/>
              <w:left w:val="nil"/>
              <w:bottom w:val="single" w:sz="12" w:space="0" w:color="auto"/>
            </w:tcBorders>
          </w:tcPr>
          <w:p w:rsidR="00736909" w:rsidRDefault="00736909">
            <w:pPr>
              <w:widowControl w:val="0"/>
              <w:jc w:val="right"/>
              <w:rPr>
                <w:rFonts w:ascii="Arial" w:hAnsi="Arial"/>
                <w:snapToGrid w:val="0"/>
                <w:sz w:val="17"/>
              </w:rPr>
            </w:pPr>
            <w:r>
              <w:rPr>
                <w:rFonts w:ascii="Arial" w:hAnsi="Arial"/>
                <w:snapToGrid w:val="0"/>
                <w:sz w:val="17"/>
              </w:rPr>
              <w:t>вес 1 шт</w:t>
            </w:r>
          </w:p>
        </w:tc>
        <w:tc>
          <w:tcPr>
            <w:tcW w:w="851" w:type="dxa"/>
            <w:tcBorders>
              <w:top w:val="single" w:sz="12" w:space="0" w:color="auto"/>
              <w:left w:val="single" w:sz="12" w:space="0" w:color="auto"/>
              <w:bottom w:val="single" w:sz="12" w:space="0" w:color="auto"/>
            </w:tcBorders>
          </w:tcPr>
          <w:p w:rsidR="00736909" w:rsidRDefault="00736909">
            <w:pPr>
              <w:widowControl w:val="0"/>
              <w:jc w:val="center"/>
              <w:rPr>
                <w:rFonts w:ascii="Arial" w:hAnsi="Arial"/>
                <w:snapToGrid w:val="0"/>
                <w:sz w:val="19"/>
              </w:rPr>
            </w:pPr>
            <w:r>
              <w:rPr>
                <w:rFonts w:ascii="Arial" w:hAnsi="Arial"/>
                <w:snapToGrid w:val="0"/>
                <w:sz w:val="19"/>
              </w:rPr>
              <w:t>%</w:t>
            </w:r>
          </w:p>
        </w:tc>
        <w:tc>
          <w:tcPr>
            <w:tcW w:w="850" w:type="dxa"/>
            <w:tcBorders>
              <w:top w:val="single" w:sz="12" w:space="0" w:color="auto"/>
              <w:left w:val="single" w:sz="12" w:space="0" w:color="auto"/>
              <w:bottom w:val="single" w:sz="12" w:space="0" w:color="auto"/>
            </w:tcBorders>
          </w:tcPr>
          <w:p w:rsidR="00736909" w:rsidRDefault="00736909">
            <w:pPr>
              <w:widowControl w:val="0"/>
              <w:jc w:val="center"/>
              <w:rPr>
                <w:rFonts w:ascii="Arial" w:hAnsi="Arial"/>
                <w:snapToGrid w:val="0"/>
                <w:sz w:val="19"/>
              </w:rPr>
            </w:pPr>
            <w:r>
              <w:rPr>
                <w:rFonts w:ascii="Arial" w:hAnsi="Arial"/>
                <w:snapToGrid w:val="0"/>
                <w:sz w:val="19"/>
              </w:rPr>
              <w:t>%</w:t>
            </w:r>
          </w:p>
        </w:tc>
        <w:tc>
          <w:tcPr>
            <w:tcW w:w="1560" w:type="dxa"/>
            <w:vMerge/>
            <w:tcBorders>
              <w:left w:val="single" w:sz="12" w:space="0" w:color="auto"/>
              <w:right w:val="single" w:sz="12" w:space="0" w:color="auto"/>
            </w:tcBorders>
          </w:tcPr>
          <w:p w:rsidR="00736909" w:rsidRDefault="00736909">
            <w:pPr>
              <w:widowControl w:val="0"/>
              <w:jc w:val="right"/>
              <w:rPr>
                <w:rFonts w:ascii="Arial" w:hAnsi="Arial"/>
                <w:snapToGrid w:val="0"/>
                <w:sz w:val="19"/>
              </w:rPr>
            </w:pPr>
          </w:p>
        </w:tc>
      </w:tr>
      <w:tr w:rsidR="00736909">
        <w:tc>
          <w:tcPr>
            <w:tcW w:w="2492" w:type="dxa"/>
            <w:tcBorders>
              <w:top w:val="single" w:sz="12" w:space="0" w:color="auto"/>
              <w:left w:val="single" w:sz="12" w:space="0" w:color="auto"/>
              <w:bottom w:val="single" w:sz="6"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песок</w:t>
            </w:r>
          </w:p>
        </w:tc>
        <w:tc>
          <w:tcPr>
            <w:tcW w:w="964" w:type="dxa"/>
            <w:tcBorders>
              <w:top w:val="single" w:sz="12" w:space="0" w:color="auto"/>
              <w:left w:val="single" w:sz="6" w:space="0" w:color="auto"/>
              <w:bottom w:val="single" w:sz="6"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43</w:t>
            </w:r>
          </w:p>
        </w:tc>
        <w:tc>
          <w:tcPr>
            <w:tcW w:w="993" w:type="dxa"/>
            <w:tcBorders>
              <w:top w:val="single" w:sz="12" w:space="0" w:color="auto"/>
              <w:left w:val="single" w:sz="6" w:space="0" w:color="auto"/>
              <w:bottom w:val="single" w:sz="6" w:space="0" w:color="auto"/>
              <w:right w:val="single" w:sz="4" w:space="0" w:color="auto"/>
            </w:tcBorders>
          </w:tcPr>
          <w:p w:rsidR="00736909" w:rsidRDefault="00736909">
            <w:pPr>
              <w:widowControl w:val="0"/>
              <w:jc w:val="right"/>
              <w:rPr>
                <w:rFonts w:ascii="Arial" w:hAnsi="Arial"/>
                <w:snapToGrid w:val="0"/>
                <w:sz w:val="19"/>
              </w:rPr>
            </w:pPr>
            <w:r>
              <w:rPr>
                <w:rFonts w:ascii="Arial" w:hAnsi="Arial"/>
                <w:snapToGrid w:val="0"/>
                <w:sz w:val="19"/>
              </w:rPr>
              <w:t>7</w:t>
            </w:r>
          </w:p>
        </w:tc>
        <w:tc>
          <w:tcPr>
            <w:tcW w:w="850" w:type="dxa"/>
            <w:tcBorders>
              <w:top w:val="single" w:sz="12" w:space="0" w:color="auto"/>
              <w:left w:val="nil"/>
              <w:bottom w:val="single" w:sz="6" w:space="0" w:color="auto"/>
              <w:right w:val="single" w:sz="4" w:space="0" w:color="auto"/>
            </w:tcBorders>
          </w:tcPr>
          <w:p w:rsidR="00736909" w:rsidRDefault="00736909">
            <w:pPr>
              <w:widowControl w:val="0"/>
              <w:jc w:val="right"/>
              <w:rPr>
                <w:rFonts w:ascii="Arial" w:hAnsi="Arial"/>
                <w:snapToGrid w:val="0"/>
                <w:sz w:val="19"/>
              </w:rPr>
            </w:pPr>
            <w:r>
              <w:rPr>
                <w:rFonts w:ascii="Arial" w:hAnsi="Arial"/>
                <w:snapToGrid w:val="0"/>
                <w:sz w:val="19"/>
              </w:rPr>
              <w:t>29</w:t>
            </w:r>
          </w:p>
        </w:tc>
        <w:tc>
          <w:tcPr>
            <w:tcW w:w="992" w:type="dxa"/>
            <w:tcBorders>
              <w:top w:val="single" w:sz="12" w:space="0" w:color="auto"/>
              <w:left w:val="nil"/>
              <w:bottom w:val="single" w:sz="6"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1</w:t>
            </w:r>
          </w:p>
        </w:tc>
        <w:tc>
          <w:tcPr>
            <w:tcW w:w="851" w:type="dxa"/>
            <w:tcBorders>
              <w:top w:val="single" w:sz="12" w:space="0" w:color="auto"/>
              <w:left w:val="single" w:sz="6" w:space="0" w:color="auto"/>
              <w:bottom w:val="single" w:sz="6"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14</w:t>
            </w:r>
          </w:p>
        </w:tc>
        <w:tc>
          <w:tcPr>
            <w:tcW w:w="850" w:type="dxa"/>
            <w:tcBorders>
              <w:top w:val="single" w:sz="12" w:space="0" w:color="auto"/>
              <w:left w:val="single" w:sz="6" w:space="0" w:color="auto"/>
              <w:bottom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14</w:t>
            </w:r>
          </w:p>
        </w:tc>
        <w:tc>
          <w:tcPr>
            <w:tcW w:w="1560" w:type="dxa"/>
            <w:tcBorders>
              <w:top w:val="single" w:sz="4" w:space="0" w:color="auto"/>
              <w:left w:val="single" w:sz="4" w:space="0" w:color="auto"/>
              <w:bottom w:val="single" w:sz="4" w:space="0" w:color="auto"/>
              <w:right w:val="single" w:sz="4" w:space="0" w:color="auto"/>
            </w:tcBorders>
          </w:tcPr>
          <w:p w:rsidR="00736909" w:rsidRDefault="00736909">
            <w:pPr>
              <w:widowControl w:val="0"/>
              <w:jc w:val="right"/>
              <w:rPr>
                <w:rFonts w:ascii="Arial" w:hAnsi="Arial"/>
                <w:snapToGrid w:val="0"/>
                <w:sz w:val="19"/>
              </w:rPr>
            </w:pPr>
            <w:r>
              <w:rPr>
                <w:rFonts w:ascii="Arial" w:hAnsi="Arial"/>
                <w:snapToGrid w:val="0"/>
                <w:sz w:val="19"/>
              </w:rPr>
              <w:t>2,1</w:t>
            </w:r>
          </w:p>
        </w:tc>
      </w:tr>
      <w:tr w:rsidR="00736909">
        <w:trPr>
          <w:cantSplit/>
          <w:trHeight w:val="254"/>
        </w:trPr>
        <w:tc>
          <w:tcPr>
            <w:tcW w:w="2492" w:type="dxa"/>
            <w:tcBorders>
              <w:top w:val="single" w:sz="6" w:space="0" w:color="auto"/>
              <w:left w:val="single" w:sz="12" w:space="0" w:color="auto"/>
              <w:bottom w:val="single" w:sz="6"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песок,мел,кемира</w:t>
            </w:r>
          </w:p>
        </w:tc>
        <w:tc>
          <w:tcPr>
            <w:tcW w:w="964" w:type="dxa"/>
            <w:tcBorders>
              <w:top w:val="single" w:sz="6" w:space="0" w:color="auto"/>
              <w:left w:val="single" w:sz="6" w:space="0" w:color="auto"/>
              <w:bottom w:val="single" w:sz="6" w:space="0" w:color="auto"/>
              <w:right w:val="single" w:sz="4" w:space="0" w:color="auto"/>
            </w:tcBorders>
          </w:tcPr>
          <w:p w:rsidR="00736909" w:rsidRDefault="00736909">
            <w:pPr>
              <w:widowControl w:val="0"/>
              <w:jc w:val="right"/>
              <w:rPr>
                <w:rFonts w:ascii="Arial" w:hAnsi="Arial"/>
                <w:snapToGrid w:val="0"/>
                <w:sz w:val="19"/>
              </w:rPr>
            </w:pPr>
            <w:r>
              <w:rPr>
                <w:rFonts w:ascii="Arial" w:hAnsi="Arial"/>
                <w:snapToGrid w:val="0"/>
                <w:sz w:val="19"/>
              </w:rPr>
              <w:t>45</w:t>
            </w:r>
          </w:p>
        </w:tc>
        <w:tc>
          <w:tcPr>
            <w:tcW w:w="993" w:type="dxa"/>
            <w:tcBorders>
              <w:top w:val="single" w:sz="6" w:space="0" w:color="auto"/>
              <w:left w:val="nil"/>
              <w:bottom w:val="single" w:sz="6" w:space="0" w:color="auto"/>
              <w:right w:val="single" w:sz="4" w:space="0" w:color="auto"/>
            </w:tcBorders>
          </w:tcPr>
          <w:p w:rsidR="00736909" w:rsidRDefault="00736909">
            <w:pPr>
              <w:widowControl w:val="0"/>
              <w:jc w:val="right"/>
              <w:rPr>
                <w:rFonts w:ascii="Arial" w:hAnsi="Arial"/>
                <w:snapToGrid w:val="0"/>
                <w:sz w:val="19"/>
              </w:rPr>
            </w:pPr>
            <w:r>
              <w:rPr>
                <w:rFonts w:ascii="Arial" w:hAnsi="Arial"/>
                <w:snapToGrid w:val="0"/>
                <w:sz w:val="19"/>
              </w:rPr>
              <w:t>7,5</w:t>
            </w:r>
          </w:p>
        </w:tc>
        <w:tc>
          <w:tcPr>
            <w:tcW w:w="850" w:type="dxa"/>
            <w:tcBorders>
              <w:top w:val="single" w:sz="6" w:space="0" w:color="auto"/>
              <w:left w:val="nil"/>
              <w:bottom w:val="single" w:sz="6" w:space="0" w:color="auto"/>
              <w:right w:val="single" w:sz="4" w:space="0" w:color="auto"/>
            </w:tcBorders>
          </w:tcPr>
          <w:p w:rsidR="00736909" w:rsidRDefault="00736909">
            <w:pPr>
              <w:widowControl w:val="0"/>
              <w:jc w:val="right"/>
              <w:rPr>
                <w:rFonts w:ascii="Arial" w:hAnsi="Arial"/>
                <w:snapToGrid w:val="0"/>
                <w:sz w:val="19"/>
              </w:rPr>
            </w:pPr>
            <w:r>
              <w:rPr>
                <w:rFonts w:ascii="Arial" w:hAnsi="Arial"/>
                <w:snapToGrid w:val="0"/>
                <w:sz w:val="19"/>
              </w:rPr>
              <w:t>27</w:t>
            </w:r>
          </w:p>
        </w:tc>
        <w:tc>
          <w:tcPr>
            <w:tcW w:w="992" w:type="dxa"/>
            <w:tcBorders>
              <w:top w:val="single" w:sz="6" w:space="0" w:color="auto"/>
              <w:left w:val="nil"/>
              <w:bottom w:val="single" w:sz="6"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1</w:t>
            </w:r>
          </w:p>
        </w:tc>
        <w:tc>
          <w:tcPr>
            <w:tcW w:w="851" w:type="dxa"/>
            <w:tcBorders>
              <w:top w:val="single" w:sz="6" w:space="0" w:color="auto"/>
              <w:left w:val="single" w:sz="6" w:space="0" w:color="auto"/>
              <w:bottom w:val="single" w:sz="6"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14</w:t>
            </w:r>
          </w:p>
        </w:tc>
        <w:tc>
          <w:tcPr>
            <w:tcW w:w="850" w:type="dxa"/>
            <w:tcBorders>
              <w:top w:val="single" w:sz="6" w:space="0" w:color="auto"/>
              <w:left w:val="single" w:sz="6" w:space="0" w:color="auto"/>
              <w:bottom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14</w:t>
            </w:r>
          </w:p>
        </w:tc>
        <w:tc>
          <w:tcPr>
            <w:tcW w:w="1560" w:type="dxa"/>
            <w:tcBorders>
              <w:top w:val="single" w:sz="4" w:space="0" w:color="auto"/>
              <w:left w:val="single" w:sz="4" w:space="0" w:color="auto"/>
              <w:bottom w:val="single" w:sz="4" w:space="0" w:color="auto"/>
              <w:right w:val="single" w:sz="4" w:space="0" w:color="auto"/>
            </w:tcBorders>
          </w:tcPr>
          <w:p w:rsidR="00736909" w:rsidRDefault="00736909">
            <w:pPr>
              <w:widowControl w:val="0"/>
              <w:jc w:val="right"/>
              <w:rPr>
                <w:rFonts w:ascii="Arial" w:hAnsi="Arial"/>
                <w:snapToGrid w:val="0"/>
                <w:sz w:val="19"/>
              </w:rPr>
            </w:pPr>
            <w:r>
              <w:rPr>
                <w:rFonts w:ascii="Arial" w:hAnsi="Arial"/>
                <w:snapToGrid w:val="0"/>
                <w:sz w:val="19"/>
              </w:rPr>
              <w:t>2,2</w:t>
            </w:r>
          </w:p>
        </w:tc>
      </w:tr>
      <w:tr w:rsidR="00736909">
        <w:trPr>
          <w:cantSplit/>
        </w:trPr>
        <w:tc>
          <w:tcPr>
            <w:tcW w:w="2492" w:type="dxa"/>
            <w:tcBorders>
              <w:top w:val="single" w:sz="6" w:space="0" w:color="auto"/>
              <w:left w:val="single" w:sz="12" w:space="0" w:color="auto"/>
              <w:bottom w:val="single" w:sz="6"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песок,мел,кемира,</w:t>
            </w:r>
          </w:p>
        </w:tc>
        <w:tc>
          <w:tcPr>
            <w:tcW w:w="964" w:type="dxa"/>
            <w:tcBorders>
              <w:top w:val="single" w:sz="6" w:space="0" w:color="auto"/>
              <w:left w:val="single" w:sz="6" w:space="0" w:color="auto"/>
              <w:bottom w:val="single" w:sz="6" w:space="0" w:color="auto"/>
              <w:right w:val="single" w:sz="4" w:space="0" w:color="auto"/>
            </w:tcBorders>
          </w:tcPr>
          <w:p w:rsidR="00736909" w:rsidRDefault="00736909">
            <w:pPr>
              <w:widowControl w:val="0"/>
              <w:rPr>
                <w:rFonts w:ascii="Arial" w:hAnsi="Arial"/>
                <w:snapToGrid w:val="0"/>
                <w:sz w:val="19"/>
              </w:rPr>
            </w:pPr>
          </w:p>
        </w:tc>
        <w:tc>
          <w:tcPr>
            <w:tcW w:w="993" w:type="dxa"/>
            <w:tcBorders>
              <w:top w:val="single" w:sz="6" w:space="0" w:color="auto"/>
              <w:left w:val="single" w:sz="4" w:space="0" w:color="auto"/>
              <w:bottom w:val="single" w:sz="6" w:space="0" w:color="auto"/>
              <w:right w:val="single" w:sz="4" w:space="0" w:color="auto"/>
            </w:tcBorders>
          </w:tcPr>
          <w:p w:rsidR="00736909" w:rsidRDefault="00736909">
            <w:pPr>
              <w:widowControl w:val="0"/>
              <w:rPr>
                <w:rFonts w:ascii="Arial" w:hAnsi="Arial"/>
                <w:snapToGrid w:val="0"/>
                <w:sz w:val="19"/>
              </w:rPr>
            </w:pPr>
          </w:p>
        </w:tc>
        <w:tc>
          <w:tcPr>
            <w:tcW w:w="850" w:type="dxa"/>
            <w:tcBorders>
              <w:top w:val="single" w:sz="6" w:space="0" w:color="auto"/>
              <w:left w:val="single" w:sz="4" w:space="0" w:color="auto"/>
              <w:bottom w:val="single" w:sz="6" w:space="0" w:color="auto"/>
              <w:right w:val="single" w:sz="4" w:space="0" w:color="auto"/>
            </w:tcBorders>
          </w:tcPr>
          <w:p w:rsidR="00736909" w:rsidRDefault="00736909">
            <w:pPr>
              <w:widowControl w:val="0"/>
              <w:rPr>
                <w:rFonts w:ascii="Arial" w:hAnsi="Arial"/>
                <w:snapToGrid w:val="0"/>
                <w:sz w:val="19"/>
              </w:rPr>
            </w:pPr>
          </w:p>
        </w:tc>
        <w:tc>
          <w:tcPr>
            <w:tcW w:w="992" w:type="dxa"/>
            <w:tcBorders>
              <w:top w:val="single" w:sz="6" w:space="0" w:color="auto"/>
              <w:left w:val="single" w:sz="4" w:space="0" w:color="auto"/>
              <w:bottom w:val="single" w:sz="6" w:space="0" w:color="auto"/>
              <w:right w:val="single" w:sz="4" w:space="0" w:color="auto"/>
            </w:tcBorders>
          </w:tcPr>
          <w:p w:rsidR="00736909" w:rsidRDefault="00736909">
            <w:pPr>
              <w:widowControl w:val="0"/>
              <w:rPr>
                <w:rFonts w:ascii="Arial" w:hAnsi="Arial"/>
                <w:snapToGrid w:val="0"/>
                <w:sz w:val="19"/>
              </w:rPr>
            </w:pPr>
          </w:p>
        </w:tc>
        <w:tc>
          <w:tcPr>
            <w:tcW w:w="851" w:type="dxa"/>
            <w:tcBorders>
              <w:top w:val="single" w:sz="6" w:space="0" w:color="auto"/>
              <w:left w:val="single" w:sz="4" w:space="0" w:color="auto"/>
              <w:bottom w:val="single" w:sz="6" w:space="0" w:color="auto"/>
              <w:right w:val="single" w:sz="4" w:space="0" w:color="auto"/>
            </w:tcBorders>
          </w:tcPr>
          <w:p w:rsidR="00736909" w:rsidRDefault="00736909">
            <w:pPr>
              <w:widowControl w:val="0"/>
              <w:rPr>
                <w:rFonts w:ascii="Arial" w:hAnsi="Arial"/>
                <w:snapToGrid w:val="0"/>
                <w:sz w:val="19"/>
              </w:rPr>
            </w:pPr>
          </w:p>
        </w:tc>
        <w:tc>
          <w:tcPr>
            <w:tcW w:w="850" w:type="dxa"/>
            <w:tcBorders>
              <w:top w:val="single" w:sz="6" w:space="0" w:color="auto"/>
              <w:left w:val="single" w:sz="4" w:space="0" w:color="auto"/>
              <w:bottom w:val="single" w:sz="6" w:space="0" w:color="auto"/>
              <w:right w:val="single" w:sz="4" w:space="0" w:color="auto"/>
            </w:tcBorders>
          </w:tcPr>
          <w:p w:rsidR="00736909" w:rsidRDefault="00736909">
            <w:pPr>
              <w:widowControl w:val="0"/>
              <w:rPr>
                <w:rFonts w:ascii="Arial" w:hAnsi="Arial"/>
                <w:snapToGrid w:val="0"/>
                <w:sz w:val="19"/>
              </w:rPr>
            </w:pPr>
          </w:p>
        </w:tc>
        <w:tc>
          <w:tcPr>
            <w:tcW w:w="1560" w:type="dxa"/>
            <w:tcBorders>
              <w:top w:val="single" w:sz="4" w:space="0" w:color="auto"/>
              <w:left w:val="single" w:sz="4" w:space="0" w:color="auto"/>
              <w:bottom w:val="single" w:sz="4" w:space="0" w:color="auto"/>
            </w:tcBorders>
          </w:tcPr>
          <w:p w:rsidR="00736909" w:rsidRDefault="00736909">
            <w:pPr>
              <w:widowControl w:val="0"/>
              <w:rPr>
                <w:rFonts w:ascii="Arial" w:hAnsi="Arial"/>
                <w:snapToGrid w:val="0"/>
                <w:sz w:val="19"/>
              </w:rPr>
            </w:pPr>
          </w:p>
        </w:tc>
      </w:tr>
      <w:tr w:rsidR="00736909">
        <w:trPr>
          <w:cantSplit/>
        </w:trPr>
        <w:tc>
          <w:tcPr>
            <w:tcW w:w="2492" w:type="dxa"/>
            <w:tcBorders>
              <w:top w:val="single" w:sz="6" w:space="0" w:color="auto"/>
              <w:left w:val="single" w:sz="12" w:space="0" w:color="auto"/>
              <w:bottom w:val="single" w:sz="6"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кальциевая селитра</w:t>
            </w:r>
          </w:p>
        </w:tc>
        <w:tc>
          <w:tcPr>
            <w:tcW w:w="964" w:type="dxa"/>
            <w:tcBorders>
              <w:top w:val="single" w:sz="6" w:space="0" w:color="auto"/>
              <w:left w:val="single" w:sz="6" w:space="0" w:color="auto"/>
              <w:bottom w:val="single" w:sz="6" w:space="0" w:color="auto"/>
              <w:right w:val="single" w:sz="4" w:space="0" w:color="auto"/>
            </w:tcBorders>
          </w:tcPr>
          <w:p w:rsidR="00736909" w:rsidRDefault="00736909">
            <w:pPr>
              <w:widowControl w:val="0"/>
              <w:jc w:val="right"/>
              <w:rPr>
                <w:rFonts w:ascii="Arial" w:hAnsi="Arial"/>
                <w:snapToGrid w:val="0"/>
                <w:sz w:val="19"/>
              </w:rPr>
            </w:pPr>
            <w:r>
              <w:rPr>
                <w:rFonts w:ascii="Arial" w:hAnsi="Arial"/>
                <w:snapToGrid w:val="0"/>
                <w:sz w:val="19"/>
              </w:rPr>
              <w:t>43</w:t>
            </w:r>
          </w:p>
        </w:tc>
        <w:tc>
          <w:tcPr>
            <w:tcW w:w="993" w:type="dxa"/>
            <w:tcBorders>
              <w:top w:val="single" w:sz="6" w:space="0" w:color="auto"/>
              <w:left w:val="single" w:sz="4" w:space="0" w:color="auto"/>
              <w:bottom w:val="single" w:sz="6" w:space="0" w:color="auto"/>
              <w:right w:val="single" w:sz="4" w:space="0" w:color="auto"/>
            </w:tcBorders>
          </w:tcPr>
          <w:p w:rsidR="00736909" w:rsidRDefault="00736909">
            <w:pPr>
              <w:widowControl w:val="0"/>
              <w:jc w:val="center"/>
              <w:rPr>
                <w:rFonts w:ascii="Arial" w:hAnsi="Arial"/>
                <w:snapToGrid w:val="0"/>
                <w:sz w:val="19"/>
              </w:rPr>
            </w:pPr>
            <w:r>
              <w:rPr>
                <w:rFonts w:ascii="Arial" w:hAnsi="Arial"/>
                <w:snapToGrid w:val="0"/>
                <w:sz w:val="19"/>
              </w:rPr>
              <w:t xml:space="preserve">          10</w:t>
            </w:r>
          </w:p>
        </w:tc>
        <w:tc>
          <w:tcPr>
            <w:tcW w:w="850" w:type="dxa"/>
            <w:tcBorders>
              <w:top w:val="single" w:sz="6" w:space="0" w:color="auto"/>
              <w:left w:val="single" w:sz="4" w:space="0" w:color="auto"/>
              <w:bottom w:val="single" w:sz="6" w:space="0" w:color="auto"/>
              <w:right w:val="single" w:sz="4" w:space="0" w:color="auto"/>
            </w:tcBorders>
          </w:tcPr>
          <w:p w:rsidR="00736909" w:rsidRDefault="00736909">
            <w:pPr>
              <w:widowControl w:val="0"/>
              <w:jc w:val="right"/>
              <w:rPr>
                <w:rFonts w:ascii="Arial" w:hAnsi="Arial"/>
                <w:snapToGrid w:val="0"/>
                <w:sz w:val="19"/>
              </w:rPr>
            </w:pPr>
            <w:r>
              <w:rPr>
                <w:rFonts w:ascii="Arial" w:hAnsi="Arial"/>
                <w:snapToGrid w:val="0"/>
                <w:sz w:val="19"/>
              </w:rPr>
              <w:t>23</w:t>
            </w:r>
          </w:p>
        </w:tc>
        <w:tc>
          <w:tcPr>
            <w:tcW w:w="992" w:type="dxa"/>
            <w:tcBorders>
              <w:top w:val="single" w:sz="6" w:space="0" w:color="auto"/>
              <w:left w:val="single" w:sz="4" w:space="0" w:color="auto"/>
              <w:bottom w:val="single" w:sz="6" w:space="0" w:color="auto"/>
              <w:right w:val="single" w:sz="4" w:space="0" w:color="auto"/>
            </w:tcBorders>
          </w:tcPr>
          <w:p w:rsidR="00736909" w:rsidRDefault="00736909">
            <w:pPr>
              <w:widowControl w:val="0"/>
              <w:jc w:val="right"/>
              <w:rPr>
                <w:rFonts w:ascii="Arial" w:hAnsi="Arial"/>
                <w:snapToGrid w:val="0"/>
                <w:sz w:val="19"/>
              </w:rPr>
            </w:pPr>
            <w:r>
              <w:rPr>
                <w:rFonts w:ascii="Arial" w:hAnsi="Arial"/>
                <w:snapToGrid w:val="0"/>
                <w:sz w:val="19"/>
              </w:rPr>
              <w:t>4</w:t>
            </w:r>
          </w:p>
        </w:tc>
        <w:tc>
          <w:tcPr>
            <w:tcW w:w="851" w:type="dxa"/>
            <w:tcBorders>
              <w:top w:val="single" w:sz="6" w:space="0" w:color="auto"/>
              <w:left w:val="single" w:sz="4" w:space="0" w:color="auto"/>
              <w:bottom w:val="single" w:sz="6" w:space="0" w:color="auto"/>
              <w:right w:val="single" w:sz="4" w:space="0" w:color="auto"/>
            </w:tcBorders>
          </w:tcPr>
          <w:p w:rsidR="00736909" w:rsidRDefault="00736909">
            <w:pPr>
              <w:widowControl w:val="0"/>
              <w:jc w:val="right"/>
              <w:rPr>
                <w:rFonts w:ascii="Arial" w:hAnsi="Arial"/>
                <w:snapToGrid w:val="0"/>
                <w:sz w:val="19"/>
              </w:rPr>
            </w:pPr>
            <w:r>
              <w:rPr>
                <w:rFonts w:ascii="Arial" w:hAnsi="Arial"/>
                <w:snapToGrid w:val="0"/>
                <w:sz w:val="19"/>
              </w:rPr>
              <w:t>17</w:t>
            </w:r>
          </w:p>
        </w:tc>
        <w:tc>
          <w:tcPr>
            <w:tcW w:w="850" w:type="dxa"/>
            <w:tcBorders>
              <w:top w:val="single" w:sz="6" w:space="0" w:color="auto"/>
              <w:left w:val="single" w:sz="4" w:space="0" w:color="auto"/>
              <w:bottom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17</w:t>
            </w:r>
          </w:p>
        </w:tc>
        <w:tc>
          <w:tcPr>
            <w:tcW w:w="1560" w:type="dxa"/>
            <w:tcBorders>
              <w:top w:val="single" w:sz="4" w:space="0" w:color="auto"/>
              <w:left w:val="single" w:sz="4" w:space="0" w:color="auto"/>
              <w:bottom w:val="single" w:sz="4" w:space="0" w:color="auto"/>
              <w:right w:val="single" w:sz="4" w:space="0" w:color="auto"/>
            </w:tcBorders>
          </w:tcPr>
          <w:p w:rsidR="00736909" w:rsidRDefault="00736909">
            <w:pPr>
              <w:widowControl w:val="0"/>
              <w:jc w:val="right"/>
              <w:rPr>
                <w:rFonts w:ascii="Arial" w:hAnsi="Arial"/>
                <w:snapToGrid w:val="0"/>
                <w:sz w:val="19"/>
              </w:rPr>
            </w:pPr>
            <w:r>
              <w:rPr>
                <w:rFonts w:ascii="Arial" w:hAnsi="Arial"/>
                <w:snapToGrid w:val="0"/>
                <w:sz w:val="19"/>
              </w:rPr>
              <w:t>2,3</w:t>
            </w:r>
          </w:p>
        </w:tc>
      </w:tr>
      <w:tr w:rsidR="00736909">
        <w:trPr>
          <w:cantSplit/>
          <w:trHeight w:val="364"/>
        </w:trPr>
        <w:tc>
          <w:tcPr>
            <w:tcW w:w="2492" w:type="dxa"/>
            <w:tcBorders>
              <w:top w:val="single" w:sz="6" w:space="0" w:color="auto"/>
              <w:left w:val="single" w:sz="12" w:space="0" w:color="auto"/>
              <w:bottom w:val="single" w:sz="6"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опилки</w:t>
            </w:r>
          </w:p>
        </w:tc>
        <w:tc>
          <w:tcPr>
            <w:tcW w:w="964" w:type="dxa"/>
            <w:tcBorders>
              <w:top w:val="single" w:sz="6" w:space="0" w:color="auto"/>
              <w:left w:val="single" w:sz="6" w:space="0" w:color="auto"/>
              <w:bottom w:val="single" w:sz="6" w:space="0" w:color="auto"/>
              <w:right w:val="single" w:sz="4" w:space="0" w:color="auto"/>
            </w:tcBorders>
          </w:tcPr>
          <w:p w:rsidR="00736909" w:rsidRDefault="00736909">
            <w:pPr>
              <w:widowControl w:val="0"/>
              <w:jc w:val="right"/>
              <w:rPr>
                <w:rFonts w:ascii="Arial" w:hAnsi="Arial"/>
                <w:snapToGrid w:val="0"/>
                <w:sz w:val="19"/>
              </w:rPr>
            </w:pPr>
            <w:r>
              <w:rPr>
                <w:rFonts w:ascii="Arial" w:hAnsi="Arial"/>
                <w:snapToGrid w:val="0"/>
                <w:sz w:val="19"/>
              </w:rPr>
              <w:t>41</w:t>
            </w:r>
          </w:p>
        </w:tc>
        <w:tc>
          <w:tcPr>
            <w:tcW w:w="993" w:type="dxa"/>
            <w:tcBorders>
              <w:top w:val="single" w:sz="6" w:space="0" w:color="auto"/>
              <w:left w:val="nil"/>
              <w:bottom w:val="single" w:sz="6" w:space="0" w:color="auto"/>
              <w:right w:val="single" w:sz="4" w:space="0" w:color="auto"/>
            </w:tcBorders>
          </w:tcPr>
          <w:p w:rsidR="00736909" w:rsidRDefault="00736909">
            <w:pPr>
              <w:widowControl w:val="0"/>
              <w:jc w:val="right"/>
              <w:rPr>
                <w:rFonts w:ascii="Arial" w:hAnsi="Arial"/>
                <w:snapToGrid w:val="0"/>
                <w:sz w:val="19"/>
              </w:rPr>
            </w:pPr>
            <w:r>
              <w:rPr>
                <w:rFonts w:ascii="Arial" w:hAnsi="Arial"/>
                <w:snapToGrid w:val="0"/>
                <w:sz w:val="19"/>
              </w:rPr>
              <w:t>8</w:t>
            </w:r>
          </w:p>
        </w:tc>
        <w:tc>
          <w:tcPr>
            <w:tcW w:w="850" w:type="dxa"/>
            <w:tcBorders>
              <w:top w:val="single" w:sz="6" w:space="0" w:color="auto"/>
              <w:left w:val="nil"/>
              <w:bottom w:val="single" w:sz="6" w:space="0" w:color="auto"/>
              <w:right w:val="single" w:sz="4" w:space="0" w:color="auto"/>
            </w:tcBorders>
          </w:tcPr>
          <w:p w:rsidR="00736909" w:rsidRDefault="00736909">
            <w:pPr>
              <w:widowControl w:val="0"/>
              <w:jc w:val="right"/>
              <w:rPr>
                <w:rFonts w:ascii="Arial" w:hAnsi="Arial"/>
                <w:snapToGrid w:val="0"/>
                <w:sz w:val="19"/>
              </w:rPr>
            </w:pPr>
            <w:r>
              <w:rPr>
                <w:rFonts w:ascii="Arial" w:hAnsi="Arial"/>
                <w:snapToGrid w:val="0"/>
                <w:sz w:val="19"/>
              </w:rPr>
              <w:t>25</w:t>
            </w:r>
          </w:p>
        </w:tc>
        <w:tc>
          <w:tcPr>
            <w:tcW w:w="992" w:type="dxa"/>
            <w:tcBorders>
              <w:top w:val="single" w:sz="6" w:space="0" w:color="auto"/>
              <w:left w:val="single" w:sz="4" w:space="0" w:color="auto"/>
              <w:bottom w:val="single" w:sz="6" w:space="0" w:color="auto"/>
              <w:right w:val="single" w:sz="4" w:space="0" w:color="auto"/>
            </w:tcBorders>
          </w:tcPr>
          <w:p w:rsidR="00736909" w:rsidRDefault="00736909">
            <w:pPr>
              <w:widowControl w:val="0"/>
              <w:jc w:val="right"/>
              <w:rPr>
                <w:rFonts w:ascii="Arial" w:hAnsi="Arial"/>
                <w:snapToGrid w:val="0"/>
                <w:sz w:val="19"/>
              </w:rPr>
            </w:pPr>
            <w:r>
              <w:rPr>
                <w:rFonts w:ascii="Arial" w:hAnsi="Arial"/>
                <w:snapToGrid w:val="0"/>
                <w:sz w:val="19"/>
              </w:rPr>
              <w:t>1</w:t>
            </w:r>
          </w:p>
        </w:tc>
        <w:tc>
          <w:tcPr>
            <w:tcW w:w="851" w:type="dxa"/>
            <w:tcBorders>
              <w:top w:val="single" w:sz="6" w:space="0" w:color="auto"/>
              <w:left w:val="single" w:sz="4" w:space="0" w:color="auto"/>
              <w:bottom w:val="single" w:sz="6" w:space="0" w:color="auto"/>
              <w:right w:val="single" w:sz="4" w:space="0" w:color="auto"/>
            </w:tcBorders>
          </w:tcPr>
          <w:p w:rsidR="00736909" w:rsidRDefault="00736909">
            <w:pPr>
              <w:widowControl w:val="0"/>
              <w:jc w:val="right"/>
              <w:rPr>
                <w:rFonts w:ascii="Arial" w:hAnsi="Arial"/>
                <w:snapToGrid w:val="0"/>
                <w:sz w:val="19"/>
              </w:rPr>
            </w:pPr>
            <w:r>
              <w:rPr>
                <w:rFonts w:ascii="Arial" w:hAnsi="Arial"/>
                <w:snapToGrid w:val="0"/>
                <w:sz w:val="19"/>
              </w:rPr>
              <w:t>21</w:t>
            </w:r>
          </w:p>
        </w:tc>
        <w:tc>
          <w:tcPr>
            <w:tcW w:w="850" w:type="dxa"/>
            <w:tcBorders>
              <w:top w:val="single" w:sz="6" w:space="0" w:color="auto"/>
              <w:left w:val="single" w:sz="4" w:space="0" w:color="auto"/>
              <w:bottom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13</w:t>
            </w:r>
          </w:p>
        </w:tc>
        <w:tc>
          <w:tcPr>
            <w:tcW w:w="1560" w:type="dxa"/>
            <w:tcBorders>
              <w:top w:val="single" w:sz="4" w:space="0" w:color="auto"/>
              <w:left w:val="single" w:sz="4" w:space="0" w:color="auto"/>
              <w:bottom w:val="single" w:sz="4" w:space="0" w:color="auto"/>
              <w:right w:val="single" w:sz="4" w:space="0" w:color="auto"/>
            </w:tcBorders>
          </w:tcPr>
          <w:p w:rsidR="00736909" w:rsidRDefault="00736909">
            <w:pPr>
              <w:widowControl w:val="0"/>
              <w:jc w:val="right"/>
              <w:rPr>
                <w:rFonts w:ascii="Arial" w:hAnsi="Arial"/>
                <w:snapToGrid w:val="0"/>
                <w:sz w:val="19"/>
              </w:rPr>
            </w:pPr>
            <w:r>
              <w:rPr>
                <w:rFonts w:ascii="Arial" w:hAnsi="Arial"/>
                <w:snapToGrid w:val="0"/>
                <w:sz w:val="19"/>
              </w:rPr>
              <w:t>2,4</w:t>
            </w:r>
          </w:p>
        </w:tc>
      </w:tr>
      <w:tr w:rsidR="00736909">
        <w:trPr>
          <w:cantSplit/>
        </w:trPr>
        <w:tc>
          <w:tcPr>
            <w:tcW w:w="2492" w:type="dxa"/>
            <w:tcBorders>
              <w:top w:val="single" w:sz="6" w:space="0" w:color="auto"/>
              <w:left w:val="single" w:sz="12" w:space="0" w:color="auto"/>
              <w:bottom w:val="single" w:sz="6"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опилки,мел,кемира</w:t>
            </w:r>
          </w:p>
        </w:tc>
        <w:tc>
          <w:tcPr>
            <w:tcW w:w="964" w:type="dxa"/>
            <w:tcBorders>
              <w:top w:val="single" w:sz="6" w:space="0" w:color="auto"/>
              <w:left w:val="single" w:sz="6" w:space="0" w:color="auto"/>
              <w:bottom w:val="single" w:sz="6" w:space="0" w:color="auto"/>
              <w:right w:val="single" w:sz="4" w:space="0" w:color="auto"/>
            </w:tcBorders>
          </w:tcPr>
          <w:p w:rsidR="00736909" w:rsidRDefault="00736909">
            <w:pPr>
              <w:widowControl w:val="0"/>
              <w:jc w:val="right"/>
              <w:rPr>
                <w:rFonts w:ascii="Arial" w:hAnsi="Arial"/>
                <w:snapToGrid w:val="0"/>
                <w:sz w:val="19"/>
              </w:rPr>
            </w:pPr>
            <w:r>
              <w:rPr>
                <w:rFonts w:ascii="Arial" w:hAnsi="Arial"/>
                <w:snapToGrid w:val="0"/>
                <w:sz w:val="19"/>
              </w:rPr>
              <w:t>42</w:t>
            </w:r>
          </w:p>
        </w:tc>
        <w:tc>
          <w:tcPr>
            <w:tcW w:w="993" w:type="dxa"/>
            <w:tcBorders>
              <w:top w:val="single" w:sz="6" w:space="0" w:color="auto"/>
              <w:left w:val="nil"/>
              <w:bottom w:val="single" w:sz="6" w:space="0" w:color="auto"/>
              <w:right w:val="single" w:sz="4" w:space="0" w:color="auto"/>
            </w:tcBorders>
          </w:tcPr>
          <w:p w:rsidR="00736909" w:rsidRDefault="00736909">
            <w:pPr>
              <w:widowControl w:val="0"/>
              <w:jc w:val="right"/>
              <w:rPr>
                <w:rFonts w:ascii="Arial" w:hAnsi="Arial"/>
                <w:snapToGrid w:val="0"/>
                <w:sz w:val="19"/>
              </w:rPr>
            </w:pPr>
            <w:r>
              <w:rPr>
                <w:rFonts w:ascii="Arial" w:hAnsi="Arial"/>
                <w:snapToGrid w:val="0"/>
                <w:sz w:val="19"/>
              </w:rPr>
              <w:t>8,2</w:t>
            </w:r>
          </w:p>
        </w:tc>
        <w:tc>
          <w:tcPr>
            <w:tcW w:w="850" w:type="dxa"/>
            <w:tcBorders>
              <w:top w:val="single" w:sz="6" w:space="0" w:color="auto"/>
              <w:left w:val="nil"/>
              <w:bottom w:val="single" w:sz="6" w:space="0" w:color="auto"/>
              <w:right w:val="single" w:sz="4" w:space="0" w:color="auto"/>
            </w:tcBorders>
          </w:tcPr>
          <w:p w:rsidR="00736909" w:rsidRDefault="00736909">
            <w:pPr>
              <w:widowControl w:val="0"/>
              <w:jc w:val="right"/>
              <w:rPr>
                <w:rFonts w:ascii="Arial" w:hAnsi="Arial"/>
                <w:snapToGrid w:val="0"/>
                <w:sz w:val="19"/>
              </w:rPr>
            </w:pPr>
            <w:r>
              <w:rPr>
                <w:rFonts w:ascii="Arial" w:hAnsi="Arial"/>
                <w:snapToGrid w:val="0"/>
                <w:sz w:val="19"/>
              </w:rPr>
              <w:t>15</w:t>
            </w:r>
          </w:p>
        </w:tc>
        <w:tc>
          <w:tcPr>
            <w:tcW w:w="992" w:type="dxa"/>
            <w:tcBorders>
              <w:top w:val="single" w:sz="6" w:space="0" w:color="auto"/>
              <w:left w:val="single" w:sz="4" w:space="0" w:color="auto"/>
              <w:bottom w:val="single" w:sz="6" w:space="0" w:color="auto"/>
              <w:right w:val="single" w:sz="4" w:space="0" w:color="auto"/>
            </w:tcBorders>
          </w:tcPr>
          <w:p w:rsidR="00736909" w:rsidRDefault="00736909">
            <w:pPr>
              <w:widowControl w:val="0"/>
              <w:jc w:val="right"/>
              <w:rPr>
                <w:rFonts w:ascii="Arial" w:hAnsi="Arial"/>
                <w:snapToGrid w:val="0"/>
                <w:sz w:val="19"/>
              </w:rPr>
            </w:pPr>
            <w:r>
              <w:rPr>
                <w:rFonts w:ascii="Arial" w:hAnsi="Arial"/>
                <w:snapToGrid w:val="0"/>
                <w:sz w:val="19"/>
              </w:rPr>
              <w:t>2,2</w:t>
            </w:r>
          </w:p>
        </w:tc>
        <w:tc>
          <w:tcPr>
            <w:tcW w:w="851" w:type="dxa"/>
            <w:tcBorders>
              <w:top w:val="single" w:sz="6" w:space="0" w:color="auto"/>
              <w:left w:val="single" w:sz="6" w:space="0" w:color="auto"/>
              <w:bottom w:val="single" w:sz="6" w:space="0" w:color="auto"/>
              <w:right w:val="single" w:sz="4" w:space="0" w:color="auto"/>
            </w:tcBorders>
          </w:tcPr>
          <w:p w:rsidR="00736909" w:rsidRDefault="00736909">
            <w:pPr>
              <w:widowControl w:val="0"/>
              <w:jc w:val="right"/>
              <w:rPr>
                <w:rFonts w:ascii="Arial" w:hAnsi="Arial"/>
                <w:snapToGrid w:val="0"/>
                <w:sz w:val="19"/>
              </w:rPr>
            </w:pPr>
            <w:r>
              <w:rPr>
                <w:rFonts w:ascii="Arial" w:hAnsi="Arial"/>
                <w:snapToGrid w:val="0"/>
                <w:sz w:val="19"/>
              </w:rPr>
              <w:t>30</w:t>
            </w:r>
          </w:p>
        </w:tc>
        <w:tc>
          <w:tcPr>
            <w:tcW w:w="850" w:type="dxa"/>
            <w:tcBorders>
              <w:top w:val="single" w:sz="6" w:space="0" w:color="auto"/>
              <w:left w:val="single" w:sz="4" w:space="0" w:color="auto"/>
              <w:bottom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13</w:t>
            </w:r>
          </w:p>
        </w:tc>
        <w:tc>
          <w:tcPr>
            <w:tcW w:w="1560" w:type="dxa"/>
            <w:tcBorders>
              <w:top w:val="single" w:sz="4" w:space="0" w:color="auto"/>
              <w:left w:val="single" w:sz="4" w:space="0" w:color="auto"/>
              <w:bottom w:val="single" w:sz="4" w:space="0" w:color="auto"/>
              <w:right w:val="single" w:sz="4" w:space="0" w:color="auto"/>
            </w:tcBorders>
          </w:tcPr>
          <w:p w:rsidR="00736909" w:rsidRDefault="00736909">
            <w:pPr>
              <w:widowControl w:val="0"/>
              <w:jc w:val="right"/>
              <w:rPr>
                <w:rFonts w:ascii="Arial" w:hAnsi="Arial"/>
                <w:snapToGrid w:val="0"/>
                <w:sz w:val="19"/>
              </w:rPr>
            </w:pPr>
            <w:r>
              <w:rPr>
                <w:rFonts w:ascii="Arial" w:hAnsi="Arial"/>
                <w:snapToGrid w:val="0"/>
                <w:sz w:val="19"/>
              </w:rPr>
              <w:t>2,6</w:t>
            </w:r>
          </w:p>
        </w:tc>
      </w:tr>
      <w:tr w:rsidR="00736909">
        <w:trPr>
          <w:cantSplit/>
          <w:trHeight w:val="316"/>
        </w:trPr>
        <w:tc>
          <w:tcPr>
            <w:tcW w:w="2492" w:type="dxa"/>
            <w:tcBorders>
              <w:top w:val="single" w:sz="6" w:space="0" w:color="auto"/>
              <w:left w:val="single" w:sz="12" w:space="0" w:color="auto"/>
              <w:bottom w:val="single" w:sz="6"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опилки,мел,кемира,</w:t>
            </w:r>
          </w:p>
        </w:tc>
        <w:tc>
          <w:tcPr>
            <w:tcW w:w="964" w:type="dxa"/>
            <w:tcBorders>
              <w:top w:val="single" w:sz="6" w:space="0" w:color="auto"/>
              <w:left w:val="single" w:sz="6" w:space="0" w:color="auto"/>
              <w:bottom w:val="single" w:sz="6" w:space="0" w:color="auto"/>
              <w:right w:val="single" w:sz="6" w:space="0" w:color="auto"/>
            </w:tcBorders>
          </w:tcPr>
          <w:p w:rsidR="00736909" w:rsidRDefault="00736909">
            <w:pPr>
              <w:widowControl w:val="0"/>
              <w:rPr>
                <w:rFonts w:ascii="Arial" w:hAnsi="Arial"/>
                <w:snapToGrid w:val="0"/>
                <w:sz w:val="19"/>
              </w:rPr>
            </w:pPr>
          </w:p>
        </w:tc>
        <w:tc>
          <w:tcPr>
            <w:tcW w:w="993" w:type="dxa"/>
            <w:tcBorders>
              <w:top w:val="single" w:sz="6" w:space="0" w:color="auto"/>
              <w:left w:val="single" w:sz="6" w:space="0" w:color="auto"/>
              <w:bottom w:val="single" w:sz="6" w:space="0" w:color="auto"/>
              <w:right w:val="single" w:sz="4" w:space="0" w:color="auto"/>
            </w:tcBorders>
          </w:tcPr>
          <w:p w:rsidR="00736909" w:rsidRDefault="00736909">
            <w:pPr>
              <w:widowControl w:val="0"/>
              <w:rPr>
                <w:rFonts w:ascii="Arial" w:hAnsi="Arial"/>
                <w:snapToGrid w:val="0"/>
                <w:sz w:val="19"/>
              </w:rPr>
            </w:pPr>
          </w:p>
        </w:tc>
        <w:tc>
          <w:tcPr>
            <w:tcW w:w="850" w:type="dxa"/>
            <w:tcBorders>
              <w:top w:val="single" w:sz="6" w:space="0" w:color="auto"/>
              <w:left w:val="nil"/>
              <w:bottom w:val="single" w:sz="6" w:space="0" w:color="auto"/>
              <w:right w:val="single" w:sz="4" w:space="0" w:color="auto"/>
            </w:tcBorders>
          </w:tcPr>
          <w:p w:rsidR="00736909" w:rsidRDefault="00736909">
            <w:pPr>
              <w:widowControl w:val="0"/>
              <w:rPr>
                <w:rFonts w:ascii="Arial" w:hAnsi="Arial"/>
                <w:snapToGrid w:val="0"/>
                <w:sz w:val="19"/>
              </w:rPr>
            </w:pPr>
          </w:p>
        </w:tc>
        <w:tc>
          <w:tcPr>
            <w:tcW w:w="992" w:type="dxa"/>
            <w:tcBorders>
              <w:top w:val="single" w:sz="6" w:space="0" w:color="auto"/>
              <w:left w:val="nil"/>
              <w:bottom w:val="single" w:sz="6" w:space="0" w:color="auto"/>
              <w:right w:val="single" w:sz="4" w:space="0" w:color="auto"/>
            </w:tcBorders>
          </w:tcPr>
          <w:p w:rsidR="00736909" w:rsidRDefault="00736909">
            <w:pPr>
              <w:widowControl w:val="0"/>
              <w:rPr>
                <w:rFonts w:ascii="Arial" w:hAnsi="Arial"/>
                <w:snapToGrid w:val="0"/>
                <w:sz w:val="19"/>
              </w:rPr>
            </w:pPr>
          </w:p>
        </w:tc>
        <w:tc>
          <w:tcPr>
            <w:tcW w:w="851" w:type="dxa"/>
            <w:tcBorders>
              <w:top w:val="single" w:sz="6" w:space="0" w:color="auto"/>
              <w:left w:val="single" w:sz="6" w:space="0" w:color="auto"/>
              <w:bottom w:val="single" w:sz="6" w:space="0" w:color="auto"/>
              <w:right w:val="single" w:sz="6" w:space="0" w:color="auto"/>
            </w:tcBorders>
          </w:tcPr>
          <w:p w:rsidR="00736909" w:rsidRDefault="00736909">
            <w:pPr>
              <w:widowControl w:val="0"/>
              <w:rPr>
                <w:rFonts w:ascii="Arial" w:hAnsi="Arial"/>
                <w:snapToGrid w:val="0"/>
                <w:sz w:val="19"/>
              </w:rPr>
            </w:pPr>
          </w:p>
        </w:tc>
        <w:tc>
          <w:tcPr>
            <w:tcW w:w="850" w:type="dxa"/>
            <w:tcBorders>
              <w:top w:val="single" w:sz="6" w:space="0" w:color="auto"/>
              <w:left w:val="single" w:sz="6" w:space="0" w:color="auto"/>
              <w:bottom w:val="single" w:sz="6" w:space="0" w:color="auto"/>
            </w:tcBorders>
          </w:tcPr>
          <w:p w:rsidR="00736909" w:rsidRDefault="00736909">
            <w:pPr>
              <w:widowControl w:val="0"/>
              <w:rPr>
                <w:rFonts w:ascii="Arial" w:hAnsi="Arial"/>
                <w:snapToGrid w:val="0"/>
                <w:sz w:val="19"/>
              </w:rPr>
            </w:pPr>
          </w:p>
        </w:tc>
        <w:tc>
          <w:tcPr>
            <w:tcW w:w="1560" w:type="dxa"/>
            <w:tcBorders>
              <w:top w:val="single" w:sz="4" w:space="0" w:color="auto"/>
              <w:left w:val="single" w:sz="4" w:space="0" w:color="auto"/>
              <w:bottom w:val="single" w:sz="4" w:space="0" w:color="auto"/>
              <w:right w:val="single" w:sz="4" w:space="0" w:color="auto"/>
            </w:tcBorders>
          </w:tcPr>
          <w:p w:rsidR="00736909" w:rsidRDefault="00736909">
            <w:pPr>
              <w:widowControl w:val="0"/>
              <w:rPr>
                <w:rFonts w:ascii="Arial" w:hAnsi="Arial"/>
                <w:snapToGrid w:val="0"/>
                <w:sz w:val="19"/>
              </w:rPr>
            </w:pPr>
          </w:p>
        </w:tc>
      </w:tr>
      <w:tr w:rsidR="00736909">
        <w:trPr>
          <w:cantSplit/>
        </w:trPr>
        <w:tc>
          <w:tcPr>
            <w:tcW w:w="2492" w:type="dxa"/>
            <w:tcBorders>
              <w:top w:val="single" w:sz="6" w:space="0" w:color="auto"/>
              <w:left w:val="single" w:sz="12" w:space="0" w:color="auto"/>
              <w:bottom w:val="single" w:sz="6"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кальциевая селитра</w:t>
            </w:r>
          </w:p>
        </w:tc>
        <w:tc>
          <w:tcPr>
            <w:tcW w:w="964" w:type="dxa"/>
            <w:tcBorders>
              <w:top w:val="single" w:sz="6" w:space="0" w:color="auto"/>
              <w:left w:val="single" w:sz="6" w:space="0" w:color="auto"/>
              <w:bottom w:val="single" w:sz="6"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28</w:t>
            </w:r>
          </w:p>
        </w:tc>
        <w:tc>
          <w:tcPr>
            <w:tcW w:w="993" w:type="dxa"/>
            <w:tcBorders>
              <w:top w:val="single" w:sz="6" w:space="0" w:color="auto"/>
              <w:left w:val="single" w:sz="6" w:space="0" w:color="auto"/>
              <w:bottom w:val="single" w:sz="6"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10</w:t>
            </w:r>
          </w:p>
        </w:tc>
        <w:tc>
          <w:tcPr>
            <w:tcW w:w="850" w:type="dxa"/>
            <w:tcBorders>
              <w:top w:val="single" w:sz="6" w:space="0" w:color="auto"/>
              <w:left w:val="single" w:sz="6" w:space="0" w:color="auto"/>
              <w:bottom w:val="single" w:sz="6" w:space="0" w:color="auto"/>
              <w:right w:val="single" w:sz="4" w:space="0" w:color="auto"/>
            </w:tcBorders>
          </w:tcPr>
          <w:p w:rsidR="00736909" w:rsidRDefault="00736909">
            <w:pPr>
              <w:widowControl w:val="0"/>
              <w:jc w:val="right"/>
              <w:rPr>
                <w:rFonts w:ascii="Arial" w:hAnsi="Arial"/>
                <w:snapToGrid w:val="0"/>
                <w:sz w:val="19"/>
              </w:rPr>
            </w:pPr>
            <w:r>
              <w:rPr>
                <w:rFonts w:ascii="Arial" w:hAnsi="Arial"/>
                <w:snapToGrid w:val="0"/>
                <w:sz w:val="19"/>
              </w:rPr>
              <w:t>28</w:t>
            </w:r>
          </w:p>
        </w:tc>
        <w:tc>
          <w:tcPr>
            <w:tcW w:w="992" w:type="dxa"/>
            <w:tcBorders>
              <w:top w:val="single" w:sz="6" w:space="0" w:color="auto"/>
              <w:left w:val="nil"/>
              <w:bottom w:val="single" w:sz="6" w:space="0" w:color="auto"/>
              <w:right w:val="single" w:sz="4" w:space="0" w:color="auto"/>
            </w:tcBorders>
          </w:tcPr>
          <w:p w:rsidR="00736909" w:rsidRDefault="00736909">
            <w:pPr>
              <w:widowControl w:val="0"/>
              <w:jc w:val="right"/>
              <w:rPr>
                <w:rFonts w:ascii="Arial" w:hAnsi="Arial"/>
                <w:snapToGrid w:val="0"/>
                <w:sz w:val="19"/>
              </w:rPr>
            </w:pPr>
            <w:r>
              <w:rPr>
                <w:rFonts w:ascii="Arial" w:hAnsi="Arial"/>
                <w:snapToGrid w:val="0"/>
                <w:sz w:val="19"/>
              </w:rPr>
              <w:t>1,5</w:t>
            </w:r>
          </w:p>
        </w:tc>
        <w:tc>
          <w:tcPr>
            <w:tcW w:w="851" w:type="dxa"/>
            <w:tcBorders>
              <w:top w:val="single" w:sz="6" w:space="0" w:color="auto"/>
              <w:left w:val="single" w:sz="6" w:space="0" w:color="auto"/>
              <w:bottom w:val="single" w:sz="6"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28</w:t>
            </w:r>
          </w:p>
        </w:tc>
        <w:tc>
          <w:tcPr>
            <w:tcW w:w="850" w:type="dxa"/>
            <w:tcBorders>
              <w:top w:val="single" w:sz="6" w:space="0" w:color="auto"/>
              <w:left w:val="single" w:sz="6" w:space="0" w:color="auto"/>
              <w:bottom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16</w:t>
            </w:r>
          </w:p>
        </w:tc>
        <w:tc>
          <w:tcPr>
            <w:tcW w:w="1560" w:type="dxa"/>
            <w:tcBorders>
              <w:top w:val="single" w:sz="4" w:space="0" w:color="auto"/>
              <w:left w:val="single" w:sz="4" w:space="0" w:color="auto"/>
              <w:bottom w:val="single" w:sz="4" w:space="0" w:color="auto"/>
              <w:right w:val="single" w:sz="4" w:space="0" w:color="auto"/>
            </w:tcBorders>
          </w:tcPr>
          <w:p w:rsidR="00736909" w:rsidRDefault="00736909">
            <w:pPr>
              <w:widowControl w:val="0"/>
              <w:jc w:val="right"/>
              <w:rPr>
                <w:rFonts w:ascii="Arial" w:hAnsi="Arial"/>
                <w:snapToGrid w:val="0"/>
                <w:sz w:val="19"/>
              </w:rPr>
            </w:pPr>
            <w:r>
              <w:rPr>
                <w:rFonts w:ascii="Arial" w:hAnsi="Arial"/>
                <w:snapToGrid w:val="0"/>
                <w:sz w:val="19"/>
              </w:rPr>
              <w:t>2,8</w:t>
            </w:r>
          </w:p>
        </w:tc>
      </w:tr>
      <w:tr w:rsidR="00736909">
        <w:trPr>
          <w:cantSplit/>
        </w:trPr>
        <w:tc>
          <w:tcPr>
            <w:tcW w:w="2492" w:type="dxa"/>
            <w:tcBorders>
              <w:top w:val="single" w:sz="6" w:space="0" w:color="auto"/>
              <w:left w:val="single" w:sz="12" w:space="0" w:color="auto"/>
              <w:bottom w:val="single" w:sz="6"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торф,песок</w:t>
            </w:r>
          </w:p>
        </w:tc>
        <w:tc>
          <w:tcPr>
            <w:tcW w:w="964" w:type="dxa"/>
            <w:tcBorders>
              <w:top w:val="single" w:sz="6" w:space="0" w:color="auto"/>
              <w:left w:val="single" w:sz="6" w:space="0" w:color="auto"/>
              <w:bottom w:val="single" w:sz="6"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36</w:t>
            </w:r>
          </w:p>
        </w:tc>
        <w:tc>
          <w:tcPr>
            <w:tcW w:w="993" w:type="dxa"/>
            <w:tcBorders>
              <w:top w:val="single" w:sz="6" w:space="0" w:color="auto"/>
              <w:left w:val="single" w:sz="6" w:space="0" w:color="auto"/>
              <w:bottom w:val="single" w:sz="6"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11,1</w:t>
            </w:r>
          </w:p>
        </w:tc>
        <w:tc>
          <w:tcPr>
            <w:tcW w:w="850" w:type="dxa"/>
            <w:tcBorders>
              <w:top w:val="single" w:sz="6" w:space="0" w:color="auto"/>
              <w:left w:val="single" w:sz="6" w:space="0" w:color="auto"/>
              <w:bottom w:val="single" w:sz="6" w:space="0" w:color="auto"/>
              <w:right w:val="single" w:sz="4" w:space="0" w:color="auto"/>
            </w:tcBorders>
          </w:tcPr>
          <w:p w:rsidR="00736909" w:rsidRDefault="00736909">
            <w:pPr>
              <w:widowControl w:val="0"/>
              <w:jc w:val="right"/>
              <w:rPr>
                <w:rFonts w:ascii="Arial" w:hAnsi="Arial"/>
                <w:snapToGrid w:val="0"/>
                <w:sz w:val="19"/>
              </w:rPr>
            </w:pPr>
            <w:r>
              <w:rPr>
                <w:rFonts w:ascii="Arial" w:hAnsi="Arial"/>
                <w:snapToGrid w:val="0"/>
                <w:sz w:val="19"/>
              </w:rPr>
              <w:t>15</w:t>
            </w:r>
          </w:p>
        </w:tc>
        <w:tc>
          <w:tcPr>
            <w:tcW w:w="992" w:type="dxa"/>
            <w:tcBorders>
              <w:top w:val="single" w:sz="6" w:space="0" w:color="auto"/>
              <w:left w:val="nil"/>
              <w:bottom w:val="single" w:sz="6" w:space="0" w:color="auto"/>
              <w:right w:val="single" w:sz="4" w:space="0" w:color="auto"/>
            </w:tcBorders>
          </w:tcPr>
          <w:p w:rsidR="00736909" w:rsidRDefault="00736909">
            <w:pPr>
              <w:widowControl w:val="0"/>
              <w:jc w:val="right"/>
              <w:rPr>
                <w:rFonts w:ascii="Arial" w:hAnsi="Arial"/>
                <w:snapToGrid w:val="0"/>
                <w:sz w:val="19"/>
              </w:rPr>
            </w:pPr>
            <w:r>
              <w:rPr>
                <w:rFonts w:ascii="Arial" w:hAnsi="Arial"/>
                <w:snapToGrid w:val="0"/>
                <w:sz w:val="19"/>
              </w:rPr>
              <w:t>2,2</w:t>
            </w:r>
          </w:p>
        </w:tc>
        <w:tc>
          <w:tcPr>
            <w:tcW w:w="851" w:type="dxa"/>
            <w:tcBorders>
              <w:top w:val="single" w:sz="6" w:space="0" w:color="auto"/>
              <w:left w:val="single" w:sz="6" w:space="0" w:color="auto"/>
              <w:bottom w:val="single" w:sz="6"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36</w:t>
            </w:r>
          </w:p>
        </w:tc>
        <w:tc>
          <w:tcPr>
            <w:tcW w:w="850" w:type="dxa"/>
            <w:tcBorders>
              <w:top w:val="single" w:sz="6" w:space="0" w:color="auto"/>
              <w:left w:val="single" w:sz="6" w:space="0" w:color="auto"/>
              <w:bottom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13</w:t>
            </w:r>
          </w:p>
        </w:tc>
        <w:tc>
          <w:tcPr>
            <w:tcW w:w="1560" w:type="dxa"/>
            <w:tcBorders>
              <w:top w:val="single" w:sz="4" w:space="0" w:color="auto"/>
              <w:left w:val="single" w:sz="4" w:space="0" w:color="auto"/>
              <w:bottom w:val="single" w:sz="4" w:space="0" w:color="auto"/>
              <w:right w:val="single" w:sz="4" w:space="0" w:color="auto"/>
            </w:tcBorders>
          </w:tcPr>
          <w:p w:rsidR="00736909" w:rsidRDefault="00736909">
            <w:pPr>
              <w:widowControl w:val="0"/>
              <w:jc w:val="right"/>
              <w:rPr>
                <w:rFonts w:ascii="Arial" w:hAnsi="Arial"/>
                <w:snapToGrid w:val="0"/>
                <w:sz w:val="19"/>
              </w:rPr>
            </w:pPr>
            <w:r>
              <w:rPr>
                <w:rFonts w:ascii="Arial" w:hAnsi="Arial"/>
                <w:snapToGrid w:val="0"/>
                <w:sz w:val="19"/>
              </w:rPr>
              <w:t>2,5</w:t>
            </w:r>
          </w:p>
        </w:tc>
      </w:tr>
      <w:tr w:rsidR="00736909">
        <w:trPr>
          <w:cantSplit/>
        </w:trPr>
        <w:tc>
          <w:tcPr>
            <w:tcW w:w="2492" w:type="dxa"/>
            <w:tcBorders>
              <w:top w:val="single" w:sz="6" w:space="0" w:color="auto"/>
              <w:left w:val="single" w:sz="12" w:space="0" w:color="auto"/>
              <w:bottom w:val="single" w:sz="6"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торф,песок,мел,</w:t>
            </w:r>
          </w:p>
        </w:tc>
        <w:tc>
          <w:tcPr>
            <w:tcW w:w="964" w:type="dxa"/>
            <w:tcBorders>
              <w:top w:val="single" w:sz="6" w:space="0" w:color="auto"/>
              <w:left w:val="single" w:sz="6" w:space="0" w:color="auto"/>
              <w:bottom w:val="single" w:sz="6" w:space="0" w:color="auto"/>
              <w:right w:val="single" w:sz="6" w:space="0" w:color="auto"/>
            </w:tcBorders>
          </w:tcPr>
          <w:p w:rsidR="00736909" w:rsidRDefault="00736909">
            <w:pPr>
              <w:widowControl w:val="0"/>
              <w:rPr>
                <w:rFonts w:ascii="Arial" w:hAnsi="Arial"/>
                <w:snapToGrid w:val="0"/>
                <w:sz w:val="19"/>
              </w:rPr>
            </w:pPr>
          </w:p>
        </w:tc>
        <w:tc>
          <w:tcPr>
            <w:tcW w:w="993" w:type="dxa"/>
            <w:tcBorders>
              <w:top w:val="single" w:sz="6" w:space="0" w:color="auto"/>
              <w:left w:val="single" w:sz="6" w:space="0" w:color="auto"/>
              <w:bottom w:val="single" w:sz="6" w:space="0" w:color="auto"/>
              <w:right w:val="single" w:sz="6" w:space="0" w:color="auto"/>
            </w:tcBorders>
          </w:tcPr>
          <w:p w:rsidR="00736909" w:rsidRDefault="00736909">
            <w:pPr>
              <w:widowControl w:val="0"/>
              <w:rPr>
                <w:rFonts w:ascii="Arial" w:hAnsi="Arial"/>
                <w:snapToGrid w:val="0"/>
                <w:sz w:val="19"/>
              </w:rPr>
            </w:pPr>
          </w:p>
        </w:tc>
        <w:tc>
          <w:tcPr>
            <w:tcW w:w="850" w:type="dxa"/>
            <w:tcBorders>
              <w:top w:val="single" w:sz="6" w:space="0" w:color="auto"/>
              <w:left w:val="single" w:sz="6" w:space="0" w:color="auto"/>
              <w:bottom w:val="single" w:sz="6" w:space="0" w:color="auto"/>
              <w:right w:val="single" w:sz="4" w:space="0" w:color="auto"/>
            </w:tcBorders>
          </w:tcPr>
          <w:p w:rsidR="00736909" w:rsidRDefault="00736909">
            <w:pPr>
              <w:widowControl w:val="0"/>
              <w:rPr>
                <w:rFonts w:ascii="Arial" w:hAnsi="Arial"/>
                <w:snapToGrid w:val="0"/>
                <w:sz w:val="19"/>
              </w:rPr>
            </w:pPr>
          </w:p>
        </w:tc>
        <w:tc>
          <w:tcPr>
            <w:tcW w:w="992" w:type="dxa"/>
            <w:tcBorders>
              <w:top w:val="single" w:sz="6" w:space="0" w:color="auto"/>
              <w:left w:val="nil"/>
              <w:bottom w:val="single" w:sz="6" w:space="0" w:color="auto"/>
              <w:right w:val="single" w:sz="4" w:space="0" w:color="auto"/>
            </w:tcBorders>
          </w:tcPr>
          <w:p w:rsidR="00736909" w:rsidRDefault="00736909">
            <w:pPr>
              <w:widowControl w:val="0"/>
              <w:rPr>
                <w:rFonts w:ascii="Arial" w:hAnsi="Arial"/>
                <w:snapToGrid w:val="0"/>
                <w:sz w:val="19"/>
              </w:rPr>
            </w:pPr>
          </w:p>
        </w:tc>
        <w:tc>
          <w:tcPr>
            <w:tcW w:w="851" w:type="dxa"/>
            <w:tcBorders>
              <w:top w:val="single" w:sz="6" w:space="0" w:color="auto"/>
              <w:left w:val="single" w:sz="6" w:space="0" w:color="auto"/>
              <w:bottom w:val="single" w:sz="6" w:space="0" w:color="auto"/>
              <w:right w:val="single" w:sz="6" w:space="0" w:color="auto"/>
            </w:tcBorders>
          </w:tcPr>
          <w:p w:rsidR="00736909" w:rsidRDefault="00736909">
            <w:pPr>
              <w:widowControl w:val="0"/>
              <w:rPr>
                <w:rFonts w:ascii="Arial" w:hAnsi="Arial"/>
                <w:snapToGrid w:val="0"/>
                <w:sz w:val="19"/>
              </w:rPr>
            </w:pPr>
          </w:p>
        </w:tc>
        <w:tc>
          <w:tcPr>
            <w:tcW w:w="850" w:type="dxa"/>
            <w:tcBorders>
              <w:top w:val="single" w:sz="6" w:space="0" w:color="auto"/>
              <w:left w:val="single" w:sz="6" w:space="0" w:color="auto"/>
              <w:bottom w:val="single" w:sz="6" w:space="0" w:color="auto"/>
            </w:tcBorders>
          </w:tcPr>
          <w:p w:rsidR="00736909" w:rsidRDefault="00736909">
            <w:pPr>
              <w:widowControl w:val="0"/>
              <w:rPr>
                <w:rFonts w:ascii="Arial" w:hAnsi="Arial"/>
                <w:snapToGrid w:val="0"/>
                <w:sz w:val="19"/>
              </w:rPr>
            </w:pPr>
          </w:p>
        </w:tc>
        <w:tc>
          <w:tcPr>
            <w:tcW w:w="1560" w:type="dxa"/>
            <w:tcBorders>
              <w:top w:val="single" w:sz="4" w:space="0" w:color="auto"/>
              <w:left w:val="single" w:sz="4" w:space="0" w:color="auto"/>
              <w:bottom w:val="single" w:sz="4" w:space="0" w:color="auto"/>
              <w:right w:val="single" w:sz="4" w:space="0" w:color="auto"/>
            </w:tcBorders>
          </w:tcPr>
          <w:p w:rsidR="00736909" w:rsidRDefault="00736909">
            <w:pPr>
              <w:widowControl w:val="0"/>
              <w:rPr>
                <w:rFonts w:ascii="Arial" w:hAnsi="Arial"/>
                <w:snapToGrid w:val="0"/>
                <w:sz w:val="19"/>
              </w:rPr>
            </w:pPr>
          </w:p>
        </w:tc>
      </w:tr>
      <w:tr w:rsidR="00736909">
        <w:trPr>
          <w:cantSplit/>
          <w:trHeight w:val="393"/>
        </w:trPr>
        <w:tc>
          <w:tcPr>
            <w:tcW w:w="2492" w:type="dxa"/>
            <w:tcBorders>
              <w:top w:val="single" w:sz="6" w:space="0" w:color="auto"/>
              <w:left w:val="single" w:sz="12" w:space="0" w:color="auto"/>
              <w:bottom w:val="single" w:sz="6"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кемира,MgSO4, Ca(NO3)2</w:t>
            </w:r>
          </w:p>
        </w:tc>
        <w:tc>
          <w:tcPr>
            <w:tcW w:w="964" w:type="dxa"/>
            <w:tcBorders>
              <w:top w:val="single" w:sz="6" w:space="0" w:color="auto"/>
              <w:left w:val="single" w:sz="6" w:space="0" w:color="auto"/>
              <w:bottom w:val="single" w:sz="6"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46</w:t>
            </w:r>
          </w:p>
        </w:tc>
        <w:tc>
          <w:tcPr>
            <w:tcW w:w="993" w:type="dxa"/>
            <w:tcBorders>
              <w:top w:val="single" w:sz="6" w:space="0" w:color="auto"/>
              <w:left w:val="single" w:sz="6" w:space="0" w:color="auto"/>
              <w:bottom w:val="single" w:sz="6"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9,2</w:t>
            </w:r>
          </w:p>
        </w:tc>
        <w:tc>
          <w:tcPr>
            <w:tcW w:w="850" w:type="dxa"/>
            <w:tcBorders>
              <w:top w:val="single" w:sz="6" w:space="0" w:color="auto"/>
              <w:left w:val="single" w:sz="6" w:space="0" w:color="auto"/>
              <w:bottom w:val="single" w:sz="6" w:space="0" w:color="auto"/>
              <w:right w:val="single" w:sz="4" w:space="0" w:color="auto"/>
            </w:tcBorders>
          </w:tcPr>
          <w:p w:rsidR="00736909" w:rsidRDefault="00736909">
            <w:pPr>
              <w:widowControl w:val="0"/>
              <w:jc w:val="right"/>
              <w:rPr>
                <w:rFonts w:ascii="Arial" w:hAnsi="Arial"/>
                <w:snapToGrid w:val="0"/>
                <w:sz w:val="19"/>
              </w:rPr>
            </w:pPr>
            <w:r>
              <w:rPr>
                <w:rFonts w:ascii="Arial" w:hAnsi="Arial"/>
                <w:snapToGrid w:val="0"/>
                <w:sz w:val="19"/>
              </w:rPr>
              <w:t>18</w:t>
            </w:r>
          </w:p>
        </w:tc>
        <w:tc>
          <w:tcPr>
            <w:tcW w:w="992" w:type="dxa"/>
            <w:tcBorders>
              <w:top w:val="single" w:sz="6" w:space="0" w:color="auto"/>
              <w:left w:val="single" w:sz="6" w:space="0" w:color="auto"/>
              <w:bottom w:val="single" w:sz="6" w:space="0" w:color="auto"/>
              <w:right w:val="single" w:sz="4" w:space="0" w:color="auto"/>
            </w:tcBorders>
          </w:tcPr>
          <w:p w:rsidR="00736909" w:rsidRDefault="00736909">
            <w:pPr>
              <w:widowControl w:val="0"/>
              <w:jc w:val="right"/>
              <w:rPr>
                <w:rFonts w:ascii="Arial" w:hAnsi="Arial"/>
                <w:snapToGrid w:val="0"/>
                <w:sz w:val="19"/>
              </w:rPr>
            </w:pPr>
            <w:r>
              <w:rPr>
                <w:rFonts w:ascii="Arial" w:hAnsi="Arial"/>
                <w:snapToGrid w:val="0"/>
                <w:sz w:val="19"/>
              </w:rPr>
              <w:t>2</w:t>
            </w:r>
          </w:p>
        </w:tc>
        <w:tc>
          <w:tcPr>
            <w:tcW w:w="851" w:type="dxa"/>
            <w:tcBorders>
              <w:top w:val="single" w:sz="6" w:space="0" w:color="auto"/>
              <w:left w:val="single" w:sz="6" w:space="0" w:color="auto"/>
              <w:bottom w:val="single" w:sz="6" w:space="0" w:color="auto"/>
              <w:right w:val="single" w:sz="4" w:space="0" w:color="auto"/>
            </w:tcBorders>
          </w:tcPr>
          <w:p w:rsidR="00736909" w:rsidRDefault="00736909">
            <w:pPr>
              <w:widowControl w:val="0"/>
              <w:jc w:val="right"/>
              <w:rPr>
                <w:rFonts w:ascii="Arial" w:hAnsi="Arial"/>
                <w:snapToGrid w:val="0"/>
                <w:sz w:val="19"/>
              </w:rPr>
            </w:pPr>
            <w:r>
              <w:rPr>
                <w:rFonts w:ascii="Arial" w:hAnsi="Arial"/>
                <w:snapToGrid w:val="0"/>
                <w:sz w:val="19"/>
              </w:rPr>
              <w:t>29</w:t>
            </w:r>
          </w:p>
        </w:tc>
        <w:tc>
          <w:tcPr>
            <w:tcW w:w="850" w:type="dxa"/>
            <w:tcBorders>
              <w:top w:val="single" w:sz="4" w:space="0" w:color="auto"/>
              <w:left w:val="single" w:sz="4" w:space="0" w:color="auto"/>
              <w:bottom w:val="single" w:sz="4" w:space="0" w:color="auto"/>
              <w:right w:val="single" w:sz="4" w:space="0" w:color="auto"/>
            </w:tcBorders>
          </w:tcPr>
          <w:p w:rsidR="00736909" w:rsidRDefault="00736909">
            <w:pPr>
              <w:widowControl w:val="0"/>
              <w:jc w:val="right"/>
              <w:rPr>
                <w:rFonts w:ascii="Arial" w:hAnsi="Arial"/>
                <w:snapToGrid w:val="0"/>
                <w:sz w:val="19"/>
              </w:rPr>
            </w:pPr>
            <w:r>
              <w:rPr>
                <w:rFonts w:ascii="Arial" w:hAnsi="Arial"/>
                <w:snapToGrid w:val="0"/>
                <w:sz w:val="19"/>
              </w:rPr>
              <w:t>7</w:t>
            </w:r>
          </w:p>
        </w:tc>
        <w:tc>
          <w:tcPr>
            <w:tcW w:w="1560" w:type="dxa"/>
            <w:tcBorders>
              <w:top w:val="single" w:sz="4" w:space="0" w:color="auto"/>
              <w:left w:val="single" w:sz="4" w:space="0" w:color="auto"/>
              <w:bottom w:val="single" w:sz="4" w:space="0" w:color="auto"/>
              <w:right w:val="single" w:sz="4" w:space="0" w:color="auto"/>
            </w:tcBorders>
          </w:tcPr>
          <w:p w:rsidR="00736909" w:rsidRDefault="00736909">
            <w:pPr>
              <w:widowControl w:val="0"/>
              <w:jc w:val="right"/>
              <w:rPr>
                <w:rFonts w:ascii="Arial" w:hAnsi="Arial"/>
                <w:snapToGrid w:val="0"/>
                <w:sz w:val="19"/>
              </w:rPr>
            </w:pPr>
            <w:r>
              <w:rPr>
                <w:rFonts w:ascii="Arial" w:hAnsi="Arial"/>
                <w:snapToGrid w:val="0"/>
                <w:sz w:val="19"/>
              </w:rPr>
              <w:t>2,8</w:t>
            </w:r>
          </w:p>
        </w:tc>
      </w:tr>
    </w:tbl>
    <w:p w:rsidR="00736909" w:rsidRDefault="00736909">
      <w:pPr>
        <w:tabs>
          <w:tab w:val="num" w:pos="1211"/>
        </w:tabs>
        <w:ind w:firstLine="993"/>
        <w:jc w:val="both"/>
        <w:rPr>
          <w:sz w:val="27"/>
        </w:rPr>
      </w:pPr>
      <w:r>
        <w:rPr>
          <w:sz w:val="27"/>
        </w:rPr>
        <w:t>Как видно из таблицы 11 и из рисунка 22, наибольшее количество луковиц образовалось в торфяном субстрате с удобрениями и в опилках с кальциевой селитрой. В этих субстратах тюльпаны обладают наивысшим коэффициентом размножения (2,8). Причем повышение коэффициента размножения идет за счет увеличения выхода более мелких луковиц - 3 разбора и детки.</w:t>
      </w:r>
    </w:p>
    <w:p w:rsidR="00736909" w:rsidRDefault="00736909">
      <w:pPr>
        <w:tabs>
          <w:tab w:val="num" w:pos="1211"/>
        </w:tabs>
        <w:ind w:firstLine="851"/>
        <w:jc w:val="both"/>
        <w:rPr>
          <w:sz w:val="27"/>
        </w:rPr>
      </w:pPr>
      <w:r>
        <w:rPr>
          <w:sz w:val="27"/>
        </w:rPr>
        <w:t>Наибольшая масса луковиц второго разбора наблюдается у тюльпанов, выращенных в смеси торфа с песком (11,1 г), в смеси песка, мела, кемиры и кальциевой селитры (10 г) и в смеси опилок, песка, мела, кемиры и кальциевой селитры (10 г).</w:t>
      </w:r>
    </w:p>
    <w:p w:rsidR="00736909" w:rsidRDefault="00736909">
      <w:pPr>
        <w:tabs>
          <w:tab w:val="num" w:pos="1211"/>
        </w:tabs>
        <w:ind w:firstLine="851"/>
        <w:jc w:val="both"/>
        <w:rPr>
          <w:sz w:val="27"/>
        </w:rPr>
      </w:pPr>
      <w:r>
        <w:rPr>
          <w:sz w:val="27"/>
        </w:rPr>
        <w:t xml:space="preserve">На рисунке 23 представлено соотношение количества образовавшихся дочерних луковиц второго разбора и их массы. </w:t>
      </w:r>
    </w:p>
    <w:p w:rsidR="00736909" w:rsidRDefault="00736909">
      <w:pPr>
        <w:tabs>
          <w:tab w:val="num" w:pos="1211"/>
        </w:tabs>
        <w:ind w:firstLine="851"/>
        <w:jc w:val="both"/>
        <w:rPr>
          <w:sz w:val="27"/>
        </w:rPr>
      </w:pPr>
      <w:r>
        <w:rPr>
          <w:sz w:val="27"/>
        </w:rPr>
        <w:t>В каждый субстрат было высажено по 70 луковиц.</w:t>
      </w:r>
    </w:p>
    <w:p w:rsidR="00736909" w:rsidRDefault="00736909">
      <w:pPr>
        <w:tabs>
          <w:tab w:val="num" w:pos="1211"/>
        </w:tabs>
        <w:ind w:firstLine="851"/>
        <w:jc w:val="both"/>
        <w:rPr>
          <w:sz w:val="27"/>
        </w:rPr>
      </w:pPr>
    </w:p>
    <w:p w:rsidR="00736909" w:rsidRDefault="00736909">
      <w:pPr>
        <w:tabs>
          <w:tab w:val="num" w:pos="1211"/>
        </w:tabs>
        <w:ind w:firstLine="851"/>
        <w:jc w:val="both"/>
        <w:rPr>
          <w:sz w:val="27"/>
        </w:rPr>
      </w:pPr>
    </w:p>
    <w:p w:rsidR="00736909" w:rsidRDefault="00736909">
      <w:pPr>
        <w:tabs>
          <w:tab w:val="num" w:pos="1211"/>
        </w:tabs>
        <w:ind w:firstLine="851"/>
        <w:jc w:val="both"/>
        <w:rPr>
          <w:sz w:val="27"/>
        </w:rPr>
      </w:pPr>
    </w:p>
    <w:p w:rsidR="00736909" w:rsidRDefault="00736909">
      <w:pPr>
        <w:tabs>
          <w:tab w:val="num" w:pos="1211"/>
        </w:tabs>
        <w:ind w:firstLine="851"/>
        <w:jc w:val="both"/>
        <w:rPr>
          <w:sz w:val="27"/>
        </w:rPr>
      </w:pPr>
    </w:p>
    <w:p w:rsidR="00736909" w:rsidRDefault="00736909">
      <w:pPr>
        <w:tabs>
          <w:tab w:val="num" w:pos="1211"/>
        </w:tabs>
        <w:ind w:firstLine="851"/>
        <w:jc w:val="both"/>
        <w:rPr>
          <w:sz w:val="27"/>
        </w:rPr>
      </w:pPr>
    </w:p>
    <w:p w:rsidR="00736909" w:rsidRDefault="00736909">
      <w:pPr>
        <w:tabs>
          <w:tab w:val="num" w:pos="1211"/>
        </w:tabs>
        <w:ind w:firstLine="851"/>
        <w:jc w:val="both"/>
        <w:rPr>
          <w:sz w:val="27"/>
        </w:rPr>
      </w:pPr>
    </w:p>
    <w:p w:rsidR="00736909" w:rsidRDefault="00736909">
      <w:pPr>
        <w:tabs>
          <w:tab w:val="num" w:pos="1211"/>
        </w:tabs>
        <w:ind w:firstLine="851"/>
        <w:jc w:val="both"/>
        <w:rPr>
          <w:sz w:val="27"/>
        </w:rPr>
      </w:pPr>
    </w:p>
    <w:p w:rsidR="00736909" w:rsidRDefault="00736909">
      <w:pPr>
        <w:tabs>
          <w:tab w:val="num" w:pos="1211"/>
        </w:tabs>
        <w:ind w:firstLine="851"/>
        <w:jc w:val="both"/>
        <w:rPr>
          <w:sz w:val="27"/>
        </w:rPr>
      </w:pPr>
    </w:p>
    <w:p w:rsidR="00736909" w:rsidRDefault="00736909">
      <w:pPr>
        <w:tabs>
          <w:tab w:val="num" w:pos="1211"/>
        </w:tabs>
        <w:ind w:firstLine="851"/>
        <w:jc w:val="both"/>
        <w:rPr>
          <w:sz w:val="27"/>
        </w:rPr>
      </w:pPr>
    </w:p>
    <w:p w:rsidR="00736909" w:rsidRDefault="00736909">
      <w:pPr>
        <w:tabs>
          <w:tab w:val="num" w:pos="1211"/>
        </w:tabs>
        <w:ind w:firstLine="851"/>
        <w:jc w:val="both"/>
        <w:rPr>
          <w:sz w:val="27"/>
        </w:rPr>
      </w:pPr>
    </w:p>
    <w:p w:rsidR="00736909" w:rsidRDefault="00736909">
      <w:pPr>
        <w:tabs>
          <w:tab w:val="num" w:pos="1211"/>
        </w:tabs>
        <w:ind w:firstLine="851"/>
        <w:jc w:val="both"/>
        <w:rPr>
          <w:sz w:val="27"/>
        </w:rPr>
      </w:pPr>
    </w:p>
    <w:p w:rsidR="00736909" w:rsidRDefault="00736909">
      <w:pPr>
        <w:tabs>
          <w:tab w:val="num" w:pos="1211"/>
        </w:tabs>
        <w:ind w:firstLine="851"/>
        <w:jc w:val="both"/>
        <w:rPr>
          <w:sz w:val="27"/>
        </w:rPr>
      </w:pPr>
    </w:p>
    <w:p w:rsidR="00736909" w:rsidRDefault="00736909">
      <w:pPr>
        <w:tabs>
          <w:tab w:val="num" w:pos="1211"/>
        </w:tabs>
        <w:ind w:firstLine="851"/>
        <w:jc w:val="both"/>
        <w:rPr>
          <w:sz w:val="27"/>
        </w:rPr>
      </w:pPr>
    </w:p>
    <w:p w:rsidR="00736909" w:rsidRDefault="00736909">
      <w:pPr>
        <w:tabs>
          <w:tab w:val="num" w:pos="1211"/>
        </w:tabs>
        <w:ind w:firstLine="851"/>
        <w:jc w:val="both"/>
        <w:rPr>
          <w:sz w:val="27"/>
        </w:rPr>
      </w:pPr>
    </w:p>
    <w:p w:rsidR="00736909" w:rsidRDefault="00736909">
      <w:pPr>
        <w:tabs>
          <w:tab w:val="num" w:pos="1211"/>
        </w:tabs>
        <w:ind w:firstLine="851"/>
        <w:jc w:val="both"/>
        <w:rPr>
          <w:sz w:val="27"/>
        </w:rPr>
      </w:pPr>
    </w:p>
    <w:p w:rsidR="00736909" w:rsidRDefault="00736909">
      <w:pPr>
        <w:tabs>
          <w:tab w:val="num" w:pos="1211"/>
        </w:tabs>
        <w:ind w:firstLine="851"/>
        <w:jc w:val="both"/>
        <w:rPr>
          <w:sz w:val="27"/>
        </w:rPr>
      </w:pPr>
    </w:p>
    <w:p w:rsidR="00736909" w:rsidRDefault="00736909">
      <w:pPr>
        <w:tabs>
          <w:tab w:val="num" w:pos="1211"/>
        </w:tabs>
        <w:ind w:firstLine="851"/>
        <w:jc w:val="both"/>
        <w:rPr>
          <w:sz w:val="27"/>
        </w:rPr>
      </w:pPr>
    </w:p>
    <w:p w:rsidR="00736909" w:rsidRDefault="00736909">
      <w:pPr>
        <w:tabs>
          <w:tab w:val="num" w:pos="1211"/>
        </w:tabs>
        <w:ind w:firstLine="851"/>
        <w:jc w:val="both"/>
        <w:rPr>
          <w:sz w:val="27"/>
        </w:rPr>
      </w:pPr>
    </w:p>
    <w:p w:rsidR="00736909" w:rsidRDefault="00736909">
      <w:pPr>
        <w:tabs>
          <w:tab w:val="num" w:pos="1211"/>
        </w:tabs>
        <w:ind w:firstLine="851"/>
        <w:jc w:val="both"/>
        <w:rPr>
          <w:sz w:val="27"/>
        </w:rPr>
      </w:pPr>
    </w:p>
    <w:p w:rsidR="00736909" w:rsidRDefault="00736909">
      <w:pPr>
        <w:tabs>
          <w:tab w:val="num" w:pos="1211"/>
        </w:tabs>
        <w:ind w:firstLine="851"/>
        <w:jc w:val="both"/>
        <w:rPr>
          <w:sz w:val="27"/>
        </w:rPr>
      </w:pPr>
    </w:p>
    <w:p w:rsidR="00736909" w:rsidRDefault="00736909">
      <w:pPr>
        <w:tabs>
          <w:tab w:val="num" w:pos="1211"/>
        </w:tabs>
        <w:ind w:firstLine="851"/>
        <w:jc w:val="both"/>
        <w:rPr>
          <w:sz w:val="27"/>
        </w:rPr>
      </w:pPr>
    </w:p>
    <w:p w:rsidR="00736909" w:rsidRDefault="00736909">
      <w:pPr>
        <w:tabs>
          <w:tab w:val="num" w:pos="1211"/>
        </w:tabs>
        <w:ind w:firstLine="851"/>
        <w:jc w:val="both"/>
        <w:rPr>
          <w:sz w:val="27"/>
        </w:rPr>
      </w:pPr>
    </w:p>
    <w:p w:rsidR="00736909" w:rsidRDefault="00736909">
      <w:pPr>
        <w:tabs>
          <w:tab w:val="num" w:pos="1211"/>
        </w:tabs>
        <w:ind w:firstLine="851"/>
        <w:jc w:val="both"/>
        <w:rPr>
          <w:sz w:val="27"/>
        </w:rPr>
      </w:pPr>
    </w:p>
    <w:p w:rsidR="00736909" w:rsidRDefault="00736909">
      <w:pPr>
        <w:tabs>
          <w:tab w:val="num" w:pos="1211"/>
        </w:tabs>
        <w:ind w:firstLine="851"/>
        <w:jc w:val="both"/>
        <w:rPr>
          <w:sz w:val="27"/>
        </w:rPr>
      </w:pPr>
    </w:p>
    <w:p w:rsidR="00736909" w:rsidRDefault="00736909">
      <w:pPr>
        <w:tabs>
          <w:tab w:val="num" w:pos="1211"/>
        </w:tabs>
        <w:ind w:firstLine="851"/>
        <w:jc w:val="both"/>
        <w:rPr>
          <w:sz w:val="27"/>
        </w:rPr>
      </w:pPr>
    </w:p>
    <w:p w:rsidR="00736909" w:rsidRDefault="00736909">
      <w:pPr>
        <w:tabs>
          <w:tab w:val="num" w:pos="1211"/>
        </w:tabs>
        <w:ind w:firstLine="851"/>
        <w:jc w:val="both"/>
        <w:rPr>
          <w:sz w:val="27"/>
        </w:rPr>
      </w:pPr>
    </w:p>
    <w:p w:rsidR="00736909" w:rsidRDefault="00736909">
      <w:pPr>
        <w:tabs>
          <w:tab w:val="num" w:pos="1211"/>
        </w:tabs>
        <w:ind w:firstLine="851"/>
        <w:jc w:val="both"/>
        <w:rPr>
          <w:sz w:val="27"/>
        </w:rPr>
      </w:pPr>
    </w:p>
    <w:p w:rsidR="00736909" w:rsidRDefault="00736909">
      <w:pPr>
        <w:tabs>
          <w:tab w:val="num" w:pos="1211"/>
        </w:tabs>
        <w:ind w:firstLine="851"/>
        <w:jc w:val="both"/>
        <w:rPr>
          <w:sz w:val="27"/>
        </w:rPr>
      </w:pPr>
    </w:p>
    <w:p w:rsidR="00736909" w:rsidRDefault="00736909">
      <w:pPr>
        <w:tabs>
          <w:tab w:val="num" w:pos="1211"/>
        </w:tabs>
        <w:ind w:firstLine="851"/>
        <w:jc w:val="both"/>
        <w:rPr>
          <w:sz w:val="27"/>
        </w:rPr>
      </w:pPr>
    </w:p>
    <w:p w:rsidR="00736909" w:rsidRDefault="00736909">
      <w:pPr>
        <w:tabs>
          <w:tab w:val="num" w:pos="1211"/>
        </w:tabs>
        <w:ind w:firstLine="851"/>
        <w:jc w:val="both"/>
        <w:rPr>
          <w:sz w:val="27"/>
        </w:rPr>
      </w:pPr>
    </w:p>
    <w:p w:rsidR="00736909" w:rsidRDefault="00736909">
      <w:pPr>
        <w:tabs>
          <w:tab w:val="num" w:pos="1211"/>
        </w:tabs>
        <w:ind w:firstLine="851"/>
        <w:jc w:val="both"/>
        <w:rPr>
          <w:sz w:val="27"/>
        </w:rPr>
      </w:pPr>
    </w:p>
    <w:p w:rsidR="00736909" w:rsidRDefault="00736909">
      <w:pPr>
        <w:tabs>
          <w:tab w:val="num" w:pos="1211"/>
        </w:tabs>
        <w:ind w:firstLine="851"/>
        <w:jc w:val="both"/>
        <w:rPr>
          <w:sz w:val="27"/>
        </w:rPr>
      </w:pPr>
    </w:p>
    <w:p w:rsidR="00736909" w:rsidRDefault="00736909">
      <w:pPr>
        <w:tabs>
          <w:tab w:val="num" w:pos="1211"/>
        </w:tabs>
        <w:ind w:firstLine="851"/>
        <w:jc w:val="both"/>
        <w:rPr>
          <w:sz w:val="27"/>
        </w:rPr>
      </w:pPr>
    </w:p>
    <w:p w:rsidR="00736909" w:rsidRDefault="00736909">
      <w:pPr>
        <w:tabs>
          <w:tab w:val="num" w:pos="1211"/>
        </w:tabs>
        <w:ind w:firstLine="851"/>
        <w:jc w:val="both"/>
        <w:rPr>
          <w:sz w:val="27"/>
        </w:rPr>
      </w:pPr>
    </w:p>
    <w:p w:rsidR="00736909" w:rsidRDefault="00736909">
      <w:pPr>
        <w:tabs>
          <w:tab w:val="num" w:pos="1211"/>
        </w:tabs>
        <w:ind w:firstLine="851"/>
        <w:jc w:val="both"/>
        <w:rPr>
          <w:sz w:val="27"/>
        </w:rPr>
      </w:pPr>
    </w:p>
    <w:p w:rsidR="00736909" w:rsidRDefault="00736909">
      <w:pPr>
        <w:tabs>
          <w:tab w:val="num" w:pos="1211"/>
        </w:tabs>
        <w:ind w:firstLine="851"/>
        <w:jc w:val="both"/>
        <w:rPr>
          <w:sz w:val="27"/>
        </w:rPr>
      </w:pPr>
    </w:p>
    <w:p w:rsidR="00736909" w:rsidRDefault="00736909">
      <w:pPr>
        <w:tabs>
          <w:tab w:val="num" w:pos="1211"/>
        </w:tabs>
        <w:ind w:firstLine="851"/>
        <w:jc w:val="both"/>
        <w:rPr>
          <w:sz w:val="27"/>
        </w:rPr>
      </w:pPr>
    </w:p>
    <w:p w:rsidR="00736909" w:rsidRDefault="00736909">
      <w:pPr>
        <w:tabs>
          <w:tab w:val="num" w:pos="1211"/>
        </w:tabs>
        <w:ind w:firstLine="851"/>
        <w:jc w:val="both"/>
        <w:rPr>
          <w:sz w:val="27"/>
        </w:rPr>
      </w:pPr>
    </w:p>
    <w:p w:rsidR="00736909" w:rsidRDefault="00736909">
      <w:pPr>
        <w:tabs>
          <w:tab w:val="num" w:pos="1211"/>
        </w:tabs>
        <w:ind w:firstLine="851"/>
        <w:jc w:val="both"/>
        <w:rPr>
          <w:sz w:val="27"/>
        </w:rPr>
      </w:pPr>
    </w:p>
    <w:p w:rsidR="00736909" w:rsidRDefault="00736909">
      <w:pPr>
        <w:tabs>
          <w:tab w:val="num" w:pos="1211"/>
        </w:tabs>
        <w:ind w:firstLine="851"/>
        <w:jc w:val="both"/>
        <w:rPr>
          <w:sz w:val="27"/>
        </w:rPr>
      </w:pPr>
    </w:p>
    <w:p w:rsidR="00736909" w:rsidRDefault="00736909">
      <w:pPr>
        <w:tabs>
          <w:tab w:val="num" w:pos="1211"/>
        </w:tabs>
        <w:ind w:firstLine="851"/>
        <w:jc w:val="both"/>
        <w:rPr>
          <w:sz w:val="27"/>
        </w:rPr>
      </w:pPr>
    </w:p>
    <w:p w:rsidR="00736909" w:rsidRDefault="00736909">
      <w:pPr>
        <w:tabs>
          <w:tab w:val="num" w:pos="1211"/>
        </w:tabs>
        <w:ind w:firstLine="851"/>
        <w:jc w:val="both"/>
        <w:rPr>
          <w:sz w:val="27"/>
        </w:rPr>
      </w:pPr>
    </w:p>
    <w:p w:rsidR="00736909" w:rsidRDefault="00736909">
      <w:pPr>
        <w:tabs>
          <w:tab w:val="num" w:pos="1211"/>
        </w:tabs>
        <w:ind w:firstLine="851"/>
        <w:jc w:val="both"/>
        <w:rPr>
          <w:sz w:val="27"/>
        </w:rPr>
      </w:pPr>
    </w:p>
    <w:p w:rsidR="00736909" w:rsidRDefault="00736909">
      <w:pPr>
        <w:tabs>
          <w:tab w:val="num" w:pos="1211"/>
        </w:tabs>
        <w:ind w:firstLine="851"/>
        <w:jc w:val="both"/>
        <w:rPr>
          <w:sz w:val="27"/>
        </w:rPr>
      </w:pPr>
    </w:p>
    <w:p w:rsidR="00736909" w:rsidRDefault="00736909">
      <w:pPr>
        <w:tabs>
          <w:tab w:val="num" w:pos="1211"/>
        </w:tabs>
        <w:ind w:firstLine="851"/>
        <w:jc w:val="both"/>
        <w:rPr>
          <w:sz w:val="27"/>
        </w:rPr>
      </w:pPr>
    </w:p>
    <w:p w:rsidR="00736909" w:rsidRDefault="00736909">
      <w:pPr>
        <w:tabs>
          <w:tab w:val="num" w:pos="1211"/>
        </w:tabs>
        <w:ind w:firstLine="851"/>
        <w:jc w:val="both"/>
        <w:rPr>
          <w:sz w:val="27"/>
        </w:rPr>
      </w:pPr>
    </w:p>
    <w:p w:rsidR="00736909" w:rsidRDefault="00736909">
      <w:pPr>
        <w:tabs>
          <w:tab w:val="num" w:pos="1211"/>
        </w:tabs>
        <w:ind w:firstLine="851"/>
        <w:jc w:val="both"/>
        <w:rPr>
          <w:sz w:val="27"/>
        </w:rPr>
      </w:pPr>
      <w:r>
        <w:rPr>
          <w:sz w:val="27"/>
        </w:rPr>
        <w:t xml:space="preserve">В субстратах, где масса луковиц максимальна, выход луковиц второго разбора невелик. </w:t>
      </w:r>
    </w:p>
    <w:p w:rsidR="00736909" w:rsidRDefault="00736909">
      <w:pPr>
        <w:tabs>
          <w:tab w:val="num" w:pos="1211"/>
        </w:tabs>
        <w:ind w:firstLine="851"/>
        <w:jc w:val="both"/>
        <w:rPr>
          <w:sz w:val="27"/>
        </w:rPr>
      </w:pPr>
      <w:r>
        <w:rPr>
          <w:sz w:val="27"/>
        </w:rPr>
        <w:t>В торфяной смеси  с удобрениями количество образовавшихся луковиц велико, но их масса невысока (9.2 г). Хорошие результаты показали луковицы, выращенные в опилках с применением кальциевой селитры. При высоком коэффициенте размножения (2.8), луковицы второго разбора имеют большую массу (10 г).</w:t>
      </w:r>
    </w:p>
    <w:p w:rsidR="00736909" w:rsidRDefault="00736909">
      <w:pPr>
        <w:tabs>
          <w:tab w:val="num" w:pos="1211"/>
        </w:tabs>
        <w:ind w:firstLine="851"/>
        <w:jc w:val="both"/>
        <w:rPr>
          <w:sz w:val="27"/>
        </w:rPr>
      </w:pPr>
      <w:r>
        <w:rPr>
          <w:sz w:val="27"/>
        </w:rPr>
        <w:t>Коэффициент размножения у тюльпанов, выращенных в чистом песке низок (2,1), а луковицы имеют наименьший вес (7 г).</w:t>
      </w:r>
    </w:p>
    <w:p w:rsidR="00736909" w:rsidRDefault="00736909">
      <w:pPr>
        <w:tabs>
          <w:tab w:val="num" w:pos="1211"/>
        </w:tabs>
        <w:ind w:firstLine="851"/>
        <w:jc w:val="both"/>
        <w:rPr>
          <w:sz w:val="27"/>
        </w:rPr>
      </w:pPr>
    </w:p>
    <w:p w:rsidR="00736909" w:rsidRDefault="00736909">
      <w:pPr>
        <w:tabs>
          <w:tab w:val="num" w:pos="1211"/>
        </w:tabs>
        <w:ind w:firstLine="851"/>
        <w:jc w:val="both"/>
        <w:rPr>
          <w:sz w:val="27"/>
        </w:rPr>
      </w:pPr>
      <w:r>
        <w:rPr>
          <w:sz w:val="27"/>
        </w:rPr>
        <w:t>Таким образом на основе проделанной работы были сделаны выводы:</w:t>
      </w:r>
    </w:p>
    <w:p w:rsidR="00736909" w:rsidRDefault="00736909">
      <w:pPr>
        <w:pStyle w:val="21"/>
        <w:numPr>
          <w:ilvl w:val="0"/>
          <w:numId w:val="25"/>
        </w:numPr>
      </w:pPr>
      <w:r>
        <w:t>Целесообразно выращивать тюльпаны в торфяной смеси с добавлением  песка, мела и удобрений, растения в этом субстрате обладают самыми высокими кондиционными качествами.</w:t>
      </w:r>
    </w:p>
    <w:p w:rsidR="00736909" w:rsidRDefault="00736909">
      <w:pPr>
        <w:pStyle w:val="21"/>
        <w:numPr>
          <w:ilvl w:val="0"/>
          <w:numId w:val="25"/>
        </w:numPr>
      </w:pPr>
      <w:r>
        <w:t xml:space="preserve">Тюльпаны, выращенные в опилках с добавлением удобрений и в торфе с песком имеют довольно высокие биометрические показатели и поэтому эти субстраты также могут применяться при выгонке. </w:t>
      </w:r>
    </w:p>
    <w:p w:rsidR="00736909" w:rsidRDefault="00736909">
      <w:pPr>
        <w:pStyle w:val="21"/>
        <w:numPr>
          <w:ilvl w:val="0"/>
          <w:numId w:val="25"/>
        </w:numPr>
      </w:pPr>
      <w:r>
        <w:t>Коэффициент размножения существенно увеличивается у тюльпанов, выращенных в торфе с минеральными удобрениями и опилках с  минеральными удобрениями.</w:t>
      </w:r>
    </w:p>
    <w:p w:rsidR="00736909" w:rsidRDefault="00736909">
      <w:pPr>
        <w:pStyle w:val="21"/>
        <w:numPr>
          <w:ilvl w:val="0"/>
          <w:numId w:val="25"/>
        </w:numPr>
      </w:pPr>
      <w:r>
        <w:t>Масса образовавшихся луковиц наибольшая у тюльпанов, выращенных в смеси торфа с песком, в опилках с мелом и кальциевой селитрой и в песке с мелом и кальциевой селитрой.</w:t>
      </w:r>
    </w:p>
    <w:p w:rsidR="00736909" w:rsidRDefault="00736909">
      <w:pPr>
        <w:ind w:left="851"/>
        <w:jc w:val="both"/>
        <w:rPr>
          <w:sz w:val="27"/>
        </w:rPr>
      </w:pPr>
    </w:p>
    <w:p w:rsidR="00736909" w:rsidRDefault="00736909">
      <w:pPr>
        <w:pStyle w:val="6"/>
        <w:jc w:val="center"/>
        <w:rPr>
          <w:b/>
          <w:sz w:val="28"/>
        </w:rPr>
      </w:pPr>
    </w:p>
    <w:p w:rsidR="00736909" w:rsidRDefault="00736909"/>
    <w:p w:rsidR="00736909" w:rsidRDefault="00736909"/>
    <w:p w:rsidR="00736909" w:rsidRDefault="00736909"/>
    <w:p w:rsidR="00736909" w:rsidRDefault="00736909"/>
    <w:p w:rsidR="00736909" w:rsidRDefault="00736909"/>
    <w:p w:rsidR="00736909" w:rsidRDefault="00736909"/>
    <w:p w:rsidR="00736909" w:rsidRDefault="00736909"/>
    <w:p w:rsidR="00736909" w:rsidRDefault="00736909">
      <w:pPr>
        <w:pStyle w:val="6"/>
        <w:jc w:val="center"/>
        <w:rPr>
          <w:b/>
          <w:sz w:val="28"/>
        </w:rPr>
      </w:pPr>
    </w:p>
    <w:p w:rsidR="00736909" w:rsidRDefault="00736909">
      <w:pPr>
        <w:pStyle w:val="6"/>
        <w:jc w:val="center"/>
        <w:rPr>
          <w:b/>
          <w:sz w:val="28"/>
        </w:rPr>
      </w:pPr>
    </w:p>
    <w:p w:rsidR="00736909" w:rsidRDefault="00736909">
      <w:pPr>
        <w:pStyle w:val="6"/>
        <w:jc w:val="center"/>
        <w:rPr>
          <w:b/>
          <w:sz w:val="28"/>
        </w:rPr>
      </w:pPr>
    </w:p>
    <w:p w:rsidR="00736909" w:rsidRDefault="00736909">
      <w:pPr>
        <w:pStyle w:val="6"/>
        <w:jc w:val="center"/>
        <w:rPr>
          <w:b/>
          <w:sz w:val="28"/>
        </w:rPr>
      </w:pPr>
    </w:p>
    <w:p w:rsidR="00736909" w:rsidRDefault="00736909">
      <w:pPr>
        <w:pStyle w:val="6"/>
        <w:jc w:val="center"/>
        <w:rPr>
          <w:b/>
          <w:sz w:val="28"/>
        </w:rPr>
      </w:pPr>
    </w:p>
    <w:p w:rsidR="00736909" w:rsidRDefault="00736909">
      <w:pPr>
        <w:pStyle w:val="6"/>
        <w:jc w:val="center"/>
        <w:rPr>
          <w:b/>
          <w:sz w:val="28"/>
        </w:rPr>
      </w:pPr>
    </w:p>
    <w:p w:rsidR="00736909" w:rsidRDefault="00736909">
      <w:pPr>
        <w:pStyle w:val="6"/>
        <w:jc w:val="center"/>
        <w:rPr>
          <w:b/>
          <w:sz w:val="28"/>
        </w:rPr>
      </w:pPr>
    </w:p>
    <w:p w:rsidR="00736909" w:rsidRDefault="00736909">
      <w:pPr>
        <w:pStyle w:val="6"/>
        <w:jc w:val="center"/>
        <w:rPr>
          <w:b/>
          <w:sz w:val="28"/>
        </w:rPr>
      </w:pPr>
    </w:p>
    <w:p w:rsidR="00736909" w:rsidRDefault="00736909">
      <w:pPr>
        <w:pStyle w:val="6"/>
        <w:jc w:val="center"/>
        <w:rPr>
          <w:b/>
          <w:sz w:val="28"/>
        </w:rPr>
      </w:pPr>
    </w:p>
    <w:p w:rsidR="00736909" w:rsidRDefault="00736909">
      <w:pPr>
        <w:pStyle w:val="6"/>
        <w:jc w:val="center"/>
        <w:rPr>
          <w:b/>
          <w:sz w:val="28"/>
        </w:rPr>
      </w:pPr>
    </w:p>
    <w:p w:rsidR="00736909" w:rsidRDefault="00736909"/>
    <w:p w:rsidR="00736909" w:rsidRDefault="00736909"/>
    <w:p w:rsidR="00736909" w:rsidRDefault="00736909"/>
    <w:p w:rsidR="00736909" w:rsidRDefault="00736909"/>
    <w:p w:rsidR="00736909" w:rsidRDefault="00736909"/>
    <w:p w:rsidR="00736909" w:rsidRDefault="00736909">
      <w:pPr>
        <w:pStyle w:val="6"/>
        <w:jc w:val="center"/>
        <w:rPr>
          <w:b/>
          <w:sz w:val="28"/>
        </w:rPr>
      </w:pPr>
      <w:r>
        <w:rPr>
          <w:b/>
          <w:sz w:val="28"/>
        </w:rPr>
        <w:t>2.9.2. Влияние различных почвенных смесей на</w:t>
      </w:r>
    </w:p>
    <w:p w:rsidR="00736909" w:rsidRDefault="00736909">
      <w:pPr>
        <w:pStyle w:val="6"/>
        <w:jc w:val="center"/>
        <w:rPr>
          <w:b/>
          <w:sz w:val="28"/>
        </w:rPr>
      </w:pPr>
      <w:r>
        <w:rPr>
          <w:b/>
          <w:sz w:val="28"/>
        </w:rPr>
        <w:t>фенологические показатели</w:t>
      </w:r>
    </w:p>
    <w:p w:rsidR="00736909" w:rsidRDefault="00736909">
      <w:pPr>
        <w:ind w:left="851"/>
        <w:jc w:val="center"/>
        <w:rPr>
          <w:b/>
          <w:sz w:val="31"/>
        </w:rPr>
      </w:pPr>
    </w:p>
    <w:p w:rsidR="00736909" w:rsidRDefault="00736909">
      <w:pPr>
        <w:pStyle w:val="a5"/>
        <w:jc w:val="both"/>
        <w:rPr>
          <w:sz w:val="27"/>
        </w:rPr>
      </w:pPr>
      <w:r>
        <w:rPr>
          <w:sz w:val="27"/>
        </w:rPr>
        <w:t>Фенологические наблюдения в различных субстратах велись за следующими показателями:</w:t>
      </w:r>
    </w:p>
    <w:p w:rsidR="00736909" w:rsidRDefault="00736909">
      <w:pPr>
        <w:pStyle w:val="a5"/>
        <w:numPr>
          <w:ilvl w:val="0"/>
          <w:numId w:val="18"/>
        </w:numPr>
        <w:jc w:val="both"/>
        <w:rPr>
          <w:sz w:val="27"/>
        </w:rPr>
      </w:pPr>
      <w:r>
        <w:rPr>
          <w:sz w:val="27"/>
        </w:rPr>
        <w:t>скорость укоренения</w:t>
      </w:r>
    </w:p>
    <w:p w:rsidR="00736909" w:rsidRDefault="00736909">
      <w:pPr>
        <w:pStyle w:val="a5"/>
        <w:numPr>
          <w:ilvl w:val="0"/>
          <w:numId w:val="18"/>
        </w:numPr>
        <w:jc w:val="both"/>
        <w:rPr>
          <w:sz w:val="27"/>
        </w:rPr>
      </w:pPr>
      <w:r>
        <w:rPr>
          <w:sz w:val="27"/>
        </w:rPr>
        <w:t>появление видимого бутона</w:t>
      </w:r>
    </w:p>
    <w:p w:rsidR="00736909" w:rsidRDefault="00736909">
      <w:pPr>
        <w:pStyle w:val="a5"/>
        <w:numPr>
          <w:ilvl w:val="0"/>
          <w:numId w:val="18"/>
        </w:numPr>
        <w:jc w:val="both"/>
        <w:rPr>
          <w:sz w:val="27"/>
        </w:rPr>
      </w:pPr>
      <w:r>
        <w:rPr>
          <w:sz w:val="27"/>
        </w:rPr>
        <w:t>окраска бутона на 1/3.</w:t>
      </w:r>
    </w:p>
    <w:p w:rsidR="00736909" w:rsidRDefault="00736909">
      <w:pPr>
        <w:pStyle w:val="a5"/>
        <w:jc w:val="both"/>
        <w:rPr>
          <w:sz w:val="27"/>
        </w:rPr>
      </w:pPr>
      <w:r>
        <w:rPr>
          <w:sz w:val="27"/>
        </w:rPr>
        <w:t>Скорость укоренения (таблица 12) существенно зависит от применяемого субстрата. Луковицы, высаженные в торф укореняются быстро и дружно. Уже через 10 дней после посадки укоренилось более 50% высаженных луковиц. Луковицы, высаженные в опилки, укореняются несколько медленнее. Через 10 дней после посадки укоренилось не более 20% луковиц. Как видно из рисунка 24 и 25 укореняемость в песке существенно замедлена. В песчаной смеси с мелом и удобрениями укоренение началось спустя 17 дней после посадки. В чистом песке укоренение началось лишь через месяц после посадки.  Это может повлиять на сохранность луковиц в течении периода укоренения и выход готовой продукции.</w:t>
      </w:r>
    </w:p>
    <w:p w:rsidR="00736909" w:rsidRDefault="00736909">
      <w:pPr>
        <w:pStyle w:val="a5"/>
        <w:jc w:val="both"/>
        <w:rPr>
          <w:sz w:val="27"/>
        </w:rPr>
      </w:pPr>
      <w:r>
        <w:rPr>
          <w:sz w:val="27"/>
        </w:rPr>
        <w:t>Как показали проведенные исследования, почвенные смеси на такие фенологические показатели, как появление видимого бутона и фаза окрашенного бутона влияют несущественно (таблица 13), но, тем не менее, тюльпаны, выращиваемые в чистом песке, не успели зацвести к 8 марта, а массовое цветение наступило с опозданием на 4 дня. Это существенно в условиях выгонки, так как важно получить продукцию именно к определенному дню.</w:t>
      </w:r>
    </w:p>
    <w:p w:rsidR="00736909" w:rsidRDefault="00736909">
      <w:pPr>
        <w:pStyle w:val="a5"/>
        <w:jc w:val="right"/>
        <w:rPr>
          <w:sz w:val="27"/>
        </w:rPr>
      </w:pPr>
      <w:r>
        <w:rPr>
          <w:sz w:val="27"/>
        </w:rPr>
        <w:t>Таблица 12</w:t>
      </w:r>
    </w:p>
    <w:p w:rsidR="00736909" w:rsidRDefault="00736909">
      <w:pPr>
        <w:pStyle w:val="a5"/>
        <w:jc w:val="center"/>
        <w:rPr>
          <w:b/>
          <w:sz w:val="31"/>
        </w:rPr>
      </w:pPr>
      <w:r>
        <w:rPr>
          <w:b/>
          <w:sz w:val="31"/>
        </w:rPr>
        <w:t>Скорость укоренения тюльпанов в различных субстратах</w:t>
      </w:r>
      <w:r>
        <w:rPr>
          <w:rStyle w:val="a8"/>
          <w:b/>
          <w:sz w:val="31"/>
        </w:rPr>
        <w:footnoteReference w:customMarkFollows="1" w:id="1"/>
        <w:sym w:font="Symbol" w:char="F02A"/>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2551"/>
        <w:gridCol w:w="992"/>
        <w:gridCol w:w="993"/>
        <w:gridCol w:w="1134"/>
        <w:gridCol w:w="992"/>
        <w:gridCol w:w="992"/>
        <w:gridCol w:w="1134"/>
      </w:tblGrid>
      <w:tr w:rsidR="00736909">
        <w:tc>
          <w:tcPr>
            <w:tcW w:w="2551" w:type="dxa"/>
          </w:tcPr>
          <w:p w:rsidR="00736909" w:rsidRDefault="00736909">
            <w:pPr>
              <w:widowControl w:val="0"/>
              <w:jc w:val="center"/>
              <w:rPr>
                <w:rFonts w:ascii="Arial" w:hAnsi="Arial"/>
                <w:snapToGrid w:val="0"/>
                <w:sz w:val="19"/>
              </w:rPr>
            </w:pPr>
            <w:r>
              <w:rPr>
                <w:rFonts w:ascii="Arial" w:hAnsi="Arial"/>
                <w:snapToGrid w:val="0"/>
                <w:sz w:val="19"/>
              </w:rPr>
              <w:t>варианты</w:t>
            </w:r>
          </w:p>
        </w:tc>
        <w:tc>
          <w:tcPr>
            <w:tcW w:w="992" w:type="dxa"/>
          </w:tcPr>
          <w:p w:rsidR="00736909" w:rsidRDefault="00736909">
            <w:pPr>
              <w:widowControl w:val="0"/>
              <w:jc w:val="right"/>
              <w:rPr>
                <w:rFonts w:ascii="Arial" w:hAnsi="Arial"/>
                <w:snapToGrid w:val="0"/>
                <w:sz w:val="19"/>
              </w:rPr>
            </w:pPr>
            <w:r>
              <w:rPr>
                <w:rFonts w:ascii="Arial" w:hAnsi="Arial"/>
                <w:snapToGrid w:val="0"/>
                <w:sz w:val="19"/>
              </w:rPr>
              <w:t>29.10.98</w:t>
            </w:r>
          </w:p>
        </w:tc>
        <w:tc>
          <w:tcPr>
            <w:tcW w:w="993" w:type="dxa"/>
          </w:tcPr>
          <w:p w:rsidR="00736909" w:rsidRDefault="00736909">
            <w:pPr>
              <w:widowControl w:val="0"/>
              <w:jc w:val="right"/>
              <w:rPr>
                <w:rFonts w:ascii="Arial" w:hAnsi="Arial"/>
                <w:snapToGrid w:val="0"/>
                <w:sz w:val="19"/>
              </w:rPr>
            </w:pPr>
            <w:r>
              <w:rPr>
                <w:rFonts w:ascii="Arial" w:hAnsi="Arial"/>
                <w:snapToGrid w:val="0"/>
                <w:sz w:val="19"/>
              </w:rPr>
              <w:t>05.11.98</w:t>
            </w:r>
          </w:p>
        </w:tc>
        <w:tc>
          <w:tcPr>
            <w:tcW w:w="1134" w:type="dxa"/>
          </w:tcPr>
          <w:p w:rsidR="00736909" w:rsidRDefault="00736909">
            <w:pPr>
              <w:widowControl w:val="0"/>
              <w:jc w:val="right"/>
              <w:rPr>
                <w:rFonts w:ascii="Arial" w:hAnsi="Arial"/>
                <w:snapToGrid w:val="0"/>
                <w:sz w:val="19"/>
              </w:rPr>
            </w:pPr>
            <w:r>
              <w:rPr>
                <w:rFonts w:ascii="Arial" w:hAnsi="Arial"/>
                <w:snapToGrid w:val="0"/>
                <w:sz w:val="19"/>
              </w:rPr>
              <w:t>17.11.98</w:t>
            </w:r>
          </w:p>
        </w:tc>
        <w:tc>
          <w:tcPr>
            <w:tcW w:w="992" w:type="dxa"/>
          </w:tcPr>
          <w:p w:rsidR="00736909" w:rsidRDefault="00736909">
            <w:pPr>
              <w:widowControl w:val="0"/>
              <w:jc w:val="right"/>
              <w:rPr>
                <w:rFonts w:ascii="Arial" w:hAnsi="Arial"/>
                <w:snapToGrid w:val="0"/>
                <w:sz w:val="19"/>
              </w:rPr>
            </w:pPr>
            <w:r>
              <w:rPr>
                <w:rFonts w:ascii="Arial" w:hAnsi="Arial"/>
                <w:snapToGrid w:val="0"/>
                <w:sz w:val="19"/>
              </w:rPr>
              <w:t>01.12.98</w:t>
            </w:r>
          </w:p>
        </w:tc>
        <w:tc>
          <w:tcPr>
            <w:tcW w:w="992" w:type="dxa"/>
          </w:tcPr>
          <w:p w:rsidR="00736909" w:rsidRDefault="00736909">
            <w:pPr>
              <w:widowControl w:val="0"/>
              <w:jc w:val="right"/>
              <w:rPr>
                <w:rFonts w:ascii="Arial" w:hAnsi="Arial"/>
                <w:snapToGrid w:val="0"/>
                <w:sz w:val="19"/>
              </w:rPr>
            </w:pPr>
            <w:r>
              <w:rPr>
                <w:rFonts w:ascii="Arial" w:hAnsi="Arial"/>
                <w:snapToGrid w:val="0"/>
                <w:sz w:val="19"/>
              </w:rPr>
              <w:t>15.12.98</w:t>
            </w:r>
          </w:p>
        </w:tc>
        <w:tc>
          <w:tcPr>
            <w:tcW w:w="1134" w:type="dxa"/>
          </w:tcPr>
          <w:p w:rsidR="00736909" w:rsidRDefault="00736909">
            <w:pPr>
              <w:widowControl w:val="0"/>
              <w:jc w:val="right"/>
              <w:rPr>
                <w:rFonts w:ascii="Arial" w:hAnsi="Arial"/>
                <w:snapToGrid w:val="0"/>
                <w:sz w:val="19"/>
              </w:rPr>
            </w:pPr>
            <w:r>
              <w:rPr>
                <w:rFonts w:ascii="Arial" w:hAnsi="Arial"/>
                <w:snapToGrid w:val="0"/>
                <w:sz w:val="19"/>
              </w:rPr>
              <w:t>28.12.98</w:t>
            </w:r>
          </w:p>
        </w:tc>
      </w:tr>
      <w:tr w:rsidR="00736909">
        <w:tc>
          <w:tcPr>
            <w:tcW w:w="2551" w:type="dxa"/>
          </w:tcPr>
          <w:p w:rsidR="00736909" w:rsidRDefault="00736909">
            <w:pPr>
              <w:widowControl w:val="0"/>
              <w:jc w:val="right"/>
              <w:rPr>
                <w:rFonts w:ascii="Arial" w:hAnsi="Arial"/>
                <w:snapToGrid w:val="0"/>
                <w:sz w:val="19"/>
              </w:rPr>
            </w:pPr>
            <w:r>
              <w:rPr>
                <w:rFonts w:ascii="Arial" w:hAnsi="Arial"/>
                <w:snapToGrid w:val="0"/>
                <w:sz w:val="19"/>
              </w:rPr>
              <w:t>песок</w:t>
            </w:r>
          </w:p>
        </w:tc>
        <w:tc>
          <w:tcPr>
            <w:tcW w:w="992" w:type="dxa"/>
          </w:tcPr>
          <w:p w:rsidR="00736909" w:rsidRDefault="00736909">
            <w:pPr>
              <w:widowControl w:val="0"/>
              <w:jc w:val="right"/>
              <w:rPr>
                <w:rFonts w:ascii="Arial" w:hAnsi="Arial"/>
                <w:snapToGrid w:val="0"/>
                <w:sz w:val="19"/>
              </w:rPr>
            </w:pPr>
            <w:r>
              <w:rPr>
                <w:rFonts w:ascii="Arial" w:hAnsi="Arial"/>
                <w:snapToGrid w:val="0"/>
                <w:sz w:val="19"/>
              </w:rPr>
              <w:t>0%</w:t>
            </w:r>
          </w:p>
        </w:tc>
        <w:tc>
          <w:tcPr>
            <w:tcW w:w="993" w:type="dxa"/>
          </w:tcPr>
          <w:p w:rsidR="00736909" w:rsidRDefault="00736909">
            <w:pPr>
              <w:widowControl w:val="0"/>
              <w:jc w:val="right"/>
              <w:rPr>
                <w:rFonts w:ascii="Arial" w:hAnsi="Arial"/>
                <w:snapToGrid w:val="0"/>
                <w:sz w:val="19"/>
              </w:rPr>
            </w:pPr>
            <w:r>
              <w:rPr>
                <w:rFonts w:ascii="Arial" w:hAnsi="Arial"/>
                <w:snapToGrid w:val="0"/>
                <w:sz w:val="19"/>
              </w:rPr>
              <w:t>0%</w:t>
            </w:r>
          </w:p>
        </w:tc>
        <w:tc>
          <w:tcPr>
            <w:tcW w:w="1134" w:type="dxa"/>
          </w:tcPr>
          <w:p w:rsidR="00736909" w:rsidRDefault="00736909">
            <w:pPr>
              <w:widowControl w:val="0"/>
              <w:jc w:val="right"/>
              <w:rPr>
                <w:rFonts w:ascii="Arial" w:hAnsi="Arial"/>
                <w:snapToGrid w:val="0"/>
                <w:sz w:val="19"/>
              </w:rPr>
            </w:pPr>
            <w:r>
              <w:rPr>
                <w:rFonts w:ascii="Arial" w:hAnsi="Arial"/>
                <w:snapToGrid w:val="0"/>
                <w:sz w:val="19"/>
              </w:rPr>
              <w:t>10%</w:t>
            </w:r>
          </w:p>
        </w:tc>
        <w:tc>
          <w:tcPr>
            <w:tcW w:w="992" w:type="dxa"/>
          </w:tcPr>
          <w:p w:rsidR="00736909" w:rsidRDefault="00736909">
            <w:pPr>
              <w:widowControl w:val="0"/>
              <w:jc w:val="right"/>
              <w:rPr>
                <w:rFonts w:ascii="Arial" w:hAnsi="Arial"/>
                <w:snapToGrid w:val="0"/>
                <w:sz w:val="19"/>
              </w:rPr>
            </w:pPr>
            <w:r>
              <w:rPr>
                <w:rFonts w:ascii="Arial" w:hAnsi="Arial"/>
                <w:snapToGrid w:val="0"/>
                <w:sz w:val="19"/>
              </w:rPr>
              <w:t>20%</w:t>
            </w:r>
          </w:p>
        </w:tc>
        <w:tc>
          <w:tcPr>
            <w:tcW w:w="992" w:type="dxa"/>
          </w:tcPr>
          <w:p w:rsidR="00736909" w:rsidRDefault="00736909">
            <w:pPr>
              <w:widowControl w:val="0"/>
              <w:jc w:val="right"/>
              <w:rPr>
                <w:rFonts w:ascii="Arial" w:hAnsi="Arial"/>
                <w:snapToGrid w:val="0"/>
                <w:sz w:val="19"/>
              </w:rPr>
            </w:pPr>
            <w:r>
              <w:rPr>
                <w:rFonts w:ascii="Arial" w:hAnsi="Arial"/>
                <w:snapToGrid w:val="0"/>
                <w:sz w:val="19"/>
              </w:rPr>
              <w:t>50%</w:t>
            </w:r>
          </w:p>
        </w:tc>
        <w:tc>
          <w:tcPr>
            <w:tcW w:w="1134" w:type="dxa"/>
          </w:tcPr>
          <w:p w:rsidR="00736909" w:rsidRDefault="00736909">
            <w:pPr>
              <w:widowControl w:val="0"/>
              <w:jc w:val="right"/>
              <w:rPr>
                <w:rFonts w:ascii="Arial" w:hAnsi="Arial"/>
                <w:snapToGrid w:val="0"/>
                <w:sz w:val="19"/>
              </w:rPr>
            </w:pPr>
            <w:r>
              <w:rPr>
                <w:rFonts w:ascii="Arial" w:hAnsi="Arial"/>
                <w:snapToGrid w:val="0"/>
                <w:sz w:val="19"/>
              </w:rPr>
              <w:t>100%</w:t>
            </w:r>
          </w:p>
        </w:tc>
      </w:tr>
      <w:tr w:rsidR="00736909">
        <w:tc>
          <w:tcPr>
            <w:tcW w:w="2551" w:type="dxa"/>
          </w:tcPr>
          <w:p w:rsidR="00736909" w:rsidRDefault="00736909">
            <w:pPr>
              <w:widowControl w:val="0"/>
              <w:jc w:val="right"/>
              <w:rPr>
                <w:rFonts w:ascii="Arial" w:hAnsi="Arial"/>
                <w:snapToGrid w:val="0"/>
                <w:sz w:val="19"/>
              </w:rPr>
            </w:pPr>
            <w:r>
              <w:rPr>
                <w:rFonts w:ascii="Arial" w:hAnsi="Arial"/>
                <w:snapToGrid w:val="0"/>
                <w:sz w:val="19"/>
              </w:rPr>
              <w:t>песок,мел,кемира</w:t>
            </w:r>
          </w:p>
        </w:tc>
        <w:tc>
          <w:tcPr>
            <w:tcW w:w="992" w:type="dxa"/>
          </w:tcPr>
          <w:p w:rsidR="00736909" w:rsidRDefault="00736909">
            <w:pPr>
              <w:widowControl w:val="0"/>
              <w:jc w:val="right"/>
              <w:rPr>
                <w:rFonts w:ascii="Arial" w:hAnsi="Arial"/>
                <w:snapToGrid w:val="0"/>
                <w:sz w:val="19"/>
              </w:rPr>
            </w:pPr>
            <w:r>
              <w:rPr>
                <w:rFonts w:ascii="Arial" w:hAnsi="Arial"/>
                <w:snapToGrid w:val="0"/>
                <w:sz w:val="19"/>
              </w:rPr>
              <w:t>0%</w:t>
            </w:r>
          </w:p>
        </w:tc>
        <w:tc>
          <w:tcPr>
            <w:tcW w:w="993" w:type="dxa"/>
          </w:tcPr>
          <w:p w:rsidR="00736909" w:rsidRDefault="00736909">
            <w:pPr>
              <w:widowControl w:val="0"/>
              <w:jc w:val="right"/>
              <w:rPr>
                <w:rFonts w:ascii="Arial" w:hAnsi="Arial"/>
                <w:snapToGrid w:val="0"/>
                <w:sz w:val="19"/>
              </w:rPr>
            </w:pPr>
            <w:r>
              <w:rPr>
                <w:rFonts w:ascii="Arial" w:hAnsi="Arial"/>
                <w:snapToGrid w:val="0"/>
                <w:sz w:val="19"/>
              </w:rPr>
              <w:t>10%</w:t>
            </w:r>
          </w:p>
        </w:tc>
        <w:tc>
          <w:tcPr>
            <w:tcW w:w="1134" w:type="dxa"/>
          </w:tcPr>
          <w:p w:rsidR="00736909" w:rsidRDefault="00736909">
            <w:pPr>
              <w:widowControl w:val="0"/>
              <w:jc w:val="right"/>
              <w:rPr>
                <w:rFonts w:ascii="Arial" w:hAnsi="Arial"/>
                <w:snapToGrid w:val="0"/>
                <w:sz w:val="19"/>
              </w:rPr>
            </w:pPr>
            <w:r>
              <w:rPr>
                <w:rFonts w:ascii="Arial" w:hAnsi="Arial"/>
                <w:snapToGrid w:val="0"/>
                <w:sz w:val="19"/>
              </w:rPr>
              <w:t>20%</w:t>
            </w:r>
          </w:p>
        </w:tc>
        <w:tc>
          <w:tcPr>
            <w:tcW w:w="992" w:type="dxa"/>
          </w:tcPr>
          <w:p w:rsidR="00736909" w:rsidRDefault="00736909">
            <w:pPr>
              <w:widowControl w:val="0"/>
              <w:jc w:val="right"/>
              <w:rPr>
                <w:rFonts w:ascii="Arial" w:hAnsi="Arial"/>
                <w:snapToGrid w:val="0"/>
                <w:sz w:val="19"/>
              </w:rPr>
            </w:pPr>
            <w:r>
              <w:rPr>
                <w:rFonts w:ascii="Arial" w:hAnsi="Arial"/>
                <w:snapToGrid w:val="0"/>
                <w:sz w:val="19"/>
              </w:rPr>
              <w:t>30%</w:t>
            </w:r>
          </w:p>
        </w:tc>
        <w:tc>
          <w:tcPr>
            <w:tcW w:w="992" w:type="dxa"/>
          </w:tcPr>
          <w:p w:rsidR="00736909" w:rsidRDefault="00736909">
            <w:pPr>
              <w:widowControl w:val="0"/>
              <w:jc w:val="right"/>
              <w:rPr>
                <w:rFonts w:ascii="Arial" w:hAnsi="Arial"/>
                <w:snapToGrid w:val="0"/>
                <w:sz w:val="19"/>
              </w:rPr>
            </w:pPr>
            <w:r>
              <w:rPr>
                <w:rFonts w:ascii="Arial" w:hAnsi="Arial"/>
                <w:snapToGrid w:val="0"/>
                <w:sz w:val="19"/>
              </w:rPr>
              <w:t>70%</w:t>
            </w:r>
          </w:p>
        </w:tc>
        <w:tc>
          <w:tcPr>
            <w:tcW w:w="1134" w:type="dxa"/>
          </w:tcPr>
          <w:p w:rsidR="00736909" w:rsidRDefault="00736909">
            <w:pPr>
              <w:widowControl w:val="0"/>
              <w:jc w:val="right"/>
              <w:rPr>
                <w:rFonts w:ascii="Arial" w:hAnsi="Arial"/>
                <w:snapToGrid w:val="0"/>
                <w:sz w:val="19"/>
              </w:rPr>
            </w:pPr>
            <w:r>
              <w:rPr>
                <w:rFonts w:ascii="Arial" w:hAnsi="Arial"/>
                <w:snapToGrid w:val="0"/>
                <w:sz w:val="19"/>
              </w:rPr>
              <w:t>100%</w:t>
            </w:r>
          </w:p>
        </w:tc>
      </w:tr>
      <w:tr w:rsidR="00736909">
        <w:trPr>
          <w:trHeight w:val="189"/>
        </w:trPr>
        <w:tc>
          <w:tcPr>
            <w:tcW w:w="2551" w:type="dxa"/>
          </w:tcPr>
          <w:p w:rsidR="00736909" w:rsidRDefault="00736909">
            <w:pPr>
              <w:widowControl w:val="0"/>
              <w:jc w:val="right"/>
              <w:rPr>
                <w:rFonts w:ascii="Arial" w:hAnsi="Arial"/>
                <w:snapToGrid w:val="0"/>
                <w:sz w:val="19"/>
              </w:rPr>
            </w:pPr>
            <w:r>
              <w:rPr>
                <w:rFonts w:ascii="Arial" w:hAnsi="Arial"/>
                <w:snapToGrid w:val="0"/>
                <w:sz w:val="19"/>
              </w:rPr>
              <w:t>песок,мел,кемира,</w:t>
            </w:r>
          </w:p>
          <w:p w:rsidR="00736909" w:rsidRDefault="00736909">
            <w:pPr>
              <w:widowControl w:val="0"/>
              <w:jc w:val="right"/>
              <w:rPr>
                <w:rFonts w:ascii="Arial" w:hAnsi="Arial"/>
                <w:snapToGrid w:val="0"/>
                <w:sz w:val="19"/>
              </w:rPr>
            </w:pPr>
            <w:r>
              <w:rPr>
                <w:rFonts w:ascii="Arial" w:hAnsi="Arial"/>
                <w:snapToGrid w:val="0"/>
                <w:sz w:val="19"/>
              </w:rPr>
              <w:t>кальциевая селитра</w:t>
            </w:r>
          </w:p>
        </w:tc>
        <w:tc>
          <w:tcPr>
            <w:tcW w:w="992" w:type="dxa"/>
          </w:tcPr>
          <w:p w:rsidR="00736909" w:rsidRDefault="00736909">
            <w:pPr>
              <w:widowControl w:val="0"/>
              <w:jc w:val="right"/>
              <w:rPr>
                <w:rFonts w:ascii="Arial" w:hAnsi="Arial"/>
                <w:snapToGrid w:val="0"/>
                <w:sz w:val="19"/>
              </w:rPr>
            </w:pPr>
            <w:r>
              <w:rPr>
                <w:rFonts w:ascii="Arial" w:hAnsi="Arial"/>
                <w:snapToGrid w:val="0"/>
                <w:sz w:val="19"/>
              </w:rPr>
              <w:t>0%</w:t>
            </w:r>
          </w:p>
        </w:tc>
        <w:tc>
          <w:tcPr>
            <w:tcW w:w="993" w:type="dxa"/>
          </w:tcPr>
          <w:p w:rsidR="00736909" w:rsidRDefault="00736909">
            <w:pPr>
              <w:widowControl w:val="0"/>
              <w:jc w:val="right"/>
              <w:rPr>
                <w:rFonts w:ascii="Arial" w:hAnsi="Arial"/>
                <w:snapToGrid w:val="0"/>
                <w:sz w:val="19"/>
              </w:rPr>
            </w:pPr>
            <w:r>
              <w:rPr>
                <w:rFonts w:ascii="Arial" w:hAnsi="Arial"/>
                <w:snapToGrid w:val="0"/>
                <w:sz w:val="19"/>
              </w:rPr>
              <w:t>20%</w:t>
            </w:r>
          </w:p>
        </w:tc>
        <w:tc>
          <w:tcPr>
            <w:tcW w:w="1134" w:type="dxa"/>
          </w:tcPr>
          <w:p w:rsidR="00736909" w:rsidRDefault="00736909">
            <w:pPr>
              <w:widowControl w:val="0"/>
              <w:jc w:val="right"/>
              <w:rPr>
                <w:rFonts w:ascii="Arial" w:hAnsi="Arial"/>
                <w:snapToGrid w:val="0"/>
                <w:sz w:val="19"/>
              </w:rPr>
            </w:pPr>
            <w:r>
              <w:rPr>
                <w:rFonts w:ascii="Arial" w:hAnsi="Arial"/>
                <w:snapToGrid w:val="0"/>
                <w:sz w:val="19"/>
              </w:rPr>
              <w:t>40%</w:t>
            </w:r>
          </w:p>
        </w:tc>
        <w:tc>
          <w:tcPr>
            <w:tcW w:w="992" w:type="dxa"/>
          </w:tcPr>
          <w:p w:rsidR="00736909" w:rsidRDefault="00736909">
            <w:pPr>
              <w:widowControl w:val="0"/>
              <w:jc w:val="right"/>
              <w:rPr>
                <w:rFonts w:ascii="Arial" w:hAnsi="Arial"/>
                <w:snapToGrid w:val="0"/>
                <w:sz w:val="19"/>
              </w:rPr>
            </w:pPr>
            <w:r>
              <w:rPr>
                <w:rFonts w:ascii="Arial" w:hAnsi="Arial"/>
                <w:snapToGrid w:val="0"/>
                <w:sz w:val="19"/>
              </w:rPr>
              <w:t>60%</w:t>
            </w:r>
          </w:p>
        </w:tc>
        <w:tc>
          <w:tcPr>
            <w:tcW w:w="992" w:type="dxa"/>
          </w:tcPr>
          <w:p w:rsidR="00736909" w:rsidRDefault="00736909">
            <w:pPr>
              <w:widowControl w:val="0"/>
              <w:jc w:val="right"/>
              <w:rPr>
                <w:rFonts w:ascii="Arial" w:hAnsi="Arial"/>
                <w:snapToGrid w:val="0"/>
                <w:sz w:val="19"/>
              </w:rPr>
            </w:pPr>
            <w:r>
              <w:rPr>
                <w:rFonts w:ascii="Arial" w:hAnsi="Arial"/>
                <w:snapToGrid w:val="0"/>
                <w:sz w:val="19"/>
              </w:rPr>
              <w:t>80%</w:t>
            </w:r>
          </w:p>
        </w:tc>
        <w:tc>
          <w:tcPr>
            <w:tcW w:w="1134" w:type="dxa"/>
          </w:tcPr>
          <w:p w:rsidR="00736909" w:rsidRDefault="00736909">
            <w:pPr>
              <w:widowControl w:val="0"/>
              <w:jc w:val="right"/>
              <w:rPr>
                <w:rFonts w:ascii="Arial" w:hAnsi="Arial"/>
                <w:snapToGrid w:val="0"/>
                <w:sz w:val="19"/>
              </w:rPr>
            </w:pPr>
            <w:r>
              <w:rPr>
                <w:rFonts w:ascii="Arial" w:hAnsi="Arial"/>
                <w:snapToGrid w:val="0"/>
                <w:sz w:val="19"/>
              </w:rPr>
              <w:t>100%</w:t>
            </w:r>
          </w:p>
        </w:tc>
      </w:tr>
      <w:tr w:rsidR="00736909">
        <w:tc>
          <w:tcPr>
            <w:tcW w:w="2551" w:type="dxa"/>
          </w:tcPr>
          <w:p w:rsidR="00736909" w:rsidRDefault="00736909">
            <w:pPr>
              <w:widowControl w:val="0"/>
              <w:jc w:val="right"/>
              <w:rPr>
                <w:rFonts w:ascii="Arial" w:hAnsi="Arial"/>
                <w:snapToGrid w:val="0"/>
                <w:sz w:val="19"/>
              </w:rPr>
            </w:pPr>
            <w:r>
              <w:rPr>
                <w:rFonts w:ascii="Arial" w:hAnsi="Arial"/>
                <w:snapToGrid w:val="0"/>
                <w:sz w:val="19"/>
              </w:rPr>
              <w:t>опилки</w:t>
            </w:r>
          </w:p>
        </w:tc>
        <w:tc>
          <w:tcPr>
            <w:tcW w:w="992" w:type="dxa"/>
          </w:tcPr>
          <w:p w:rsidR="00736909" w:rsidRDefault="00736909">
            <w:pPr>
              <w:widowControl w:val="0"/>
              <w:jc w:val="right"/>
              <w:rPr>
                <w:rFonts w:ascii="Arial" w:hAnsi="Arial"/>
                <w:snapToGrid w:val="0"/>
                <w:sz w:val="19"/>
              </w:rPr>
            </w:pPr>
            <w:r>
              <w:rPr>
                <w:rFonts w:ascii="Arial" w:hAnsi="Arial"/>
                <w:snapToGrid w:val="0"/>
                <w:sz w:val="19"/>
              </w:rPr>
              <w:t>10%</w:t>
            </w:r>
          </w:p>
        </w:tc>
        <w:tc>
          <w:tcPr>
            <w:tcW w:w="993" w:type="dxa"/>
          </w:tcPr>
          <w:p w:rsidR="00736909" w:rsidRDefault="00736909">
            <w:pPr>
              <w:widowControl w:val="0"/>
              <w:jc w:val="right"/>
              <w:rPr>
                <w:rFonts w:ascii="Arial" w:hAnsi="Arial"/>
                <w:snapToGrid w:val="0"/>
                <w:sz w:val="19"/>
              </w:rPr>
            </w:pPr>
            <w:r>
              <w:rPr>
                <w:rFonts w:ascii="Arial" w:hAnsi="Arial"/>
                <w:snapToGrid w:val="0"/>
                <w:sz w:val="19"/>
              </w:rPr>
              <w:t>30%</w:t>
            </w:r>
          </w:p>
        </w:tc>
        <w:tc>
          <w:tcPr>
            <w:tcW w:w="1134" w:type="dxa"/>
          </w:tcPr>
          <w:p w:rsidR="00736909" w:rsidRDefault="00736909">
            <w:pPr>
              <w:widowControl w:val="0"/>
              <w:jc w:val="right"/>
              <w:rPr>
                <w:rFonts w:ascii="Arial" w:hAnsi="Arial"/>
                <w:snapToGrid w:val="0"/>
                <w:sz w:val="19"/>
              </w:rPr>
            </w:pPr>
            <w:r>
              <w:rPr>
                <w:rFonts w:ascii="Arial" w:hAnsi="Arial"/>
                <w:snapToGrid w:val="0"/>
                <w:sz w:val="19"/>
              </w:rPr>
              <w:t>50%</w:t>
            </w:r>
          </w:p>
        </w:tc>
        <w:tc>
          <w:tcPr>
            <w:tcW w:w="992" w:type="dxa"/>
          </w:tcPr>
          <w:p w:rsidR="00736909" w:rsidRDefault="00736909">
            <w:pPr>
              <w:widowControl w:val="0"/>
              <w:jc w:val="right"/>
              <w:rPr>
                <w:rFonts w:ascii="Arial" w:hAnsi="Arial"/>
                <w:snapToGrid w:val="0"/>
                <w:sz w:val="19"/>
              </w:rPr>
            </w:pPr>
            <w:r>
              <w:rPr>
                <w:rFonts w:ascii="Arial" w:hAnsi="Arial"/>
                <w:snapToGrid w:val="0"/>
                <w:sz w:val="19"/>
              </w:rPr>
              <w:t>70%</w:t>
            </w:r>
          </w:p>
        </w:tc>
        <w:tc>
          <w:tcPr>
            <w:tcW w:w="992" w:type="dxa"/>
          </w:tcPr>
          <w:p w:rsidR="00736909" w:rsidRDefault="00736909">
            <w:pPr>
              <w:widowControl w:val="0"/>
              <w:jc w:val="right"/>
              <w:rPr>
                <w:rFonts w:ascii="Arial" w:hAnsi="Arial"/>
                <w:snapToGrid w:val="0"/>
                <w:sz w:val="19"/>
              </w:rPr>
            </w:pPr>
            <w:r>
              <w:rPr>
                <w:rFonts w:ascii="Arial" w:hAnsi="Arial"/>
                <w:snapToGrid w:val="0"/>
                <w:sz w:val="19"/>
              </w:rPr>
              <w:t>90%</w:t>
            </w:r>
          </w:p>
        </w:tc>
        <w:tc>
          <w:tcPr>
            <w:tcW w:w="1134" w:type="dxa"/>
          </w:tcPr>
          <w:p w:rsidR="00736909" w:rsidRDefault="00736909">
            <w:pPr>
              <w:widowControl w:val="0"/>
              <w:jc w:val="right"/>
              <w:rPr>
                <w:rFonts w:ascii="Arial" w:hAnsi="Arial"/>
                <w:snapToGrid w:val="0"/>
                <w:sz w:val="19"/>
              </w:rPr>
            </w:pPr>
            <w:r>
              <w:rPr>
                <w:rFonts w:ascii="Arial" w:hAnsi="Arial"/>
                <w:snapToGrid w:val="0"/>
                <w:sz w:val="19"/>
              </w:rPr>
              <w:t>100%</w:t>
            </w:r>
          </w:p>
        </w:tc>
      </w:tr>
      <w:tr w:rsidR="00736909">
        <w:tc>
          <w:tcPr>
            <w:tcW w:w="2551" w:type="dxa"/>
          </w:tcPr>
          <w:p w:rsidR="00736909" w:rsidRDefault="00736909">
            <w:pPr>
              <w:widowControl w:val="0"/>
              <w:jc w:val="right"/>
              <w:rPr>
                <w:rFonts w:ascii="Arial" w:hAnsi="Arial"/>
                <w:snapToGrid w:val="0"/>
                <w:sz w:val="19"/>
              </w:rPr>
            </w:pPr>
            <w:r>
              <w:rPr>
                <w:rFonts w:ascii="Arial" w:hAnsi="Arial"/>
                <w:snapToGrid w:val="0"/>
                <w:sz w:val="19"/>
              </w:rPr>
              <w:t>опилки,мел,кемира</w:t>
            </w:r>
          </w:p>
        </w:tc>
        <w:tc>
          <w:tcPr>
            <w:tcW w:w="992" w:type="dxa"/>
          </w:tcPr>
          <w:p w:rsidR="00736909" w:rsidRDefault="00736909">
            <w:pPr>
              <w:widowControl w:val="0"/>
              <w:jc w:val="right"/>
              <w:rPr>
                <w:rFonts w:ascii="Arial" w:hAnsi="Arial"/>
                <w:snapToGrid w:val="0"/>
                <w:sz w:val="19"/>
              </w:rPr>
            </w:pPr>
            <w:r>
              <w:rPr>
                <w:rFonts w:ascii="Arial" w:hAnsi="Arial"/>
                <w:snapToGrid w:val="0"/>
                <w:sz w:val="19"/>
              </w:rPr>
              <w:t>20%</w:t>
            </w:r>
          </w:p>
        </w:tc>
        <w:tc>
          <w:tcPr>
            <w:tcW w:w="993" w:type="dxa"/>
          </w:tcPr>
          <w:p w:rsidR="00736909" w:rsidRDefault="00736909">
            <w:pPr>
              <w:widowControl w:val="0"/>
              <w:jc w:val="right"/>
              <w:rPr>
                <w:rFonts w:ascii="Arial" w:hAnsi="Arial"/>
                <w:snapToGrid w:val="0"/>
                <w:sz w:val="19"/>
              </w:rPr>
            </w:pPr>
            <w:r>
              <w:rPr>
                <w:rFonts w:ascii="Arial" w:hAnsi="Arial"/>
                <w:snapToGrid w:val="0"/>
                <w:sz w:val="19"/>
              </w:rPr>
              <w:t>30%</w:t>
            </w:r>
          </w:p>
        </w:tc>
        <w:tc>
          <w:tcPr>
            <w:tcW w:w="1134" w:type="dxa"/>
          </w:tcPr>
          <w:p w:rsidR="00736909" w:rsidRDefault="00736909">
            <w:pPr>
              <w:widowControl w:val="0"/>
              <w:jc w:val="right"/>
              <w:rPr>
                <w:rFonts w:ascii="Arial" w:hAnsi="Arial"/>
                <w:snapToGrid w:val="0"/>
                <w:sz w:val="19"/>
              </w:rPr>
            </w:pPr>
            <w:r>
              <w:rPr>
                <w:rFonts w:ascii="Arial" w:hAnsi="Arial"/>
                <w:snapToGrid w:val="0"/>
                <w:sz w:val="19"/>
              </w:rPr>
              <w:t>50%</w:t>
            </w:r>
          </w:p>
        </w:tc>
        <w:tc>
          <w:tcPr>
            <w:tcW w:w="992" w:type="dxa"/>
          </w:tcPr>
          <w:p w:rsidR="00736909" w:rsidRDefault="00736909">
            <w:pPr>
              <w:widowControl w:val="0"/>
              <w:jc w:val="right"/>
              <w:rPr>
                <w:rFonts w:ascii="Arial" w:hAnsi="Arial"/>
                <w:snapToGrid w:val="0"/>
                <w:sz w:val="19"/>
              </w:rPr>
            </w:pPr>
            <w:r>
              <w:rPr>
                <w:rFonts w:ascii="Arial" w:hAnsi="Arial"/>
                <w:snapToGrid w:val="0"/>
                <w:sz w:val="19"/>
              </w:rPr>
              <w:t>80%</w:t>
            </w:r>
          </w:p>
        </w:tc>
        <w:tc>
          <w:tcPr>
            <w:tcW w:w="992" w:type="dxa"/>
          </w:tcPr>
          <w:p w:rsidR="00736909" w:rsidRDefault="00736909">
            <w:pPr>
              <w:widowControl w:val="0"/>
              <w:jc w:val="right"/>
              <w:rPr>
                <w:rFonts w:ascii="Arial" w:hAnsi="Arial"/>
                <w:snapToGrid w:val="0"/>
                <w:sz w:val="19"/>
              </w:rPr>
            </w:pPr>
            <w:r>
              <w:rPr>
                <w:rFonts w:ascii="Arial" w:hAnsi="Arial"/>
                <w:snapToGrid w:val="0"/>
                <w:sz w:val="19"/>
              </w:rPr>
              <w:t>90%</w:t>
            </w:r>
          </w:p>
        </w:tc>
        <w:tc>
          <w:tcPr>
            <w:tcW w:w="1134" w:type="dxa"/>
          </w:tcPr>
          <w:p w:rsidR="00736909" w:rsidRDefault="00736909">
            <w:pPr>
              <w:widowControl w:val="0"/>
              <w:jc w:val="right"/>
              <w:rPr>
                <w:rFonts w:ascii="Arial" w:hAnsi="Arial"/>
                <w:snapToGrid w:val="0"/>
                <w:sz w:val="19"/>
              </w:rPr>
            </w:pPr>
            <w:r>
              <w:rPr>
                <w:rFonts w:ascii="Arial" w:hAnsi="Arial"/>
                <w:snapToGrid w:val="0"/>
                <w:sz w:val="19"/>
              </w:rPr>
              <w:t>100%</w:t>
            </w:r>
          </w:p>
        </w:tc>
      </w:tr>
      <w:tr w:rsidR="00736909">
        <w:tc>
          <w:tcPr>
            <w:tcW w:w="2551" w:type="dxa"/>
          </w:tcPr>
          <w:p w:rsidR="00736909" w:rsidRDefault="00736909">
            <w:pPr>
              <w:widowControl w:val="0"/>
              <w:jc w:val="right"/>
              <w:rPr>
                <w:rFonts w:ascii="Arial" w:hAnsi="Arial"/>
                <w:snapToGrid w:val="0"/>
                <w:sz w:val="19"/>
              </w:rPr>
            </w:pPr>
            <w:r>
              <w:rPr>
                <w:rFonts w:ascii="Arial" w:hAnsi="Arial"/>
                <w:snapToGrid w:val="0"/>
                <w:sz w:val="19"/>
              </w:rPr>
              <w:t>опилки,мел,кемира,</w:t>
            </w:r>
          </w:p>
          <w:p w:rsidR="00736909" w:rsidRDefault="00736909">
            <w:pPr>
              <w:widowControl w:val="0"/>
              <w:jc w:val="right"/>
              <w:rPr>
                <w:rFonts w:ascii="Arial" w:hAnsi="Arial"/>
                <w:snapToGrid w:val="0"/>
                <w:sz w:val="19"/>
              </w:rPr>
            </w:pPr>
            <w:r>
              <w:rPr>
                <w:rFonts w:ascii="Arial" w:hAnsi="Arial"/>
                <w:snapToGrid w:val="0"/>
                <w:sz w:val="19"/>
              </w:rPr>
              <w:t>кальциевая селитра</w:t>
            </w:r>
          </w:p>
        </w:tc>
        <w:tc>
          <w:tcPr>
            <w:tcW w:w="992" w:type="dxa"/>
          </w:tcPr>
          <w:p w:rsidR="00736909" w:rsidRDefault="00736909">
            <w:pPr>
              <w:widowControl w:val="0"/>
              <w:jc w:val="right"/>
              <w:rPr>
                <w:rFonts w:ascii="Arial" w:hAnsi="Arial"/>
                <w:snapToGrid w:val="0"/>
                <w:sz w:val="19"/>
              </w:rPr>
            </w:pPr>
            <w:r>
              <w:rPr>
                <w:rFonts w:ascii="Arial" w:hAnsi="Arial"/>
                <w:snapToGrid w:val="0"/>
                <w:sz w:val="19"/>
              </w:rPr>
              <w:t>20%</w:t>
            </w:r>
          </w:p>
        </w:tc>
        <w:tc>
          <w:tcPr>
            <w:tcW w:w="993" w:type="dxa"/>
          </w:tcPr>
          <w:p w:rsidR="00736909" w:rsidRDefault="00736909">
            <w:pPr>
              <w:widowControl w:val="0"/>
              <w:jc w:val="right"/>
              <w:rPr>
                <w:rFonts w:ascii="Arial" w:hAnsi="Arial"/>
                <w:snapToGrid w:val="0"/>
                <w:sz w:val="19"/>
              </w:rPr>
            </w:pPr>
            <w:r>
              <w:rPr>
                <w:rFonts w:ascii="Arial" w:hAnsi="Arial"/>
                <w:snapToGrid w:val="0"/>
                <w:sz w:val="19"/>
              </w:rPr>
              <w:t>40%</w:t>
            </w:r>
          </w:p>
        </w:tc>
        <w:tc>
          <w:tcPr>
            <w:tcW w:w="1134" w:type="dxa"/>
          </w:tcPr>
          <w:p w:rsidR="00736909" w:rsidRDefault="00736909">
            <w:pPr>
              <w:widowControl w:val="0"/>
              <w:jc w:val="right"/>
              <w:rPr>
                <w:rFonts w:ascii="Arial" w:hAnsi="Arial"/>
                <w:snapToGrid w:val="0"/>
                <w:sz w:val="19"/>
              </w:rPr>
            </w:pPr>
            <w:r>
              <w:rPr>
                <w:rFonts w:ascii="Arial" w:hAnsi="Arial"/>
                <w:snapToGrid w:val="0"/>
                <w:sz w:val="19"/>
              </w:rPr>
              <w:t>60%</w:t>
            </w:r>
          </w:p>
        </w:tc>
        <w:tc>
          <w:tcPr>
            <w:tcW w:w="992" w:type="dxa"/>
          </w:tcPr>
          <w:p w:rsidR="00736909" w:rsidRDefault="00736909">
            <w:pPr>
              <w:widowControl w:val="0"/>
              <w:jc w:val="right"/>
              <w:rPr>
                <w:rFonts w:ascii="Arial" w:hAnsi="Arial"/>
                <w:snapToGrid w:val="0"/>
                <w:sz w:val="19"/>
              </w:rPr>
            </w:pPr>
            <w:r>
              <w:rPr>
                <w:rFonts w:ascii="Arial" w:hAnsi="Arial"/>
                <w:snapToGrid w:val="0"/>
                <w:sz w:val="19"/>
              </w:rPr>
              <w:t>80%</w:t>
            </w:r>
          </w:p>
        </w:tc>
        <w:tc>
          <w:tcPr>
            <w:tcW w:w="992" w:type="dxa"/>
          </w:tcPr>
          <w:p w:rsidR="00736909" w:rsidRDefault="00736909">
            <w:pPr>
              <w:widowControl w:val="0"/>
              <w:jc w:val="right"/>
              <w:rPr>
                <w:rFonts w:ascii="Arial" w:hAnsi="Arial"/>
                <w:snapToGrid w:val="0"/>
                <w:sz w:val="19"/>
              </w:rPr>
            </w:pPr>
            <w:r>
              <w:rPr>
                <w:rFonts w:ascii="Arial" w:hAnsi="Arial"/>
                <w:snapToGrid w:val="0"/>
                <w:sz w:val="19"/>
              </w:rPr>
              <w:t>100%</w:t>
            </w:r>
          </w:p>
        </w:tc>
        <w:tc>
          <w:tcPr>
            <w:tcW w:w="1134" w:type="dxa"/>
          </w:tcPr>
          <w:p w:rsidR="00736909" w:rsidRDefault="00736909">
            <w:pPr>
              <w:widowControl w:val="0"/>
              <w:jc w:val="right"/>
              <w:rPr>
                <w:rFonts w:ascii="Arial" w:hAnsi="Arial"/>
                <w:snapToGrid w:val="0"/>
                <w:sz w:val="19"/>
              </w:rPr>
            </w:pPr>
            <w:r>
              <w:rPr>
                <w:rFonts w:ascii="Arial" w:hAnsi="Arial"/>
                <w:snapToGrid w:val="0"/>
                <w:sz w:val="19"/>
              </w:rPr>
              <w:t>100%</w:t>
            </w:r>
          </w:p>
        </w:tc>
      </w:tr>
      <w:tr w:rsidR="00736909">
        <w:tc>
          <w:tcPr>
            <w:tcW w:w="2551" w:type="dxa"/>
          </w:tcPr>
          <w:p w:rsidR="00736909" w:rsidRDefault="00736909">
            <w:pPr>
              <w:widowControl w:val="0"/>
              <w:jc w:val="right"/>
              <w:rPr>
                <w:rFonts w:ascii="Arial" w:hAnsi="Arial"/>
                <w:snapToGrid w:val="0"/>
                <w:sz w:val="19"/>
              </w:rPr>
            </w:pPr>
            <w:r>
              <w:rPr>
                <w:rFonts w:ascii="Arial" w:hAnsi="Arial"/>
                <w:snapToGrid w:val="0"/>
                <w:sz w:val="19"/>
              </w:rPr>
              <w:t>торф,песок</w:t>
            </w:r>
          </w:p>
        </w:tc>
        <w:tc>
          <w:tcPr>
            <w:tcW w:w="992" w:type="dxa"/>
          </w:tcPr>
          <w:p w:rsidR="00736909" w:rsidRDefault="00736909">
            <w:pPr>
              <w:widowControl w:val="0"/>
              <w:jc w:val="right"/>
              <w:rPr>
                <w:rFonts w:ascii="Arial" w:hAnsi="Arial"/>
                <w:snapToGrid w:val="0"/>
                <w:sz w:val="19"/>
              </w:rPr>
            </w:pPr>
            <w:r>
              <w:rPr>
                <w:rFonts w:ascii="Arial" w:hAnsi="Arial"/>
                <w:snapToGrid w:val="0"/>
                <w:sz w:val="19"/>
              </w:rPr>
              <w:t>50%</w:t>
            </w:r>
          </w:p>
        </w:tc>
        <w:tc>
          <w:tcPr>
            <w:tcW w:w="993" w:type="dxa"/>
          </w:tcPr>
          <w:p w:rsidR="00736909" w:rsidRDefault="00736909">
            <w:pPr>
              <w:widowControl w:val="0"/>
              <w:jc w:val="right"/>
              <w:rPr>
                <w:rFonts w:ascii="Arial" w:hAnsi="Arial"/>
                <w:snapToGrid w:val="0"/>
                <w:sz w:val="19"/>
              </w:rPr>
            </w:pPr>
            <w:r>
              <w:rPr>
                <w:rFonts w:ascii="Arial" w:hAnsi="Arial"/>
                <w:snapToGrid w:val="0"/>
                <w:sz w:val="19"/>
              </w:rPr>
              <w:t>60%</w:t>
            </w:r>
          </w:p>
        </w:tc>
        <w:tc>
          <w:tcPr>
            <w:tcW w:w="1134" w:type="dxa"/>
          </w:tcPr>
          <w:p w:rsidR="00736909" w:rsidRDefault="00736909">
            <w:pPr>
              <w:widowControl w:val="0"/>
              <w:jc w:val="right"/>
              <w:rPr>
                <w:rFonts w:ascii="Arial" w:hAnsi="Arial"/>
                <w:snapToGrid w:val="0"/>
                <w:sz w:val="19"/>
              </w:rPr>
            </w:pPr>
            <w:r>
              <w:rPr>
                <w:rFonts w:ascii="Arial" w:hAnsi="Arial"/>
                <w:snapToGrid w:val="0"/>
                <w:sz w:val="19"/>
              </w:rPr>
              <w:t>80%</w:t>
            </w:r>
          </w:p>
        </w:tc>
        <w:tc>
          <w:tcPr>
            <w:tcW w:w="992" w:type="dxa"/>
          </w:tcPr>
          <w:p w:rsidR="00736909" w:rsidRDefault="00736909">
            <w:pPr>
              <w:widowControl w:val="0"/>
              <w:jc w:val="right"/>
              <w:rPr>
                <w:rFonts w:ascii="Arial" w:hAnsi="Arial"/>
                <w:snapToGrid w:val="0"/>
                <w:sz w:val="19"/>
              </w:rPr>
            </w:pPr>
            <w:r>
              <w:rPr>
                <w:rFonts w:ascii="Arial" w:hAnsi="Arial"/>
                <w:snapToGrid w:val="0"/>
                <w:sz w:val="19"/>
              </w:rPr>
              <w:t>100%</w:t>
            </w:r>
          </w:p>
        </w:tc>
        <w:tc>
          <w:tcPr>
            <w:tcW w:w="992" w:type="dxa"/>
          </w:tcPr>
          <w:p w:rsidR="00736909" w:rsidRDefault="00736909">
            <w:pPr>
              <w:widowControl w:val="0"/>
              <w:jc w:val="right"/>
              <w:rPr>
                <w:rFonts w:ascii="Arial" w:hAnsi="Arial"/>
                <w:snapToGrid w:val="0"/>
                <w:sz w:val="19"/>
              </w:rPr>
            </w:pPr>
            <w:r>
              <w:rPr>
                <w:rFonts w:ascii="Arial" w:hAnsi="Arial"/>
                <w:snapToGrid w:val="0"/>
                <w:sz w:val="19"/>
              </w:rPr>
              <w:t>100%</w:t>
            </w:r>
          </w:p>
        </w:tc>
        <w:tc>
          <w:tcPr>
            <w:tcW w:w="1134" w:type="dxa"/>
          </w:tcPr>
          <w:p w:rsidR="00736909" w:rsidRDefault="00736909">
            <w:pPr>
              <w:widowControl w:val="0"/>
              <w:jc w:val="right"/>
              <w:rPr>
                <w:rFonts w:ascii="Arial" w:hAnsi="Arial"/>
                <w:snapToGrid w:val="0"/>
                <w:sz w:val="19"/>
              </w:rPr>
            </w:pPr>
            <w:r>
              <w:rPr>
                <w:rFonts w:ascii="Arial" w:hAnsi="Arial"/>
                <w:snapToGrid w:val="0"/>
                <w:sz w:val="19"/>
              </w:rPr>
              <w:t>100%</w:t>
            </w:r>
          </w:p>
        </w:tc>
      </w:tr>
      <w:tr w:rsidR="00736909">
        <w:tc>
          <w:tcPr>
            <w:tcW w:w="2551" w:type="dxa"/>
          </w:tcPr>
          <w:p w:rsidR="00736909" w:rsidRDefault="00736909">
            <w:pPr>
              <w:widowControl w:val="0"/>
              <w:jc w:val="right"/>
              <w:rPr>
                <w:rFonts w:ascii="Arial" w:hAnsi="Arial"/>
                <w:snapToGrid w:val="0"/>
                <w:sz w:val="19"/>
              </w:rPr>
            </w:pPr>
            <w:r>
              <w:rPr>
                <w:rFonts w:ascii="Arial" w:hAnsi="Arial"/>
                <w:snapToGrid w:val="0"/>
                <w:sz w:val="19"/>
              </w:rPr>
              <w:t>торф,песок,мел,</w:t>
            </w:r>
          </w:p>
          <w:p w:rsidR="00736909" w:rsidRDefault="00736909">
            <w:pPr>
              <w:widowControl w:val="0"/>
              <w:jc w:val="right"/>
              <w:rPr>
                <w:rFonts w:ascii="Arial" w:hAnsi="Arial"/>
                <w:snapToGrid w:val="0"/>
                <w:sz w:val="19"/>
              </w:rPr>
            </w:pPr>
            <w:r>
              <w:rPr>
                <w:rFonts w:ascii="Arial" w:hAnsi="Arial"/>
                <w:snapToGrid w:val="0"/>
                <w:sz w:val="19"/>
              </w:rPr>
              <w:t>кемира,MgSO4, Ca(NO3)2</w:t>
            </w:r>
          </w:p>
        </w:tc>
        <w:tc>
          <w:tcPr>
            <w:tcW w:w="992" w:type="dxa"/>
          </w:tcPr>
          <w:p w:rsidR="00736909" w:rsidRDefault="00736909">
            <w:pPr>
              <w:widowControl w:val="0"/>
              <w:jc w:val="right"/>
              <w:rPr>
                <w:rFonts w:ascii="Arial" w:hAnsi="Arial"/>
                <w:snapToGrid w:val="0"/>
                <w:sz w:val="19"/>
              </w:rPr>
            </w:pPr>
            <w:r>
              <w:rPr>
                <w:rFonts w:ascii="Arial" w:hAnsi="Arial"/>
                <w:snapToGrid w:val="0"/>
                <w:sz w:val="19"/>
              </w:rPr>
              <w:t>60%</w:t>
            </w:r>
          </w:p>
        </w:tc>
        <w:tc>
          <w:tcPr>
            <w:tcW w:w="993" w:type="dxa"/>
          </w:tcPr>
          <w:p w:rsidR="00736909" w:rsidRDefault="00736909">
            <w:pPr>
              <w:widowControl w:val="0"/>
              <w:jc w:val="right"/>
              <w:rPr>
                <w:rFonts w:ascii="Arial" w:hAnsi="Arial"/>
                <w:snapToGrid w:val="0"/>
                <w:sz w:val="19"/>
              </w:rPr>
            </w:pPr>
            <w:r>
              <w:rPr>
                <w:rFonts w:ascii="Arial" w:hAnsi="Arial"/>
                <w:snapToGrid w:val="0"/>
                <w:sz w:val="19"/>
              </w:rPr>
              <w:t>70%</w:t>
            </w:r>
          </w:p>
        </w:tc>
        <w:tc>
          <w:tcPr>
            <w:tcW w:w="1134" w:type="dxa"/>
          </w:tcPr>
          <w:p w:rsidR="00736909" w:rsidRDefault="00736909">
            <w:pPr>
              <w:widowControl w:val="0"/>
              <w:jc w:val="right"/>
              <w:rPr>
                <w:rFonts w:ascii="Arial" w:hAnsi="Arial"/>
                <w:snapToGrid w:val="0"/>
                <w:sz w:val="19"/>
              </w:rPr>
            </w:pPr>
            <w:r>
              <w:rPr>
                <w:rFonts w:ascii="Arial" w:hAnsi="Arial"/>
                <w:snapToGrid w:val="0"/>
                <w:sz w:val="19"/>
              </w:rPr>
              <w:t>80%</w:t>
            </w:r>
          </w:p>
        </w:tc>
        <w:tc>
          <w:tcPr>
            <w:tcW w:w="992" w:type="dxa"/>
          </w:tcPr>
          <w:p w:rsidR="00736909" w:rsidRDefault="00736909">
            <w:pPr>
              <w:widowControl w:val="0"/>
              <w:jc w:val="right"/>
              <w:rPr>
                <w:rFonts w:ascii="Arial" w:hAnsi="Arial"/>
                <w:snapToGrid w:val="0"/>
                <w:sz w:val="19"/>
              </w:rPr>
            </w:pPr>
            <w:r>
              <w:rPr>
                <w:rFonts w:ascii="Arial" w:hAnsi="Arial"/>
                <w:snapToGrid w:val="0"/>
                <w:sz w:val="19"/>
              </w:rPr>
              <w:t>100%</w:t>
            </w:r>
          </w:p>
        </w:tc>
        <w:tc>
          <w:tcPr>
            <w:tcW w:w="992" w:type="dxa"/>
          </w:tcPr>
          <w:p w:rsidR="00736909" w:rsidRDefault="00736909">
            <w:pPr>
              <w:widowControl w:val="0"/>
              <w:jc w:val="right"/>
              <w:rPr>
                <w:rFonts w:ascii="Arial" w:hAnsi="Arial"/>
                <w:snapToGrid w:val="0"/>
                <w:sz w:val="19"/>
              </w:rPr>
            </w:pPr>
            <w:r>
              <w:rPr>
                <w:rFonts w:ascii="Arial" w:hAnsi="Arial"/>
                <w:snapToGrid w:val="0"/>
                <w:sz w:val="19"/>
              </w:rPr>
              <w:t>100%</w:t>
            </w:r>
          </w:p>
        </w:tc>
        <w:tc>
          <w:tcPr>
            <w:tcW w:w="1134" w:type="dxa"/>
          </w:tcPr>
          <w:p w:rsidR="00736909" w:rsidRDefault="00736909">
            <w:pPr>
              <w:widowControl w:val="0"/>
              <w:jc w:val="right"/>
              <w:rPr>
                <w:rFonts w:ascii="Arial" w:hAnsi="Arial"/>
                <w:snapToGrid w:val="0"/>
                <w:sz w:val="19"/>
              </w:rPr>
            </w:pPr>
            <w:r>
              <w:rPr>
                <w:rFonts w:ascii="Arial" w:hAnsi="Arial"/>
                <w:snapToGrid w:val="0"/>
                <w:sz w:val="19"/>
              </w:rPr>
              <w:t>100%</w:t>
            </w:r>
          </w:p>
        </w:tc>
      </w:tr>
    </w:tbl>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pStyle w:val="1"/>
        <w:rPr>
          <w:sz w:val="27"/>
        </w:rPr>
      </w:pPr>
    </w:p>
    <w:p w:rsidR="00736909" w:rsidRDefault="00736909">
      <w:pPr>
        <w:pStyle w:val="1"/>
        <w:rPr>
          <w:sz w:val="27"/>
        </w:rPr>
      </w:pPr>
    </w:p>
    <w:p w:rsidR="00736909" w:rsidRDefault="00736909">
      <w:pPr>
        <w:pStyle w:val="1"/>
        <w:rPr>
          <w:sz w:val="27"/>
        </w:rPr>
      </w:pPr>
    </w:p>
    <w:p w:rsidR="00736909" w:rsidRDefault="00736909">
      <w:pPr>
        <w:pStyle w:val="1"/>
        <w:rPr>
          <w:sz w:val="27"/>
        </w:rPr>
      </w:pPr>
    </w:p>
    <w:p w:rsidR="00736909" w:rsidRDefault="00736909">
      <w:pPr>
        <w:pStyle w:val="1"/>
        <w:rPr>
          <w:sz w:val="27"/>
        </w:rPr>
      </w:pPr>
    </w:p>
    <w:p w:rsidR="00736909" w:rsidRDefault="00736909">
      <w:pPr>
        <w:pStyle w:val="1"/>
        <w:rPr>
          <w:sz w:val="27"/>
        </w:rPr>
      </w:pPr>
    </w:p>
    <w:p w:rsidR="00736909" w:rsidRDefault="00736909">
      <w:pPr>
        <w:pStyle w:val="1"/>
        <w:rPr>
          <w:sz w:val="27"/>
        </w:rPr>
      </w:pPr>
    </w:p>
    <w:p w:rsidR="00736909" w:rsidRDefault="00736909">
      <w:pPr>
        <w:pStyle w:val="1"/>
        <w:rPr>
          <w:sz w:val="27"/>
        </w:rPr>
      </w:pPr>
    </w:p>
    <w:p w:rsidR="00736909" w:rsidRDefault="00736909">
      <w:pPr>
        <w:pStyle w:val="1"/>
        <w:rPr>
          <w:sz w:val="27"/>
        </w:rPr>
      </w:pPr>
    </w:p>
    <w:p w:rsidR="00736909" w:rsidRDefault="00736909">
      <w:pPr>
        <w:pStyle w:val="1"/>
        <w:rPr>
          <w:sz w:val="27"/>
        </w:rPr>
      </w:pPr>
    </w:p>
    <w:p w:rsidR="00736909" w:rsidRDefault="00736909">
      <w:pPr>
        <w:pStyle w:val="1"/>
        <w:rPr>
          <w:sz w:val="27"/>
        </w:rPr>
      </w:pPr>
    </w:p>
    <w:p w:rsidR="00736909" w:rsidRDefault="00736909">
      <w:pPr>
        <w:pStyle w:val="1"/>
        <w:rPr>
          <w:sz w:val="27"/>
        </w:rPr>
      </w:pPr>
    </w:p>
    <w:p w:rsidR="00736909" w:rsidRDefault="00736909">
      <w:pPr>
        <w:pStyle w:val="1"/>
        <w:rPr>
          <w:sz w:val="27"/>
        </w:rPr>
      </w:pPr>
    </w:p>
    <w:p w:rsidR="00736909" w:rsidRDefault="00736909">
      <w:pPr>
        <w:pStyle w:val="1"/>
        <w:rPr>
          <w:sz w:val="27"/>
        </w:rPr>
      </w:pPr>
    </w:p>
    <w:p w:rsidR="00736909" w:rsidRDefault="00736909">
      <w:pPr>
        <w:pStyle w:val="1"/>
        <w:rPr>
          <w:sz w:val="27"/>
        </w:rPr>
      </w:pPr>
    </w:p>
    <w:p w:rsidR="00736909" w:rsidRDefault="00736909">
      <w:pPr>
        <w:pStyle w:val="1"/>
        <w:rPr>
          <w:sz w:val="27"/>
        </w:rPr>
      </w:pPr>
    </w:p>
    <w:p w:rsidR="00736909" w:rsidRDefault="00736909">
      <w:pPr>
        <w:pStyle w:val="1"/>
        <w:rPr>
          <w:sz w:val="27"/>
        </w:rPr>
      </w:pPr>
    </w:p>
    <w:p w:rsidR="00736909" w:rsidRDefault="00736909">
      <w:pPr>
        <w:pStyle w:val="1"/>
        <w:rPr>
          <w:sz w:val="27"/>
        </w:rPr>
      </w:pPr>
    </w:p>
    <w:p w:rsidR="00736909" w:rsidRDefault="00736909">
      <w:pPr>
        <w:pStyle w:val="1"/>
        <w:rPr>
          <w:sz w:val="27"/>
        </w:rPr>
      </w:pPr>
    </w:p>
    <w:p w:rsidR="00736909" w:rsidRDefault="00736909">
      <w:pPr>
        <w:pStyle w:val="1"/>
        <w:rPr>
          <w:sz w:val="27"/>
        </w:rPr>
      </w:pPr>
    </w:p>
    <w:p w:rsidR="00736909" w:rsidRDefault="00736909">
      <w:pPr>
        <w:pStyle w:val="1"/>
        <w:rPr>
          <w:sz w:val="27"/>
        </w:rPr>
      </w:pPr>
    </w:p>
    <w:p w:rsidR="00736909" w:rsidRDefault="00736909">
      <w:pPr>
        <w:pStyle w:val="1"/>
        <w:rPr>
          <w:sz w:val="27"/>
        </w:rPr>
      </w:pPr>
    </w:p>
    <w:p w:rsidR="00736909" w:rsidRDefault="00736909">
      <w:pPr>
        <w:pStyle w:val="1"/>
        <w:rPr>
          <w:sz w:val="27"/>
        </w:rPr>
      </w:pPr>
    </w:p>
    <w:p w:rsidR="00736909" w:rsidRDefault="00736909">
      <w:pPr>
        <w:pStyle w:val="1"/>
        <w:rPr>
          <w:sz w:val="27"/>
        </w:rPr>
      </w:pPr>
    </w:p>
    <w:p w:rsidR="00736909" w:rsidRDefault="00736909">
      <w:pPr>
        <w:pStyle w:val="1"/>
        <w:rPr>
          <w:sz w:val="27"/>
        </w:rPr>
      </w:pPr>
    </w:p>
    <w:p w:rsidR="00736909" w:rsidRDefault="00736909">
      <w:pPr>
        <w:pStyle w:val="1"/>
        <w:rPr>
          <w:sz w:val="27"/>
        </w:rPr>
      </w:pPr>
    </w:p>
    <w:p w:rsidR="00736909" w:rsidRDefault="00736909">
      <w:pPr>
        <w:pStyle w:val="1"/>
        <w:rPr>
          <w:sz w:val="27"/>
        </w:rPr>
      </w:pPr>
    </w:p>
    <w:p w:rsidR="00736909" w:rsidRDefault="00736909">
      <w:pPr>
        <w:pStyle w:val="1"/>
        <w:rPr>
          <w:sz w:val="27"/>
        </w:rPr>
      </w:pPr>
    </w:p>
    <w:p w:rsidR="00736909" w:rsidRDefault="00736909">
      <w:pPr>
        <w:pStyle w:val="1"/>
        <w:rPr>
          <w:sz w:val="27"/>
        </w:rPr>
      </w:pPr>
    </w:p>
    <w:p w:rsidR="00736909" w:rsidRDefault="00736909">
      <w:pPr>
        <w:pStyle w:val="1"/>
        <w:rPr>
          <w:sz w:val="27"/>
        </w:rPr>
      </w:pPr>
    </w:p>
    <w:p w:rsidR="00736909" w:rsidRDefault="00736909">
      <w:pPr>
        <w:pStyle w:val="1"/>
        <w:rPr>
          <w:sz w:val="27"/>
        </w:rPr>
      </w:pPr>
    </w:p>
    <w:p w:rsidR="00736909" w:rsidRDefault="00736909">
      <w:pPr>
        <w:pStyle w:val="1"/>
        <w:rPr>
          <w:sz w:val="27"/>
        </w:rPr>
      </w:pPr>
    </w:p>
    <w:p w:rsidR="00736909" w:rsidRDefault="00736909">
      <w:pPr>
        <w:pStyle w:val="1"/>
        <w:rPr>
          <w:sz w:val="27"/>
        </w:rPr>
      </w:pPr>
    </w:p>
    <w:p w:rsidR="00736909" w:rsidRDefault="00736909">
      <w:pPr>
        <w:pStyle w:val="1"/>
        <w:rPr>
          <w:sz w:val="27"/>
        </w:rPr>
      </w:pPr>
    </w:p>
    <w:p w:rsidR="00736909" w:rsidRDefault="00736909">
      <w:pPr>
        <w:pStyle w:val="1"/>
        <w:rPr>
          <w:sz w:val="27"/>
        </w:rPr>
      </w:pPr>
    </w:p>
    <w:p w:rsidR="00736909" w:rsidRDefault="00736909">
      <w:pPr>
        <w:pStyle w:val="1"/>
        <w:rPr>
          <w:sz w:val="27"/>
        </w:rPr>
      </w:pPr>
    </w:p>
    <w:p w:rsidR="00736909" w:rsidRDefault="00736909">
      <w:pPr>
        <w:pStyle w:val="1"/>
        <w:rPr>
          <w:sz w:val="27"/>
        </w:rPr>
      </w:pPr>
    </w:p>
    <w:p w:rsidR="00736909" w:rsidRDefault="00736909">
      <w:pPr>
        <w:pStyle w:val="1"/>
        <w:rPr>
          <w:sz w:val="27"/>
        </w:rPr>
      </w:pPr>
    </w:p>
    <w:p w:rsidR="00736909" w:rsidRDefault="00736909">
      <w:pPr>
        <w:pStyle w:val="1"/>
        <w:rPr>
          <w:sz w:val="27"/>
        </w:rPr>
      </w:pPr>
    </w:p>
    <w:p w:rsidR="00736909" w:rsidRDefault="00736909">
      <w:pPr>
        <w:pStyle w:val="1"/>
        <w:rPr>
          <w:sz w:val="27"/>
        </w:rPr>
      </w:pPr>
    </w:p>
    <w:p w:rsidR="00736909" w:rsidRDefault="00736909">
      <w:pPr>
        <w:pStyle w:val="1"/>
        <w:rPr>
          <w:sz w:val="27"/>
        </w:rPr>
      </w:pPr>
    </w:p>
    <w:p w:rsidR="00736909" w:rsidRDefault="00736909">
      <w:pPr>
        <w:pStyle w:val="1"/>
        <w:rPr>
          <w:sz w:val="27"/>
        </w:rPr>
      </w:pPr>
    </w:p>
    <w:p w:rsidR="00736909" w:rsidRDefault="00736909">
      <w:pPr>
        <w:pStyle w:val="1"/>
        <w:rPr>
          <w:sz w:val="27"/>
        </w:rPr>
      </w:pPr>
    </w:p>
    <w:p w:rsidR="00736909" w:rsidRDefault="00736909">
      <w:pPr>
        <w:pStyle w:val="1"/>
        <w:rPr>
          <w:sz w:val="27"/>
        </w:rPr>
      </w:pPr>
    </w:p>
    <w:p w:rsidR="00736909" w:rsidRDefault="00736909">
      <w:pPr>
        <w:pStyle w:val="1"/>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r>
        <w:rPr>
          <w:sz w:val="27"/>
        </w:rPr>
        <w:t>В таблице 14 представлен календарь развития тюльпанов в различных субстратах. У тюльпанов, высаженных в песке, как уже было сказано, замедлено укоренение, а цветение запоздало.</w:t>
      </w:r>
    </w:p>
    <w:p w:rsidR="00736909" w:rsidRDefault="00736909">
      <w:pPr>
        <w:ind w:firstLine="851"/>
        <w:jc w:val="both"/>
        <w:rPr>
          <w:sz w:val="27"/>
        </w:rPr>
      </w:pPr>
      <w:r>
        <w:rPr>
          <w:sz w:val="27"/>
        </w:rPr>
        <w:t>У тюльпанов, высаженных в опилки, замедлен темп прорастания. Но это не влияет на сохранность луковиц и на дальнейшее развитие растений. Срезка этих тюльпанов получена в намеченные сроки и высокого качества.</w:t>
      </w:r>
    </w:p>
    <w:p w:rsidR="00736909" w:rsidRDefault="00736909">
      <w:pPr>
        <w:ind w:firstLine="851"/>
        <w:jc w:val="both"/>
        <w:rPr>
          <w:sz w:val="27"/>
        </w:rPr>
      </w:pPr>
      <w:r>
        <w:rPr>
          <w:sz w:val="27"/>
        </w:rPr>
        <w:t xml:space="preserve">Таким образом, с точки зрения фенологии, выгонку тюльпанов целесообразно проводить в торфяном субстрате и в опилках с удобрениями, что позволяет обеспечить хорошую сохранность луковиц в период укоренения и получить срезочную продукцию в жестко заданные сроки. </w:t>
      </w:r>
    </w:p>
    <w:p w:rsidR="00736909" w:rsidRDefault="00736909">
      <w:pPr>
        <w:ind w:firstLine="851"/>
        <w:jc w:val="both"/>
        <w:rPr>
          <w:sz w:val="27"/>
        </w:rPr>
      </w:pPr>
      <w:r>
        <w:rPr>
          <w:sz w:val="27"/>
        </w:rPr>
        <w:t>Высаживать тюльпаны в песок и в песчаную смесь с удобрениями не рекомендуется, так как из-за нехватки питательных веществ не гарантируется сохранность луковиц в период укоренения, срезка получается не кондиционной, сроки массового цветения запаздывают.</w:t>
      </w: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pStyle w:val="6"/>
        <w:jc w:val="center"/>
        <w:rPr>
          <w:b/>
          <w:sz w:val="28"/>
        </w:rPr>
      </w:pPr>
      <w:r>
        <w:rPr>
          <w:b/>
          <w:sz w:val="28"/>
        </w:rPr>
        <w:t>2.9.3. Влияние различных регуляторов роста на биометрические показатели</w:t>
      </w:r>
    </w:p>
    <w:p w:rsidR="00736909" w:rsidRDefault="00736909">
      <w:pPr>
        <w:pStyle w:val="20"/>
        <w:jc w:val="center"/>
        <w:rPr>
          <w:b/>
          <w:sz w:val="27"/>
        </w:rPr>
      </w:pPr>
    </w:p>
    <w:p w:rsidR="00736909" w:rsidRDefault="00736909">
      <w:pPr>
        <w:pStyle w:val="20"/>
        <w:ind w:firstLine="0"/>
        <w:jc w:val="both"/>
        <w:rPr>
          <w:sz w:val="27"/>
        </w:rPr>
      </w:pPr>
      <w:r>
        <w:rPr>
          <w:sz w:val="27"/>
        </w:rPr>
        <w:t>В процессе работы определялось влияние различных регуляторов роста на тюльпаны сорта 'Инзел' /группа Триумф/ и тюльпаны сорта 'Балерина' /группа лилиецветных тюльпанов/. Оценивалась высота цветоноса, высота бутона, площадь листовой поверхности и количество и масса образовавшихся луковиц.</w:t>
      </w:r>
    </w:p>
    <w:p w:rsidR="00736909" w:rsidRDefault="00736909">
      <w:pPr>
        <w:pStyle w:val="20"/>
        <w:jc w:val="both"/>
        <w:rPr>
          <w:sz w:val="27"/>
        </w:rPr>
      </w:pPr>
      <w:r>
        <w:rPr>
          <w:sz w:val="27"/>
        </w:rPr>
        <w:t>Полученные результаты приведены в таблицах  15 и 16.</w:t>
      </w:r>
    </w:p>
    <w:p w:rsidR="00736909" w:rsidRDefault="00736909">
      <w:pPr>
        <w:pStyle w:val="20"/>
        <w:jc w:val="both"/>
        <w:rPr>
          <w:sz w:val="27"/>
        </w:rPr>
      </w:pPr>
      <w:r>
        <w:rPr>
          <w:sz w:val="27"/>
        </w:rPr>
        <w:t>Из рисунков 26 и 27 видно, что высота цветоноса значительно увеличивается, по сравнению с контролем (25,3 см-'Инзел', 34,93 см-'Балерина'), при обработке растений такими биологически активными веществами, как, в первую очередь, ЭЛЬ-1 (28,25 см и 39,25 см соответственно), а также ПАБК в концентрации 200 мг/л (27,1 см и 36,95 см). При обработке остальными регуляторами роста также повышалось значение высоты цветоноса, но несколько меньше. При обработке эпином значительно увеличилась высота цветоноса у тюльпанов сорта 'Балерина' (37,87 см), а на тюльпаны сорта 'Инзел' лучше  влияет гетероауксин в концентрациях 20мг/л (26.95 см) и 100мг/л (26,5 см).</w:t>
      </w:r>
    </w:p>
    <w:p w:rsidR="00736909" w:rsidRDefault="00736909">
      <w:pPr>
        <w:pStyle w:val="20"/>
        <w:jc w:val="both"/>
        <w:rPr>
          <w:sz w:val="27"/>
        </w:rPr>
      </w:pPr>
      <w:r>
        <w:rPr>
          <w:sz w:val="27"/>
        </w:rPr>
        <w:t>Изменение высоты бутона в зависимости от применяемого регулятора роста показано на рисунках 28 и 29.</w:t>
      </w:r>
    </w:p>
    <w:p w:rsidR="00736909" w:rsidRDefault="00736909">
      <w:pPr>
        <w:pStyle w:val="20"/>
        <w:jc w:val="both"/>
        <w:rPr>
          <w:sz w:val="27"/>
        </w:rPr>
      </w:pPr>
      <w:r>
        <w:rPr>
          <w:sz w:val="27"/>
        </w:rPr>
        <w:t>Хорошие результаты дала обработка тюльпанов ЭЛЬ-1. Высота бутона больше по сравнению с контролем на 8-9 мм. На тюльпаны сорта 'Балерина' также хорошо подействовал эпин, а на тюльпаны 'Инзел' – гетероауксин /100 мг/л/.</w:t>
      </w:r>
    </w:p>
    <w:p w:rsidR="00736909" w:rsidRDefault="00736909">
      <w:pPr>
        <w:pStyle w:val="20"/>
        <w:jc w:val="both"/>
        <w:rPr>
          <w:sz w:val="27"/>
        </w:rPr>
      </w:pPr>
      <w:r>
        <w:rPr>
          <w:sz w:val="27"/>
        </w:rPr>
        <w:t>Рисунки 30 и 31 отображают изменение площади листовой поверхности. Максимальные результаты также дала обработка ЭЛЬ-1 (195 кв.см и 254 кв.см), на тюльпаны Балерина – эпин и ПАБК /200мг/л/ (255 кв.см), а на тюльпаны Инзел –гетероауксин  /100мг/л/ (198 кв.см).</w:t>
      </w:r>
    </w:p>
    <w:p w:rsidR="00736909" w:rsidRDefault="00736909">
      <w:pPr>
        <w:pStyle w:val="20"/>
        <w:jc w:val="right"/>
        <w:rPr>
          <w:sz w:val="27"/>
        </w:rPr>
      </w:pPr>
      <w:r>
        <w:rPr>
          <w:sz w:val="27"/>
        </w:rPr>
        <w:t>Таблица 15</w:t>
      </w:r>
    </w:p>
    <w:p w:rsidR="00736909" w:rsidRDefault="00736909">
      <w:pPr>
        <w:pStyle w:val="20"/>
        <w:jc w:val="center"/>
        <w:rPr>
          <w:b/>
          <w:sz w:val="31"/>
        </w:rPr>
      </w:pPr>
      <w:r>
        <w:rPr>
          <w:b/>
          <w:sz w:val="31"/>
        </w:rPr>
        <w:t>Биометрические показатели развития тюльпанов при обработке регуляторами роста</w:t>
      </w:r>
    </w:p>
    <w:tbl>
      <w:tblPr>
        <w:tblW w:w="0" w:type="auto"/>
        <w:tblInd w:w="276" w:type="dxa"/>
        <w:tblLayout w:type="fixed"/>
        <w:tblCellMar>
          <w:left w:w="54" w:type="dxa"/>
          <w:right w:w="54" w:type="dxa"/>
        </w:tblCellMar>
        <w:tblLook w:val="0000" w:firstRow="0" w:lastRow="0" w:firstColumn="0" w:lastColumn="0" w:noHBand="0" w:noVBand="0"/>
      </w:tblPr>
      <w:tblGrid>
        <w:gridCol w:w="3402"/>
        <w:gridCol w:w="1984"/>
        <w:gridCol w:w="1560"/>
        <w:gridCol w:w="1842"/>
      </w:tblGrid>
      <w:tr w:rsidR="00736909">
        <w:trPr>
          <w:cantSplit/>
          <w:trHeight w:val="920"/>
        </w:trPr>
        <w:tc>
          <w:tcPr>
            <w:tcW w:w="3402" w:type="dxa"/>
            <w:tcBorders>
              <w:top w:val="single" w:sz="4" w:space="0" w:color="auto"/>
              <w:left w:val="single" w:sz="4" w:space="0" w:color="auto"/>
              <w:bottom w:val="single" w:sz="4" w:space="0" w:color="auto"/>
              <w:right w:val="single" w:sz="4" w:space="0" w:color="auto"/>
            </w:tcBorders>
          </w:tcPr>
          <w:p w:rsidR="00736909" w:rsidRDefault="00736909">
            <w:pPr>
              <w:widowControl w:val="0"/>
              <w:jc w:val="center"/>
              <w:rPr>
                <w:rFonts w:ascii="Arial" w:hAnsi="Arial"/>
                <w:b/>
                <w:snapToGrid w:val="0"/>
                <w:sz w:val="19"/>
              </w:rPr>
            </w:pPr>
            <w:r>
              <w:rPr>
                <w:rFonts w:ascii="Arial" w:hAnsi="Arial"/>
                <w:b/>
                <w:snapToGrid w:val="0"/>
                <w:sz w:val="19"/>
              </w:rPr>
              <w:t>варианты</w:t>
            </w:r>
          </w:p>
        </w:tc>
        <w:tc>
          <w:tcPr>
            <w:tcW w:w="1984" w:type="dxa"/>
            <w:tcBorders>
              <w:top w:val="single" w:sz="4" w:space="0" w:color="auto"/>
              <w:left w:val="single" w:sz="4" w:space="0" w:color="auto"/>
              <w:bottom w:val="single" w:sz="4" w:space="0" w:color="auto"/>
              <w:right w:val="single" w:sz="4" w:space="0" w:color="auto"/>
            </w:tcBorders>
          </w:tcPr>
          <w:p w:rsidR="00736909" w:rsidRDefault="00736909">
            <w:pPr>
              <w:widowControl w:val="0"/>
              <w:jc w:val="right"/>
              <w:rPr>
                <w:rFonts w:ascii="Arial" w:hAnsi="Arial"/>
                <w:b/>
                <w:snapToGrid w:val="0"/>
                <w:sz w:val="19"/>
              </w:rPr>
            </w:pPr>
            <w:r>
              <w:rPr>
                <w:rFonts w:ascii="Arial" w:hAnsi="Arial"/>
                <w:b/>
                <w:snapToGrid w:val="0"/>
                <w:sz w:val="19"/>
              </w:rPr>
              <w:t>высота</w:t>
            </w:r>
          </w:p>
          <w:p w:rsidR="00736909" w:rsidRDefault="00736909">
            <w:pPr>
              <w:widowControl w:val="0"/>
              <w:jc w:val="right"/>
              <w:rPr>
                <w:rFonts w:ascii="Arial" w:hAnsi="Arial"/>
                <w:b/>
                <w:snapToGrid w:val="0"/>
                <w:sz w:val="19"/>
              </w:rPr>
            </w:pPr>
            <w:r>
              <w:rPr>
                <w:rFonts w:ascii="Arial" w:hAnsi="Arial"/>
                <w:b/>
                <w:snapToGrid w:val="0"/>
                <w:sz w:val="19"/>
              </w:rPr>
              <w:t>цветоноса,</w:t>
            </w:r>
          </w:p>
          <w:p w:rsidR="00736909" w:rsidRDefault="00736909">
            <w:pPr>
              <w:widowControl w:val="0"/>
              <w:jc w:val="right"/>
              <w:rPr>
                <w:rFonts w:ascii="Arial" w:hAnsi="Arial"/>
                <w:b/>
                <w:snapToGrid w:val="0"/>
                <w:sz w:val="19"/>
              </w:rPr>
            </w:pPr>
            <w:r>
              <w:rPr>
                <w:rFonts w:ascii="Arial" w:hAnsi="Arial"/>
                <w:b/>
                <w:snapToGrid w:val="0"/>
                <w:sz w:val="19"/>
              </w:rPr>
              <w:t xml:space="preserve">          см</w:t>
            </w:r>
          </w:p>
        </w:tc>
        <w:tc>
          <w:tcPr>
            <w:tcW w:w="1560" w:type="dxa"/>
            <w:tcBorders>
              <w:top w:val="single" w:sz="4" w:space="0" w:color="auto"/>
              <w:left w:val="single" w:sz="4" w:space="0" w:color="auto"/>
              <w:bottom w:val="single" w:sz="4" w:space="0" w:color="auto"/>
              <w:right w:val="single" w:sz="4" w:space="0" w:color="auto"/>
            </w:tcBorders>
          </w:tcPr>
          <w:p w:rsidR="00736909" w:rsidRDefault="00736909">
            <w:pPr>
              <w:widowControl w:val="0"/>
              <w:jc w:val="right"/>
              <w:rPr>
                <w:rFonts w:ascii="Arial" w:hAnsi="Arial"/>
                <w:b/>
                <w:snapToGrid w:val="0"/>
                <w:sz w:val="19"/>
              </w:rPr>
            </w:pPr>
            <w:r>
              <w:rPr>
                <w:rFonts w:ascii="Arial" w:hAnsi="Arial"/>
                <w:b/>
                <w:snapToGrid w:val="0"/>
                <w:sz w:val="19"/>
              </w:rPr>
              <w:t>высота</w:t>
            </w:r>
          </w:p>
          <w:p w:rsidR="00736909" w:rsidRDefault="00736909">
            <w:pPr>
              <w:widowControl w:val="0"/>
              <w:jc w:val="right"/>
              <w:rPr>
                <w:rFonts w:ascii="Arial" w:hAnsi="Arial"/>
                <w:b/>
                <w:snapToGrid w:val="0"/>
                <w:sz w:val="19"/>
              </w:rPr>
            </w:pPr>
            <w:r>
              <w:rPr>
                <w:rFonts w:ascii="Arial" w:hAnsi="Arial"/>
                <w:b/>
                <w:snapToGrid w:val="0"/>
                <w:sz w:val="19"/>
              </w:rPr>
              <w:t>бутона,</w:t>
            </w:r>
          </w:p>
          <w:p w:rsidR="00736909" w:rsidRDefault="00736909">
            <w:pPr>
              <w:widowControl w:val="0"/>
              <w:jc w:val="right"/>
              <w:rPr>
                <w:rFonts w:ascii="Arial" w:hAnsi="Arial"/>
                <w:b/>
                <w:snapToGrid w:val="0"/>
                <w:sz w:val="19"/>
              </w:rPr>
            </w:pPr>
            <w:r>
              <w:rPr>
                <w:rFonts w:ascii="Arial" w:hAnsi="Arial"/>
                <w:b/>
                <w:snapToGrid w:val="0"/>
                <w:sz w:val="19"/>
              </w:rPr>
              <w:t xml:space="preserve">      см</w:t>
            </w:r>
          </w:p>
        </w:tc>
        <w:tc>
          <w:tcPr>
            <w:tcW w:w="1842" w:type="dxa"/>
            <w:tcBorders>
              <w:top w:val="single" w:sz="4" w:space="0" w:color="auto"/>
              <w:left w:val="single" w:sz="4" w:space="0" w:color="auto"/>
              <w:bottom w:val="single" w:sz="4" w:space="0" w:color="auto"/>
              <w:right w:val="single" w:sz="4" w:space="0" w:color="auto"/>
            </w:tcBorders>
          </w:tcPr>
          <w:p w:rsidR="00736909" w:rsidRDefault="00736909">
            <w:pPr>
              <w:widowControl w:val="0"/>
              <w:jc w:val="right"/>
              <w:rPr>
                <w:rFonts w:ascii="Arial" w:hAnsi="Arial"/>
                <w:b/>
                <w:snapToGrid w:val="0"/>
                <w:sz w:val="19"/>
              </w:rPr>
            </w:pPr>
            <w:r>
              <w:rPr>
                <w:rFonts w:ascii="Arial" w:hAnsi="Arial"/>
                <w:b/>
                <w:snapToGrid w:val="0"/>
                <w:sz w:val="19"/>
              </w:rPr>
              <w:t>площадь</w:t>
            </w:r>
          </w:p>
          <w:p w:rsidR="00736909" w:rsidRDefault="00736909">
            <w:pPr>
              <w:widowControl w:val="0"/>
              <w:jc w:val="right"/>
              <w:rPr>
                <w:rFonts w:ascii="Arial" w:hAnsi="Arial"/>
                <w:b/>
                <w:snapToGrid w:val="0"/>
                <w:sz w:val="19"/>
              </w:rPr>
            </w:pPr>
            <w:r>
              <w:rPr>
                <w:rFonts w:ascii="Arial" w:hAnsi="Arial"/>
                <w:b/>
                <w:snapToGrid w:val="0"/>
                <w:sz w:val="19"/>
              </w:rPr>
              <w:t>листовой</w:t>
            </w:r>
          </w:p>
          <w:p w:rsidR="00736909" w:rsidRDefault="00736909">
            <w:pPr>
              <w:widowControl w:val="0"/>
              <w:jc w:val="right"/>
              <w:rPr>
                <w:rFonts w:ascii="Arial" w:hAnsi="Arial"/>
                <w:b/>
                <w:snapToGrid w:val="0"/>
                <w:sz w:val="19"/>
              </w:rPr>
            </w:pPr>
            <w:r>
              <w:rPr>
                <w:rFonts w:ascii="Arial" w:hAnsi="Arial"/>
                <w:b/>
                <w:snapToGrid w:val="0"/>
                <w:sz w:val="19"/>
              </w:rPr>
              <w:t>поверхности,</w:t>
            </w:r>
          </w:p>
          <w:p w:rsidR="00736909" w:rsidRDefault="00736909">
            <w:pPr>
              <w:widowControl w:val="0"/>
              <w:jc w:val="right"/>
              <w:rPr>
                <w:rFonts w:ascii="Arial" w:hAnsi="Arial"/>
                <w:b/>
                <w:snapToGrid w:val="0"/>
                <w:sz w:val="19"/>
              </w:rPr>
            </w:pPr>
            <w:r>
              <w:rPr>
                <w:rFonts w:ascii="Arial" w:hAnsi="Arial"/>
                <w:b/>
                <w:snapToGrid w:val="0"/>
                <w:sz w:val="19"/>
              </w:rPr>
              <w:t xml:space="preserve">      кв.см</w:t>
            </w:r>
          </w:p>
        </w:tc>
      </w:tr>
      <w:tr w:rsidR="00736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8"/>
        </w:trPr>
        <w:tc>
          <w:tcPr>
            <w:tcW w:w="3402" w:type="dxa"/>
            <w:tcBorders>
              <w:top w:val="single" w:sz="4" w:space="0" w:color="auto"/>
            </w:tcBorders>
          </w:tcPr>
          <w:p w:rsidR="00736909" w:rsidRDefault="00736909">
            <w:pPr>
              <w:widowControl w:val="0"/>
              <w:jc w:val="center"/>
              <w:rPr>
                <w:rFonts w:ascii="Arial" w:hAnsi="Arial"/>
                <w:snapToGrid w:val="0"/>
                <w:sz w:val="19"/>
              </w:rPr>
            </w:pPr>
            <w:r>
              <w:rPr>
                <w:rFonts w:ascii="Arial" w:hAnsi="Arial"/>
                <w:snapToGrid w:val="0"/>
                <w:sz w:val="19"/>
              </w:rPr>
              <w:t>1</w:t>
            </w:r>
          </w:p>
        </w:tc>
        <w:tc>
          <w:tcPr>
            <w:tcW w:w="1984" w:type="dxa"/>
            <w:tcBorders>
              <w:top w:val="single" w:sz="4" w:space="0" w:color="auto"/>
            </w:tcBorders>
          </w:tcPr>
          <w:p w:rsidR="00736909" w:rsidRDefault="00736909">
            <w:pPr>
              <w:widowControl w:val="0"/>
              <w:jc w:val="center"/>
              <w:rPr>
                <w:rFonts w:ascii="Arial" w:hAnsi="Arial"/>
                <w:snapToGrid w:val="0"/>
                <w:sz w:val="19"/>
              </w:rPr>
            </w:pPr>
            <w:r>
              <w:rPr>
                <w:rFonts w:ascii="Arial" w:hAnsi="Arial"/>
                <w:snapToGrid w:val="0"/>
                <w:sz w:val="19"/>
              </w:rPr>
              <w:t>2</w:t>
            </w:r>
          </w:p>
        </w:tc>
        <w:tc>
          <w:tcPr>
            <w:tcW w:w="1560" w:type="dxa"/>
            <w:tcBorders>
              <w:top w:val="single" w:sz="4" w:space="0" w:color="auto"/>
            </w:tcBorders>
          </w:tcPr>
          <w:p w:rsidR="00736909" w:rsidRDefault="00736909">
            <w:pPr>
              <w:widowControl w:val="0"/>
              <w:jc w:val="center"/>
              <w:rPr>
                <w:rFonts w:ascii="Arial" w:hAnsi="Arial"/>
                <w:snapToGrid w:val="0"/>
                <w:sz w:val="19"/>
              </w:rPr>
            </w:pPr>
            <w:r>
              <w:rPr>
                <w:rFonts w:ascii="Arial" w:hAnsi="Arial"/>
                <w:snapToGrid w:val="0"/>
                <w:sz w:val="19"/>
              </w:rPr>
              <w:t>3</w:t>
            </w:r>
          </w:p>
        </w:tc>
        <w:tc>
          <w:tcPr>
            <w:tcW w:w="1842" w:type="dxa"/>
            <w:tcBorders>
              <w:top w:val="nil"/>
            </w:tcBorders>
          </w:tcPr>
          <w:p w:rsidR="00736909" w:rsidRDefault="00736909">
            <w:pPr>
              <w:widowControl w:val="0"/>
              <w:jc w:val="center"/>
              <w:rPr>
                <w:rFonts w:ascii="Arial" w:hAnsi="Arial"/>
                <w:snapToGrid w:val="0"/>
                <w:sz w:val="19"/>
              </w:rPr>
            </w:pPr>
            <w:r>
              <w:rPr>
                <w:rFonts w:ascii="Arial" w:hAnsi="Arial"/>
                <w:snapToGrid w:val="0"/>
                <w:sz w:val="19"/>
              </w:rPr>
              <w:t>4</w:t>
            </w:r>
          </w:p>
        </w:tc>
      </w:tr>
      <w:tr w:rsidR="00736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8"/>
        </w:trPr>
        <w:tc>
          <w:tcPr>
            <w:tcW w:w="3402" w:type="dxa"/>
            <w:tcBorders>
              <w:top w:val="single" w:sz="4" w:space="0" w:color="auto"/>
            </w:tcBorders>
          </w:tcPr>
          <w:p w:rsidR="00736909" w:rsidRDefault="00736909">
            <w:pPr>
              <w:widowControl w:val="0"/>
              <w:jc w:val="right"/>
              <w:rPr>
                <w:rFonts w:ascii="Arial" w:hAnsi="Arial"/>
                <w:snapToGrid w:val="0"/>
                <w:sz w:val="19"/>
              </w:rPr>
            </w:pPr>
            <w:r>
              <w:rPr>
                <w:rFonts w:ascii="Arial" w:hAnsi="Arial"/>
                <w:snapToGrid w:val="0"/>
                <w:sz w:val="19"/>
              </w:rPr>
              <w:t>СОРТ "ИНЗЕЛ"</w:t>
            </w:r>
          </w:p>
        </w:tc>
        <w:tc>
          <w:tcPr>
            <w:tcW w:w="1984" w:type="dxa"/>
            <w:tcBorders>
              <w:top w:val="single" w:sz="4" w:space="0" w:color="auto"/>
            </w:tcBorders>
          </w:tcPr>
          <w:p w:rsidR="00736909" w:rsidRDefault="00736909">
            <w:pPr>
              <w:widowControl w:val="0"/>
              <w:rPr>
                <w:rFonts w:ascii="Arial" w:hAnsi="Arial"/>
                <w:snapToGrid w:val="0"/>
                <w:sz w:val="19"/>
              </w:rPr>
            </w:pPr>
          </w:p>
        </w:tc>
        <w:tc>
          <w:tcPr>
            <w:tcW w:w="1560" w:type="dxa"/>
            <w:tcBorders>
              <w:top w:val="single" w:sz="4" w:space="0" w:color="auto"/>
            </w:tcBorders>
          </w:tcPr>
          <w:p w:rsidR="00736909" w:rsidRDefault="00736909">
            <w:pPr>
              <w:widowControl w:val="0"/>
              <w:rPr>
                <w:rFonts w:ascii="Arial" w:hAnsi="Arial"/>
                <w:snapToGrid w:val="0"/>
                <w:sz w:val="19"/>
              </w:rPr>
            </w:pPr>
          </w:p>
        </w:tc>
        <w:tc>
          <w:tcPr>
            <w:tcW w:w="1842" w:type="dxa"/>
            <w:tcBorders>
              <w:top w:val="nil"/>
            </w:tcBorders>
          </w:tcPr>
          <w:p w:rsidR="00736909" w:rsidRDefault="00736909">
            <w:pPr>
              <w:widowControl w:val="0"/>
              <w:rPr>
                <w:rFonts w:ascii="Arial" w:hAnsi="Arial"/>
                <w:snapToGrid w:val="0"/>
                <w:sz w:val="19"/>
              </w:rPr>
            </w:pPr>
          </w:p>
        </w:tc>
      </w:tr>
      <w:tr w:rsidR="00736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9"/>
        </w:trPr>
        <w:tc>
          <w:tcPr>
            <w:tcW w:w="3402" w:type="dxa"/>
          </w:tcPr>
          <w:p w:rsidR="00736909" w:rsidRDefault="00736909">
            <w:pPr>
              <w:widowControl w:val="0"/>
              <w:jc w:val="right"/>
              <w:rPr>
                <w:rFonts w:ascii="Arial" w:hAnsi="Arial"/>
                <w:snapToGrid w:val="0"/>
                <w:sz w:val="19"/>
              </w:rPr>
            </w:pPr>
            <w:r>
              <w:rPr>
                <w:rFonts w:ascii="Arial" w:hAnsi="Arial"/>
                <w:snapToGrid w:val="0"/>
                <w:sz w:val="19"/>
              </w:rPr>
              <w:t xml:space="preserve">контроль </w:t>
            </w:r>
          </w:p>
        </w:tc>
        <w:tc>
          <w:tcPr>
            <w:tcW w:w="1984" w:type="dxa"/>
          </w:tcPr>
          <w:p w:rsidR="00736909" w:rsidRDefault="00736909">
            <w:pPr>
              <w:widowControl w:val="0"/>
              <w:jc w:val="right"/>
              <w:rPr>
                <w:rFonts w:ascii="Arial" w:hAnsi="Arial"/>
                <w:snapToGrid w:val="0"/>
                <w:sz w:val="19"/>
              </w:rPr>
            </w:pPr>
            <w:r>
              <w:rPr>
                <w:rFonts w:ascii="Arial" w:hAnsi="Arial"/>
                <w:snapToGrid w:val="0"/>
                <w:sz w:val="19"/>
              </w:rPr>
              <w:t>25,3±1,6</w:t>
            </w:r>
          </w:p>
        </w:tc>
        <w:tc>
          <w:tcPr>
            <w:tcW w:w="1560" w:type="dxa"/>
          </w:tcPr>
          <w:p w:rsidR="00736909" w:rsidRDefault="00736909">
            <w:pPr>
              <w:widowControl w:val="0"/>
              <w:jc w:val="right"/>
              <w:rPr>
                <w:rFonts w:ascii="Arial" w:hAnsi="Arial"/>
                <w:snapToGrid w:val="0"/>
                <w:sz w:val="19"/>
              </w:rPr>
            </w:pPr>
            <w:r>
              <w:rPr>
                <w:rFonts w:ascii="Arial" w:hAnsi="Arial"/>
                <w:snapToGrid w:val="0"/>
                <w:sz w:val="19"/>
              </w:rPr>
              <w:t>4,5±0,3</w:t>
            </w:r>
          </w:p>
        </w:tc>
        <w:tc>
          <w:tcPr>
            <w:tcW w:w="1842" w:type="dxa"/>
          </w:tcPr>
          <w:p w:rsidR="00736909" w:rsidRDefault="00736909">
            <w:pPr>
              <w:widowControl w:val="0"/>
              <w:jc w:val="right"/>
              <w:rPr>
                <w:rFonts w:ascii="Arial" w:hAnsi="Arial"/>
                <w:snapToGrid w:val="0"/>
                <w:sz w:val="19"/>
              </w:rPr>
            </w:pPr>
            <w:r>
              <w:rPr>
                <w:rFonts w:ascii="Arial" w:hAnsi="Arial"/>
                <w:snapToGrid w:val="0"/>
                <w:sz w:val="19"/>
              </w:rPr>
              <w:t>161±10,5</w:t>
            </w:r>
          </w:p>
        </w:tc>
      </w:tr>
      <w:tr w:rsidR="00736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8"/>
        </w:trPr>
        <w:tc>
          <w:tcPr>
            <w:tcW w:w="3402" w:type="dxa"/>
          </w:tcPr>
          <w:p w:rsidR="00736909" w:rsidRDefault="00736909">
            <w:pPr>
              <w:widowControl w:val="0"/>
              <w:jc w:val="right"/>
              <w:rPr>
                <w:rFonts w:ascii="Arial" w:hAnsi="Arial"/>
                <w:snapToGrid w:val="0"/>
                <w:sz w:val="19"/>
              </w:rPr>
            </w:pPr>
            <w:r>
              <w:rPr>
                <w:rFonts w:ascii="Arial" w:hAnsi="Arial"/>
                <w:snapToGrid w:val="0"/>
                <w:sz w:val="19"/>
              </w:rPr>
              <w:t>ПАБК  500мг/л</w:t>
            </w:r>
          </w:p>
        </w:tc>
        <w:tc>
          <w:tcPr>
            <w:tcW w:w="1984" w:type="dxa"/>
          </w:tcPr>
          <w:p w:rsidR="00736909" w:rsidRDefault="00736909">
            <w:pPr>
              <w:widowControl w:val="0"/>
              <w:jc w:val="right"/>
              <w:rPr>
                <w:rFonts w:ascii="Arial" w:hAnsi="Arial"/>
                <w:snapToGrid w:val="0"/>
                <w:sz w:val="19"/>
              </w:rPr>
            </w:pPr>
            <w:r>
              <w:rPr>
                <w:rFonts w:ascii="Arial" w:hAnsi="Arial"/>
                <w:snapToGrid w:val="0"/>
                <w:sz w:val="19"/>
              </w:rPr>
              <w:t>26,71±1,7</w:t>
            </w:r>
          </w:p>
        </w:tc>
        <w:tc>
          <w:tcPr>
            <w:tcW w:w="1560" w:type="dxa"/>
          </w:tcPr>
          <w:p w:rsidR="00736909" w:rsidRDefault="00736909">
            <w:pPr>
              <w:widowControl w:val="0"/>
              <w:jc w:val="right"/>
              <w:rPr>
                <w:rFonts w:ascii="Arial" w:hAnsi="Arial"/>
                <w:snapToGrid w:val="0"/>
                <w:sz w:val="19"/>
              </w:rPr>
            </w:pPr>
            <w:r>
              <w:rPr>
                <w:rFonts w:ascii="Arial" w:hAnsi="Arial"/>
                <w:snapToGrid w:val="0"/>
                <w:sz w:val="19"/>
              </w:rPr>
              <w:t>4,72±0,3</w:t>
            </w:r>
          </w:p>
        </w:tc>
        <w:tc>
          <w:tcPr>
            <w:tcW w:w="1842" w:type="dxa"/>
          </w:tcPr>
          <w:p w:rsidR="00736909" w:rsidRDefault="00736909">
            <w:pPr>
              <w:widowControl w:val="0"/>
              <w:jc w:val="right"/>
              <w:rPr>
                <w:rFonts w:ascii="Arial" w:hAnsi="Arial"/>
                <w:snapToGrid w:val="0"/>
                <w:sz w:val="19"/>
              </w:rPr>
            </w:pPr>
            <w:r>
              <w:rPr>
                <w:rFonts w:ascii="Arial" w:hAnsi="Arial"/>
                <w:snapToGrid w:val="0"/>
                <w:sz w:val="19"/>
              </w:rPr>
              <w:t>173±11,2</w:t>
            </w:r>
          </w:p>
        </w:tc>
      </w:tr>
      <w:tr w:rsidR="00736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9"/>
        </w:trPr>
        <w:tc>
          <w:tcPr>
            <w:tcW w:w="3402" w:type="dxa"/>
          </w:tcPr>
          <w:p w:rsidR="00736909" w:rsidRDefault="00736909">
            <w:pPr>
              <w:widowControl w:val="0"/>
              <w:jc w:val="right"/>
              <w:rPr>
                <w:rFonts w:ascii="Arial" w:hAnsi="Arial"/>
                <w:snapToGrid w:val="0"/>
                <w:sz w:val="19"/>
              </w:rPr>
            </w:pPr>
            <w:r>
              <w:rPr>
                <w:rFonts w:ascii="Arial" w:hAnsi="Arial"/>
                <w:snapToGrid w:val="0"/>
                <w:sz w:val="19"/>
              </w:rPr>
              <w:t>ПАБК  200мг/л</w:t>
            </w:r>
          </w:p>
        </w:tc>
        <w:tc>
          <w:tcPr>
            <w:tcW w:w="1984" w:type="dxa"/>
          </w:tcPr>
          <w:p w:rsidR="00736909" w:rsidRDefault="00736909">
            <w:pPr>
              <w:widowControl w:val="0"/>
              <w:jc w:val="right"/>
              <w:rPr>
                <w:rFonts w:ascii="Arial" w:hAnsi="Arial"/>
                <w:snapToGrid w:val="0"/>
                <w:sz w:val="19"/>
              </w:rPr>
            </w:pPr>
            <w:r>
              <w:rPr>
                <w:rFonts w:ascii="Arial" w:hAnsi="Arial"/>
                <w:snapToGrid w:val="0"/>
                <w:sz w:val="19"/>
              </w:rPr>
              <w:t>27,1±1,8</w:t>
            </w:r>
          </w:p>
        </w:tc>
        <w:tc>
          <w:tcPr>
            <w:tcW w:w="1560" w:type="dxa"/>
          </w:tcPr>
          <w:p w:rsidR="00736909" w:rsidRDefault="00736909">
            <w:pPr>
              <w:widowControl w:val="0"/>
              <w:jc w:val="right"/>
              <w:rPr>
                <w:rFonts w:ascii="Arial" w:hAnsi="Arial"/>
                <w:snapToGrid w:val="0"/>
                <w:sz w:val="19"/>
              </w:rPr>
            </w:pPr>
            <w:r>
              <w:rPr>
                <w:rFonts w:ascii="Arial" w:hAnsi="Arial"/>
                <w:snapToGrid w:val="0"/>
                <w:sz w:val="19"/>
              </w:rPr>
              <w:t>4,5±0,3</w:t>
            </w:r>
          </w:p>
        </w:tc>
        <w:tc>
          <w:tcPr>
            <w:tcW w:w="1842" w:type="dxa"/>
          </w:tcPr>
          <w:p w:rsidR="00736909" w:rsidRDefault="00736909">
            <w:pPr>
              <w:widowControl w:val="0"/>
              <w:jc w:val="right"/>
              <w:rPr>
                <w:rFonts w:ascii="Arial" w:hAnsi="Arial"/>
                <w:snapToGrid w:val="0"/>
                <w:sz w:val="19"/>
              </w:rPr>
            </w:pPr>
            <w:r>
              <w:rPr>
                <w:rFonts w:ascii="Arial" w:hAnsi="Arial"/>
                <w:snapToGrid w:val="0"/>
                <w:sz w:val="19"/>
              </w:rPr>
              <w:t>175±11,6</w:t>
            </w:r>
          </w:p>
        </w:tc>
      </w:tr>
      <w:tr w:rsidR="00736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8"/>
        </w:trPr>
        <w:tc>
          <w:tcPr>
            <w:tcW w:w="3402" w:type="dxa"/>
          </w:tcPr>
          <w:p w:rsidR="00736909" w:rsidRDefault="00736909">
            <w:pPr>
              <w:widowControl w:val="0"/>
              <w:jc w:val="right"/>
              <w:rPr>
                <w:rFonts w:ascii="Arial" w:hAnsi="Arial"/>
                <w:snapToGrid w:val="0"/>
                <w:sz w:val="19"/>
              </w:rPr>
            </w:pPr>
            <w:r>
              <w:rPr>
                <w:rFonts w:ascii="Arial" w:hAnsi="Arial"/>
                <w:snapToGrid w:val="0"/>
                <w:sz w:val="19"/>
              </w:rPr>
              <w:t>ЭПИН</w:t>
            </w:r>
          </w:p>
        </w:tc>
        <w:tc>
          <w:tcPr>
            <w:tcW w:w="1984" w:type="dxa"/>
          </w:tcPr>
          <w:p w:rsidR="00736909" w:rsidRDefault="00736909">
            <w:pPr>
              <w:widowControl w:val="0"/>
              <w:jc w:val="right"/>
              <w:rPr>
                <w:rFonts w:ascii="Arial" w:hAnsi="Arial"/>
                <w:snapToGrid w:val="0"/>
                <w:sz w:val="19"/>
              </w:rPr>
            </w:pPr>
          </w:p>
          <w:p w:rsidR="00736909" w:rsidRDefault="00736909">
            <w:pPr>
              <w:widowControl w:val="0"/>
              <w:jc w:val="right"/>
              <w:rPr>
                <w:rFonts w:ascii="Arial" w:hAnsi="Arial"/>
                <w:snapToGrid w:val="0"/>
                <w:sz w:val="19"/>
              </w:rPr>
            </w:pPr>
            <w:r>
              <w:rPr>
                <w:rFonts w:ascii="Arial" w:hAnsi="Arial"/>
                <w:snapToGrid w:val="0"/>
                <w:sz w:val="19"/>
              </w:rPr>
              <w:t>26,25±1,6</w:t>
            </w:r>
          </w:p>
        </w:tc>
        <w:tc>
          <w:tcPr>
            <w:tcW w:w="1560" w:type="dxa"/>
          </w:tcPr>
          <w:p w:rsidR="00736909" w:rsidRDefault="00736909">
            <w:pPr>
              <w:widowControl w:val="0"/>
              <w:jc w:val="right"/>
              <w:rPr>
                <w:rFonts w:ascii="Arial" w:hAnsi="Arial"/>
                <w:snapToGrid w:val="0"/>
                <w:sz w:val="19"/>
              </w:rPr>
            </w:pPr>
          </w:p>
          <w:p w:rsidR="00736909" w:rsidRDefault="00736909">
            <w:pPr>
              <w:widowControl w:val="0"/>
              <w:jc w:val="right"/>
              <w:rPr>
                <w:rFonts w:ascii="Arial" w:hAnsi="Arial"/>
                <w:snapToGrid w:val="0"/>
                <w:sz w:val="19"/>
              </w:rPr>
            </w:pPr>
            <w:r>
              <w:rPr>
                <w:rFonts w:ascii="Arial" w:hAnsi="Arial"/>
                <w:snapToGrid w:val="0"/>
                <w:sz w:val="19"/>
              </w:rPr>
              <w:t>4,35±0,3</w:t>
            </w:r>
          </w:p>
        </w:tc>
        <w:tc>
          <w:tcPr>
            <w:tcW w:w="1842" w:type="dxa"/>
          </w:tcPr>
          <w:p w:rsidR="00736909" w:rsidRDefault="00736909">
            <w:pPr>
              <w:widowControl w:val="0"/>
              <w:jc w:val="right"/>
              <w:rPr>
                <w:rFonts w:ascii="Arial" w:hAnsi="Arial"/>
                <w:snapToGrid w:val="0"/>
                <w:sz w:val="19"/>
              </w:rPr>
            </w:pPr>
          </w:p>
          <w:p w:rsidR="00736909" w:rsidRDefault="00736909">
            <w:pPr>
              <w:widowControl w:val="0"/>
              <w:jc w:val="right"/>
              <w:rPr>
                <w:rFonts w:ascii="Arial" w:hAnsi="Arial"/>
                <w:snapToGrid w:val="0"/>
                <w:sz w:val="19"/>
              </w:rPr>
            </w:pPr>
            <w:r>
              <w:rPr>
                <w:rFonts w:ascii="Arial" w:hAnsi="Arial"/>
                <w:snapToGrid w:val="0"/>
                <w:sz w:val="19"/>
              </w:rPr>
              <w:t>184±12,0</w:t>
            </w:r>
          </w:p>
        </w:tc>
      </w:tr>
      <w:tr w:rsidR="00736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9"/>
        </w:trPr>
        <w:tc>
          <w:tcPr>
            <w:tcW w:w="3402" w:type="dxa"/>
          </w:tcPr>
          <w:p w:rsidR="00736909" w:rsidRDefault="00736909">
            <w:pPr>
              <w:widowControl w:val="0"/>
              <w:jc w:val="right"/>
              <w:rPr>
                <w:rFonts w:ascii="Arial" w:hAnsi="Arial"/>
                <w:snapToGrid w:val="0"/>
                <w:sz w:val="19"/>
              </w:rPr>
            </w:pPr>
            <w:r>
              <w:rPr>
                <w:rFonts w:ascii="Arial" w:hAnsi="Arial"/>
                <w:snapToGrid w:val="0"/>
                <w:sz w:val="19"/>
              </w:rPr>
              <w:t>гетероауксин 20 мг/л</w:t>
            </w:r>
          </w:p>
        </w:tc>
        <w:tc>
          <w:tcPr>
            <w:tcW w:w="1984" w:type="dxa"/>
          </w:tcPr>
          <w:p w:rsidR="00736909" w:rsidRDefault="00736909">
            <w:pPr>
              <w:widowControl w:val="0"/>
              <w:jc w:val="right"/>
              <w:rPr>
                <w:rFonts w:ascii="Arial" w:hAnsi="Arial"/>
                <w:snapToGrid w:val="0"/>
                <w:sz w:val="19"/>
              </w:rPr>
            </w:pPr>
            <w:r>
              <w:rPr>
                <w:rFonts w:ascii="Arial" w:hAnsi="Arial"/>
                <w:snapToGrid w:val="0"/>
                <w:sz w:val="19"/>
              </w:rPr>
              <w:t>26,95±1,8</w:t>
            </w:r>
          </w:p>
        </w:tc>
        <w:tc>
          <w:tcPr>
            <w:tcW w:w="1560" w:type="dxa"/>
          </w:tcPr>
          <w:p w:rsidR="00736909" w:rsidRDefault="00736909">
            <w:pPr>
              <w:widowControl w:val="0"/>
              <w:jc w:val="right"/>
              <w:rPr>
                <w:rFonts w:ascii="Arial" w:hAnsi="Arial"/>
                <w:snapToGrid w:val="0"/>
                <w:sz w:val="19"/>
              </w:rPr>
            </w:pPr>
            <w:r>
              <w:rPr>
                <w:rFonts w:ascii="Arial" w:hAnsi="Arial"/>
                <w:snapToGrid w:val="0"/>
                <w:sz w:val="19"/>
              </w:rPr>
              <w:t>5,1±0,3</w:t>
            </w:r>
          </w:p>
        </w:tc>
        <w:tc>
          <w:tcPr>
            <w:tcW w:w="1842" w:type="dxa"/>
          </w:tcPr>
          <w:p w:rsidR="00736909" w:rsidRDefault="00736909">
            <w:pPr>
              <w:widowControl w:val="0"/>
              <w:jc w:val="right"/>
              <w:rPr>
                <w:rFonts w:ascii="Arial" w:hAnsi="Arial"/>
                <w:snapToGrid w:val="0"/>
                <w:sz w:val="19"/>
              </w:rPr>
            </w:pPr>
            <w:r>
              <w:rPr>
                <w:rFonts w:ascii="Arial" w:hAnsi="Arial"/>
                <w:snapToGrid w:val="0"/>
                <w:sz w:val="19"/>
              </w:rPr>
              <w:t>190±12,4</w:t>
            </w:r>
          </w:p>
        </w:tc>
      </w:tr>
      <w:tr w:rsidR="00736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9"/>
        </w:trPr>
        <w:tc>
          <w:tcPr>
            <w:tcW w:w="3402" w:type="dxa"/>
          </w:tcPr>
          <w:p w:rsidR="00736909" w:rsidRDefault="00736909">
            <w:pPr>
              <w:widowControl w:val="0"/>
              <w:jc w:val="right"/>
              <w:rPr>
                <w:rFonts w:ascii="Arial" w:hAnsi="Arial"/>
                <w:snapToGrid w:val="0"/>
                <w:sz w:val="19"/>
              </w:rPr>
            </w:pPr>
            <w:r>
              <w:rPr>
                <w:rFonts w:ascii="Arial" w:hAnsi="Arial"/>
                <w:snapToGrid w:val="0"/>
                <w:sz w:val="19"/>
              </w:rPr>
              <w:t>ЭЛЬ-1</w:t>
            </w:r>
          </w:p>
        </w:tc>
        <w:tc>
          <w:tcPr>
            <w:tcW w:w="1984" w:type="dxa"/>
          </w:tcPr>
          <w:p w:rsidR="00736909" w:rsidRDefault="00736909">
            <w:pPr>
              <w:widowControl w:val="0"/>
              <w:jc w:val="right"/>
              <w:rPr>
                <w:rFonts w:ascii="Arial" w:hAnsi="Arial"/>
                <w:snapToGrid w:val="0"/>
                <w:sz w:val="19"/>
              </w:rPr>
            </w:pPr>
            <w:r>
              <w:rPr>
                <w:rFonts w:ascii="Arial" w:hAnsi="Arial"/>
                <w:snapToGrid w:val="0"/>
                <w:sz w:val="19"/>
              </w:rPr>
              <w:t>28,25±1,8</w:t>
            </w:r>
          </w:p>
        </w:tc>
        <w:tc>
          <w:tcPr>
            <w:tcW w:w="1560" w:type="dxa"/>
          </w:tcPr>
          <w:p w:rsidR="00736909" w:rsidRDefault="00736909">
            <w:pPr>
              <w:widowControl w:val="0"/>
              <w:jc w:val="right"/>
              <w:rPr>
                <w:rFonts w:ascii="Arial" w:hAnsi="Arial"/>
                <w:snapToGrid w:val="0"/>
                <w:sz w:val="19"/>
              </w:rPr>
            </w:pPr>
            <w:r>
              <w:rPr>
                <w:rFonts w:ascii="Arial" w:hAnsi="Arial"/>
                <w:snapToGrid w:val="0"/>
                <w:sz w:val="19"/>
              </w:rPr>
              <w:t>5,3±0,3</w:t>
            </w:r>
          </w:p>
        </w:tc>
        <w:tc>
          <w:tcPr>
            <w:tcW w:w="1842" w:type="dxa"/>
          </w:tcPr>
          <w:p w:rsidR="00736909" w:rsidRDefault="00736909">
            <w:pPr>
              <w:widowControl w:val="0"/>
              <w:jc w:val="right"/>
              <w:rPr>
                <w:rFonts w:ascii="Arial" w:hAnsi="Arial"/>
                <w:snapToGrid w:val="0"/>
                <w:sz w:val="19"/>
              </w:rPr>
            </w:pPr>
            <w:r>
              <w:rPr>
                <w:rFonts w:ascii="Arial" w:hAnsi="Arial"/>
                <w:snapToGrid w:val="0"/>
                <w:sz w:val="19"/>
              </w:rPr>
              <w:t>195±12,7</w:t>
            </w:r>
          </w:p>
        </w:tc>
      </w:tr>
      <w:tr w:rsidR="00736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8"/>
        </w:trPr>
        <w:tc>
          <w:tcPr>
            <w:tcW w:w="3402" w:type="dxa"/>
          </w:tcPr>
          <w:p w:rsidR="00736909" w:rsidRDefault="00736909">
            <w:pPr>
              <w:widowControl w:val="0"/>
              <w:jc w:val="right"/>
              <w:rPr>
                <w:rFonts w:ascii="Arial" w:hAnsi="Arial"/>
                <w:snapToGrid w:val="0"/>
                <w:sz w:val="19"/>
              </w:rPr>
            </w:pPr>
            <w:r>
              <w:rPr>
                <w:rFonts w:ascii="Arial" w:hAnsi="Arial"/>
                <w:snapToGrid w:val="0"/>
                <w:sz w:val="19"/>
              </w:rPr>
              <w:t>Гетероауксин 100 мг/л</w:t>
            </w:r>
          </w:p>
        </w:tc>
        <w:tc>
          <w:tcPr>
            <w:tcW w:w="1984" w:type="dxa"/>
          </w:tcPr>
          <w:p w:rsidR="00736909" w:rsidRDefault="00736909">
            <w:pPr>
              <w:widowControl w:val="0"/>
              <w:jc w:val="right"/>
              <w:rPr>
                <w:rFonts w:ascii="Arial" w:hAnsi="Arial"/>
                <w:snapToGrid w:val="0"/>
                <w:sz w:val="19"/>
              </w:rPr>
            </w:pPr>
            <w:r>
              <w:rPr>
                <w:rFonts w:ascii="Arial" w:hAnsi="Arial"/>
                <w:snapToGrid w:val="0"/>
                <w:sz w:val="19"/>
              </w:rPr>
              <w:t>26,48±1,7</w:t>
            </w:r>
          </w:p>
        </w:tc>
        <w:tc>
          <w:tcPr>
            <w:tcW w:w="1560" w:type="dxa"/>
          </w:tcPr>
          <w:p w:rsidR="00736909" w:rsidRDefault="00736909">
            <w:pPr>
              <w:widowControl w:val="0"/>
              <w:jc w:val="right"/>
              <w:rPr>
                <w:rFonts w:ascii="Arial" w:hAnsi="Arial"/>
                <w:snapToGrid w:val="0"/>
                <w:sz w:val="19"/>
              </w:rPr>
            </w:pPr>
            <w:r>
              <w:rPr>
                <w:rFonts w:ascii="Arial" w:hAnsi="Arial"/>
                <w:snapToGrid w:val="0"/>
                <w:sz w:val="19"/>
              </w:rPr>
              <w:t>5,1±0,3</w:t>
            </w:r>
          </w:p>
        </w:tc>
        <w:tc>
          <w:tcPr>
            <w:tcW w:w="1842" w:type="dxa"/>
          </w:tcPr>
          <w:p w:rsidR="00736909" w:rsidRDefault="00736909">
            <w:pPr>
              <w:widowControl w:val="0"/>
              <w:jc w:val="right"/>
              <w:rPr>
                <w:rFonts w:ascii="Arial" w:hAnsi="Arial"/>
                <w:snapToGrid w:val="0"/>
                <w:sz w:val="19"/>
              </w:rPr>
            </w:pPr>
            <w:r>
              <w:rPr>
                <w:rFonts w:ascii="Arial" w:hAnsi="Arial"/>
                <w:snapToGrid w:val="0"/>
                <w:sz w:val="19"/>
              </w:rPr>
              <w:t>198±12,9</w:t>
            </w:r>
          </w:p>
        </w:tc>
      </w:tr>
      <w:tr w:rsidR="00736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8"/>
        </w:trPr>
        <w:tc>
          <w:tcPr>
            <w:tcW w:w="8788" w:type="dxa"/>
            <w:gridSpan w:val="4"/>
            <w:tcBorders>
              <w:top w:val="nil"/>
              <w:left w:val="nil"/>
              <w:right w:val="nil"/>
            </w:tcBorders>
          </w:tcPr>
          <w:p w:rsidR="00736909" w:rsidRDefault="00736909">
            <w:pPr>
              <w:widowControl w:val="0"/>
              <w:jc w:val="right"/>
              <w:rPr>
                <w:rFonts w:ascii="Arial" w:hAnsi="Arial"/>
                <w:snapToGrid w:val="0"/>
                <w:sz w:val="19"/>
              </w:rPr>
            </w:pPr>
            <w:r>
              <w:rPr>
                <w:rFonts w:ascii="Arial" w:hAnsi="Arial"/>
                <w:snapToGrid w:val="0"/>
                <w:sz w:val="19"/>
              </w:rPr>
              <w:t xml:space="preserve">Продолжение табл. 15 </w:t>
            </w:r>
          </w:p>
        </w:tc>
      </w:tr>
      <w:tr w:rsidR="00736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9"/>
        </w:trPr>
        <w:tc>
          <w:tcPr>
            <w:tcW w:w="3402" w:type="dxa"/>
          </w:tcPr>
          <w:p w:rsidR="00736909" w:rsidRDefault="00736909">
            <w:pPr>
              <w:widowControl w:val="0"/>
              <w:jc w:val="center"/>
              <w:rPr>
                <w:rFonts w:ascii="Arial" w:hAnsi="Arial"/>
                <w:snapToGrid w:val="0"/>
                <w:sz w:val="19"/>
              </w:rPr>
            </w:pPr>
            <w:r>
              <w:rPr>
                <w:rFonts w:ascii="Arial" w:hAnsi="Arial"/>
                <w:snapToGrid w:val="0"/>
                <w:sz w:val="19"/>
              </w:rPr>
              <w:t>1</w:t>
            </w:r>
          </w:p>
        </w:tc>
        <w:tc>
          <w:tcPr>
            <w:tcW w:w="1984" w:type="dxa"/>
          </w:tcPr>
          <w:p w:rsidR="00736909" w:rsidRDefault="00736909">
            <w:pPr>
              <w:widowControl w:val="0"/>
              <w:jc w:val="center"/>
              <w:rPr>
                <w:rFonts w:ascii="Arial" w:hAnsi="Arial"/>
                <w:snapToGrid w:val="0"/>
                <w:sz w:val="19"/>
              </w:rPr>
            </w:pPr>
            <w:r>
              <w:rPr>
                <w:rFonts w:ascii="Arial" w:hAnsi="Arial"/>
                <w:snapToGrid w:val="0"/>
                <w:sz w:val="19"/>
              </w:rPr>
              <w:t>2</w:t>
            </w:r>
          </w:p>
        </w:tc>
        <w:tc>
          <w:tcPr>
            <w:tcW w:w="1560" w:type="dxa"/>
          </w:tcPr>
          <w:p w:rsidR="00736909" w:rsidRDefault="00736909">
            <w:pPr>
              <w:widowControl w:val="0"/>
              <w:jc w:val="center"/>
              <w:rPr>
                <w:rFonts w:ascii="Arial" w:hAnsi="Arial"/>
                <w:snapToGrid w:val="0"/>
                <w:sz w:val="19"/>
              </w:rPr>
            </w:pPr>
            <w:r>
              <w:rPr>
                <w:rFonts w:ascii="Arial" w:hAnsi="Arial"/>
                <w:snapToGrid w:val="0"/>
                <w:sz w:val="19"/>
              </w:rPr>
              <w:t>3</w:t>
            </w:r>
          </w:p>
        </w:tc>
        <w:tc>
          <w:tcPr>
            <w:tcW w:w="1842" w:type="dxa"/>
          </w:tcPr>
          <w:p w:rsidR="00736909" w:rsidRDefault="00736909">
            <w:pPr>
              <w:widowControl w:val="0"/>
              <w:jc w:val="center"/>
              <w:rPr>
                <w:rFonts w:ascii="Arial" w:hAnsi="Arial"/>
                <w:snapToGrid w:val="0"/>
                <w:sz w:val="19"/>
              </w:rPr>
            </w:pPr>
            <w:r>
              <w:rPr>
                <w:rFonts w:ascii="Arial" w:hAnsi="Arial"/>
                <w:snapToGrid w:val="0"/>
                <w:sz w:val="19"/>
              </w:rPr>
              <w:t>4</w:t>
            </w:r>
          </w:p>
        </w:tc>
      </w:tr>
      <w:tr w:rsidR="00736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9"/>
        </w:trPr>
        <w:tc>
          <w:tcPr>
            <w:tcW w:w="3402" w:type="dxa"/>
          </w:tcPr>
          <w:p w:rsidR="00736909" w:rsidRDefault="00736909">
            <w:pPr>
              <w:widowControl w:val="0"/>
              <w:jc w:val="right"/>
              <w:rPr>
                <w:rFonts w:ascii="Arial" w:hAnsi="Arial"/>
                <w:snapToGrid w:val="0"/>
                <w:sz w:val="19"/>
              </w:rPr>
            </w:pPr>
            <w:r>
              <w:rPr>
                <w:rFonts w:ascii="Arial" w:hAnsi="Arial"/>
                <w:snapToGrid w:val="0"/>
                <w:sz w:val="19"/>
              </w:rPr>
              <w:t>СОРТ "БАЛЕРИНА"</w:t>
            </w:r>
          </w:p>
        </w:tc>
        <w:tc>
          <w:tcPr>
            <w:tcW w:w="1984" w:type="dxa"/>
          </w:tcPr>
          <w:p w:rsidR="00736909" w:rsidRDefault="00736909">
            <w:pPr>
              <w:widowControl w:val="0"/>
              <w:rPr>
                <w:rFonts w:ascii="Arial" w:hAnsi="Arial"/>
                <w:snapToGrid w:val="0"/>
                <w:sz w:val="19"/>
              </w:rPr>
            </w:pPr>
          </w:p>
        </w:tc>
        <w:tc>
          <w:tcPr>
            <w:tcW w:w="1560" w:type="dxa"/>
          </w:tcPr>
          <w:p w:rsidR="00736909" w:rsidRDefault="00736909">
            <w:pPr>
              <w:widowControl w:val="0"/>
              <w:rPr>
                <w:rFonts w:ascii="Arial" w:hAnsi="Arial"/>
                <w:snapToGrid w:val="0"/>
                <w:sz w:val="19"/>
              </w:rPr>
            </w:pPr>
          </w:p>
        </w:tc>
        <w:tc>
          <w:tcPr>
            <w:tcW w:w="1842" w:type="dxa"/>
          </w:tcPr>
          <w:p w:rsidR="00736909" w:rsidRDefault="00736909">
            <w:pPr>
              <w:widowControl w:val="0"/>
              <w:rPr>
                <w:rFonts w:ascii="Arial" w:hAnsi="Arial"/>
                <w:snapToGrid w:val="0"/>
                <w:sz w:val="19"/>
              </w:rPr>
            </w:pPr>
          </w:p>
        </w:tc>
      </w:tr>
      <w:tr w:rsidR="00736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8"/>
        </w:trPr>
        <w:tc>
          <w:tcPr>
            <w:tcW w:w="3402" w:type="dxa"/>
          </w:tcPr>
          <w:p w:rsidR="00736909" w:rsidRDefault="00736909">
            <w:pPr>
              <w:widowControl w:val="0"/>
              <w:jc w:val="right"/>
              <w:rPr>
                <w:rFonts w:ascii="Arial" w:hAnsi="Arial"/>
                <w:snapToGrid w:val="0"/>
                <w:sz w:val="19"/>
              </w:rPr>
            </w:pPr>
            <w:r>
              <w:rPr>
                <w:rFonts w:ascii="Arial" w:hAnsi="Arial"/>
                <w:snapToGrid w:val="0"/>
                <w:sz w:val="19"/>
              </w:rPr>
              <w:t xml:space="preserve">контроль </w:t>
            </w:r>
          </w:p>
        </w:tc>
        <w:tc>
          <w:tcPr>
            <w:tcW w:w="1984" w:type="dxa"/>
          </w:tcPr>
          <w:p w:rsidR="00736909" w:rsidRDefault="00736909">
            <w:pPr>
              <w:widowControl w:val="0"/>
              <w:jc w:val="right"/>
              <w:rPr>
                <w:rFonts w:ascii="Arial" w:hAnsi="Arial"/>
                <w:snapToGrid w:val="0"/>
                <w:sz w:val="19"/>
              </w:rPr>
            </w:pPr>
            <w:r>
              <w:rPr>
                <w:rFonts w:ascii="Arial" w:hAnsi="Arial"/>
                <w:snapToGrid w:val="0"/>
                <w:sz w:val="19"/>
              </w:rPr>
              <w:t>34,93±2,3</w:t>
            </w:r>
          </w:p>
        </w:tc>
        <w:tc>
          <w:tcPr>
            <w:tcW w:w="1560" w:type="dxa"/>
          </w:tcPr>
          <w:p w:rsidR="00736909" w:rsidRDefault="00736909">
            <w:pPr>
              <w:widowControl w:val="0"/>
              <w:jc w:val="right"/>
              <w:rPr>
                <w:rFonts w:ascii="Arial" w:hAnsi="Arial"/>
                <w:snapToGrid w:val="0"/>
                <w:sz w:val="19"/>
              </w:rPr>
            </w:pPr>
            <w:r>
              <w:rPr>
                <w:rFonts w:ascii="Arial" w:hAnsi="Arial"/>
                <w:snapToGrid w:val="0"/>
                <w:sz w:val="19"/>
              </w:rPr>
              <w:t>5,51±0,4</w:t>
            </w:r>
          </w:p>
        </w:tc>
        <w:tc>
          <w:tcPr>
            <w:tcW w:w="1842" w:type="dxa"/>
          </w:tcPr>
          <w:p w:rsidR="00736909" w:rsidRDefault="00736909">
            <w:pPr>
              <w:widowControl w:val="0"/>
              <w:jc w:val="right"/>
              <w:rPr>
                <w:rFonts w:ascii="Arial" w:hAnsi="Arial"/>
                <w:snapToGrid w:val="0"/>
                <w:sz w:val="19"/>
              </w:rPr>
            </w:pPr>
            <w:r>
              <w:rPr>
                <w:rFonts w:ascii="Arial" w:hAnsi="Arial"/>
                <w:snapToGrid w:val="0"/>
                <w:sz w:val="19"/>
              </w:rPr>
              <w:t>239±15,5</w:t>
            </w:r>
          </w:p>
        </w:tc>
      </w:tr>
      <w:tr w:rsidR="00736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9"/>
        </w:trPr>
        <w:tc>
          <w:tcPr>
            <w:tcW w:w="3402" w:type="dxa"/>
          </w:tcPr>
          <w:p w:rsidR="00736909" w:rsidRDefault="00736909">
            <w:pPr>
              <w:widowControl w:val="0"/>
              <w:jc w:val="right"/>
              <w:rPr>
                <w:rFonts w:ascii="Arial" w:hAnsi="Arial"/>
                <w:snapToGrid w:val="0"/>
                <w:sz w:val="19"/>
              </w:rPr>
            </w:pPr>
            <w:r>
              <w:rPr>
                <w:rFonts w:ascii="Arial" w:hAnsi="Arial"/>
                <w:snapToGrid w:val="0"/>
                <w:sz w:val="19"/>
              </w:rPr>
              <w:t>ПАБК  500мг/л</w:t>
            </w:r>
          </w:p>
        </w:tc>
        <w:tc>
          <w:tcPr>
            <w:tcW w:w="1984" w:type="dxa"/>
          </w:tcPr>
          <w:p w:rsidR="00736909" w:rsidRDefault="00736909">
            <w:pPr>
              <w:widowControl w:val="0"/>
              <w:jc w:val="right"/>
              <w:rPr>
                <w:rFonts w:ascii="Arial" w:hAnsi="Arial"/>
                <w:snapToGrid w:val="0"/>
                <w:sz w:val="19"/>
              </w:rPr>
            </w:pPr>
            <w:r>
              <w:rPr>
                <w:rFonts w:ascii="Arial" w:hAnsi="Arial"/>
                <w:snapToGrid w:val="0"/>
                <w:sz w:val="19"/>
              </w:rPr>
              <w:t>34,05±2,2</w:t>
            </w:r>
          </w:p>
        </w:tc>
        <w:tc>
          <w:tcPr>
            <w:tcW w:w="1560" w:type="dxa"/>
          </w:tcPr>
          <w:p w:rsidR="00736909" w:rsidRDefault="00736909">
            <w:pPr>
              <w:widowControl w:val="0"/>
              <w:jc w:val="right"/>
              <w:rPr>
                <w:rFonts w:ascii="Arial" w:hAnsi="Arial"/>
                <w:snapToGrid w:val="0"/>
                <w:sz w:val="19"/>
              </w:rPr>
            </w:pPr>
            <w:r>
              <w:rPr>
                <w:rFonts w:ascii="Arial" w:hAnsi="Arial"/>
                <w:snapToGrid w:val="0"/>
                <w:sz w:val="19"/>
              </w:rPr>
              <w:t>5,34±0,3</w:t>
            </w:r>
          </w:p>
        </w:tc>
        <w:tc>
          <w:tcPr>
            <w:tcW w:w="1842" w:type="dxa"/>
          </w:tcPr>
          <w:p w:rsidR="00736909" w:rsidRDefault="00736909">
            <w:pPr>
              <w:widowControl w:val="0"/>
              <w:jc w:val="right"/>
              <w:rPr>
                <w:rFonts w:ascii="Arial" w:hAnsi="Arial"/>
                <w:snapToGrid w:val="0"/>
                <w:sz w:val="19"/>
              </w:rPr>
            </w:pPr>
            <w:r>
              <w:rPr>
                <w:rFonts w:ascii="Arial" w:hAnsi="Arial"/>
                <w:snapToGrid w:val="0"/>
                <w:sz w:val="19"/>
              </w:rPr>
              <w:t>242±15,7</w:t>
            </w:r>
          </w:p>
        </w:tc>
      </w:tr>
      <w:tr w:rsidR="00736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8"/>
        </w:trPr>
        <w:tc>
          <w:tcPr>
            <w:tcW w:w="3402" w:type="dxa"/>
          </w:tcPr>
          <w:p w:rsidR="00736909" w:rsidRDefault="00736909">
            <w:pPr>
              <w:widowControl w:val="0"/>
              <w:jc w:val="right"/>
              <w:rPr>
                <w:rFonts w:ascii="Arial" w:hAnsi="Arial"/>
                <w:snapToGrid w:val="0"/>
                <w:sz w:val="19"/>
              </w:rPr>
            </w:pPr>
            <w:r>
              <w:rPr>
                <w:rFonts w:ascii="Arial" w:hAnsi="Arial"/>
                <w:snapToGrid w:val="0"/>
                <w:sz w:val="19"/>
              </w:rPr>
              <w:t>ПАБК  200мг/л</w:t>
            </w:r>
          </w:p>
        </w:tc>
        <w:tc>
          <w:tcPr>
            <w:tcW w:w="1984" w:type="dxa"/>
          </w:tcPr>
          <w:p w:rsidR="00736909" w:rsidRDefault="00736909">
            <w:pPr>
              <w:widowControl w:val="0"/>
              <w:jc w:val="right"/>
              <w:rPr>
                <w:rFonts w:ascii="Arial" w:hAnsi="Arial"/>
                <w:snapToGrid w:val="0"/>
                <w:sz w:val="19"/>
              </w:rPr>
            </w:pPr>
            <w:r>
              <w:rPr>
                <w:rFonts w:ascii="Arial" w:hAnsi="Arial"/>
                <w:snapToGrid w:val="0"/>
                <w:sz w:val="19"/>
              </w:rPr>
              <w:t>36,95±2,4</w:t>
            </w:r>
          </w:p>
        </w:tc>
        <w:tc>
          <w:tcPr>
            <w:tcW w:w="1560" w:type="dxa"/>
          </w:tcPr>
          <w:p w:rsidR="00736909" w:rsidRDefault="00736909">
            <w:pPr>
              <w:widowControl w:val="0"/>
              <w:jc w:val="right"/>
              <w:rPr>
                <w:rFonts w:ascii="Arial" w:hAnsi="Arial"/>
                <w:snapToGrid w:val="0"/>
                <w:sz w:val="19"/>
              </w:rPr>
            </w:pPr>
            <w:r>
              <w:rPr>
                <w:rFonts w:ascii="Arial" w:hAnsi="Arial"/>
                <w:snapToGrid w:val="0"/>
                <w:sz w:val="19"/>
              </w:rPr>
              <w:t>6±0,4</w:t>
            </w:r>
          </w:p>
        </w:tc>
        <w:tc>
          <w:tcPr>
            <w:tcW w:w="1842" w:type="dxa"/>
          </w:tcPr>
          <w:p w:rsidR="00736909" w:rsidRDefault="00736909">
            <w:pPr>
              <w:widowControl w:val="0"/>
              <w:jc w:val="right"/>
              <w:rPr>
                <w:rFonts w:ascii="Arial" w:hAnsi="Arial"/>
                <w:snapToGrid w:val="0"/>
                <w:sz w:val="19"/>
              </w:rPr>
            </w:pPr>
            <w:r>
              <w:rPr>
                <w:rFonts w:ascii="Arial" w:hAnsi="Arial"/>
                <w:snapToGrid w:val="0"/>
                <w:sz w:val="19"/>
              </w:rPr>
              <w:t>255±16,6</w:t>
            </w:r>
          </w:p>
        </w:tc>
      </w:tr>
      <w:tr w:rsidR="00736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9"/>
        </w:trPr>
        <w:tc>
          <w:tcPr>
            <w:tcW w:w="3402" w:type="dxa"/>
          </w:tcPr>
          <w:p w:rsidR="00736909" w:rsidRDefault="00736909">
            <w:pPr>
              <w:widowControl w:val="0"/>
              <w:jc w:val="right"/>
              <w:rPr>
                <w:rFonts w:ascii="Arial" w:hAnsi="Arial"/>
                <w:snapToGrid w:val="0"/>
                <w:sz w:val="19"/>
              </w:rPr>
            </w:pPr>
            <w:r>
              <w:rPr>
                <w:rFonts w:ascii="Arial" w:hAnsi="Arial"/>
                <w:snapToGrid w:val="0"/>
                <w:sz w:val="19"/>
              </w:rPr>
              <w:t>ЭПИН</w:t>
            </w:r>
          </w:p>
        </w:tc>
        <w:tc>
          <w:tcPr>
            <w:tcW w:w="1984" w:type="dxa"/>
          </w:tcPr>
          <w:p w:rsidR="00736909" w:rsidRDefault="00736909">
            <w:pPr>
              <w:widowControl w:val="0"/>
              <w:jc w:val="right"/>
              <w:rPr>
                <w:rFonts w:ascii="Arial" w:hAnsi="Arial"/>
                <w:snapToGrid w:val="0"/>
                <w:sz w:val="19"/>
              </w:rPr>
            </w:pPr>
            <w:r>
              <w:rPr>
                <w:rFonts w:ascii="Arial" w:hAnsi="Arial"/>
                <w:snapToGrid w:val="0"/>
                <w:sz w:val="19"/>
              </w:rPr>
              <w:t>37,87±2,5</w:t>
            </w:r>
          </w:p>
        </w:tc>
        <w:tc>
          <w:tcPr>
            <w:tcW w:w="1560" w:type="dxa"/>
          </w:tcPr>
          <w:p w:rsidR="00736909" w:rsidRDefault="00736909">
            <w:pPr>
              <w:widowControl w:val="0"/>
              <w:jc w:val="right"/>
              <w:rPr>
                <w:rFonts w:ascii="Arial" w:hAnsi="Arial"/>
                <w:snapToGrid w:val="0"/>
                <w:sz w:val="19"/>
              </w:rPr>
            </w:pPr>
            <w:r>
              <w:rPr>
                <w:rFonts w:ascii="Arial" w:hAnsi="Arial"/>
                <w:snapToGrid w:val="0"/>
                <w:sz w:val="19"/>
              </w:rPr>
              <w:t>6,32±0,4</w:t>
            </w:r>
          </w:p>
        </w:tc>
        <w:tc>
          <w:tcPr>
            <w:tcW w:w="1842" w:type="dxa"/>
          </w:tcPr>
          <w:p w:rsidR="00736909" w:rsidRDefault="00736909">
            <w:pPr>
              <w:widowControl w:val="0"/>
              <w:jc w:val="right"/>
              <w:rPr>
                <w:rFonts w:ascii="Arial" w:hAnsi="Arial"/>
                <w:snapToGrid w:val="0"/>
                <w:sz w:val="19"/>
              </w:rPr>
            </w:pPr>
            <w:r>
              <w:rPr>
                <w:rFonts w:ascii="Arial" w:hAnsi="Arial"/>
                <w:snapToGrid w:val="0"/>
                <w:sz w:val="19"/>
              </w:rPr>
              <w:t>255±16,6</w:t>
            </w:r>
          </w:p>
        </w:tc>
      </w:tr>
      <w:tr w:rsidR="00736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9"/>
        </w:trPr>
        <w:tc>
          <w:tcPr>
            <w:tcW w:w="3402" w:type="dxa"/>
          </w:tcPr>
          <w:p w:rsidR="00736909" w:rsidRDefault="00736909">
            <w:pPr>
              <w:widowControl w:val="0"/>
              <w:jc w:val="right"/>
              <w:rPr>
                <w:rFonts w:ascii="Arial" w:hAnsi="Arial"/>
                <w:snapToGrid w:val="0"/>
                <w:sz w:val="19"/>
              </w:rPr>
            </w:pPr>
            <w:r>
              <w:rPr>
                <w:rFonts w:ascii="Arial" w:hAnsi="Arial"/>
                <w:snapToGrid w:val="0"/>
                <w:sz w:val="19"/>
              </w:rPr>
              <w:t>гетероауксин 20 мг/л</w:t>
            </w:r>
          </w:p>
        </w:tc>
        <w:tc>
          <w:tcPr>
            <w:tcW w:w="1984" w:type="dxa"/>
          </w:tcPr>
          <w:p w:rsidR="00736909" w:rsidRDefault="00736909">
            <w:pPr>
              <w:widowControl w:val="0"/>
              <w:jc w:val="right"/>
              <w:rPr>
                <w:rFonts w:ascii="Arial" w:hAnsi="Arial"/>
                <w:snapToGrid w:val="0"/>
                <w:sz w:val="19"/>
              </w:rPr>
            </w:pPr>
            <w:r>
              <w:rPr>
                <w:rFonts w:ascii="Arial" w:hAnsi="Arial"/>
                <w:snapToGrid w:val="0"/>
                <w:sz w:val="19"/>
              </w:rPr>
              <w:t>34,23±2,2</w:t>
            </w:r>
          </w:p>
        </w:tc>
        <w:tc>
          <w:tcPr>
            <w:tcW w:w="1560" w:type="dxa"/>
          </w:tcPr>
          <w:p w:rsidR="00736909" w:rsidRDefault="00736909">
            <w:pPr>
              <w:widowControl w:val="0"/>
              <w:jc w:val="right"/>
              <w:rPr>
                <w:rFonts w:ascii="Arial" w:hAnsi="Arial"/>
                <w:snapToGrid w:val="0"/>
                <w:sz w:val="19"/>
              </w:rPr>
            </w:pPr>
            <w:r>
              <w:rPr>
                <w:rFonts w:ascii="Arial" w:hAnsi="Arial"/>
                <w:snapToGrid w:val="0"/>
                <w:sz w:val="19"/>
              </w:rPr>
              <w:t>5,8±0,4</w:t>
            </w:r>
          </w:p>
        </w:tc>
        <w:tc>
          <w:tcPr>
            <w:tcW w:w="1842" w:type="dxa"/>
          </w:tcPr>
          <w:p w:rsidR="00736909" w:rsidRDefault="00736909">
            <w:pPr>
              <w:widowControl w:val="0"/>
              <w:jc w:val="right"/>
              <w:rPr>
                <w:rFonts w:ascii="Arial" w:hAnsi="Arial"/>
                <w:snapToGrid w:val="0"/>
                <w:sz w:val="19"/>
              </w:rPr>
            </w:pPr>
            <w:r>
              <w:rPr>
                <w:rFonts w:ascii="Arial" w:hAnsi="Arial"/>
                <w:snapToGrid w:val="0"/>
                <w:sz w:val="19"/>
              </w:rPr>
              <w:t>240±15,6</w:t>
            </w:r>
          </w:p>
        </w:tc>
      </w:tr>
      <w:tr w:rsidR="00736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2" w:type="dxa"/>
          </w:tcPr>
          <w:p w:rsidR="00736909" w:rsidRDefault="00736909">
            <w:pPr>
              <w:widowControl w:val="0"/>
              <w:jc w:val="right"/>
              <w:rPr>
                <w:rFonts w:ascii="Arial" w:hAnsi="Arial"/>
                <w:snapToGrid w:val="0"/>
                <w:sz w:val="19"/>
              </w:rPr>
            </w:pPr>
            <w:r>
              <w:rPr>
                <w:rFonts w:ascii="Arial" w:hAnsi="Arial"/>
                <w:snapToGrid w:val="0"/>
                <w:sz w:val="19"/>
              </w:rPr>
              <w:t>ЭЛЬ-1</w:t>
            </w:r>
          </w:p>
        </w:tc>
        <w:tc>
          <w:tcPr>
            <w:tcW w:w="1984" w:type="dxa"/>
          </w:tcPr>
          <w:p w:rsidR="00736909" w:rsidRDefault="00736909">
            <w:pPr>
              <w:widowControl w:val="0"/>
              <w:jc w:val="right"/>
              <w:rPr>
                <w:rFonts w:ascii="Arial" w:hAnsi="Arial"/>
                <w:snapToGrid w:val="0"/>
                <w:sz w:val="19"/>
              </w:rPr>
            </w:pPr>
            <w:r>
              <w:rPr>
                <w:rFonts w:ascii="Arial" w:hAnsi="Arial"/>
                <w:snapToGrid w:val="0"/>
                <w:sz w:val="19"/>
              </w:rPr>
              <w:t>39,25±2,6</w:t>
            </w:r>
          </w:p>
        </w:tc>
        <w:tc>
          <w:tcPr>
            <w:tcW w:w="1560" w:type="dxa"/>
          </w:tcPr>
          <w:p w:rsidR="00736909" w:rsidRDefault="00736909">
            <w:pPr>
              <w:widowControl w:val="0"/>
              <w:jc w:val="right"/>
              <w:rPr>
                <w:rFonts w:ascii="Arial" w:hAnsi="Arial"/>
                <w:snapToGrid w:val="0"/>
                <w:sz w:val="19"/>
              </w:rPr>
            </w:pPr>
            <w:r>
              <w:rPr>
                <w:rFonts w:ascii="Arial" w:hAnsi="Arial"/>
                <w:snapToGrid w:val="0"/>
                <w:sz w:val="19"/>
              </w:rPr>
              <w:t>6,4±0,4</w:t>
            </w:r>
          </w:p>
        </w:tc>
        <w:tc>
          <w:tcPr>
            <w:tcW w:w="1842" w:type="dxa"/>
          </w:tcPr>
          <w:p w:rsidR="00736909" w:rsidRDefault="00736909">
            <w:pPr>
              <w:widowControl w:val="0"/>
              <w:jc w:val="right"/>
              <w:rPr>
                <w:rFonts w:ascii="Arial" w:hAnsi="Arial"/>
                <w:snapToGrid w:val="0"/>
                <w:sz w:val="19"/>
              </w:rPr>
            </w:pPr>
            <w:r>
              <w:rPr>
                <w:rFonts w:ascii="Arial" w:hAnsi="Arial"/>
                <w:snapToGrid w:val="0"/>
                <w:sz w:val="19"/>
              </w:rPr>
              <w:t>254±16,5</w:t>
            </w:r>
          </w:p>
        </w:tc>
      </w:tr>
      <w:tr w:rsidR="00736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2" w:type="dxa"/>
          </w:tcPr>
          <w:p w:rsidR="00736909" w:rsidRDefault="00736909">
            <w:pPr>
              <w:widowControl w:val="0"/>
              <w:jc w:val="right"/>
              <w:rPr>
                <w:rFonts w:ascii="Arial" w:hAnsi="Arial"/>
                <w:snapToGrid w:val="0"/>
                <w:sz w:val="19"/>
              </w:rPr>
            </w:pPr>
            <w:r>
              <w:rPr>
                <w:rFonts w:ascii="Arial" w:hAnsi="Arial"/>
                <w:snapToGrid w:val="0"/>
                <w:sz w:val="19"/>
              </w:rPr>
              <w:t>Гетероауксин 100 мг/л</w:t>
            </w:r>
          </w:p>
        </w:tc>
        <w:tc>
          <w:tcPr>
            <w:tcW w:w="1984" w:type="dxa"/>
          </w:tcPr>
          <w:p w:rsidR="00736909" w:rsidRDefault="00736909">
            <w:pPr>
              <w:widowControl w:val="0"/>
              <w:jc w:val="right"/>
              <w:rPr>
                <w:rFonts w:ascii="Arial" w:hAnsi="Arial"/>
                <w:snapToGrid w:val="0"/>
                <w:sz w:val="19"/>
              </w:rPr>
            </w:pPr>
            <w:r>
              <w:rPr>
                <w:rFonts w:ascii="Arial" w:hAnsi="Arial"/>
                <w:snapToGrid w:val="0"/>
                <w:sz w:val="19"/>
              </w:rPr>
              <w:t>36,82±2,4</w:t>
            </w:r>
          </w:p>
        </w:tc>
        <w:tc>
          <w:tcPr>
            <w:tcW w:w="1560" w:type="dxa"/>
          </w:tcPr>
          <w:p w:rsidR="00736909" w:rsidRDefault="00736909">
            <w:pPr>
              <w:widowControl w:val="0"/>
              <w:jc w:val="right"/>
              <w:rPr>
                <w:rFonts w:ascii="Arial" w:hAnsi="Arial"/>
                <w:snapToGrid w:val="0"/>
                <w:sz w:val="19"/>
              </w:rPr>
            </w:pPr>
            <w:r>
              <w:rPr>
                <w:rFonts w:ascii="Arial" w:hAnsi="Arial"/>
                <w:snapToGrid w:val="0"/>
                <w:sz w:val="19"/>
              </w:rPr>
              <w:t>5,74±0,4</w:t>
            </w:r>
          </w:p>
        </w:tc>
        <w:tc>
          <w:tcPr>
            <w:tcW w:w="1842" w:type="dxa"/>
          </w:tcPr>
          <w:p w:rsidR="00736909" w:rsidRDefault="00736909">
            <w:pPr>
              <w:widowControl w:val="0"/>
              <w:jc w:val="right"/>
              <w:rPr>
                <w:rFonts w:ascii="Arial" w:hAnsi="Arial"/>
                <w:snapToGrid w:val="0"/>
                <w:sz w:val="19"/>
              </w:rPr>
            </w:pPr>
            <w:r>
              <w:rPr>
                <w:rFonts w:ascii="Arial" w:hAnsi="Arial"/>
                <w:snapToGrid w:val="0"/>
                <w:sz w:val="19"/>
              </w:rPr>
              <w:t>250±16,3</w:t>
            </w:r>
          </w:p>
        </w:tc>
      </w:tr>
    </w:tbl>
    <w:p w:rsidR="00736909" w:rsidRDefault="00736909">
      <w:pPr>
        <w:ind w:firstLine="851"/>
        <w:jc w:val="both"/>
        <w:rPr>
          <w:sz w:val="27"/>
        </w:rPr>
      </w:pPr>
    </w:p>
    <w:p w:rsidR="00736909" w:rsidRDefault="00736909">
      <w:pPr>
        <w:ind w:firstLine="851"/>
        <w:jc w:val="both"/>
        <w:rPr>
          <w:sz w:val="27"/>
        </w:rPr>
      </w:pPr>
      <w:r>
        <w:rPr>
          <w:sz w:val="27"/>
        </w:rPr>
        <w:t>В таблице 16  показывается количество и масса полученных луковиц.</w:t>
      </w:r>
    </w:p>
    <w:p w:rsidR="00736909" w:rsidRDefault="00736909">
      <w:pPr>
        <w:pStyle w:val="a5"/>
        <w:rPr>
          <w:sz w:val="27"/>
        </w:rPr>
      </w:pPr>
      <w:r>
        <w:rPr>
          <w:sz w:val="27"/>
        </w:rPr>
        <w:t>Наибольший коэффициент размножения наблюдался при обработке тюльпанов ЭЛЬ-1 (4,94-'Инзел', 2,91-'Балерина'). В контроле он составил 3,17-'Инзел' и 1,88-'Балерина'. На коэффициент размножения хорошо подействовала обработка луковиц ПАБК в концентрациях 200 мг/л (4,8 и 2,4)и 500 мг/л (3,97 и 2,6)и гетероауксин /100 мг/л/ (4,37 и 2,31).</w:t>
      </w:r>
    </w:p>
    <w:p w:rsidR="00736909" w:rsidRDefault="00736909">
      <w:pPr>
        <w:ind w:firstLine="851"/>
        <w:jc w:val="right"/>
        <w:rPr>
          <w:sz w:val="27"/>
        </w:rPr>
      </w:pPr>
      <w:r>
        <w:rPr>
          <w:sz w:val="19"/>
        </w:rPr>
        <w:t xml:space="preserve"> </w:t>
      </w:r>
      <w:r>
        <w:rPr>
          <w:sz w:val="27"/>
        </w:rPr>
        <w:t>Таблица 16</w:t>
      </w:r>
    </w:p>
    <w:p w:rsidR="00736909" w:rsidRDefault="00736909">
      <w:pPr>
        <w:pStyle w:val="3"/>
        <w:rPr>
          <w:b/>
          <w:sz w:val="31"/>
        </w:rPr>
      </w:pPr>
      <w:bookmarkStart w:id="17" w:name="_Toc452039637"/>
      <w:r>
        <w:rPr>
          <w:b/>
          <w:sz w:val="31"/>
        </w:rPr>
        <w:t>Количество и масса образовавшихся луковиц</w:t>
      </w:r>
      <w:bookmarkEnd w:id="17"/>
    </w:p>
    <w:tbl>
      <w:tblPr>
        <w:tblW w:w="0" w:type="auto"/>
        <w:tblInd w:w="-69" w:type="dxa"/>
        <w:tblLayout w:type="fixed"/>
        <w:tblCellMar>
          <w:left w:w="54" w:type="dxa"/>
          <w:right w:w="54" w:type="dxa"/>
        </w:tblCellMar>
        <w:tblLook w:val="0000" w:firstRow="0" w:lastRow="0" w:firstColumn="0" w:lastColumn="0" w:noHBand="0" w:noVBand="0"/>
      </w:tblPr>
      <w:tblGrid>
        <w:gridCol w:w="2181"/>
        <w:gridCol w:w="929"/>
        <w:gridCol w:w="1055"/>
        <w:gridCol w:w="16"/>
        <w:gridCol w:w="1071"/>
        <w:gridCol w:w="1039"/>
        <w:gridCol w:w="1134"/>
        <w:gridCol w:w="993"/>
        <w:gridCol w:w="1120"/>
      </w:tblGrid>
      <w:tr w:rsidR="00736909">
        <w:trPr>
          <w:cantSplit/>
          <w:trHeight w:val="330"/>
        </w:trPr>
        <w:tc>
          <w:tcPr>
            <w:tcW w:w="2181" w:type="dxa"/>
            <w:vMerge w:val="restart"/>
            <w:tcBorders>
              <w:top w:val="single" w:sz="12" w:space="0" w:color="auto"/>
              <w:left w:val="single" w:sz="12" w:space="0" w:color="auto"/>
            </w:tcBorders>
          </w:tcPr>
          <w:p w:rsidR="00736909" w:rsidRDefault="00736909">
            <w:pPr>
              <w:widowControl w:val="0"/>
              <w:jc w:val="center"/>
              <w:rPr>
                <w:rFonts w:ascii="Arial" w:hAnsi="Arial"/>
                <w:snapToGrid w:val="0"/>
                <w:sz w:val="19"/>
              </w:rPr>
            </w:pPr>
            <w:r>
              <w:rPr>
                <w:rFonts w:ascii="Arial" w:hAnsi="Arial"/>
                <w:snapToGrid w:val="0"/>
                <w:sz w:val="19"/>
              </w:rPr>
              <w:t>варианты</w:t>
            </w:r>
          </w:p>
        </w:tc>
        <w:tc>
          <w:tcPr>
            <w:tcW w:w="4110" w:type="dxa"/>
            <w:gridSpan w:val="5"/>
            <w:tcBorders>
              <w:top w:val="single" w:sz="12" w:space="0" w:color="auto"/>
              <w:left w:val="single" w:sz="12" w:space="0" w:color="auto"/>
              <w:bottom w:val="single" w:sz="12" w:space="0" w:color="auto"/>
              <w:right w:val="single" w:sz="12" w:space="0" w:color="auto"/>
            </w:tcBorders>
          </w:tcPr>
          <w:p w:rsidR="00736909" w:rsidRDefault="00736909">
            <w:pPr>
              <w:widowControl w:val="0"/>
              <w:rPr>
                <w:rFonts w:ascii="Arial" w:hAnsi="Arial"/>
                <w:b/>
                <w:snapToGrid w:val="0"/>
                <w:sz w:val="19"/>
              </w:rPr>
            </w:pPr>
            <w:r>
              <w:rPr>
                <w:rFonts w:ascii="Arial" w:hAnsi="Arial"/>
                <w:b/>
                <w:snapToGrid w:val="0"/>
                <w:sz w:val="19"/>
              </w:rPr>
              <w:t xml:space="preserve">                    луковицы</w:t>
            </w:r>
          </w:p>
        </w:tc>
        <w:tc>
          <w:tcPr>
            <w:tcW w:w="2127" w:type="dxa"/>
            <w:gridSpan w:val="2"/>
            <w:tcBorders>
              <w:top w:val="single" w:sz="12" w:space="0" w:color="auto"/>
            </w:tcBorders>
          </w:tcPr>
          <w:p w:rsidR="00736909" w:rsidRDefault="00736909">
            <w:pPr>
              <w:widowControl w:val="0"/>
              <w:jc w:val="center"/>
              <w:rPr>
                <w:rFonts w:ascii="Arial" w:hAnsi="Arial"/>
                <w:b/>
                <w:snapToGrid w:val="0"/>
                <w:sz w:val="19"/>
              </w:rPr>
            </w:pPr>
            <w:r>
              <w:rPr>
                <w:rFonts w:ascii="Arial" w:hAnsi="Arial"/>
                <w:b/>
                <w:snapToGrid w:val="0"/>
                <w:sz w:val="19"/>
              </w:rPr>
              <w:t>детка</w:t>
            </w:r>
          </w:p>
        </w:tc>
        <w:tc>
          <w:tcPr>
            <w:tcW w:w="1120" w:type="dxa"/>
            <w:vMerge w:val="restart"/>
            <w:tcBorders>
              <w:top w:val="single" w:sz="12" w:space="0" w:color="auto"/>
              <w:left w:val="single" w:sz="12" w:space="0" w:color="auto"/>
              <w:right w:val="single" w:sz="12" w:space="0" w:color="auto"/>
            </w:tcBorders>
          </w:tcPr>
          <w:p w:rsidR="00736909" w:rsidRDefault="00736909">
            <w:pPr>
              <w:widowControl w:val="0"/>
              <w:jc w:val="right"/>
              <w:rPr>
                <w:rFonts w:ascii="Arial" w:hAnsi="Arial"/>
                <w:b/>
                <w:snapToGrid w:val="0"/>
                <w:sz w:val="19"/>
              </w:rPr>
            </w:pPr>
            <w:r>
              <w:rPr>
                <w:rFonts w:ascii="Arial" w:hAnsi="Arial"/>
                <w:b/>
                <w:snapToGrid w:val="0"/>
                <w:sz w:val="19"/>
              </w:rPr>
              <w:t>коэффициент</w:t>
            </w:r>
          </w:p>
          <w:p w:rsidR="00736909" w:rsidRDefault="00736909">
            <w:pPr>
              <w:widowControl w:val="0"/>
              <w:jc w:val="right"/>
              <w:rPr>
                <w:rFonts w:ascii="Arial" w:hAnsi="Arial"/>
                <w:snapToGrid w:val="0"/>
                <w:sz w:val="19"/>
              </w:rPr>
            </w:pPr>
            <w:r>
              <w:rPr>
                <w:rFonts w:ascii="Arial" w:hAnsi="Arial"/>
                <w:b/>
                <w:snapToGrid w:val="0"/>
                <w:sz w:val="19"/>
              </w:rPr>
              <w:t>размножения</w:t>
            </w:r>
          </w:p>
        </w:tc>
      </w:tr>
      <w:tr w:rsidR="00736909">
        <w:trPr>
          <w:cantSplit/>
          <w:trHeight w:val="330"/>
        </w:trPr>
        <w:tc>
          <w:tcPr>
            <w:tcW w:w="2181" w:type="dxa"/>
            <w:vMerge/>
            <w:tcBorders>
              <w:left w:val="single" w:sz="12" w:space="0" w:color="auto"/>
            </w:tcBorders>
          </w:tcPr>
          <w:p w:rsidR="00736909" w:rsidRDefault="00736909">
            <w:pPr>
              <w:widowControl w:val="0"/>
              <w:rPr>
                <w:rFonts w:ascii="Arial" w:hAnsi="Arial"/>
                <w:snapToGrid w:val="0"/>
                <w:sz w:val="19"/>
              </w:rPr>
            </w:pPr>
          </w:p>
        </w:tc>
        <w:tc>
          <w:tcPr>
            <w:tcW w:w="1984" w:type="dxa"/>
            <w:gridSpan w:val="2"/>
            <w:tcBorders>
              <w:top w:val="single" w:sz="12" w:space="0" w:color="auto"/>
              <w:left w:val="single" w:sz="12" w:space="0" w:color="auto"/>
              <w:bottom w:val="single" w:sz="12" w:space="0" w:color="auto"/>
              <w:right w:val="single" w:sz="12" w:space="0" w:color="auto"/>
            </w:tcBorders>
          </w:tcPr>
          <w:p w:rsidR="00736909" w:rsidRDefault="00736909">
            <w:pPr>
              <w:widowControl w:val="0"/>
              <w:jc w:val="center"/>
              <w:rPr>
                <w:rFonts w:ascii="Arial" w:hAnsi="Arial"/>
                <w:b/>
                <w:snapToGrid w:val="0"/>
                <w:sz w:val="23"/>
              </w:rPr>
            </w:pPr>
            <w:r>
              <w:rPr>
                <w:rFonts w:ascii="Arial" w:hAnsi="Arial"/>
                <w:snapToGrid w:val="0"/>
                <w:sz w:val="19"/>
              </w:rPr>
              <w:t>II разбор</w:t>
            </w:r>
          </w:p>
        </w:tc>
        <w:tc>
          <w:tcPr>
            <w:tcW w:w="2126" w:type="dxa"/>
            <w:gridSpan w:val="3"/>
            <w:tcBorders>
              <w:top w:val="single" w:sz="12" w:space="0" w:color="auto"/>
              <w:left w:val="single" w:sz="12" w:space="0" w:color="auto"/>
              <w:bottom w:val="single" w:sz="12" w:space="0" w:color="auto"/>
              <w:right w:val="single" w:sz="12" w:space="0" w:color="auto"/>
            </w:tcBorders>
          </w:tcPr>
          <w:p w:rsidR="00736909" w:rsidRDefault="00736909">
            <w:pPr>
              <w:widowControl w:val="0"/>
              <w:jc w:val="center"/>
              <w:rPr>
                <w:rFonts w:ascii="Arial" w:hAnsi="Arial"/>
                <w:b/>
                <w:snapToGrid w:val="0"/>
                <w:sz w:val="23"/>
              </w:rPr>
            </w:pPr>
            <w:r>
              <w:rPr>
                <w:rFonts w:ascii="Arial" w:hAnsi="Arial"/>
                <w:snapToGrid w:val="0"/>
                <w:sz w:val="19"/>
              </w:rPr>
              <w:t>III разбор</w:t>
            </w:r>
          </w:p>
        </w:tc>
        <w:tc>
          <w:tcPr>
            <w:tcW w:w="1134" w:type="dxa"/>
            <w:tcBorders>
              <w:top w:val="single" w:sz="12" w:space="0" w:color="auto"/>
              <w:left w:val="single" w:sz="12" w:space="0" w:color="auto"/>
              <w:bottom w:val="single" w:sz="12" w:space="0" w:color="auto"/>
              <w:right w:val="single" w:sz="12" w:space="0" w:color="auto"/>
            </w:tcBorders>
          </w:tcPr>
          <w:p w:rsidR="00736909" w:rsidRDefault="00736909">
            <w:pPr>
              <w:widowControl w:val="0"/>
              <w:jc w:val="center"/>
              <w:rPr>
                <w:rFonts w:ascii="Arial" w:hAnsi="Arial"/>
                <w:snapToGrid w:val="0"/>
                <w:sz w:val="19"/>
              </w:rPr>
            </w:pPr>
            <w:r>
              <w:rPr>
                <w:rFonts w:ascii="Arial" w:hAnsi="Arial"/>
                <w:snapToGrid w:val="0"/>
                <w:sz w:val="19"/>
              </w:rPr>
              <w:t xml:space="preserve">I </w:t>
            </w:r>
          </w:p>
          <w:p w:rsidR="00736909" w:rsidRDefault="00736909">
            <w:pPr>
              <w:widowControl w:val="0"/>
              <w:jc w:val="center"/>
              <w:rPr>
                <w:rFonts w:ascii="Arial" w:hAnsi="Arial"/>
                <w:snapToGrid w:val="0"/>
                <w:sz w:val="19"/>
              </w:rPr>
            </w:pPr>
            <w:r>
              <w:rPr>
                <w:rFonts w:ascii="Arial" w:hAnsi="Arial"/>
                <w:snapToGrid w:val="0"/>
                <w:sz w:val="19"/>
              </w:rPr>
              <w:t>категории</w:t>
            </w:r>
          </w:p>
        </w:tc>
        <w:tc>
          <w:tcPr>
            <w:tcW w:w="993" w:type="dxa"/>
            <w:tcBorders>
              <w:top w:val="single" w:sz="12" w:space="0" w:color="auto"/>
              <w:bottom w:val="single" w:sz="12" w:space="0" w:color="auto"/>
            </w:tcBorders>
          </w:tcPr>
          <w:p w:rsidR="00736909" w:rsidRDefault="00736909">
            <w:pPr>
              <w:widowControl w:val="0"/>
              <w:jc w:val="center"/>
              <w:rPr>
                <w:rFonts w:ascii="Arial" w:hAnsi="Arial"/>
                <w:snapToGrid w:val="0"/>
                <w:sz w:val="19"/>
              </w:rPr>
            </w:pPr>
            <w:r>
              <w:rPr>
                <w:rFonts w:ascii="Arial" w:hAnsi="Arial"/>
                <w:snapToGrid w:val="0"/>
                <w:sz w:val="19"/>
              </w:rPr>
              <w:t>II</w:t>
            </w:r>
          </w:p>
          <w:p w:rsidR="00736909" w:rsidRDefault="00736909">
            <w:pPr>
              <w:widowControl w:val="0"/>
              <w:jc w:val="center"/>
              <w:rPr>
                <w:rFonts w:ascii="Arial" w:hAnsi="Arial"/>
                <w:snapToGrid w:val="0"/>
                <w:sz w:val="19"/>
              </w:rPr>
            </w:pPr>
            <w:r>
              <w:rPr>
                <w:rFonts w:ascii="Arial" w:hAnsi="Arial"/>
                <w:snapToGrid w:val="0"/>
                <w:sz w:val="19"/>
              </w:rPr>
              <w:t>категории</w:t>
            </w:r>
          </w:p>
        </w:tc>
        <w:tc>
          <w:tcPr>
            <w:tcW w:w="1120" w:type="dxa"/>
            <w:vMerge/>
            <w:tcBorders>
              <w:left w:val="single" w:sz="12" w:space="0" w:color="auto"/>
              <w:right w:val="single" w:sz="12" w:space="0" w:color="auto"/>
            </w:tcBorders>
          </w:tcPr>
          <w:p w:rsidR="00736909" w:rsidRDefault="00736909">
            <w:pPr>
              <w:widowControl w:val="0"/>
              <w:jc w:val="right"/>
              <w:rPr>
                <w:rFonts w:ascii="Arial" w:hAnsi="Arial"/>
                <w:snapToGrid w:val="0"/>
                <w:sz w:val="19"/>
              </w:rPr>
            </w:pPr>
          </w:p>
        </w:tc>
      </w:tr>
      <w:tr w:rsidR="00736909">
        <w:trPr>
          <w:cantSplit/>
          <w:trHeight w:val="270"/>
        </w:trPr>
        <w:tc>
          <w:tcPr>
            <w:tcW w:w="2181" w:type="dxa"/>
            <w:vMerge/>
            <w:tcBorders>
              <w:left w:val="single" w:sz="12" w:space="0" w:color="auto"/>
              <w:bottom w:val="single" w:sz="4" w:space="0" w:color="auto"/>
            </w:tcBorders>
          </w:tcPr>
          <w:p w:rsidR="00736909" w:rsidRDefault="00736909">
            <w:pPr>
              <w:widowControl w:val="0"/>
              <w:rPr>
                <w:rFonts w:ascii="Arial" w:hAnsi="Arial"/>
                <w:snapToGrid w:val="0"/>
                <w:sz w:val="19"/>
              </w:rPr>
            </w:pPr>
          </w:p>
        </w:tc>
        <w:tc>
          <w:tcPr>
            <w:tcW w:w="929" w:type="dxa"/>
            <w:tcBorders>
              <w:top w:val="single" w:sz="12" w:space="0" w:color="auto"/>
              <w:left w:val="single" w:sz="12" w:space="0" w:color="auto"/>
              <w:bottom w:val="single" w:sz="4" w:space="0" w:color="auto"/>
            </w:tcBorders>
          </w:tcPr>
          <w:p w:rsidR="00736909" w:rsidRDefault="00736909">
            <w:pPr>
              <w:widowControl w:val="0"/>
              <w:jc w:val="center"/>
              <w:rPr>
                <w:rFonts w:ascii="Arial" w:hAnsi="Arial"/>
                <w:snapToGrid w:val="0"/>
                <w:sz w:val="19"/>
              </w:rPr>
            </w:pPr>
            <w:r>
              <w:rPr>
                <w:rFonts w:ascii="Arial" w:hAnsi="Arial"/>
                <w:snapToGrid w:val="0"/>
                <w:sz w:val="19"/>
              </w:rPr>
              <w:t>%</w:t>
            </w:r>
          </w:p>
        </w:tc>
        <w:tc>
          <w:tcPr>
            <w:tcW w:w="1071" w:type="dxa"/>
            <w:gridSpan w:val="2"/>
            <w:tcBorders>
              <w:top w:val="single" w:sz="12" w:space="0" w:color="auto"/>
              <w:left w:val="single" w:sz="12" w:space="0" w:color="auto"/>
              <w:bottom w:val="single" w:sz="4" w:space="0" w:color="auto"/>
            </w:tcBorders>
          </w:tcPr>
          <w:p w:rsidR="00736909" w:rsidRDefault="00736909">
            <w:pPr>
              <w:widowControl w:val="0"/>
              <w:jc w:val="center"/>
              <w:rPr>
                <w:rFonts w:ascii="Arial" w:hAnsi="Arial"/>
                <w:snapToGrid w:val="0"/>
                <w:sz w:val="19"/>
              </w:rPr>
            </w:pPr>
            <w:r>
              <w:rPr>
                <w:rFonts w:ascii="Arial" w:hAnsi="Arial"/>
                <w:snapToGrid w:val="0"/>
                <w:sz w:val="19"/>
              </w:rPr>
              <w:t>вес1 шт</w:t>
            </w:r>
          </w:p>
        </w:tc>
        <w:tc>
          <w:tcPr>
            <w:tcW w:w="1071" w:type="dxa"/>
            <w:tcBorders>
              <w:top w:val="single" w:sz="12" w:space="0" w:color="auto"/>
              <w:left w:val="single" w:sz="12" w:space="0" w:color="auto"/>
              <w:bottom w:val="single" w:sz="4" w:space="0" w:color="auto"/>
            </w:tcBorders>
          </w:tcPr>
          <w:p w:rsidR="00736909" w:rsidRDefault="00736909">
            <w:pPr>
              <w:widowControl w:val="0"/>
              <w:jc w:val="center"/>
              <w:rPr>
                <w:rFonts w:ascii="Arial" w:hAnsi="Arial"/>
                <w:snapToGrid w:val="0"/>
                <w:sz w:val="19"/>
              </w:rPr>
            </w:pPr>
            <w:r>
              <w:rPr>
                <w:rFonts w:ascii="Arial" w:hAnsi="Arial"/>
                <w:snapToGrid w:val="0"/>
                <w:sz w:val="19"/>
              </w:rPr>
              <w:t>%</w:t>
            </w:r>
          </w:p>
        </w:tc>
        <w:tc>
          <w:tcPr>
            <w:tcW w:w="1039" w:type="dxa"/>
            <w:tcBorders>
              <w:top w:val="single" w:sz="12" w:space="0" w:color="auto"/>
              <w:left w:val="single" w:sz="12" w:space="0" w:color="auto"/>
              <w:bottom w:val="single" w:sz="4" w:space="0" w:color="auto"/>
            </w:tcBorders>
          </w:tcPr>
          <w:p w:rsidR="00736909" w:rsidRDefault="00736909">
            <w:pPr>
              <w:widowControl w:val="0"/>
              <w:jc w:val="center"/>
              <w:rPr>
                <w:rFonts w:ascii="Arial" w:hAnsi="Arial"/>
                <w:snapToGrid w:val="0"/>
                <w:sz w:val="17"/>
              </w:rPr>
            </w:pPr>
            <w:r>
              <w:rPr>
                <w:rFonts w:ascii="Arial" w:hAnsi="Arial"/>
                <w:snapToGrid w:val="0"/>
                <w:sz w:val="17"/>
              </w:rPr>
              <w:t>вес 1 шт</w:t>
            </w:r>
          </w:p>
        </w:tc>
        <w:tc>
          <w:tcPr>
            <w:tcW w:w="1134" w:type="dxa"/>
            <w:tcBorders>
              <w:top w:val="single" w:sz="12" w:space="0" w:color="auto"/>
              <w:left w:val="single" w:sz="12" w:space="0" w:color="auto"/>
              <w:bottom w:val="single" w:sz="4" w:space="0" w:color="auto"/>
            </w:tcBorders>
          </w:tcPr>
          <w:p w:rsidR="00736909" w:rsidRDefault="00736909">
            <w:pPr>
              <w:widowControl w:val="0"/>
              <w:jc w:val="center"/>
              <w:rPr>
                <w:rFonts w:ascii="Arial" w:hAnsi="Arial"/>
                <w:snapToGrid w:val="0"/>
                <w:sz w:val="19"/>
              </w:rPr>
            </w:pPr>
            <w:r>
              <w:rPr>
                <w:rFonts w:ascii="Arial" w:hAnsi="Arial"/>
                <w:snapToGrid w:val="0"/>
                <w:sz w:val="19"/>
              </w:rPr>
              <w:t>%</w:t>
            </w:r>
          </w:p>
        </w:tc>
        <w:tc>
          <w:tcPr>
            <w:tcW w:w="993" w:type="dxa"/>
            <w:tcBorders>
              <w:top w:val="single" w:sz="12" w:space="0" w:color="auto"/>
              <w:left w:val="single" w:sz="12" w:space="0" w:color="auto"/>
              <w:bottom w:val="single" w:sz="4" w:space="0" w:color="auto"/>
            </w:tcBorders>
          </w:tcPr>
          <w:p w:rsidR="00736909" w:rsidRDefault="00736909">
            <w:pPr>
              <w:widowControl w:val="0"/>
              <w:jc w:val="center"/>
              <w:rPr>
                <w:rFonts w:ascii="Arial" w:hAnsi="Arial"/>
                <w:snapToGrid w:val="0"/>
                <w:sz w:val="19"/>
              </w:rPr>
            </w:pPr>
            <w:r>
              <w:rPr>
                <w:rFonts w:ascii="Arial" w:hAnsi="Arial"/>
                <w:snapToGrid w:val="0"/>
                <w:sz w:val="19"/>
              </w:rPr>
              <w:t>%</w:t>
            </w:r>
          </w:p>
        </w:tc>
        <w:tc>
          <w:tcPr>
            <w:tcW w:w="1120" w:type="dxa"/>
            <w:tcBorders>
              <w:left w:val="single" w:sz="12" w:space="0" w:color="auto"/>
              <w:bottom w:val="single" w:sz="4" w:space="0" w:color="auto"/>
              <w:right w:val="single" w:sz="12" w:space="0" w:color="auto"/>
            </w:tcBorders>
          </w:tcPr>
          <w:p w:rsidR="00736909" w:rsidRDefault="00736909">
            <w:pPr>
              <w:widowControl w:val="0"/>
              <w:rPr>
                <w:rFonts w:ascii="Arial" w:hAnsi="Arial"/>
                <w:snapToGrid w:val="0"/>
                <w:sz w:val="19"/>
              </w:rPr>
            </w:pPr>
          </w:p>
        </w:tc>
      </w:tr>
      <w:tr w:rsidR="00736909">
        <w:trPr>
          <w:trHeight w:val="270"/>
        </w:trPr>
        <w:tc>
          <w:tcPr>
            <w:tcW w:w="2181" w:type="dxa"/>
            <w:tcBorders>
              <w:top w:val="single" w:sz="4" w:space="0" w:color="auto"/>
              <w:left w:val="single" w:sz="12" w:space="0" w:color="auto"/>
              <w:bottom w:val="single" w:sz="12" w:space="0" w:color="auto"/>
              <w:right w:val="single" w:sz="4" w:space="0" w:color="auto"/>
            </w:tcBorders>
          </w:tcPr>
          <w:p w:rsidR="00736909" w:rsidRDefault="00736909">
            <w:pPr>
              <w:widowControl w:val="0"/>
              <w:jc w:val="right"/>
              <w:rPr>
                <w:rFonts w:ascii="Arial" w:hAnsi="Arial"/>
                <w:snapToGrid w:val="0"/>
                <w:sz w:val="19"/>
              </w:rPr>
            </w:pPr>
            <w:r>
              <w:rPr>
                <w:rFonts w:ascii="Arial" w:hAnsi="Arial"/>
                <w:snapToGrid w:val="0"/>
                <w:sz w:val="19"/>
              </w:rPr>
              <w:t>СОРТ "ИНЗЕЛ"</w:t>
            </w:r>
          </w:p>
        </w:tc>
        <w:tc>
          <w:tcPr>
            <w:tcW w:w="929" w:type="dxa"/>
            <w:tcBorders>
              <w:top w:val="single" w:sz="4" w:space="0" w:color="auto"/>
              <w:left w:val="nil"/>
              <w:bottom w:val="single" w:sz="12" w:space="0" w:color="auto"/>
              <w:right w:val="single" w:sz="4" w:space="0" w:color="auto"/>
            </w:tcBorders>
          </w:tcPr>
          <w:p w:rsidR="00736909" w:rsidRDefault="00736909">
            <w:pPr>
              <w:widowControl w:val="0"/>
              <w:rPr>
                <w:rFonts w:ascii="Arial" w:hAnsi="Arial"/>
                <w:snapToGrid w:val="0"/>
                <w:sz w:val="19"/>
              </w:rPr>
            </w:pPr>
          </w:p>
        </w:tc>
        <w:tc>
          <w:tcPr>
            <w:tcW w:w="1071" w:type="dxa"/>
            <w:gridSpan w:val="2"/>
            <w:tcBorders>
              <w:top w:val="single" w:sz="4" w:space="0" w:color="auto"/>
              <w:left w:val="nil"/>
              <w:bottom w:val="single" w:sz="12" w:space="0" w:color="auto"/>
              <w:right w:val="single" w:sz="4" w:space="0" w:color="auto"/>
            </w:tcBorders>
          </w:tcPr>
          <w:p w:rsidR="00736909" w:rsidRDefault="00736909">
            <w:pPr>
              <w:widowControl w:val="0"/>
              <w:rPr>
                <w:rFonts w:ascii="Arial" w:hAnsi="Arial"/>
                <w:snapToGrid w:val="0"/>
                <w:sz w:val="19"/>
              </w:rPr>
            </w:pPr>
          </w:p>
        </w:tc>
        <w:tc>
          <w:tcPr>
            <w:tcW w:w="1071" w:type="dxa"/>
            <w:tcBorders>
              <w:top w:val="single" w:sz="4" w:space="0" w:color="auto"/>
              <w:left w:val="nil"/>
              <w:bottom w:val="single" w:sz="12" w:space="0" w:color="auto"/>
              <w:right w:val="single" w:sz="4" w:space="0" w:color="auto"/>
            </w:tcBorders>
          </w:tcPr>
          <w:p w:rsidR="00736909" w:rsidRDefault="00736909">
            <w:pPr>
              <w:widowControl w:val="0"/>
              <w:rPr>
                <w:rFonts w:ascii="Arial" w:hAnsi="Arial"/>
                <w:snapToGrid w:val="0"/>
                <w:sz w:val="19"/>
              </w:rPr>
            </w:pPr>
          </w:p>
        </w:tc>
        <w:tc>
          <w:tcPr>
            <w:tcW w:w="1039" w:type="dxa"/>
            <w:tcBorders>
              <w:top w:val="single" w:sz="4" w:space="0" w:color="auto"/>
              <w:left w:val="nil"/>
              <w:bottom w:val="single" w:sz="12" w:space="0" w:color="auto"/>
              <w:right w:val="single" w:sz="4" w:space="0" w:color="auto"/>
            </w:tcBorders>
          </w:tcPr>
          <w:p w:rsidR="00736909" w:rsidRDefault="00736909">
            <w:pPr>
              <w:widowControl w:val="0"/>
              <w:rPr>
                <w:rFonts w:ascii="Arial" w:hAnsi="Arial"/>
                <w:snapToGrid w:val="0"/>
                <w:sz w:val="19"/>
              </w:rPr>
            </w:pPr>
          </w:p>
        </w:tc>
        <w:tc>
          <w:tcPr>
            <w:tcW w:w="1134" w:type="dxa"/>
            <w:tcBorders>
              <w:top w:val="single" w:sz="4" w:space="0" w:color="auto"/>
              <w:left w:val="nil"/>
              <w:bottom w:val="single" w:sz="12" w:space="0" w:color="auto"/>
              <w:right w:val="single" w:sz="4" w:space="0" w:color="auto"/>
            </w:tcBorders>
          </w:tcPr>
          <w:p w:rsidR="00736909" w:rsidRDefault="00736909">
            <w:pPr>
              <w:widowControl w:val="0"/>
              <w:rPr>
                <w:rFonts w:ascii="Arial" w:hAnsi="Arial"/>
                <w:snapToGrid w:val="0"/>
                <w:sz w:val="19"/>
              </w:rPr>
            </w:pPr>
          </w:p>
        </w:tc>
        <w:tc>
          <w:tcPr>
            <w:tcW w:w="993" w:type="dxa"/>
            <w:tcBorders>
              <w:top w:val="single" w:sz="4" w:space="0" w:color="auto"/>
              <w:left w:val="nil"/>
              <w:bottom w:val="single" w:sz="12" w:space="0" w:color="auto"/>
              <w:right w:val="single" w:sz="4" w:space="0" w:color="auto"/>
            </w:tcBorders>
          </w:tcPr>
          <w:p w:rsidR="00736909" w:rsidRDefault="00736909">
            <w:pPr>
              <w:widowControl w:val="0"/>
              <w:rPr>
                <w:rFonts w:ascii="Arial" w:hAnsi="Arial"/>
                <w:snapToGrid w:val="0"/>
                <w:sz w:val="19"/>
              </w:rPr>
            </w:pPr>
          </w:p>
        </w:tc>
        <w:tc>
          <w:tcPr>
            <w:tcW w:w="1120" w:type="dxa"/>
            <w:tcBorders>
              <w:top w:val="single" w:sz="4" w:space="0" w:color="auto"/>
              <w:left w:val="nil"/>
              <w:bottom w:val="single" w:sz="4" w:space="0" w:color="auto"/>
              <w:right w:val="single" w:sz="6" w:space="0" w:color="auto"/>
            </w:tcBorders>
          </w:tcPr>
          <w:p w:rsidR="00736909" w:rsidRDefault="00736909">
            <w:pPr>
              <w:widowControl w:val="0"/>
              <w:rPr>
                <w:rFonts w:ascii="Arial" w:hAnsi="Arial"/>
                <w:snapToGrid w:val="0"/>
                <w:sz w:val="19"/>
              </w:rPr>
            </w:pPr>
          </w:p>
        </w:tc>
      </w:tr>
      <w:tr w:rsidR="00736909">
        <w:tc>
          <w:tcPr>
            <w:tcW w:w="2181" w:type="dxa"/>
            <w:tcBorders>
              <w:top w:val="single" w:sz="12" w:space="0" w:color="auto"/>
              <w:left w:val="single" w:sz="12" w:space="0" w:color="auto"/>
              <w:bottom w:val="single" w:sz="6" w:space="0" w:color="auto"/>
              <w:right w:val="single" w:sz="4" w:space="0" w:color="auto"/>
            </w:tcBorders>
          </w:tcPr>
          <w:p w:rsidR="00736909" w:rsidRDefault="00736909">
            <w:pPr>
              <w:widowControl w:val="0"/>
              <w:jc w:val="right"/>
              <w:rPr>
                <w:rFonts w:ascii="Arial" w:hAnsi="Arial"/>
                <w:snapToGrid w:val="0"/>
                <w:sz w:val="19"/>
              </w:rPr>
            </w:pPr>
            <w:r>
              <w:rPr>
                <w:rFonts w:ascii="Arial" w:hAnsi="Arial"/>
                <w:snapToGrid w:val="0"/>
                <w:sz w:val="19"/>
              </w:rPr>
              <w:t xml:space="preserve">контроль </w:t>
            </w:r>
          </w:p>
        </w:tc>
        <w:tc>
          <w:tcPr>
            <w:tcW w:w="929" w:type="dxa"/>
            <w:tcBorders>
              <w:top w:val="single" w:sz="12" w:space="0" w:color="auto"/>
              <w:left w:val="nil"/>
              <w:bottom w:val="single" w:sz="6" w:space="0" w:color="auto"/>
              <w:right w:val="single" w:sz="4" w:space="0" w:color="auto"/>
            </w:tcBorders>
          </w:tcPr>
          <w:p w:rsidR="00736909" w:rsidRDefault="00736909">
            <w:pPr>
              <w:widowControl w:val="0"/>
              <w:jc w:val="right"/>
              <w:rPr>
                <w:rFonts w:ascii="Arial" w:hAnsi="Arial"/>
                <w:snapToGrid w:val="0"/>
                <w:sz w:val="19"/>
              </w:rPr>
            </w:pPr>
            <w:r>
              <w:rPr>
                <w:rFonts w:ascii="Arial" w:hAnsi="Arial"/>
                <w:snapToGrid w:val="0"/>
                <w:sz w:val="19"/>
              </w:rPr>
              <w:t>22</w:t>
            </w:r>
          </w:p>
        </w:tc>
        <w:tc>
          <w:tcPr>
            <w:tcW w:w="1071" w:type="dxa"/>
            <w:gridSpan w:val="2"/>
            <w:tcBorders>
              <w:top w:val="single" w:sz="12" w:space="0" w:color="auto"/>
              <w:left w:val="nil"/>
              <w:bottom w:val="single" w:sz="6" w:space="0" w:color="auto"/>
              <w:right w:val="single" w:sz="4" w:space="0" w:color="auto"/>
            </w:tcBorders>
          </w:tcPr>
          <w:p w:rsidR="00736909" w:rsidRDefault="00736909">
            <w:pPr>
              <w:widowControl w:val="0"/>
              <w:jc w:val="right"/>
              <w:rPr>
                <w:rFonts w:ascii="Arial" w:hAnsi="Arial"/>
                <w:snapToGrid w:val="0"/>
                <w:sz w:val="19"/>
              </w:rPr>
            </w:pPr>
            <w:r>
              <w:rPr>
                <w:rFonts w:ascii="Arial" w:hAnsi="Arial"/>
                <w:snapToGrid w:val="0"/>
                <w:sz w:val="19"/>
              </w:rPr>
              <w:t>8,3</w:t>
            </w:r>
          </w:p>
        </w:tc>
        <w:tc>
          <w:tcPr>
            <w:tcW w:w="1071" w:type="dxa"/>
            <w:tcBorders>
              <w:top w:val="single" w:sz="12" w:space="0" w:color="auto"/>
              <w:left w:val="nil"/>
              <w:bottom w:val="single" w:sz="6" w:space="0" w:color="auto"/>
              <w:right w:val="single" w:sz="4" w:space="0" w:color="auto"/>
            </w:tcBorders>
          </w:tcPr>
          <w:p w:rsidR="00736909" w:rsidRDefault="00736909">
            <w:pPr>
              <w:widowControl w:val="0"/>
              <w:jc w:val="right"/>
              <w:rPr>
                <w:rFonts w:ascii="Arial" w:hAnsi="Arial"/>
                <w:snapToGrid w:val="0"/>
                <w:sz w:val="19"/>
              </w:rPr>
            </w:pPr>
            <w:r>
              <w:rPr>
                <w:rFonts w:ascii="Arial" w:hAnsi="Arial"/>
                <w:snapToGrid w:val="0"/>
                <w:sz w:val="19"/>
              </w:rPr>
              <w:t>28</w:t>
            </w:r>
          </w:p>
        </w:tc>
        <w:tc>
          <w:tcPr>
            <w:tcW w:w="1039" w:type="dxa"/>
            <w:tcBorders>
              <w:top w:val="single" w:sz="12" w:space="0" w:color="auto"/>
              <w:left w:val="nil"/>
              <w:bottom w:val="single" w:sz="6" w:space="0" w:color="auto"/>
              <w:right w:val="single" w:sz="4" w:space="0" w:color="auto"/>
            </w:tcBorders>
          </w:tcPr>
          <w:p w:rsidR="00736909" w:rsidRDefault="00736909">
            <w:pPr>
              <w:widowControl w:val="0"/>
              <w:jc w:val="right"/>
              <w:rPr>
                <w:rFonts w:ascii="Arial" w:hAnsi="Arial"/>
                <w:snapToGrid w:val="0"/>
                <w:sz w:val="19"/>
              </w:rPr>
            </w:pPr>
            <w:r>
              <w:rPr>
                <w:rFonts w:ascii="Arial" w:hAnsi="Arial"/>
                <w:snapToGrid w:val="0"/>
                <w:sz w:val="19"/>
              </w:rPr>
              <w:t>2,9</w:t>
            </w:r>
          </w:p>
        </w:tc>
        <w:tc>
          <w:tcPr>
            <w:tcW w:w="1134" w:type="dxa"/>
            <w:tcBorders>
              <w:top w:val="single" w:sz="12" w:space="0" w:color="auto"/>
              <w:left w:val="nil"/>
              <w:bottom w:val="single" w:sz="6" w:space="0" w:color="auto"/>
              <w:right w:val="single" w:sz="4" w:space="0" w:color="auto"/>
            </w:tcBorders>
          </w:tcPr>
          <w:p w:rsidR="00736909" w:rsidRDefault="00736909">
            <w:pPr>
              <w:widowControl w:val="0"/>
              <w:jc w:val="right"/>
              <w:rPr>
                <w:rFonts w:ascii="Arial" w:hAnsi="Arial"/>
                <w:snapToGrid w:val="0"/>
                <w:sz w:val="19"/>
              </w:rPr>
            </w:pPr>
            <w:r>
              <w:rPr>
                <w:rFonts w:ascii="Arial" w:hAnsi="Arial"/>
                <w:snapToGrid w:val="0"/>
                <w:sz w:val="19"/>
              </w:rPr>
              <w:t>22</w:t>
            </w:r>
          </w:p>
        </w:tc>
        <w:tc>
          <w:tcPr>
            <w:tcW w:w="993" w:type="dxa"/>
            <w:tcBorders>
              <w:top w:val="single" w:sz="12" w:space="0" w:color="auto"/>
              <w:left w:val="nil"/>
              <w:bottom w:val="single" w:sz="6" w:space="0" w:color="auto"/>
              <w:right w:val="single" w:sz="4" w:space="0" w:color="auto"/>
            </w:tcBorders>
          </w:tcPr>
          <w:p w:rsidR="00736909" w:rsidRDefault="00736909">
            <w:pPr>
              <w:widowControl w:val="0"/>
              <w:rPr>
                <w:rFonts w:ascii="Arial" w:hAnsi="Arial"/>
                <w:snapToGrid w:val="0"/>
                <w:sz w:val="19"/>
              </w:rPr>
            </w:pPr>
            <w:r>
              <w:rPr>
                <w:rFonts w:ascii="Arial" w:hAnsi="Arial"/>
                <w:snapToGrid w:val="0"/>
                <w:sz w:val="19"/>
              </w:rPr>
              <w:t xml:space="preserve">            28</w:t>
            </w:r>
          </w:p>
        </w:tc>
        <w:tc>
          <w:tcPr>
            <w:tcW w:w="1120" w:type="dxa"/>
            <w:tcBorders>
              <w:top w:val="single" w:sz="4" w:space="0" w:color="auto"/>
              <w:left w:val="nil"/>
              <w:bottom w:val="single" w:sz="4"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3,17</w:t>
            </w:r>
          </w:p>
        </w:tc>
      </w:tr>
      <w:tr w:rsidR="00736909">
        <w:tc>
          <w:tcPr>
            <w:tcW w:w="2181" w:type="dxa"/>
            <w:tcBorders>
              <w:top w:val="single" w:sz="6" w:space="0" w:color="auto"/>
              <w:left w:val="single" w:sz="12" w:space="0" w:color="auto"/>
              <w:bottom w:val="single" w:sz="6"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ПАБК  500мг/л</w:t>
            </w:r>
          </w:p>
        </w:tc>
        <w:tc>
          <w:tcPr>
            <w:tcW w:w="929" w:type="dxa"/>
            <w:tcBorders>
              <w:top w:val="single" w:sz="6" w:space="0" w:color="auto"/>
              <w:left w:val="single" w:sz="6" w:space="0" w:color="auto"/>
              <w:bottom w:val="single" w:sz="6"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23</w:t>
            </w:r>
          </w:p>
        </w:tc>
        <w:tc>
          <w:tcPr>
            <w:tcW w:w="1071" w:type="dxa"/>
            <w:gridSpan w:val="2"/>
            <w:tcBorders>
              <w:top w:val="single" w:sz="6" w:space="0" w:color="auto"/>
              <w:left w:val="single" w:sz="6" w:space="0" w:color="auto"/>
              <w:bottom w:val="single" w:sz="6"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9,4</w:t>
            </w:r>
          </w:p>
        </w:tc>
        <w:tc>
          <w:tcPr>
            <w:tcW w:w="1071" w:type="dxa"/>
            <w:tcBorders>
              <w:top w:val="single" w:sz="6" w:space="0" w:color="auto"/>
              <w:left w:val="single" w:sz="6" w:space="0" w:color="auto"/>
              <w:bottom w:val="single" w:sz="6"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23</w:t>
            </w:r>
          </w:p>
        </w:tc>
        <w:tc>
          <w:tcPr>
            <w:tcW w:w="1039" w:type="dxa"/>
            <w:tcBorders>
              <w:top w:val="single" w:sz="6" w:space="0" w:color="auto"/>
              <w:left w:val="single" w:sz="6" w:space="0" w:color="auto"/>
              <w:bottom w:val="single" w:sz="6"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1,4</w:t>
            </w:r>
          </w:p>
        </w:tc>
        <w:tc>
          <w:tcPr>
            <w:tcW w:w="1134" w:type="dxa"/>
            <w:tcBorders>
              <w:top w:val="single" w:sz="6" w:space="0" w:color="auto"/>
              <w:left w:val="single" w:sz="6" w:space="0" w:color="auto"/>
              <w:bottom w:val="single" w:sz="6"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27</w:t>
            </w:r>
          </w:p>
        </w:tc>
        <w:tc>
          <w:tcPr>
            <w:tcW w:w="993" w:type="dxa"/>
            <w:tcBorders>
              <w:top w:val="single" w:sz="6" w:space="0" w:color="auto"/>
              <w:left w:val="single" w:sz="6" w:space="0" w:color="auto"/>
              <w:bottom w:val="single" w:sz="6"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27</w:t>
            </w:r>
          </w:p>
        </w:tc>
        <w:tc>
          <w:tcPr>
            <w:tcW w:w="1120" w:type="dxa"/>
            <w:tcBorders>
              <w:top w:val="single" w:sz="4" w:space="0" w:color="auto"/>
              <w:bottom w:val="single" w:sz="4"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3,97</w:t>
            </w:r>
          </w:p>
        </w:tc>
      </w:tr>
      <w:tr w:rsidR="00736909">
        <w:tc>
          <w:tcPr>
            <w:tcW w:w="2181" w:type="dxa"/>
            <w:tcBorders>
              <w:top w:val="single" w:sz="6" w:space="0" w:color="auto"/>
              <w:left w:val="single" w:sz="12" w:space="0" w:color="auto"/>
              <w:bottom w:val="single" w:sz="6"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ПАБК  200мг/л</w:t>
            </w:r>
          </w:p>
        </w:tc>
        <w:tc>
          <w:tcPr>
            <w:tcW w:w="929" w:type="dxa"/>
            <w:tcBorders>
              <w:top w:val="single" w:sz="6" w:space="0" w:color="auto"/>
              <w:left w:val="single" w:sz="6" w:space="0" w:color="auto"/>
              <w:bottom w:val="single" w:sz="6"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16</w:t>
            </w:r>
          </w:p>
        </w:tc>
        <w:tc>
          <w:tcPr>
            <w:tcW w:w="1071" w:type="dxa"/>
            <w:gridSpan w:val="2"/>
            <w:tcBorders>
              <w:top w:val="single" w:sz="6" w:space="0" w:color="auto"/>
              <w:left w:val="single" w:sz="6" w:space="0" w:color="auto"/>
              <w:bottom w:val="single" w:sz="6"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5,5</w:t>
            </w:r>
          </w:p>
        </w:tc>
        <w:tc>
          <w:tcPr>
            <w:tcW w:w="1071" w:type="dxa"/>
            <w:tcBorders>
              <w:top w:val="single" w:sz="6" w:space="0" w:color="auto"/>
              <w:left w:val="single" w:sz="6" w:space="0" w:color="auto"/>
              <w:bottom w:val="single" w:sz="6"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35</w:t>
            </w:r>
          </w:p>
        </w:tc>
        <w:tc>
          <w:tcPr>
            <w:tcW w:w="1039" w:type="dxa"/>
            <w:tcBorders>
              <w:top w:val="single" w:sz="6" w:space="0" w:color="auto"/>
              <w:left w:val="single" w:sz="6" w:space="0" w:color="auto"/>
              <w:bottom w:val="single" w:sz="6"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3,4</w:t>
            </w:r>
          </w:p>
        </w:tc>
        <w:tc>
          <w:tcPr>
            <w:tcW w:w="1134" w:type="dxa"/>
            <w:tcBorders>
              <w:top w:val="single" w:sz="6" w:space="0" w:color="auto"/>
              <w:left w:val="single" w:sz="6" w:space="0" w:color="auto"/>
              <w:bottom w:val="single" w:sz="6"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25</w:t>
            </w:r>
          </w:p>
        </w:tc>
        <w:tc>
          <w:tcPr>
            <w:tcW w:w="993" w:type="dxa"/>
            <w:tcBorders>
              <w:top w:val="single" w:sz="6" w:space="0" w:color="auto"/>
              <w:left w:val="single" w:sz="6" w:space="0" w:color="auto"/>
              <w:bottom w:val="single" w:sz="6" w:space="0" w:color="auto"/>
              <w:right w:val="single" w:sz="6" w:space="0" w:color="auto"/>
            </w:tcBorders>
          </w:tcPr>
          <w:p w:rsidR="00736909" w:rsidRDefault="00736909">
            <w:pPr>
              <w:widowControl w:val="0"/>
              <w:jc w:val="center"/>
              <w:rPr>
                <w:rFonts w:ascii="Arial" w:hAnsi="Arial"/>
                <w:snapToGrid w:val="0"/>
                <w:sz w:val="19"/>
              </w:rPr>
            </w:pPr>
            <w:r>
              <w:rPr>
                <w:rFonts w:ascii="Arial" w:hAnsi="Arial"/>
                <w:snapToGrid w:val="0"/>
                <w:sz w:val="19"/>
              </w:rPr>
              <w:t xml:space="preserve">            24</w:t>
            </w:r>
          </w:p>
        </w:tc>
        <w:tc>
          <w:tcPr>
            <w:tcW w:w="1120" w:type="dxa"/>
            <w:tcBorders>
              <w:top w:val="single" w:sz="4" w:space="0" w:color="auto"/>
              <w:bottom w:val="single" w:sz="4"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4,8</w:t>
            </w:r>
          </w:p>
        </w:tc>
      </w:tr>
      <w:tr w:rsidR="00736909">
        <w:tc>
          <w:tcPr>
            <w:tcW w:w="2181" w:type="dxa"/>
            <w:tcBorders>
              <w:top w:val="single" w:sz="6" w:space="0" w:color="auto"/>
              <w:left w:val="single" w:sz="12" w:space="0" w:color="auto"/>
              <w:bottom w:val="single" w:sz="6"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ЭПИН</w:t>
            </w:r>
          </w:p>
        </w:tc>
        <w:tc>
          <w:tcPr>
            <w:tcW w:w="929" w:type="dxa"/>
            <w:tcBorders>
              <w:top w:val="single" w:sz="6" w:space="0" w:color="auto"/>
              <w:left w:val="single" w:sz="6" w:space="0" w:color="auto"/>
              <w:bottom w:val="single" w:sz="6"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14</w:t>
            </w:r>
          </w:p>
        </w:tc>
        <w:tc>
          <w:tcPr>
            <w:tcW w:w="1071" w:type="dxa"/>
            <w:gridSpan w:val="2"/>
            <w:tcBorders>
              <w:top w:val="single" w:sz="6" w:space="0" w:color="auto"/>
              <w:left w:val="single" w:sz="6" w:space="0" w:color="auto"/>
              <w:bottom w:val="single" w:sz="6"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15,6</w:t>
            </w:r>
          </w:p>
        </w:tc>
        <w:tc>
          <w:tcPr>
            <w:tcW w:w="1071" w:type="dxa"/>
            <w:tcBorders>
              <w:top w:val="single" w:sz="6" w:space="0" w:color="auto"/>
              <w:left w:val="single" w:sz="6" w:space="0" w:color="auto"/>
              <w:bottom w:val="single" w:sz="6"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40</w:t>
            </w:r>
          </w:p>
        </w:tc>
        <w:tc>
          <w:tcPr>
            <w:tcW w:w="1039" w:type="dxa"/>
            <w:tcBorders>
              <w:top w:val="single" w:sz="6" w:space="0" w:color="auto"/>
              <w:left w:val="single" w:sz="6" w:space="0" w:color="auto"/>
              <w:bottom w:val="single" w:sz="6"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1,1</w:t>
            </w:r>
          </w:p>
        </w:tc>
        <w:tc>
          <w:tcPr>
            <w:tcW w:w="1134" w:type="dxa"/>
            <w:tcBorders>
              <w:top w:val="single" w:sz="6" w:space="0" w:color="auto"/>
              <w:left w:val="single" w:sz="6" w:space="0" w:color="auto"/>
              <w:bottom w:val="single" w:sz="6"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23</w:t>
            </w:r>
          </w:p>
        </w:tc>
        <w:tc>
          <w:tcPr>
            <w:tcW w:w="993" w:type="dxa"/>
            <w:tcBorders>
              <w:top w:val="single" w:sz="6" w:space="0" w:color="auto"/>
              <w:left w:val="single" w:sz="6" w:space="0" w:color="auto"/>
              <w:bottom w:val="single" w:sz="6"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23</w:t>
            </w:r>
          </w:p>
        </w:tc>
        <w:tc>
          <w:tcPr>
            <w:tcW w:w="1120" w:type="dxa"/>
            <w:tcBorders>
              <w:top w:val="single" w:sz="4" w:space="0" w:color="auto"/>
              <w:bottom w:val="single" w:sz="4"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3,2</w:t>
            </w:r>
          </w:p>
        </w:tc>
      </w:tr>
      <w:tr w:rsidR="00736909">
        <w:tc>
          <w:tcPr>
            <w:tcW w:w="2181" w:type="dxa"/>
            <w:tcBorders>
              <w:top w:val="single" w:sz="6" w:space="0" w:color="auto"/>
              <w:left w:val="single" w:sz="12" w:space="0" w:color="auto"/>
              <w:bottom w:val="single" w:sz="6"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гетероауксин 20 мг/л</w:t>
            </w:r>
          </w:p>
        </w:tc>
        <w:tc>
          <w:tcPr>
            <w:tcW w:w="929" w:type="dxa"/>
            <w:tcBorders>
              <w:top w:val="single" w:sz="6" w:space="0" w:color="auto"/>
              <w:left w:val="single" w:sz="6" w:space="0" w:color="auto"/>
              <w:bottom w:val="single" w:sz="6"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20</w:t>
            </w:r>
          </w:p>
        </w:tc>
        <w:tc>
          <w:tcPr>
            <w:tcW w:w="1071" w:type="dxa"/>
            <w:gridSpan w:val="2"/>
            <w:tcBorders>
              <w:top w:val="single" w:sz="6" w:space="0" w:color="auto"/>
              <w:left w:val="single" w:sz="6" w:space="0" w:color="auto"/>
              <w:bottom w:val="single" w:sz="6"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5,8</w:t>
            </w:r>
          </w:p>
        </w:tc>
        <w:tc>
          <w:tcPr>
            <w:tcW w:w="1071" w:type="dxa"/>
            <w:tcBorders>
              <w:top w:val="single" w:sz="6" w:space="0" w:color="auto"/>
              <w:left w:val="single" w:sz="6" w:space="0" w:color="auto"/>
              <w:bottom w:val="single" w:sz="6"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31</w:t>
            </w:r>
          </w:p>
        </w:tc>
        <w:tc>
          <w:tcPr>
            <w:tcW w:w="1039" w:type="dxa"/>
            <w:tcBorders>
              <w:top w:val="single" w:sz="6" w:space="0" w:color="auto"/>
              <w:left w:val="single" w:sz="6" w:space="0" w:color="auto"/>
              <w:bottom w:val="single" w:sz="6"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1,2</w:t>
            </w:r>
          </w:p>
        </w:tc>
        <w:tc>
          <w:tcPr>
            <w:tcW w:w="1134" w:type="dxa"/>
            <w:tcBorders>
              <w:top w:val="single" w:sz="6" w:space="0" w:color="auto"/>
              <w:left w:val="single" w:sz="6" w:space="0" w:color="auto"/>
              <w:bottom w:val="single" w:sz="6"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29</w:t>
            </w:r>
          </w:p>
        </w:tc>
        <w:tc>
          <w:tcPr>
            <w:tcW w:w="993" w:type="dxa"/>
            <w:tcBorders>
              <w:top w:val="single" w:sz="6" w:space="0" w:color="auto"/>
              <w:left w:val="single" w:sz="6" w:space="0" w:color="auto"/>
              <w:bottom w:val="single" w:sz="6"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20</w:t>
            </w:r>
          </w:p>
        </w:tc>
        <w:tc>
          <w:tcPr>
            <w:tcW w:w="1120" w:type="dxa"/>
            <w:tcBorders>
              <w:top w:val="single" w:sz="4" w:space="0" w:color="auto"/>
              <w:bottom w:val="single" w:sz="4"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3,77</w:t>
            </w:r>
          </w:p>
        </w:tc>
      </w:tr>
      <w:tr w:rsidR="00736909">
        <w:tc>
          <w:tcPr>
            <w:tcW w:w="2181" w:type="dxa"/>
            <w:tcBorders>
              <w:top w:val="single" w:sz="6" w:space="0" w:color="auto"/>
              <w:left w:val="single" w:sz="12" w:space="0" w:color="auto"/>
              <w:bottom w:val="single" w:sz="6"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ЭЛЬ-1</w:t>
            </w:r>
          </w:p>
        </w:tc>
        <w:tc>
          <w:tcPr>
            <w:tcW w:w="929" w:type="dxa"/>
            <w:tcBorders>
              <w:top w:val="single" w:sz="6" w:space="0" w:color="auto"/>
              <w:left w:val="single" w:sz="6" w:space="0" w:color="auto"/>
              <w:bottom w:val="single" w:sz="6"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7</w:t>
            </w:r>
          </w:p>
        </w:tc>
        <w:tc>
          <w:tcPr>
            <w:tcW w:w="1071" w:type="dxa"/>
            <w:gridSpan w:val="2"/>
            <w:tcBorders>
              <w:top w:val="single" w:sz="6" w:space="0" w:color="auto"/>
              <w:left w:val="single" w:sz="6" w:space="0" w:color="auto"/>
              <w:bottom w:val="single" w:sz="6"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7,7</w:t>
            </w:r>
          </w:p>
        </w:tc>
        <w:tc>
          <w:tcPr>
            <w:tcW w:w="1071" w:type="dxa"/>
            <w:tcBorders>
              <w:top w:val="single" w:sz="6" w:space="0" w:color="auto"/>
              <w:left w:val="single" w:sz="6" w:space="0" w:color="auto"/>
              <w:bottom w:val="single" w:sz="6"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43</w:t>
            </w:r>
          </w:p>
        </w:tc>
        <w:tc>
          <w:tcPr>
            <w:tcW w:w="1039" w:type="dxa"/>
            <w:tcBorders>
              <w:top w:val="single" w:sz="6" w:space="0" w:color="auto"/>
              <w:left w:val="single" w:sz="6" w:space="0" w:color="auto"/>
              <w:bottom w:val="single" w:sz="6"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4,1</w:t>
            </w:r>
          </w:p>
        </w:tc>
        <w:tc>
          <w:tcPr>
            <w:tcW w:w="1134" w:type="dxa"/>
            <w:tcBorders>
              <w:top w:val="single" w:sz="6" w:space="0" w:color="auto"/>
              <w:left w:val="single" w:sz="6" w:space="0" w:color="auto"/>
              <w:bottom w:val="single" w:sz="6"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30</w:t>
            </w:r>
          </w:p>
        </w:tc>
        <w:tc>
          <w:tcPr>
            <w:tcW w:w="993" w:type="dxa"/>
            <w:tcBorders>
              <w:top w:val="single" w:sz="6" w:space="0" w:color="auto"/>
              <w:left w:val="single" w:sz="6" w:space="0" w:color="auto"/>
              <w:bottom w:val="single" w:sz="6"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20</w:t>
            </w:r>
          </w:p>
        </w:tc>
        <w:tc>
          <w:tcPr>
            <w:tcW w:w="1120" w:type="dxa"/>
            <w:tcBorders>
              <w:top w:val="single" w:sz="4" w:space="0" w:color="auto"/>
              <w:bottom w:val="single" w:sz="4"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4,94</w:t>
            </w:r>
          </w:p>
        </w:tc>
      </w:tr>
      <w:tr w:rsidR="00736909">
        <w:trPr>
          <w:trHeight w:val="270"/>
        </w:trPr>
        <w:tc>
          <w:tcPr>
            <w:tcW w:w="2181" w:type="dxa"/>
            <w:tcBorders>
              <w:top w:val="single" w:sz="6" w:space="0" w:color="auto"/>
              <w:left w:val="single" w:sz="12" w:space="0" w:color="auto"/>
              <w:bottom w:val="single" w:sz="4"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Гетероауксин 100 мг/л</w:t>
            </w:r>
          </w:p>
        </w:tc>
        <w:tc>
          <w:tcPr>
            <w:tcW w:w="929" w:type="dxa"/>
            <w:tcBorders>
              <w:top w:val="single" w:sz="6" w:space="0" w:color="auto"/>
              <w:left w:val="single" w:sz="6" w:space="0" w:color="auto"/>
              <w:bottom w:val="single" w:sz="4"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25</w:t>
            </w:r>
          </w:p>
        </w:tc>
        <w:tc>
          <w:tcPr>
            <w:tcW w:w="1071" w:type="dxa"/>
            <w:gridSpan w:val="2"/>
            <w:tcBorders>
              <w:top w:val="single" w:sz="6" w:space="0" w:color="auto"/>
              <w:left w:val="single" w:sz="6" w:space="0" w:color="auto"/>
              <w:bottom w:val="single" w:sz="4"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8,2</w:t>
            </w:r>
          </w:p>
        </w:tc>
        <w:tc>
          <w:tcPr>
            <w:tcW w:w="1071" w:type="dxa"/>
            <w:tcBorders>
              <w:top w:val="single" w:sz="6" w:space="0" w:color="auto"/>
              <w:left w:val="single" w:sz="6" w:space="0" w:color="auto"/>
              <w:bottom w:val="single" w:sz="4"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25</w:t>
            </w:r>
          </w:p>
        </w:tc>
        <w:tc>
          <w:tcPr>
            <w:tcW w:w="1039" w:type="dxa"/>
            <w:tcBorders>
              <w:top w:val="single" w:sz="6" w:space="0" w:color="auto"/>
              <w:left w:val="single" w:sz="6" w:space="0" w:color="auto"/>
              <w:bottom w:val="single" w:sz="4"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1,3</w:t>
            </w:r>
          </w:p>
        </w:tc>
        <w:tc>
          <w:tcPr>
            <w:tcW w:w="1134" w:type="dxa"/>
            <w:tcBorders>
              <w:top w:val="single" w:sz="6" w:space="0" w:color="auto"/>
              <w:left w:val="single" w:sz="6" w:space="0" w:color="auto"/>
              <w:bottom w:val="single" w:sz="4"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25</w:t>
            </w:r>
          </w:p>
        </w:tc>
        <w:tc>
          <w:tcPr>
            <w:tcW w:w="993" w:type="dxa"/>
            <w:tcBorders>
              <w:top w:val="single" w:sz="6" w:space="0" w:color="auto"/>
              <w:left w:val="single" w:sz="6" w:space="0" w:color="auto"/>
              <w:bottom w:val="single" w:sz="4"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25</w:t>
            </w:r>
          </w:p>
        </w:tc>
        <w:tc>
          <w:tcPr>
            <w:tcW w:w="1120" w:type="dxa"/>
            <w:tcBorders>
              <w:top w:val="single" w:sz="4" w:space="0" w:color="auto"/>
              <w:bottom w:val="single" w:sz="4"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4,37</w:t>
            </w:r>
          </w:p>
        </w:tc>
      </w:tr>
      <w:tr w:rsidR="00736909">
        <w:trPr>
          <w:trHeight w:val="270"/>
        </w:trPr>
        <w:tc>
          <w:tcPr>
            <w:tcW w:w="2181" w:type="dxa"/>
            <w:tcBorders>
              <w:top w:val="single" w:sz="4" w:space="0" w:color="auto"/>
              <w:left w:val="single" w:sz="12" w:space="0" w:color="auto"/>
              <w:bottom w:val="single" w:sz="4"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СОРТ "БАЛЕРИНА"</w:t>
            </w:r>
          </w:p>
        </w:tc>
        <w:tc>
          <w:tcPr>
            <w:tcW w:w="929" w:type="dxa"/>
            <w:tcBorders>
              <w:top w:val="single" w:sz="4" w:space="0" w:color="auto"/>
              <w:left w:val="single" w:sz="6" w:space="0" w:color="auto"/>
              <w:bottom w:val="single" w:sz="4" w:space="0" w:color="auto"/>
              <w:right w:val="single" w:sz="6" w:space="0" w:color="auto"/>
            </w:tcBorders>
          </w:tcPr>
          <w:p w:rsidR="00736909" w:rsidRDefault="00736909">
            <w:pPr>
              <w:widowControl w:val="0"/>
              <w:rPr>
                <w:rFonts w:ascii="Arial" w:hAnsi="Arial"/>
                <w:snapToGrid w:val="0"/>
                <w:sz w:val="19"/>
              </w:rPr>
            </w:pPr>
          </w:p>
        </w:tc>
        <w:tc>
          <w:tcPr>
            <w:tcW w:w="1071" w:type="dxa"/>
            <w:gridSpan w:val="2"/>
            <w:tcBorders>
              <w:top w:val="single" w:sz="4" w:space="0" w:color="auto"/>
              <w:left w:val="single" w:sz="6" w:space="0" w:color="auto"/>
              <w:bottom w:val="single" w:sz="4" w:space="0" w:color="auto"/>
              <w:right w:val="single" w:sz="6" w:space="0" w:color="auto"/>
            </w:tcBorders>
          </w:tcPr>
          <w:p w:rsidR="00736909" w:rsidRDefault="00736909">
            <w:pPr>
              <w:widowControl w:val="0"/>
              <w:rPr>
                <w:rFonts w:ascii="Arial" w:hAnsi="Arial"/>
                <w:snapToGrid w:val="0"/>
                <w:sz w:val="19"/>
              </w:rPr>
            </w:pPr>
          </w:p>
        </w:tc>
        <w:tc>
          <w:tcPr>
            <w:tcW w:w="1071" w:type="dxa"/>
            <w:tcBorders>
              <w:top w:val="single" w:sz="4" w:space="0" w:color="auto"/>
              <w:left w:val="single" w:sz="6" w:space="0" w:color="auto"/>
              <w:bottom w:val="single" w:sz="4" w:space="0" w:color="auto"/>
              <w:right w:val="single" w:sz="6" w:space="0" w:color="auto"/>
            </w:tcBorders>
          </w:tcPr>
          <w:p w:rsidR="00736909" w:rsidRDefault="00736909">
            <w:pPr>
              <w:widowControl w:val="0"/>
              <w:rPr>
                <w:rFonts w:ascii="Arial" w:hAnsi="Arial"/>
                <w:snapToGrid w:val="0"/>
                <w:sz w:val="19"/>
              </w:rPr>
            </w:pPr>
          </w:p>
        </w:tc>
        <w:tc>
          <w:tcPr>
            <w:tcW w:w="1039" w:type="dxa"/>
            <w:tcBorders>
              <w:top w:val="single" w:sz="4" w:space="0" w:color="auto"/>
              <w:left w:val="single" w:sz="6" w:space="0" w:color="auto"/>
              <w:bottom w:val="single" w:sz="4" w:space="0" w:color="auto"/>
              <w:right w:val="single" w:sz="6" w:space="0" w:color="auto"/>
            </w:tcBorders>
          </w:tcPr>
          <w:p w:rsidR="00736909" w:rsidRDefault="00736909">
            <w:pPr>
              <w:widowControl w:val="0"/>
              <w:rPr>
                <w:rFonts w:ascii="Arial" w:hAnsi="Arial"/>
                <w:snapToGrid w:val="0"/>
                <w:sz w:val="19"/>
              </w:rPr>
            </w:pPr>
          </w:p>
        </w:tc>
        <w:tc>
          <w:tcPr>
            <w:tcW w:w="1134" w:type="dxa"/>
            <w:tcBorders>
              <w:top w:val="single" w:sz="4" w:space="0" w:color="auto"/>
              <w:left w:val="single" w:sz="6" w:space="0" w:color="auto"/>
              <w:bottom w:val="single" w:sz="4" w:space="0" w:color="auto"/>
              <w:right w:val="single" w:sz="6" w:space="0" w:color="auto"/>
            </w:tcBorders>
          </w:tcPr>
          <w:p w:rsidR="00736909" w:rsidRDefault="00736909">
            <w:pPr>
              <w:widowControl w:val="0"/>
              <w:rPr>
                <w:rFonts w:ascii="Arial" w:hAnsi="Arial"/>
                <w:snapToGrid w:val="0"/>
                <w:sz w:val="19"/>
              </w:rPr>
            </w:pPr>
          </w:p>
        </w:tc>
        <w:tc>
          <w:tcPr>
            <w:tcW w:w="993" w:type="dxa"/>
            <w:tcBorders>
              <w:top w:val="single" w:sz="4" w:space="0" w:color="auto"/>
              <w:left w:val="single" w:sz="6" w:space="0" w:color="auto"/>
              <w:bottom w:val="single" w:sz="4" w:space="0" w:color="auto"/>
              <w:right w:val="single" w:sz="6" w:space="0" w:color="auto"/>
            </w:tcBorders>
          </w:tcPr>
          <w:p w:rsidR="00736909" w:rsidRDefault="00736909">
            <w:pPr>
              <w:widowControl w:val="0"/>
              <w:rPr>
                <w:rFonts w:ascii="Arial" w:hAnsi="Arial"/>
                <w:snapToGrid w:val="0"/>
                <w:sz w:val="19"/>
              </w:rPr>
            </w:pPr>
          </w:p>
        </w:tc>
        <w:tc>
          <w:tcPr>
            <w:tcW w:w="1120" w:type="dxa"/>
            <w:tcBorders>
              <w:top w:val="single" w:sz="4" w:space="0" w:color="auto"/>
              <w:bottom w:val="single" w:sz="4" w:space="0" w:color="auto"/>
              <w:right w:val="single" w:sz="6" w:space="0" w:color="auto"/>
            </w:tcBorders>
          </w:tcPr>
          <w:p w:rsidR="00736909" w:rsidRDefault="00736909">
            <w:pPr>
              <w:widowControl w:val="0"/>
              <w:rPr>
                <w:rFonts w:ascii="Arial" w:hAnsi="Arial"/>
                <w:snapToGrid w:val="0"/>
                <w:sz w:val="19"/>
              </w:rPr>
            </w:pPr>
          </w:p>
        </w:tc>
      </w:tr>
      <w:tr w:rsidR="00736909">
        <w:tc>
          <w:tcPr>
            <w:tcW w:w="2181" w:type="dxa"/>
            <w:tcBorders>
              <w:top w:val="single" w:sz="4" w:space="0" w:color="auto"/>
              <w:left w:val="single" w:sz="12" w:space="0" w:color="auto"/>
              <w:bottom w:val="single" w:sz="6"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 xml:space="preserve">контроль </w:t>
            </w:r>
          </w:p>
        </w:tc>
        <w:tc>
          <w:tcPr>
            <w:tcW w:w="929" w:type="dxa"/>
            <w:tcBorders>
              <w:top w:val="single" w:sz="4" w:space="0" w:color="auto"/>
              <w:left w:val="single" w:sz="6" w:space="0" w:color="auto"/>
              <w:bottom w:val="single" w:sz="6"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29</w:t>
            </w:r>
          </w:p>
        </w:tc>
        <w:tc>
          <w:tcPr>
            <w:tcW w:w="1071" w:type="dxa"/>
            <w:gridSpan w:val="2"/>
            <w:tcBorders>
              <w:top w:val="single" w:sz="4" w:space="0" w:color="auto"/>
              <w:left w:val="single" w:sz="6" w:space="0" w:color="auto"/>
              <w:bottom w:val="single" w:sz="6"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10,5</w:t>
            </w:r>
          </w:p>
        </w:tc>
        <w:tc>
          <w:tcPr>
            <w:tcW w:w="1071" w:type="dxa"/>
            <w:tcBorders>
              <w:top w:val="single" w:sz="4" w:space="0" w:color="auto"/>
              <w:left w:val="single" w:sz="6" w:space="0" w:color="auto"/>
              <w:bottom w:val="single" w:sz="6"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26</w:t>
            </w:r>
          </w:p>
        </w:tc>
        <w:tc>
          <w:tcPr>
            <w:tcW w:w="1039" w:type="dxa"/>
            <w:tcBorders>
              <w:top w:val="single" w:sz="4" w:space="0" w:color="auto"/>
              <w:left w:val="single" w:sz="6" w:space="0" w:color="auto"/>
              <w:bottom w:val="single" w:sz="6"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0,29</w:t>
            </w:r>
          </w:p>
        </w:tc>
        <w:tc>
          <w:tcPr>
            <w:tcW w:w="1134" w:type="dxa"/>
            <w:tcBorders>
              <w:top w:val="single" w:sz="4" w:space="0" w:color="auto"/>
              <w:left w:val="single" w:sz="6" w:space="0" w:color="auto"/>
              <w:bottom w:val="single" w:sz="6"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15</w:t>
            </w:r>
          </w:p>
        </w:tc>
        <w:tc>
          <w:tcPr>
            <w:tcW w:w="993" w:type="dxa"/>
            <w:tcBorders>
              <w:top w:val="single" w:sz="4" w:space="0" w:color="auto"/>
              <w:left w:val="single" w:sz="6" w:space="0" w:color="auto"/>
              <w:bottom w:val="single" w:sz="6"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30</w:t>
            </w:r>
          </w:p>
        </w:tc>
        <w:tc>
          <w:tcPr>
            <w:tcW w:w="1120" w:type="dxa"/>
            <w:tcBorders>
              <w:top w:val="single" w:sz="4" w:space="0" w:color="auto"/>
              <w:bottom w:val="single" w:sz="4"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1,88</w:t>
            </w:r>
          </w:p>
        </w:tc>
      </w:tr>
      <w:tr w:rsidR="00736909">
        <w:tc>
          <w:tcPr>
            <w:tcW w:w="2181" w:type="dxa"/>
            <w:tcBorders>
              <w:top w:val="single" w:sz="6" w:space="0" w:color="auto"/>
              <w:left w:val="single" w:sz="12" w:space="0" w:color="auto"/>
              <w:bottom w:val="single" w:sz="6"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ПАБК  500мг/л</w:t>
            </w:r>
          </w:p>
        </w:tc>
        <w:tc>
          <w:tcPr>
            <w:tcW w:w="929" w:type="dxa"/>
            <w:tcBorders>
              <w:top w:val="single" w:sz="6" w:space="0" w:color="auto"/>
              <w:left w:val="single" w:sz="6" w:space="0" w:color="auto"/>
              <w:bottom w:val="single" w:sz="6"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31</w:t>
            </w:r>
          </w:p>
        </w:tc>
        <w:tc>
          <w:tcPr>
            <w:tcW w:w="1071" w:type="dxa"/>
            <w:gridSpan w:val="2"/>
            <w:tcBorders>
              <w:top w:val="single" w:sz="6" w:space="0" w:color="auto"/>
              <w:left w:val="single" w:sz="6" w:space="0" w:color="auto"/>
              <w:bottom w:val="single" w:sz="6"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10,7</w:t>
            </w:r>
          </w:p>
        </w:tc>
        <w:tc>
          <w:tcPr>
            <w:tcW w:w="1071" w:type="dxa"/>
            <w:tcBorders>
              <w:top w:val="single" w:sz="6" w:space="0" w:color="auto"/>
              <w:left w:val="single" w:sz="6" w:space="0" w:color="auto"/>
              <w:bottom w:val="single" w:sz="6"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13</w:t>
            </w:r>
          </w:p>
        </w:tc>
        <w:tc>
          <w:tcPr>
            <w:tcW w:w="1039" w:type="dxa"/>
            <w:tcBorders>
              <w:top w:val="single" w:sz="6" w:space="0" w:color="auto"/>
              <w:left w:val="single" w:sz="6" w:space="0" w:color="auto"/>
              <w:bottom w:val="single" w:sz="6"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0,25</w:t>
            </w:r>
          </w:p>
        </w:tc>
        <w:tc>
          <w:tcPr>
            <w:tcW w:w="1134" w:type="dxa"/>
            <w:tcBorders>
              <w:top w:val="single" w:sz="6" w:space="0" w:color="auto"/>
              <w:left w:val="single" w:sz="6" w:space="0" w:color="auto"/>
              <w:bottom w:val="single" w:sz="6"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27</w:t>
            </w:r>
          </w:p>
        </w:tc>
        <w:tc>
          <w:tcPr>
            <w:tcW w:w="993" w:type="dxa"/>
            <w:tcBorders>
              <w:top w:val="single" w:sz="6" w:space="0" w:color="auto"/>
              <w:left w:val="single" w:sz="6" w:space="0" w:color="auto"/>
              <w:bottom w:val="single" w:sz="6"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29</w:t>
            </w:r>
          </w:p>
        </w:tc>
        <w:tc>
          <w:tcPr>
            <w:tcW w:w="1120" w:type="dxa"/>
            <w:tcBorders>
              <w:top w:val="single" w:sz="4" w:space="0" w:color="auto"/>
              <w:bottom w:val="single" w:sz="4"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2,6</w:t>
            </w:r>
          </w:p>
        </w:tc>
      </w:tr>
      <w:tr w:rsidR="00736909">
        <w:tc>
          <w:tcPr>
            <w:tcW w:w="2181" w:type="dxa"/>
            <w:tcBorders>
              <w:top w:val="single" w:sz="6" w:space="0" w:color="auto"/>
              <w:left w:val="single" w:sz="12" w:space="0" w:color="auto"/>
              <w:bottom w:val="single" w:sz="6"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ПАБК  200мг/л</w:t>
            </w:r>
          </w:p>
        </w:tc>
        <w:tc>
          <w:tcPr>
            <w:tcW w:w="929" w:type="dxa"/>
            <w:tcBorders>
              <w:top w:val="single" w:sz="6" w:space="0" w:color="auto"/>
              <w:left w:val="single" w:sz="6" w:space="0" w:color="auto"/>
              <w:bottom w:val="single" w:sz="6"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30</w:t>
            </w:r>
          </w:p>
        </w:tc>
        <w:tc>
          <w:tcPr>
            <w:tcW w:w="1071" w:type="dxa"/>
            <w:gridSpan w:val="2"/>
            <w:tcBorders>
              <w:top w:val="single" w:sz="6" w:space="0" w:color="auto"/>
              <w:left w:val="single" w:sz="6" w:space="0" w:color="auto"/>
              <w:bottom w:val="single" w:sz="6"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10</w:t>
            </w:r>
          </w:p>
        </w:tc>
        <w:tc>
          <w:tcPr>
            <w:tcW w:w="1071" w:type="dxa"/>
            <w:tcBorders>
              <w:top w:val="single" w:sz="6" w:space="0" w:color="auto"/>
              <w:left w:val="single" w:sz="6" w:space="0" w:color="auto"/>
              <w:bottom w:val="single" w:sz="6"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19</w:t>
            </w:r>
          </w:p>
        </w:tc>
        <w:tc>
          <w:tcPr>
            <w:tcW w:w="1039" w:type="dxa"/>
            <w:tcBorders>
              <w:top w:val="single" w:sz="6" w:space="0" w:color="auto"/>
              <w:left w:val="single" w:sz="6" w:space="0" w:color="auto"/>
              <w:bottom w:val="single" w:sz="6"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1,25</w:t>
            </w:r>
          </w:p>
        </w:tc>
        <w:tc>
          <w:tcPr>
            <w:tcW w:w="1134" w:type="dxa"/>
            <w:tcBorders>
              <w:top w:val="single" w:sz="6" w:space="0" w:color="auto"/>
              <w:left w:val="single" w:sz="6" w:space="0" w:color="auto"/>
              <w:bottom w:val="single" w:sz="6"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30</w:t>
            </w:r>
          </w:p>
        </w:tc>
        <w:tc>
          <w:tcPr>
            <w:tcW w:w="993" w:type="dxa"/>
            <w:tcBorders>
              <w:top w:val="single" w:sz="6" w:space="0" w:color="auto"/>
              <w:left w:val="single" w:sz="6" w:space="0" w:color="auto"/>
              <w:bottom w:val="single" w:sz="6"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21</w:t>
            </w:r>
          </w:p>
        </w:tc>
        <w:tc>
          <w:tcPr>
            <w:tcW w:w="1120" w:type="dxa"/>
            <w:tcBorders>
              <w:bottom w:val="single" w:sz="4"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2,4</w:t>
            </w:r>
          </w:p>
        </w:tc>
      </w:tr>
      <w:tr w:rsidR="00736909">
        <w:tc>
          <w:tcPr>
            <w:tcW w:w="2181" w:type="dxa"/>
            <w:tcBorders>
              <w:top w:val="single" w:sz="6" w:space="0" w:color="auto"/>
              <w:left w:val="single" w:sz="12" w:space="0" w:color="auto"/>
              <w:bottom w:val="single" w:sz="6"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ЭПИН</w:t>
            </w:r>
          </w:p>
        </w:tc>
        <w:tc>
          <w:tcPr>
            <w:tcW w:w="929" w:type="dxa"/>
            <w:tcBorders>
              <w:top w:val="single" w:sz="6" w:space="0" w:color="auto"/>
              <w:left w:val="single" w:sz="6" w:space="0" w:color="auto"/>
              <w:bottom w:val="single" w:sz="6"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37</w:t>
            </w:r>
          </w:p>
        </w:tc>
        <w:tc>
          <w:tcPr>
            <w:tcW w:w="1071" w:type="dxa"/>
            <w:gridSpan w:val="2"/>
            <w:tcBorders>
              <w:top w:val="single" w:sz="6" w:space="0" w:color="auto"/>
              <w:left w:val="single" w:sz="6" w:space="0" w:color="auto"/>
              <w:bottom w:val="single" w:sz="6"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7,4</w:t>
            </w:r>
          </w:p>
        </w:tc>
        <w:tc>
          <w:tcPr>
            <w:tcW w:w="1071" w:type="dxa"/>
            <w:tcBorders>
              <w:top w:val="single" w:sz="6" w:space="0" w:color="auto"/>
              <w:left w:val="single" w:sz="6" w:space="0" w:color="auto"/>
              <w:bottom w:val="single" w:sz="6"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13</w:t>
            </w:r>
          </w:p>
        </w:tc>
        <w:tc>
          <w:tcPr>
            <w:tcW w:w="1039" w:type="dxa"/>
            <w:tcBorders>
              <w:top w:val="single" w:sz="6" w:space="0" w:color="auto"/>
              <w:left w:val="single" w:sz="6" w:space="0" w:color="auto"/>
              <w:bottom w:val="single" w:sz="6"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0,55</w:t>
            </w:r>
          </w:p>
        </w:tc>
        <w:tc>
          <w:tcPr>
            <w:tcW w:w="1134" w:type="dxa"/>
            <w:tcBorders>
              <w:top w:val="single" w:sz="6" w:space="0" w:color="auto"/>
              <w:left w:val="single" w:sz="6" w:space="0" w:color="auto"/>
              <w:bottom w:val="single" w:sz="6"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14</w:t>
            </w:r>
          </w:p>
        </w:tc>
        <w:tc>
          <w:tcPr>
            <w:tcW w:w="993" w:type="dxa"/>
            <w:tcBorders>
              <w:top w:val="single" w:sz="6" w:space="0" w:color="auto"/>
              <w:left w:val="single" w:sz="6" w:space="0" w:color="auto"/>
              <w:bottom w:val="single" w:sz="6"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36</w:t>
            </w:r>
          </w:p>
        </w:tc>
        <w:tc>
          <w:tcPr>
            <w:tcW w:w="1120" w:type="dxa"/>
            <w:tcBorders>
              <w:top w:val="single" w:sz="4" w:space="0" w:color="auto"/>
              <w:bottom w:val="single" w:sz="4"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2,08</w:t>
            </w:r>
          </w:p>
        </w:tc>
      </w:tr>
      <w:tr w:rsidR="00736909">
        <w:tc>
          <w:tcPr>
            <w:tcW w:w="2181" w:type="dxa"/>
            <w:tcBorders>
              <w:top w:val="single" w:sz="6" w:space="0" w:color="auto"/>
              <w:left w:val="single" w:sz="12" w:space="0" w:color="auto"/>
              <w:bottom w:val="single" w:sz="6"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гетероауксин 20 мг/л</w:t>
            </w:r>
          </w:p>
        </w:tc>
        <w:tc>
          <w:tcPr>
            <w:tcW w:w="929" w:type="dxa"/>
            <w:tcBorders>
              <w:top w:val="single" w:sz="6" w:space="0" w:color="auto"/>
              <w:left w:val="single" w:sz="6" w:space="0" w:color="auto"/>
              <w:bottom w:val="single" w:sz="6"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37</w:t>
            </w:r>
          </w:p>
        </w:tc>
        <w:tc>
          <w:tcPr>
            <w:tcW w:w="1071" w:type="dxa"/>
            <w:gridSpan w:val="2"/>
            <w:tcBorders>
              <w:top w:val="single" w:sz="6" w:space="0" w:color="auto"/>
              <w:left w:val="single" w:sz="6" w:space="0" w:color="auto"/>
              <w:bottom w:val="single" w:sz="6"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11,4</w:t>
            </w:r>
          </w:p>
        </w:tc>
        <w:tc>
          <w:tcPr>
            <w:tcW w:w="1071" w:type="dxa"/>
            <w:tcBorders>
              <w:top w:val="single" w:sz="6" w:space="0" w:color="auto"/>
              <w:left w:val="single" w:sz="6" w:space="0" w:color="auto"/>
              <w:bottom w:val="single" w:sz="6"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14</w:t>
            </w:r>
          </w:p>
        </w:tc>
        <w:tc>
          <w:tcPr>
            <w:tcW w:w="1039" w:type="dxa"/>
            <w:tcBorders>
              <w:top w:val="single" w:sz="6" w:space="0" w:color="auto"/>
              <w:left w:val="single" w:sz="6" w:space="0" w:color="auto"/>
              <w:bottom w:val="single" w:sz="6"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0,375</w:t>
            </w:r>
          </w:p>
        </w:tc>
        <w:tc>
          <w:tcPr>
            <w:tcW w:w="1134" w:type="dxa"/>
            <w:tcBorders>
              <w:top w:val="single" w:sz="6" w:space="0" w:color="auto"/>
              <w:left w:val="single" w:sz="6" w:space="0" w:color="auto"/>
              <w:bottom w:val="single" w:sz="6"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25</w:t>
            </w:r>
          </w:p>
        </w:tc>
        <w:tc>
          <w:tcPr>
            <w:tcW w:w="993" w:type="dxa"/>
            <w:tcBorders>
              <w:top w:val="single" w:sz="6" w:space="0" w:color="auto"/>
              <w:left w:val="single" w:sz="6" w:space="0" w:color="auto"/>
              <w:bottom w:val="single" w:sz="6"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24</w:t>
            </w:r>
          </w:p>
        </w:tc>
        <w:tc>
          <w:tcPr>
            <w:tcW w:w="1120" w:type="dxa"/>
            <w:tcBorders>
              <w:top w:val="single" w:sz="4" w:space="0" w:color="auto"/>
              <w:bottom w:val="single" w:sz="4"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1,7</w:t>
            </w:r>
          </w:p>
        </w:tc>
      </w:tr>
      <w:tr w:rsidR="00736909">
        <w:tc>
          <w:tcPr>
            <w:tcW w:w="2181" w:type="dxa"/>
            <w:tcBorders>
              <w:top w:val="single" w:sz="6" w:space="0" w:color="auto"/>
              <w:left w:val="single" w:sz="12" w:space="0" w:color="auto"/>
              <w:bottom w:val="single" w:sz="6"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ЭЛЬ-1</w:t>
            </w:r>
          </w:p>
        </w:tc>
        <w:tc>
          <w:tcPr>
            <w:tcW w:w="929" w:type="dxa"/>
            <w:tcBorders>
              <w:top w:val="single" w:sz="6" w:space="0" w:color="auto"/>
              <w:left w:val="single" w:sz="6" w:space="0" w:color="auto"/>
              <w:bottom w:val="single" w:sz="6"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27</w:t>
            </w:r>
          </w:p>
        </w:tc>
        <w:tc>
          <w:tcPr>
            <w:tcW w:w="1071" w:type="dxa"/>
            <w:gridSpan w:val="2"/>
            <w:tcBorders>
              <w:top w:val="single" w:sz="6" w:space="0" w:color="auto"/>
              <w:left w:val="single" w:sz="6" w:space="0" w:color="auto"/>
              <w:bottom w:val="single" w:sz="6"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12,5</w:t>
            </w:r>
          </w:p>
        </w:tc>
        <w:tc>
          <w:tcPr>
            <w:tcW w:w="1071" w:type="dxa"/>
            <w:tcBorders>
              <w:top w:val="single" w:sz="6" w:space="0" w:color="auto"/>
              <w:left w:val="single" w:sz="6" w:space="0" w:color="auto"/>
              <w:bottom w:val="single" w:sz="6"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17</w:t>
            </w:r>
          </w:p>
        </w:tc>
        <w:tc>
          <w:tcPr>
            <w:tcW w:w="1039" w:type="dxa"/>
            <w:tcBorders>
              <w:top w:val="single" w:sz="6" w:space="0" w:color="auto"/>
              <w:left w:val="single" w:sz="6" w:space="0" w:color="auto"/>
              <w:bottom w:val="single" w:sz="6"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5,88</w:t>
            </w:r>
          </w:p>
        </w:tc>
        <w:tc>
          <w:tcPr>
            <w:tcW w:w="1134" w:type="dxa"/>
            <w:tcBorders>
              <w:top w:val="single" w:sz="6" w:space="0" w:color="auto"/>
              <w:left w:val="single" w:sz="6" w:space="0" w:color="auto"/>
              <w:bottom w:val="single" w:sz="6"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21</w:t>
            </w:r>
          </w:p>
        </w:tc>
        <w:tc>
          <w:tcPr>
            <w:tcW w:w="993" w:type="dxa"/>
            <w:tcBorders>
              <w:top w:val="single" w:sz="6" w:space="0" w:color="auto"/>
              <w:left w:val="single" w:sz="6" w:space="0" w:color="auto"/>
              <w:bottom w:val="single" w:sz="6"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35</w:t>
            </w:r>
          </w:p>
        </w:tc>
        <w:tc>
          <w:tcPr>
            <w:tcW w:w="1120" w:type="dxa"/>
            <w:tcBorders>
              <w:top w:val="single" w:sz="4" w:space="0" w:color="auto"/>
              <w:bottom w:val="single" w:sz="4"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2,91</w:t>
            </w:r>
          </w:p>
        </w:tc>
      </w:tr>
      <w:tr w:rsidR="00736909">
        <w:trPr>
          <w:trHeight w:val="418"/>
        </w:trPr>
        <w:tc>
          <w:tcPr>
            <w:tcW w:w="2181" w:type="dxa"/>
            <w:tcBorders>
              <w:top w:val="single" w:sz="6" w:space="0" w:color="auto"/>
              <w:left w:val="single" w:sz="12" w:space="0" w:color="auto"/>
              <w:bottom w:val="single" w:sz="4"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гетероауксин 100 мг/л</w:t>
            </w:r>
          </w:p>
        </w:tc>
        <w:tc>
          <w:tcPr>
            <w:tcW w:w="929" w:type="dxa"/>
            <w:tcBorders>
              <w:top w:val="single" w:sz="6" w:space="0" w:color="auto"/>
              <w:left w:val="single" w:sz="6" w:space="0" w:color="auto"/>
              <w:bottom w:val="single" w:sz="4"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32</w:t>
            </w:r>
          </w:p>
        </w:tc>
        <w:tc>
          <w:tcPr>
            <w:tcW w:w="1071" w:type="dxa"/>
            <w:gridSpan w:val="2"/>
            <w:tcBorders>
              <w:top w:val="single" w:sz="6" w:space="0" w:color="auto"/>
              <w:left w:val="single" w:sz="6" w:space="0" w:color="auto"/>
              <w:bottom w:val="single" w:sz="4"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9,6</w:t>
            </w:r>
          </w:p>
        </w:tc>
        <w:tc>
          <w:tcPr>
            <w:tcW w:w="1071" w:type="dxa"/>
            <w:tcBorders>
              <w:top w:val="single" w:sz="6" w:space="0" w:color="auto"/>
              <w:left w:val="single" w:sz="6" w:space="0" w:color="auto"/>
              <w:bottom w:val="single" w:sz="4"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15</w:t>
            </w:r>
          </w:p>
        </w:tc>
        <w:tc>
          <w:tcPr>
            <w:tcW w:w="1039" w:type="dxa"/>
            <w:tcBorders>
              <w:top w:val="single" w:sz="6" w:space="0" w:color="auto"/>
              <w:left w:val="single" w:sz="6" w:space="0" w:color="auto"/>
              <w:bottom w:val="single" w:sz="4"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0,42</w:t>
            </w:r>
          </w:p>
        </w:tc>
        <w:tc>
          <w:tcPr>
            <w:tcW w:w="1134" w:type="dxa"/>
            <w:tcBorders>
              <w:top w:val="single" w:sz="6" w:space="0" w:color="auto"/>
              <w:left w:val="single" w:sz="6" w:space="0" w:color="auto"/>
              <w:bottom w:val="single" w:sz="4"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26</w:t>
            </w:r>
          </w:p>
        </w:tc>
        <w:tc>
          <w:tcPr>
            <w:tcW w:w="993" w:type="dxa"/>
            <w:tcBorders>
              <w:top w:val="single" w:sz="6" w:space="0" w:color="auto"/>
              <w:left w:val="single" w:sz="6" w:space="0" w:color="auto"/>
              <w:bottom w:val="single" w:sz="4"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27</w:t>
            </w:r>
          </w:p>
        </w:tc>
        <w:tc>
          <w:tcPr>
            <w:tcW w:w="1120" w:type="dxa"/>
            <w:tcBorders>
              <w:top w:val="single" w:sz="4" w:space="0" w:color="auto"/>
              <w:bottom w:val="single" w:sz="4" w:space="0" w:color="auto"/>
              <w:right w:val="single" w:sz="6" w:space="0" w:color="auto"/>
            </w:tcBorders>
          </w:tcPr>
          <w:p w:rsidR="00736909" w:rsidRDefault="00736909">
            <w:pPr>
              <w:widowControl w:val="0"/>
              <w:jc w:val="right"/>
              <w:rPr>
                <w:rFonts w:ascii="Arial" w:hAnsi="Arial"/>
                <w:snapToGrid w:val="0"/>
                <w:sz w:val="19"/>
              </w:rPr>
            </w:pPr>
            <w:r>
              <w:rPr>
                <w:rFonts w:ascii="Arial" w:hAnsi="Arial"/>
                <w:snapToGrid w:val="0"/>
                <w:sz w:val="19"/>
              </w:rPr>
              <w:t>2,31</w:t>
            </w:r>
          </w:p>
        </w:tc>
      </w:tr>
    </w:tbl>
    <w:p w:rsidR="00736909" w:rsidRDefault="00736909">
      <w:pPr>
        <w:pStyle w:val="a5"/>
        <w:rPr>
          <w:sz w:val="27"/>
        </w:rPr>
      </w:pPr>
    </w:p>
    <w:p w:rsidR="00736909" w:rsidRDefault="00736909">
      <w:pPr>
        <w:pStyle w:val="a5"/>
        <w:jc w:val="both"/>
        <w:rPr>
          <w:sz w:val="27"/>
        </w:rPr>
      </w:pPr>
      <w:r>
        <w:rPr>
          <w:sz w:val="27"/>
        </w:rPr>
        <w:t xml:space="preserve">На рисунках 32 и 33 показано количество образовавшихся луковиц при обработке различными регуляторами роста. </w:t>
      </w:r>
    </w:p>
    <w:p w:rsidR="00736909" w:rsidRDefault="00736909">
      <w:pPr>
        <w:pStyle w:val="a5"/>
        <w:jc w:val="both"/>
        <w:rPr>
          <w:sz w:val="27"/>
        </w:rPr>
      </w:pPr>
      <w:r>
        <w:rPr>
          <w:sz w:val="27"/>
        </w:rPr>
        <w:t xml:space="preserve">Высажено для выгонки было по 35 луковиц каждого сорта на один регулятор роста. </w:t>
      </w:r>
    </w:p>
    <w:p w:rsidR="00736909" w:rsidRDefault="00736909">
      <w:pPr>
        <w:pStyle w:val="a5"/>
        <w:jc w:val="both"/>
        <w:rPr>
          <w:sz w:val="27"/>
        </w:rPr>
      </w:pPr>
      <w:r>
        <w:rPr>
          <w:sz w:val="27"/>
        </w:rPr>
        <w:t xml:space="preserve">Из рисунков видно, что повышение коэффициента размножения идет за счет увеличения количества мелких луковиц – </w:t>
      </w:r>
      <w:r>
        <w:rPr>
          <w:sz w:val="27"/>
          <w:lang w:val="en-US"/>
        </w:rPr>
        <w:t>III</w:t>
      </w:r>
      <w:r>
        <w:rPr>
          <w:sz w:val="27"/>
        </w:rPr>
        <w:t xml:space="preserve"> разбора и детки. </w:t>
      </w:r>
    </w:p>
    <w:p w:rsidR="00736909" w:rsidRDefault="00736909">
      <w:pPr>
        <w:pStyle w:val="a5"/>
        <w:jc w:val="both"/>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rPr>
          <w:sz w:val="27"/>
        </w:rPr>
      </w:pPr>
    </w:p>
    <w:p w:rsidR="00736909" w:rsidRDefault="00736909">
      <w:pPr>
        <w:pStyle w:val="a5"/>
        <w:jc w:val="both"/>
        <w:rPr>
          <w:sz w:val="27"/>
        </w:rPr>
      </w:pPr>
      <w:r>
        <w:rPr>
          <w:sz w:val="27"/>
        </w:rPr>
        <w:t>На рисунках 34 и 35 показано соотношение количества и массы полученных луковиц второго разбора в зависимости от используемого регулятора роста.  Наибольшая масса луковиц наблюдается у тюльпанов с небольшим количеством образовавшихся луковиц. Максимальный вес луковиц тюльпанов 'Инзел' наблюдался при обработке эпином (15.6 г), но количество луковиц второго разбора было крайне низко – 14%. Хорошие результаты дала обработка луковиц этого сорта  гетероауксином /100 мг/л/  (8,2 г)и ПАБК 500 /мг/л/ (9,4 г).  Количество луковиц второго разбора у этих вариантов максимально – 25% и 23%.</w:t>
      </w:r>
    </w:p>
    <w:p w:rsidR="00736909" w:rsidRDefault="00736909">
      <w:pPr>
        <w:pStyle w:val="a5"/>
        <w:jc w:val="both"/>
        <w:rPr>
          <w:sz w:val="27"/>
        </w:rPr>
      </w:pPr>
      <w:r>
        <w:rPr>
          <w:sz w:val="27"/>
        </w:rPr>
        <w:t xml:space="preserve"> У тюльпанов 'Балерина' наибольшая масса  луковиц у  растений, обработанных ЭЛЬ-1 (12,5 г)и гетероауксином /20 мг/л/ (11,4 г). Также высокие показатели у луковиц, обработанных ПАБК /500 и 200 мг/л/. Сравнительно высокая масса луковиц (10.7 и 10 г соответственно) здесь сочетается с большим количеством образовавшихся луковиц.</w:t>
      </w:r>
    </w:p>
    <w:p w:rsidR="00736909" w:rsidRDefault="00736909">
      <w:pPr>
        <w:ind w:firstLine="851"/>
        <w:jc w:val="both"/>
        <w:rPr>
          <w:sz w:val="27"/>
        </w:rPr>
      </w:pPr>
    </w:p>
    <w:p w:rsidR="00736909" w:rsidRDefault="00736909">
      <w:pPr>
        <w:ind w:left="851"/>
        <w:jc w:val="both"/>
        <w:rPr>
          <w:sz w:val="27"/>
        </w:rPr>
      </w:pPr>
      <w:r>
        <w:rPr>
          <w:sz w:val="27"/>
        </w:rPr>
        <w:t>Проведенная работа позволяет сделать вывод о том, что:</w:t>
      </w:r>
    </w:p>
    <w:p w:rsidR="00736909" w:rsidRDefault="00736909">
      <w:pPr>
        <w:numPr>
          <w:ilvl w:val="0"/>
          <w:numId w:val="20"/>
        </w:numPr>
        <w:tabs>
          <w:tab w:val="num" w:pos="1211"/>
        </w:tabs>
        <w:ind w:left="1211"/>
        <w:jc w:val="both"/>
        <w:rPr>
          <w:sz w:val="27"/>
        </w:rPr>
      </w:pPr>
      <w:r>
        <w:rPr>
          <w:sz w:val="27"/>
        </w:rPr>
        <w:t>На биометрические показатели тюльпанов влияет обработка биологически активными веществами.</w:t>
      </w:r>
    </w:p>
    <w:p w:rsidR="00736909" w:rsidRDefault="00736909">
      <w:pPr>
        <w:numPr>
          <w:ilvl w:val="0"/>
          <w:numId w:val="20"/>
        </w:numPr>
        <w:tabs>
          <w:tab w:val="num" w:pos="1211"/>
        </w:tabs>
        <w:ind w:left="1211"/>
        <w:jc w:val="both"/>
        <w:rPr>
          <w:sz w:val="27"/>
        </w:rPr>
      </w:pPr>
      <w:r>
        <w:rPr>
          <w:sz w:val="27"/>
        </w:rPr>
        <w:t>Максимальное влияние на кондиционные качества различных сортов тюльпанов достигается при использовании ЭЛЬ-1.</w:t>
      </w:r>
    </w:p>
    <w:p w:rsidR="00736909" w:rsidRDefault="00736909">
      <w:pPr>
        <w:numPr>
          <w:ilvl w:val="0"/>
          <w:numId w:val="20"/>
        </w:numPr>
        <w:tabs>
          <w:tab w:val="num" w:pos="1211"/>
        </w:tabs>
        <w:ind w:left="1211"/>
        <w:jc w:val="both"/>
        <w:rPr>
          <w:sz w:val="27"/>
        </w:rPr>
      </w:pPr>
      <w:r>
        <w:rPr>
          <w:sz w:val="27"/>
        </w:rPr>
        <w:t>На такие регуляторы роста, как ПАБК, эпин, гетероауксин  различные сорта тюльпанов реагируют по-разному, что устанавливается опытным путем.</w:t>
      </w:r>
    </w:p>
    <w:p w:rsidR="00736909" w:rsidRDefault="00736909">
      <w:pPr>
        <w:numPr>
          <w:ilvl w:val="0"/>
          <w:numId w:val="20"/>
        </w:numPr>
        <w:tabs>
          <w:tab w:val="num" w:pos="1211"/>
        </w:tabs>
        <w:ind w:left="1211"/>
        <w:jc w:val="both"/>
        <w:rPr>
          <w:sz w:val="27"/>
        </w:rPr>
      </w:pPr>
      <w:r>
        <w:rPr>
          <w:sz w:val="27"/>
        </w:rPr>
        <w:t>На коэффициент размножения различных сортов существенно влияет ЭЛЬ-1.</w:t>
      </w:r>
    </w:p>
    <w:p w:rsidR="00736909" w:rsidRDefault="00736909">
      <w:pPr>
        <w:numPr>
          <w:ilvl w:val="0"/>
          <w:numId w:val="20"/>
        </w:numPr>
        <w:tabs>
          <w:tab w:val="num" w:pos="1211"/>
        </w:tabs>
        <w:ind w:left="1211"/>
        <w:jc w:val="both"/>
        <w:rPr>
          <w:sz w:val="27"/>
        </w:rPr>
      </w:pPr>
      <w:r>
        <w:rPr>
          <w:sz w:val="27"/>
        </w:rPr>
        <w:t>ПАБК и гетероауксин также увеличивают коэффициент размножения, хотя и в меньшей степени.</w:t>
      </w:r>
    </w:p>
    <w:p w:rsidR="00736909" w:rsidRDefault="00736909">
      <w:pPr>
        <w:numPr>
          <w:ilvl w:val="0"/>
          <w:numId w:val="20"/>
        </w:numPr>
        <w:tabs>
          <w:tab w:val="num" w:pos="1211"/>
        </w:tabs>
        <w:ind w:left="1211"/>
        <w:jc w:val="both"/>
        <w:rPr>
          <w:sz w:val="27"/>
        </w:rPr>
      </w:pPr>
      <w:r>
        <w:rPr>
          <w:sz w:val="27"/>
        </w:rPr>
        <w:t>Масса образовавшихся луковиц у различных сортов тюльпанов зависит от различных регуляторов роста.</w:t>
      </w:r>
    </w:p>
    <w:p w:rsidR="00736909" w:rsidRDefault="00736909">
      <w:pPr>
        <w:numPr>
          <w:ilvl w:val="0"/>
          <w:numId w:val="20"/>
        </w:numPr>
        <w:tabs>
          <w:tab w:val="num" w:pos="1211"/>
        </w:tabs>
        <w:ind w:left="1211"/>
        <w:jc w:val="both"/>
        <w:rPr>
          <w:sz w:val="27"/>
        </w:rPr>
      </w:pPr>
      <w:r>
        <w:rPr>
          <w:sz w:val="27"/>
        </w:rPr>
        <w:t>При высоком коэффициенте размножения масса образовавшихся луковиц ниже. Поэтому выбор регулятора роста зависит от цели выращивания – на дальнейшее размножение или на срезку.</w:t>
      </w:r>
    </w:p>
    <w:p w:rsidR="00736909" w:rsidRDefault="00736909">
      <w:pPr>
        <w:ind w:left="851"/>
        <w:jc w:val="both"/>
        <w:rPr>
          <w:sz w:val="27"/>
        </w:rPr>
      </w:pPr>
    </w:p>
    <w:p w:rsidR="00736909" w:rsidRDefault="00736909">
      <w:pPr>
        <w:ind w:left="851"/>
        <w:jc w:val="both"/>
        <w:rPr>
          <w:sz w:val="27"/>
        </w:rPr>
      </w:pPr>
    </w:p>
    <w:p w:rsidR="00736909" w:rsidRDefault="00736909">
      <w:pPr>
        <w:ind w:left="851"/>
        <w:jc w:val="both"/>
        <w:rPr>
          <w:sz w:val="27"/>
        </w:rPr>
      </w:pPr>
    </w:p>
    <w:p w:rsidR="00736909" w:rsidRDefault="00736909">
      <w:pPr>
        <w:ind w:left="851"/>
        <w:jc w:val="both"/>
        <w:rPr>
          <w:sz w:val="27"/>
        </w:rPr>
      </w:pPr>
    </w:p>
    <w:p w:rsidR="00736909" w:rsidRDefault="00736909">
      <w:pPr>
        <w:ind w:left="851"/>
        <w:jc w:val="both"/>
        <w:rPr>
          <w:sz w:val="27"/>
        </w:rPr>
      </w:pPr>
    </w:p>
    <w:p w:rsidR="00736909" w:rsidRDefault="00736909">
      <w:pPr>
        <w:ind w:left="851"/>
        <w:jc w:val="both"/>
        <w:rPr>
          <w:sz w:val="27"/>
        </w:rPr>
      </w:pPr>
    </w:p>
    <w:p w:rsidR="00736909" w:rsidRDefault="00736909">
      <w:pPr>
        <w:ind w:left="851"/>
        <w:jc w:val="both"/>
        <w:rPr>
          <w:sz w:val="27"/>
        </w:rPr>
      </w:pPr>
    </w:p>
    <w:p w:rsidR="00736909" w:rsidRDefault="00736909">
      <w:pPr>
        <w:ind w:left="851"/>
        <w:jc w:val="both"/>
        <w:rPr>
          <w:sz w:val="27"/>
        </w:rPr>
      </w:pPr>
    </w:p>
    <w:p w:rsidR="00736909" w:rsidRDefault="00736909">
      <w:pPr>
        <w:ind w:left="851"/>
        <w:jc w:val="both"/>
        <w:rPr>
          <w:sz w:val="27"/>
        </w:rPr>
      </w:pPr>
    </w:p>
    <w:p w:rsidR="00736909" w:rsidRDefault="00736909">
      <w:pPr>
        <w:ind w:left="851"/>
        <w:jc w:val="both"/>
        <w:rPr>
          <w:sz w:val="27"/>
        </w:rPr>
      </w:pPr>
    </w:p>
    <w:p w:rsidR="00736909" w:rsidRDefault="00736909">
      <w:pPr>
        <w:ind w:left="851"/>
        <w:jc w:val="both"/>
        <w:rPr>
          <w:sz w:val="27"/>
        </w:rPr>
      </w:pPr>
    </w:p>
    <w:p w:rsidR="00736909" w:rsidRDefault="00736909">
      <w:pPr>
        <w:ind w:left="851"/>
        <w:jc w:val="both"/>
        <w:rPr>
          <w:sz w:val="27"/>
        </w:rPr>
      </w:pPr>
    </w:p>
    <w:p w:rsidR="00736909" w:rsidRDefault="00736909">
      <w:pPr>
        <w:ind w:left="851"/>
        <w:jc w:val="both"/>
        <w:rPr>
          <w:sz w:val="27"/>
        </w:rPr>
      </w:pPr>
    </w:p>
    <w:p w:rsidR="00736909" w:rsidRDefault="00736909">
      <w:pPr>
        <w:pStyle w:val="6"/>
        <w:jc w:val="center"/>
        <w:rPr>
          <w:b/>
          <w:sz w:val="28"/>
        </w:rPr>
      </w:pPr>
      <w:r>
        <w:rPr>
          <w:b/>
          <w:sz w:val="28"/>
        </w:rPr>
        <w:t>2.9.4. Влияние различных регуляторов роста на фенологические показатели</w:t>
      </w:r>
    </w:p>
    <w:p w:rsidR="00736909" w:rsidRDefault="00736909">
      <w:pPr>
        <w:ind w:firstLine="851"/>
        <w:jc w:val="center"/>
        <w:rPr>
          <w:b/>
          <w:sz w:val="27"/>
        </w:rPr>
      </w:pPr>
    </w:p>
    <w:p w:rsidR="00736909" w:rsidRDefault="00736909">
      <w:pPr>
        <w:pStyle w:val="a5"/>
        <w:rPr>
          <w:sz w:val="27"/>
        </w:rPr>
      </w:pPr>
      <w:r>
        <w:rPr>
          <w:sz w:val="27"/>
        </w:rPr>
        <w:t>Влияние различных регуляторов роста оценивалось по следующим показателям:</w:t>
      </w:r>
    </w:p>
    <w:p w:rsidR="00736909" w:rsidRDefault="00736909">
      <w:pPr>
        <w:numPr>
          <w:ilvl w:val="0"/>
          <w:numId w:val="21"/>
        </w:numPr>
        <w:jc w:val="both"/>
        <w:rPr>
          <w:sz w:val="27"/>
        </w:rPr>
      </w:pPr>
      <w:r>
        <w:rPr>
          <w:sz w:val="27"/>
        </w:rPr>
        <w:t xml:space="preserve">появление видимого бутона </w:t>
      </w:r>
    </w:p>
    <w:p w:rsidR="00736909" w:rsidRDefault="00736909">
      <w:pPr>
        <w:numPr>
          <w:ilvl w:val="0"/>
          <w:numId w:val="21"/>
        </w:numPr>
        <w:jc w:val="both"/>
        <w:rPr>
          <w:sz w:val="27"/>
        </w:rPr>
      </w:pPr>
      <w:r>
        <w:rPr>
          <w:sz w:val="27"/>
        </w:rPr>
        <w:t>окраска бутона на 1/3 (дата срезки).</w:t>
      </w:r>
    </w:p>
    <w:p w:rsidR="00736909" w:rsidRDefault="00736909">
      <w:pPr>
        <w:pStyle w:val="a5"/>
        <w:rPr>
          <w:sz w:val="27"/>
        </w:rPr>
      </w:pPr>
      <w:r>
        <w:rPr>
          <w:sz w:val="27"/>
        </w:rPr>
        <w:t>Как видно из таблицы  17, эти показатели практически не отличаются между собой.  Массовое цветение наступило одновременно. Количество дней от начала пристановки до срезки существенно не меняется.</w:t>
      </w:r>
    </w:p>
    <w:p w:rsidR="00736909" w:rsidRDefault="00736909">
      <w:pPr>
        <w:pStyle w:val="a5"/>
        <w:rPr>
          <w:sz w:val="27"/>
        </w:rPr>
      </w:pPr>
      <w:r>
        <w:rPr>
          <w:sz w:val="27"/>
        </w:rPr>
        <w:t xml:space="preserve">Это позволяет сделать вывод, что на фенологические показатели регуляторы роста не влияют. </w:t>
      </w:r>
    </w:p>
    <w:p w:rsidR="00736909" w:rsidRDefault="00736909">
      <w:pPr>
        <w:pStyle w:val="1"/>
        <w:rPr>
          <w:sz w:val="27"/>
        </w:rPr>
      </w:pPr>
      <w:bookmarkStart w:id="18" w:name="_Toc452039638"/>
      <w:r>
        <w:rPr>
          <w:sz w:val="27"/>
        </w:rPr>
        <w:t>Таблица 1</w:t>
      </w:r>
      <w:bookmarkEnd w:id="18"/>
      <w:r>
        <w:rPr>
          <w:sz w:val="27"/>
        </w:rPr>
        <w:t>7</w:t>
      </w:r>
    </w:p>
    <w:p w:rsidR="00736909" w:rsidRDefault="00736909">
      <w:pPr>
        <w:ind w:firstLine="851"/>
        <w:jc w:val="center"/>
        <w:rPr>
          <w:b/>
          <w:sz w:val="27"/>
        </w:rPr>
      </w:pPr>
      <w:r>
        <w:rPr>
          <w:b/>
          <w:sz w:val="27"/>
        </w:rPr>
        <w:t>Фенологические показатели развития тюльпанов при обработке различными регуляторами роста</w:t>
      </w:r>
    </w:p>
    <w:tbl>
      <w:tblPr>
        <w:tblW w:w="0" w:type="auto"/>
        <w:tblInd w:w="-2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54" w:type="dxa"/>
          <w:right w:w="54" w:type="dxa"/>
        </w:tblCellMar>
        <w:tblLook w:val="00A0" w:firstRow="1" w:lastRow="0" w:firstColumn="1" w:lastColumn="0" w:noHBand="0" w:noVBand="0"/>
      </w:tblPr>
      <w:tblGrid>
        <w:gridCol w:w="1985"/>
        <w:gridCol w:w="1134"/>
        <w:gridCol w:w="992"/>
        <w:gridCol w:w="851"/>
        <w:gridCol w:w="992"/>
        <w:gridCol w:w="850"/>
        <w:gridCol w:w="851"/>
        <w:gridCol w:w="850"/>
        <w:gridCol w:w="913"/>
      </w:tblGrid>
      <w:tr w:rsidR="00736909">
        <w:trPr>
          <w:cantSplit/>
          <w:trHeight w:val="680"/>
        </w:trPr>
        <w:tc>
          <w:tcPr>
            <w:tcW w:w="1985" w:type="dxa"/>
            <w:vMerge w:val="restart"/>
          </w:tcPr>
          <w:p w:rsidR="00736909" w:rsidRDefault="00736909">
            <w:pPr>
              <w:widowControl w:val="0"/>
              <w:jc w:val="center"/>
              <w:rPr>
                <w:rFonts w:ascii="Arial" w:hAnsi="Arial"/>
                <w:caps/>
                <w:snapToGrid w:val="0"/>
                <w:sz w:val="19"/>
              </w:rPr>
            </w:pPr>
            <w:r>
              <w:rPr>
                <w:rFonts w:ascii="Arial" w:hAnsi="Arial"/>
                <w:caps/>
                <w:snapToGrid w:val="0"/>
                <w:sz w:val="19"/>
              </w:rPr>
              <w:t>варианты</w:t>
            </w:r>
          </w:p>
        </w:tc>
        <w:tc>
          <w:tcPr>
            <w:tcW w:w="1134" w:type="dxa"/>
          </w:tcPr>
          <w:p w:rsidR="00736909" w:rsidRDefault="00736909">
            <w:pPr>
              <w:widowControl w:val="0"/>
              <w:jc w:val="center"/>
              <w:rPr>
                <w:rFonts w:ascii="Arial" w:hAnsi="Arial"/>
                <w:caps/>
                <w:snapToGrid w:val="0"/>
                <w:sz w:val="19"/>
              </w:rPr>
            </w:pPr>
            <w:r>
              <w:rPr>
                <w:rFonts w:ascii="Arial" w:hAnsi="Arial"/>
                <w:caps/>
                <w:snapToGrid w:val="0"/>
                <w:sz w:val="19"/>
              </w:rPr>
              <w:t>посадка</w:t>
            </w:r>
          </w:p>
          <w:p w:rsidR="00736909" w:rsidRDefault="00736909">
            <w:pPr>
              <w:widowControl w:val="0"/>
              <w:jc w:val="center"/>
              <w:rPr>
                <w:rFonts w:ascii="Arial" w:hAnsi="Arial"/>
                <w:caps/>
                <w:snapToGrid w:val="0"/>
                <w:sz w:val="19"/>
              </w:rPr>
            </w:pPr>
            <w:r>
              <w:rPr>
                <w:rFonts w:ascii="Arial" w:hAnsi="Arial"/>
                <w:caps/>
                <w:snapToGrid w:val="0"/>
                <w:sz w:val="19"/>
              </w:rPr>
              <w:t>луковиц</w:t>
            </w:r>
          </w:p>
        </w:tc>
        <w:tc>
          <w:tcPr>
            <w:tcW w:w="1843" w:type="dxa"/>
            <w:gridSpan w:val="2"/>
          </w:tcPr>
          <w:p w:rsidR="00736909" w:rsidRDefault="00736909">
            <w:pPr>
              <w:widowControl w:val="0"/>
              <w:jc w:val="center"/>
              <w:rPr>
                <w:rFonts w:ascii="Arial" w:hAnsi="Arial"/>
                <w:caps/>
                <w:snapToGrid w:val="0"/>
                <w:sz w:val="19"/>
              </w:rPr>
            </w:pPr>
            <w:r>
              <w:rPr>
                <w:rFonts w:ascii="Arial" w:hAnsi="Arial"/>
                <w:caps/>
                <w:snapToGrid w:val="0"/>
                <w:sz w:val="19"/>
              </w:rPr>
              <w:t>начало</w:t>
            </w:r>
          </w:p>
          <w:p w:rsidR="00736909" w:rsidRDefault="00736909">
            <w:pPr>
              <w:widowControl w:val="0"/>
              <w:jc w:val="center"/>
              <w:rPr>
                <w:rFonts w:ascii="Arial" w:hAnsi="Arial"/>
                <w:caps/>
                <w:snapToGrid w:val="0"/>
                <w:sz w:val="19"/>
              </w:rPr>
            </w:pPr>
            <w:r>
              <w:rPr>
                <w:rFonts w:ascii="Arial" w:hAnsi="Arial"/>
                <w:caps/>
                <w:snapToGrid w:val="0"/>
                <w:sz w:val="19"/>
              </w:rPr>
              <w:t>процесса</w:t>
            </w:r>
          </w:p>
          <w:p w:rsidR="00736909" w:rsidRDefault="00736909">
            <w:pPr>
              <w:widowControl w:val="0"/>
              <w:jc w:val="center"/>
              <w:rPr>
                <w:rFonts w:ascii="Arial" w:hAnsi="Arial"/>
                <w:caps/>
                <w:snapToGrid w:val="0"/>
                <w:sz w:val="19"/>
              </w:rPr>
            </w:pPr>
            <w:r>
              <w:rPr>
                <w:rFonts w:ascii="Arial" w:hAnsi="Arial"/>
                <w:caps/>
                <w:snapToGrid w:val="0"/>
                <w:sz w:val="19"/>
              </w:rPr>
              <w:t>выгонки</w:t>
            </w:r>
          </w:p>
        </w:tc>
        <w:tc>
          <w:tcPr>
            <w:tcW w:w="1842" w:type="dxa"/>
            <w:gridSpan w:val="2"/>
          </w:tcPr>
          <w:p w:rsidR="00736909" w:rsidRDefault="00736909">
            <w:pPr>
              <w:widowControl w:val="0"/>
              <w:jc w:val="center"/>
              <w:rPr>
                <w:rFonts w:ascii="Arial" w:hAnsi="Arial"/>
                <w:caps/>
                <w:snapToGrid w:val="0"/>
                <w:sz w:val="19"/>
              </w:rPr>
            </w:pPr>
            <w:r>
              <w:rPr>
                <w:rFonts w:ascii="Arial" w:hAnsi="Arial"/>
                <w:caps/>
                <w:snapToGrid w:val="0"/>
                <w:sz w:val="19"/>
              </w:rPr>
              <w:t>появление</w:t>
            </w:r>
          </w:p>
          <w:p w:rsidR="00736909" w:rsidRDefault="00736909">
            <w:pPr>
              <w:widowControl w:val="0"/>
              <w:jc w:val="center"/>
              <w:rPr>
                <w:rFonts w:ascii="Arial" w:hAnsi="Arial"/>
                <w:caps/>
                <w:snapToGrid w:val="0"/>
                <w:sz w:val="19"/>
              </w:rPr>
            </w:pPr>
            <w:r>
              <w:rPr>
                <w:rFonts w:ascii="Arial" w:hAnsi="Arial"/>
                <w:caps/>
                <w:snapToGrid w:val="0"/>
                <w:sz w:val="19"/>
              </w:rPr>
              <w:t>видимого</w:t>
            </w:r>
          </w:p>
          <w:p w:rsidR="00736909" w:rsidRDefault="00736909">
            <w:pPr>
              <w:widowControl w:val="0"/>
              <w:jc w:val="center"/>
              <w:rPr>
                <w:rFonts w:ascii="Arial" w:hAnsi="Arial"/>
                <w:caps/>
                <w:snapToGrid w:val="0"/>
                <w:sz w:val="19"/>
              </w:rPr>
            </w:pPr>
            <w:r>
              <w:rPr>
                <w:rFonts w:ascii="Arial" w:hAnsi="Arial"/>
                <w:caps/>
                <w:snapToGrid w:val="0"/>
                <w:sz w:val="19"/>
              </w:rPr>
              <w:t>бутона</w:t>
            </w:r>
          </w:p>
        </w:tc>
        <w:tc>
          <w:tcPr>
            <w:tcW w:w="1701" w:type="dxa"/>
            <w:gridSpan w:val="2"/>
          </w:tcPr>
          <w:p w:rsidR="00736909" w:rsidRDefault="00736909">
            <w:pPr>
              <w:widowControl w:val="0"/>
              <w:jc w:val="center"/>
              <w:rPr>
                <w:rFonts w:ascii="Arial" w:hAnsi="Arial"/>
                <w:caps/>
                <w:snapToGrid w:val="0"/>
                <w:sz w:val="19"/>
              </w:rPr>
            </w:pPr>
            <w:r>
              <w:rPr>
                <w:rFonts w:ascii="Arial" w:hAnsi="Arial"/>
                <w:caps/>
                <w:snapToGrid w:val="0"/>
                <w:sz w:val="19"/>
              </w:rPr>
              <w:t>окраска</w:t>
            </w:r>
          </w:p>
          <w:p w:rsidR="00736909" w:rsidRDefault="00736909">
            <w:pPr>
              <w:widowControl w:val="0"/>
              <w:jc w:val="center"/>
              <w:rPr>
                <w:rFonts w:ascii="Arial" w:hAnsi="Arial"/>
                <w:caps/>
                <w:snapToGrid w:val="0"/>
                <w:sz w:val="19"/>
              </w:rPr>
            </w:pPr>
            <w:r>
              <w:rPr>
                <w:rFonts w:ascii="Arial" w:hAnsi="Arial"/>
                <w:caps/>
                <w:snapToGrid w:val="0"/>
                <w:sz w:val="19"/>
              </w:rPr>
              <w:t>бутона</w:t>
            </w:r>
          </w:p>
          <w:p w:rsidR="00736909" w:rsidRDefault="00736909">
            <w:pPr>
              <w:widowControl w:val="0"/>
              <w:jc w:val="center"/>
              <w:rPr>
                <w:rFonts w:ascii="Arial" w:hAnsi="Arial"/>
                <w:caps/>
                <w:snapToGrid w:val="0"/>
                <w:sz w:val="19"/>
              </w:rPr>
            </w:pPr>
            <w:r>
              <w:rPr>
                <w:rFonts w:ascii="Arial" w:hAnsi="Arial"/>
                <w:caps/>
                <w:snapToGrid w:val="0"/>
                <w:sz w:val="19"/>
              </w:rPr>
              <w:t>на 1/3</w:t>
            </w:r>
          </w:p>
        </w:tc>
        <w:tc>
          <w:tcPr>
            <w:tcW w:w="913" w:type="dxa"/>
            <w:vMerge w:val="restart"/>
          </w:tcPr>
          <w:p w:rsidR="00736909" w:rsidRDefault="00736909">
            <w:pPr>
              <w:widowControl w:val="0"/>
              <w:jc w:val="right"/>
              <w:rPr>
                <w:rFonts w:ascii="Arial" w:hAnsi="Arial"/>
                <w:caps/>
                <w:snapToGrid w:val="0"/>
                <w:sz w:val="19"/>
              </w:rPr>
            </w:pPr>
            <w:r>
              <w:rPr>
                <w:rFonts w:ascii="Arial" w:hAnsi="Arial"/>
                <w:caps/>
                <w:snapToGrid w:val="0"/>
                <w:sz w:val="19"/>
              </w:rPr>
              <w:t>дней от нача-</w:t>
            </w:r>
          </w:p>
          <w:p w:rsidR="00736909" w:rsidRDefault="00736909">
            <w:pPr>
              <w:widowControl w:val="0"/>
              <w:jc w:val="right"/>
              <w:rPr>
                <w:rFonts w:ascii="Arial" w:hAnsi="Arial"/>
                <w:caps/>
                <w:snapToGrid w:val="0"/>
                <w:sz w:val="19"/>
              </w:rPr>
            </w:pPr>
            <w:r>
              <w:rPr>
                <w:rFonts w:ascii="Arial" w:hAnsi="Arial"/>
                <w:caps/>
                <w:snapToGrid w:val="0"/>
                <w:sz w:val="19"/>
              </w:rPr>
              <w:t>ла  пристановки</w:t>
            </w:r>
          </w:p>
          <w:p w:rsidR="00736909" w:rsidRDefault="00736909">
            <w:pPr>
              <w:widowControl w:val="0"/>
              <w:jc w:val="right"/>
              <w:rPr>
                <w:rFonts w:ascii="Arial" w:hAnsi="Arial"/>
                <w:caps/>
                <w:snapToGrid w:val="0"/>
                <w:sz w:val="19"/>
              </w:rPr>
            </w:pPr>
            <w:r>
              <w:rPr>
                <w:rFonts w:ascii="Arial" w:hAnsi="Arial"/>
                <w:caps/>
                <w:snapToGrid w:val="0"/>
                <w:sz w:val="19"/>
              </w:rPr>
              <w:t>до срезки</w:t>
            </w:r>
          </w:p>
        </w:tc>
      </w:tr>
      <w:tr w:rsidR="00736909">
        <w:trPr>
          <w:cantSplit/>
          <w:trHeight w:val="420"/>
        </w:trPr>
        <w:tc>
          <w:tcPr>
            <w:tcW w:w="1985" w:type="dxa"/>
            <w:vMerge/>
          </w:tcPr>
          <w:p w:rsidR="00736909" w:rsidRDefault="00736909">
            <w:pPr>
              <w:widowControl w:val="0"/>
              <w:rPr>
                <w:rFonts w:ascii="Arial" w:hAnsi="Arial"/>
                <w:snapToGrid w:val="0"/>
                <w:sz w:val="19"/>
              </w:rPr>
            </w:pPr>
          </w:p>
        </w:tc>
        <w:tc>
          <w:tcPr>
            <w:tcW w:w="1134" w:type="dxa"/>
          </w:tcPr>
          <w:p w:rsidR="00736909" w:rsidRDefault="00736909">
            <w:pPr>
              <w:widowControl w:val="0"/>
              <w:jc w:val="center"/>
              <w:rPr>
                <w:rFonts w:ascii="Arial" w:hAnsi="Arial"/>
                <w:snapToGrid w:val="0"/>
                <w:sz w:val="19"/>
              </w:rPr>
            </w:pPr>
            <w:r>
              <w:rPr>
                <w:rFonts w:ascii="Arial" w:hAnsi="Arial"/>
                <w:snapToGrid w:val="0"/>
                <w:sz w:val="19"/>
              </w:rPr>
              <w:t>дата</w:t>
            </w:r>
          </w:p>
        </w:tc>
        <w:tc>
          <w:tcPr>
            <w:tcW w:w="992" w:type="dxa"/>
          </w:tcPr>
          <w:p w:rsidR="00736909" w:rsidRDefault="00736909">
            <w:pPr>
              <w:widowControl w:val="0"/>
              <w:jc w:val="center"/>
              <w:rPr>
                <w:rFonts w:ascii="Arial" w:hAnsi="Arial"/>
                <w:snapToGrid w:val="0"/>
                <w:sz w:val="19"/>
              </w:rPr>
            </w:pPr>
            <w:r>
              <w:rPr>
                <w:rFonts w:ascii="Arial" w:hAnsi="Arial"/>
                <w:snapToGrid w:val="0"/>
                <w:sz w:val="19"/>
              </w:rPr>
              <w:t>дата</w:t>
            </w:r>
          </w:p>
        </w:tc>
        <w:tc>
          <w:tcPr>
            <w:tcW w:w="851" w:type="dxa"/>
          </w:tcPr>
          <w:p w:rsidR="00736909" w:rsidRDefault="00736909">
            <w:pPr>
              <w:widowControl w:val="0"/>
              <w:jc w:val="center"/>
              <w:rPr>
                <w:rFonts w:ascii="Arial" w:hAnsi="Arial"/>
                <w:snapToGrid w:val="0"/>
                <w:sz w:val="19"/>
              </w:rPr>
            </w:pPr>
            <w:r>
              <w:rPr>
                <w:rFonts w:ascii="Arial" w:hAnsi="Arial"/>
                <w:snapToGrid w:val="0"/>
                <w:sz w:val="19"/>
              </w:rPr>
              <w:t>дней от посадки</w:t>
            </w:r>
          </w:p>
        </w:tc>
        <w:tc>
          <w:tcPr>
            <w:tcW w:w="992" w:type="dxa"/>
          </w:tcPr>
          <w:p w:rsidR="00736909" w:rsidRDefault="00736909">
            <w:pPr>
              <w:widowControl w:val="0"/>
              <w:jc w:val="center"/>
              <w:rPr>
                <w:rFonts w:ascii="Arial" w:hAnsi="Arial"/>
                <w:snapToGrid w:val="0"/>
                <w:sz w:val="19"/>
              </w:rPr>
            </w:pPr>
            <w:r>
              <w:rPr>
                <w:rFonts w:ascii="Arial" w:hAnsi="Arial"/>
                <w:snapToGrid w:val="0"/>
                <w:sz w:val="19"/>
              </w:rPr>
              <w:t>дата</w:t>
            </w:r>
          </w:p>
        </w:tc>
        <w:tc>
          <w:tcPr>
            <w:tcW w:w="850" w:type="dxa"/>
          </w:tcPr>
          <w:p w:rsidR="00736909" w:rsidRDefault="00736909">
            <w:pPr>
              <w:widowControl w:val="0"/>
              <w:jc w:val="center"/>
              <w:rPr>
                <w:rFonts w:ascii="Arial" w:hAnsi="Arial"/>
                <w:snapToGrid w:val="0"/>
                <w:sz w:val="19"/>
              </w:rPr>
            </w:pPr>
            <w:r>
              <w:rPr>
                <w:rFonts w:ascii="Arial" w:hAnsi="Arial"/>
                <w:snapToGrid w:val="0"/>
                <w:sz w:val="19"/>
              </w:rPr>
              <w:t>дней от посадки</w:t>
            </w:r>
          </w:p>
        </w:tc>
        <w:tc>
          <w:tcPr>
            <w:tcW w:w="851" w:type="dxa"/>
          </w:tcPr>
          <w:p w:rsidR="00736909" w:rsidRDefault="00736909">
            <w:pPr>
              <w:widowControl w:val="0"/>
              <w:jc w:val="center"/>
              <w:rPr>
                <w:rFonts w:ascii="Arial" w:hAnsi="Arial"/>
                <w:snapToGrid w:val="0"/>
                <w:sz w:val="19"/>
              </w:rPr>
            </w:pPr>
            <w:r>
              <w:rPr>
                <w:rFonts w:ascii="Arial" w:hAnsi="Arial"/>
                <w:snapToGrid w:val="0"/>
                <w:sz w:val="19"/>
              </w:rPr>
              <w:t>дата</w:t>
            </w:r>
          </w:p>
        </w:tc>
        <w:tc>
          <w:tcPr>
            <w:tcW w:w="850" w:type="dxa"/>
          </w:tcPr>
          <w:p w:rsidR="00736909" w:rsidRDefault="00736909">
            <w:pPr>
              <w:widowControl w:val="0"/>
              <w:jc w:val="center"/>
              <w:rPr>
                <w:rFonts w:ascii="Arial" w:hAnsi="Arial"/>
                <w:snapToGrid w:val="0"/>
                <w:sz w:val="19"/>
              </w:rPr>
            </w:pPr>
            <w:r>
              <w:rPr>
                <w:rFonts w:ascii="Arial" w:hAnsi="Arial"/>
                <w:snapToGrid w:val="0"/>
                <w:sz w:val="19"/>
              </w:rPr>
              <w:t>дней от посадки</w:t>
            </w:r>
          </w:p>
        </w:tc>
        <w:tc>
          <w:tcPr>
            <w:tcW w:w="913" w:type="dxa"/>
            <w:vMerge/>
          </w:tcPr>
          <w:p w:rsidR="00736909" w:rsidRDefault="00736909">
            <w:pPr>
              <w:widowControl w:val="0"/>
              <w:jc w:val="right"/>
              <w:rPr>
                <w:rFonts w:ascii="Arial" w:hAnsi="Arial"/>
                <w:snapToGrid w:val="0"/>
                <w:sz w:val="19"/>
              </w:rPr>
            </w:pPr>
          </w:p>
        </w:tc>
      </w:tr>
      <w:tr w:rsidR="00736909">
        <w:trPr>
          <w:trHeight w:val="240"/>
        </w:trPr>
        <w:tc>
          <w:tcPr>
            <w:tcW w:w="1985" w:type="dxa"/>
          </w:tcPr>
          <w:p w:rsidR="00736909" w:rsidRDefault="00736909">
            <w:pPr>
              <w:widowControl w:val="0"/>
              <w:jc w:val="right"/>
              <w:rPr>
                <w:rFonts w:ascii="Arial" w:hAnsi="Arial"/>
                <w:snapToGrid w:val="0"/>
                <w:sz w:val="19"/>
              </w:rPr>
            </w:pPr>
            <w:r>
              <w:rPr>
                <w:rFonts w:ascii="Arial" w:hAnsi="Arial"/>
                <w:snapToGrid w:val="0"/>
                <w:sz w:val="19"/>
              </w:rPr>
              <w:t>СОРТ "ИНЗЕЛ"</w:t>
            </w:r>
          </w:p>
        </w:tc>
        <w:tc>
          <w:tcPr>
            <w:tcW w:w="1134" w:type="dxa"/>
          </w:tcPr>
          <w:p w:rsidR="00736909" w:rsidRDefault="00736909">
            <w:pPr>
              <w:widowControl w:val="0"/>
              <w:rPr>
                <w:rFonts w:ascii="Arial" w:hAnsi="Arial"/>
                <w:snapToGrid w:val="0"/>
                <w:sz w:val="19"/>
              </w:rPr>
            </w:pPr>
          </w:p>
        </w:tc>
        <w:tc>
          <w:tcPr>
            <w:tcW w:w="992" w:type="dxa"/>
          </w:tcPr>
          <w:p w:rsidR="00736909" w:rsidRDefault="00736909">
            <w:pPr>
              <w:widowControl w:val="0"/>
              <w:rPr>
                <w:rFonts w:ascii="Arial" w:hAnsi="Arial"/>
                <w:snapToGrid w:val="0"/>
                <w:sz w:val="19"/>
              </w:rPr>
            </w:pPr>
          </w:p>
        </w:tc>
        <w:tc>
          <w:tcPr>
            <w:tcW w:w="851" w:type="dxa"/>
          </w:tcPr>
          <w:p w:rsidR="00736909" w:rsidRDefault="00736909">
            <w:pPr>
              <w:widowControl w:val="0"/>
              <w:rPr>
                <w:rFonts w:ascii="Arial" w:hAnsi="Arial"/>
                <w:snapToGrid w:val="0"/>
                <w:sz w:val="19"/>
              </w:rPr>
            </w:pPr>
          </w:p>
        </w:tc>
        <w:tc>
          <w:tcPr>
            <w:tcW w:w="992" w:type="dxa"/>
          </w:tcPr>
          <w:p w:rsidR="00736909" w:rsidRDefault="00736909">
            <w:pPr>
              <w:widowControl w:val="0"/>
              <w:rPr>
                <w:rFonts w:ascii="Arial" w:hAnsi="Arial"/>
                <w:snapToGrid w:val="0"/>
                <w:sz w:val="19"/>
              </w:rPr>
            </w:pPr>
          </w:p>
        </w:tc>
        <w:tc>
          <w:tcPr>
            <w:tcW w:w="850" w:type="dxa"/>
          </w:tcPr>
          <w:p w:rsidR="00736909" w:rsidRDefault="00736909">
            <w:pPr>
              <w:widowControl w:val="0"/>
              <w:rPr>
                <w:rFonts w:ascii="Arial" w:hAnsi="Arial"/>
                <w:snapToGrid w:val="0"/>
                <w:sz w:val="19"/>
              </w:rPr>
            </w:pPr>
          </w:p>
        </w:tc>
        <w:tc>
          <w:tcPr>
            <w:tcW w:w="851" w:type="dxa"/>
          </w:tcPr>
          <w:p w:rsidR="00736909" w:rsidRDefault="00736909">
            <w:pPr>
              <w:widowControl w:val="0"/>
              <w:rPr>
                <w:rFonts w:ascii="Arial" w:hAnsi="Arial"/>
                <w:snapToGrid w:val="0"/>
                <w:sz w:val="19"/>
              </w:rPr>
            </w:pPr>
          </w:p>
        </w:tc>
        <w:tc>
          <w:tcPr>
            <w:tcW w:w="850" w:type="dxa"/>
          </w:tcPr>
          <w:p w:rsidR="00736909" w:rsidRDefault="00736909">
            <w:pPr>
              <w:widowControl w:val="0"/>
              <w:rPr>
                <w:rFonts w:ascii="Arial" w:hAnsi="Arial"/>
                <w:snapToGrid w:val="0"/>
                <w:sz w:val="19"/>
              </w:rPr>
            </w:pPr>
          </w:p>
        </w:tc>
        <w:tc>
          <w:tcPr>
            <w:tcW w:w="913" w:type="dxa"/>
          </w:tcPr>
          <w:p w:rsidR="00736909" w:rsidRDefault="00736909">
            <w:pPr>
              <w:widowControl w:val="0"/>
              <w:rPr>
                <w:rFonts w:ascii="Arial" w:hAnsi="Arial"/>
                <w:snapToGrid w:val="0"/>
                <w:sz w:val="19"/>
              </w:rPr>
            </w:pPr>
          </w:p>
        </w:tc>
      </w:tr>
      <w:tr w:rsidR="00736909">
        <w:trPr>
          <w:trHeight w:val="240"/>
        </w:trPr>
        <w:tc>
          <w:tcPr>
            <w:tcW w:w="1985" w:type="dxa"/>
          </w:tcPr>
          <w:p w:rsidR="00736909" w:rsidRDefault="00736909">
            <w:pPr>
              <w:widowControl w:val="0"/>
              <w:jc w:val="right"/>
              <w:rPr>
                <w:rFonts w:ascii="Arial" w:hAnsi="Arial"/>
                <w:snapToGrid w:val="0"/>
                <w:sz w:val="19"/>
              </w:rPr>
            </w:pPr>
            <w:r>
              <w:rPr>
                <w:rFonts w:ascii="Arial" w:hAnsi="Arial"/>
                <w:snapToGrid w:val="0"/>
                <w:sz w:val="19"/>
              </w:rPr>
              <w:t xml:space="preserve">контроль </w:t>
            </w:r>
          </w:p>
        </w:tc>
        <w:tc>
          <w:tcPr>
            <w:tcW w:w="1134" w:type="dxa"/>
          </w:tcPr>
          <w:p w:rsidR="00736909" w:rsidRDefault="00736909">
            <w:pPr>
              <w:widowControl w:val="0"/>
              <w:jc w:val="right"/>
              <w:rPr>
                <w:rFonts w:ascii="Arial" w:hAnsi="Arial"/>
                <w:snapToGrid w:val="0"/>
                <w:sz w:val="19"/>
              </w:rPr>
            </w:pPr>
            <w:r>
              <w:rPr>
                <w:rFonts w:ascii="Arial" w:hAnsi="Arial"/>
                <w:snapToGrid w:val="0"/>
                <w:sz w:val="19"/>
              </w:rPr>
              <w:t>19.10.98г.</w:t>
            </w:r>
          </w:p>
        </w:tc>
        <w:tc>
          <w:tcPr>
            <w:tcW w:w="992" w:type="dxa"/>
          </w:tcPr>
          <w:p w:rsidR="00736909" w:rsidRDefault="00736909">
            <w:pPr>
              <w:widowControl w:val="0"/>
              <w:jc w:val="right"/>
              <w:rPr>
                <w:rFonts w:ascii="Arial" w:hAnsi="Arial"/>
                <w:snapToGrid w:val="0"/>
                <w:sz w:val="19"/>
              </w:rPr>
            </w:pPr>
            <w:r>
              <w:rPr>
                <w:rFonts w:ascii="Arial" w:hAnsi="Arial"/>
                <w:snapToGrid w:val="0"/>
                <w:sz w:val="19"/>
              </w:rPr>
              <w:t>20.01.99г.</w:t>
            </w:r>
          </w:p>
        </w:tc>
        <w:tc>
          <w:tcPr>
            <w:tcW w:w="851" w:type="dxa"/>
          </w:tcPr>
          <w:p w:rsidR="00736909" w:rsidRDefault="00736909">
            <w:pPr>
              <w:widowControl w:val="0"/>
              <w:jc w:val="right"/>
              <w:rPr>
                <w:rFonts w:ascii="Arial" w:hAnsi="Arial"/>
                <w:snapToGrid w:val="0"/>
                <w:sz w:val="19"/>
              </w:rPr>
            </w:pPr>
            <w:r>
              <w:rPr>
                <w:rFonts w:ascii="Arial" w:hAnsi="Arial"/>
                <w:snapToGrid w:val="0"/>
                <w:sz w:val="19"/>
              </w:rPr>
              <w:t>91</w:t>
            </w:r>
          </w:p>
        </w:tc>
        <w:tc>
          <w:tcPr>
            <w:tcW w:w="992" w:type="dxa"/>
          </w:tcPr>
          <w:p w:rsidR="00736909" w:rsidRDefault="00736909">
            <w:pPr>
              <w:widowControl w:val="0"/>
              <w:jc w:val="right"/>
              <w:rPr>
                <w:rFonts w:ascii="Arial" w:hAnsi="Arial"/>
                <w:snapToGrid w:val="0"/>
                <w:sz w:val="19"/>
              </w:rPr>
            </w:pPr>
            <w:r>
              <w:rPr>
                <w:rFonts w:ascii="Arial" w:hAnsi="Arial"/>
                <w:snapToGrid w:val="0"/>
                <w:sz w:val="19"/>
              </w:rPr>
              <w:t>25.02.99г.</w:t>
            </w:r>
          </w:p>
        </w:tc>
        <w:tc>
          <w:tcPr>
            <w:tcW w:w="850" w:type="dxa"/>
          </w:tcPr>
          <w:p w:rsidR="00736909" w:rsidRDefault="00736909">
            <w:pPr>
              <w:widowControl w:val="0"/>
              <w:jc w:val="right"/>
              <w:rPr>
                <w:rFonts w:ascii="Arial" w:hAnsi="Arial"/>
                <w:snapToGrid w:val="0"/>
                <w:sz w:val="19"/>
              </w:rPr>
            </w:pPr>
            <w:r>
              <w:rPr>
                <w:rFonts w:ascii="Arial" w:hAnsi="Arial"/>
                <w:snapToGrid w:val="0"/>
                <w:sz w:val="19"/>
              </w:rPr>
              <w:t>126</w:t>
            </w:r>
          </w:p>
        </w:tc>
        <w:tc>
          <w:tcPr>
            <w:tcW w:w="851" w:type="dxa"/>
          </w:tcPr>
          <w:p w:rsidR="00736909" w:rsidRDefault="00736909">
            <w:pPr>
              <w:widowControl w:val="0"/>
              <w:jc w:val="right"/>
              <w:rPr>
                <w:rFonts w:ascii="Arial" w:hAnsi="Arial"/>
                <w:snapToGrid w:val="0"/>
                <w:sz w:val="19"/>
              </w:rPr>
            </w:pPr>
            <w:r>
              <w:rPr>
                <w:rFonts w:ascii="Arial" w:hAnsi="Arial"/>
                <w:snapToGrid w:val="0"/>
                <w:sz w:val="19"/>
              </w:rPr>
              <w:t>02.03.99</w:t>
            </w:r>
          </w:p>
        </w:tc>
        <w:tc>
          <w:tcPr>
            <w:tcW w:w="850" w:type="dxa"/>
          </w:tcPr>
          <w:p w:rsidR="00736909" w:rsidRDefault="00736909">
            <w:pPr>
              <w:widowControl w:val="0"/>
              <w:jc w:val="right"/>
              <w:rPr>
                <w:rFonts w:ascii="Arial" w:hAnsi="Arial"/>
                <w:snapToGrid w:val="0"/>
                <w:sz w:val="19"/>
              </w:rPr>
            </w:pPr>
            <w:r>
              <w:rPr>
                <w:rFonts w:ascii="Arial" w:hAnsi="Arial"/>
                <w:snapToGrid w:val="0"/>
                <w:sz w:val="19"/>
              </w:rPr>
              <w:t>131</w:t>
            </w:r>
          </w:p>
        </w:tc>
        <w:tc>
          <w:tcPr>
            <w:tcW w:w="913" w:type="dxa"/>
          </w:tcPr>
          <w:p w:rsidR="00736909" w:rsidRDefault="00736909">
            <w:pPr>
              <w:widowControl w:val="0"/>
              <w:jc w:val="right"/>
              <w:rPr>
                <w:rFonts w:ascii="Arial" w:hAnsi="Arial"/>
                <w:snapToGrid w:val="0"/>
                <w:sz w:val="19"/>
              </w:rPr>
            </w:pPr>
            <w:r>
              <w:rPr>
                <w:rFonts w:ascii="Arial" w:hAnsi="Arial"/>
                <w:snapToGrid w:val="0"/>
                <w:sz w:val="19"/>
              </w:rPr>
              <w:t>42</w:t>
            </w:r>
          </w:p>
        </w:tc>
      </w:tr>
      <w:tr w:rsidR="00736909">
        <w:trPr>
          <w:trHeight w:val="240"/>
        </w:trPr>
        <w:tc>
          <w:tcPr>
            <w:tcW w:w="1985" w:type="dxa"/>
          </w:tcPr>
          <w:p w:rsidR="00736909" w:rsidRDefault="00736909">
            <w:pPr>
              <w:widowControl w:val="0"/>
              <w:jc w:val="right"/>
              <w:rPr>
                <w:rFonts w:ascii="Arial" w:hAnsi="Arial"/>
                <w:snapToGrid w:val="0"/>
                <w:sz w:val="19"/>
              </w:rPr>
            </w:pPr>
            <w:r>
              <w:rPr>
                <w:rFonts w:ascii="Arial" w:hAnsi="Arial"/>
                <w:snapToGrid w:val="0"/>
                <w:sz w:val="19"/>
              </w:rPr>
              <w:t>ПАБК  500мг/л</w:t>
            </w:r>
          </w:p>
        </w:tc>
        <w:tc>
          <w:tcPr>
            <w:tcW w:w="1134" w:type="dxa"/>
          </w:tcPr>
          <w:p w:rsidR="00736909" w:rsidRDefault="00736909">
            <w:pPr>
              <w:widowControl w:val="0"/>
              <w:jc w:val="right"/>
              <w:rPr>
                <w:rFonts w:ascii="Arial" w:hAnsi="Arial"/>
                <w:snapToGrid w:val="0"/>
                <w:sz w:val="19"/>
              </w:rPr>
            </w:pPr>
            <w:r>
              <w:rPr>
                <w:rFonts w:ascii="Arial" w:hAnsi="Arial"/>
                <w:snapToGrid w:val="0"/>
                <w:sz w:val="19"/>
              </w:rPr>
              <w:t>19.10.98г.</w:t>
            </w:r>
          </w:p>
        </w:tc>
        <w:tc>
          <w:tcPr>
            <w:tcW w:w="992" w:type="dxa"/>
          </w:tcPr>
          <w:p w:rsidR="00736909" w:rsidRDefault="00736909">
            <w:pPr>
              <w:widowControl w:val="0"/>
              <w:jc w:val="right"/>
              <w:rPr>
                <w:rFonts w:ascii="Arial" w:hAnsi="Arial"/>
                <w:snapToGrid w:val="0"/>
                <w:sz w:val="19"/>
              </w:rPr>
            </w:pPr>
            <w:r>
              <w:rPr>
                <w:rFonts w:ascii="Arial" w:hAnsi="Arial"/>
                <w:snapToGrid w:val="0"/>
                <w:sz w:val="19"/>
              </w:rPr>
              <w:t>20.01.99г.</w:t>
            </w:r>
          </w:p>
        </w:tc>
        <w:tc>
          <w:tcPr>
            <w:tcW w:w="851" w:type="dxa"/>
          </w:tcPr>
          <w:p w:rsidR="00736909" w:rsidRDefault="00736909">
            <w:pPr>
              <w:widowControl w:val="0"/>
              <w:jc w:val="right"/>
              <w:rPr>
                <w:rFonts w:ascii="Arial" w:hAnsi="Arial"/>
                <w:snapToGrid w:val="0"/>
                <w:sz w:val="19"/>
              </w:rPr>
            </w:pPr>
            <w:r>
              <w:rPr>
                <w:rFonts w:ascii="Arial" w:hAnsi="Arial"/>
                <w:snapToGrid w:val="0"/>
                <w:sz w:val="19"/>
              </w:rPr>
              <w:t>91</w:t>
            </w:r>
          </w:p>
        </w:tc>
        <w:tc>
          <w:tcPr>
            <w:tcW w:w="992" w:type="dxa"/>
          </w:tcPr>
          <w:p w:rsidR="00736909" w:rsidRDefault="00736909">
            <w:pPr>
              <w:widowControl w:val="0"/>
              <w:jc w:val="right"/>
              <w:rPr>
                <w:rFonts w:ascii="Arial" w:hAnsi="Arial"/>
                <w:snapToGrid w:val="0"/>
                <w:sz w:val="19"/>
              </w:rPr>
            </w:pPr>
            <w:r>
              <w:rPr>
                <w:rFonts w:ascii="Arial" w:hAnsi="Arial"/>
                <w:snapToGrid w:val="0"/>
                <w:sz w:val="19"/>
              </w:rPr>
              <w:t>19.02.99г.</w:t>
            </w:r>
          </w:p>
        </w:tc>
        <w:tc>
          <w:tcPr>
            <w:tcW w:w="850" w:type="dxa"/>
          </w:tcPr>
          <w:p w:rsidR="00736909" w:rsidRDefault="00736909">
            <w:pPr>
              <w:widowControl w:val="0"/>
              <w:jc w:val="right"/>
              <w:rPr>
                <w:rFonts w:ascii="Arial" w:hAnsi="Arial"/>
                <w:snapToGrid w:val="0"/>
                <w:sz w:val="19"/>
              </w:rPr>
            </w:pPr>
            <w:r>
              <w:rPr>
                <w:rFonts w:ascii="Arial" w:hAnsi="Arial"/>
                <w:snapToGrid w:val="0"/>
                <w:sz w:val="19"/>
              </w:rPr>
              <w:t>120</w:t>
            </w:r>
          </w:p>
        </w:tc>
        <w:tc>
          <w:tcPr>
            <w:tcW w:w="851" w:type="dxa"/>
          </w:tcPr>
          <w:p w:rsidR="00736909" w:rsidRDefault="00736909">
            <w:pPr>
              <w:widowControl w:val="0"/>
              <w:jc w:val="right"/>
              <w:rPr>
                <w:rFonts w:ascii="Arial" w:hAnsi="Arial"/>
                <w:snapToGrid w:val="0"/>
                <w:sz w:val="19"/>
              </w:rPr>
            </w:pPr>
            <w:r>
              <w:rPr>
                <w:rFonts w:ascii="Arial" w:hAnsi="Arial"/>
                <w:snapToGrid w:val="0"/>
                <w:sz w:val="19"/>
              </w:rPr>
              <w:t>28.02.99</w:t>
            </w:r>
          </w:p>
        </w:tc>
        <w:tc>
          <w:tcPr>
            <w:tcW w:w="850" w:type="dxa"/>
          </w:tcPr>
          <w:p w:rsidR="00736909" w:rsidRDefault="00736909">
            <w:pPr>
              <w:widowControl w:val="0"/>
              <w:jc w:val="right"/>
              <w:rPr>
                <w:rFonts w:ascii="Arial" w:hAnsi="Arial"/>
                <w:snapToGrid w:val="0"/>
                <w:sz w:val="19"/>
              </w:rPr>
            </w:pPr>
            <w:r>
              <w:rPr>
                <w:rFonts w:ascii="Arial" w:hAnsi="Arial"/>
                <w:snapToGrid w:val="0"/>
                <w:sz w:val="19"/>
              </w:rPr>
              <w:t>129</w:t>
            </w:r>
          </w:p>
        </w:tc>
        <w:tc>
          <w:tcPr>
            <w:tcW w:w="913" w:type="dxa"/>
          </w:tcPr>
          <w:p w:rsidR="00736909" w:rsidRDefault="00736909">
            <w:pPr>
              <w:widowControl w:val="0"/>
              <w:jc w:val="right"/>
              <w:rPr>
                <w:rFonts w:ascii="Arial" w:hAnsi="Arial"/>
                <w:snapToGrid w:val="0"/>
                <w:sz w:val="19"/>
              </w:rPr>
            </w:pPr>
            <w:r>
              <w:rPr>
                <w:rFonts w:ascii="Arial" w:hAnsi="Arial"/>
                <w:snapToGrid w:val="0"/>
                <w:sz w:val="19"/>
              </w:rPr>
              <w:t>40</w:t>
            </w:r>
          </w:p>
        </w:tc>
      </w:tr>
      <w:tr w:rsidR="00736909">
        <w:trPr>
          <w:trHeight w:val="240"/>
        </w:trPr>
        <w:tc>
          <w:tcPr>
            <w:tcW w:w="1985" w:type="dxa"/>
          </w:tcPr>
          <w:p w:rsidR="00736909" w:rsidRDefault="00736909">
            <w:pPr>
              <w:widowControl w:val="0"/>
              <w:jc w:val="right"/>
              <w:rPr>
                <w:rFonts w:ascii="Arial" w:hAnsi="Arial"/>
                <w:snapToGrid w:val="0"/>
                <w:sz w:val="19"/>
              </w:rPr>
            </w:pPr>
            <w:r>
              <w:rPr>
                <w:rFonts w:ascii="Arial" w:hAnsi="Arial"/>
                <w:snapToGrid w:val="0"/>
                <w:sz w:val="19"/>
              </w:rPr>
              <w:t>ПАБК  200мг/л</w:t>
            </w:r>
          </w:p>
        </w:tc>
        <w:tc>
          <w:tcPr>
            <w:tcW w:w="1134" w:type="dxa"/>
          </w:tcPr>
          <w:p w:rsidR="00736909" w:rsidRDefault="00736909">
            <w:pPr>
              <w:widowControl w:val="0"/>
              <w:jc w:val="right"/>
              <w:rPr>
                <w:rFonts w:ascii="Arial" w:hAnsi="Arial"/>
                <w:snapToGrid w:val="0"/>
                <w:sz w:val="19"/>
              </w:rPr>
            </w:pPr>
            <w:r>
              <w:rPr>
                <w:rFonts w:ascii="Arial" w:hAnsi="Arial"/>
                <w:snapToGrid w:val="0"/>
                <w:sz w:val="19"/>
              </w:rPr>
              <w:t>19.10.98г.</w:t>
            </w:r>
          </w:p>
        </w:tc>
        <w:tc>
          <w:tcPr>
            <w:tcW w:w="992" w:type="dxa"/>
          </w:tcPr>
          <w:p w:rsidR="00736909" w:rsidRDefault="00736909">
            <w:pPr>
              <w:widowControl w:val="0"/>
              <w:jc w:val="right"/>
              <w:rPr>
                <w:rFonts w:ascii="Arial" w:hAnsi="Arial"/>
                <w:snapToGrid w:val="0"/>
                <w:sz w:val="19"/>
              </w:rPr>
            </w:pPr>
            <w:r>
              <w:rPr>
                <w:rFonts w:ascii="Arial" w:hAnsi="Arial"/>
                <w:snapToGrid w:val="0"/>
                <w:sz w:val="19"/>
              </w:rPr>
              <w:t>20.01.99г.</w:t>
            </w:r>
          </w:p>
        </w:tc>
        <w:tc>
          <w:tcPr>
            <w:tcW w:w="851" w:type="dxa"/>
          </w:tcPr>
          <w:p w:rsidR="00736909" w:rsidRDefault="00736909">
            <w:pPr>
              <w:widowControl w:val="0"/>
              <w:jc w:val="right"/>
              <w:rPr>
                <w:rFonts w:ascii="Arial" w:hAnsi="Arial"/>
                <w:snapToGrid w:val="0"/>
                <w:sz w:val="19"/>
              </w:rPr>
            </w:pPr>
            <w:r>
              <w:rPr>
                <w:rFonts w:ascii="Arial" w:hAnsi="Arial"/>
                <w:snapToGrid w:val="0"/>
                <w:sz w:val="19"/>
              </w:rPr>
              <w:t>91</w:t>
            </w:r>
          </w:p>
        </w:tc>
        <w:tc>
          <w:tcPr>
            <w:tcW w:w="992" w:type="dxa"/>
          </w:tcPr>
          <w:p w:rsidR="00736909" w:rsidRDefault="00736909">
            <w:pPr>
              <w:widowControl w:val="0"/>
              <w:jc w:val="right"/>
              <w:rPr>
                <w:rFonts w:ascii="Arial" w:hAnsi="Arial"/>
                <w:snapToGrid w:val="0"/>
                <w:sz w:val="19"/>
              </w:rPr>
            </w:pPr>
            <w:r>
              <w:rPr>
                <w:rFonts w:ascii="Arial" w:hAnsi="Arial"/>
                <w:snapToGrid w:val="0"/>
                <w:sz w:val="19"/>
              </w:rPr>
              <w:t>25.02.99г.</w:t>
            </w:r>
          </w:p>
        </w:tc>
        <w:tc>
          <w:tcPr>
            <w:tcW w:w="850" w:type="dxa"/>
          </w:tcPr>
          <w:p w:rsidR="00736909" w:rsidRDefault="00736909">
            <w:pPr>
              <w:widowControl w:val="0"/>
              <w:jc w:val="right"/>
              <w:rPr>
                <w:rFonts w:ascii="Arial" w:hAnsi="Arial"/>
                <w:snapToGrid w:val="0"/>
                <w:sz w:val="19"/>
              </w:rPr>
            </w:pPr>
            <w:r>
              <w:rPr>
                <w:rFonts w:ascii="Arial" w:hAnsi="Arial"/>
                <w:snapToGrid w:val="0"/>
                <w:sz w:val="19"/>
              </w:rPr>
              <w:t>126</w:t>
            </w:r>
          </w:p>
        </w:tc>
        <w:tc>
          <w:tcPr>
            <w:tcW w:w="851" w:type="dxa"/>
          </w:tcPr>
          <w:p w:rsidR="00736909" w:rsidRDefault="00736909">
            <w:pPr>
              <w:widowControl w:val="0"/>
              <w:jc w:val="right"/>
              <w:rPr>
                <w:rFonts w:ascii="Arial" w:hAnsi="Arial"/>
                <w:snapToGrid w:val="0"/>
                <w:sz w:val="19"/>
              </w:rPr>
            </w:pPr>
            <w:r>
              <w:rPr>
                <w:rFonts w:ascii="Arial" w:hAnsi="Arial"/>
                <w:snapToGrid w:val="0"/>
                <w:sz w:val="19"/>
              </w:rPr>
              <w:t>02.03.99</w:t>
            </w:r>
          </w:p>
        </w:tc>
        <w:tc>
          <w:tcPr>
            <w:tcW w:w="850" w:type="dxa"/>
          </w:tcPr>
          <w:p w:rsidR="00736909" w:rsidRDefault="00736909">
            <w:pPr>
              <w:widowControl w:val="0"/>
              <w:jc w:val="right"/>
              <w:rPr>
                <w:rFonts w:ascii="Arial" w:hAnsi="Arial"/>
                <w:snapToGrid w:val="0"/>
                <w:sz w:val="19"/>
              </w:rPr>
            </w:pPr>
            <w:r>
              <w:rPr>
                <w:rFonts w:ascii="Arial" w:hAnsi="Arial"/>
                <w:snapToGrid w:val="0"/>
                <w:sz w:val="19"/>
              </w:rPr>
              <w:t>131</w:t>
            </w:r>
          </w:p>
        </w:tc>
        <w:tc>
          <w:tcPr>
            <w:tcW w:w="913" w:type="dxa"/>
          </w:tcPr>
          <w:p w:rsidR="00736909" w:rsidRDefault="00736909">
            <w:pPr>
              <w:widowControl w:val="0"/>
              <w:jc w:val="right"/>
              <w:rPr>
                <w:rFonts w:ascii="Arial" w:hAnsi="Arial"/>
                <w:snapToGrid w:val="0"/>
                <w:sz w:val="19"/>
              </w:rPr>
            </w:pPr>
            <w:r>
              <w:rPr>
                <w:rFonts w:ascii="Arial" w:hAnsi="Arial"/>
                <w:snapToGrid w:val="0"/>
                <w:sz w:val="19"/>
              </w:rPr>
              <w:t>42</w:t>
            </w:r>
          </w:p>
        </w:tc>
      </w:tr>
      <w:tr w:rsidR="00736909">
        <w:trPr>
          <w:trHeight w:val="240"/>
        </w:trPr>
        <w:tc>
          <w:tcPr>
            <w:tcW w:w="1985" w:type="dxa"/>
          </w:tcPr>
          <w:p w:rsidR="00736909" w:rsidRDefault="00736909">
            <w:pPr>
              <w:widowControl w:val="0"/>
              <w:jc w:val="right"/>
              <w:rPr>
                <w:rFonts w:ascii="Arial" w:hAnsi="Arial"/>
                <w:snapToGrid w:val="0"/>
                <w:sz w:val="19"/>
              </w:rPr>
            </w:pPr>
            <w:r>
              <w:rPr>
                <w:rFonts w:ascii="Arial" w:hAnsi="Arial"/>
                <w:snapToGrid w:val="0"/>
                <w:sz w:val="19"/>
              </w:rPr>
              <w:t>ЭПИН</w:t>
            </w:r>
          </w:p>
        </w:tc>
        <w:tc>
          <w:tcPr>
            <w:tcW w:w="1134" w:type="dxa"/>
          </w:tcPr>
          <w:p w:rsidR="00736909" w:rsidRDefault="00736909">
            <w:pPr>
              <w:widowControl w:val="0"/>
              <w:jc w:val="right"/>
              <w:rPr>
                <w:rFonts w:ascii="Arial" w:hAnsi="Arial"/>
                <w:snapToGrid w:val="0"/>
                <w:sz w:val="19"/>
              </w:rPr>
            </w:pPr>
            <w:r>
              <w:rPr>
                <w:rFonts w:ascii="Arial" w:hAnsi="Arial"/>
                <w:snapToGrid w:val="0"/>
                <w:sz w:val="19"/>
              </w:rPr>
              <w:t>19.10.98г.</w:t>
            </w:r>
          </w:p>
        </w:tc>
        <w:tc>
          <w:tcPr>
            <w:tcW w:w="992" w:type="dxa"/>
          </w:tcPr>
          <w:p w:rsidR="00736909" w:rsidRDefault="00736909">
            <w:pPr>
              <w:widowControl w:val="0"/>
              <w:jc w:val="right"/>
              <w:rPr>
                <w:rFonts w:ascii="Arial" w:hAnsi="Arial"/>
                <w:snapToGrid w:val="0"/>
                <w:sz w:val="19"/>
              </w:rPr>
            </w:pPr>
            <w:r>
              <w:rPr>
                <w:rFonts w:ascii="Arial" w:hAnsi="Arial"/>
                <w:snapToGrid w:val="0"/>
                <w:sz w:val="19"/>
              </w:rPr>
              <w:t>20.01.99г.</w:t>
            </w:r>
          </w:p>
        </w:tc>
        <w:tc>
          <w:tcPr>
            <w:tcW w:w="851" w:type="dxa"/>
          </w:tcPr>
          <w:p w:rsidR="00736909" w:rsidRDefault="00736909">
            <w:pPr>
              <w:widowControl w:val="0"/>
              <w:jc w:val="right"/>
              <w:rPr>
                <w:rFonts w:ascii="Arial" w:hAnsi="Arial"/>
                <w:snapToGrid w:val="0"/>
                <w:sz w:val="19"/>
              </w:rPr>
            </w:pPr>
            <w:r>
              <w:rPr>
                <w:rFonts w:ascii="Arial" w:hAnsi="Arial"/>
                <w:snapToGrid w:val="0"/>
                <w:sz w:val="19"/>
              </w:rPr>
              <w:t>91</w:t>
            </w:r>
          </w:p>
        </w:tc>
        <w:tc>
          <w:tcPr>
            <w:tcW w:w="992" w:type="dxa"/>
          </w:tcPr>
          <w:p w:rsidR="00736909" w:rsidRDefault="00736909">
            <w:pPr>
              <w:widowControl w:val="0"/>
              <w:jc w:val="right"/>
              <w:rPr>
                <w:rFonts w:ascii="Arial" w:hAnsi="Arial"/>
                <w:snapToGrid w:val="0"/>
                <w:sz w:val="19"/>
              </w:rPr>
            </w:pPr>
            <w:r>
              <w:rPr>
                <w:rFonts w:ascii="Arial" w:hAnsi="Arial"/>
                <w:snapToGrid w:val="0"/>
                <w:sz w:val="19"/>
              </w:rPr>
              <w:t>19.02.99г.</w:t>
            </w:r>
          </w:p>
        </w:tc>
        <w:tc>
          <w:tcPr>
            <w:tcW w:w="850" w:type="dxa"/>
          </w:tcPr>
          <w:p w:rsidR="00736909" w:rsidRDefault="00736909">
            <w:pPr>
              <w:widowControl w:val="0"/>
              <w:jc w:val="right"/>
              <w:rPr>
                <w:rFonts w:ascii="Arial" w:hAnsi="Arial"/>
                <w:snapToGrid w:val="0"/>
                <w:sz w:val="19"/>
              </w:rPr>
            </w:pPr>
            <w:r>
              <w:rPr>
                <w:rFonts w:ascii="Arial" w:hAnsi="Arial"/>
                <w:snapToGrid w:val="0"/>
                <w:sz w:val="19"/>
              </w:rPr>
              <w:t>120</w:t>
            </w:r>
          </w:p>
        </w:tc>
        <w:tc>
          <w:tcPr>
            <w:tcW w:w="851" w:type="dxa"/>
          </w:tcPr>
          <w:p w:rsidR="00736909" w:rsidRDefault="00736909">
            <w:pPr>
              <w:widowControl w:val="0"/>
              <w:jc w:val="right"/>
              <w:rPr>
                <w:rFonts w:ascii="Arial" w:hAnsi="Arial"/>
                <w:snapToGrid w:val="0"/>
                <w:sz w:val="19"/>
              </w:rPr>
            </w:pPr>
            <w:r>
              <w:rPr>
                <w:rFonts w:ascii="Arial" w:hAnsi="Arial"/>
                <w:snapToGrid w:val="0"/>
                <w:sz w:val="19"/>
              </w:rPr>
              <w:t>28.02.99</w:t>
            </w:r>
          </w:p>
        </w:tc>
        <w:tc>
          <w:tcPr>
            <w:tcW w:w="850" w:type="dxa"/>
          </w:tcPr>
          <w:p w:rsidR="00736909" w:rsidRDefault="00736909">
            <w:pPr>
              <w:widowControl w:val="0"/>
              <w:jc w:val="right"/>
              <w:rPr>
                <w:rFonts w:ascii="Arial" w:hAnsi="Arial"/>
                <w:snapToGrid w:val="0"/>
                <w:sz w:val="19"/>
              </w:rPr>
            </w:pPr>
            <w:r>
              <w:rPr>
                <w:rFonts w:ascii="Arial" w:hAnsi="Arial"/>
                <w:snapToGrid w:val="0"/>
                <w:sz w:val="19"/>
              </w:rPr>
              <w:t>129</w:t>
            </w:r>
          </w:p>
        </w:tc>
        <w:tc>
          <w:tcPr>
            <w:tcW w:w="913" w:type="dxa"/>
          </w:tcPr>
          <w:p w:rsidR="00736909" w:rsidRDefault="00736909">
            <w:pPr>
              <w:widowControl w:val="0"/>
              <w:jc w:val="right"/>
              <w:rPr>
                <w:rFonts w:ascii="Arial" w:hAnsi="Arial"/>
                <w:snapToGrid w:val="0"/>
                <w:sz w:val="19"/>
              </w:rPr>
            </w:pPr>
            <w:r>
              <w:rPr>
                <w:rFonts w:ascii="Arial" w:hAnsi="Arial"/>
                <w:snapToGrid w:val="0"/>
                <w:sz w:val="19"/>
              </w:rPr>
              <w:t>40</w:t>
            </w:r>
          </w:p>
        </w:tc>
      </w:tr>
      <w:tr w:rsidR="00736909">
        <w:trPr>
          <w:trHeight w:val="240"/>
        </w:trPr>
        <w:tc>
          <w:tcPr>
            <w:tcW w:w="1985" w:type="dxa"/>
          </w:tcPr>
          <w:p w:rsidR="00736909" w:rsidRDefault="00736909">
            <w:pPr>
              <w:widowControl w:val="0"/>
              <w:jc w:val="right"/>
              <w:rPr>
                <w:rFonts w:ascii="Arial" w:hAnsi="Arial"/>
                <w:snapToGrid w:val="0"/>
                <w:sz w:val="19"/>
              </w:rPr>
            </w:pPr>
            <w:r>
              <w:rPr>
                <w:rFonts w:ascii="Arial" w:hAnsi="Arial"/>
                <w:snapToGrid w:val="0"/>
                <w:sz w:val="19"/>
              </w:rPr>
              <w:t>гетероауксин 20 мг/л</w:t>
            </w:r>
          </w:p>
        </w:tc>
        <w:tc>
          <w:tcPr>
            <w:tcW w:w="1134" w:type="dxa"/>
          </w:tcPr>
          <w:p w:rsidR="00736909" w:rsidRDefault="00736909">
            <w:pPr>
              <w:widowControl w:val="0"/>
              <w:jc w:val="right"/>
              <w:rPr>
                <w:rFonts w:ascii="Arial" w:hAnsi="Arial"/>
                <w:snapToGrid w:val="0"/>
                <w:sz w:val="19"/>
              </w:rPr>
            </w:pPr>
            <w:r>
              <w:rPr>
                <w:rFonts w:ascii="Arial" w:hAnsi="Arial"/>
                <w:snapToGrid w:val="0"/>
                <w:sz w:val="19"/>
              </w:rPr>
              <w:t>19.10.98г.</w:t>
            </w:r>
          </w:p>
        </w:tc>
        <w:tc>
          <w:tcPr>
            <w:tcW w:w="992" w:type="dxa"/>
          </w:tcPr>
          <w:p w:rsidR="00736909" w:rsidRDefault="00736909">
            <w:pPr>
              <w:widowControl w:val="0"/>
              <w:jc w:val="right"/>
              <w:rPr>
                <w:rFonts w:ascii="Arial" w:hAnsi="Arial"/>
                <w:snapToGrid w:val="0"/>
                <w:sz w:val="19"/>
              </w:rPr>
            </w:pPr>
            <w:r>
              <w:rPr>
                <w:rFonts w:ascii="Arial" w:hAnsi="Arial"/>
                <w:snapToGrid w:val="0"/>
                <w:sz w:val="19"/>
              </w:rPr>
              <w:t>20.01.99г.</w:t>
            </w:r>
          </w:p>
        </w:tc>
        <w:tc>
          <w:tcPr>
            <w:tcW w:w="851" w:type="dxa"/>
          </w:tcPr>
          <w:p w:rsidR="00736909" w:rsidRDefault="00736909">
            <w:pPr>
              <w:widowControl w:val="0"/>
              <w:jc w:val="right"/>
              <w:rPr>
                <w:rFonts w:ascii="Arial" w:hAnsi="Arial"/>
                <w:snapToGrid w:val="0"/>
                <w:sz w:val="19"/>
              </w:rPr>
            </w:pPr>
            <w:r>
              <w:rPr>
                <w:rFonts w:ascii="Arial" w:hAnsi="Arial"/>
                <w:snapToGrid w:val="0"/>
                <w:sz w:val="19"/>
              </w:rPr>
              <w:t>91</w:t>
            </w:r>
          </w:p>
        </w:tc>
        <w:tc>
          <w:tcPr>
            <w:tcW w:w="992" w:type="dxa"/>
          </w:tcPr>
          <w:p w:rsidR="00736909" w:rsidRDefault="00736909">
            <w:pPr>
              <w:widowControl w:val="0"/>
              <w:jc w:val="right"/>
              <w:rPr>
                <w:rFonts w:ascii="Arial" w:hAnsi="Arial"/>
                <w:snapToGrid w:val="0"/>
                <w:sz w:val="19"/>
              </w:rPr>
            </w:pPr>
            <w:r>
              <w:rPr>
                <w:rFonts w:ascii="Arial" w:hAnsi="Arial"/>
                <w:snapToGrid w:val="0"/>
                <w:sz w:val="19"/>
              </w:rPr>
              <w:t>25.02.99г.</w:t>
            </w:r>
          </w:p>
        </w:tc>
        <w:tc>
          <w:tcPr>
            <w:tcW w:w="850" w:type="dxa"/>
          </w:tcPr>
          <w:p w:rsidR="00736909" w:rsidRDefault="00736909">
            <w:pPr>
              <w:widowControl w:val="0"/>
              <w:jc w:val="right"/>
              <w:rPr>
                <w:rFonts w:ascii="Arial" w:hAnsi="Arial"/>
                <w:snapToGrid w:val="0"/>
                <w:sz w:val="19"/>
              </w:rPr>
            </w:pPr>
            <w:r>
              <w:rPr>
                <w:rFonts w:ascii="Arial" w:hAnsi="Arial"/>
                <w:snapToGrid w:val="0"/>
                <w:sz w:val="19"/>
              </w:rPr>
              <w:t>126</w:t>
            </w:r>
          </w:p>
        </w:tc>
        <w:tc>
          <w:tcPr>
            <w:tcW w:w="851" w:type="dxa"/>
          </w:tcPr>
          <w:p w:rsidR="00736909" w:rsidRDefault="00736909">
            <w:pPr>
              <w:widowControl w:val="0"/>
              <w:jc w:val="right"/>
              <w:rPr>
                <w:rFonts w:ascii="Arial" w:hAnsi="Arial"/>
                <w:snapToGrid w:val="0"/>
                <w:sz w:val="19"/>
              </w:rPr>
            </w:pPr>
            <w:r>
              <w:rPr>
                <w:rFonts w:ascii="Arial" w:hAnsi="Arial"/>
                <w:snapToGrid w:val="0"/>
                <w:sz w:val="19"/>
              </w:rPr>
              <w:t>02.03.99</w:t>
            </w:r>
          </w:p>
        </w:tc>
        <w:tc>
          <w:tcPr>
            <w:tcW w:w="850" w:type="dxa"/>
          </w:tcPr>
          <w:p w:rsidR="00736909" w:rsidRDefault="00736909">
            <w:pPr>
              <w:widowControl w:val="0"/>
              <w:jc w:val="right"/>
              <w:rPr>
                <w:rFonts w:ascii="Arial" w:hAnsi="Arial"/>
                <w:snapToGrid w:val="0"/>
                <w:sz w:val="19"/>
              </w:rPr>
            </w:pPr>
            <w:r>
              <w:rPr>
                <w:rFonts w:ascii="Arial" w:hAnsi="Arial"/>
                <w:snapToGrid w:val="0"/>
                <w:sz w:val="19"/>
              </w:rPr>
              <w:t>131</w:t>
            </w:r>
          </w:p>
        </w:tc>
        <w:tc>
          <w:tcPr>
            <w:tcW w:w="913" w:type="dxa"/>
          </w:tcPr>
          <w:p w:rsidR="00736909" w:rsidRDefault="00736909">
            <w:pPr>
              <w:widowControl w:val="0"/>
              <w:jc w:val="right"/>
              <w:rPr>
                <w:rFonts w:ascii="Arial" w:hAnsi="Arial"/>
                <w:snapToGrid w:val="0"/>
                <w:sz w:val="19"/>
              </w:rPr>
            </w:pPr>
            <w:r>
              <w:rPr>
                <w:rFonts w:ascii="Arial" w:hAnsi="Arial"/>
                <w:snapToGrid w:val="0"/>
                <w:sz w:val="19"/>
              </w:rPr>
              <w:t>42</w:t>
            </w:r>
          </w:p>
        </w:tc>
      </w:tr>
      <w:tr w:rsidR="00736909">
        <w:trPr>
          <w:trHeight w:val="240"/>
        </w:trPr>
        <w:tc>
          <w:tcPr>
            <w:tcW w:w="1985" w:type="dxa"/>
          </w:tcPr>
          <w:p w:rsidR="00736909" w:rsidRDefault="00736909">
            <w:pPr>
              <w:widowControl w:val="0"/>
              <w:jc w:val="right"/>
              <w:rPr>
                <w:rFonts w:ascii="Arial" w:hAnsi="Arial"/>
                <w:snapToGrid w:val="0"/>
                <w:sz w:val="19"/>
              </w:rPr>
            </w:pPr>
            <w:r>
              <w:rPr>
                <w:rFonts w:ascii="Arial" w:hAnsi="Arial"/>
                <w:snapToGrid w:val="0"/>
                <w:sz w:val="19"/>
              </w:rPr>
              <w:t>ЭЛЬ-1</w:t>
            </w:r>
          </w:p>
        </w:tc>
        <w:tc>
          <w:tcPr>
            <w:tcW w:w="1134" w:type="dxa"/>
          </w:tcPr>
          <w:p w:rsidR="00736909" w:rsidRDefault="00736909">
            <w:pPr>
              <w:widowControl w:val="0"/>
              <w:jc w:val="right"/>
              <w:rPr>
                <w:rFonts w:ascii="Arial" w:hAnsi="Arial"/>
                <w:snapToGrid w:val="0"/>
                <w:sz w:val="19"/>
              </w:rPr>
            </w:pPr>
            <w:r>
              <w:rPr>
                <w:rFonts w:ascii="Arial" w:hAnsi="Arial"/>
                <w:snapToGrid w:val="0"/>
                <w:sz w:val="19"/>
              </w:rPr>
              <w:t>19.10.98г.</w:t>
            </w:r>
          </w:p>
        </w:tc>
        <w:tc>
          <w:tcPr>
            <w:tcW w:w="992" w:type="dxa"/>
          </w:tcPr>
          <w:p w:rsidR="00736909" w:rsidRDefault="00736909">
            <w:pPr>
              <w:widowControl w:val="0"/>
              <w:jc w:val="right"/>
              <w:rPr>
                <w:rFonts w:ascii="Arial" w:hAnsi="Arial"/>
                <w:snapToGrid w:val="0"/>
                <w:sz w:val="19"/>
              </w:rPr>
            </w:pPr>
            <w:r>
              <w:rPr>
                <w:rFonts w:ascii="Arial" w:hAnsi="Arial"/>
                <w:snapToGrid w:val="0"/>
                <w:sz w:val="19"/>
              </w:rPr>
              <w:t>20.01.99г.</w:t>
            </w:r>
          </w:p>
        </w:tc>
        <w:tc>
          <w:tcPr>
            <w:tcW w:w="851" w:type="dxa"/>
          </w:tcPr>
          <w:p w:rsidR="00736909" w:rsidRDefault="00736909">
            <w:pPr>
              <w:widowControl w:val="0"/>
              <w:jc w:val="right"/>
              <w:rPr>
                <w:rFonts w:ascii="Arial" w:hAnsi="Arial"/>
                <w:snapToGrid w:val="0"/>
                <w:sz w:val="19"/>
              </w:rPr>
            </w:pPr>
            <w:r>
              <w:rPr>
                <w:rFonts w:ascii="Arial" w:hAnsi="Arial"/>
                <w:snapToGrid w:val="0"/>
                <w:sz w:val="19"/>
              </w:rPr>
              <w:t>91</w:t>
            </w:r>
          </w:p>
        </w:tc>
        <w:tc>
          <w:tcPr>
            <w:tcW w:w="992" w:type="dxa"/>
          </w:tcPr>
          <w:p w:rsidR="00736909" w:rsidRDefault="00736909">
            <w:pPr>
              <w:widowControl w:val="0"/>
              <w:jc w:val="right"/>
              <w:rPr>
                <w:rFonts w:ascii="Arial" w:hAnsi="Arial"/>
                <w:snapToGrid w:val="0"/>
                <w:sz w:val="19"/>
              </w:rPr>
            </w:pPr>
            <w:r>
              <w:rPr>
                <w:rFonts w:ascii="Arial" w:hAnsi="Arial"/>
                <w:snapToGrid w:val="0"/>
                <w:sz w:val="19"/>
              </w:rPr>
              <w:t>19.02.99г.</w:t>
            </w:r>
          </w:p>
        </w:tc>
        <w:tc>
          <w:tcPr>
            <w:tcW w:w="850" w:type="dxa"/>
          </w:tcPr>
          <w:p w:rsidR="00736909" w:rsidRDefault="00736909">
            <w:pPr>
              <w:widowControl w:val="0"/>
              <w:jc w:val="right"/>
              <w:rPr>
                <w:rFonts w:ascii="Arial" w:hAnsi="Arial"/>
                <w:snapToGrid w:val="0"/>
                <w:sz w:val="19"/>
              </w:rPr>
            </w:pPr>
            <w:r>
              <w:rPr>
                <w:rFonts w:ascii="Arial" w:hAnsi="Arial"/>
                <w:snapToGrid w:val="0"/>
                <w:sz w:val="19"/>
              </w:rPr>
              <w:t>120</w:t>
            </w:r>
          </w:p>
        </w:tc>
        <w:tc>
          <w:tcPr>
            <w:tcW w:w="851" w:type="dxa"/>
          </w:tcPr>
          <w:p w:rsidR="00736909" w:rsidRDefault="00736909">
            <w:pPr>
              <w:widowControl w:val="0"/>
              <w:jc w:val="right"/>
              <w:rPr>
                <w:rFonts w:ascii="Arial" w:hAnsi="Arial"/>
                <w:snapToGrid w:val="0"/>
                <w:sz w:val="19"/>
              </w:rPr>
            </w:pPr>
            <w:r>
              <w:rPr>
                <w:rFonts w:ascii="Arial" w:hAnsi="Arial"/>
                <w:snapToGrid w:val="0"/>
                <w:sz w:val="19"/>
              </w:rPr>
              <w:t>28.02.99</w:t>
            </w:r>
          </w:p>
        </w:tc>
        <w:tc>
          <w:tcPr>
            <w:tcW w:w="850" w:type="dxa"/>
          </w:tcPr>
          <w:p w:rsidR="00736909" w:rsidRDefault="00736909">
            <w:pPr>
              <w:widowControl w:val="0"/>
              <w:jc w:val="right"/>
              <w:rPr>
                <w:rFonts w:ascii="Arial" w:hAnsi="Arial"/>
                <w:snapToGrid w:val="0"/>
                <w:sz w:val="19"/>
              </w:rPr>
            </w:pPr>
            <w:r>
              <w:rPr>
                <w:rFonts w:ascii="Arial" w:hAnsi="Arial"/>
                <w:snapToGrid w:val="0"/>
                <w:sz w:val="19"/>
              </w:rPr>
              <w:t>129</w:t>
            </w:r>
          </w:p>
        </w:tc>
        <w:tc>
          <w:tcPr>
            <w:tcW w:w="913" w:type="dxa"/>
          </w:tcPr>
          <w:p w:rsidR="00736909" w:rsidRDefault="00736909">
            <w:pPr>
              <w:widowControl w:val="0"/>
              <w:jc w:val="right"/>
              <w:rPr>
                <w:rFonts w:ascii="Arial" w:hAnsi="Arial"/>
                <w:snapToGrid w:val="0"/>
                <w:sz w:val="19"/>
              </w:rPr>
            </w:pPr>
            <w:r>
              <w:rPr>
                <w:rFonts w:ascii="Arial" w:hAnsi="Arial"/>
                <w:snapToGrid w:val="0"/>
                <w:sz w:val="19"/>
              </w:rPr>
              <w:t>40</w:t>
            </w:r>
          </w:p>
        </w:tc>
      </w:tr>
      <w:tr w:rsidR="00736909">
        <w:trPr>
          <w:trHeight w:val="240"/>
        </w:trPr>
        <w:tc>
          <w:tcPr>
            <w:tcW w:w="1985" w:type="dxa"/>
          </w:tcPr>
          <w:p w:rsidR="00736909" w:rsidRDefault="00736909">
            <w:pPr>
              <w:widowControl w:val="0"/>
              <w:jc w:val="right"/>
              <w:rPr>
                <w:rFonts w:ascii="Arial" w:hAnsi="Arial"/>
                <w:snapToGrid w:val="0"/>
                <w:sz w:val="19"/>
              </w:rPr>
            </w:pPr>
            <w:r>
              <w:rPr>
                <w:rFonts w:ascii="Arial" w:hAnsi="Arial"/>
                <w:snapToGrid w:val="0"/>
                <w:sz w:val="19"/>
              </w:rPr>
              <w:t>Гетероауксин 100 мг/л</w:t>
            </w:r>
          </w:p>
        </w:tc>
        <w:tc>
          <w:tcPr>
            <w:tcW w:w="1134" w:type="dxa"/>
          </w:tcPr>
          <w:p w:rsidR="00736909" w:rsidRDefault="00736909">
            <w:pPr>
              <w:widowControl w:val="0"/>
              <w:jc w:val="right"/>
              <w:rPr>
                <w:rFonts w:ascii="Arial" w:hAnsi="Arial"/>
                <w:snapToGrid w:val="0"/>
                <w:sz w:val="19"/>
              </w:rPr>
            </w:pPr>
            <w:r>
              <w:rPr>
                <w:rFonts w:ascii="Arial" w:hAnsi="Arial"/>
                <w:snapToGrid w:val="0"/>
                <w:sz w:val="19"/>
              </w:rPr>
              <w:t>19.10.98г.</w:t>
            </w:r>
          </w:p>
        </w:tc>
        <w:tc>
          <w:tcPr>
            <w:tcW w:w="992" w:type="dxa"/>
          </w:tcPr>
          <w:p w:rsidR="00736909" w:rsidRDefault="00736909">
            <w:pPr>
              <w:widowControl w:val="0"/>
              <w:jc w:val="right"/>
              <w:rPr>
                <w:rFonts w:ascii="Arial" w:hAnsi="Arial"/>
                <w:snapToGrid w:val="0"/>
                <w:sz w:val="19"/>
              </w:rPr>
            </w:pPr>
            <w:r>
              <w:rPr>
                <w:rFonts w:ascii="Arial" w:hAnsi="Arial"/>
                <w:snapToGrid w:val="0"/>
                <w:sz w:val="19"/>
              </w:rPr>
              <w:t>20.01.99г.</w:t>
            </w:r>
          </w:p>
        </w:tc>
        <w:tc>
          <w:tcPr>
            <w:tcW w:w="851" w:type="dxa"/>
          </w:tcPr>
          <w:p w:rsidR="00736909" w:rsidRDefault="00736909">
            <w:pPr>
              <w:widowControl w:val="0"/>
              <w:jc w:val="right"/>
              <w:rPr>
                <w:rFonts w:ascii="Arial" w:hAnsi="Arial"/>
                <w:snapToGrid w:val="0"/>
                <w:sz w:val="19"/>
              </w:rPr>
            </w:pPr>
            <w:r>
              <w:rPr>
                <w:rFonts w:ascii="Arial" w:hAnsi="Arial"/>
                <w:snapToGrid w:val="0"/>
                <w:sz w:val="19"/>
              </w:rPr>
              <w:t>91</w:t>
            </w:r>
          </w:p>
        </w:tc>
        <w:tc>
          <w:tcPr>
            <w:tcW w:w="992" w:type="dxa"/>
          </w:tcPr>
          <w:p w:rsidR="00736909" w:rsidRDefault="00736909">
            <w:pPr>
              <w:widowControl w:val="0"/>
              <w:jc w:val="right"/>
              <w:rPr>
                <w:rFonts w:ascii="Arial" w:hAnsi="Arial"/>
                <w:snapToGrid w:val="0"/>
                <w:sz w:val="19"/>
              </w:rPr>
            </w:pPr>
            <w:r>
              <w:rPr>
                <w:rFonts w:ascii="Arial" w:hAnsi="Arial"/>
                <w:snapToGrid w:val="0"/>
                <w:sz w:val="19"/>
              </w:rPr>
              <w:t>19.02.99г.</w:t>
            </w:r>
          </w:p>
        </w:tc>
        <w:tc>
          <w:tcPr>
            <w:tcW w:w="850" w:type="dxa"/>
          </w:tcPr>
          <w:p w:rsidR="00736909" w:rsidRDefault="00736909">
            <w:pPr>
              <w:widowControl w:val="0"/>
              <w:jc w:val="right"/>
              <w:rPr>
                <w:rFonts w:ascii="Arial" w:hAnsi="Arial"/>
                <w:snapToGrid w:val="0"/>
                <w:sz w:val="19"/>
              </w:rPr>
            </w:pPr>
            <w:r>
              <w:rPr>
                <w:rFonts w:ascii="Arial" w:hAnsi="Arial"/>
                <w:snapToGrid w:val="0"/>
                <w:sz w:val="19"/>
              </w:rPr>
              <w:t>120</w:t>
            </w:r>
          </w:p>
        </w:tc>
        <w:tc>
          <w:tcPr>
            <w:tcW w:w="851" w:type="dxa"/>
          </w:tcPr>
          <w:p w:rsidR="00736909" w:rsidRDefault="00736909">
            <w:pPr>
              <w:widowControl w:val="0"/>
              <w:jc w:val="right"/>
              <w:rPr>
                <w:rFonts w:ascii="Arial" w:hAnsi="Arial"/>
                <w:snapToGrid w:val="0"/>
                <w:sz w:val="19"/>
              </w:rPr>
            </w:pPr>
            <w:r>
              <w:rPr>
                <w:rFonts w:ascii="Arial" w:hAnsi="Arial"/>
                <w:snapToGrid w:val="0"/>
                <w:sz w:val="19"/>
              </w:rPr>
              <w:t>28.02.99</w:t>
            </w:r>
          </w:p>
        </w:tc>
        <w:tc>
          <w:tcPr>
            <w:tcW w:w="850" w:type="dxa"/>
          </w:tcPr>
          <w:p w:rsidR="00736909" w:rsidRDefault="00736909">
            <w:pPr>
              <w:widowControl w:val="0"/>
              <w:jc w:val="right"/>
              <w:rPr>
                <w:rFonts w:ascii="Arial" w:hAnsi="Arial"/>
                <w:snapToGrid w:val="0"/>
                <w:sz w:val="19"/>
              </w:rPr>
            </w:pPr>
            <w:r>
              <w:rPr>
                <w:rFonts w:ascii="Arial" w:hAnsi="Arial"/>
                <w:snapToGrid w:val="0"/>
                <w:sz w:val="19"/>
              </w:rPr>
              <w:t>129</w:t>
            </w:r>
          </w:p>
        </w:tc>
        <w:tc>
          <w:tcPr>
            <w:tcW w:w="913" w:type="dxa"/>
          </w:tcPr>
          <w:p w:rsidR="00736909" w:rsidRDefault="00736909">
            <w:pPr>
              <w:widowControl w:val="0"/>
              <w:jc w:val="right"/>
              <w:rPr>
                <w:rFonts w:ascii="Arial" w:hAnsi="Arial"/>
                <w:snapToGrid w:val="0"/>
                <w:sz w:val="19"/>
              </w:rPr>
            </w:pPr>
            <w:r>
              <w:rPr>
                <w:rFonts w:ascii="Arial" w:hAnsi="Arial"/>
                <w:snapToGrid w:val="0"/>
                <w:sz w:val="19"/>
              </w:rPr>
              <w:t>40</w:t>
            </w:r>
          </w:p>
        </w:tc>
      </w:tr>
      <w:tr w:rsidR="00736909">
        <w:trPr>
          <w:trHeight w:val="240"/>
        </w:trPr>
        <w:tc>
          <w:tcPr>
            <w:tcW w:w="1985" w:type="dxa"/>
          </w:tcPr>
          <w:p w:rsidR="00736909" w:rsidRDefault="00736909">
            <w:pPr>
              <w:widowControl w:val="0"/>
              <w:jc w:val="right"/>
              <w:rPr>
                <w:rFonts w:ascii="Arial" w:hAnsi="Arial"/>
                <w:snapToGrid w:val="0"/>
                <w:sz w:val="19"/>
              </w:rPr>
            </w:pPr>
            <w:r>
              <w:rPr>
                <w:rFonts w:ascii="Arial" w:hAnsi="Arial"/>
                <w:snapToGrid w:val="0"/>
                <w:sz w:val="19"/>
              </w:rPr>
              <w:t>СОРТ "БАЛЕРИНА"</w:t>
            </w:r>
          </w:p>
        </w:tc>
        <w:tc>
          <w:tcPr>
            <w:tcW w:w="1134" w:type="dxa"/>
          </w:tcPr>
          <w:p w:rsidR="00736909" w:rsidRDefault="00736909">
            <w:pPr>
              <w:widowControl w:val="0"/>
              <w:rPr>
                <w:rFonts w:ascii="Arial" w:hAnsi="Arial"/>
                <w:snapToGrid w:val="0"/>
                <w:sz w:val="19"/>
              </w:rPr>
            </w:pPr>
          </w:p>
        </w:tc>
        <w:tc>
          <w:tcPr>
            <w:tcW w:w="992" w:type="dxa"/>
          </w:tcPr>
          <w:p w:rsidR="00736909" w:rsidRDefault="00736909">
            <w:pPr>
              <w:widowControl w:val="0"/>
              <w:rPr>
                <w:rFonts w:ascii="Arial" w:hAnsi="Arial"/>
                <w:snapToGrid w:val="0"/>
                <w:sz w:val="19"/>
              </w:rPr>
            </w:pPr>
          </w:p>
        </w:tc>
        <w:tc>
          <w:tcPr>
            <w:tcW w:w="851" w:type="dxa"/>
          </w:tcPr>
          <w:p w:rsidR="00736909" w:rsidRDefault="00736909">
            <w:pPr>
              <w:widowControl w:val="0"/>
              <w:rPr>
                <w:rFonts w:ascii="Arial" w:hAnsi="Arial"/>
                <w:snapToGrid w:val="0"/>
                <w:sz w:val="19"/>
              </w:rPr>
            </w:pPr>
          </w:p>
        </w:tc>
        <w:tc>
          <w:tcPr>
            <w:tcW w:w="992" w:type="dxa"/>
          </w:tcPr>
          <w:p w:rsidR="00736909" w:rsidRDefault="00736909">
            <w:pPr>
              <w:widowControl w:val="0"/>
              <w:rPr>
                <w:rFonts w:ascii="Arial" w:hAnsi="Arial"/>
                <w:snapToGrid w:val="0"/>
                <w:sz w:val="19"/>
              </w:rPr>
            </w:pPr>
          </w:p>
        </w:tc>
        <w:tc>
          <w:tcPr>
            <w:tcW w:w="850" w:type="dxa"/>
          </w:tcPr>
          <w:p w:rsidR="00736909" w:rsidRDefault="00736909">
            <w:pPr>
              <w:widowControl w:val="0"/>
              <w:rPr>
                <w:rFonts w:ascii="Arial" w:hAnsi="Arial"/>
                <w:snapToGrid w:val="0"/>
                <w:sz w:val="19"/>
              </w:rPr>
            </w:pPr>
          </w:p>
        </w:tc>
        <w:tc>
          <w:tcPr>
            <w:tcW w:w="851" w:type="dxa"/>
          </w:tcPr>
          <w:p w:rsidR="00736909" w:rsidRDefault="00736909">
            <w:pPr>
              <w:widowControl w:val="0"/>
              <w:rPr>
                <w:rFonts w:ascii="Arial" w:hAnsi="Arial"/>
                <w:snapToGrid w:val="0"/>
                <w:sz w:val="19"/>
              </w:rPr>
            </w:pPr>
          </w:p>
        </w:tc>
        <w:tc>
          <w:tcPr>
            <w:tcW w:w="850" w:type="dxa"/>
          </w:tcPr>
          <w:p w:rsidR="00736909" w:rsidRDefault="00736909">
            <w:pPr>
              <w:widowControl w:val="0"/>
              <w:rPr>
                <w:rFonts w:ascii="Arial" w:hAnsi="Arial"/>
                <w:snapToGrid w:val="0"/>
                <w:sz w:val="19"/>
              </w:rPr>
            </w:pPr>
          </w:p>
        </w:tc>
        <w:tc>
          <w:tcPr>
            <w:tcW w:w="913" w:type="dxa"/>
          </w:tcPr>
          <w:p w:rsidR="00736909" w:rsidRDefault="00736909">
            <w:pPr>
              <w:widowControl w:val="0"/>
              <w:rPr>
                <w:rFonts w:ascii="Arial" w:hAnsi="Arial"/>
                <w:snapToGrid w:val="0"/>
                <w:sz w:val="19"/>
              </w:rPr>
            </w:pPr>
          </w:p>
        </w:tc>
      </w:tr>
      <w:tr w:rsidR="00736909">
        <w:trPr>
          <w:trHeight w:val="240"/>
        </w:trPr>
        <w:tc>
          <w:tcPr>
            <w:tcW w:w="1985" w:type="dxa"/>
          </w:tcPr>
          <w:p w:rsidR="00736909" w:rsidRDefault="00736909">
            <w:pPr>
              <w:widowControl w:val="0"/>
              <w:jc w:val="right"/>
              <w:rPr>
                <w:rFonts w:ascii="Arial" w:hAnsi="Arial"/>
                <w:snapToGrid w:val="0"/>
                <w:sz w:val="19"/>
              </w:rPr>
            </w:pPr>
            <w:r>
              <w:rPr>
                <w:rFonts w:ascii="Arial" w:hAnsi="Arial"/>
                <w:snapToGrid w:val="0"/>
                <w:sz w:val="19"/>
              </w:rPr>
              <w:t xml:space="preserve">контроль </w:t>
            </w:r>
          </w:p>
        </w:tc>
        <w:tc>
          <w:tcPr>
            <w:tcW w:w="1134" w:type="dxa"/>
          </w:tcPr>
          <w:p w:rsidR="00736909" w:rsidRDefault="00736909">
            <w:pPr>
              <w:widowControl w:val="0"/>
              <w:jc w:val="right"/>
              <w:rPr>
                <w:rFonts w:ascii="Arial" w:hAnsi="Arial"/>
                <w:snapToGrid w:val="0"/>
                <w:sz w:val="19"/>
              </w:rPr>
            </w:pPr>
            <w:r>
              <w:rPr>
                <w:rFonts w:ascii="Arial" w:hAnsi="Arial"/>
                <w:snapToGrid w:val="0"/>
                <w:sz w:val="19"/>
              </w:rPr>
              <w:t>19.10.98г.</w:t>
            </w:r>
          </w:p>
        </w:tc>
        <w:tc>
          <w:tcPr>
            <w:tcW w:w="992" w:type="dxa"/>
          </w:tcPr>
          <w:p w:rsidR="00736909" w:rsidRDefault="00736909">
            <w:pPr>
              <w:widowControl w:val="0"/>
              <w:jc w:val="right"/>
              <w:rPr>
                <w:rFonts w:ascii="Arial" w:hAnsi="Arial"/>
                <w:snapToGrid w:val="0"/>
                <w:sz w:val="19"/>
              </w:rPr>
            </w:pPr>
            <w:r>
              <w:rPr>
                <w:rFonts w:ascii="Arial" w:hAnsi="Arial"/>
                <w:snapToGrid w:val="0"/>
                <w:sz w:val="19"/>
              </w:rPr>
              <w:t>20.01.99г.</w:t>
            </w:r>
          </w:p>
        </w:tc>
        <w:tc>
          <w:tcPr>
            <w:tcW w:w="851" w:type="dxa"/>
          </w:tcPr>
          <w:p w:rsidR="00736909" w:rsidRDefault="00736909">
            <w:pPr>
              <w:widowControl w:val="0"/>
              <w:jc w:val="right"/>
              <w:rPr>
                <w:rFonts w:ascii="Arial" w:hAnsi="Arial"/>
                <w:snapToGrid w:val="0"/>
                <w:sz w:val="19"/>
              </w:rPr>
            </w:pPr>
            <w:r>
              <w:rPr>
                <w:rFonts w:ascii="Arial" w:hAnsi="Arial"/>
                <w:snapToGrid w:val="0"/>
                <w:sz w:val="19"/>
              </w:rPr>
              <w:t>91</w:t>
            </w:r>
          </w:p>
        </w:tc>
        <w:tc>
          <w:tcPr>
            <w:tcW w:w="992" w:type="dxa"/>
          </w:tcPr>
          <w:p w:rsidR="00736909" w:rsidRDefault="00736909">
            <w:pPr>
              <w:widowControl w:val="0"/>
              <w:jc w:val="right"/>
              <w:rPr>
                <w:rFonts w:ascii="Arial" w:hAnsi="Arial"/>
                <w:snapToGrid w:val="0"/>
                <w:sz w:val="19"/>
              </w:rPr>
            </w:pPr>
            <w:r>
              <w:rPr>
                <w:rFonts w:ascii="Arial" w:hAnsi="Arial"/>
                <w:snapToGrid w:val="0"/>
                <w:sz w:val="19"/>
              </w:rPr>
              <w:t>1.03.99г.</w:t>
            </w:r>
          </w:p>
        </w:tc>
        <w:tc>
          <w:tcPr>
            <w:tcW w:w="850" w:type="dxa"/>
          </w:tcPr>
          <w:p w:rsidR="00736909" w:rsidRDefault="00736909">
            <w:pPr>
              <w:widowControl w:val="0"/>
              <w:jc w:val="right"/>
              <w:rPr>
                <w:rFonts w:ascii="Arial" w:hAnsi="Arial"/>
                <w:snapToGrid w:val="0"/>
                <w:sz w:val="19"/>
              </w:rPr>
            </w:pPr>
            <w:r>
              <w:rPr>
                <w:rFonts w:ascii="Arial" w:hAnsi="Arial"/>
                <w:snapToGrid w:val="0"/>
                <w:sz w:val="19"/>
              </w:rPr>
              <w:t>130</w:t>
            </w:r>
          </w:p>
        </w:tc>
        <w:tc>
          <w:tcPr>
            <w:tcW w:w="851" w:type="dxa"/>
          </w:tcPr>
          <w:p w:rsidR="00736909" w:rsidRDefault="00736909">
            <w:pPr>
              <w:widowControl w:val="0"/>
              <w:jc w:val="right"/>
              <w:rPr>
                <w:rFonts w:ascii="Arial" w:hAnsi="Arial"/>
                <w:snapToGrid w:val="0"/>
                <w:sz w:val="19"/>
              </w:rPr>
            </w:pPr>
            <w:r>
              <w:rPr>
                <w:rFonts w:ascii="Arial" w:hAnsi="Arial"/>
                <w:snapToGrid w:val="0"/>
                <w:sz w:val="19"/>
              </w:rPr>
              <w:t>7.03.99</w:t>
            </w:r>
          </w:p>
        </w:tc>
        <w:tc>
          <w:tcPr>
            <w:tcW w:w="850" w:type="dxa"/>
          </w:tcPr>
          <w:p w:rsidR="00736909" w:rsidRDefault="00736909">
            <w:pPr>
              <w:widowControl w:val="0"/>
              <w:jc w:val="right"/>
              <w:rPr>
                <w:rFonts w:ascii="Arial" w:hAnsi="Arial"/>
                <w:snapToGrid w:val="0"/>
                <w:sz w:val="19"/>
              </w:rPr>
            </w:pPr>
            <w:r>
              <w:rPr>
                <w:rFonts w:ascii="Arial" w:hAnsi="Arial"/>
                <w:snapToGrid w:val="0"/>
                <w:sz w:val="19"/>
              </w:rPr>
              <w:t>136</w:t>
            </w:r>
          </w:p>
        </w:tc>
        <w:tc>
          <w:tcPr>
            <w:tcW w:w="913" w:type="dxa"/>
          </w:tcPr>
          <w:p w:rsidR="00736909" w:rsidRDefault="00736909">
            <w:pPr>
              <w:widowControl w:val="0"/>
              <w:jc w:val="right"/>
              <w:rPr>
                <w:rFonts w:ascii="Arial" w:hAnsi="Arial"/>
                <w:snapToGrid w:val="0"/>
                <w:sz w:val="19"/>
              </w:rPr>
            </w:pPr>
            <w:r>
              <w:rPr>
                <w:rFonts w:ascii="Arial" w:hAnsi="Arial"/>
                <w:snapToGrid w:val="0"/>
                <w:sz w:val="19"/>
              </w:rPr>
              <w:t>47</w:t>
            </w:r>
          </w:p>
        </w:tc>
      </w:tr>
      <w:tr w:rsidR="00736909">
        <w:trPr>
          <w:trHeight w:val="240"/>
        </w:trPr>
        <w:tc>
          <w:tcPr>
            <w:tcW w:w="1985" w:type="dxa"/>
          </w:tcPr>
          <w:p w:rsidR="00736909" w:rsidRDefault="00736909">
            <w:pPr>
              <w:widowControl w:val="0"/>
              <w:jc w:val="right"/>
              <w:rPr>
                <w:rFonts w:ascii="Arial" w:hAnsi="Arial"/>
                <w:snapToGrid w:val="0"/>
                <w:sz w:val="19"/>
              </w:rPr>
            </w:pPr>
            <w:r>
              <w:rPr>
                <w:rFonts w:ascii="Arial" w:hAnsi="Arial"/>
                <w:snapToGrid w:val="0"/>
                <w:sz w:val="19"/>
              </w:rPr>
              <w:t>ПАБК  500мг/л</w:t>
            </w:r>
          </w:p>
        </w:tc>
        <w:tc>
          <w:tcPr>
            <w:tcW w:w="1134" w:type="dxa"/>
          </w:tcPr>
          <w:p w:rsidR="00736909" w:rsidRDefault="00736909">
            <w:pPr>
              <w:widowControl w:val="0"/>
              <w:jc w:val="right"/>
              <w:rPr>
                <w:rFonts w:ascii="Arial" w:hAnsi="Arial"/>
                <w:snapToGrid w:val="0"/>
                <w:sz w:val="19"/>
              </w:rPr>
            </w:pPr>
            <w:r>
              <w:rPr>
                <w:rFonts w:ascii="Arial" w:hAnsi="Arial"/>
                <w:snapToGrid w:val="0"/>
                <w:sz w:val="19"/>
              </w:rPr>
              <w:t>19.10.98г.</w:t>
            </w:r>
          </w:p>
        </w:tc>
        <w:tc>
          <w:tcPr>
            <w:tcW w:w="992" w:type="dxa"/>
          </w:tcPr>
          <w:p w:rsidR="00736909" w:rsidRDefault="00736909">
            <w:pPr>
              <w:widowControl w:val="0"/>
              <w:jc w:val="right"/>
              <w:rPr>
                <w:rFonts w:ascii="Arial" w:hAnsi="Arial"/>
                <w:snapToGrid w:val="0"/>
                <w:sz w:val="19"/>
              </w:rPr>
            </w:pPr>
            <w:r>
              <w:rPr>
                <w:rFonts w:ascii="Arial" w:hAnsi="Arial"/>
                <w:snapToGrid w:val="0"/>
                <w:sz w:val="19"/>
              </w:rPr>
              <w:t>20.01.99г.</w:t>
            </w:r>
          </w:p>
        </w:tc>
        <w:tc>
          <w:tcPr>
            <w:tcW w:w="851" w:type="dxa"/>
          </w:tcPr>
          <w:p w:rsidR="00736909" w:rsidRDefault="00736909">
            <w:pPr>
              <w:widowControl w:val="0"/>
              <w:jc w:val="right"/>
              <w:rPr>
                <w:rFonts w:ascii="Arial" w:hAnsi="Arial"/>
                <w:snapToGrid w:val="0"/>
                <w:sz w:val="19"/>
              </w:rPr>
            </w:pPr>
            <w:r>
              <w:rPr>
                <w:rFonts w:ascii="Arial" w:hAnsi="Arial"/>
                <w:snapToGrid w:val="0"/>
                <w:sz w:val="19"/>
              </w:rPr>
              <w:t>91</w:t>
            </w:r>
          </w:p>
        </w:tc>
        <w:tc>
          <w:tcPr>
            <w:tcW w:w="992" w:type="dxa"/>
          </w:tcPr>
          <w:p w:rsidR="00736909" w:rsidRDefault="00736909">
            <w:pPr>
              <w:widowControl w:val="0"/>
              <w:jc w:val="right"/>
              <w:rPr>
                <w:rFonts w:ascii="Arial" w:hAnsi="Arial"/>
                <w:snapToGrid w:val="0"/>
                <w:sz w:val="19"/>
              </w:rPr>
            </w:pPr>
            <w:r>
              <w:rPr>
                <w:rFonts w:ascii="Arial" w:hAnsi="Arial"/>
                <w:snapToGrid w:val="0"/>
                <w:sz w:val="19"/>
              </w:rPr>
              <w:t>1.03.99г.</w:t>
            </w:r>
          </w:p>
        </w:tc>
        <w:tc>
          <w:tcPr>
            <w:tcW w:w="850" w:type="dxa"/>
          </w:tcPr>
          <w:p w:rsidR="00736909" w:rsidRDefault="00736909">
            <w:pPr>
              <w:widowControl w:val="0"/>
              <w:jc w:val="right"/>
              <w:rPr>
                <w:rFonts w:ascii="Arial" w:hAnsi="Arial"/>
                <w:snapToGrid w:val="0"/>
                <w:sz w:val="19"/>
              </w:rPr>
            </w:pPr>
            <w:r>
              <w:rPr>
                <w:rFonts w:ascii="Arial" w:hAnsi="Arial"/>
                <w:snapToGrid w:val="0"/>
                <w:sz w:val="19"/>
              </w:rPr>
              <w:t>130</w:t>
            </w:r>
          </w:p>
        </w:tc>
        <w:tc>
          <w:tcPr>
            <w:tcW w:w="851" w:type="dxa"/>
          </w:tcPr>
          <w:p w:rsidR="00736909" w:rsidRDefault="00736909">
            <w:pPr>
              <w:widowControl w:val="0"/>
              <w:jc w:val="right"/>
              <w:rPr>
                <w:rFonts w:ascii="Arial" w:hAnsi="Arial"/>
                <w:snapToGrid w:val="0"/>
                <w:sz w:val="19"/>
              </w:rPr>
            </w:pPr>
            <w:r>
              <w:rPr>
                <w:rFonts w:ascii="Arial" w:hAnsi="Arial"/>
                <w:snapToGrid w:val="0"/>
                <w:sz w:val="19"/>
              </w:rPr>
              <w:t>7.03.99</w:t>
            </w:r>
          </w:p>
        </w:tc>
        <w:tc>
          <w:tcPr>
            <w:tcW w:w="850" w:type="dxa"/>
          </w:tcPr>
          <w:p w:rsidR="00736909" w:rsidRDefault="00736909">
            <w:pPr>
              <w:widowControl w:val="0"/>
              <w:jc w:val="right"/>
              <w:rPr>
                <w:rFonts w:ascii="Arial" w:hAnsi="Arial"/>
                <w:snapToGrid w:val="0"/>
                <w:sz w:val="19"/>
              </w:rPr>
            </w:pPr>
            <w:r>
              <w:rPr>
                <w:rFonts w:ascii="Arial" w:hAnsi="Arial"/>
                <w:snapToGrid w:val="0"/>
                <w:sz w:val="19"/>
              </w:rPr>
              <w:t>136</w:t>
            </w:r>
          </w:p>
        </w:tc>
        <w:tc>
          <w:tcPr>
            <w:tcW w:w="913" w:type="dxa"/>
          </w:tcPr>
          <w:p w:rsidR="00736909" w:rsidRDefault="00736909">
            <w:pPr>
              <w:widowControl w:val="0"/>
              <w:jc w:val="right"/>
              <w:rPr>
                <w:rFonts w:ascii="Arial" w:hAnsi="Arial"/>
                <w:snapToGrid w:val="0"/>
                <w:sz w:val="19"/>
              </w:rPr>
            </w:pPr>
            <w:r>
              <w:rPr>
                <w:rFonts w:ascii="Arial" w:hAnsi="Arial"/>
                <w:snapToGrid w:val="0"/>
                <w:sz w:val="19"/>
              </w:rPr>
              <w:t>47</w:t>
            </w:r>
          </w:p>
        </w:tc>
      </w:tr>
      <w:tr w:rsidR="00736909">
        <w:trPr>
          <w:trHeight w:val="240"/>
        </w:trPr>
        <w:tc>
          <w:tcPr>
            <w:tcW w:w="1985" w:type="dxa"/>
          </w:tcPr>
          <w:p w:rsidR="00736909" w:rsidRDefault="00736909">
            <w:pPr>
              <w:widowControl w:val="0"/>
              <w:jc w:val="right"/>
              <w:rPr>
                <w:rFonts w:ascii="Arial" w:hAnsi="Arial"/>
                <w:snapToGrid w:val="0"/>
                <w:sz w:val="19"/>
              </w:rPr>
            </w:pPr>
            <w:r>
              <w:rPr>
                <w:rFonts w:ascii="Arial" w:hAnsi="Arial"/>
                <w:snapToGrid w:val="0"/>
                <w:sz w:val="19"/>
              </w:rPr>
              <w:t>ПАБК  200мг/л</w:t>
            </w:r>
          </w:p>
        </w:tc>
        <w:tc>
          <w:tcPr>
            <w:tcW w:w="1134" w:type="dxa"/>
          </w:tcPr>
          <w:p w:rsidR="00736909" w:rsidRDefault="00736909">
            <w:pPr>
              <w:widowControl w:val="0"/>
              <w:jc w:val="right"/>
              <w:rPr>
                <w:rFonts w:ascii="Arial" w:hAnsi="Arial"/>
                <w:snapToGrid w:val="0"/>
                <w:sz w:val="19"/>
              </w:rPr>
            </w:pPr>
            <w:r>
              <w:rPr>
                <w:rFonts w:ascii="Arial" w:hAnsi="Arial"/>
                <w:snapToGrid w:val="0"/>
                <w:sz w:val="19"/>
              </w:rPr>
              <w:t>19.10.98г.</w:t>
            </w:r>
          </w:p>
        </w:tc>
        <w:tc>
          <w:tcPr>
            <w:tcW w:w="992" w:type="dxa"/>
          </w:tcPr>
          <w:p w:rsidR="00736909" w:rsidRDefault="00736909">
            <w:pPr>
              <w:widowControl w:val="0"/>
              <w:jc w:val="right"/>
              <w:rPr>
                <w:rFonts w:ascii="Arial" w:hAnsi="Arial"/>
                <w:snapToGrid w:val="0"/>
                <w:sz w:val="19"/>
              </w:rPr>
            </w:pPr>
            <w:r>
              <w:rPr>
                <w:rFonts w:ascii="Arial" w:hAnsi="Arial"/>
                <w:snapToGrid w:val="0"/>
                <w:sz w:val="19"/>
              </w:rPr>
              <w:t>20.01.99г.</w:t>
            </w:r>
          </w:p>
        </w:tc>
        <w:tc>
          <w:tcPr>
            <w:tcW w:w="851" w:type="dxa"/>
          </w:tcPr>
          <w:p w:rsidR="00736909" w:rsidRDefault="00736909">
            <w:pPr>
              <w:widowControl w:val="0"/>
              <w:jc w:val="right"/>
              <w:rPr>
                <w:rFonts w:ascii="Arial" w:hAnsi="Arial"/>
                <w:snapToGrid w:val="0"/>
                <w:sz w:val="19"/>
              </w:rPr>
            </w:pPr>
            <w:r>
              <w:rPr>
                <w:rFonts w:ascii="Arial" w:hAnsi="Arial"/>
                <w:snapToGrid w:val="0"/>
                <w:sz w:val="19"/>
              </w:rPr>
              <w:t>91</w:t>
            </w:r>
          </w:p>
        </w:tc>
        <w:tc>
          <w:tcPr>
            <w:tcW w:w="992" w:type="dxa"/>
          </w:tcPr>
          <w:p w:rsidR="00736909" w:rsidRDefault="00736909">
            <w:pPr>
              <w:widowControl w:val="0"/>
              <w:jc w:val="right"/>
              <w:rPr>
                <w:rFonts w:ascii="Arial" w:hAnsi="Arial"/>
                <w:snapToGrid w:val="0"/>
                <w:sz w:val="19"/>
              </w:rPr>
            </w:pPr>
            <w:r>
              <w:rPr>
                <w:rFonts w:ascii="Arial" w:hAnsi="Arial"/>
                <w:snapToGrid w:val="0"/>
                <w:sz w:val="19"/>
              </w:rPr>
              <w:t>1.03.99г.</w:t>
            </w:r>
          </w:p>
        </w:tc>
        <w:tc>
          <w:tcPr>
            <w:tcW w:w="850" w:type="dxa"/>
          </w:tcPr>
          <w:p w:rsidR="00736909" w:rsidRDefault="00736909">
            <w:pPr>
              <w:widowControl w:val="0"/>
              <w:jc w:val="right"/>
              <w:rPr>
                <w:rFonts w:ascii="Arial" w:hAnsi="Arial"/>
                <w:snapToGrid w:val="0"/>
                <w:sz w:val="19"/>
              </w:rPr>
            </w:pPr>
            <w:r>
              <w:rPr>
                <w:rFonts w:ascii="Arial" w:hAnsi="Arial"/>
                <w:snapToGrid w:val="0"/>
                <w:sz w:val="19"/>
              </w:rPr>
              <w:t>130</w:t>
            </w:r>
          </w:p>
        </w:tc>
        <w:tc>
          <w:tcPr>
            <w:tcW w:w="851" w:type="dxa"/>
          </w:tcPr>
          <w:p w:rsidR="00736909" w:rsidRDefault="00736909">
            <w:pPr>
              <w:widowControl w:val="0"/>
              <w:jc w:val="right"/>
              <w:rPr>
                <w:rFonts w:ascii="Arial" w:hAnsi="Arial"/>
                <w:snapToGrid w:val="0"/>
                <w:sz w:val="19"/>
              </w:rPr>
            </w:pPr>
            <w:r>
              <w:rPr>
                <w:rFonts w:ascii="Arial" w:hAnsi="Arial"/>
                <w:snapToGrid w:val="0"/>
                <w:sz w:val="19"/>
              </w:rPr>
              <w:t>7.03.99</w:t>
            </w:r>
          </w:p>
        </w:tc>
        <w:tc>
          <w:tcPr>
            <w:tcW w:w="850" w:type="dxa"/>
          </w:tcPr>
          <w:p w:rsidR="00736909" w:rsidRDefault="00736909">
            <w:pPr>
              <w:widowControl w:val="0"/>
              <w:jc w:val="right"/>
              <w:rPr>
                <w:rFonts w:ascii="Arial" w:hAnsi="Arial"/>
                <w:snapToGrid w:val="0"/>
                <w:sz w:val="19"/>
              </w:rPr>
            </w:pPr>
            <w:r>
              <w:rPr>
                <w:rFonts w:ascii="Arial" w:hAnsi="Arial"/>
                <w:snapToGrid w:val="0"/>
                <w:sz w:val="19"/>
              </w:rPr>
              <w:t>136</w:t>
            </w:r>
          </w:p>
        </w:tc>
        <w:tc>
          <w:tcPr>
            <w:tcW w:w="913" w:type="dxa"/>
          </w:tcPr>
          <w:p w:rsidR="00736909" w:rsidRDefault="00736909">
            <w:pPr>
              <w:widowControl w:val="0"/>
              <w:jc w:val="right"/>
              <w:rPr>
                <w:rFonts w:ascii="Arial" w:hAnsi="Arial"/>
                <w:snapToGrid w:val="0"/>
                <w:sz w:val="19"/>
              </w:rPr>
            </w:pPr>
            <w:r>
              <w:rPr>
                <w:rFonts w:ascii="Arial" w:hAnsi="Arial"/>
                <w:snapToGrid w:val="0"/>
                <w:sz w:val="19"/>
              </w:rPr>
              <w:t>47</w:t>
            </w:r>
          </w:p>
        </w:tc>
      </w:tr>
      <w:tr w:rsidR="00736909">
        <w:trPr>
          <w:trHeight w:val="240"/>
        </w:trPr>
        <w:tc>
          <w:tcPr>
            <w:tcW w:w="1985" w:type="dxa"/>
          </w:tcPr>
          <w:p w:rsidR="00736909" w:rsidRDefault="00736909">
            <w:pPr>
              <w:widowControl w:val="0"/>
              <w:jc w:val="right"/>
              <w:rPr>
                <w:rFonts w:ascii="Arial" w:hAnsi="Arial"/>
                <w:snapToGrid w:val="0"/>
                <w:sz w:val="19"/>
              </w:rPr>
            </w:pPr>
            <w:r>
              <w:rPr>
                <w:rFonts w:ascii="Arial" w:hAnsi="Arial"/>
                <w:snapToGrid w:val="0"/>
                <w:sz w:val="19"/>
              </w:rPr>
              <w:t>ЭПИН</w:t>
            </w:r>
          </w:p>
        </w:tc>
        <w:tc>
          <w:tcPr>
            <w:tcW w:w="1134" w:type="dxa"/>
          </w:tcPr>
          <w:p w:rsidR="00736909" w:rsidRDefault="00736909">
            <w:pPr>
              <w:widowControl w:val="0"/>
              <w:jc w:val="right"/>
              <w:rPr>
                <w:rFonts w:ascii="Arial" w:hAnsi="Arial"/>
                <w:snapToGrid w:val="0"/>
                <w:sz w:val="19"/>
              </w:rPr>
            </w:pPr>
            <w:r>
              <w:rPr>
                <w:rFonts w:ascii="Arial" w:hAnsi="Arial"/>
                <w:snapToGrid w:val="0"/>
                <w:sz w:val="19"/>
              </w:rPr>
              <w:t>19.10.98г.</w:t>
            </w:r>
          </w:p>
        </w:tc>
        <w:tc>
          <w:tcPr>
            <w:tcW w:w="992" w:type="dxa"/>
          </w:tcPr>
          <w:p w:rsidR="00736909" w:rsidRDefault="00736909">
            <w:pPr>
              <w:widowControl w:val="0"/>
              <w:jc w:val="right"/>
              <w:rPr>
                <w:rFonts w:ascii="Arial" w:hAnsi="Arial"/>
                <w:snapToGrid w:val="0"/>
                <w:sz w:val="19"/>
              </w:rPr>
            </w:pPr>
            <w:r>
              <w:rPr>
                <w:rFonts w:ascii="Arial" w:hAnsi="Arial"/>
                <w:snapToGrid w:val="0"/>
                <w:sz w:val="19"/>
              </w:rPr>
              <w:t>20.01.99г.</w:t>
            </w:r>
          </w:p>
        </w:tc>
        <w:tc>
          <w:tcPr>
            <w:tcW w:w="851" w:type="dxa"/>
          </w:tcPr>
          <w:p w:rsidR="00736909" w:rsidRDefault="00736909">
            <w:pPr>
              <w:widowControl w:val="0"/>
              <w:jc w:val="right"/>
              <w:rPr>
                <w:rFonts w:ascii="Arial" w:hAnsi="Arial"/>
                <w:snapToGrid w:val="0"/>
                <w:sz w:val="19"/>
              </w:rPr>
            </w:pPr>
            <w:r>
              <w:rPr>
                <w:rFonts w:ascii="Arial" w:hAnsi="Arial"/>
                <w:snapToGrid w:val="0"/>
                <w:sz w:val="19"/>
              </w:rPr>
              <w:t>91</w:t>
            </w:r>
          </w:p>
        </w:tc>
        <w:tc>
          <w:tcPr>
            <w:tcW w:w="992" w:type="dxa"/>
          </w:tcPr>
          <w:p w:rsidR="00736909" w:rsidRDefault="00736909">
            <w:pPr>
              <w:widowControl w:val="0"/>
              <w:jc w:val="right"/>
              <w:rPr>
                <w:rFonts w:ascii="Arial" w:hAnsi="Arial"/>
                <w:snapToGrid w:val="0"/>
                <w:sz w:val="19"/>
              </w:rPr>
            </w:pPr>
            <w:r>
              <w:rPr>
                <w:rFonts w:ascii="Arial" w:hAnsi="Arial"/>
                <w:snapToGrid w:val="0"/>
                <w:sz w:val="19"/>
              </w:rPr>
              <w:t>27.02.99г.</w:t>
            </w:r>
          </w:p>
        </w:tc>
        <w:tc>
          <w:tcPr>
            <w:tcW w:w="850" w:type="dxa"/>
          </w:tcPr>
          <w:p w:rsidR="00736909" w:rsidRDefault="00736909">
            <w:pPr>
              <w:widowControl w:val="0"/>
              <w:jc w:val="right"/>
              <w:rPr>
                <w:rFonts w:ascii="Arial" w:hAnsi="Arial"/>
                <w:snapToGrid w:val="0"/>
                <w:sz w:val="19"/>
              </w:rPr>
            </w:pPr>
            <w:r>
              <w:rPr>
                <w:rFonts w:ascii="Arial" w:hAnsi="Arial"/>
                <w:snapToGrid w:val="0"/>
                <w:sz w:val="19"/>
              </w:rPr>
              <w:t>128</w:t>
            </w:r>
          </w:p>
        </w:tc>
        <w:tc>
          <w:tcPr>
            <w:tcW w:w="851" w:type="dxa"/>
          </w:tcPr>
          <w:p w:rsidR="00736909" w:rsidRDefault="00736909">
            <w:pPr>
              <w:widowControl w:val="0"/>
              <w:jc w:val="right"/>
              <w:rPr>
                <w:rFonts w:ascii="Arial" w:hAnsi="Arial"/>
                <w:snapToGrid w:val="0"/>
                <w:sz w:val="19"/>
              </w:rPr>
            </w:pPr>
            <w:r>
              <w:rPr>
                <w:rFonts w:ascii="Arial" w:hAnsi="Arial"/>
                <w:snapToGrid w:val="0"/>
                <w:sz w:val="19"/>
              </w:rPr>
              <w:t>5.03.99</w:t>
            </w:r>
          </w:p>
        </w:tc>
        <w:tc>
          <w:tcPr>
            <w:tcW w:w="850" w:type="dxa"/>
          </w:tcPr>
          <w:p w:rsidR="00736909" w:rsidRDefault="00736909">
            <w:pPr>
              <w:widowControl w:val="0"/>
              <w:jc w:val="right"/>
              <w:rPr>
                <w:rFonts w:ascii="Arial" w:hAnsi="Arial"/>
                <w:snapToGrid w:val="0"/>
                <w:sz w:val="19"/>
              </w:rPr>
            </w:pPr>
            <w:r>
              <w:rPr>
                <w:rFonts w:ascii="Arial" w:hAnsi="Arial"/>
                <w:snapToGrid w:val="0"/>
                <w:sz w:val="19"/>
              </w:rPr>
              <w:t>134</w:t>
            </w:r>
          </w:p>
        </w:tc>
        <w:tc>
          <w:tcPr>
            <w:tcW w:w="913" w:type="dxa"/>
          </w:tcPr>
          <w:p w:rsidR="00736909" w:rsidRDefault="00736909">
            <w:pPr>
              <w:widowControl w:val="0"/>
              <w:jc w:val="right"/>
              <w:rPr>
                <w:rFonts w:ascii="Arial" w:hAnsi="Arial"/>
                <w:snapToGrid w:val="0"/>
                <w:sz w:val="19"/>
              </w:rPr>
            </w:pPr>
            <w:r>
              <w:rPr>
                <w:rFonts w:ascii="Arial" w:hAnsi="Arial"/>
                <w:snapToGrid w:val="0"/>
                <w:sz w:val="19"/>
              </w:rPr>
              <w:t>45</w:t>
            </w:r>
          </w:p>
        </w:tc>
      </w:tr>
      <w:tr w:rsidR="00736909">
        <w:trPr>
          <w:trHeight w:val="240"/>
        </w:trPr>
        <w:tc>
          <w:tcPr>
            <w:tcW w:w="1985" w:type="dxa"/>
          </w:tcPr>
          <w:p w:rsidR="00736909" w:rsidRDefault="00736909">
            <w:pPr>
              <w:widowControl w:val="0"/>
              <w:jc w:val="right"/>
              <w:rPr>
                <w:rFonts w:ascii="Arial" w:hAnsi="Arial"/>
                <w:snapToGrid w:val="0"/>
                <w:sz w:val="19"/>
              </w:rPr>
            </w:pPr>
            <w:r>
              <w:rPr>
                <w:rFonts w:ascii="Arial" w:hAnsi="Arial"/>
                <w:snapToGrid w:val="0"/>
                <w:sz w:val="19"/>
              </w:rPr>
              <w:t>гетероауксин 20 мг/л</w:t>
            </w:r>
          </w:p>
        </w:tc>
        <w:tc>
          <w:tcPr>
            <w:tcW w:w="1134" w:type="dxa"/>
          </w:tcPr>
          <w:p w:rsidR="00736909" w:rsidRDefault="00736909">
            <w:pPr>
              <w:widowControl w:val="0"/>
              <w:jc w:val="right"/>
              <w:rPr>
                <w:rFonts w:ascii="Arial" w:hAnsi="Arial"/>
                <w:snapToGrid w:val="0"/>
                <w:sz w:val="19"/>
              </w:rPr>
            </w:pPr>
            <w:r>
              <w:rPr>
                <w:rFonts w:ascii="Arial" w:hAnsi="Arial"/>
                <w:snapToGrid w:val="0"/>
                <w:sz w:val="19"/>
              </w:rPr>
              <w:t>19.10.98г.</w:t>
            </w:r>
          </w:p>
        </w:tc>
        <w:tc>
          <w:tcPr>
            <w:tcW w:w="992" w:type="dxa"/>
          </w:tcPr>
          <w:p w:rsidR="00736909" w:rsidRDefault="00736909">
            <w:pPr>
              <w:widowControl w:val="0"/>
              <w:jc w:val="right"/>
              <w:rPr>
                <w:rFonts w:ascii="Arial" w:hAnsi="Arial"/>
                <w:snapToGrid w:val="0"/>
                <w:sz w:val="19"/>
              </w:rPr>
            </w:pPr>
            <w:r>
              <w:rPr>
                <w:rFonts w:ascii="Arial" w:hAnsi="Arial"/>
                <w:snapToGrid w:val="0"/>
                <w:sz w:val="19"/>
              </w:rPr>
              <w:t>20.01.99г.</w:t>
            </w:r>
          </w:p>
        </w:tc>
        <w:tc>
          <w:tcPr>
            <w:tcW w:w="851" w:type="dxa"/>
          </w:tcPr>
          <w:p w:rsidR="00736909" w:rsidRDefault="00736909">
            <w:pPr>
              <w:widowControl w:val="0"/>
              <w:jc w:val="right"/>
              <w:rPr>
                <w:rFonts w:ascii="Arial" w:hAnsi="Arial"/>
                <w:snapToGrid w:val="0"/>
                <w:sz w:val="19"/>
              </w:rPr>
            </w:pPr>
            <w:r>
              <w:rPr>
                <w:rFonts w:ascii="Arial" w:hAnsi="Arial"/>
                <w:snapToGrid w:val="0"/>
                <w:sz w:val="19"/>
              </w:rPr>
              <w:t>91</w:t>
            </w:r>
          </w:p>
        </w:tc>
        <w:tc>
          <w:tcPr>
            <w:tcW w:w="992" w:type="dxa"/>
          </w:tcPr>
          <w:p w:rsidR="00736909" w:rsidRDefault="00736909">
            <w:pPr>
              <w:widowControl w:val="0"/>
              <w:jc w:val="right"/>
              <w:rPr>
                <w:rFonts w:ascii="Arial" w:hAnsi="Arial"/>
                <w:snapToGrid w:val="0"/>
                <w:sz w:val="19"/>
              </w:rPr>
            </w:pPr>
            <w:r>
              <w:rPr>
                <w:rFonts w:ascii="Arial" w:hAnsi="Arial"/>
                <w:snapToGrid w:val="0"/>
                <w:sz w:val="19"/>
              </w:rPr>
              <w:t>27.02.99г.</w:t>
            </w:r>
          </w:p>
        </w:tc>
        <w:tc>
          <w:tcPr>
            <w:tcW w:w="850" w:type="dxa"/>
          </w:tcPr>
          <w:p w:rsidR="00736909" w:rsidRDefault="00736909">
            <w:pPr>
              <w:widowControl w:val="0"/>
              <w:jc w:val="right"/>
              <w:rPr>
                <w:rFonts w:ascii="Arial" w:hAnsi="Arial"/>
                <w:snapToGrid w:val="0"/>
                <w:sz w:val="19"/>
              </w:rPr>
            </w:pPr>
            <w:r>
              <w:rPr>
                <w:rFonts w:ascii="Arial" w:hAnsi="Arial"/>
                <w:snapToGrid w:val="0"/>
                <w:sz w:val="19"/>
              </w:rPr>
              <w:t>128</w:t>
            </w:r>
          </w:p>
        </w:tc>
        <w:tc>
          <w:tcPr>
            <w:tcW w:w="851" w:type="dxa"/>
          </w:tcPr>
          <w:p w:rsidR="00736909" w:rsidRDefault="00736909">
            <w:pPr>
              <w:widowControl w:val="0"/>
              <w:jc w:val="right"/>
              <w:rPr>
                <w:rFonts w:ascii="Arial" w:hAnsi="Arial"/>
                <w:snapToGrid w:val="0"/>
                <w:sz w:val="19"/>
              </w:rPr>
            </w:pPr>
            <w:r>
              <w:rPr>
                <w:rFonts w:ascii="Arial" w:hAnsi="Arial"/>
                <w:snapToGrid w:val="0"/>
                <w:sz w:val="19"/>
              </w:rPr>
              <w:t>5.03.99</w:t>
            </w:r>
          </w:p>
        </w:tc>
        <w:tc>
          <w:tcPr>
            <w:tcW w:w="850" w:type="dxa"/>
          </w:tcPr>
          <w:p w:rsidR="00736909" w:rsidRDefault="00736909">
            <w:pPr>
              <w:widowControl w:val="0"/>
              <w:jc w:val="right"/>
              <w:rPr>
                <w:rFonts w:ascii="Arial" w:hAnsi="Arial"/>
                <w:snapToGrid w:val="0"/>
                <w:sz w:val="19"/>
              </w:rPr>
            </w:pPr>
            <w:r>
              <w:rPr>
                <w:rFonts w:ascii="Arial" w:hAnsi="Arial"/>
                <w:snapToGrid w:val="0"/>
                <w:sz w:val="19"/>
              </w:rPr>
              <w:t>134</w:t>
            </w:r>
          </w:p>
        </w:tc>
        <w:tc>
          <w:tcPr>
            <w:tcW w:w="913" w:type="dxa"/>
          </w:tcPr>
          <w:p w:rsidR="00736909" w:rsidRDefault="00736909">
            <w:pPr>
              <w:widowControl w:val="0"/>
              <w:jc w:val="right"/>
              <w:rPr>
                <w:rFonts w:ascii="Arial" w:hAnsi="Arial"/>
                <w:snapToGrid w:val="0"/>
                <w:sz w:val="19"/>
              </w:rPr>
            </w:pPr>
            <w:r>
              <w:rPr>
                <w:rFonts w:ascii="Arial" w:hAnsi="Arial"/>
                <w:snapToGrid w:val="0"/>
                <w:sz w:val="19"/>
              </w:rPr>
              <w:t>45</w:t>
            </w:r>
          </w:p>
        </w:tc>
      </w:tr>
      <w:tr w:rsidR="00736909">
        <w:trPr>
          <w:trHeight w:val="240"/>
        </w:trPr>
        <w:tc>
          <w:tcPr>
            <w:tcW w:w="1985" w:type="dxa"/>
          </w:tcPr>
          <w:p w:rsidR="00736909" w:rsidRDefault="00736909">
            <w:pPr>
              <w:widowControl w:val="0"/>
              <w:jc w:val="right"/>
              <w:rPr>
                <w:rFonts w:ascii="Arial" w:hAnsi="Arial"/>
                <w:snapToGrid w:val="0"/>
                <w:sz w:val="19"/>
              </w:rPr>
            </w:pPr>
            <w:r>
              <w:rPr>
                <w:rFonts w:ascii="Arial" w:hAnsi="Arial"/>
                <w:snapToGrid w:val="0"/>
                <w:sz w:val="19"/>
              </w:rPr>
              <w:t>ЭЛЬ-1</w:t>
            </w:r>
          </w:p>
        </w:tc>
        <w:tc>
          <w:tcPr>
            <w:tcW w:w="1134" w:type="dxa"/>
          </w:tcPr>
          <w:p w:rsidR="00736909" w:rsidRDefault="00736909">
            <w:pPr>
              <w:widowControl w:val="0"/>
              <w:jc w:val="right"/>
              <w:rPr>
                <w:rFonts w:ascii="Arial" w:hAnsi="Arial"/>
                <w:snapToGrid w:val="0"/>
                <w:sz w:val="19"/>
              </w:rPr>
            </w:pPr>
            <w:r>
              <w:rPr>
                <w:rFonts w:ascii="Arial" w:hAnsi="Arial"/>
                <w:snapToGrid w:val="0"/>
                <w:sz w:val="19"/>
              </w:rPr>
              <w:t>19.10.98г.</w:t>
            </w:r>
          </w:p>
        </w:tc>
        <w:tc>
          <w:tcPr>
            <w:tcW w:w="992" w:type="dxa"/>
          </w:tcPr>
          <w:p w:rsidR="00736909" w:rsidRDefault="00736909">
            <w:pPr>
              <w:widowControl w:val="0"/>
              <w:jc w:val="right"/>
              <w:rPr>
                <w:rFonts w:ascii="Arial" w:hAnsi="Arial"/>
                <w:snapToGrid w:val="0"/>
                <w:sz w:val="19"/>
              </w:rPr>
            </w:pPr>
            <w:r>
              <w:rPr>
                <w:rFonts w:ascii="Arial" w:hAnsi="Arial"/>
                <w:snapToGrid w:val="0"/>
                <w:sz w:val="19"/>
              </w:rPr>
              <w:t>20.01.99г.</w:t>
            </w:r>
          </w:p>
        </w:tc>
        <w:tc>
          <w:tcPr>
            <w:tcW w:w="851" w:type="dxa"/>
          </w:tcPr>
          <w:p w:rsidR="00736909" w:rsidRDefault="00736909">
            <w:pPr>
              <w:widowControl w:val="0"/>
              <w:jc w:val="right"/>
              <w:rPr>
                <w:rFonts w:ascii="Arial" w:hAnsi="Arial"/>
                <w:snapToGrid w:val="0"/>
                <w:sz w:val="19"/>
              </w:rPr>
            </w:pPr>
            <w:r>
              <w:rPr>
                <w:rFonts w:ascii="Arial" w:hAnsi="Arial"/>
                <w:snapToGrid w:val="0"/>
                <w:sz w:val="19"/>
              </w:rPr>
              <w:t>91</w:t>
            </w:r>
          </w:p>
        </w:tc>
        <w:tc>
          <w:tcPr>
            <w:tcW w:w="992" w:type="dxa"/>
          </w:tcPr>
          <w:p w:rsidR="00736909" w:rsidRDefault="00736909">
            <w:pPr>
              <w:widowControl w:val="0"/>
              <w:jc w:val="right"/>
              <w:rPr>
                <w:rFonts w:ascii="Arial" w:hAnsi="Arial"/>
                <w:snapToGrid w:val="0"/>
                <w:sz w:val="19"/>
              </w:rPr>
            </w:pPr>
            <w:r>
              <w:rPr>
                <w:rFonts w:ascii="Arial" w:hAnsi="Arial"/>
                <w:snapToGrid w:val="0"/>
                <w:sz w:val="19"/>
              </w:rPr>
              <w:t>27.02.99г.</w:t>
            </w:r>
          </w:p>
        </w:tc>
        <w:tc>
          <w:tcPr>
            <w:tcW w:w="850" w:type="dxa"/>
          </w:tcPr>
          <w:p w:rsidR="00736909" w:rsidRDefault="00736909">
            <w:pPr>
              <w:widowControl w:val="0"/>
              <w:jc w:val="right"/>
              <w:rPr>
                <w:rFonts w:ascii="Arial" w:hAnsi="Arial"/>
                <w:snapToGrid w:val="0"/>
                <w:sz w:val="19"/>
              </w:rPr>
            </w:pPr>
            <w:r>
              <w:rPr>
                <w:rFonts w:ascii="Arial" w:hAnsi="Arial"/>
                <w:snapToGrid w:val="0"/>
                <w:sz w:val="19"/>
              </w:rPr>
              <w:t>128</w:t>
            </w:r>
          </w:p>
        </w:tc>
        <w:tc>
          <w:tcPr>
            <w:tcW w:w="851" w:type="dxa"/>
          </w:tcPr>
          <w:p w:rsidR="00736909" w:rsidRDefault="00736909">
            <w:pPr>
              <w:widowControl w:val="0"/>
              <w:jc w:val="right"/>
              <w:rPr>
                <w:rFonts w:ascii="Arial" w:hAnsi="Arial"/>
                <w:snapToGrid w:val="0"/>
                <w:sz w:val="19"/>
              </w:rPr>
            </w:pPr>
            <w:r>
              <w:rPr>
                <w:rFonts w:ascii="Arial" w:hAnsi="Arial"/>
                <w:snapToGrid w:val="0"/>
                <w:sz w:val="19"/>
              </w:rPr>
              <w:t>5.03.99</w:t>
            </w:r>
          </w:p>
        </w:tc>
        <w:tc>
          <w:tcPr>
            <w:tcW w:w="850" w:type="dxa"/>
          </w:tcPr>
          <w:p w:rsidR="00736909" w:rsidRDefault="00736909">
            <w:pPr>
              <w:widowControl w:val="0"/>
              <w:jc w:val="right"/>
              <w:rPr>
                <w:rFonts w:ascii="Arial" w:hAnsi="Arial"/>
                <w:snapToGrid w:val="0"/>
                <w:sz w:val="19"/>
              </w:rPr>
            </w:pPr>
            <w:r>
              <w:rPr>
                <w:rFonts w:ascii="Arial" w:hAnsi="Arial"/>
                <w:snapToGrid w:val="0"/>
                <w:sz w:val="19"/>
              </w:rPr>
              <w:t>134</w:t>
            </w:r>
          </w:p>
        </w:tc>
        <w:tc>
          <w:tcPr>
            <w:tcW w:w="913" w:type="dxa"/>
          </w:tcPr>
          <w:p w:rsidR="00736909" w:rsidRDefault="00736909">
            <w:pPr>
              <w:widowControl w:val="0"/>
              <w:jc w:val="right"/>
              <w:rPr>
                <w:rFonts w:ascii="Arial" w:hAnsi="Arial"/>
                <w:snapToGrid w:val="0"/>
                <w:sz w:val="19"/>
              </w:rPr>
            </w:pPr>
            <w:r>
              <w:rPr>
                <w:rFonts w:ascii="Arial" w:hAnsi="Arial"/>
                <w:snapToGrid w:val="0"/>
                <w:sz w:val="19"/>
              </w:rPr>
              <w:t>45</w:t>
            </w:r>
          </w:p>
        </w:tc>
      </w:tr>
      <w:tr w:rsidR="00736909">
        <w:trPr>
          <w:trHeight w:val="240"/>
        </w:trPr>
        <w:tc>
          <w:tcPr>
            <w:tcW w:w="1985" w:type="dxa"/>
          </w:tcPr>
          <w:p w:rsidR="00736909" w:rsidRDefault="00736909">
            <w:pPr>
              <w:widowControl w:val="0"/>
              <w:jc w:val="right"/>
              <w:rPr>
                <w:rFonts w:ascii="Arial" w:hAnsi="Arial"/>
                <w:snapToGrid w:val="0"/>
                <w:sz w:val="19"/>
              </w:rPr>
            </w:pPr>
            <w:r>
              <w:rPr>
                <w:rFonts w:ascii="Arial" w:hAnsi="Arial"/>
                <w:snapToGrid w:val="0"/>
                <w:sz w:val="19"/>
              </w:rPr>
              <w:t>Гетероауксин 100 мг/л</w:t>
            </w:r>
          </w:p>
        </w:tc>
        <w:tc>
          <w:tcPr>
            <w:tcW w:w="1134" w:type="dxa"/>
          </w:tcPr>
          <w:p w:rsidR="00736909" w:rsidRDefault="00736909">
            <w:pPr>
              <w:widowControl w:val="0"/>
              <w:jc w:val="right"/>
              <w:rPr>
                <w:rFonts w:ascii="Arial" w:hAnsi="Arial"/>
                <w:snapToGrid w:val="0"/>
                <w:sz w:val="19"/>
              </w:rPr>
            </w:pPr>
            <w:r>
              <w:rPr>
                <w:rFonts w:ascii="Arial" w:hAnsi="Arial"/>
                <w:snapToGrid w:val="0"/>
                <w:sz w:val="19"/>
              </w:rPr>
              <w:t>19.10.98г.</w:t>
            </w:r>
          </w:p>
        </w:tc>
        <w:tc>
          <w:tcPr>
            <w:tcW w:w="992" w:type="dxa"/>
          </w:tcPr>
          <w:p w:rsidR="00736909" w:rsidRDefault="00736909">
            <w:pPr>
              <w:widowControl w:val="0"/>
              <w:jc w:val="right"/>
              <w:rPr>
                <w:rFonts w:ascii="Arial" w:hAnsi="Arial"/>
                <w:snapToGrid w:val="0"/>
                <w:sz w:val="19"/>
              </w:rPr>
            </w:pPr>
            <w:r>
              <w:rPr>
                <w:rFonts w:ascii="Arial" w:hAnsi="Arial"/>
                <w:snapToGrid w:val="0"/>
                <w:sz w:val="19"/>
              </w:rPr>
              <w:t>20.01.99г.</w:t>
            </w:r>
          </w:p>
        </w:tc>
        <w:tc>
          <w:tcPr>
            <w:tcW w:w="851" w:type="dxa"/>
          </w:tcPr>
          <w:p w:rsidR="00736909" w:rsidRDefault="00736909">
            <w:pPr>
              <w:widowControl w:val="0"/>
              <w:jc w:val="right"/>
              <w:rPr>
                <w:rFonts w:ascii="Arial" w:hAnsi="Arial"/>
                <w:snapToGrid w:val="0"/>
                <w:sz w:val="19"/>
              </w:rPr>
            </w:pPr>
            <w:r>
              <w:rPr>
                <w:rFonts w:ascii="Arial" w:hAnsi="Arial"/>
                <w:snapToGrid w:val="0"/>
                <w:sz w:val="19"/>
              </w:rPr>
              <w:t>91</w:t>
            </w:r>
          </w:p>
        </w:tc>
        <w:tc>
          <w:tcPr>
            <w:tcW w:w="992" w:type="dxa"/>
          </w:tcPr>
          <w:p w:rsidR="00736909" w:rsidRDefault="00736909">
            <w:pPr>
              <w:widowControl w:val="0"/>
              <w:jc w:val="right"/>
              <w:rPr>
                <w:rFonts w:ascii="Arial" w:hAnsi="Arial"/>
                <w:snapToGrid w:val="0"/>
                <w:sz w:val="19"/>
              </w:rPr>
            </w:pPr>
            <w:r>
              <w:rPr>
                <w:rFonts w:ascii="Arial" w:hAnsi="Arial"/>
                <w:snapToGrid w:val="0"/>
                <w:sz w:val="19"/>
              </w:rPr>
              <w:t>27.02.99г.</w:t>
            </w:r>
          </w:p>
        </w:tc>
        <w:tc>
          <w:tcPr>
            <w:tcW w:w="850" w:type="dxa"/>
          </w:tcPr>
          <w:p w:rsidR="00736909" w:rsidRDefault="00736909">
            <w:pPr>
              <w:widowControl w:val="0"/>
              <w:jc w:val="right"/>
              <w:rPr>
                <w:rFonts w:ascii="Arial" w:hAnsi="Arial"/>
                <w:snapToGrid w:val="0"/>
                <w:sz w:val="19"/>
              </w:rPr>
            </w:pPr>
            <w:r>
              <w:rPr>
                <w:rFonts w:ascii="Arial" w:hAnsi="Arial"/>
                <w:snapToGrid w:val="0"/>
                <w:sz w:val="19"/>
              </w:rPr>
              <w:t>128</w:t>
            </w:r>
          </w:p>
        </w:tc>
        <w:tc>
          <w:tcPr>
            <w:tcW w:w="851" w:type="dxa"/>
          </w:tcPr>
          <w:p w:rsidR="00736909" w:rsidRDefault="00736909">
            <w:pPr>
              <w:widowControl w:val="0"/>
              <w:jc w:val="right"/>
              <w:rPr>
                <w:rFonts w:ascii="Arial" w:hAnsi="Arial"/>
                <w:snapToGrid w:val="0"/>
                <w:sz w:val="19"/>
              </w:rPr>
            </w:pPr>
            <w:r>
              <w:rPr>
                <w:rFonts w:ascii="Arial" w:hAnsi="Arial"/>
                <w:snapToGrid w:val="0"/>
                <w:sz w:val="19"/>
              </w:rPr>
              <w:t>5.03.99</w:t>
            </w:r>
          </w:p>
        </w:tc>
        <w:tc>
          <w:tcPr>
            <w:tcW w:w="850" w:type="dxa"/>
          </w:tcPr>
          <w:p w:rsidR="00736909" w:rsidRDefault="00736909">
            <w:pPr>
              <w:widowControl w:val="0"/>
              <w:jc w:val="right"/>
              <w:rPr>
                <w:rFonts w:ascii="Arial" w:hAnsi="Arial"/>
                <w:snapToGrid w:val="0"/>
                <w:sz w:val="19"/>
              </w:rPr>
            </w:pPr>
            <w:r>
              <w:rPr>
                <w:rFonts w:ascii="Arial" w:hAnsi="Arial"/>
                <w:snapToGrid w:val="0"/>
                <w:sz w:val="19"/>
              </w:rPr>
              <w:t>134</w:t>
            </w:r>
          </w:p>
        </w:tc>
        <w:tc>
          <w:tcPr>
            <w:tcW w:w="913" w:type="dxa"/>
          </w:tcPr>
          <w:p w:rsidR="00736909" w:rsidRDefault="00736909">
            <w:pPr>
              <w:widowControl w:val="0"/>
              <w:jc w:val="right"/>
              <w:rPr>
                <w:rFonts w:ascii="Arial" w:hAnsi="Arial"/>
                <w:snapToGrid w:val="0"/>
                <w:sz w:val="19"/>
              </w:rPr>
            </w:pPr>
            <w:r>
              <w:rPr>
                <w:rFonts w:ascii="Arial" w:hAnsi="Arial"/>
                <w:snapToGrid w:val="0"/>
                <w:sz w:val="19"/>
              </w:rPr>
              <w:t>45</w:t>
            </w:r>
          </w:p>
        </w:tc>
      </w:tr>
    </w:tbl>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ind w:right="-98" w:firstLine="851"/>
        <w:jc w:val="both"/>
        <w:rPr>
          <w:sz w:val="27"/>
        </w:rPr>
      </w:pPr>
    </w:p>
    <w:p w:rsidR="00736909" w:rsidRDefault="00736909">
      <w:pPr>
        <w:jc w:val="center"/>
        <w:rPr>
          <w:b/>
          <w:sz w:val="39"/>
        </w:rPr>
      </w:pPr>
    </w:p>
    <w:p w:rsidR="00736909" w:rsidRDefault="00736909">
      <w:pPr>
        <w:jc w:val="center"/>
        <w:rPr>
          <w:b/>
          <w:sz w:val="39"/>
        </w:rPr>
      </w:pPr>
    </w:p>
    <w:p w:rsidR="00736909" w:rsidRDefault="00736909">
      <w:pPr>
        <w:jc w:val="center"/>
        <w:rPr>
          <w:b/>
          <w:sz w:val="39"/>
        </w:rPr>
      </w:pPr>
    </w:p>
    <w:p w:rsidR="00736909" w:rsidRDefault="00736909">
      <w:pPr>
        <w:jc w:val="center"/>
        <w:rPr>
          <w:b/>
          <w:sz w:val="39"/>
        </w:rPr>
      </w:pPr>
    </w:p>
    <w:p w:rsidR="00736909" w:rsidRDefault="00736909">
      <w:pPr>
        <w:jc w:val="center"/>
        <w:rPr>
          <w:b/>
          <w:sz w:val="39"/>
        </w:rPr>
      </w:pPr>
    </w:p>
    <w:p w:rsidR="00736909" w:rsidRDefault="00736909">
      <w:pPr>
        <w:jc w:val="center"/>
        <w:rPr>
          <w:b/>
          <w:sz w:val="39"/>
        </w:rPr>
      </w:pPr>
    </w:p>
    <w:p w:rsidR="00736909" w:rsidRDefault="00736909">
      <w:pPr>
        <w:jc w:val="center"/>
        <w:rPr>
          <w:b/>
          <w:sz w:val="39"/>
        </w:rPr>
      </w:pPr>
    </w:p>
    <w:p w:rsidR="00736909" w:rsidRDefault="00736909">
      <w:pPr>
        <w:jc w:val="center"/>
        <w:rPr>
          <w:b/>
          <w:sz w:val="39"/>
        </w:rPr>
      </w:pPr>
    </w:p>
    <w:p w:rsidR="00736909" w:rsidRDefault="00736909">
      <w:pPr>
        <w:jc w:val="center"/>
        <w:rPr>
          <w:b/>
          <w:sz w:val="39"/>
        </w:rPr>
      </w:pPr>
    </w:p>
    <w:p w:rsidR="00736909" w:rsidRDefault="00736909">
      <w:pPr>
        <w:rPr>
          <w:b/>
          <w:sz w:val="39"/>
        </w:rPr>
      </w:pPr>
    </w:p>
    <w:p w:rsidR="00736909" w:rsidRDefault="00736909">
      <w:pPr>
        <w:pStyle w:val="8"/>
        <w:rPr>
          <w:sz w:val="50"/>
        </w:rPr>
      </w:pPr>
      <w:r>
        <w:rPr>
          <w:sz w:val="50"/>
        </w:rPr>
        <w:t xml:space="preserve">ПРОЕКТНАЯ  ЧАСТЬ </w:t>
      </w:r>
    </w:p>
    <w:p w:rsidR="00736909" w:rsidRDefault="00736909">
      <w:pPr>
        <w:rPr>
          <w:sz w:val="19"/>
        </w:rPr>
      </w:pPr>
    </w:p>
    <w:p w:rsidR="00736909" w:rsidRDefault="00736909">
      <w:pPr>
        <w:rPr>
          <w:sz w:val="19"/>
        </w:rPr>
      </w:pPr>
    </w:p>
    <w:p w:rsidR="00736909" w:rsidRDefault="00736909">
      <w:pPr>
        <w:rPr>
          <w:sz w:val="19"/>
        </w:rPr>
      </w:pPr>
    </w:p>
    <w:p w:rsidR="00736909" w:rsidRDefault="00736909">
      <w:pPr>
        <w:rPr>
          <w:sz w:val="19"/>
        </w:rPr>
      </w:pPr>
    </w:p>
    <w:p w:rsidR="00736909" w:rsidRDefault="00736909">
      <w:pPr>
        <w:rPr>
          <w:sz w:val="19"/>
        </w:rPr>
      </w:pPr>
    </w:p>
    <w:p w:rsidR="00736909" w:rsidRDefault="00736909">
      <w:pPr>
        <w:rPr>
          <w:sz w:val="19"/>
        </w:rPr>
      </w:pPr>
    </w:p>
    <w:p w:rsidR="00736909" w:rsidRDefault="00736909">
      <w:pPr>
        <w:rPr>
          <w:sz w:val="19"/>
        </w:rPr>
      </w:pPr>
    </w:p>
    <w:p w:rsidR="00736909" w:rsidRDefault="00736909">
      <w:pPr>
        <w:rPr>
          <w:sz w:val="19"/>
        </w:rPr>
      </w:pPr>
    </w:p>
    <w:p w:rsidR="00736909" w:rsidRDefault="00736909">
      <w:pPr>
        <w:rPr>
          <w:sz w:val="19"/>
        </w:rPr>
      </w:pPr>
    </w:p>
    <w:p w:rsidR="00736909" w:rsidRDefault="00736909">
      <w:pPr>
        <w:rPr>
          <w:sz w:val="19"/>
        </w:rPr>
      </w:pPr>
    </w:p>
    <w:p w:rsidR="00736909" w:rsidRDefault="00736909">
      <w:pPr>
        <w:rPr>
          <w:sz w:val="19"/>
        </w:rPr>
      </w:pPr>
    </w:p>
    <w:p w:rsidR="00736909" w:rsidRDefault="00736909">
      <w:pPr>
        <w:rPr>
          <w:sz w:val="19"/>
        </w:rPr>
      </w:pPr>
    </w:p>
    <w:p w:rsidR="00736909" w:rsidRDefault="00736909">
      <w:pPr>
        <w:rPr>
          <w:sz w:val="19"/>
        </w:rPr>
      </w:pPr>
    </w:p>
    <w:p w:rsidR="00736909" w:rsidRDefault="00736909">
      <w:pPr>
        <w:rPr>
          <w:sz w:val="19"/>
        </w:rPr>
      </w:pPr>
    </w:p>
    <w:p w:rsidR="00736909" w:rsidRDefault="00736909">
      <w:pPr>
        <w:rPr>
          <w:sz w:val="19"/>
        </w:rPr>
      </w:pPr>
    </w:p>
    <w:p w:rsidR="00736909" w:rsidRDefault="00736909">
      <w:pPr>
        <w:rPr>
          <w:sz w:val="19"/>
        </w:rPr>
      </w:pPr>
    </w:p>
    <w:p w:rsidR="00736909" w:rsidRDefault="00736909">
      <w:pPr>
        <w:rPr>
          <w:sz w:val="19"/>
        </w:rPr>
      </w:pPr>
    </w:p>
    <w:p w:rsidR="00736909" w:rsidRDefault="00736909">
      <w:pPr>
        <w:rPr>
          <w:sz w:val="19"/>
        </w:rPr>
      </w:pPr>
    </w:p>
    <w:p w:rsidR="00736909" w:rsidRDefault="00736909">
      <w:pPr>
        <w:rPr>
          <w:sz w:val="19"/>
        </w:rPr>
      </w:pPr>
    </w:p>
    <w:p w:rsidR="00736909" w:rsidRDefault="00736909">
      <w:pPr>
        <w:rPr>
          <w:sz w:val="19"/>
        </w:rPr>
      </w:pPr>
    </w:p>
    <w:p w:rsidR="00736909" w:rsidRDefault="00736909">
      <w:pPr>
        <w:rPr>
          <w:sz w:val="19"/>
        </w:rPr>
      </w:pPr>
    </w:p>
    <w:p w:rsidR="00736909" w:rsidRDefault="00736909">
      <w:pPr>
        <w:rPr>
          <w:sz w:val="19"/>
        </w:rPr>
      </w:pPr>
    </w:p>
    <w:p w:rsidR="00736909" w:rsidRDefault="00736909">
      <w:pPr>
        <w:rPr>
          <w:sz w:val="19"/>
        </w:rPr>
      </w:pPr>
    </w:p>
    <w:p w:rsidR="00736909" w:rsidRDefault="00736909">
      <w:pPr>
        <w:rPr>
          <w:sz w:val="19"/>
        </w:rPr>
      </w:pPr>
    </w:p>
    <w:p w:rsidR="00736909" w:rsidRDefault="00736909">
      <w:pPr>
        <w:rPr>
          <w:sz w:val="19"/>
        </w:rPr>
      </w:pPr>
    </w:p>
    <w:p w:rsidR="00736909" w:rsidRDefault="00736909">
      <w:pPr>
        <w:rPr>
          <w:sz w:val="19"/>
        </w:rPr>
      </w:pPr>
    </w:p>
    <w:p w:rsidR="00736909" w:rsidRDefault="00736909">
      <w:pPr>
        <w:rPr>
          <w:sz w:val="19"/>
        </w:rPr>
      </w:pPr>
    </w:p>
    <w:p w:rsidR="00736909" w:rsidRDefault="00736909">
      <w:pPr>
        <w:rPr>
          <w:sz w:val="19"/>
        </w:rPr>
      </w:pPr>
    </w:p>
    <w:p w:rsidR="00736909" w:rsidRDefault="00736909">
      <w:pPr>
        <w:rPr>
          <w:sz w:val="19"/>
        </w:rPr>
      </w:pPr>
    </w:p>
    <w:p w:rsidR="00736909" w:rsidRDefault="00736909">
      <w:pPr>
        <w:rPr>
          <w:sz w:val="19"/>
        </w:rPr>
      </w:pPr>
    </w:p>
    <w:p w:rsidR="00736909" w:rsidRDefault="00736909">
      <w:pPr>
        <w:rPr>
          <w:sz w:val="19"/>
        </w:rPr>
      </w:pPr>
    </w:p>
    <w:p w:rsidR="00736909" w:rsidRDefault="00736909">
      <w:pPr>
        <w:rPr>
          <w:sz w:val="19"/>
        </w:rPr>
      </w:pPr>
    </w:p>
    <w:p w:rsidR="00736909" w:rsidRDefault="00736909">
      <w:pPr>
        <w:rPr>
          <w:sz w:val="19"/>
        </w:rPr>
      </w:pPr>
    </w:p>
    <w:p w:rsidR="00736909" w:rsidRDefault="00736909">
      <w:pPr>
        <w:pStyle w:val="9"/>
        <w:rPr>
          <w:sz w:val="40"/>
        </w:rPr>
      </w:pPr>
      <w:r>
        <w:rPr>
          <w:sz w:val="27"/>
        </w:rPr>
        <w:t xml:space="preserve">            </w:t>
      </w:r>
      <w:r>
        <w:rPr>
          <w:sz w:val="40"/>
        </w:rPr>
        <w:t>3.1. Защита растений от вредителей и болезней</w:t>
      </w:r>
    </w:p>
    <w:p w:rsidR="00736909" w:rsidRDefault="00736909">
      <w:pPr>
        <w:jc w:val="center"/>
        <w:rPr>
          <w:b/>
          <w:sz w:val="39"/>
        </w:rPr>
      </w:pPr>
    </w:p>
    <w:p w:rsidR="00736909" w:rsidRDefault="00736909">
      <w:pPr>
        <w:jc w:val="center"/>
        <w:rPr>
          <w:b/>
          <w:sz w:val="39"/>
        </w:rPr>
      </w:pPr>
    </w:p>
    <w:p w:rsidR="00736909" w:rsidRDefault="00736909">
      <w:pPr>
        <w:pStyle w:val="a5"/>
        <w:jc w:val="both"/>
        <w:rPr>
          <w:sz w:val="27"/>
        </w:rPr>
      </w:pPr>
      <w:r>
        <w:rPr>
          <w:sz w:val="27"/>
        </w:rPr>
        <w:t>Получение высококачественных цветов и луковиц тюльпанов обеспечивает правильный и своевременный уход за растениями. Не менее важно для этого сохранить и здоровье растений. При этом надо не только научиться распознавать болезни, знать меры борьбы с ними, но и уметь их предупредить.</w:t>
      </w:r>
    </w:p>
    <w:p w:rsidR="00736909" w:rsidRDefault="00736909">
      <w:pPr>
        <w:pStyle w:val="20"/>
        <w:jc w:val="both"/>
        <w:rPr>
          <w:sz w:val="31"/>
        </w:rPr>
      </w:pPr>
      <w:r>
        <w:rPr>
          <w:sz w:val="31"/>
        </w:rPr>
        <w:t>Систему профилактических мероприятий защиты тюльпанов от грибных и вирусных заболеваний составляют следующие:</w:t>
      </w:r>
    </w:p>
    <w:p w:rsidR="00736909" w:rsidRDefault="00736909">
      <w:pPr>
        <w:numPr>
          <w:ilvl w:val="0"/>
          <w:numId w:val="23"/>
        </w:numPr>
        <w:ind w:left="1560" w:hanging="709"/>
        <w:jc w:val="both"/>
        <w:rPr>
          <w:sz w:val="27"/>
        </w:rPr>
      </w:pPr>
      <w:r>
        <w:rPr>
          <w:sz w:val="27"/>
        </w:rPr>
        <w:t>выбор участка, соответствующего биологическим     особенностям данной культуры;</w:t>
      </w:r>
    </w:p>
    <w:p w:rsidR="00736909" w:rsidRDefault="00736909">
      <w:pPr>
        <w:numPr>
          <w:ilvl w:val="0"/>
          <w:numId w:val="23"/>
        </w:numPr>
        <w:ind w:left="1560" w:hanging="709"/>
        <w:jc w:val="both"/>
        <w:rPr>
          <w:sz w:val="27"/>
        </w:rPr>
      </w:pPr>
      <w:r>
        <w:rPr>
          <w:sz w:val="27"/>
        </w:rPr>
        <w:t>тщательная подготовка почвы перед посадкой;</w:t>
      </w:r>
    </w:p>
    <w:p w:rsidR="00736909" w:rsidRDefault="00736909">
      <w:pPr>
        <w:numPr>
          <w:ilvl w:val="0"/>
          <w:numId w:val="23"/>
        </w:numPr>
        <w:ind w:left="1560" w:hanging="709"/>
        <w:jc w:val="both"/>
        <w:rPr>
          <w:sz w:val="27"/>
        </w:rPr>
      </w:pPr>
      <w:r>
        <w:rPr>
          <w:sz w:val="27"/>
        </w:rPr>
        <w:t>внесение органических удобрений (навоза, неперепревшего компоста) только под предшественник и в пределах необходимых норм;</w:t>
      </w:r>
    </w:p>
    <w:p w:rsidR="00736909" w:rsidRDefault="00736909">
      <w:pPr>
        <w:numPr>
          <w:ilvl w:val="0"/>
          <w:numId w:val="23"/>
        </w:numPr>
        <w:ind w:left="1560" w:hanging="709"/>
        <w:jc w:val="both"/>
        <w:rPr>
          <w:sz w:val="27"/>
        </w:rPr>
      </w:pPr>
      <w:r>
        <w:rPr>
          <w:sz w:val="27"/>
        </w:rPr>
        <w:t>своевременные подкормки минеральными удобрениями в оптимальном соотношении азота, фосфора, калия (перекормка азотными удобрениями не допускается);</w:t>
      </w:r>
    </w:p>
    <w:p w:rsidR="00736909" w:rsidRDefault="00736909">
      <w:pPr>
        <w:numPr>
          <w:ilvl w:val="0"/>
          <w:numId w:val="23"/>
        </w:numPr>
        <w:ind w:left="1560" w:hanging="709"/>
        <w:jc w:val="both"/>
        <w:rPr>
          <w:sz w:val="27"/>
        </w:rPr>
      </w:pPr>
      <w:r>
        <w:rPr>
          <w:sz w:val="27"/>
        </w:rPr>
        <w:t>соблюдение севооборота. Возвращать тюльпаны на старое место не ранее, чем через 4-5 лет;</w:t>
      </w:r>
    </w:p>
    <w:p w:rsidR="00736909" w:rsidRDefault="00736909">
      <w:pPr>
        <w:numPr>
          <w:ilvl w:val="0"/>
          <w:numId w:val="23"/>
        </w:numPr>
        <w:ind w:left="1560" w:hanging="709"/>
        <w:jc w:val="both"/>
        <w:rPr>
          <w:sz w:val="27"/>
        </w:rPr>
      </w:pPr>
      <w:r>
        <w:rPr>
          <w:sz w:val="27"/>
        </w:rPr>
        <w:t>посадка только здоровых луковиц, тщательный отбор и браковка всех подозрительных и больных;</w:t>
      </w:r>
    </w:p>
    <w:p w:rsidR="00736909" w:rsidRDefault="00736909">
      <w:pPr>
        <w:numPr>
          <w:ilvl w:val="0"/>
          <w:numId w:val="23"/>
        </w:numPr>
        <w:ind w:left="1560" w:hanging="709"/>
        <w:jc w:val="both"/>
        <w:rPr>
          <w:sz w:val="27"/>
        </w:rPr>
      </w:pPr>
      <w:r>
        <w:rPr>
          <w:sz w:val="27"/>
        </w:rPr>
        <w:t>соблюдение необходимой глубины и плотности посадки луковиц с учетом механического состава почвы;</w:t>
      </w:r>
    </w:p>
    <w:p w:rsidR="00736909" w:rsidRDefault="00736909">
      <w:pPr>
        <w:numPr>
          <w:ilvl w:val="0"/>
          <w:numId w:val="23"/>
        </w:numPr>
        <w:ind w:left="1560" w:hanging="709"/>
        <w:jc w:val="both"/>
        <w:rPr>
          <w:sz w:val="27"/>
        </w:rPr>
      </w:pPr>
      <w:r>
        <w:rPr>
          <w:sz w:val="27"/>
        </w:rPr>
        <w:t>хорошее санитарное состояние и чистота коллекции (уничтожение больных растений, прополка, полив, рыхление участка);</w:t>
      </w:r>
    </w:p>
    <w:p w:rsidR="00736909" w:rsidRDefault="00736909">
      <w:pPr>
        <w:numPr>
          <w:ilvl w:val="0"/>
          <w:numId w:val="23"/>
        </w:numPr>
        <w:ind w:left="1560" w:hanging="709"/>
        <w:jc w:val="both"/>
        <w:rPr>
          <w:sz w:val="27"/>
        </w:rPr>
      </w:pPr>
      <w:r>
        <w:rPr>
          <w:sz w:val="27"/>
        </w:rPr>
        <w:t>недопущение механических повреждений растений и луковиц во время летнего ухода за ними, а также в периоды выкопки и хранения посадочного материала (особенно оберегать донце и верхушку);</w:t>
      </w:r>
    </w:p>
    <w:p w:rsidR="00736909" w:rsidRDefault="00736909">
      <w:pPr>
        <w:numPr>
          <w:ilvl w:val="0"/>
          <w:numId w:val="23"/>
        </w:numPr>
        <w:ind w:left="1560" w:hanging="709"/>
        <w:jc w:val="both"/>
        <w:rPr>
          <w:sz w:val="27"/>
        </w:rPr>
      </w:pPr>
      <w:r>
        <w:rPr>
          <w:sz w:val="27"/>
        </w:rPr>
        <w:t>своевременная выкопка луковиц, быстрая просушка их при хорошей вентиляции воздуха;</w:t>
      </w:r>
    </w:p>
    <w:p w:rsidR="00736909" w:rsidRDefault="00736909">
      <w:pPr>
        <w:numPr>
          <w:ilvl w:val="0"/>
          <w:numId w:val="23"/>
        </w:numPr>
        <w:ind w:left="1560" w:hanging="709"/>
        <w:jc w:val="both"/>
        <w:rPr>
          <w:sz w:val="27"/>
        </w:rPr>
      </w:pPr>
      <w:r>
        <w:rPr>
          <w:sz w:val="27"/>
        </w:rPr>
        <w:t>использование только продезинфицированных ящиков или других емкостей, подходящих для хранения луковиц.</w:t>
      </w:r>
    </w:p>
    <w:p w:rsidR="00736909" w:rsidRDefault="00736909">
      <w:pPr>
        <w:ind w:left="851"/>
        <w:jc w:val="both"/>
        <w:rPr>
          <w:sz w:val="27"/>
        </w:rPr>
      </w:pPr>
    </w:p>
    <w:p w:rsidR="00736909" w:rsidRDefault="00736909">
      <w:pPr>
        <w:pStyle w:val="a5"/>
        <w:jc w:val="both"/>
        <w:rPr>
          <w:sz w:val="27"/>
        </w:rPr>
      </w:pPr>
      <w:r>
        <w:rPr>
          <w:sz w:val="27"/>
        </w:rPr>
        <w:t>Конечно, ни одно из перечисленных мероприятий не дает полной гарантии от заражения той или иной болезнью, но распространение ее и потери урожая значительно сокращаются.</w:t>
      </w: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center"/>
        <w:rPr>
          <w:b/>
          <w:sz w:val="28"/>
        </w:rPr>
      </w:pPr>
      <w:r>
        <w:rPr>
          <w:b/>
          <w:sz w:val="28"/>
        </w:rPr>
        <w:t>3.1.1. Грибные болезни тюльпанов</w:t>
      </w:r>
    </w:p>
    <w:p w:rsidR="00736909" w:rsidRDefault="00736909">
      <w:pPr>
        <w:ind w:firstLine="851"/>
        <w:jc w:val="center"/>
        <w:rPr>
          <w:b/>
          <w:sz w:val="28"/>
        </w:rPr>
      </w:pPr>
    </w:p>
    <w:p w:rsidR="00736909" w:rsidRDefault="00736909">
      <w:pPr>
        <w:ind w:firstLine="851"/>
        <w:jc w:val="both"/>
        <w:rPr>
          <w:sz w:val="27"/>
        </w:rPr>
      </w:pPr>
      <w:r>
        <w:rPr>
          <w:b/>
          <w:sz w:val="27"/>
        </w:rPr>
        <w:t xml:space="preserve">Серая гниль – </w:t>
      </w:r>
      <w:r>
        <w:rPr>
          <w:b/>
          <w:sz w:val="27"/>
          <w:lang w:val="en-US"/>
        </w:rPr>
        <w:t>Botrytis tulipae (lib) Lind</w:t>
      </w:r>
      <w:r>
        <w:rPr>
          <w:b/>
          <w:sz w:val="27"/>
        </w:rPr>
        <w:t xml:space="preserve">. </w:t>
      </w:r>
      <w:r>
        <w:rPr>
          <w:sz w:val="27"/>
        </w:rPr>
        <w:t>Болезнь проявляется наиболее сильно в годы с дождливой, прохладной погодой, которая благоприятствует быстрому развитию гриба. Особенно страдают в таких случаях посадки на тяжелых почвах. Поражаются все надземные части растения (бутоны, цветы, стебель, листья), а также луковицы, причем последние – как в период вегетации, так и во время хранения.</w:t>
      </w:r>
    </w:p>
    <w:p w:rsidR="00736909" w:rsidRDefault="00736909">
      <w:pPr>
        <w:ind w:firstLine="851"/>
        <w:jc w:val="both"/>
        <w:rPr>
          <w:sz w:val="27"/>
        </w:rPr>
      </w:pPr>
      <w:r>
        <w:rPr>
          <w:sz w:val="27"/>
        </w:rPr>
        <w:t>На пораженных надземных органах образуются слегка вдавленные желтовато-серые пятна различной величины и формы с темными водянистыми краями. Во влажной среде размеры пятен быстро увеличиваются, и они покрываются серым налетом из спор гриба, а ткань органа размягчается. Позже она подсыхает, становится бумагообразной и пепельно-серой, как обожженная огнем. Характерным проявлением болезни является также искривление пораженных частей растения, которые нередко обламываются. Бутоны, как правило, не развиваются. Те же из них, которые раскрылись, образуют деформированные, уродливые цветки, преждевременно отмирающие. На цветоножке, особенно в нижней ее части, часто образуются склероции, и тогда стебель гибнет. У таких растений сокращается период вегетации и всей надземной части, поэтому луковицы у них мельчают.</w:t>
      </w:r>
    </w:p>
    <w:p w:rsidR="00736909" w:rsidRDefault="00736909">
      <w:pPr>
        <w:ind w:firstLine="851"/>
        <w:jc w:val="both"/>
        <w:rPr>
          <w:sz w:val="27"/>
        </w:rPr>
      </w:pPr>
      <w:r>
        <w:rPr>
          <w:sz w:val="27"/>
        </w:rPr>
        <w:t>Больные серой гнилью луковицы имеют на наружных мясистых чешуях слегка вдавленные желтоватые или буроватые пятна с приподнятыми красновато-бурыми краями. Ткани луковицы темнеют, размягчаются и она сморщивается. Иногда наблюдается радиальное растрескивание донца от центра к краям. На поверхности больных луковиц образуются черные склероции гриба, которые служат источником инфекции. При сильном поражении луковицы в период хранения сгнивают, а при слабом – заболевание может быть не замечено, и луковицы попадают в посадки. Весной они дают ослабленные, искривленные, резко отличающиеся от нормальных ростки, которые вскоре буреют, покрываются серым налетом спороношения гриба и вскоре погибают. Такие растения служат источником инфекции весной, так как споры разносятся воздушными течениями и заражают здоровые тюльпаны. Поэтому необходим тщательный просмотр всходов в начале вегетационного сезона и уничтожение всех подозрительных растений.</w:t>
      </w:r>
    </w:p>
    <w:p w:rsidR="00736909" w:rsidRDefault="00736909">
      <w:pPr>
        <w:ind w:firstLine="851"/>
        <w:jc w:val="both"/>
        <w:rPr>
          <w:sz w:val="27"/>
        </w:rPr>
      </w:pPr>
      <w:r>
        <w:rPr>
          <w:sz w:val="27"/>
        </w:rPr>
        <w:t>Серая гниль поражает почти все сорта, но не все они восприимчивы к заболеванию в одинаковой степени. Меньше болеют ранние сорта, которые успевают закончить цветение до максимального развития болезни. Из поздних сравнительно устойчивы попугайные тюльпаны.</w:t>
      </w:r>
    </w:p>
    <w:p w:rsidR="00736909" w:rsidRDefault="00736909">
      <w:pPr>
        <w:ind w:firstLine="851"/>
        <w:jc w:val="both"/>
        <w:rPr>
          <w:sz w:val="27"/>
        </w:rPr>
      </w:pPr>
      <w:r>
        <w:rPr>
          <w:sz w:val="27"/>
        </w:rPr>
        <w:t>Заражаются тюльпаны серой гнилью на всех этапах развития, но особенно они восприимчивы в фазе бутонизации. Инкубационный период при благоприятных условиях не превышает 1-3 дней. Развитию болезни способствует повышенная влажность, недостаточная освещенность, весенние заморозки, избыточное азотное питание, загущенные посадки.</w:t>
      </w:r>
    </w:p>
    <w:p w:rsidR="00736909" w:rsidRDefault="00736909">
      <w:pPr>
        <w:ind w:firstLine="851"/>
        <w:jc w:val="both"/>
        <w:rPr>
          <w:sz w:val="27"/>
        </w:rPr>
      </w:pPr>
      <w:r>
        <w:rPr>
          <w:sz w:val="27"/>
        </w:rPr>
        <w:t>Для предупреждения заражения луковиц серой гнилью их перед закладкой на хранение рекомендуется опудрить смесью ТМТД, серы и эфир-сульфоната в соотношении 2:1:1 из расчета 8-10 г на 1 кг посадочного материала. Применяют ТМТД и в виде раствора 0,3-0,5%-ной концентрации для протравливания луковиц перед посадкой в течение 30 мин. Такие обработки благоприятно отражаются на росте и развитии растений, положительно влияют на цветение и продуктивность тюльпанов.</w:t>
      </w:r>
    </w:p>
    <w:p w:rsidR="00736909" w:rsidRDefault="00736909">
      <w:pPr>
        <w:ind w:firstLine="851"/>
        <w:jc w:val="both"/>
        <w:rPr>
          <w:sz w:val="27"/>
        </w:rPr>
      </w:pPr>
      <w:r>
        <w:rPr>
          <w:sz w:val="27"/>
        </w:rPr>
        <w:t>Следует однако помнить, что протравливание предохраняет луковицы от почвенной инфекции в течение короткого времени. Поэтому в период вегетации проводят ряд обработок растений для защиты их от вторичной инфекции, число которых зависит от ряда факторов: зараженности почвы, состояния посадок, метеорологических условий и т.д. Для опрыскивания применяются 2%-ная суспензия ТМТД, 1,5%-ная суспензия коллоидной серы и др. Особого внимания заслуживает эупорен в концентрации 0,5-1,0%, который считается наиболее эффективным средством в борьбе с серой гнилью.</w:t>
      </w:r>
    </w:p>
    <w:p w:rsidR="00736909" w:rsidRDefault="00736909">
      <w:pPr>
        <w:ind w:firstLine="851"/>
        <w:jc w:val="both"/>
        <w:rPr>
          <w:sz w:val="27"/>
        </w:rPr>
      </w:pPr>
    </w:p>
    <w:p w:rsidR="00736909" w:rsidRDefault="00736909">
      <w:pPr>
        <w:ind w:firstLine="851"/>
        <w:jc w:val="both"/>
        <w:rPr>
          <w:sz w:val="27"/>
        </w:rPr>
      </w:pPr>
      <w:r>
        <w:rPr>
          <w:b/>
          <w:sz w:val="27"/>
        </w:rPr>
        <w:t xml:space="preserve">Склероциальная гниль – </w:t>
      </w:r>
      <w:r>
        <w:rPr>
          <w:b/>
          <w:sz w:val="27"/>
          <w:lang w:val="en-US"/>
        </w:rPr>
        <w:t xml:space="preserve">Sclerotinia bulborum S. tuliparum   Kleb.  </w:t>
      </w:r>
      <w:r>
        <w:rPr>
          <w:sz w:val="27"/>
        </w:rPr>
        <w:t>Была описана впервые в 1904 году. Различают несколько видов этой болезни.</w:t>
      </w:r>
    </w:p>
    <w:p w:rsidR="00736909" w:rsidRDefault="00736909">
      <w:pPr>
        <w:ind w:firstLine="851"/>
        <w:jc w:val="both"/>
        <w:rPr>
          <w:sz w:val="27"/>
        </w:rPr>
      </w:pPr>
      <w:r>
        <w:rPr>
          <w:sz w:val="27"/>
        </w:rPr>
        <w:t>В одном случае болезнь поражает точку роста и шейку луковицы. Они покрываются белым войлочным налетом, состоящим из мицелия гриба и склероциев, вначале белых, позже буреющих. Иногда заболевание проявляется в виде мокрой вдавленной бурой гнили вокруг точки роста луковицы. Постепенно гниль увеличивается, охватывая всю луковицу, которая погибает, не дав всходов. Если поражение гнилью слабо развито, то такие луковицы трудно отличить от здоровых, но они представляют собой источник инфекции. В поле они либо не прорастают, либо дают слабые всходы, которые быстро желтеют и погибают.</w:t>
      </w:r>
    </w:p>
    <w:p w:rsidR="00736909" w:rsidRDefault="00736909">
      <w:pPr>
        <w:ind w:firstLine="851"/>
        <w:jc w:val="both"/>
        <w:rPr>
          <w:sz w:val="27"/>
        </w:rPr>
      </w:pPr>
      <w:r>
        <w:rPr>
          <w:sz w:val="27"/>
        </w:rPr>
        <w:t>Заражение здоровых луковиц происходит во время прорастания их через инфицированную почву.</w:t>
      </w:r>
    </w:p>
    <w:p w:rsidR="00736909" w:rsidRDefault="00736909">
      <w:pPr>
        <w:ind w:firstLine="851"/>
        <w:jc w:val="both"/>
        <w:rPr>
          <w:sz w:val="27"/>
        </w:rPr>
      </w:pPr>
      <w:r>
        <w:rPr>
          <w:sz w:val="27"/>
        </w:rPr>
        <w:t>Другой вид склероциальной гнили проявляется на раннем этапе вегетации тюльпанов, и они погибают, не дав всходов. Сгнившие луковицы покрываются сплошным налетом белого мицелия и плотным слоем черных склероциев неправильной формы, достигающих 1 см в диаметре.</w:t>
      </w:r>
    </w:p>
    <w:p w:rsidR="00736909" w:rsidRDefault="00736909">
      <w:pPr>
        <w:ind w:firstLine="851"/>
        <w:jc w:val="both"/>
        <w:rPr>
          <w:sz w:val="27"/>
        </w:rPr>
      </w:pPr>
      <w:r>
        <w:rPr>
          <w:sz w:val="27"/>
        </w:rPr>
        <w:t>Так как тюльпаны, пораженные описанными склероциальными гнилями, погибают в течении вегетации, инфекция не передается с посадочным материалом, а только через почву. Поэтому участки для посадки тюльпанов необходимо менять ежегодно.</w:t>
      </w:r>
    </w:p>
    <w:p w:rsidR="00736909" w:rsidRDefault="00736909">
      <w:pPr>
        <w:ind w:firstLine="851"/>
        <w:jc w:val="both"/>
        <w:rPr>
          <w:sz w:val="27"/>
        </w:rPr>
      </w:pPr>
      <w:r>
        <w:rPr>
          <w:sz w:val="27"/>
        </w:rPr>
        <w:t>Борьбу со склероциальными гнилями проводят так. Почву, предварительно хорошо обработанную, за месяц до посадки луковиц поливают 2,5-3 %-ным (до 6%-ного) раствором карбатиона из расчета 10 л/м2. Обработанную 6%-ным раствором почву поливают водой.</w:t>
      </w:r>
    </w:p>
    <w:p w:rsidR="00736909" w:rsidRDefault="00736909">
      <w:pPr>
        <w:ind w:firstLine="851"/>
        <w:jc w:val="both"/>
        <w:rPr>
          <w:sz w:val="27"/>
        </w:rPr>
      </w:pPr>
      <w:r>
        <w:rPr>
          <w:sz w:val="27"/>
        </w:rPr>
        <w:t>Для протравливания луковиц рекомендуются ртутьсодержащие препараты: гранозан, церезан, паноген и другие, а также формалин, ТМТД и производные хинолина.</w:t>
      </w:r>
    </w:p>
    <w:p w:rsidR="00736909" w:rsidRDefault="00736909">
      <w:pPr>
        <w:ind w:firstLine="851"/>
        <w:jc w:val="both"/>
        <w:rPr>
          <w:sz w:val="27"/>
        </w:rPr>
      </w:pPr>
      <w:r>
        <w:rPr>
          <w:sz w:val="27"/>
        </w:rPr>
        <w:t>Еще одна разновидность склероциальной гнили известна под названием тифулез. Впервые она обнаружена в 1962 году. Заболевание проявляется в отмирании корней и загнивании донца, которое как бы проваливается.</w:t>
      </w:r>
    </w:p>
    <w:p w:rsidR="00736909" w:rsidRDefault="00736909">
      <w:pPr>
        <w:ind w:firstLine="851"/>
        <w:jc w:val="both"/>
        <w:rPr>
          <w:sz w:val="27"/>
        </w:rPr>
      </w:pPr>
      <w:r>
        <w:rPr>
          <w:sz w:val="27"/>
        </w:rPr>
        <w:t>Начальными признаками болезни может служить отставание в росте, недоразвитие бутонов. У пораженных растений отмечается пожелтение корней, вокруг которых на донце образуется зеленовато-бурое окаймление, а затем корни отмирают. Постепенно гниль охватывает всю луковицу и растение погибает. На пораженных частях возникает масса мелких (1-2 мм в диаметре) склероциев светло- и темно-коричневого цвета, по форме напоминающих икринки рыб.</w:t>
      </w:r>
    </w:p>
    <w:p w:rsidR="00736909" w:rsidRDefault="00736909">
      <w:pPr>
        <w:ind w:firstLine="851"/>
        <w:jc w:val="both"/>
        <w:rPr>
          <w:sz w:val="27"/>
        </w:rPr>
      </w:pPr>
      <w:r>
        <w:rPr>
          <w:sz w:val="27"/>
        </w:rPr>
        <w:t>Развитию болезни благоприятствуют низкие плюсовые температуры (1-2</w:t>
      </w:r>
      <w:r>
        <w:rPr>
          <w:sz w:val="27"/>
        </w:rPr>
        <w:sym w:font="Symbol" w:char="F0B0"/>
      </w:r>
      <w:r>
        <w:rPr>
          <w:sz w:val="27"/>
        </w:rPr>
        <w:t>С), поэтому тифулез сильнее проявляется после теплой зимы, при высокой влажности осенью и весной. Источником инфекции служат слабо зараженные луковицы, которые попадают в хранилище, а затем в поле. Невольными переносчиками болезни являются сорняки, на которых паразитирует гриб, а также почва, служащая резерватором склероциев.</w:t>
      </w:r>
    </w:p>
    <w:p w:rsidR="00736909" w:rsidRDefault="00736909">
      <w:pPr>
        <w:ind w:firstLine="851"/>
        <w:jc w:val="both"/>
        <w:rPr>
          <w:sz w:val="27"/>
        </w:rPr>
      </w:pPr>
      <w:r>
        <w:rPr>
          <w:sz w:val="27"/>
        </w:rPr>
        <w:t>Кроме опудривания луковиц химическими препаратами перед посадкой необходимо выкапывать больные растения вместе с комом земли и уничтожать, систематически очищать посадки от сорняков, а во время хранения внимательно просматривать все луковицы. Растительные остатки после выкопки луковиц надо собирать и сжигать или закапывать на глубину 50 см и больше, участок же перекопать с оборотом пласта. На большой глубине склероции не прорастают и со временем (через 75-80 дней) погибают.</w:t>
      </w:r>
    </w:p>
    <w:p w:rsidR="00736909" w:rsidRDefault="00736909">
      <w:pPr>
        <w:ind w:firstLine="851"/>
        <w:jc w:val="both"/>
        <w:rPr>
          <w:sz w:val="27"/>
        </w:rPr>
      </w:pPr>
    </w:p>
    <w:p w:rsidR="00736909" w:rsidRDefault="00736909">
      <w:pPr>
        <w:ind w:firstLine="851"/>
        <w:jc w:val="both"/>
        <w:rPr>
          <w:sz w:val="27"/>
        </w:rPr>
      </w:pPr>
      <w:r>
        <w:rPr>
          <w:b/>
          <w:sz w:val="27"/>
        </w:rPr>
        <w:t xml:space="preserve">Фузариоз – </w:t>
      </w:r>
      <w:r>
        <w:rPr>
          <w:b/>
          <w:sz w:val="27"/>
          <w:lang w:val="en-US"/>
        </w:rPr>
        <w:t xml:space="preserve">Fusarium oxysporum Schl. </w:t>
      </w:r>
      <w:r>
        <w:rPr>
          <w:sz w:val="27"/>
        </w:rPr>
        <w:t>Наносит значительный вред тюльпанам. Чаще всего заболевание проявляется к концу вегетации растений. Благоприятствует развитию болезни повышение температуры воздуха до 20</w:t>
      </w:r>
      <w:r>
        <w:rPr>
          <w:sz w:val="27"/>
        </w:rPr>
        <w:sym w:font="Symbol" w:char="F0B0"/>
      </w:r>
      <w:r>
        <w:rPr>
          <w:sz w:val="27"/>
        </w:rPr>
        <w:t xml:space="preserve">С и более. Больные фузариозом растения плохо цветут, цветоносы у них короткие, тонкие, цветки меньших размеров, хуже сохраняются в срезке. Корни у таких тюльпанов потемневшие, слабо развиты, поэтому растения быстрее отмирают. При хранении больные фузариозом луковицы загнивают, и в этот период возможны большие потери посадочного материала. Заражение чаще всего начинается с донца в виде светло-бурых пятен, четко ограниченных по краям красно-бурой линией. Постепенно они увеличиваются, становятся желто-коричневыми или темными, гниль проникает между чешуями внутрь луковицы. Болезнь быстро прогрессирует и луковицы сгнивают, выделяя резкий специфический запах. На их поверхности и между чешуями образуется розовато-белый налет спороношений гриба. При умеренной влажности воздуха луковицы усыхают, становятся щуплыми. Развитие гнили возможно и в верхней половине луковицы через поврежденные механическим путем чешуи.  </w:t>
      </w:r>
    </w:p>
    <w:p w:rsidR="00736909" w:rsidRDefault="00736909">
      <w:pPr>
        <w:ind w:firstLine="851"/>
        <w:jc w:val="both"/>
        <w:rPr>
          <w:sz w:val="27"/>
        </w:rPr>
      </w:pPr>
      <w:r>
        <w:rPr>
          <w:sz w:val="27"/>
        </w:rPr>
        <w:t>Больные фузариозом луковицы при хранении представляют собой серьезный источник инфекции, болезнь быстро распространяется, так как создается большой запас спор гриба, которые попадают на здоровые луковицы, вызывая их гибель еще в хранилище или в следующем вегетационном сезоне.</w:t>
      </w:r>
    </w:p>
    <w:p w:rsidR="00736909" w:rsidRDefault="00736909">
      <w:pPr>
        <w:ind w:firstLine="851"/>
        <w:jc w:val="both"/>
        <w:rPr>
          <w:sz w:val="27"/>
        </w:rPr>
      </w:pPr>
      <w:r>
        <w:rPr>
          <w:sz w:val="27"/>
        </w:rPr>
        <w:t>Возбудитель фузариоза обладает высокой устойчивостью к неблагоприятным условиям внешней среды и в течении длительного времени сохраняет жизнеспособность. Наиболее активен он при температуре около 25</w:t>
      </w:r>
      <w:r>
        <w:rPr>
          <w:sz w:val="27"/>
        </w:rPr>
        <w:sym w:font="Symbol" w:char="F0B0"/>
      </w:r>
      <w:r>
        <w:rPr>
          <w:sz w:val="27"/>
        </w:rPr>
        <w:t>С и влажности воздуха около 90 %.</w:t>
      </w:r>
    </w:p>
    <w:p w:rsidR="00736909" w:rsidRDefault="00736909">
      <w:pPr>
        <w:ind w:firstLine="851"/>
        <w:jc w:val="both"/>
        <w:rPr>
          <w:sz w:val="27"/>
        </w:rPr>
      </w:pPr>
      <w:r>
        <w:rPr>
          <w:sz w:val="27"/>
        </w:rPr>
        <w:t>Тюльпаны сильно отличаются своей устойчивостью к фузариозу, однако сортов, не поражающихся этой болезнью, не обнаружено.</w:t>
      </w:r>
    </w:p>
    <w:p w:rsidR="00736909" w:rsidRDefault="00736909">
      <w:pPr>
        <w:ind w:firstLine="851"/>
        <w:jc w:val="both"/>
        <w:rPr>
          <w:sz w:val="27"/>
        </w:rPr>
      </w:pPr>
      <w:r>
        <w:rPr>
          <w:sz w:val="27"/>
        </w:rPr>
        <w:t>В последние годы обнаружено, что луковицы, пораженные фузариозом, выделяют этилен, а даже незначительные концентрации этого газа вызывают необратимые изменения в растениях. В ящик, наряду со здоровыми луковицами были посажены две, зараженные фузариозом. Ни одно растение не цвело, они были искривленными, корни утолщенные, свитые в спираль и, что тюльпанам не свойственно, с корневыми волосиками.</w:t>
      </w:r>
    </w:p>
    <w:p w:rsidR="00736909" w:rsidRDefault="00736909">
      <w:pPr>
        <w:ind w:firstLine="851"/>
        <w:jc w:val="both"/>
        <w:rPr>
          <w:sz w:val="27"/>
        </w:rPr>
      </w:pPr>
      <w:r>
        <w:rPr>
          <w:sz w:val="27"/>
        </w:rPr>
        <w:t>Этилен наряду с клещами имеет отношение и к другой болезни – сердцевидной гнили.</w:t>
      </w:r>
    </w:p>
    <w:p w:rsidR="00736909" w:rsidRDefault="00736909">
      <w:pPr>
        <w:ind w:firstLine="851"/>
        <w:jc w:val="both"/>
        <w:rPr>
          <w:sz w:val="27"/>
        </w:rPr>
      </w:pPr>
      <w:r>
        <w:rPr>
          <w:sz w:val="27"/>
        </w:rPr>
        <w:t>При наличии этилена в воздухе во время дифференциации цветочных зачатков (минимальная концентрация 1 часть этилена в 10 частях воздуха) образуются так называемые открытые стрелки – тычинки, вырастают больше долей околоцветника, и бутоны остаются открытыми. Клещи получают свободный доступ к цветку и поражают тычинки, что и дает начало сердцевидной гнили.</w:t>
      </w:r>
    </w:p>
    <w:p w:rsidR="00736909" w:rsidRDefault="00736909">
      <w:pPr>
        <w:ind w:firstLine="851"/>
        <w:jc w:val="both"/>
        <w:rPr>
          <w:sz w:val="27"/>
        </w:rPr>
      </w:pPr>
      <w:r>
        <w:rPr>
          <w:sz w:val="27"/>
        </w:rPr>
        <w:t>Этилен также вызывает гумозис – непаразитарное заболевание.  На луковицах появляется янтарно-желтая смола, похожая на камедь – это, после разрушения стенок клетки, вытекает слизистый сок и разрушается содержание луковицы.</w:t>
      </w:r>
    </w:p>
    <w:p w:rsidR="00736909" w:rsidRDefault="00736909">
      <w:pPr>
        <w:pStyle w:val="a5"/>
        <w:rPr>
          <w:sz w:val="27"/>
        </w:rPr>
      </w:pPr>
      <w:r>
        <w:rPr>
          <w:sz w:val="27"/>
        </w:rPr>
        <w:t>Из агротехнических приемов, ограничивающих распространение фузариоза, следует отметить такие:</w:t>
      </w:r>
    </w:p>
    <w:p w:rsidR="00736909" w:rsidRDefault="00736909">
      <w:pPr>
        <w:numPr>
          <w:ilvl w:val="0"/>
          <w:numId w:val="24"/>
        </w:numPr>
        <w:jc w:val="both"/>
        <w:rPr>
          <w:sz w:val="27"/>
        </w:rPr>
      </w:pPr>
      <w:r>
        <w:rPr>
          <w:sz w:val="27"/>
        </w:rPr>
        <w:t>ежегодная смена участка и возвращение тюльпанов на прежний участок не ранее чем через 5-6 лет;</w:t>
      </w:r>
    </w:p>
    <w:p w:rsidR="00736909" w:rsidRDefault="00736909">
      <w:pPr>
        <w:numPr>
          <w:ilvl w:val="0"/>
          <w:numId w:val="24"/>
        </w:numPr>
        <w:jc w:val="both"/>
        <w:rPr>
          <w:sz w:val="27"/>
        </w:rPr>
      </w:pPr>
      <w:r>
        <w:rPr>
          <w:sz w:val="27"/>
        </w:rPr>
        <w:t>ранняя выкопка тюльпанов до наступления высокой температуры;</w:t>
      </w:r>
    </w:p>
    <w:p w:rsidR="00736909" w:rsidRDefault="00736909">
      <w:pPr>
        <w:numPr>
          <w:ilvl w:val="0"/>
          <w:numId w:val="24"/>
        </w:numPr>
        <w:jc w:val="both"/>
        <w:rPr>
          <w:sz w:val="27"/>
        </w:rPr>
      </w:pPr>
      <w:r>
        <w:rPr>
          <w:sz w:val="27"/>
        </w:rPr>
        <w:t>периодический просмотр посадочного материала и своевременное удаление больных луковиц как источников инфекции и выделения этилена, отрицательно влияющего на развитие цветочной почки.</w:t>
      </w:r>
    </w:p>
    <w:p w:rsidR="00736909" w:rsidRDefault="00736909">
      <w:pPr>
        <w:pStyle w:val="a5"/>
        <w:jc w:val="both"/>
        <w:rPr>
          <w:sz w:val="27"/>
        </w:rPr>
      </w:pPr>
      <w:r>
        <w:rPr>
          <w:sz w:val="27"/>
        </w:rPr>
        <w:t>Высокой эффективностью в борьбе с возбудителем фузариоза обладают системные препараты (узген, фундазол, бенлайт). Луковицы протравливают или за 2-3 недели до посадки или непосредственно перед ней. В первом случае их замачивают в суспензии препарата (0,2-0,25%) в течении 30 мин. Предпосадочная обработка бенлайтом и узгеном проводится в дозе 2г на 1 кг луковиц.</w:t>
      </w:r>
    </w:p>
    <w:p w:rsidR="00736909" w:rsidRDefault="00736909">
      <w:pPr>
        <w:ind w:firstLine="851"/>
        <w:jc w:val="both"/>
        <w:rPr>
          <w:sz w:val="27"/>
        </w:rPr>
      </w:pPr>
      <w:r>
        <w:rPr>
          <w:sz w:val="27"/>
        </w:rPr>
        <w:t xml:space="preserve">Чтобы препарат лучше прилипал, применяют полумокрое протравливание, т.е. опудривание луковиц с предварительным их увлажнением (25 см3 воды на 1 кг посадочного материала). Применяют и мокрое протравливание. </w:t>
      </w:r>
    </w:p>
    <w:p w:rsidR="00736909" w:rsidRDefault="00736909">
      <w:pPr>
        <w:jc w:val="center"/>
        <w:rPr>
          <w:b/>
          <w:sz w:val="39"/>
        </w:rPr>
      </w:pPr>
    </w:p>
    <w:p w:rsidR="00736909" w:rsidRDefault="00736909">
      <w:pPr>
        <w:ind w:firstLine="851"/>
        <w:jc w:val="both"/>
        <w:rPr>
          <w:sz w:val="27"/>
        </w:rPr>
      </w:pPr>
      <w:r>
        <w:rPr>
          <w:b/>
          <w:sz w:val="27"/>
        </w:rPr>
        <w:t xml:space="preserve">Пенициллез – </w:t>
      </w:r>
      <w:r>
        <w:rPr>
          <w:b/>
          <w:sz w:val="27"/>
          <w:lang w:val="en-US"/>
        </w:rPr>
        <w:t>Pinicillium corimbiferum Sp</w:t>
      </w:r>
      <w:r>
        <w:rPr>
          <w:b/>
          <w:sz w:val="27"/>
        </w:rPr>
        <w:t xml:space="preserve">. </w:t>
      </w:r>
      <w:r>
        <w:rPr>
          <w:sz w:val="27"/>
        </w:rPr>
        <w:t>Встречается на тюльпанах в период вегетации при повышенной влажности. Обычно поражаются наружные чешуи луковиц, что приводит к отставанию в росте растений. Только при сильном развитии болезни наблюдается гибель растений. Если не соблюдаются условия хранения луковиц, возможно заражение из через повреждения в чешуях или донце, целостность которого нарушена преждевременным ростом корней из-за повышенной влажности и температуры воздуха в помещении.</w:t>
      </w:r>
    </w:p>
    <w:p w:rsidR="00736909" w:rsidRDefault="00736909">
      <w:pPr>
        <w:ind w:firstLine="851"/>
        <w:jc w:val="both"/>
        <w:rPr>
          <w:sz w:val="27"/>
        </w:rPr>
      </w:pPr>
      <w:r>
        <w:rPr>
          <w:sz w:val="27"/>
        </w:rPr>
        <w:t>Заболевание проявляется в виде желто-бурых пятен с зеленовато-голубым обильным налетом. Оно не столь вредоносно, как склероциальные гнили, часто сопутствует серой гнили и другим заболеваниям тюльпанов.</w:t>
      </w:r>
    </w:p>
    <w:p w:rsidR="00736909" w:rsidRDefault="00736909">
      <w:pPr>
        <w:ind w:firstLine="851"/>
        <w:jc w:val="both"/>
        <w:rPr>
          <w:sz w:val="27"/>
        </w:rPr>
      </w:pPr>
      <w:r>
        <w:rPr>
          <w:sz w:val="27"/>
        </w:rPr>
        <w:t>Для предупреждения пенициллеза основное внимание следует обращать на правильность хранения луковиц, а также на создание оптимальных условий для роста и развития тюльпанов во время вегетации.</w:t>
      </w:r>
    </w:p>
    <w:p w:rsidR="00736909" w:rsidRDefault="00736909">
      <w:pPr>
        <w:ind w:firstLine="851"/>
        <w:jc w:val="both"/>
        <w:rPr>
          <w:sz w:val="27"/>
        </w:rPr>
      </w:pPr>
    </w:p>
    <w:p w:rsidR="00736909" w:rsidRDefault="00736909">
      <w:pPr>
        <w:ind w:firstLine="851"/>
        <w:jc w:val="both"/>
        <w:rPr>
          <w:sz w:val="27"/>
        </w:rPr>
      </w:pPr>
    </w:p>
    <w:p w:rsidR="00736909" w:rsidRDefault="00736909">
      <w:pPr>
        <w:pStyle w:val="1"/>
        <w:jc w:val="center"/>
        <w:rPr>
          <w:b/>
        </w:rPr>
      </w:pPr>
      <w:r>
        <w:rPr>
          <w:b/>
        </w:rPr>
        <w:t>3.1.2. Вирусные болезни тюльпанов</w:t>
      </w:r>
    </w:p>
    <w:p w:rsidR="00736909" w:rsidRDefault="00736909">
      <w:pPr>
        <w:ind w:firstLine="851"/>
        <w:rPr>
          <w:i/>
          <w:sz w:val="27"/>
        </w:rPr>
      </w:pPr>
    </w:p>
    <w:p w:rsidR="00736909" w:rsidRDefault="00736909">
      <w:pPr>
        <w:ind w:firstLine="851"/>
        <w:jc w:val="both"/>
        <w:rPr>
          <w:sz w:val="27"/>
        </w:rPr>
      </w:pPr>
      <w:r>
        <w:rPr>
          <w:b/>
          <w:sz w:val="27"/>
        </w:rPr>
        <w:t xml:space="preserve">Пестролепестность – </w:t>
      </w:r>
      <w:r>
        <w:rPr>
          <w:b/>
          <w:sz w:val="27"/>
          <w:lang w:val="en-US"/>
        </w:rPr>
        <w:t>Tulipa virus L</w:t>
      </w:r>
      <w:r>
        <w:rPr>
          <w:b/>
          <w:sz w:val="27"/>
        </w:rPr>
        <w:t xml:space="preserve">. </w:t>
      </w:r>
      <w:r>
        <w:rPr>
          <w:sz w:val="27"/>
        </w:rPr>
        <w:t xml:space="preserve"> Наиболее распространена среди заболеваний этого рода. Оно не только изменяет окраску цветка, но и  отрицательно влияет на другие декоративные и биологические признаки: инфицированные растения менее крепки, цветочный стебель у них короче, уменьшается и средний вес луковиц. Сорт постепенно вырождается, хотя может существовать десятилетиями.</w:t>
      </w:r>
    </w:p>
    <w:p w:rsidR="00736909" w:rsidRDefault="00736909">
      <w:pPr>
        <w:ind w:firstLine="851"/>
        <w:jc w:val="both"/>
        <w:rPr>
          <w:sz w:val="27"/>
        </w:rPr>
      </w:pPr>
      <w:r>
        <w:rPr>
          <w:sz w:val="27"/>
        </w:rPr>
        <w:t>Вызывает болезнь вирус мозаики, или пестрения. Он поражает большинство культурных и некоторые дикорастущие виды и является узко специализированным.</w:t>
      </w:r>
    </w:p>
    <w:p w:rsidR="00736909" w:rsidRDefault="00736909">
      <w:pPr>
        <w:ind w:firstLine="851"/>
        <w:jc w:val="both"/>
        <w:rPr>
          <w:sz w:val="27"/>
        </w:rPr>
      </w:pPr>
      <w:r>
        <w:rPr>
          <w:sz w:val="27"/>
        </w:rPr>
        <w:t>У больных растений нарушается процесс образования красящего пигмента – антоциана.</w:t>
      </w:r>
    </w:p>
    <w:p w:rsidR="00736909" w:rsidRDefault="00736909">
      <w:pPr>
        <w:ind w:firstLine="851"/>
        <w:jc w:val="both"/>
        <w:rPr>
          <w:sz w:val="27"/>
        </w:rPr>
      </w:pPr>
      <w:r>
        <w:rPr>
          <w:sz w:val="27"/>
        </w:rPr>
        <w:t>На однотонно окрашенных долях околоцветника появляются темно- и светлоокрашенные штрихи, полосы и пятна; на листьях слабо выраженные полосы светло-зеленого цвета.</w:t>
      </w:r>
    </w:p>
    <w:p w:rsidR="00736909" w:rsidRDefault="00736909">
      <w:pPr>
        <w:ind w:firstLine="851"/>
        <w:jc w:val="both"/>
        <w:rPr>
          <w:sz w:val="27"/>
        </w:rPr>
      </w:pPr>
      <w:r>
        <w:rPr>
          <w:sz w:val="27"/>
        </w:rPr>
        <w:t>Поскольку тюльпаны обычно размножаются вегетативным путем, то, заразившись один раз, луковицы и детки передают вирус последующим поколениям.</w:t>
      </w:r>
    </w:p>
    <w:p w:rsidR="00736909" w:rsidRDefault="00736909">
      <w:pPr>
        <w:ind w:firstLine="851"/>
        <w:jc w:val="both"/>
        <w:rPr>
          <w:sz w:val="27"/>
        </w:rPr>
      </w:pPr>
      <w:r>
        <w:rPr>
          <w:sz w:val="27"/>
        </w:rPr>
        <w:t>Переносят вирус пестролепестности во время вегетации различные виды тлей. Массовое появление насекомых наблюдается во второй половине мая, поэтому больше всего поражаются сорта средних и поздних сроков цветения.</w:t>
      </w:r>
    </w:p>
    <w:p w:rsidR="00736909" w:rsidRDefault="00736909">
      <w:pPr>
        <w:ind w:firstLine="851"/>
        <w:jc w:val="both"/>
        <w:rPr>
          <w:sz w:val="27"/>
        </w:rPr>
      </w:pPr>
      <w:r>
        <w:rPr>
          <w:sz w:val="27"/>
        </w:rPr>
        <w:t>Заражение может произойти и в результате механических повреждений, а также через режущие инструменты с соком больных растений при срезке цветов. Поэтому следует тщательно дезинфицировать ножи и секаторы после работы с запестревшими тюльпанами. Для этого можно использовать марганцовокислый калий, раствор соды, спирт или формалин.</w:t>
      </w:r>
    </w:p>
    <w:p w:rsidR="00736909" w:rsidRDefault="00736909">
      <w:pPr>
        <w:ind w:firstLine="851"/>
        <w:jc w:val="both"/>
        <w:rPr>
          <w:sz w:val="27"/>
        </w:rPr>
      </w:pPr>
      <w:r>
        <w:rPr>
          <w:sz w:val="27"/>
        </w:rPr>
        <w:t>С целью предупреждения заболевания по соседству с тюльпанами не высаживают лилии, на которых вирус мозаики иногда может жить без проявления видимых симптомов.</w:t>
      </w:r>
    </w:p>
    <w:p w:rsidR="00736909" w:rsidRDefault="00736909">
      <w:pPr>
        <w:ind w:firstLine="851"/>
        <w:jc w:val="both"/>
        <w:rPr>
          <w:sz w:val="27"/>
        </w:rPr>
      </w:pPr>
      <w:r>
        <w:rPr>
          <w:sz w:val="27"/>
        </w:rPr>
        <w:t>Единственная мера борьбы с болезнью – удаление и уничтожение пораженных растений вместе с луковицей. Их закапывают в глубокие ямы и поливают жженой известью.</w:t>
      </w:r>
    </w:p>
    <w:p w:rsidR="00736909" w:rsidRDefault="00736909">
      <w:pPr>
        <w:ind w:firstLine="851"/>
        <w:jc w:val="both"/>
        <w:rPr>
          <w:sz w:val="27"/>
        </w:rPr>
      </w:pPr>
    </w:p>
    <w:p w:rsidR="00736909" w:rsidRDefault="00736909">
      <w:pPr>
        <w:ind w:firstLine="851"/>
        <w:jc w:val="both"/>
        <w:rPr>
          <w:sz w:val="27"/>
        </w:rPr>
      </w:pPr>
      <w:r>
        <w:rPr>
          <w:b/>
          <w:sz w:val="27"/>
        </w:rPr>
        <w:t xml:space="preserve">Августовская болезнь – </w:t>
      </w:r>
      <w:r>
        <w:rPr>
          <w:sz w:val="27"/>
        </w:rPr>
        <w:t xml:space="preserve">впервые была обнаружена в 1931 году на сорте тюльпана Август в Голландии. Возбудитель его – вирус некроза табака. </w:t>
      </w:r>
    </w:p>
    <w:p w:rsidR="00736909" w:rsidRDefault="00736909">
      <w:pPr>
        <w:ind w:firstLine="851"/>
        <w:jc w:val="both"/>
        <w:rPr>
          <w:sz w:val="27"/>
        </w:rPr>
      </w:pPr>
      <w:r>
        <w:rPr>
          <w:sz w:val="27"/>
        </w:rPr>
        <w:t>Больные растения сильно отстают в росте, а при раннем заражении очень быстро погибают. На листьях и стеблях появляются коричневые некротические штрихи, расположенные продольными рядами. Если у молодых растений поражена вся поверхность, то листья скручиваются и засыхают. Некрозы могут быть на стеблях и цветках. На луковицах видны вдавленные тусклые пятна, которые с возрастом становятся коричневыми.</w:t>
      </w:r>
    </w:p>
    <w:p w:rsidR="00736909" w:rsidRDefault="00736909">
      <w:pPr>
        <w:ind w:firstLine="851"/>
        <w:jc w:val="both"/>
        <w:rPr>
          <w:sz w:val="27"/>
        </w:rPr>
      </w:pPr>
      <w:r>
        <w:rPr>
          <w:sz w:val="27"/>
        </w:rPr>
        <w:t xml:space="preserve">Вирус некроза табака передается посредством гриба </w:t>
      </w:r>
      <w:r>
        <w:rPr>
          <w:b/>
          <w:sz w:val="27"/>
          <w:lang w:val="en-US"/>
        </w:rPr>
        <w:t>Olpidium brassicae Sp</w:t>
      </w:r>
      <w:r>
        <w:rPr>
          <w:sz w:val="27"/>
        </w:rPr>
        <w:t>, который сам не поражает тюльпан. Мицелий гриба живет на корнях ряда сорняков и культурных растений (табак, картофель, салат, бобовые, пшеница) и образует громадное количество зооспор, распространяющихся в почве при помощи жгутиков. Они-то и передают тюльпану вирус, который проникает в корни через небольшие ранения.</w:t>
      </w:r>
    </w:p>
    <w:p w:rsidR="00736909" w:rsidRDefault="00736909">
      <w:pPr>
        <w:ind w:firstLine="851"/>
        <w:jc w:val="both"/>
        <w:rPr>
          <w:sz w:val="27"/>
        </w:rPr>
      </w:pPr>
      <w:r>
        <w:rPr>
          <w:sz w:val="27"/>
        </w:rPr>
        <w:t>Так как мицелий гриба не размножается в корнях тюльпана, то заражения здоровых луковиц от соседства с больными не происходит. Искусственно вирус передается при нанесении сока зараженного растения на листья здорового, а также от тюльпана к растениям, на которых осуществляется развитие гриба.</w:t>
      </w:r>
    </w:p>
    <w:p w:rsidR="00736909" w:rsidRDefault="00736909">
      <w:pPr>
        <w:ind w:firstLine="851"/>
        <w:jc w:val="both"/>
        <w:rPr>
          <w:sz w:val="27"/>
        </w:rPr>
      </w:pPr>
      <w:r>
        <w:rPr>
          <w:sz w:val="27"/>
        </w:rPr>
        <w:t>Меры борьбы с заболеванием сводятся к удалению из посадок зараженных растений, а также удалению сорняков, которые являются источником инфекции. Рекомендуется дезинфицировать почву, а для выгонки использовать землю только после пропаривания.</w:t>
      </w:r>
    </w:p>
    <w:p w:rsidR="00736909" w:rsidRDefault="00736909">
      <w:pPr>
        <w:ind w:firstLine="851"/>
        <w:jc w:val="both"/>
        <w:rPr>
          <w:sz w:val="27"/>
        </w:rPr>
      </w:pPr>
    </w:p>
    <w:p w:rsidR="00736909" w:rsidRDefault="00736909">
      <w:pPr>
        <w:ind w:firstLine="851"/>
        <w:jc w:val="both"/>
        <w:rPr>
          <w:sz w:val="27"/>
        </w:rPr>
      </w:pPr>
    </w:p>
    <w:p w:rsidR="00736909" w:rsidRDefault="00736909">
      <w:pPr>
        <w:pStyle w:val="1"/>
        <w:jc w:val="center"/>
        <w:rPr>
          <w:b/>
        </w:rPr>
      </w:pPr>
      <w:r>
        <w:rPr>
          <w:b/>
        </w:rPr>
        <w:t>3.1.3. Вредители тюльпанов</w:t>
      </w:r>
    </w:p>
    <w:p w:rsidR="00736909" w:rsidRDefault="00736909">
      <w:pPr>
        <w:ind w:firstLine="851"/>
        <w:jc w:val="center"/>
        <w:rPr>
          <w:i/>
          <w:sz w:val="27"/>
        </w:rPr>
      </w:pPr>
    </w:p>
    <w:p w:rsidR="00736909" w:rsidRDefault="00736909">
      <w:pPr>
        <w:ind w:firstLine="851"/>
        <w:jc w:val="both"/>
        <w:rPr>
          <w:sz w:val="27"/>
        </w:rPr>
      </w:pPr>
      <w:r>
        <w:rPr>
          <w:sz w:val="27"/>
        </w:rPr>
        <w:t>На тюльпаны нападают отдельные вида насекомых, клещей, совок и грызунов.</w:t>
      </w:r>
    </w:p>
    <w:p w:rsidR="00736909" w:rsidRDefault="00736909">
      <w:pPr>
        <w:ind w:firstLine="851"/>
        <w:jc w:val="both"/>
        <w:rPr>
          <w:sz w:val="27"/>
        </w:rPr>
      </w:pPr>
      <w:r>
        <w:rPr>
          <w:b/>
          <w:sz w:val="27"/>
        </w:rPr>
        <w:t xml:space="preserve">Корневой луковый клещ – </w:t>
      </w:r>
      <w:r>
        <w:rPr>
          <w:b/>
          <w:sz w:val="27"/>
          <w:lang w:val="en-US"/>
        </w:rPr>
        <w:t xml:space="preserve">Rhizoglyphus echinopus R.etF. </w:t>
      </w:r>
      <w:r>
        <w:rPr>
          <w:sz w:val="27"/>
        </w:rPr>
        <w:t>Наиболее опасный вредитель, повреждающий многие виды луковичных и клубнелуковичных растений, а также георгины и ирисы. Забираясь между чешуйками, он вгрызается в ткани, делает ходы, истончает донце. Луковица быстро загнивает и может не прорасти. В период вегетации развитие поврежденных растений задерживается, они желтеют, быстро заражаются грибными и бактериальными заболеваниями и погибают</w:t>
      </w:r>
    </w:p>
    <w:p w:rsidR="00736909" w:rsidRDefault="00736909">
      <w:pPr>
        <w:ind w:firstLine="851"/>
        <w:jc w:val="both"/>
        <w:rPr>
          <w:sz w:val="27"/>
        </w:rPr>
      </w:pPr>
      <w:r>
        <w:rPr>
          <w:sz w:val="27"/>
        </w:rPr>
        <w:t>Клещи светло-желтого цвета, блестящие, с короткоовальным телом, суживающиеся к заднему концу, размером до 0,7-0,8 мм. Взрослые особи имеют 4 пары ног, личинки – 3. Все стадии развития клещей проходят в луковице и при оптимальных условиях (температура 23-25</w:t>
      </w:r>
      <w:r>
        <w:rPr>
          <w:sz w:val="27"/>
        </w:rPr>
        <w:sym w:font="Symbol" w:char="F0B0"/>
      </w:r>
      <w:r>
        <w:rPr>
          <w:sz w:val="27"/>
        </w:rPr>
        <w:t>С, влажность воздуха выше 60%) завершаются за 25-30 дней. При неблагоприятных условиях образуется стойкая стадия - гипопус, в  которой клещ длительное время сохраняет жизнеспособность. Распространяется вредитель с почвой, посадочным материалом или переносится на инструментах при обработке земли. В луковицу проникает через донце или механические повреждения.</w:t>
      </w:r>
    </w:p>
    <w:p w:rsidR="00736909" w:rsidRDefault="00736909">
      <w:pPr>
        <w:ind w:firstLine="851"/>
        <w:jc w:val="both"/>
        <w:rPr>
          <w:sz w:val="27"/>
        </w:rPr>
      </w:pPr>
      <w:r>
        <w:rPr>
          <w:sz w:val="27"/>
        </w:rPr>
        <w:t>С профилактической целью после тюльпанов (и других луковичных) на участке надо выращивать устойчивые к вредителю растения: тагетес, пиретрум, дельфиниум, помидоры, редис.</w:t>
      </w:r>
    </w:p>
    <w:p w:rsidR="00736909" w:rsidRDefault="00736909">
      <w:pPr>
        <w:ind w:firstLine="851"/>
        <w:jc w:val="both"/>
        <w:rPr>
          <w:sz w:val="27"/>
        </w:rPr>
      </w:pPr>
      <w:r>
        <w:rPr>
          <w:sz w:val="27"/>
        </w:rPr>
        <w:t>Выкопанные луковицы нужно тщательно просмотреть и удалить все пораженные клещом или подозрительные. Затем посадочный материал необходимо протравливать в течении 10-15 мин в 0,3%-ном растворе рагора или кельтана, после чего просушить и хранить в обычных условиях. Можно пересыпать луковицы мелом, который прилипает к телу клещей и они гибнут от иссушения.</w:t>
      </w:r>
    </w:p>
    <w:p w:rsidR="00736909" w:rsidRDefault="00736909">
      <w:pPr>
        <w:ind w:firstLine="851"/>
        <w:jc w:val="both"/>
        <w:rPr>
          <w:sz w:val="27"/>
        </w:rPr>
      </w:pPr>
      <w:r>
        <w:rPr>
          <w:sz w:val="27"/>
        </w:rPr>
        <w:t>Перед посадкой луковицы протравливают как обычно. Хорошие результаты дает термическая обработка: посадочный материал надо опустить на 5 мин в воду, подогретую до 35-40</w:t>
      </w:r>
      <w:r>
        <w:rPr>
          <w:sz w:val="27"/>
        </w:rPr>
        <w:sym w:font="Symbol" w:char="F0B0"/>
      </w:r>
      <w:r>
        <w:rPr>
          <w:sz w:val="27"/>
        </w:rPr>
        <w:t>С.</w:t>
      </w:r>
    </w:p>
    <w:p w:rsidR="00736909" w:rsidRDefault="00736909">
      <w:pPr>
        <w:ind w:firstLine="851"/>
        <w:jc w:val="both"/>
        <w:rPr>
          <w:sz w:val="27"/>
        </w:rPr>
      </w:pPr>
      <w:r>
        <w:rPr>
          <w:sz w:val="27"/>
        </w:rPr>
        <w:t>Если клещ обнаружен во время вегетации растений, проводят опрыскивание 0,2%-ным раствором кельтана или рагора.</w:t>
      </w:r>
    </w:p>
    <w:p w:rsidR="00736909" w:rsidRDefault="00736909">
      <w:pPr>
        <w:ind w:firstLine="851"/>
        <w:jc w:val="both"/>
        <w:rPr>
          <w:sz w:val="27"/>
        </w:rPr>
      </w:pPr>
    </w:p>
    <w:p w:rsidR="00736909" w:rsidRDefault="00736909">
      <w:pPr>
        <w:ind w:firstLine="851"/>
        <w:jc w:val="both"/>
        <w:rPr>
          <w:sz w:val="27"/>
        </w:rPr>
      </w:pPr>
      <w:r>
        <w:rPr>
          <w:b/>
          <w:sz w:val="27"/>
        </w:rPr>
        <w:t xml:space="preserve">Оранжерейная тля – </w:t>
      </w:r>
      <w:r>
        <w:rPr>
          <w:b/>
          <w:sz w:val="27"/>
          <w:lang w:val="en-US"/>
        </w:rPr>
        <w:t xml:space="preserve">Myzodes persiae Sulz. </w:t>
      </w:r>
      <w:r>
        <w:rPr>
          <w:sz w:val="27"/>
        </w:rPr>
        <w:t>Нападает на тюльпаны при выгонке. Это мелкий вредитель яйцевидной формы, желтый, зеленый или розовый, с поперечными темно-зелеными полосами, бескрылый, иногда и крылатый. Поселяется на надземных органах растений в период вегетации, а также на луковицах. Поврежденные тлей побеги и цветки деформируются.</w:t>
      </w:r>
    </w:p>
    <w:p w:rsidR="00736909" w:rsidRDefault="00736909">
      <w:pPr>
        <w:ind w:firstLine="851"/>
        <w:jc w:val="both"/>
        <w:rPr>
          <w:sz w:val="27"/>
        </w:rPr>
      </w:pPr>
      <w:r>
        <w:rPr>
          <w:sz w:val="27"/>
        </w:rPr>
        <w:t>Хорошие результаты в борьбе с вредителем дают такие пестициды, как фозалон, рогор, антио, метафос, сайфос, которые необходимо чередовать, чтобы избежать привыкания тли к препаратам. Оздоровляющее действие при выращивании тюльпанов в открытом грунте оказывают инсектицидные растения – пиретрум, махорка, чемерица, которые рекомендуется выращивать поблизости от тюльпанов.</w:t>
      </w:r>
    </w:p>
    <w:p w:rsidR="00736909" w:rsidRDefault="00736909">
      <w:pPr>
        <w:ind w:firstLine="851"/>
        <w:jc w:val="both"/>
        <w:rPr>
          <w:sz w:val="27"/>
        </w:rPr>
      </w:pPr>
      <w:r>
        <w:rPr>
          <w:sz w:val="27"/>
        </w:rPr>
        <w:t>Важное значение имеют агротехнические меры, направленные на укрепление растений, а также правильное внесение удобрений. Так, перекармливание азотом снижает устойчивость тюльпанов к болезням и вредителям, в том числе и к тле, а фосфорно-калийные подкормки уменьшают вредоносность оранжерейной тли.</w:t>
      </w:r>
    </w:p>
    <w:p w:rsidR="00736909" w:rsidRDefault="00736909">
      <w:pPr>
        <w:ind w:firstLine="851"/>
        <w:jc w:val="both"/>
        <w:rPr>
          <w:b/>
          <w:sz w:val="27"/>
        </w:rPr>
      </w:pPr>
    </w:p>
    <w:p w:rsidR="00736909" w:rsidRDefault="00736909">
      <w:pPr>
        <w:ind w:firstLine="851"/>
        <w:jc w:val="both"/>
        <w:rPr>
          <w:sz w:val="27"/>
        </w:rPr>
      </w:pPr>
      <w:r>
        <w:rPr>
          <w:b/>
          <w:sz w:val="27"/>
        </w:rPr>
        <w:t xml:space="preserve">Луковая журчалка – </w:t>
      </w:r>
      <w:r>
        <w:rPr>
          <w:b/>
          <w:sz w:val="27"/>
          <w:lang w:val="en-US"/>
        </w:rPr>
        <w:t>Fumerus strigatus Fall.</w:t>
      </w:r>
      <w:r>
        <w:rPr>
          <w:sz w:val="27"/>
        </w:rPr>
        <w:t xml:space="preserve"> Луковичным растениям вредят личинки этой мухи, которые проникают в луковицу через донце и делают в ней ходы. Сама муха похожа на комнатную, но крупнее ее.</w:t>
      </w:r>
    </w:p>
    <w:p w:rsidR="00736909" w:rsidRDefault="00736909">
      <w:pPr>
        <w:ind w:firstLine="851"/>
        <w:jc w:val="both"/>
        <w:rPr>
          <w:sz w:val="27"/>
        </w:rPr>
      </w:pPr>
      <w:r>
        <w:rPr>
          <w:sz w:val="27"/>
        </w:rPr>
        <w:t>Тело луковой журчалки зеленое, с металлическим блеском, длиной не более 1 см, на брюшке имеются три пары узких полулунных пятен. Личинки зеленовато-серые, длиной до 1 см, морщинистые, с коричневыми отростками на концах. Зимуют они в почве и в луковицах. Мухи первого поколения начинают летать в конце мая – июне. Они откладывают на почве яйца, из которых через стадии личинки и куколки спустя 45-50 дней развиваются мухи второго поколения.</w:t>
      </w:r>
    </w:p>
    <w:p w:rsidR="00736909" w:rsidRDefault="00736909">
      <w:pPr>
        <w:ind w:firstLine="851"/>
        <w:jc w:val="both"/>
        <w:rPr>
          <w:sz w:val="27"/>
        </w:rPr>
      </w:pPr>
      <w:r>
        <w:rPr>
          <w:sz w:val="27"/>
        </w:rPr>
        <w:t>В качестве борьбы с этим вредителем рекомендуется осенняя глубокая перепашка участка с оборотом пласта. Снижает распространение луковой журчалки также мульчирование почвы торфом, на котором муха не откладывает яиц. Во время вегетации обязательно надо удалять все больные растения вместе с луковицей и сжигать их. Перед посадкой луковицы опудривают фозалоном, сайфосом или погружают их на 5-10 мин в 0,1%-ный раствор рагора или 0,2%-ный раствор карбофоса. Хорошие результаты дает опудривание почвы нафталином из расчета 3-5 г на одно растение.</w:t>
      </w:r>
    </w:p>
    <w:p w:rsidR="00736909" w:rsidRDefault="00736909">
      <w:pPr>
        <w:ind w:firstLine="851"/>
        <w:jc w:val="both"/>
        <w:rPr>
          <w:sz w:val="27"/>
        </w:rPr>
      </w:pPr>
    </w:p>
    <w:p w:rsidR="00736909" w:rsidRDefault="00736909">
      <w:pPr>
        <w:ind w:firstLine="851"/>
        <w:jc w:val="both"/>
        <w:rPr>
          <w:sz w:val="27"/>
        </w:rPr>
      </w:pPr>
      <w:r>
        <w:rPr>
          <w:b/>
          <w:sz w:val="27"/>
        </w:rPr>
        <w:t xml:space="preserve">Медведка - </w:t>
      </w:r>
      <w:r>
        <w:rPr>
          <w:sz w:val="27"/>
        </w:rPr>
        <w:t xml:space="preserve">  </w:t>
      </w:r>
      <w:r>
        <w:rPr>
          <w:b/>
          <w:sz w:val="27"/>
          <w:lang w:val="en-US"/>
        </w:rPr>
        <w:t xml:space="preserve">Gryllotalpa gryllotalpar Sp. </w:t>
      </w:r>
      <w:r>
        <w:rPr>
          <w:sz w:val="27"/>
        </w:rPr>
        <w:t>Перегрызает корни и стебли растений, объедает чешуи луковиц. Поврежденные растения легко заселяются возбудителями болезней. Медведка предпочитает орошаемые участки и хорошо унавоженные почвы. Мерами борьбы является глубокая вспашка почв, систематическая борьба с сорняками, разбрасывание отравленных приманок вдоль рядков.</w:t>
      </w:r>
    </w:p>
    <w:p w:rsidR="00736909" w:rsidRDefault="00736909">
      <w:pPr>
        <w:ind w:firstLine="851"/>
        <w:jc w:val="both"/>
        <w:rPr>
          <w:sz w:val="27"/>
        </w:rPr>
      </w:pPr>
    </w:p>
    <w:p w:rsidR="00736909" w:rsidRDefault="00736909">
      <w:pPr>
        <w:ind w:firstLine="851"/>
        <w:jc w:val="both"/>
        <w:rPr>
          <w:sz w:val="27"/>
        </w:rPr>
      </w:pPr>
      <w:r>
        <w:rPr>
          <w:b/>
          <w:sz w:val="27"/>
        </w:rPr>
        <w:t>Проволочники – сем.</w:t>
      </w:r>
      <w:r>
        <w:rPr>
          <w:b/>
          <w:sz w:val="27"/>
          <w:lang w:val="en-US"/>
        </w:rPr>
        <w:t xml:space="preserve">Elateridae Sp. </w:t>
      </w:r>
      <w:r>
        <w:rPr>
          <w:sz w:val="27"/>
        </w:rPr>
        <w:t>Вредят личинки, повреждая чешуи и точку роста, выедают донце в период вегетации. Проволочник влаголюбив и с подсыханием почвы уходит вглубь. Меры борьбы – возделывать культуру с сохранением севооборота, содержать участки чистыми от сорняков, проводить рыхление почвы.</w:t>
      </w:r>
    </w:p>
    <w:p w:rsidR="00736909" w:rsidRDefault="00736909">
      <w:pPr>
        <w:ind w:firstLine="851"/>
        <w:jc w:val="both"/>
        <w:rPr>
          <w:sz w:val="27"/>
        </w:rPr>
      </w:pPr>
    </w:p>
    <w:p w:rsidR="00736909" w:rsidRDefault="00736909">
      <w:pPr>
        <w:pStyle w:val="2"/>
        <w:jc w:val="both"/>
        <w:rPr>
          <w:sz w:val="27"/>
        </w:rPr>
      </w:pPr>
      <w:r>
        <w:rPr>
          <w:b/>
          <w:sz w:val="27"/>
        </w:rPr>
        <w:t xml:space="preserve">             </w:t>
      </w:r>
      <w:bookmarkStart w:id="19" w:name="_Toc452039642"/>
      <w:r>
        <w:rPr>
          <w:b/>
          <w:sz w:val="27"/>
        </w:rPr>
        <w:t xml:space="preserve">Стеблевая нематода – </w:t>
      </w:r>
      <w:r>
        <w:rPr>
          <w:b/>
          <w:sz w:val="27"/>
          <w:lang w:val="en-US"/>
        </w:rPr>
        <w:t>Ditylenchus dispaci Filip.</w:t>
      </w:r>
      <w:r>
        <w:rPr>
          <w:sz w:val="31"/>
          <w:lang w:val="en-US"/>
        </w:rPr>
        <w:t xml:space="preserve"> </w:t>
      </w:r>
      <w:r>
        <w:rPr>
          <w:sz w:val="27"/>
        </w:rPr>
        <w:t>Повреждаются вегетативные органы растений. На листьях возникают кремовые или желтые полосы, продольные разрывы и дыры. На цветоносе наблюдаются небольшие раны, вздутия. На пораженных растениях цветок часто изгибается в одну сторону, деформируются и обесцвечиваются лепестки, чешуи луковиц желтеют, становятся коричневыми и загнивают. Меры борьбы – качественная подготовка почвы, своевременная посадка, фитопрочистка, удаление больных луковиц при хранении, протравливание почвы за месяц до посадки тиазоном, соблюдение севооборота.</w:t>
      </w:r>
      <w:bookmarkEnd w:id="19"/>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pStyle w:val="9"/>
        <w:rPr>
          <w:sz w:val="40"/>
        </w:rPr>
      </w:pPr>
      <w:r>
        <w:rPr>
          <w:sz w:val="27"/>
        </w:rPr>
        <w:t xml:space="preserve"> </w:t>
      </w:r>
      <w:r>
        <w:rPr>
          <w:sz w:val="40"/>
        </w:rPr>
        <w:t xml:space="preserve">3.2.  Охрана труда </w:t>
      </w:r>
    </w:p>
    <w:p w:rsidR="00736909" w:rsidRDefault="00736909"/>
    <w:p w:rsidR="00736909" w:rsidRDefault="00736909">
      <w:pPr>
        <w:ind w:firstLine="851"/>
        <w:jc w:val="center"/>
        <w:rPr>
          <w:i/>
          <w:sz w:val="27"/>
        </w:rPr>
      </w:pPr>
      <w:r>
        <w:rPr>
          <w:b/>
          <w:sz w:val="28"/>
        </w:rPr>
        <w:t>3.2.1. Анализ условий труда</w:t>
      </w:r>
    </w:p>
    <w:p w:rsidR="00736909" w:rsidRDefault="00736909">
      <w:pPr>
        <w:ind w:firstLine="851"/>
        <w:jc w:val="center"/>
        <w:rPr>
          <w:i/>
          <w:sz w:val="27"/>
        </w:rPr>
      </w:pPr>
    </w:p>
    <w:p w:rsidR="00736909" w:rsidRDefault="00736909">
      <w:pPr>
        <w:ind w:firstLine="851"/>
        <w:jc w:val="both"/>
        <w:rPr>
          <w:sz w:val="27"/>
        </w:rPr>
      </w:pPr>
      <w:r>
        <w:rPr>
          <w:sz w:val="27"/>
        </w:rPr>
        <w:t>В Измайловском совхозе декоративного садоводства проводились работы по выгонке тюльпанов. Опыты заключались в использовании при выгонке различных субстратов и применении биологически-активных веществ – регуляторов роста. В процессе опытов  были проведены следующие виды работ:</w:t>
      </w:r>
    </w:p>
    <w:p w:rsidR="00736909" w:rsidRDefault="00736909">
      <w:pPr>
        <w:numPr>
          <w:ilvl w:val="0"/>
          <w:numId w:val="22"/>
        </w:numPr>
        <w:jc w:val="both"/>
        <w:rPr>
          <w:sz w:val="27"/>
        </w:rPr>
      </w:pPr>
      <w:r>
        <w:rPr>
          <w:sz w:val="27"/>
        </w:rPr>
        <w:t>подготовка почвенной смеси</w:t>
      </w:r>
    </w:p>
    <w:p w:rsidR="00736909" w:rsidRDefault="00736909">
      <w:pPr>
        <w:numPr>
          <w:ilvl w:val="0"/>
          <w:numId w:val="22"/>
        </w:numPr>
        <w:ind w:left="1208" w:hanging="357"/>
        <w:jc w:val="both"/>
        <w:rPr>
          <w:sz w:val="27"/>
        </w:rPr>
      </w:pPr>
      <w:r>
        <w:rPr>
          <w:sz w:val="27"/>
        </w:rPr>
        <w:t>дезинфекция ящиков</w:t>
      </w:r>
    </w:p>
    <w:p w:rsidR="00736909" w:rsidRDefault="00736909">
      <w:pPr>
        <w:numPr>
          <w:ilvl w:val="0"/>
          <w:numId w:val="22"/>
        </w:numPr>
        <w:jc w:val="both"/>
        <w:rPr>
          <w:sz w:val="27"/>
        </w:rPr>
      </w:pPr>
      <w:r>
        <w:rPr>
          <w:sz w:val="27"/>
        </w:rPr>
        <w:t>замачивание луковиц в регуляторе роста</w:t>
      </w:r>
    </w:p>
    <w:p w:rsidR="00736909" w:rsidRDefault="00736909">
      <w:pPr>
        <w:numPr>
          <w:ilvl w:val="0"/>
          <w:numId w:val="22"/>
        </w:numPr>
        <w:jc w:val="both"/>
        <w:rPr>
          <w:sz w:val="27"/>
        </w:rPr>
      </w:pPr>
      <w:r>
        <w:rPr>
          <w:sz w:val="27"/>
        </w:rPr>
        <w:t>посадка луковиц в ящики</w:t>
      </w:r>
    </w:p>
    <w:p w:rsidR="00736909" w:rsidRDefault="00736909">
      <w:pPr>
        <w:numPr>
          <w:ilvl w:val="0"/>
          <w:numId w:val="22"/>
        </w:numPr>
        <w:jc w:val="both"/>
        <w:rPr>
          <w:sz w:val="27"/>
        </w:rPr>
      </w:pPr>
      <w:r>
        <w:rPr>
          <w:sz w:val="27"/>
        </w:rPr>
        <w:t xml:space="preserve">хранение луковиц в холодильнике – укоренение </w:t>
      </w:r>
    </w:p>
    <w:p w:rsidR="00736909" w:rsidRDefault="00736909">
      <w:pPr>
        <w:numPr>
          <w:ilvl w:val="0"/>
          <w:numId w:val="22"/>
        </w:numPr>
        <w:jc w:val="both"/>
        <w:rPr>
          <w:sz w:val="27"/>
        </w:rPr>
      </w:pPr>
      <w:r>
        <w:rPr>
          <w:sz w:val="27"/>
        </w:rPr>
        <w:t>полив</w:t>
      </w:r>
    </w:p>
    <w:p w:rsidR="00736909" w:rsidRDefault="00736909">
      <w:pPr>
        <w:numPr>
          <w:ilvl w:val="0"/>
          <w:numId w:val="22"/>
        </w:numPr>
        <w:jc w:val="both"/>
        <w:rPr>
          <w:sz w:val="27"/>
        </w:rPr>
      </w:pPr>
      <w:r>
        <w:rPr>
          <w:sz w:val="27"/>
        </w:rPr>
        <w:t>подкормка кальциевой селитрой – опрыскивание по корням</w:t>
      </w:r>
    </w:p>
    <w:p w:rsidR="00736909" w:rsidRDefault="00736909">
      <w:pPr>
        <w:numPr>
          <w:ilvl w:val="0"/>
          <w:numId w:val="22"/>
        </w:numPr>
        <w:jc w:val="both"/>
        <w:rPr>
          <w:sz w:val="27"/>
        </w:rPr>
      </w:pPr>
      <w:r>
        <w:rPr>
          <w:sz w:val="27"/>
        </w:rPr>
        <w:t>пристановка тюльпанов в оранжерею – выгонка</w:t>
      </w:r>
    </w:p>
    <w:p w:rsidR="00736909" w:rsidRDefault="00736909">
      <w:pPr>
        <w:numPr>
          <w:ilvl w:val="0"/>
          <w:numId w:val="22"/>
        </w:numPr>
        <w:jc w:val="both"/>
        <w:rPr>
          <w:sz w:val="27"/>
        </w:rPr>
      </w:pPr>
      <w:r>
        <w:rPr>
          <w:sz w:val="27"/>
        </w:rPr>
        <w:t>срезка цветов.</w:t>
      </w:r>
    </w:p>
    <w:p w:rsidR="00736909" w:rsidRDefault="00736909">
      <w:pPr>
        <w:ind w:firstLine="851"/>
        <w:jc w:val="both"/>
        <w:rPr>
          <w:sz w:val="27"/>
        </w:rPr>
      </w:pPr>
      <w:r>
        <w:rPr>
          <w:sz w:val="27"/>
        </w:rPr>
        <w:t>Регуляторы роста не токсичны и не представляют угрозы для здоровья человека.</w:t>
      </w:r>
    </w:p>
    <w:p w:rsidR="00736909" w:rsidRDefault="00736909">
      <w:pPr>
        <w:ind w:firstLine="851"/>
        <w:jc w:val="both"/>
        <w:rPr>
          <w:sz w:val="27"/>
        </w:rPr>
      </w:pPr>
      <w:r>
        <w:rPr>
          <w:sz w:val="27"/>
        </w:rPr>
        <w:t>Токсичны вещества для дезинфекции ящиков и луковиц. Для этих целей применяется ТМТД. Его ПДК составляет 0.5-0.2 мг/м.куб.</w:t>
      </w:r>
    </w:p>
    <w:p w:rsidR="00736909" w:rsidRDefault="00736909">
      <w:pPr>
        <w:pStyle w:val="a5"/>
        <w:jc w:val="both"/>
        <w:rPr>
          <w:sz w:val="27"/>
        </w:rPr>
      </w:pPr>
      <w:r>
        <w:rPr>
          <w:sz w:val="27"/>
        </w:rPr>
        <w:t xml:space="preserve"> Главным источником получения тепла, горячей воды и электроэнергии является система Государственных коммуникаций.</w:t>
      </w:r>
    </w:p>
    <w:p w:rsidR="00736909" w:rsidRDefault="00736909">
      <w:pPr>
        <w:pStyle w:val="a5"/>
        <w:jc w:val="both"/>
        <w:rPr>
          <w:sz w:val="27"/>
        </w:rPr>
      </w:pPr>
      <w:r>
        <w:rPr>
          <w:sz w:val="27"/>
        </w:rPr>
        <w:t>Зимние блочные теплицы хозяйства имеют систему отопления, полива, оснащенные растворными узлами минеральных удобрений, складами для хранения удобрений и средствами защиты растений, холодильниками для хранения срезки вместимостью до 20 тыс. шт.</w:t>
      </w:r>
    </w:p>
    <w:p w:rsidR="00736909" w:rsidRDefault="00736909">
      <w:pPr>
        <w:pStyle w:val="a5"/>
        <w:jc w:val="both"/>
        <w:rPr>
          <w:sz w:val="27"/>
        </w:rPr>
      </w:pPr>
    </w:p>
    <w:p w:rsidR="00736909" w:rsidRDefault="00736909">
      <w:pPr>
        <w:pStyle w:val="a5"/>
        <w:jc w:val="both"/>
        <w:rPr>
          <w:b/>
          <w:sz w:val="35"/>
        </w:rPr>
      </w:pPr>
    </w:p>
    <w:p w:rsidR="00736909" w:rsidRDefault="00736909">
      <w:pPr>
        <w:pStyle w:val="6"/>
        <w:jc w:val="center"/>
        <w:rPr>
          <w:b/>
          <w:sz w:val="28"/>
        </w:rPr>
      </w:pPr>
      <w:r>
        <w:rPr>
          <w:b/>
          <w:sz w:val="28"/>
        </w:rPr>
        <w:t>3.2.2. Мероприятия по технике безопасности при работах по выгонке тюльпанов</w:t>
      </w:r>
    </w:p>
    <w:p w:rsidR="00736909" w:rsidRDefault="00736909">
      <w:pPr>
        <w:ind w:firstLine="851"/>
        <w:jc w:val="both"/>
        <w:rPr>
          <w:sz w:val="27"/>
        </w:rPr>
      </w:pPr>
    </w:p>
    <w:p w:rsidR="00736909" w:rsidRDefault="00736909">
      <w:pPr>
        <w:ind w:firstLine="851"/>
        <w:jc w:val="both"/>
        <w:rPr>
          <w:i/>
          <w:sz w:val="27"/>
        </w:rPr>
      </w:pPr>
    </w:p>
    <w:p w:rsidR="00736909" w:rsidRDefault="00736909">
      <w:pPr>
        <w:ind w:firstLine="851"/>
        <w:jc w:val="both"/>
        <w:rPr>
          <w:sz w:val="27"/>
        </w:rPr>
      </w:pPr>
      <w:r>
        <w:rPr>
          <w:b/>
          <w:sz w:val="27"/>
        </w:rPr>
        <w:t>Смесь грунта</w:t>
      </w:r>
      <w:r>
        <w:rPr>
          <w:sz w:val="27"/>
        </w:rPr>
        <w:t xml:space="preserve"> готовят вручную лопатами. Лопаты должны быть заточены, во избежание ранения рук ручки хорошо отшлифованы, а рабочим выданы рукавицы</w:t>
      </w:r>
    </w:p>
    <w:p w:rsidR="00736909" w:rsidRDefault="00736909">
      <w:pPr>
        <w:ind w:firstLine="851"/>
        <w:jc w:val="both"/>
        <w:rPr>
          <w:sz w:val="27"/>
        </w:rPr>
      </w:pPr>
      <w:r>
        <w:rPr>
          <w:sz w:val="27"/>
        </w:rPr>
        <w:t xml:space="preserve">При работе с </w:t>
      </w:r>
      <w:r>
        <w:rPr>
          <w:b/>
          <w:sz w:val="27"/>
        </w:rPr>
        <w:t>пестицидами</w:t>
      </w:r>
      <w:r>
        <w:rPr>
          <w:sz w:val="27"/>
        </w:rPr>
        <w:t xml:space="preserve"> </w:t>
      </w:r>
      <w:r>
        <w:rPr>
          <w:b/>
          <w:sz w:val="27"/>
        </w:rPr>
        <w:t xml:space="preserve">и минеральными удобрениями </w:t>
      </w:r>
      <w:r>
        <w:rPr>
          <w:sz w:val="27"/>
        </w:rPr>
        <w:t>следует руководствоваться «Санитарными правилами по хранению, транспортировке и применению пестицидов (ядохимикатов) в сельском хозяйстве», утвержденными Минздравом РФ и ГОСТ 12.3.037-84 «ССБТ. Применение минеральных удобрений в сельском и лесном хозяйстве. Общие требования безопасности», а также инструкцией МВД  РФ о мерах безопасности перевозки ядохимикатов.</w:t>
      </w:r>
    </w:p>
    <w:p w:rsidR="00736909" w:rsidRDefault="00736909">
      <w:pPr>
        <w:ind w:firstLine="851"/>
        <w:jc w:val="both"/>
        <w:rPr>
          <w:sz w:val="27"/>
        </w:rPr>
      </w:pPr>
      <w:r>
        <w:rPr>
          <w:sz w:val="27"/>
        </w:rPr>
        <w:t>К работе с пестицидами и удобрениями могут быть допущены физически здоровые люди, прошедшие медицинское освидетельствование, имеющие опыт работы с ядохимикатами и минеральными удобрениями. Периодические медицинские осмотры в соответствии с приказом Минздрава СССР от 09.06.84г. №700 должны проходить рабочие, занятые на работах с ядохимикатами, не реже одного раза в 12 месяцев. Прошедшим осмотр выдается медицинская книжка.</w:t>
      </w:r>
    </w:p>
    <w:p w:rsidR="00736909" w:rsidRDefault="00736909">
      <w:pPr>
        <w:ind w:firstLine="851"/>
        <w:jc w:val="both"/>
        <w:rPr>
          <w:sz w:val="27"/>
        </w:rPr>
      </w:pPr>
      <w:r>
        <w:rPr>
          <w:sz w:val="27"/>
        </w:rPr>
        <w:t>Рабочие должны быть ознакомлены с основными свойствами химикатов и приемами оказания первой доврачебной помощи при несчастных случаях (отравлениях).</w:t>
      </w:r>
    </w:p>
    <w:p w:rsidR="00736909" w:rsidRDefault="00736909">
      <w:pPr>
        <w:ind w:firstLine="851"/>
        <w:jc w:val="both"/>
        <w:rPr>
          <w:sz w:val="27"/>
        </w:rPr>
      </w:pPr>
      <w:r>
        <w:rPr>
          <w:sz w:val="27"/>
        </w:rPr>
        <w:t>К работе с ядохимикатами не допускаются дети и подростки до 18 лет, беременные и кормящие грудью женщины, мужчины старше 55 лет и женщины старше 50 лет, а также лица, страдающие психическими расстройствами, воспалительными заболеваниями органов дыхания, нефритами, заболеваниями сердечно-сосудистой системы и другими заболеваниями в соответствии с Перечнем противопоказаний при работе с пестицидами.</w:t>
      </w:r>
    </w:p>
    <w:p w:rsidR="00736909" w:rsidRDefault="00736909">
      <w:pPr>
        <w:ind w:firstLine="851"/>
        <w:jc w:val="both"/>
        <w:rPr>
          <w:sz w:val="27"/>
        </w:rPr>
      </w:pPr>
      <w:r>
        <w:rPr>
          <w:sz w:val="27"/>
        </w:rPr>
        <w:t>Особенно важно при работе с пестицидами соблюдение правил личной гигиены. Во время работы запрещается принимать пищу, пить и курить. Это можно делать в специально отведенных местах отдыха после снятия спецодежды и тщательного мытья с мылом рук и лица.</w:t>
      </w:r>
    </w:p>
    <w:p w:rsidR="00736909" w:rsidRDefault="00736909">
      <w:pPr>
        <w:ind w:firstLine="851"/>
        <w:jc w:val="both"/>
        <w:rPr>
          <w:sz w:val="27"/>
        </w:rPr>
      </w:pPr>
      <w:r>
        <w:rPr>
          <w:sz w:val="27"/>
        </w:rPr>
        <w:t>В дни работы с пестицидами работающие обеспечиваются бесплатно молоком в количестве 0,5 л. Во время хранения и транспортировки пестицидов медицинскими аптечками обеспечивает организация – владелец пестицидов, а во время их применения – организация, ответственная за проведение работ. В аптечке кроме обычного набора медикаментов должны быть в необходимом количестве соответствующие противоядия.</w:t>
      </w:r>
    </w:p>
    <w:p w:rsidR="00736909" w:rsidRDefault="00736909">
      <w:pPr>
        <w:ind w:firstLine="851"/>
        <w:jc w:val="both"/>
        <w:rPr>
          <w:sz w:val="27"/>
        </w:rPr>
      </w:pPr>
      <w:r>
        <w:rPr>
          <w:sz w:val="27"/>
        </w:rPr>
        <w:t>Все работы возглавляются агрономами.</w:t>
      </w:r>
    </w:p>
    <w:p w:rsidR="00736909" w:rsidRDefault="00736909">
      <w:pPr>
        <w:ind w:firstLine="851"/>
        <w:jc w:val="both"/>
        <w:rPr>
          <w:sz w:val="27"/>
        </w:rPr>
      </w:pPr>
      <w:r>
        <w:rPr>
          <w:sz w:val="27"/>
        </w:rPr>
        <w:t>Для опрыскивания цветов растворами пестицидов используют опрыскиватель защищенного грунта ОЗГ-120М. На тракторе устанавливают бак с раствором ядохимикатов. От вала отбора мощности работает компрессор, который создает необходимое давление для подачи раствора пестицидов в 2 шланга с распылителями. Рабочие должны работать в спецодежде с обязательным использованием респираторов РПГ-67. Распыл не должен попадать на напарника, расстояние до которого составляет не менее 5 м.</w:t>
      </w:r>
    </w:p>
    <w:p w:rsidR="00736909" w:rsidRDefault="00736909">
      <w:pPr>
        <w:ind w:firstLine="851"/>
        <w:jc w:val="both"/>
        <w:rPr>
          <w:sz w:val="27"/>
        </w:rPr>
      </w:pPr>
      <w:r>
        <w:rPr>
          <w:b/>
          <w:sz w:val="27"/>
        </w:rPr>
        <w:t xml:space="preserve">Срезку цветов </w:t>
      </w:r>
      <w:r>
        <w:rPr>
          <w:sz w:val="27"/>
        </w:rPr>
        <w:t xml:space="preserve">в оранжереях ведут ручным способом. При срезке нельзя пользоваться каким-либо случайным инструментом. Для этого есть специальные ножи садовые, садовые  ножницы-секаторы. Садовый инструмент должен быть легким, удобным в работе, крепким, хорошо заточенным, без заусенец. Ручки делают из твердой древесины, обтягивают и шлифуют. </w:t>
      </w:r>
    </w:p>
    <w:p w:rsidR="00736909" w:rsidRDefault="00736909">
      <w:pPr>
        <w:ind w:firstLine="851"/>
        <w:jc w:val="both"/>
        <w:rPr>
          <w:sz w:val="27"/>
        </w:rPr>
      </w:pPr>
      <w:r>
        <w:rPr>
          <w:sz w:val="27"/>
        </w:rPr>
        <w:t>При срезке цветов обычно травмируются руки в виде порезов и уколов, поэтому категорически запрещено работать без перчаток и рукавиц.</w:t>
      </w:r>
    </w:p>
    <w:p w:rsidR="00736909" w:rsidRDefault="00736909">
      <w:pPr>
        <w:ind w:firstLine="851"/>
        <w:jc w:val="both"/>
        <w:rPr>
          <w:sz w:val="27"/>
        </w:rPr>
      </w:pPr>
      <w:r>
        <w:rPr>
          <w:sz w:val="27"/>
        </w:rPr>
        <w:t xml:space="preserve">Срезанные цветы перевозят на ручной тележке, масса которой не превышает 35 кг. Ящики для </w:t>
      </w:r>
      <w:r>
        <w:rPr>
          <w:b/>
          <w:sz w:val="27"/>
        </w:rPr>
        <w:t xml:space="preserve">переноски </w:t>
      </w:r>
      <w:r>
        <w:rPr>
          <w:sz w:val="27"/>
        </w:rPr>
        <w:t xml:space="preserve"> </w:t>
      </w:r>
      <w:r>
        <w:rPr>
          <w:b/>
          <w:sz w:val="27"/>
        </w:rPr>
        <w:t xml:space="preserve">посадочного материала </w:t>
      </w:r>
      <w:r>
        <w:rPr>
          <w:sz w:val="27"/>
        </w:rPr>
        <w:t>не должны иметь торчащих гвоздей и порванной металлической окантовки. Высота ящиков при их перевозке на тележке не должна превышать трех ярусов. Чтобы тележка не упала, ее следует везти за собой, глядя вперед.</w:t>
      </w:r>
    </w:p>
    <w:p w:rsidR="00736909" w:rsidRDefault="00736909">
      <w:pPr>
        <w:ind w:firstLine="851"/>
        <w:jc w:val="both"/>
        <w:rPr>
          <w:sz w:val="27"/>
        </w:rPr>
      </w:pPr>
    </w:p>
    <w:p w:rsidR="00736909" w:rsidRDefault="00736909">
      <w:pPr>
        <w:ind w:firstLine="851"/>
        <w:jc w:val="both"/>
        <w:rPr>
          <w:sz w:val="27"/>
        </w:rPr>
      </w:pPr>
    </w:p>
    <w:p w:rsidR="00736909" w:rsidRDefault="00736909">
      <w:pPr>
        <w:pStyle w:val="6"/>
        <w:jc w:val="center"/>
        <w:rPr>
          <w:b/>
          <w:i/>
          <w:sz w:val="28"/>
        </w:rPr>
      </w:pPr>
      <w:r>
        <w:rPr>
          <w:b/>
          <w:sz w:val="28"/>
        </w:rPr>
        <w:t>3.2.3. Мероприятия по промсанитарии на территориях и в помещениях предприятий промышленного цветоводства</w:t>
      </w:r>
    </w:p>
    <w:p w:rsidR="00736909" w:rsidRDefault="00736909">
      <w:pPr>
        <w:jc w:val="center"/>
        <w:rPr>
          <w:b/>
          <w:sz w:val="28"/>
        </w:rPr>
      </w:pPr>
    </w:p>
    <w:p w:rsidR="00736909" w:rsidRDefault="00736909">
      <w:pPr>
        <w:ind w:firstLine="851"/>
        <w:jc w:val="both"/>
        <w:rPr>
          <w:sz w:val="27"/>
        </w:rPr>
      </w:pPr>
    </w:p>
    <w:p w:rsidR="00736909" w:rsidRDefault="00736909">
      <w:pPr>
        <w:pStyle w:val="30"/>
        <w:rPr>
          <w:sz w:val="27"/>
        </w:rPr>
      </w:pPr>
      <w:r>
        <w:rPr>
          <w:sz w:val="27"/>
        </w:rPr>
        <w:t>Территорию предприятия следует содержать в образцовом порядке: своевременно удалять мусор, отходы производства, для отдыха рабочих организовывают озелененные площадки.</w:t>
      </w:r>
    </w:p>
    <w:p w:rsidR="00736909" w:rsidRDefault="00736909">
      <w:pPr>
        <w:ind w:firstLine="851"/>
        <w:jc w:val="both"/>
        <w:rPr>
          <w:sz w:val="27"/>
        </w:rPr>
      </w:pPr>
      <w:r>
        <w:rPr>
          <w:sz w:val="27"/>
        </w:rPr>
        <w:t>Условия работы в производственных помещениях во многом определяются микроклиматом, т.е. совокупностью температуры воздуха, скорости его движения, относительной влажности, давления и теплового излучения от нагретых поверхностей.</w:t>
      </w:r>
    </w:p>
    <w:p w:rsidR="00736909" w:rsidRDefault="00736909">
      <w:pPr>
        <w:ind w:firstLine="851"/>
        <w:jc w:val="both"/>
        <w:rPr>
          <w:sz w:val="27"/>
        </w:rPr>
      </w:pPr>
      <w:r>
        <w:rPr>
          <w:sz w:val="27"/>
        </w:rPr>
        <w:t>Нормативы микроклимата определяются ГОСТ 12.1.005-88 «ССБТ. Воздух рабочей зоны. Общие санитарно-гигиенические требования».</w:t>
      </w:r>
    </w:p>
    <w:p w:rsidR="00736909" w:rsidRDefault="00736909">
      <w:pPr>
        <w:ind w:firstLine="851"/>
        <w:jc w:val="both"/>
        <w:rPr>
          <w:sz w:val="27"/>
        </w:rPr>
      </w:pPr>
      <w:r>
        <w:rPr>
          <w:sz w:val="27"/>
        </w:rPr>
        <w:t xml:space="preserve">Поддержание на должном уровне </w:t>
      </w:r>
      <w:r>
        <w:rPr>
          <w:b/>
          <w:sz w:val="27"/>
        </w:rPr>
        <w:t>температурного и</w:t>
      </w:r>
      <w:r>
        <w:rPr>
          <w:sz w:val="27"/>
        </w:rPr>
        <w:t xml:space="preserve"> </w:t>
      </w:r>
      <w:r>
        <w:rPr>
          <w:b/>
          <w:sz w:val="27"/>
        </w:rPr>
        <w:t>влажностного режимов</w:t>
      </w:r>
      <w:r>
        <w:rPr>
          <w:sz w:val="27"/>
        </w:rPr>
        <w:t xml:space="preserve"> оранжерей связано с трудоемкой работой открывания и закрывания фрамуг, своевременного полива и включения вентилирующих устройств. </w:t>
      </w:r>
    </w:p>
    <w:p w:rsidR="00736909" w:rsidRDefault="00736909">
      <w:pPr>
        <w:ind w:firstLine="851"/>
        <w:jc w:val="both"/>
        <w:rPr>
          <w:sz w:val="27"/>
        </w:rPr>
      </w:pPr>
      <w:r>
        <w:rPr>
          <w:sz w:val="27"/>
        </w:rPr>
        <w:t>Ручное открывание и закрывание фрамуг связано с определенной опасностью быть травмированным осколками стекла или упавшим шестом. Поэтому, чтобы избежать несчастных случаев и ликвидировать нелегкий ручной труд, систему открывания и закрывания фрамуг на шарнирных подвесках осуществляют с помощью электромотора. Система сблокирована с термометром через температурное реле и может работать как в ручном (кнопочном), так и в автоматическом режиме на заданную температуру в соответствии с агрономическими требованиями по выращиванию цветов.</w:t>
      </w:r>
    </w:p>
    <w:p w:rsidR="00736909" w:rsidRDefault="00736909">
      <w:pPr>
        <w:ind w:firstLine="851"/>
        <w:jc w:val="both"/>
        <w:rPr>
          <w:sz w:val="27"/>
        </w:rPr>
      </w:pPr>
      <w:r>
        <w:rPr>
          <w:sz w:val="27"/>
        </w:rPr>
        <w:t>Длительное присутствие цветоводов в неблагоприятном для человека температурном и влажностном режимах отрицательно влияет на здоровье и самочувствие рабочих.</w:t>
      </w:r>
    </w:p>
    <w:p w:rsidR="00736909" w:rsidRDefault="00736909">
      <w:pPr>
        <w:ind w:firstLine="851"/>
        <w:jc w:val="both"/>
        <w:rPr>
          <w:sz w:val="27"/>
        </w:rPr>
      </w:pPr>
      <w:r>
        <w:rPr>
          <w:sz w:val="27"/>
        </w:rPr>
        <w:t>Если температура внешней среды выше физиологической потребности организма (т.е. выше 18-19</w:t>
      </w:r>
      <w:r>
        <w:rPr>
          <w:sz w:val="27"/>
        </w:rPr>
        <w:sym w:font="Symbol" w:char="F0B0"/>
      </w:r>
      <w:r>
        <w:rPr>
          <w:sz w:val="27"/>
        </w:rPr>
        <w:t>С), то теплоотдача организма будет затруднена, что снизит работоспособность человека. Повышенная влажность вызывает трату тепла организмом на испарение влаги с кожного покрова и со слизистых оболочек. В соответствии с СН 245-71 при средней тяжести работ наиболее благоприятной оказывается влажность 40-60%. Повышенная влажность оранжерей в сочетании с повышенной температурой способствует перегреванию организма. Названная выше система исключает пребывание цветоводов в рабочей зоне оранжерей. Систему ставят на автоматический режим. Так, достигнув предельной температуры, автомат открывает фрамуги или включает вентиляцию, а для достижения необходимой влажности включает полив или дисперсный туман.</w:t>
      </w:r>
    </w:p>
    <w:p w:rsidR="00736909" w:rsidRDefault="00736909">
      <w:pPr>
        <w:ind w:firstLine="851"/>
        <w:jc w:val="both"/>
        <w:rPr>
          <w:sz w:val="27"/>
        </w:rPr>
      </w:pPr>
      <w:r>
        <w:rPr>
          <w:sz w:val="27"/>
        </w:rPr>
        <w:t xml:space="preserve">В теплицах и оранжереях дверные проемы устраивают без порогов; ширина постоянных проходов, свободных от оборудования и коммуникаций, должна быть не менее 1 м. Для хранения инструмента устанавливают специальные шкафы. </w:t>
      </w:r>
    </w:p>
    <w:p w:rsidR="00736909" w:rsidRDefault="00736909">
      <w:pPr>
        <w:ind w:firstLine="851"/>
        <w:jc w:val="both"/>
        <w:rPr>
          <w:sz w:val="27"/>
        </w:rPr>
      </w:pPr>
      <w:r>
        <w:rPr>
          <w:sz w:val="27"/>
        </w:rPr>
        <w:t>В оранжереях источники выделения тепла (свыше 45</w:t>
      </w:r>
      <w:r>
        <w:rPr>
          <w:sz w:val="27"/>
        </w:rPr>
        <w:sym w:font="Symbol" w:char="F0B0"/>
      </w:r>
      <w:r>
        <w:rPr>
          <w:sz w:val="27"/>
        </w:rPr>
        <w:t>С) должны быть термоизолированы или ограждены.</w:t>
      </w:r>
    </w:p>
    <w:p w:rsidR="00736909" w:rsidRDefault="00736909">
      <w:pPr>
        <w:ind w:firstLine="851"/>
        <w:jc w:val="both"/>
        <w:rPr>
          <w:sz w:val="27"/>
        </w:rPr>
      </w:pPr>
      <w:r>
        <w:rPr>
          <w:sz w:val="27"/>
        </w:rPr>
        <w:t>В комплекс вспомогательных помещений и устройств предприятий входят санитарно-бытовые помещения.</w:t>
      </w:r>
    </w:p>
    <w:p w:rsidR="00736909" w:rsidRDefault="00736909">
      <w:pPr>
        <w:ind w:firstLine="851"/>
        <w:jc w:val="both"/>
        <w:rPr>
          <w:sz w:val="27"/>
        </w:rPr>
      </w:pPr>
      <w:r>
        <w:rPr>
          <w:sz w:val="27"/>
        </w:rPr>
        <w:t xml:space="preserve"> </w:t>
      </w:r>
    </w:p>
    <w:p w:rsidR="00736909" w:rsidRDefault="00736909">
      <w:pPr>
        <w:ind w:firstLine="851"/>
        <w:jc w:val="both"/>
        <w:rPr>
          <w:sz w:val="27"/>
        </w:rPr>
      </w:pPr>
      <w:r>
        <w:rPr>
          <w:sz w:val="27"/>
        </w:rPr>
        <w:t xml:space="preserve"> </w:t>
      </w:r>
      <w:r>
        <w:rPr>
          <w:b/>
          <w:sz w:val="27"/>
        </w:rPr>
        <w:t>Гардеробные.</w:t>
      </w:r>
      <w:r>
        <w:rPr>
          <w:sz w:val="27"/>
        </w:rPr>
        <w:t xml:space="preserve"> Все виды одежды можно хранить в общей гардеробной, располагаемой вместе с душевой. Число мест при хранении одежды должно соответствовать списочному числу рабочих. Гардеробные оборудованы скамьями шириной 0,3 м. В гардеробной предусматриваются кладовые для хранения  отдельно чистой и грязной одежды.</w:t>
      </w:r>
    </w:p>
    <w:p w:rsidR="00736909" w:rsidRDefault="00736909">
      <w:pPr>
        <w:ind w:firstLine="851"/>
        <w:jc w:val="both"/>
        <w:rPr>
          <w:sz w:val="27"/>
        </w:rPr>
      </w:pPr>
      <w:r>
        <w:rPr>
          <w:b/>
          <w:sz w:val="27"/>
        </w:rPr>
        <w:t xml:space="preserve">Умывальни </w:t>
      </w:r>
      <w:r>
        <w:rPr>
          <w:sz w:val="27"/>
        </w:rPr>
        <w:t>размещают в гардеробных или смежных с ними помещениях. Краны устанавливают из расчета один кран на 7-20 человек в зависимости от технологического процесса. Для мужчин и женщин умывальники устанавливают в разных помещениях. Душевые  оборудуют в помещениях, смежных с гардеробными. Душевые помещения для личной гигиены женщин  оборудуют смежно с женскими уборными.</w:t>
      </w:r>
    </w:p>
    <w:p w:rsidR="00736909" w:rsidRDefault="00736909">
      <w:pPr>
        <w:ind w:firstLine="851"/>
        <w:jc w:val="both"/>
        <w:rPr>
          <w:sz w:val="27"/>
        </w:rPr>
      </w:pPr>
    </w:p>
    <w:p w:rsidR="00736909" w:rsidRDefault="00736909">
      <w:pPr>
        <w:ind w:firstLine="851"/>
        <w:jc w:val="both"/>
        <w:rPr>
          <w:sz w:val="27"/>
        </w:rPr>
      </w:pPr>
      <w:r>
        <w:rPr>
          <w:sz w:val="27"/>
        </w:rPr>
        <w:t xml:space="preserve">Площадь </w:t>
      </w:r>
      <w:r>
        <w:rPr>
          <w:b/>
          <w:sz w:val="27"/>
        </w:rPr>
        <w:t xml:space="preserve">помещений для отдыха </w:t>
      </w:r>
      <w:r>
        <w:rPr>
          <w:sz w:val="27"/>
        </w:rPr>
        <w:t>следует принимать из расчета 0,2 кв.м. на одного работающего в наиболее многочисленной смене (не менее 18 кв.м.).</w:t>
      </w:r>
    </w:p>
    <w:p w:rsidR="00736909" w:rsidRDefault="00736909">
      <w:pPr>
        <w:ind w:firstLine="851"/>
        <w:jc w:val="both"/>
        <w:rPr>
          <w:sz w:val="27"/>
        </w:rPr>
      </w:pPr>
      <w:r>
        <w:rPr>
          <w:sz w:val="27"/>
        </w:rPr>
        <w:t>Все работающие обеспечиваются питьевой водой в соответствии с ГОСТ 2874-82 «Вода питьевая. Гигиенические требования и контроль за качеством». Для обеспечения водой следует устраивать фонтанчики или закрытые бачки с фонтанирующими насадками. Один фонтанчик устанавливают на 100 человек. Питьевая вода должна иметь температуру 8-20</w:t>
      </w:r>
      <w:r>
        <w:rPr>
          <w:sz w:val="27"/>
        </w:rPr>
        <w:sym w:font="Symbol" w:char="F0B0"/>
      </w:r>
      <w:r>
        <w:rPr>
          <w:sz w:val="27"/>
        </w:rPr>
        <w:t>С. расстояние от рабочих мест до устройства питьевого снабжения не должно превышать 75 м.</w:t>
      </w:r>
    </w:p>
    <w:p w:rsidR="00736909" w:rsidRDefault="00736909">
      <w:pPr>
        <w:ind w:firstLine="851"/>
        <w:jc w:val="both"/>
        <w:rPr>
          <w:sz w:val="27"/>
        </w:rPr>
      </w:pPr>
      <w:r>
        <w:rPr>
          <w:b/>
          <w:sz w:val="27"/>
        </w:rPr>
        <w:t xml:space="preserve">Спецодежда, спецобувь </w:t>
      </w:r>
      <w:r>
        <w:rPr>
          <w:sz w:val="27"/>
        </w:rPr>
        <w:t xml:space="preserve">и другие средства индивидуальной защиты выдаются рабочим и служащим в соответствии с установленными нормами и сроками носки. </w:t>
      </w: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ind w:firstLine="851"/>
        <w:jc w:val="both"/>
        <w:rPr>
          <w:sz w:val="27"/>
        </w:rPr>
      </w:pPr>
    </w:p>
    <w:p w:rsidR="00736909" w:rsidRDefault="00736909">
      <w:pPr>
        <w:pStyle w:val="6"/>
        <w:jc w:val="center"/>
        <w:rPr>
          <w:b/>
          <w:i/>
          <w:sz w:val="28"/>
        </w:rPr>
      </w:pPr>
      <w:r>
        <w:rPr>
          <w:b/>
          <w:sz w:val="28"/>
        </w:rPr>
        <w:t>3.2.4. Пожарная профилактика</w:t>
      </w:r>
    </w:p>
    <w:p w:rsidR="00736909" w:rsidRDefault="00736909">
      <w:pPr>
        <w:ind w:firstLine="851"/>
        <w:jc w:val="center"/>
        <w:rPr>
          <w:b/>
          <w:sz w:val="28"/>
        </w:rPr>
      </w:pPr>
    </w:p>
    <w:p w:rsidR="00736909" w:rsidRDefault="00736909">
      <w:pPr>
        <w:ind w:firstLine="851"/>
        <w:jc w:val="both"/>
        <w:rPr>
          <w:sz w:val="27"/>
        </w:rPr>
      </w:pPr>
      <w:r>
        <w:rPr>
          <w:sz w:val="27"/>
        </w:rPr>
        <w:t xml:space="preserve"> В соответствии с ГОСТ 12.1.004-85 пожарная безопасность обеспечивается: системой предотвращения пожара, системой противопожарной защиты и организационно-техническими мероприятиями.</w:t>
      </w:r>
    </w:p>
    <w:p w:rsidR="00736909" w:rsidRDefault="00736909">
      <w:pPr>
        <w:ind w:firstLine="851"/>
        <w:jc w:val="both"/>
        <w:rPr>
          <w:sz w:val="27"/>
        </w:rPr>
      </w:pPr>
      <w:r>
        <w:rPr>
          <w:sz w:val="27"/>
        </w:rPr>
        <w:t xml:space="preserve">За пожарную безопасность предприятия несут  ответственность руководители. Во главе с ними разрабатываются инструкции противопожарного режима, обеспечивается своевременное устранение всех нарушений в этой области, ведутся соответствующая разъяснительная работа и обучение по вопросам противопожарной безопасности, обеспечивают средствами пожаротушения.   </w:t>
      </w:r>
    </w:p>
    <w:p w:rsidR="00736909" w:rsidRDefault="00736909">
      <w:pPr>
        <w:ind w:firstLine="851"/>
        <w:jc w:val="both"/>
        <w:rPr>
          <w:sz w:val="27"/>
        </w:rPr>
      </w:pPr>
      <w:r>
        <w:rPr>
          <w:sz w:val="27"/>
        </w:rPr>
        <w:t xml:space="preserve">Предотвращение пожара достигается предупреждением появления в горючей среде источников загорания. В целях профилактики обеспечивают изоляцию горючей среды. </w:t>
      </w:r>
    </w:p>
    <w:p w:rsidR="00736909" w:rsidRDefault="00736909">
      <w:pPr>
        <w:ind w:firstLine="851"/>
        <w:jc w:val="both"/>
        <w:rPr>
          <w:sz w:val="27"/>
        </w:rPr>
      </w:pPr>
      <w:r>
        <w:rPr>
          <w:sz w:val="27"/>
        </w:rPr>
        <w:t>В зданиях устраивают противопожарные преграды,  т.е. устройства для ограничения распространения пожаров.</w:t>
      </w:r>
    </w:p>
    <w:p w:rsidR="00736909" w:rsidRDefault="00736909">
      <w:pPr>
        <w:ind w:firstLine="851"/>
        <w:jc w:val="both"/>
        <w:rPr>
          <w:sz w:val="27"/>
        </w:rPr>
      </w:pPr>
      <w:r>
        <w:rPr>
          <w:sz w:val="27"/>
        </w:rPr>
        <w:t xml:space="preserve">При работе с электроприборами шнуры должны быть покрыты соответствующей изоляцией. Запрещается включать  приборы  в поврежденные розетки.  </w:t>
      </w:r>
    </w:p>
    <w:p w:rsidR="00736909" w:rsidRDefault="00736909">
      <w:pPr>
        <w:ind w:firstLine="851"/>
        <w:jc w:val="both"/>
        <w:rPr>
          <w:sz w:val="27"/>
        </w:rPr>
      </w:pPr>
      <w:r>
        <w:rPr>
          <w:sz w:val="27"/>
        </w:rPr>
        <w:t>В случае пожара необходимо подать сигнал пожарной тревоги и действовать в соответствии с планом ликвидации пожаров и загораний.</w:t>
      </w:r>
    </w:p>
    <w:p w:rsidR="00736909" w:rsidRDefault="00736909">
      <w:pPr>
        <w:ind w:firstLine="851"/>
        <w:jc w:val="both"/>
        <w:rPr>
          <w:sz w:val="27"/>
        </w:rPr>
      </w:pPr>
      <w:r>
        <w:rPr>
          <w:sz w:val="27"/>
        </w:rPr>
        <w:t>Запрещается тушить пламя водой, не отключив предварительно электросеть, во избежание поражения электротоком.</w:t>
      </w:r>
    </w:p>
    <w:p w:rsidR="00736909" w:rsidRDefault="00736909">
      <w:pPr>
        <w:ind w:firstLine="851"/>
        <w:jc w:val="both"/>
        <w:rPr>
          <w:sz w:val="27"/>
        </w:rPr>
      </w:pPr>
      <w:r>
        <w:rPr>
          <w:sz w:val="27"/>
        </w:rPr>
        <w:t>Важным моментом при возникновении пожара является спасение людей путем их эвакуации. План эвакуации должен быть составлен, утвержден и вывешен на каждом этаже здания. План эвакуации состоит из двух частей: текстовой и графической. Второй экземпляр плана хранится в деле.</w:t>
      </w:r>
    </w:p>
    <w:p w:rsidR="00736909" w:rsidRDefault="00736909">
      <w:pPr>
        <w:ind w:firstLine="851"/>
        <w:jc w:val="both"/>
        <w:rPr>
          <w:sz w:val="27"/>
        </w:rPr>
      </w:pPr>
      <w:r>
        <w:rPr>
          <w:sz w:val="27"/>
        </w:rPr>
        <w:t xml:space="preserve">В оранжереях оборудуют противопожарный щит и ставят ящик с песком.                                                                  </w:t>
      </w:r>
    </w:p>
    <w:p w:rsidR="00736909" w:rsidRDefault="00736909">
      <w:pPr>
        <w:jc w:val="both"/>
        <w:rPr>
          <w:sz w:val="27"/>
        </w:rPr>
      </w:pPr>
    </w:p>
    <w:p w:rsidR="00736909" w:rsidRDefault="00736909">
      <w:pPr>
        <w:rPr>
          <w:sz w:val="27"/>
        </w:rPr>
      </w:pPr>
    </w:p>
    <w:p w:rsidR="00736909" w:rsidRDefault="00736909">
      <w:pPr>
        <w:rPr>
          <w:sz w:val="27"/>
        </w:rPr>
      </w:pPr>
    </w:p>
    <w:p w:rsidR="00736909" w:rsidRDefault="00736909">
      <w:pPr>
        <w:rPr>
          <w:sz w:val="27"/>
        </w:rPr>
      </w:pPr>
    </w:p>
    <w:p w:rsidR="00736909" w:rsidRDefault="00736909">
      <w:pPr>
        <w:rPr>
          <w:sz w:val="27"/>
        </w:rPr>
      </w:pPr>
    </w:p>
    <w:p w:rsidR="00736909" w:rsidRDefault="00736909">
      <w:pPr>
        <w:rPr>
          <w:sz w:val="27"/>
        </w:rPr>
      </w:pPr>
    </w:p>
    <w:p w:rsidR="00736909" w:rsidRDefault="00736909">
      <w:pPr>
        <w:rPr>
          <w:sz w:val="27"/>
        </w:rPr>
      </w:pPr>
    </w:p>
    <w:p w:rsidR="00736909" w:rsidRDefault="00736909">
      <w:pPr>
        <w:rPr>
          <w:sz w:val="27"/>
        </w:rPr>
      </w:pPr>
    </w:p>
    <w:p w:rsidR="00736909" w:rsidRDefault="00736909">
      <w:pPr>
        <w:rPr>
          <w:sz w:val="27"/>
        </w:rPr>
      </w:pPr>
    </w:p>
    <w:p w:rsidR="00736909" w:rsidRDefault="00736909">
      <w:pPr>
        <w:rPr>
          <w:sz w:val="27"/>
        </w:rPr>
      </w:pPr>
    </w:p>
    <w:p w:rsidR="00736909" w:rsidRDefault="00736909">
      <w:pPr>
        <w:rPr>
          <w:sz w:val="27"/>
        </w:rPr>
      </w:pPr>
    </w:p>
    <w:p w:rsidR="00736909" w:rsidRDefault="00736909">
      <w:pPr>
        <w:rPr>
          <w:sz w:val="27"/>
        </w:rPr>
      </w:pPr>
    </w:p>
    <w:p w:rsidR="00736909" w:rsidRDefault="00736909">
      <w:pPr>
        <w:rPr>
          <w:sz w:val="27"/>
        </w:rPr>
      </w:pPr>
    </w:p>
    <w:p w:rsidR="00736909" w:rsidRDefault="00736909">
      <w:pPr>
        <w:rPr>
          <w:sz w:val="27"/>
        </w:rPr>
      </w:pPr>
    </w:p>
    <w:p w:rsidR="00736909" w:rsidRDefault="00736909">
      <w:pPr>
        <w:rPr>
          <w:sz w:val="27"/>
        </w:rPr>
      </w:pPr>
    </w:p>
    <w:p w:rsidR="00736909" w:rsidRDefault="00736909">
      <w:pPr>
        <w:rPr>
          <w:sz w:val="27"/>
        </w:rPr>
      </w:pPr>
    </w:p>
    <w:p w:rsidR="00736909" w:rsidRDefault="00736909">
      <w:pPr>
        <w:pStyle w:val="8"/>
        <w:rPr>
          <w:sz w:val="50"/>
        </w:rPr>
      </w:pPr>
    </w:p>
    <w:p w:rsidR="00736909" w:rsidRDefault="00736909">
      <w:pPr>
        <w:pStyle w:val="8"/>
        <w:rPr>
          <w:sz w:val="50"/>
        </w:rPr>
      </w:pPr>
    </w:p>
    <w:p w:rsidR="00736909" w:rsidRDefault="00736909">
      <w:pPr>
        <w:pStyle w:val="8"/>
        <w:rPr>
          <w:sz w:val="50"/>
        </w:rPr>
      </w:pPr>
    </w:p>
    <w:p w:rsidR="00736909" w:rsidRDefault="00736909">
      <w:pPr>
        <w:pStyle w:val="8"/>
        <w:rPr>
          <w:sz w:val="50"/>
        </w:rPr>
      </w:pPr>
    </w:p>
    <w:p w:rsidR="00736909" w:rsidRDefault="00736909">
      <w:pPr>
        <w:pStyle w:val="8"/>
        <w:rPr>
          <w:sz w:val="50"/>
        </w:rPr>
      </w:pPr>
    </w:p>
    <w:p w:rsidR="00736909" w:rsidRDefault="00736909">
      <w:pPr>
        <w:pStyle w:val="8"/>
        <w:rPr>
          <w:sz w:val="50"/>
        </w:rPr>
      </w:pPr>
    </w:p>
    <w:p w:rsidR="00736909" w:rsidRDefault="00736909">
      <w:pPr>
        <w:pStyle w:val="8"/>
        <w:rPr>
          <w:sz w:val="50"/>
        </w:rPr>
      </w:pPr>
    </w:p>
    <w:p w:rsidR="00736909" w:rsidRDefault="00736909">
      <w:pPr>
        <w:pStyle w:val="8"/>
        <w:rPr>
          <w:sz w:val="50"/>
        </w:rPr>
      </w:pPr>
    </w:p>
    <w:p w:rsidR="00736909" w:rsidRDefault="00736909">
      <w:pPr>
        <w:pStyle w:val="8"/>
        <w:rPr>
          <w:sz w:val="50"/>
        </w:rPr>
      </w:pPr>
    </w:p>
    <w:p w:rsidR="00736909" w:rsidRDefault="00736909">
      <w:pPr>
        <w:pStyle w:val="8"/>
        <w:rPr>
          <w:sz w:val="50"/>
        </w:rPr>
      </w:pPr>
    </w:p>
    <w:p w:rsidR="00736909" w:rsidRDefault="00736909">
      <w:pPr>
        <w:pStyle w:val="8"/>
        <w:rPr>
          <w:sz w:val="50"/>
        </w:rPr>
      </w:pPr>
      <w:r>
        <w:rPr>
          <w:sz w:val="50"/>
        </w:rPr>
        <w:t>ЭКОНОМИЧЕСКАЯ ЧАСТЬ</w:t>
      </w:r>
    </w:p>
    <w:p w:rsidR="00736909" w:rsidRDefault="00736909"/>
    <w:p w:rsidR="00736909" w:rsidRDefault="00736909"/>
    <w:p w:rsidR="00736909" w:rsidRDefault="00736909"/>
    <w:p w:rsidR="00736909" w:rsidRDefault="00736909"/>
    <w:p w:rsidR="00736909" w:rsidRDefault="00736909"/>
    <w:p w:rsidR="00736909" w:rsidRDefault="00736909"/>
    <w:p w:rsidR="00736909" w:rsidRDefault="00736909"/>
    <w:p w:rsidR="00736909" w:rsidRDefault="00736909"/>
    <w:p w:rsidR="00736909" w:rsidRDefault="00736909"/>
    <w:p w:rsidR="00736909" w:rsidRDefault="00736909"/>
    <w:p w:rsidR="00736909" w:rsidRDefault="00736909"/>
    <w:p w:rsidR="00736909" w:rsidRDefault="00736909"/>
    <w:p w:rsidR="00736909" w:rsidRDefault="00736909"/>
    <w:p w:rsidR="00736909" w:rsidRDefault="00736909"/>
    <w:p w:rsidR="00736909" w:rsidRDefault="00736909"/>
    <w:p w:rsidR="00736909" w:rsidRDefault="00736909"/>
    <w:p w:rsidR="00736909" w:rsidRDefault="00736909"/>
    <w:p w:rsidR="00736909" w:rsidRDefault="00736909"/>
    <w:p w:rsidR="00736909" w:rsidRDefault="00736909"/>
    <w:p w:rsidR="00736909" w:rsidRDefault="00736909"/>
    <w:p w:rsidR="00736909" w:rsidRDefault="00736909"/>
    <w:p w:rsidR="00736909" w:rsidRDefault="00736909"/>
    <w:p w:rsidR="00736909" w:rsidRDefault="00736909"/>
    <w:p w:rsidR="00736909" w:rsidRDefault="00736909"/>
    <w:p w:rsidR="00736909" w:rsidRDefault="00736909"/>
    <w:p w:rsidR="00736909" w:rsidRDefault="00736909"/>
    <w:p w:rsidR="00736909" w:rsidRDefault="00736909"/>
    <w:p w:rsidR="00736909" w:rsidRDefault="00736909"/>
    <w:p w:rsidR="00736909" w:rsidRDefault="00736909"/>
    <w:p w:rsidR="00736909" w:rsidRDefault="00736909"/>
    <w:p w:rsidR="00736909" w:rsidRDefault="00736909"/>
    <w:p w:rsidR="00736909" w:rsidRDefault="00736909"/>
    <w:p w:rsidR="00736909" w:rsidRDefault="00736909"/>
    <w:p w:rsidR="00736909" w:rsidRDefault="00736909">
      <w:pPr>
        <w:pStyle w:val="31"/>
        <w:numPr>
          <w:ilvl w:val="1"/>
          <w:numId w:val="25"/>
        </w:numPr>
      </w:pPr>
      <w:r>
        <w:t>Исследование ассортимента тюльпанов для выгонки в ИСДС</w:t>
      </w:r>
    </w:p>
    <w:p w:rsidR="00736909" w:rsidRDefault="00736909">
      <w:pPr>
        <w:pStyle w:val="31"/>
        <w:ind w:left="825"/>
        <w:jc w:val="left"/>
      </w:pPr>
    </w:p>
    <w:p w:rsidR="00736909" w:rsidRDefault="00736909">
      <w:pPr>
        <w:pStyle w:val="30"/>
      </w:pPr>
      <w:r>
        <w:t xml:space="preserve">В 1998 году в Измайловском совхозе декоративного садоводства луковицы тюльпанов для выгонки были закуплены в Голландии. </w:t>
      </w:r>
    </w:p>
    <w:p w:rsidR="00736909" w:rsidRDefault="00736909">
      <w:pPr>
        <w:ind w:firstLine="851"/>
        <w:jc w:val="both"/>
        <w:rPr>
          <w:sz w:val="28"/>
        </w:rPr>
      </w:pPr>
      <w:r>
        <w:rPr>
          <w:sz w:val="28"/>
        </w:rPr>
        <w:t xml:space="preserve">Значительную часть закупленного ассортимента составили тюльпаны групп лилиецветных, махровых поздних, бахромчатых, попугайных тюльпанов. Сорта этих групп на рынке цветочной продукции в настоящее время распространены слабо, а спрос на них постоянно растет. </w:t>
      </w:r>
    </w:p>
    <w:p w:rsidR="00736909" w:rsidRDefault="00736909">
      <w:pPr>
        <w:ind w:firstLine="851"/>
        <w:jc w:val="both"/>
        <w:rPr>
          <w:sz w:val="28"/>
        </w:rPr>
      </w:pPr>
      <w:r>
        <w:rPr>
          <w:sz w:val="28"/>
        </w:rPr>
        <w:t>Ассортимент тюльпанов представлен в таблице 18.</w:t>
      </w:r>
    </w:p>
    <w:p w:rsidR="00736909" w:rsidRDefault="00736909">
      <w:pPr>
        <w:ind w:firstLine="851"/>
        <w:jc w:val="both"/>
        <w:rPr>
          <w:sz w:val="28"/>
        </w:rPr>
      </w:pPr>
      <w:r>
        <w:rPr>
          <w:sz w:val="28"/>
        </w:rPr>
        <w:t>Процентное распределение выращиваемых тюльпанов по группам дано на рисунке 36. Лилиецветные тюльпаны составляют 17% всего ассортимента, махровые и попугайные – по 5%, бахромчатые – 9%. Более 40% занимают две наиболее распространенные группы, как триумф и Дарвиновы гибриды.</w:t>
      </w:r>
    </w:p>
    <w:p w:rsidR="00736909" w:rsidRDefault="00736909">
      <w:pPr>
        <w:ind w:firstLine="851"/>
        <w:jc w:val="both"/>
        <w:rPr>
          <w:sz w:val="28"/>
        </w:rPr>
      </w:pPr>
      <w:r>
        <w:rPr>
          <w:sz w:val="28"/>
        </w:rPr>
        <w:t>Цветовая гамма выращиваемых тюльпанов представлена на рисунке 37.  Наряду с широко распространенными цветовыми расцветками – красными и желтыми – большую часть ассортимента составляют необычные, экзотические цвета.</w:t>
      </w:r>
    </w:p>
    <w:p w:rsidR="00736909" w:rsidRDefault="00736909">
      <w:pPr>
        <w:ind w:firstLine="851"/>
        <w:jc w:val="both"/>
        <w:rPr>
          <w:sz w:val="28"/>
        </w:rPr>
      </w:pPr>
      <w:r>
        <w:rPr>
          <w:sz w:val="28"/>
        </w:rPr>
        <w:t>Насыщенность рынка цветочной продукцией диктует целесообразность ввода в промышленное выращивание новых сортов тюльпанов для выгонки, что повышает спрос на продукцию совхоза в весеннее время.</w:t>
      </w:r>
    </w:p>
    <w:p w:rsidR="00736909" w:rsidRDefault="00736909">
      <w:pPr>
        <w:ind w:firstLine="851"/>
        <w:jc w:val="both"/>
        <w:rPr>
          <w:sz w:val="28"/>
        </w:rPr>
      </w:pPr>
    </w:p>
    <w:p w:rsidR="00736909" w:rsidRDefault="00736909">
      <w:pPr>
        <w:ind w:firstLine="851"/>
        <w:jc w:val="both"/>
        <w:rPr>
          <w:sz w:val="28"/>
        </w:rPr>
      </w:pPr>
    </w:p>
    <w:p w:rsidR="00736909" w:rsidRDefault="00736909">
      <w:pPr>
        <w:ind w:firstLine="851"/>
        <w:jc w:val="both"/>
        <w:rPr>
          <w:sz w:val="28"/>
        </w:rPr>
      </w:pPr>
    </w:p>
    <w:p w:rsidR="00736909" w:rsidRDefault="00736909">
      <w:pPr>
        <w:ind w:firstLine="851"/>
        <w:jc w:val="both"/>
        <w:rPr>
          <w:sz w:val="28"/>
        </w:rPr>
      </w:pPr>
    </w:p>
    <w:p w:rsidR="00736909" w:rsidRDefault="00736909">
      <w:pPr>
        <w:ind w:firstLine="851"/>
        <w:jc w:val="both"/>
        <w:rPr>
          <w:sz w:val="28"/>
        </w:rPr>
      </w:pPr>
    </w:p>
    <w:p w:rsidR="00736909" w:rsidRDefault="00736909">
      <w:pPr>
        <w:ind w:firstLine="851"/>
        <w:jc w:val="both"/>
        <w:rPr>
          <w:sz w:val="28"/>
        </w:rPr>
      </w:pPr>
    </w:p>
    <w:p w:rsidR="00736909" w:rsidRDefault="00736909">
      <w:pPr>
        <w:ind w:firstLine="851"/>
        <w:jc w:val="both"/>
        <w:rPr>
          <w:sz w:val="28"/>
        </w:rPr>
      </w:pPr>
    </w:p>
    <w:p w:rsidR="00736909" w:rsidRDefault="00736909">
      <w:pPr>
        <w:ind w:firstLine="851"/>
        <w:jc w:val="both"/>
        <w:rPr>
          <w:sz w:val="28"/>
        </w:rPr>
      </w:pPr>
    </w:p>
    <w:p w:rsidR="00736909" w:rsidRDefault="00736909">
      <w:pPr>
        <w:ind w:firstLine="851"/>
        <w:jc w:val="both"/>
        <w:rPr>
          <w:sz w:val="28"/>
        </w:rPr>
      </w:pPr>
    </w:p>
    <w:p w:rsidR="00736909" w:rsidRDefault="00736909">
      <w:pPr>
        <w:ind w:firstLine="851"/>
        <w:jc w:val="both"/>
        <w:rPr>
          <w:sz w:val="28"/>
        </w:rPr>
      </w:pPr>
    </w:p>
    <w:p w:rsidR="00736909" w:rsidRDefault="00736909">
      <w:pPr>
        <w:ind w:firstLine="851"/>
        <w:jc w:val="both"/>
        <w:rPr>
          <w:sz w:val="28"/>
        </w:rPr>
      </w:pPr>
    </w:p>
    <w:p w:rsidR="00736909" w:rsidRDefault="00736909">
      <w:pPr>
        <w:ind w:firstLine="851"/>
        <w:jc w:val="both"/>
        <w:rPr>
          <w:sz w:val="28"/>
        </w:rPr>
      </w:pPr>
    </w:p>
    <w:p w:rsidR="00736909" w:rsidRDefault="00736909">
      <w:pPr>
        <w:ind w:firstLine="851"/>
        <w:jc w:val="both"/>
        <w:rPr>
          <w:sz w:val="28"/>
        </w:rPr>
      </w:pPr>
    </w:p>
    <w:p w:rsidR="00736909" w:rsidRDefault="00736909">
      <w:pPr>
        <w:ind w:firstLine="851"/>
        <w:jc w:val="both"/>
        <w:rPr>
          <w:sz w:val="28"/>
        </w:rPr>
      </w:pPr>
    </w:p>
    <w:p w:rsidR="00736909" w:rsidRDefault="00736909">
      <w:pPr>
        <w:ind w:firstLine="851"/>
        <w:jc w:val="both"/>
        <w:rPr>
          <w:sz w:val="28"/>
        </w:rPr>
      </w:pPr>
    </w:p>
    <w:p w:rsidR="00736909" w:rsidRDefault="00736909">
      <w:pPr>
        <w:ind w:firstLine="851"/>
        <w:jc w:val="both"/>
        <w:rPr>
          <w:sz w:val="28"/>
        </w:rPr>
      </w:pPr>
    </w:p>
    <w:p w:rsidR="00736909" w:rsidRDefault="00736909">
      <w:pPr>
        <w:ind w:firstLine="851"/>
        <w:jc w:val="both"/>
        <w:rPr>
          <w:sz w:val="28"/>
        </w:rPr>
      </w:pPr>
    </w:p>
    <w:p w:rsidR="00736909" w:rsidRDefault="00736909">
      <w:pPr>
        <w:ind w:firstLine="851"/>
        <w:jc w:val="both"/>
        <w:rPr>
          <w:sz w:val="28"/>
        </w:rPr>
      </w:pPr>
    </w:p>
    <w:p w:rsidR="00736909" w:rsidRDefault="00736909">
      <w:pPr>
        <w:ind w:firstLine="851"/>
        <w:jc w:val="both"/>
        <w:rPr>
          <w:sz w:val="28"/>
        </w:rPr>
      </w:pPr>
    </w:p>
    <w:p w:rsidR="00736909" w:rsidRDefault="00736909">
      <w:pPr>
        <w:ind w:firstLine="851"/>
        <w:jc w:val="both"/>
        <w:rPr>
          <w:sz w:val="28"/>
        </w:rPr>
      </w:pPr>
    </w:p>
    <w:p w:rsidR="00736909" w:rsidRDefault="00736909">
      <w:pPr>
        <w:ind w:firstLine="851"/>
        <w:jc w:val="both"/>
        <w:rPr>
          <w:sz w:val="28"/>
        </w:rPr>
      </w:pPr>
    </w:p>
    <w:p w:rsidR="00736909" w:rsidRDefault="00736909">
      <w:pPr>
        <w:ind w:firstLine="851"/>
        <w:jc w:val="both"/>
        <w:rPr>
          <w:sz w:val="28"/>
        </w:rPr>
      </w:pPr>
    </w:p>
    <w:p w:rsidR="00736909" w:rsidRDefault="00736909">
      <w:pPr>
        <w:ind w:firstLine="851"/>
        <w:jc w:val="both"/>
        <w:rPr>
          <w:sz w:val="28"/>
        </w:rPr>
      </w:pPr>
    </w:p>
    <w:p w:rsidR="00736909" w:rsidRDefault="00736909">
      <w:pPr>
        <w:ind w:firstLine="851"/>
        <w:jc w:val="both"/>
        <w:rPr>
          <w:sz w:val="28"/>
        </w:rPr>
      </w:pPr>
    </w:p>
    <w:p w:rsidR="00736909" w:rsidRDefault="00736909">
      <w:pPr>
        <w:ind w:firstLine="851"/>
        <w:jc w:val="both"/>
        <w:rPr>
          <w:sz w:val="28"/>
        </w:rPr>
      </w:pPr>
    </w:p>
    <w:p w:rsidR="00736909" w:rsidRDefault="00736909">
      <w:pPr>
        <w:ind w:firstLine="851"/>
        <w:jc w:val="both"/>
        <w:rPr>
          <w:sz w:val="28"/>
        </w:rPr>
      </w:pPr>
    </w:p>
    <w:p w:rsidR="00736909" w:rsidRDefault="00736909">
      <w:pPr>
        <w:ind w:firstLine="851"/>
        <w:jc w:val="both"/>
        <w:rPr>
          <w:sz w:val="28"/>
        </w:rPr>
      </w:pPr>
    </w:p>
    <w:p w:rsidR="00736909" w:rsidRDefault="00736909">
      <w:pPr>
        <w:ind w:firstLine="851"/>
        <w:jc w:val="both"/>
        <w:rPr>
          <w:sz w:val="28"/>
        </w:rPr>
      </w:pPr>
    </w:p>
    <w:p w:rsidR="00736909" w:rsidRDefault="00736909">
      <w:pPr>
        <w:ind w:firstLine="851"/>
        <w:jc w:val="both"/>
        <w:rPr>
          <w:sz w:val="28"/>
        </w:rPr>
      </w:pPr>
    </w:p>
    <w:p w:rsidR="00736909" w:rsidRDefault="00736909">
      <w:pPr>
        <w:ind w:firstLine="851"/>
        <w:jc w:val="both"/>
        <w:rPr>
          <w:sz w:val="28"/>
        </w:rPr>
      </w:pPr>
    </w:p>
    <w:p w:rsidR="00736909" w:rsidRDefault="00736909">
      <w:pPr>
        <w:ind w:firstLine="851"/>
        <w:jc w:val="both"/>
        <w:rPr>
          <w:sz w:val="28"/>
        </w:rPr>
      </w:pPr>
    </w:p>
    <w:p w:rsidR="00736909" w:rsidRDefault="00736909">
      <w:pPr>
        <w:ind w:firstLine="851"/>
        <w:jc w:val="both"/>
        <w:rPr>
          <w:sz w:val="28"/>
        </w:rPr>
      </w:pPr>
    </w:p>
    <w:p w:rsidR="00736909" w:rsidRDefault="00736909">
      <w:pPr>
        <w:ind w:firstLine="851"/>
        <w:jc w:val="both"/>
        <w:rPr>
          <w:sz w:val="28"/>
        </w:rPr>
      </w:pPr>
    </w:p>
    <w:p w:rsidR="00736909" w:rsidRDefault="00736909">
      <w:pPr>
        <w:ind w:firstLine="851"/>
        <w:jc w:val="both"/>
        <w:rPr>
          <w:sz w:val="28"/>
        </w:rPr>
      </w:pPr>
    </w:p>
    <w:p w:rsidR="00736909" w:rsidRDefault="00736909">
      <w:pPr>
        <w:ind w:firstLine="851"/>
        <w:jc w:val="both"/>
        <w:rPr>
          <w:sz w:val="28"/>
        </w:rPr>
      </w:pPr>
    </w:p>
    <w:p w:rsidR="00736909" w:rsidRDefault="00736909">
      <w:pPr>
        <w:ind w:firstLine="851"/>
        <w:jc w:val="both"/>
        <w:rPr>
          <w:sz w:val="28"/>
        </w:rPr>
      </w:pPr>
    </w:p>
    <w:p w:rsidR="00736909" w:rsidRDefault="00736909">
      <w:pPr>
        <w:ind w:firstLine="851"/>
        <w:jc w:val="both"/>
        <w:rPr>
          <w:sz w:val="28"/>
        </w:rPr>
      </w:pPr>
    </w:p>
    <w:p w:rsidR="00736909" w:rsidRDefault="00736909">
      <w:pPr>
        <w:ind w:firstLine="851"/>
        <w:jc w:val="both"/>
        <w:rPr>
          <w:sz w:val="28"/>
        </w:rPr>
      </w:pPr>
    </w:p>
    <w:p w:rsidR="00736909" w:rsidRDefault="00736909">
      <w:pPr>
        <w:ind w:firstLine="851"/>
        <w:jc w:val="both"/>
        <w:rPr>
          <w:sz w:val="28"/>
        </w:rPr>
      </w:pPr>
    </w:p>
    <w:p w:rsidR="00736909" w:rsidRDefault="00736909">
      <w:pPr>
        <w:ind w:firstLine="851"/>
        <w:jc w:val="both"/>
        <w:rPr>
          <w:sz w:val="28"/>
        </w:rPr>
      </w:pPr>
    </w:p>
    <w:p w:rsidR="00736909" w:rsidRDefault="00736909">
      <w:pPr>
        <w:ind w:firstLine="851"/>
        <w:jc w:val="both"/>
        <w:rPr>
          <w:sz w:val="28"/>
        </w:rPr>
      </w:pPr>
    </w:p>
    <w:p w:rsidR="00736909" w:rsidRDefault="00736909">
      <w:pPr>
        <w:ind w:firstLine="851"/>
        <w:jc w:val="both"/>
        <w:rPr>
          <w:sz w:val="28"/>
        </w:rPr>
      </w:pPr>
    </w:p>
    <w:p w:rsidR="00736909" w:rsidRDefault="00736909">
      <w:pPr>
        <w:ind w:firstLine="851"/>
        <w:jc w:val="both"/>
        <w:rPr>
          <w:sz w:val="28"/>
        </w:rPr>
      </w:pPr>
    </w:p>
    <w:p w:rsidR="00736909" w:rsidRDefault="00736909">
      <w:pPr>
        <w:ind w:firstLine="851"/>
        <w:jc w:val="both"/>
        <w:rPr>
          <w:sz w:val="28"/>
        </w:rPr>
      </w:pPr>
    </w:p>
    <w:p w:rsidR="00736909" w:rsidRDefault="00736909">
      <w:pPr>
        <w:ind w:firstLine="851"/>
        <w:jc w:val="both"/>
        <w:rPr>
          <w:sz w:val="28"/>
        </w:rPr>
      </w:pPr>
    </w:p>
    <w:p w:rsidR="00736909" w:rsidRDefault="00736909">
      <w:pPr>
        <w:ind w:firstLine="851"/>
        <w:jc w:val="both"/>
        <w:rPr>
          <w:sz w:val="28"/>
        </w:rPr>
      </w:pPr>
    </w:p>
    <w:p w:rsidR="00736909" w:rsidRDefault="00736909">
      <w:pPr>
        <w:ind w:firstLine="851"/>
        <w:jc w:val="both"/>
        <w:rPr>
          <w:sz w:val="28"/>
        </w:rPr>
      </w:pPr>
    </w:p>
    <w:p w:rsidR="00736909" w:rsidRDefault="00736909">
      <w:pPr>
        <w:ind w:firstLine="851"/>
        <w:jc w:val="both"/>
        <w:rPr>
          <w:sz w:val="28"/>
        </w:rPr>
      </w:pPr>
    </w:p>
    <w:p w:rsidR="00736909" w:rsidRDefault="00736909">
      <w:pPr>
        <w:ind w:firstLine="851"/>
        <w:jc w:val="both"/>
        <w:rPr>
          <w:sz w:val="28"/>
        </w:rPr>
      </w:pPr>
    </w:p>
    <w:p w:rsidR="00736909" w:rsidRDefault="00736909">
      <w:pPr>
        <w:ind w:firstLine="851"/>
        <w:jc w:val="both"/>
        <w:rPr>
          <w:sz w:val="28"/>
        </w:rPr>
      </w:pPr>
    </w:p>
    <w:p w:rsidR="00736909" w:rsidRDefault="00736909">
      <w:pPr>
        <w:ind w:firstLine="851"/>
        <w:jc w:val="both"/>
        <w:rPr>
          <w:sz w:val="28"/>
        </w:rPr>
      </w:pPr>
    </w:p>
    <w:p w:rsidR="00736909" w:rsidRDefault="00736909">
      <w:pPr>
        <w:ind w:firstLine="851"/>
        <w:jc w:val="both"/>
        <w:rPr>
          <w:sz w:val="28"/>
        </w:rPr>
      </w:pPr>
    </w:p>
    <w:p w:rsidR="00736909" w:rsidRDefault="00736909">
      <w:pPr>
        <w:ind w:firstLine="851"/>
        <w:jc w:val="both"/>
        <w:rPr>
          <w:sz w:val="28"/>
        </w:rPr>
      </w:pPr>
    </w:p>
    <w:p w:rsidR="00736909" w:rsidRDefault="00736909">
      <w:pPr>
        <w:ind w:firstLine="851"/>
        <w:jc w:val="both"/>
        <w:rPr>
          <w:sz w:val="28"/>
        </w:rPr>
      </w:pPr>
    </w:p>
    <w:p w:rsidR="00736909" w:rsidRDefault="00736909">
      <w:pPr>
        <w:ind w:firstLine="851"/>
        <w:jc w:val="both"/>
        <w:rPr>
          <w:sz w:val="28"/>
        </w:rPr>
      </w:pPr>
    </w:p>
    <w:p w:rsidR="00736909" w:rsidRDefault="00736909">
      <w:pPr>
        <w:ind w:firstLine="851"/>
        <w:jc w:val="both"/>
        <w:rPr>
          <w:sz w:val="28"/>
        </w:rPr>
      </w:pPr>
    </w:p>
    <w:p w:rsidR="00736909" w:rsidRDefault="00736909">
      <w:pPr>
        <w:ind w:firstLine="851"/>
        <w:jc w:val="both"/>
        <w:rPr>
          <w:sz w:val="28"/>
        </w:rPr>
      </w:pPr>
    </w:p>
    <w:p w:rsidR="00736909" w:rsidRDefault="00736909">
      <w:pPr>
        <w:ind w:firstLine="851"/>
        <w:jc w:val="both"/>
        <w:rPr>
          <w:sz w:val="28"/>
        </w:rPr>
      </w:pPr>
    </w:p>
    <w:p w:rsidR="00736909" w:rsidRDefault="00736909">
      <w:pPr>
        <w:ind w:firstLine="851"/>
        <w:jc w:val="both"/>
        <w:rPr>
          <w:sz w:val="28"/>
        </w:rPr>
      </w:pPr>
    </w:p>
    <w:p w:rsidR="00736909" w:rsidRDefault="00736909">
      <w:pPr>
        <w:ind w:firstLine="851"/>
        <w:jc w:val="both"/>
        <w:rPr>
          <w:sz w:val="28"/>
        </w:rPr>
      </w:pPr>
    </w:p>
    <w:p w:rsidR="00736909" w:rsidRDefault="00736909">
      <w:pPr>
        <w:ind w:firstLine="851"/>
        <w:jc w:val="both"/>
        <w:rPr>
          <w:sz w:val="28"/>
        </w:rPr>
      </w:pPr>
    </w:p>
    <w:p w:rsidR="00736909" w:rsidRDefault="00736909">
      <w:pPr>
        <w:ind w:firstLine="851"/>
        <w:jc w:val="both"/>
        <w:rPr>
          <w:sz w:val="28"/>
        </w:rPr>
      </w:pPr>
    </w:p>
    <w:p w:rsidR="00736909" w:rsidRDefault="00736909">
      <w:pPr>
        <w:ind w:firstLine="851"/>
        <w:jc w:val="both"/>
        <w:rPr>
          <w:sz w:val="28"/>
        </w:rPr>
      </w:pPr>
    </w:p>
    <w:p w:rsidR="00736909" w:rsidRDefault="00736909">
      <w:pPr>
        <w:ind w:firstLine="851"/>
        <w:jc w:val="both"/>
        <w:rPr>
          <w:sz w:val="28"/>
        </w:rPr>
      </w:pPr>
    </w:p>
    <w:p w:rsidR="00736909" w:rsidRDefault="00736909">
      <w:pPr>
        <w:ind w:firstLine="851"/>
        <w:jc w:val="both"/>
        <w:rPr>
          <w:sz w:val="28"/>
        </w:rPr>
      </w:pPr>
    </w:p>
    <w:p w:rsidR="00736909" w:rsidRDefault="00736909">
      <w:pPr>
        <w:ind w:firstLine="851"/>
        <w:jc w:val="both"/>
        <w:rPr>
          <w:sz w:val="28"/>
        </w:rPr>
      </w:pPr>
    </w:p>
    <w:p w:rsidR="00736909" w:rsidRDefault="00736909">
      <w:pPr>
        <w:ind w:firstLine="851"/>
        <w:jc w:val="both"/>
        <w:rPr>
          <w:sz w:val="28"/>
        </w:rPr>
      </w:pPr>
    </w:p>
    <w:p w:rsidR="00736909" w:rsidRDefault="00736909">
      <w:pPr>
        <w:ind w:firstLine="851"/>
        <w:jc w:val="both"/>
        <w:rPr>
          <w:sz w:val="28"/>
        </w:rPr>
      </w:pPr>
    </w:p>
    <w:p w:rsidR="00736909" w:rsidRDefault="00736909">
      <w:pPr>
        <w:ind w:firstLine="851"/>
        <w:jc w:val="both"/>
        <w:rPr>
          <w:sz w:val="28"/>
        </w:rPr>
      </w:pPr>
    </w:p>
    <w:p w:rsidR="00736909" w:rsidRDefault="00736909">
      <w:pPr>
        <w:ind w:firstLine="851"/>
        <w:jc w:val="both"/>
        <w:rPr>
          <w:sz w:val="28"/>
        </w:rPr>
      </w:pPr>
    </w:p>
    <w:p w:rsidR="00736909" w:rsidRDefault="00736909">
      <w:pPr>
        <w:ind w:firstLine="851"/>
        <w:jc w:val="both"/>
        <w:rPr>
          <w:sz w:val="28"/>
        </w:rPr>
      </w:pPr>
    </w:p>
    <w:p w:rsidR="00736909" w:rsidRDefault="00736909">
      <w:pPr>
        <w:ind w:firstLine="851"/>
        <w:jc w:val="both"/>
        <w:rPr>
          <w:sz w:val="28"/>
        </w:rPr>
      </w:pPr>
    </w:p>
    <w:p w:rsidR="00736909" w:rsidRDefault="00736909">
      <w:pPr>
        <w:ind w:firstLine="851"/>
        <w:jc w:val="both"/>
        <w:rPr>
          <w:sz w:val="28"/>
        </w:rPr>
      </w:pPr>
    </w:p>
    <w:p w:rsidR="00736909" w:rsidRDefault="00736909">
      <w:pPr>
        <w:ind w:firstLine="851"/>
        <w:jc w:val="both"/>
        <w:rPr>
          <w:sz w:val="28"/>
        </w:rPr>
      </w:pPr>
    </w:p>
    <w:p w:rsidR="00736909" w:rsidRDefault="00736909">
      <w:pPr>
        <w:ind w:firstLine="851"/>
        <w:jc w:val="both"/>
        <w:rPr>
          <w:sz w:val="28"/>
        </w:rPr>
      </w:pPr>
    </w:p>
    <w:p w:rsidR="00736909" w:rsidRDefault="00736909">
      <w:pPr>
        <w:ind w:firstLine="851"/>
        <w:jc w:val="both"/>
        <w:rPr>
          <w:sz w:val="28"/>
        </w:rPr>
      </w:pPr>
    </w:p>
    <w:p w:rsidR="00736909" w:rsidRDefault="00736909">
      <w:pPr>
        <w:ind w:firstLine="851"/>
        <w:jc w:val="both"/>
        <w:rPr>
          <w:sz w:val="28"/>
        </w:rPr>
      </w:pPr>
    </w:p>
    <w:p w:rsidR="00736909" w:rsidRDefault="00736909">
      <w:pPr>
        <w:ind w:firstLine="851"/>
        <w:jc w:val="both"/>
        <w:rPr>
          <w:sz w:val="28"/>
        </w:rPr>
      </w:pPr>
    </w:p>
    <w:p w:rsidR="00736909" w:rsidRDefault="00736909">
      <w:pPr>
        <w:ind w:firstLine="851"/>
        <w:jc w:val="both"/>
        <w:rPr>
          <w:sz w:val="28"/>
        </w:rPr>
      </w:pPr>
    </w:p>
    <w:p w:rsidR="00736909" w:rsidRDefault="00736909">
      <w:pPr>
        <w:ind w:firstLine="851"/>
        <w:jc w:val="both"/>
        <w:rPr>
          <w:sz w:val="28"/>
        </w:rPr>
      </w:pPr>
    </w:p>
    <w:p w:rsidR="00736909" w:rsidRDefault="00736909">
      <w:pPr>
        <w:ind w:firstLine="851"/>
        <w:jc w:val="both"/>
        <w:rPr>
          <w:sz w:val="28"/>
        </w:rPr>
      </w:pPr>
    </w:p>
    <w:p w:rsidR="00736909" w:rsidRDefault="00736909">
      <w:pPr>
        <w:ind w:firstLine="851"/>
        <w:jc w:val="both"/>
        <w:rPr>
          <w:sz w:val="28"/>
        </w:rPr>
      </w:pPr>
    </w:p>
    <w:p w:rsidR="00736909" w:rsidRDefault="00736909">
      <w:pPr>
        <w:ind w:firstLine="851"/>
        <w:jc w:val="both"/>
        <w:rPr>
          <w:sz w:val="28"/>
        </w:rPr>
      </w:pPr>
    </w:p>
    <w:p w:rsidR="00736909" w:rsidRDefault="00736909">
      <w:pPr>
        <w:ind w:firstLine="851"/>
        <w:jc w:val="both"/>
        <w:rPr>
          <w:sz w:val="28"/>
        </w:rPr>
      </w:pPr>
    </w:p>
    <w:p w:rsidR="00736909" w:rsidRDefault="00736909">
      <w:pPr>
        <w:ind w:firstLine="851"/>
        <w:jc w:val="both"/>
        <w:rPr>
          <w:sz w:val="28"/>
        </w:rPr>
      </w:pPr>
    </w:p>
    <w:p w:rsidR="00736909" w:rsidRDefault="00736909">
      <w:pPr>
        <w:ind w:firstLine="851"/>
        <w:jc w:val="both"/>
        <w:rPr>
          <w:sz w:val="28"/>
        </w:rPr>
      </w:pPr>
    </w:p>
    <w:p w:rsidR="00736909" w:rsidRDefault="00736909">
      <w:pPr>
        <w:ind w:firstLine="851"/>
        <w:jc w:val="both"/>
        <w:rPr>
          <w:sz w:val="28"/>
        </w:rPr>
      </w:pPr>
    </w:p>
    <w:p w:rsidR="00736909" w:rsidRDefault="00736909">
      <w:pPr>
        <w:ind w:firstLine="851"/>
        <w:jc w:val="both"/>
        <w:rPr>
          <w:sz w:val="28"/>
        </w:rPr>
      </w:pPr>
    </w:p>
    <w:p w:rsidR="00736909" w:rsidRDefault="00736909">
      <w:pPr>
        <w:ind w:firstLine="851"/>
        <w:jc w:val="both"/>
        <w:rPr>
          <w:sz w:val="28"/>
        </w:rPr>
      </w:pPr>
    </w:p>
    <w:p w:rsidR="00736909" w:rsidRDefault="00736909">
      <w:pPr>
        <w:ind w:firstLine="851"/>
        <w:jc w:val="both"/>
        <w:rPr>
          <w:sz w:val="28"/>
        </w:rPr>
      </w:pPr>
    </w:p>
    <w:p w:rsidR="00736909" w:rsidRDefault="00736909">
      <w:pPr>
        <w:ind w:firstLine="851"/>
        <w:jc w:val="both"/>
        <w:rPr>
          <w:sz w:val="28"/>
        </w:rPr>
      </w:pPr>
    </w:p>
    <w:p w:rsidR="00736909" w:rsidRDefault="00736909">
      <w:pPr>
        <w:ind w:firstLine="851"/>
        <w:jc w:val="both"/>
        <w:rPr>
          <w:sz w:val="28"/>
        </w:rPr>
      </w:pPr>
    </w:p>
    <w:p w:rsidR="00736909" w:rsidRDefault="00736909">
      <w:pPr>
        <w:ind w:firstLine="851"/>
        <w:jc w:val="both"/>
        <w:rPr>
          <w:sz w:val="28"/>
        </w:rPr>
      </w:pPr>
    </w:p>
    <w:p w:rsidR="00736909" w:rsidRDefault="00736909">
      <w:pPr>
        <w:ind w:firstLine="851"/>
        <w:jc w:val="both"/>
        <w:rPr>
          <w:sz w:val="28"/>
        </w:rPr>
      </w:pPr>
    </w:p>
    <w:p w:rsidR="00736909" w:rsidRDefault="00736909">
      <w:pPr>
        <w:ind w:firstLine="851"/>
        <w:jc w:val="both"/>
        <w:rPr>
          <w:sz w:val="28"/>
        </w:rPr>
      </w:pPr>
    </w:p>
    <w:p w:rsidR="00736909" w:rsidRDefault="00736909">
      <w:pPr>
        <w:ind w:firstLine="851"/>
        <w:jc w:val="both"/>
        <w:rPr>
          <w:sz w:val="28"/>
        </w:rPr>
      </w:pPr>
    </w:p>
    <w:p w:rsidR="00736909" w:rsidRDefault="00736909">
      <w:pPr>
        <w:ind w:firstLine="851"/>
        <w:jc w:val="both"/>
        <w:rPr>
          <w:sz w:val="28"/>
        </w:rPr>
      </w:pPr>
    </w:p>
    <w:p w:rsidR="00736909" w:rsidRDefault="00736909">
      <w:pPr>
        <w:ind w:firstLine="851"/>
        <w:jc w:val="both"/>
        <w:rPr>
          <w:sz w:val="28"/>
        </w:rPr>
      </w:pPr>
    </w:p>
    <w:p w:rsidR="00736909" w:rsidRDefault="00736909">
      <w:pPr>
        <w:ind w:firstLine="851"/>
        <w:jc w:val="both"/>
        <w:rPr>
          <w:sz w:val="28"/>
        </w:rPr>
      </w:pPr>
    </w:p>
    <w:p w:rsidR="00736909" w:rsidRDefault="00736909">
      <w:pPr>
        <w:ind w:firstLine="851"/>
        <w:jc w:val="both"/>
        <w:rPr>
          <w:sz w:val="28"/>
        </w:rPr>
      </w:pPr>
    </w:p>
    <w:p w:rsidR="00736909" w:rsidRDefault="00736909">
      <w:pPr>
        <w:ind w:firstLine="851"/>
        <w:jc w:val="both"/>
        <w:rPr>
          <w:sz w:val="28"/>
        </w:rPr>
      </w:pPr>
    </w:p>
    <w:p w:rsidR="00736909" w:rsidRDefault="00736909">
      <w:pPr>
        <w:ind w:firstLine="851"/>
        <w:jc w:val="both"/>
        <w:rPr>
          <w:sz w:val="28"/>
        </w:rPr>
      </w:pPr>
    </w:p>
    <w:p w:rsidR="00736909" w:rsidRDefault="00736909">
      <w:pPr>
        <w:ind w:firstLine="851"/>
        <w:jc w:val="both"/>
        <w:rPr>
          <w:sz w:val="28"/>
        </w:rPr>
      </w:pPr>
    </w:p>
    <w:p w:rsidR="00736909" w:rsidRDefault="00736909">
      <w:pPr>
        <w:ind w:firstLine="851"/>
        <w:jc w:val="both"/>
        <w:rPr>
          <w:sz w:val="28"/>
        </w:rPr>
      </w:pPr>
    </w:p>
    <w:p w:rsidR="00736909" w:rsidRDefault="00736909">
      <w:pPr>
        <w:ind w:firstLine="851"/>
        <w:jc w:val="both"/>
        <w:rPr>
          <w:sz w:val="28"/>
        </w:rPr>
      </w:pPr>
    </w:p>
    <w:p w:rsidR="00736909" w:rsidRDefault="00736909">
      <w:pPr>
        <w:numPr>
          <w:ilvl w:val="1"/>
          <w:numId w:val="25"/>
        </w:numPr>
        <w:ind w:left="1542"/>
        <w:jc w:val="center"/>
        <w:rPr>
          <w:b/>
          <w:sz w:val="40"/>
        </w:rPr>
      </w:pPr>
      <w:r>
        <w:rPr>
          <w:b/>
          <w:sz w:val="40"/>
        </w:rPr>
        <w:t>Подсчет экономической эффективности предлагаемой технологии</w:t>
      </w:r>
    </w:p>
    <w:p w:rsidR="00736909" w:rsidRDefault="00736909">
      <w:pPr>
        <w:ind w:left="825"/>
        <w:jc w:val="center"/>
        <w:rPr>
          <w:b/>
          <w:sz w:val="40"/>
        </w:rPr>
      </w:pPr>
    </w:p>
    <w:p w:rsidR="00736909" w:rsidRDefault="00736909">
      <w:pPr>
        <w:pStyle w:val="--"/>
        <w:spacing w:line="240" w:lineRule="auto"/>
        <w:ind w:firstLine="720"/>
        <w:jc w:val="both"/>
        <w:rPr>
          <w:sz w:val="28"/>
        </w:rPr>
      </w:pPr>
      <w:r>
        <w:rPr>
          <w:sz w:val="28"/>
        </w:rPr>
        <w:t>Целью проведенной работы было выявить наиболее оптимальные почвенные смеси для выгонки тюльпанов и регуляторы роста, оказывающие положительный максимальный эффект на биометрические и фенологические параметры выгоночной культуры. При этом важно учитывать экономическую целесообразность применения определенных субстратов и биологически-активных веществ.</w:t>
      </w:r>
    </w:p>
    <w:p w:rsidR="00736909" w:rsidRDefault="00736909">
      <w:pPr>
        <w:pStyle w:val="--"/>
        <w:spacing w:line="240" w:lineRule="auto"/>
        <w:ind w:firstLine="720"/>
        <w:jc w:val="both"/>
        <w:rPr>
          <w:sz w:val="28"/>
        </w:rPr>
      </w:pPr>
      <w:r>
        <w:rPr>
          <w:sz w:val="28"/>
        </w:rPr>
        <w:t>Рекомендуемая технология выращивания должна улучшать потребительские свойства товара /срезки тюльпанов/ и, по возможности, оптимизировать его экономические свойства.</w:t>
      </w:r>
    </w:p>
    <w:p w:rsidR="00736909" w:rsidRDefault="00736909">
      <w:pPr>
        <w:pStyle w:val="--"/>
        <w:spacing w:line="240" w:lineRule="auto"/>
        <w:ind w:firstLine="720"/>
        <w:jc w:val="both"/>
        <w:rPr>
          <w:sz w:val="28"/>
        </w:rPr>
      </w:pPr>
      <w:r>
        <w:rPr>
          <w:sz w:val="28"/>
        </w:rPr>
        <w:t>Потребительские свойства товара в данном случае это:</w:t>
      </w:r>
    </w:p>
    <w:p w:rsidR="00736909" w:rsidRDefault="00736909">
      <w:pPr>
        <w:pStyle w:val="--"/>
        <w:numPr>
          <w:ilvl w:val="0"/>
          <w:numId w:val="26"/>
        </w:numPr>
        <w:tabs>
          <w:tab w:val="clear" w:pos="1211"/>
          <w:tab w:val="num" w:pos="1080"/>
        </w:tabs>
        <w:spacing w:line="240" w:lineRule="auto"/>
        <w:ind w:left="1080"/>
        <w:jc w:val="both"/>
        <w:rPr>
          <w:sz w:val="28"/>
        </w:rPr>
      </w:pPr>
      <w:r>
        <w:rPr>
          <w:sz w:val="28"/>
        </w:rPr>
        <w:t>кондиционность срезки</w:t>
      </w:r>
    </w:p>
    <w:p w:rsidR="00736909" w:rsidRDefault="00736909">
      <w:pPr>
        <w:pStyle w:val="--"/>
        <w:numPr>
          <w:ilvl w:val="0"/>
          <w:numId w:val="26"/>
        </w:numPr>
        <w:tabs>
          <w:tab w:val="clear" w:pos="1211"/>
          <w:tab w:val="num" w:pos="1080"/>
        </w:tabs>
        <w:spacing w:line="240" w:lineRule="auto"/>
        <w:ind w:left="1080"/>
        <w:jc w:val="both"/>
        <w:rPr>
          <w:sz w:val="28"/>
        </w:rPr>
      </w:pPr>
      <w:r>
        <w:rPr>
          <w:sz w:val="28"/>
        </w:rPr>
        <w:t>своевременность поступления товара на рынок</w:t>
      </w:r>
    </w:p>
    <w:p w:rsidR="00736909" w:rsidRDefault="00736909">
      <w:pPr>
        <w:pStyle w:val="--"/>
        <w:numPr>
          <w:ilvl w:val="0"/>
          <w:numId w:val="26"/>
        </w:numPr>
        <w:tabs>
          <w:tab w:val="clear" w:pos="1211"/>
          <w:tab w:val="num" w:pos="1080"/>
        </w:tabs>
        <w:spacing w:line="240" w:lineRule="auto"/>
        <w:ind w:left="1080"/>
        <w:jc w:val="both"/>
        <w:rPr>
          <w:sz w:val="28"/>
        </w:rPr>
      </w:pPr>
      <w:r>
        <w:rPr>
          <w:sz w:val="28"/>
        </w:rPr>
        <w:t>эффективность дальнейшего сорторазведения.</w:t>
      </w:r>
    </w:p>
    <w:p w:rsidR="00736909" w:rsidRDefault="00736909">
      <w:pPr>
        <w:pStyle w:val="--"/>
        <w:spacing w:line="240" w:lineRule="auto"/>
        <w:ind w:left="720"/>
        <w:jc w:val="both"/>
        <w:rPr>
          <w:sz w:val="28"/>
        </w:rPr>
      </w:pPr>
      <w:r>
        <w:rPr>
          <w:sz w:val="28"/>
        </w:rPr>
        <w:t>Экономические свойства товара - это:</w:t>
      </w:r>
    </w:p>
    <w:p w:rsidR="00736909" w:rsidRDefault="00736909">
      <w:pPr>
        <w:pStyle w:val="--"/>
        <w:numPr>
          <w:ilvl w:val="0"/>
          <w:numId w:val="27"/>
        </w:numPr>
        <w:tabs>
          <w:tab w:val="clear" w:pos="1211"/>
          <w:tab w:val="num" w:pos="1080"/>
        </w:tabs>
        <w:spacing w:line="240" w:lineRule="auto"/>
        <w:ind w:left="1080"/>
        <w:jc w:val="both"/>
        <w:rPr>
          <w:sz w:val="28"/>
        </w:rPr>
      </w:pPr>
      <w:r>
        <w:rPr>
          <w:sz w:val="28"/>
        </w:rPr>
        <w:t>затраты на производство</w:t>
      </w:r>
    </w:p>
    <w:p w:rsidR="00736909" w:rsidRDefault="00736909">
      <w:pPr>
        <w:pStyle w:val="--"/>
        <w:numPr>
          <w:ilvl w:val="0"/>
          <w:numId w:val="28"/>
        </w:numPr>
        <w:tabs>
          <w:tab w:val="clear" w:pos="1211"/>
          <w:tab w:val="num" w:pos="1080"/>
        </w:tabs>
        <w:spacing w:line="240" w:lineRule="auto"/>
        <w:ind w:left="1080"/>
        <w:jc w:val="both"/>
        <w:rPr>
          <w:sz w:val="28"/>
        </w:rPr>
      </w:pPr>
      <w:r>
        <w:rPr>
          <w:sz w:val="28"/>
        </w:rPr>
        <w:t>прибыль от продажи.</w:t>
      </w:r>
    </w:p>
    <w:p w:rsidR="00736909" w:rsidRDefault="00736909">
      <w:pPr>
        <w:ind w:firstLine="825"/>
        <w:jc w:val="both"/>
        <w:rPr>
          <w:sz w:val="28"/>
        </w:rPr>
      </w:pPr>
      <w:r>
        <w:rPr>
          <w:sz w:val="28"/>
        </w:rPr>
        <w:t>Главным фактором оценки экономических свойств срезочной продукции являлась стоимость применяемых субстратов и регуляторов роста.</w:t>
      </w:r>
    </w:p>
    <w:p w:rsidR="00736909" w:rsidRDefault="00736909">
      <w:pPr>
        <w:ind w:firstLine="825"/>
        <w:jc w:val="both"/>
        <w:rPr>
          <w:sz w:val="28"/>
        </w:rPr>
      </w:pPr>
      <w:r>
        <w:rPr>
          <w:sz w:val="28"/>
        </w:rPr>
        <w:t>Прибыль от продажи тем больше, чем меньше затраты на производство товара.</w:t>
      </w:r>
    </w:p>
    <w:p w:rsidR="00736909" w:rsidRDefault="00736909">
      <w:pPr>
        <w:ind w:firstLine="825"/>
        <w:jc w:val="both"/>
        <w:rPr>
          <w:sz w:val="28"/>
        </w:rPr>
      </w:pPr>
      <w:r>
        <w:rPr>
          <w:sz w:val="28"/>
        </w:rPr>
        <w:t>Экономическая эффективность рассчитывается путем деления каждого дополнительного рубля прибыли от применяемой технологии на каждый дополнительный рубль затрат.</w:t>
      </w:r>
    </w:p>
    <w:p w:rsidR="00736909" w:rsidRDefault="00736909">
      <w:pPr>
        <w:ind w:firstLine="825"/>
        <w:jc w:val="both"/>
        <w:rPr>
          <w:sz w:val="28"/>
        </w:rPr>
      </w:pPr>
      <w:r>
        <w:rPr>
          <w:sz w:val="28"/>
        </w:rPr>
        <w:t>Такое потребительское свойство, как кондиционность срезки прямым образом влияет на отпускные цены продукции.</w:t>
      </w:r>
    </w:p>
    <w:p w:rsidR="00736909" w:rsidRDefault="00736909">
      <w:pPr>
        <w:ind w:firstLine="825"/>
        <w:jc w:val="both"/>
        <w:rPr>
          <w:sz w:val="28"/>
        </w:rPr>
      </w:pPr>
      <w:r>
        <w:rPr>
          <w:sz w:val="28"/>
        </w:rPr>
        <w:t xml:space="preserve">Кондиционность срезки определялась методом экспертной оценки. </w:t>
      </w:r>
    </w:p>
    <w:p w:rsidR="00736909" w:rsidRDefault="00736909">
      <w:pPr>
        <w:ind w:firstLine="825"/>
        <w:jc w:val="both"/>
        <w:rPr>
          <w:sz w:val="28"/>
        </w:rPr>
      </w:pPr>
      <w:r>
        <w:rPr>
          <w:sz w:val="28"/>
        </w:rPr>
        <w:t>В таблице 19 приведены категории полученной срезки при каждом варианте опыта и посчитана дополнительная прибыль от продажи срезочной продукции на каждый кубический метр субстрата.  Кубический метр смеси позволяет вырастить 4000 тюльпанов. При расчетах количества полученной срезочной продукции учитывался 5% отпад.</w:t>
      </w:r>
    </w:p>
    <w:p w:rsidR="00736909" w:rsidRDefault="00736909">
      <w:pPr>
        <w:ind w:firstLine="825"/>
        <w:jc w:val="both"/>
        <w:rPr>
          <w:sz w:val="28"/>
        </w:rPr>
      </w:pPr>
      <w:r>
        <w:rPr>
          <w:sz w:val="28"/>
        </w:rPr>
        <w:t xml:space="preserve">Производственная себестоимость срезки рассчитана по технологическим картам на выгонку тюльпанов (таблицы 6, 7, 8 приложений). </w:t>
      </w:r>
    </w:p>
    <w:p w:rsidR="00736909" w:rsidRDefault="00736909">
      <w:pPr>
        <w:ind w:firstLine="825"/>
        <w:jc w:val="both"/>
        <w:rPr>
          <w:sz w:val="28"/>
        </w:rPr>
      </w:pPr>
      <w:r>
        <w:rPr>
          <w:sz w:val="28"/>
        </w:rPr>
        <w:t>В технологических картах не учитывается стоимость субстрата.</w:t>
      </w:r>
    </w:p>
    <w:p w:rsidR="00736909" w:rsidRDefault="00736909">
      <w:pPr>
        <w:ind w:firstLine="825"/>
        <w:jc w:val="both"/>
        <w:rPr>
          <w:sz w:val="28"/>
        </w:rPr>
      </w:pPr>
      <w:r>
        <w:rPr>
          <w:sz w:val="28"/>
        </w:rPr>
        <w:t>В  таблице 20 приведена стоимость используемых субстратов и регуляторов роста и установлены размеры дополнительных затрат по сравнению с традиционной технологией.</w:t>
      </w:r>
    </w:p>
    <w:p w:rsidR="00736909" w:rsidRDefault="00736909">
      <w:pPr>
        <w:ind w:firstLine="825"/>
        <w:jc w:val="both"/>
        <w:rPr>
          <w:sz w:val="28"/>
        </w:rPr>
      </w:pPr>
      <w:r>
        <w:rPr>
          <w:sz w:val="28"/>
        </w:rPr>
        <w:t>Проанализировав полученные данные по соотношению прибылей и расходов на выращивание тюльпанов в различных субстратах, сделаны следующие выводы:</w:t>
      </w:r>
    </w:p>
    <w:p w:rsidR="00736909" w:rsidRDefault="00736909">
      <w:pPr>
        <w:numPr>
          <w:ilvl w:val="0"/>
          <w:numId w:val="37"/>
        </w:numPr>
        <w:tabs>
          <w:tab w:val="clear" w:pos="360"/>
          <w:tab w:val="num" w:pos="1185"/>
        </w:tabs>
        <w:ind w:left="1185"/>
        <w:jc w:val="both"/>
        <w:rPr>
          <w:sz w:val="28"/>
        </w:rPr>
      </w:pPr>
      <w:r>
        <w:rPr>
          <w:sz w:val="28"/>
        </w:rPr>
        <w:t>Влияние субстрата на себестоимость и доход показывает, что доля (в %) затрат на субстрат в общей себестоимости крайне низкая, поэтому она не оказывает решающего воздействия на прибыль. Вследствие этого показатель использования субстрата не отражает истинную эффективность.</w:t>
      </w:r>
    </w:p>
    <w:p w:rsidR="00736909" w:rsidRDefault="00736909">
      <w:pPr>
        <w:numPr>
          <w:ilvl w:val="0"/>
          <w:numId w:val="37"/>
        </w:numPr>
        <w:tabs>
          <w:tab w:val="clear" w:pos="360"/>
          <w:tab w:val="num" w:pos="1185"/>
        </w:tabs>
        <w:ind w:left="1185"/>
        <w:jc w:val="both"/>
        <w:rPr>
          <w:sz w:val="28"/>
        </w:rPr>
      </w:pPr>
      <w:r>
        <w:rPr>
          <w:sz w:val="28"/>
        </w:rPr>
        <w:t>Вместе с тем, применение таких субстратов, как опилки+мел+ кемира; опилки+мел+кемира+кальциевая селитра; торф+песок; торф+песок+мел+кемира+кальциевая селитра+</w:t>
      </w:r>
      <w:r>
        <w:rPr>
          <w:sz w:val="28"/>
          <w:lang w:val="en-US"/>
        </w:rPr>
        <w:t>MgSO4</w:t>
      </w:r>
      <w:r>
        <w:rPr>
          <w:sz w:val="28"/>
        </w:rPr>
        <w:t xml:space="preserve"> позволяет выращивать до 20% тюльпанов группы Экстра, что по стоимости составляет 25% от общего дохода, выращивать до 70% первосортных тюльпанов, что составляет 70% от общей стоимости. Доля низкосортных тюльпанов резко снижается и падает с 40% (в песке) до 5% (в торфе с удобрениями). Резко снижается не кондиционная срезка.</w:t>
      </w:r>
    </w:p>
    <w:p w:rsidR="00736909" w:rsidRDefault="00736909">
      <w:pPr>
        <w:ind w:left="825"/>
        <w:jc w:val="both"/>
        <w:rPr>
          <w:sz w:val="28"/>
        </w:rPr>
      </w:pPr>
    </w:p>
    <w:p w:rsidR="00736909" w:rsidRDefault="00736909">
      <w:pPr>
        <w:ind w:left="825"/>
        <w:jc w:val="both"/>
        <w:rPr>
          <w:sz w:val="28"/>
        </w:rPr>
      </w:pPr>
      <w:r>
        <w:rPr>
          <w:sz w:val="28"/>
          <w:lang w:val="en-US"/>
        </w:rPr>
        <w:t xml:space="preserve"> </w:t>
      </w:r>
    </w:p>
    <w:p w:rsidR="00736909" w:rsidRDefault="00736909">
      <w:pPr>
        <w:pStyle w:val="30"/>
      </w:pPr>
      <w:r>
        <w:t>Для определения эффективности выгонки тюльпанов с применением регуляторов роста использован показатель – стоимость регулятора роста в расчете на 1 рубль дополнительной прибыли.</w:t>
      </w:r>
    </w:p>
    <w:p w:rsidR="00736909" w:rsidRDefault="00736909">
      <w:pPr>
        <w:pStyle w:val="30"/>
      </w:pPr>
      <w:r>
        <w:t xml:space="preserve">Сопоставив полученные данные затрат и прибылей на выращивание тюльпанов с применением регуляторов роста, в таблице 21 подсчитана экономическая эффективность предлагаемых технологий по сравнению с существующей. </w:t>
      </w:r>
    </w:p>
    <w:p w:rsidR="00736909" w:rsidRDefault="00736909">
      <w:pPr>
        <w:jc w:val="right"/>
        <w:rPr>
          <w:sz w:val="28"/>
        </w:rPr>
      </w:pPr>
    </w:p>
    <w:p w:rsidR="00736909" w:rsidRDefault="00736909">
      <w:pPr>
        <w:pStyle w:val="30"/>
      </w:pPr>
      <w:r>
        <w:t xml:space="preserve">Как видно из таблицы 22 наибольшей экономической эффективностью обладает ПАБК /200 мг/л/  (на один рубль дополнительных затрат приходится 28 рублей дополнительной прибыли), гетероауксин в концентрации 20 мг/л (на один рубль затрат  24 рубля прибыли) и ЭЛЬ-1 (21 рубль прибыли на рубль затрат). </w:t>
      </w:r>
    </w:p>
    <w:p w:rsidR="00736909" w:rsidRDefault="00736909">
      <w:pPr>
        <w:jc w:val="right"/>
        <w:rPr>
          <w:sz w:val="28"/>
        </w:rPr>
      </w:pPr>
    </w:p>
    <w:p w:rsidR="00736909" w:rsidRDefault="00736909">
      <w:pPr>
        <w:jc w:val="right"/>
        <w:rPr>
          <w:sz w:val="28"/>
        </w:rPr>
      </w:pPr>
    </w:p>
    <w:p w:rsidR="00736909" w:rsidRDefault="00736909">
      <w:pPr>
        <w:jc w:val="right"/>
        <w:rPr>
          <w:sz w:val="28"/>
        </w:rPr>
      </w:pPr>
    </w:p>
    <w:p w:rsidR="00736909" w:rsidRDefault="00736909">
      <w:pPr>
        <w:jc w:val="right"/>
        <w:rPr>
          <w:sz w:val="28"/>
        </w:rPr>
      </w:pPr>
    </w:p>
    <w:p w:rsidR="00736909" w:rsidRDefault="00736909">
      <w:pPr>
        <w:jc w:val="right"/>
        <w:rPr>
          <w:sz w:val="28"/>
        </w:rPr>
      </w:pPr>
    </w:p>
    <w:p w:rsidR="00736909" w:rsidRDefault="00736909">
      <w:pPr>
        <w:jc w:val="right"/>
        <w:rPr>
          <w:sz w:val="28"/>
        </w:rPr>
      </w:pPr>
    </w:p>
    <w:p w:rsidR="00736909" w:rsidRDefault="00736909">
      <w:pPr>
        <w:jc w:val="right"/>
        <w:rPr>
          <w:sz w:val="28"/>
        </w:rPr>
      </w:pPr>
    </w:p>
    <w:p w:rsidR="00736909" w:rsidRDefault="00736909">
      <w:pPr>
        <w:jc w:val="right"/>
        <w:rPr>
          <w:sz w:val="28"/>
        </w:rPr>
      </w:pPr>
    </w:p>
    <w:p w:rsidR="00736909" w:rsidRDefault="00736909">
      <w:pPr>
        <w:jc w:val="right"/>
        <w:rPr>
          <w:sz w:val="28"/>
        </w:rPr>
      </w:pPr>
    </w:p>
    <w:p w:rsidR="00736909" w:rsidRDefault="00736909">
      <w:pPr>
        <w:jc w:val="right"/>
        <w:rPr>
          <w:sz w:val="28"/>
        </w:rPr>
      </w:pPr>
    </w:p>
    <w:p w:rsidR="00736909" w:rsidRDefault="00736909">
      <w:pPr>
        <w:jc w:val="right"/>
        <w:rPr>
          <w:sz w:val="28"/>
        </w:rPr>
      </w:pPr>
    </w:p>
    <w:p w:rsidR="00736909" w:rsidRDefault="00736909">
      <w:pPr>
        <w:jc w:val="right"/>
        <w:rPr>
          <w:sz w:val="28"/>
        </w:rPr>
      </w:pPr>
    </w:p>
    <w:p w:rsidR="00736909" w:rsidRDefault="00736909">
      <w:pPr>
        <w:jc w:val="right"/>
        <w:rPr>
          <w:sz w:val="28"/>
        </w:rPr>
      </w:pPr>
    </w:p>
    <w:p w:rsidR="00736909" w:rsidRDefault="00736909">
      <w:pPr>
        <w:jc w:val="right"/>
        <w:rPr>
          <w:sz w:val="28"/>
        </w:rPr>
      </w:pPr>
    </w:p>
    <w:p w:rsidR="00736909" w:rsidRDefault="00736909">
      <w:pPr>
        <w:jc w:val="right"/>
        <w:rPr>
          <w:sz w:val="28"/>
        </w:rPr>
      </w:pPr>
    </w:p>
    <w:p w:rsidR="00736909" w:rsidRDefault="00736909">
      <w:pPr>
        <w:jc w:val="right"/>
        <w:rPr>
          <w:sz w:val="28"/>
        </w:rPr>
      </w:pPr>
    </w:p>
    <w:p w:rsidR="00736909" w:rsidRDefault="00736909">
      <w:pPr>
        <w:jc w:val="right"/>
        <w:rPr>
          <w:sz w:val="28"/>
        </w:rPr>
      </w:pPr>
    </w:p>
    <w:p w:rsidR="00736909" w:rsidRDefault="00736909">
      <w:pPr>
        <w:jc w:val="right"/>
        <w:rPr>
          <w:sz w:val="28"/>
        </w:rPr>
      </w:pPr>
    </w:p>
    <w:p w:rsidR="00736909" w:rsidRDefault="00736909">
      <w:pPr>
        <w:jc w:val="right"/>
        <w:rPr>
          <w:sz w:val="28"/>
        </w:rPr>
      </w:pPr>
    </w:p>
    <w:p w:rsidR="00736909" w:rsidRDefault="00736909">
      <w:pPr>
        <w:jc w:val="right"/>
        <w:rPr>
          <w:sz w:val="28"/>
        </w:rPr>
      </w:pPr>
    </w:p>
    <w:p w:rsidR="00736909" w:rsidRDefault="00736909">
      <w:pPr>
        <w:jc w:val="right"/>
        <w:rPr>
          <w:sz w:val="28"/>
        </w:rPr>
      </w:pPr>
    </w:p>
    <w:p w:rsidR="00736909" w:rsidRDefault="00736909">
      <w:pPr>
        <w:jc w:val="right"/>
        <w:rPr>
          <w:sz w:val="28"/>
        </w:rPr>
      </w:pPr>
    </w:p>
    <w:p w:rsidR="00736909" w:rsidRDefault="00736909">
      <w:pPr>
        <w:jc w:val="right"/>
        <w:rPr>
          <w:sz w:val="28"/>
        </w:rPr>
      </w:pPr>
    </w:p>
    <w:p w:rsidR="00736909" w:rsidRDefault="00736909">
      <w:pPr>
        <w:jc w:val="right"/>
        <w:rPr>
          <w:sz w:val="28"/>
        </w:rPr>
      </w:pPr>
    </w:p>
    <w:p w:rsidR="00736909" w:rsidRDefault="00736909">
      <w:pPr>
        <w:jc w:val="right"/>
        <w:rPr>
          <w:sz w:val="28"/>
        </w:rPr>
      </w:pPr>
    </w:p>
    <w:p w:rsidR="00736909" w:rsidRDefault="00736909">
      <w:pPr>
        <w:jc w:val="right"/>
        <w:rPr>
          <w:sz w:val="28"/>
        </w:rPr>
      </w:pPr>
    </w:p>
    <w:p w:rsidR="00736909" w:rsidRDefault="00736909">
      <w:pPr>
        <w:jc w:val="right"/>
        <w:rPr>
          <w:sz w:val="28"/>
        </w:rPr>
      </w:pPr>
    </w:p>
    <w:p w:rsidR="00736909" w:rsidRDefault="00736909">
      <w:pPr>
        <w:jc w:val="right"/>
        <w:rPr>
          <w:sz w:val="28"/>
        </w:rPr>
      </w:pPr>
    </w:p>
    <w:p w:rsidR="00736909" w:rsidRDefault="00736909">
      <w:pPr>
        <w:jc w:val="right"/>
        <w:rPr>
          <w:sz w:val="28"/>
        </w:rPr>
      </w:pPr>
    </w:p>
    <w:p w:rsidR="00736909" w:rsidRDefault="00736909">
      <w:pPr>
        <w:jc w:val="right"/>
        <w:rPr>
          <w:sz w:val="28"/>
        </w:rPr>
      </w:pPr>
    </w:p>
    <w:p w:rsidR="00736909" w:rsidRDefault="00736909">
      <w:pPr>
        <w:jc w:val="right"/>
        <w:rPr>
          <w:sz w:val="28"/>
        </w:rPr>
      </w:pPr>
    </w:p>
    <w:p w:rsidR="00736909" w:rsidRDefault="00736909">
      <w:pPr>
        <w:jc w:val="right"/>
        <w:rPr>
          <w:sz w:val="28"/>
        </w:rPr>
      </w:pPr>
    </w:p>
    <w:p w:rsidR="00736909" w:rsidRDefault="00736909">
      <w:pPr>
        <w:jc w:val="right"/>
        <w:rPr>
          <w:sz w:val="28"/>
        </w:rPr>
      </w:pPr>
    </w:p>
    <w:p w:rsidR="00736909" w:rsidRDefault="00736909">
      <w:pPr>
        <w:jc w:val="right"/>
        <w:rPr>
          <w:sz w:val="28"/>
        </w:rPr>
      </w:pPr>
    </w:p>
    <w:p w:rsidR="00736909" w:rsidRDefault="00736909">
      <w:pPr>
        <w:jc w:val="right"/>
        <w:rPr>
          <w:sz w:val="28"/>
        </w:rPr>
      </w:pPr>
    </w:p>
    <w:p w:rsidR="00736909" w:rsidRDefault="00736909">
      <w:pPr>
        <w:jc w:val="right"/>
        <w:rPr>
          <w:sz w:val="28"/>
        </w:rPr>
      </w:pPr>
    </w:p>
    <w:p w:rsidR="00736909" w:rsidRDefault="00736909">
      <w:pPr>
        <w:jc w:val="right"/>
        <w:rPr>
          <w:sz w:val="28"/>
        </w:rPr>
      </w:pPr>
    </w:p>
    <w:p w:rsidR="00736909" w:rsidRDefault="00736909">
      <w:pPr>
        <w:jc w:val="right"/>
        <w:rPr>
          <w:sz w:val="28"/>
        </w:rPr>
      </w:pPr>
    </w:p>
    <w:p w:rsidR="00736909" w:rsidRDefault="00736909">
      <w:pPr>
        <w:jc w:val="right"/>
        <w:rPr>
          <w:sz w:val="28"/>
        </w:rPr>
      </w:pPr>
    </w:p>
    <w:p w:rsidR="00736909" w:rsidRDefault="00736909">
      <w:pPr>
        <w:jc w:val="right"/>
        <w:rPr>
          <w:sz w:val="28"/>
        </w:rPr>
      </w:pPr>
    </w:p>
    <w:p w:rsidR="00736909" w:rsidRDefault="00736909">
      <w:pPr>
        <w:jc w:val="right"/>
        <w:rPr>
          <w:sz w:val="28"/>
        </w:rPr>
      </w:pPr>
    </w:p>
    <w:p w:rsidR="00736909" w:rsidRDefault="00736909">
      <w:pPr>
        <w:jc w:val="right"/>
        <w:rPr>
          <w:sz w:val="28"/>
        </w:rPr>
      </w:pPr>
    </w:p>
    <w:p w:rsidR="00736909" w:rsidRDefault="00736909">
      <w:pPr>
        <w:jc w:val="right"/>
        <w:rPr>
          <w:sz w:val="28"/>
        </w:rPr>
      </w:pPr>
    </w:p>
    <w:p w:rsidR="00736909" w:rsidRDefault="00736909">
      <w:pPr>
        <w:jc w:val="right"/>
        <w:rPr>
          <w:sz w:val="28"/>
        </w:rPr>
      </w:pPr>
    </w:p>
    <w:p w:rsidR="00736909" w:rsidRDefault="00736909">
      <w:pPr>
        <w:jc w:val="right"/>
        <w:rPr>
          <w:sz w:val="28"/>
        </w:rPr>
      </w:pPr>
    </w:p>
    <w:p w:rsidR="00736909" w:rsidRDefault="00736909">
      <w:pPr>
        <w:jc w:val="right"/>
        <w:rPr>
          <w:sz w:val="28"/>
        </w:rPr>
      </w:pPr>
    </w:p>
    <w:p w:rsidR="00736909" w:rsidRDefault="00736909">
      <w:pPr>
        <w:jc w:val="right"/>
        <w:rPr>
          <w:sz w:val="28"/>
        </w:rPr>
      </w:pPr>
    </w:p>
    <w:p w:rsidR="00736909" w:rsidRDefault="00736909">
      <w:pPr>
        <w:jc w:val="right"/>
        <w:rPr>
          <w:sz w:val="28"/>
        </w:rPr>
      </w:pPr>
    </w:p>
    <w:p w:rsidR="00736909" w:rsidRDefault="00736909">
      <w:pPr>
        <w:jc w:val="right"/>
        <w:rPr>
          <w:sz w:val="28"/>
        </w:rPr>
      </w:pPr>
    </w:p>
    <w:p w:rsidR="00736909" w:rsidRDefault="00736909">
      <w:pPr>
        <w:jc w:val="right"/>
        <w:rPr>
          <w:sz w:val="28"/>
        </w:rPr>
      </w:pPr>
    </w:p>
    <w:p w:rsidR="00736909" w:rsidRDefault="00736909">
      <w:pPr>
        <w:jc w:val="right"/>
        <w:rPr>
          <w:sz w:val="28"/>
        </w:rPr>
      </w:pPr>
    </w:p>
    <w:p w:rsidR="00736909" w:rsidRDefault="00736909">
      <w:pPr>
        <w:jc w:val="right"/>
        <w:rPr>
          <w:sz w:val="28"/>
        </w:rPr>
      </w:pPr>
    </w:p>
    <w:p w:rsidR="00736909" w:rsidRDefault="00736909">
      <w:pPr>
        <w:jc w:val="right"/>
        <w:rPr>
          <w:sz w:val="28"/>
        </w:rPr>
      </w:pPr>
    </w:p>
    <w:p w:rsidR="00736909" w:rsidRDefault="00736909">
      <w:pPr>
        <w:jc w:val="right"/>
        <w:rPr>
          <w:sz w:val="28"/>
        </w:rPr>
      </w:pPr>
    </w:p>
    <w:p w:rsidR="00736909" w:rsidRDefault="00736909">
      <w:pPr>
        <w:jc w:val="right"/>
        <w:rPr>
          <w:sz w:val="28"/>
        </w:rPr>
      </w:pPr>
    </w:p>
    <w:p w:rsidR="00736909" w:rsidRDefault="00736909">
      <w:pPr>
        <w:jc w:val="right"/>
        <w:rPr>
          <w:sz w:val="28"/>
        </w:rPr>
      </w:pPr>
    </w:p>
    <w:p w:rsidR="00736909" w:rsidRDefault="00736909">
      <w:pPr>
        <w:jc w:val="right"/>
        <w:rPr>
          <w:sz w:val="28"/>
        </w:rPr>
      </w:pPr>
    </w:p>
    <w:p w:rsidR="00736909" w:rsidRDefault="00736909">
      <w:pPr>
        <w:jc w:val="right"/>
        <w:rPr>
          <w:sz w:val="28"/>
        </w:rPr>
      </w:pPr>
    </w:p>
    <w:p w:rsidR="00736909" w:rsidRDefault="00736909">
      <w:pPr>
        <w:jc w:val="right"/>
        <w:rPr>
          <w:sz w:val="28"/>
        </w:rPr>
      </w:pPr>
    </w:p>
    <w:p w:rsidR="00736909" w:rsidRDefault="00736909">
      <w:pPr>
        <w:jc w:val="right"/>
        <w:rPr>
          <w:sz w:val="28"/>
        </w:rPr>
      </w:pPr>
    </w:p>
    <w:p w:rsidR="00736909" w:rsidRDefault="00736909">
      <w:pPr>
        <w:jc w:val="right"/>
        <w:rPr>
          <w:sz w:val="28"/>
        </w:rPr>
      </w:pPr>
    </w:p>
    <w:p w:rsidR="00736909" w:rsidRDefault="00736909">
      <w:pPr>
        <w:jc w:val="right"/>
        <w:rPr>
          <w:sz w:val="28"/>
        </w:rPr>
      </w:pPr>
    </w:p>
    <w:p w:rsidR="00736909" w:rsidRDefault="00736909">
      <w:pPr>
        <w:jc w:val="right"/>
        <w:rPr>
          <w:sz w:val="28"/>
        </w:rPr>
      </w:pPr>
    </w:p>
    <w:p w:rsidR="00736909" w:rsidRDefault="00736909">
      <w:pPr>
        <w:jc w:val="right"/>
        <w:rPr>
          <w:sz w:val="28"/>
        </w:rPr>
      </w:pPr>
    </w:p>
    <w:p w:rsidR="00736909" w:rsidRDefault="00736909">
      <w:pPr>
        <w:jc w:val="right"/>
        <w:rPr>
          <w:sz w:val="28"/>
        </w:rPr>
      </w:pPr>
    </w:p>
    <w:p w:rsidR="00736909" w:rsidRDefault="00736909">
      <w:pPr>
        <w:jc w:val="right"/>
        <w:rPr>
          <w:sz w:val="28"/>
        </w:rPr>
      </w:pPr>
    </w:p>
    <w:p w:rsidR="00736909" w:rsidRDefault="00736909">
      <w:pPr>
        <w:jc w:val="right"/>
        <w:rPr>
          <w:sz w:val="28"/>
        </w:rPr>
      </w:pPr>
    </w:p>
    <w:p w:rsidR="00736909" w:rsidRDefault="00736909">
      <w:pPr>
        <w:jc w:val="right"/>
        <w:rPr>
          <w:sz w:val="28"/>
        </w:rPr>
      </w:pPr>
    </w:p>
    <w:p w:rsidR="00736909" w:rsidRDefault="00736909">
      <w:pPr>
        <w:jc w:val="right"/>
        <w:rPr>
          <w:sz w:val="28"/>
        </w:rPr>
      </w:pPr>
    </w:p>
    <w:p w:rsidR="00736909" w:rsidRDefault="00736909">
      <w:pPr>
        <w:jc w:val="right"/>
        <w:rPr>
          <w:sz w:val="28"/>
        </w:rPr>
      </w:pPr>
    </w:p>
    <w:p w:rsidR="00736909" w:rsidRDefault="00736909">
      <w:pPr>
        <w:jc w:val="right"/>
        <w:rPr>
          <w:sz w:val="28"/>
        </w:rPr>
      </w:pPr>
    </w:p>
    <w:p w:rsidR="00736909" w:rsidRDefault="00736909">
      <w:pPr>
        <w:jc w:val="right"/>
        <w:rPr>
          <w:sz w:val="28"/>
        </w:rPr>
      </w:pPr>
    </w:p>
    <w:p w:rsidR="00736909" w:rsidRDefault="00736909">
      <w:pPr>
        <w:jc w:val="right"/>
        <w:rPr>
          <w:sz w:val="28"/>
        </w:rPr>
      </w:pPr>
    </w:p>
    <w:p w:rsidR="00736909" w:rsidRDefault="00736909">
      <w:pPr>
        <w:jc w:val="right"/>
        <w:rPr>
          <w:sz w:val="28"/>
        </w:rPr>
      </w:pPr>
    </w:p>
    <w:p w:rsidR="00736909" w:rsidRDefault="00736909">
      <w:pPr>
        <w:jc w:val="right"/>
        <w:rPr>
          <w:sz w:val="28"/>
        </w:rPr>
      </w:pPr>
    </w:p>
    <w:p w:rsidR="00736909" w:rsidRDefault="00736909">
      <w:pPr>
        <w:jc w:val="right"/>
        <w:rPr>
          <w:sz w:val="28"/>
        </w:rPr>
      </w:pPr>
    </w:p>
    <w:p w:rsidR="00736909" w:rsidRDefault="00736909">
      <w:pPr>
        <w:jc w:val="right"/>
        <w:rPr>
          <w:sz w:val="28"/>
        </w:rPr>
      </w:pPr>
    </w:p>
    <w:p w:rsidR="00736909" w:rsidRDefault="00736909">
      <w:pPr>
        <w:jc w:val="right"/>
        <w:rPr>
          <w:sz w:val="28"/>
        </w:rPr>
      </w:pPr>
    </w:p>
    <w:p w:rsidR="00736909" w:rsidRDefault="00736909">
      <w:pPr>
        <w:jc w:val="right"/>
        <w:rPr>
          <w:sz w:val="28"/>
        </w:rPr>
      </w:pPr>
    </w:p>
    <w:p w:rsidR="00736909" w:rsidRDefault="00736909">
      <w:pPr>
        <w:jc w:val="right"/>
        <w:rPr>
          <w:sz w:val="28"/>
        </w:rPr>
      </w:pPr>
    </w:p>
    <w:p w:rsidR="00736909" w:rsidRDefault="00736909">
      <w:pPr>
        <w:jc w:val="right"/>
        <w:rPr>
          <w:sz w:val="28"/>
        </w:rPr>
      </w:pPr>
    </w:p>
    <w:p w:rsidR="00736909" w:rsidRDefault="00736909">
      <w:pPr>
        <w:jc w:val="right"/>
        <w:rPr>
          <w:sz w:val="28"/>
        </w:rPr>
      </w:pPr>
    </w:p>
    <w:p w:rsidR="00736909" w:rsidRDefault="00736909">
      <w:pPr>
        <w:jc w:val="right"/>
        <w:rPr>
          <w:sz w:val="28"/>
        </w:rPr>
      </w:pPr>
    </w:p>
    <w:p w:rsidR="00736909" w:rsidRDefault="00736909">
      <w:pPr>
        <w:jc w:val="right"/>
        <w:rPr>
          <w:sz w:val="28"/>
        </w:rPr>
      </w:pPr>
    </w:p>
    <w:p w:rsidR="00736909" w:rsidRDefault="00736909">
      <w:pPr>
        <w:jc w:val="right"/>
        <w:rPr>
          <w:sz w:val="28"/>
        </w:rPr>
      </w:pPr>
    </w:p>
    <w:p w:rsidR="00736909" w:rsidRDefault="00736909">
      <w:pPr>
        <w:jc w:val="right"/>
        <w:rPr>
          <w:sz w:val="28"/>
        </w:rPr>
      </w:pPr>
    </w:p>
    <w:p w:rsidR="00736909" w:rsidRDefault="00736909">
      <w:pPr>
        <w:jc w:val="right"/>
        <w:rPr>
          <w:sz w:val="28"/>
        </w:rPr>
      </w:pPr>
    </w:p>
    <w:p w:rsidR="00736909" w:rsidRDefault="00736909">
      <w:pPr>
        <w:jc w:val="right"/>
        <w:rPr>
          <w:sz w:val="28"/>
        </w:rPr>
      </w:pPr>
    </w:p>
    <w:p w:rsidR="00736909" w:rsidRDefault="00736909">
      <w:pPr>
        <w:jc w:val="right"/>
        <w:rPr>
          <w:sz w:val="28"/>
        </w:rPr>
      </w:pPr>
    </w:p>
    <w:p w:rsidR="00736909" w:rsidRDefault="00736909">
      <w:pPr>
        <w:jc w:val="right"/>
        <w:rPr>
          <w:sz w:val="28"/>
        </w:rPr>
      </w:pPr>
    </w:p>
    <w:p w:rsidR="00736909" w:rsidRDefault="00736909">
      <w:pPr>
        <w:jc w:val="right"/>
        <w:rPr>
          <w:sz w:val="28"/>
        </w:rPr>
      </w:pPr>
    </w:p>
    <w:p w:rsidR="00736909" w:rsidRDefault="00736909">
      <w:pPr>
        <w:jc w:val="right"/>
        <w:rPr>
          <w:sz w:val="28"/>
        </w:rPr>
      </w:pPr>
    </w:p>
    <w:p w:rsidR="00736909" w:rsidRDefault="00736909">
      <w:pPr>
        <w:jc w:val="right"/>
        <w:rPr>
          <w:sz w:val="28"/>
        </w:rPr>
      </w:pPr>
    </w:p>
    <w:p w:rsidR="00736909" w:rsidRDefault="00736909">
      <w:pPr>
        <w:jc w:val="right"/>
        <w:rPr>
          <w:sz w:val="28"/>
        </w:rPr>
      </w:pPr>
    </w:p>
    <w:p w:rsidR="00736909" w:rsidRDefault="00736909">
      <w:pPr>
        <w:jc w:val="right"/>
        <w:rPr>
          <w:sz w:val="28"/>
        </w:rPr>
      </w:pPr>
      <w:r>
        <w:rPr>
          <w:sz w:val="28"/>
        </w:rPr>
        <w:t>Таблица 21</w:t>
      </w:r>
    </w:p>
    <w:p w:rsidR="00736909" w:rsidRDefault="00736909"/>
    <w:p w:rsidR="00736909" w:rsidRDefault="00736909">
      <w:pPr>
        <w:pStyle w:val="9"/>
      </w:pPr>
      <w:r>
        <w:t>Экономическая эффективность применения регуляторов роста</w:t>
      </w:r>
    </w:p>
    <w:tbl>
      <w:tblPr>
        <w:tblW w:w="0" w:type="auto"/>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5"/>
        <w:gridCol w:w="2354"/>
        <w:gridCol w:w="2268"/>
        <w:gridCol w:w="2126"/>
      </w:tblGrid>
      <w:tr w:rsidR="00736909">
        <w:trPr>
          <w:trHeight w:val="431"/>
        </w:trPr>
        <w:tc>
          <w:tcPr>
            <w:tcW w:w="2205" w:type="dxa"/>
          </w:tcPr>
          <w:p w:rsidR="00736909" w:rsidRDefault="00736909">
            <w:pPr>
              <w:rPr>
                <w:sz w:val="28"/>
              </w:rPr>
            </w:pPr>
            <w:r>
              <w:rPr>
                <w:sz w:val="28"/>
              </w:rPr>
              <w:t xml:space="preserve">Вариант </w:t>
            </w:r>
          </w:p>
        </w:tc>
        <w:tc>
          <w:tcPr>
            <w:tcW w:w="2354" w:type="dxa"/>
          </w:tcPr>
          <w:p w:rsidR="00736909" w:rsidRDefault="00736909">
            <w:pPr>
              <w:rPr>
                <w:sz w:val="28"/>
              </w:rPr>
            </w:pPr>
            <w:r>
              <w:rPr>
                <w:sz w:val="28"/>
              </w:rPr>
              <w:t>Дополнительные</w:t>
            </w:r>
          </w:p>
          <w:p w:rsidR="00736909" w:rsidRDefault="00736909">
            <w:pPr>
              <w:rPr>
                <w:sz w:val="28"/>
              </w:rPr>
            </w:pPr>
            <w:r>
              <w:rPr>
                <w:sz w:val="28"/>
              </w:rPr>
              <w:t>расходы, руб.</w:t>
            </w:r>
          </w:p>
        </w:tc>
        <w:tc>
          <w:tcPr>
            <w:tcW w:w="2268" w:type="dxa"/>
          </w:tcPr>
          <w:p w:rsidR="00736909" w:rsidRDefault="00736909">
            <w:pPr>
              <w:rPr>
                <w:sz w:val="28"/>
              </w:rPr>
            </w:pPr>
            <w:r>
              <w:rPr>
                <w:sz w:val="28"/>
              </w:rPr>
              <w:t>Дополнительная прибыль, руб.</w:t>
            </w:r>
          </w:p>
        </w:tc>
        <w:tc>
          <w:tcPr>
            <w:tcW w:w="2126" w:type="dxa"/>
          </w:tcPr>
          <w:p w:rsidR="00736909" w:rsidRDefault="00736909">
            <w:pPr>
              <w:rPr>
                <w:sz w:val="28"/>
              </w:rPr>
            </w:pPr>
            <w:r>
              <w:rPr>
                <w:sz w:val="28"/>
              </w:rPr>
              <w:t>Показатель</w:t>
            </w:r>
          </w:p>
          <w:p w:rsidR="00736909" w:rsidRDefault="00736909">
            <w:pPr>
              <w:rPr>
                <w:sz w:val="28"/>
              </w:rPr>
            </w:pPr>
            <w:r>
              <w:rPr>
                <w:sz w:val="28"/>
              </w:rPr>
              <w:t>эффективности</w:t>
            </w:r>
          </w:p>
        </w:tc>
      </w:tr>
      <w:tr w:rsidR="00736909">
        <w:trPr>
          <w:trHeight w:val="427"/>
        </w:trPr>
        <w:tc>
          <w:tcPr>
            <w:tcW w:w="2205" w:type="dxa"/>
          </w:tcPr>
          <w:p w:rsidR="00736909" w:rsidRDefault="00736909">
            <w:pPr>
              <w:rPr>
                <w:sz w:val="24"/>
              </w:rPr>
            </w:pPr>
            <w:r>
              <w:rPr>
                <w:sz w:val="24"/>
              </w:rPr>
              <w:t>контроль</w:t>
            </w:r>
          </w:p>
        </w:tc>
        <w:tc>
          <w:tcPr>
            <w:tcW w:w="2354" w:type="dxa"/>
          </w:tcPr>
          <w:p w:rsidR="00736909" w:rsidRDefault="00736909">
            <w:pPr>
              <w:jc w:val="center"/>
              <w:rPr>
                <w:sz w:val="24"/>
              </w:rPr>
            </w:pPr>
            <w:r>
              <w:rPr>
                <w:sz w:val="24"/>
              </w:rPr>
              <w:t>0</w:t>
            </w:r>
          </w:p>
        </w:tc>
        <w:tc>
          <w:tcPr>
            <w:tcW w:w="2268" w:type="dxa"/>
          </w:tcPr>
          <w:p w:rsidR="00736909" w:rsidRDefault="00736909">
            <w:pPr>
              <w:jc w:val="center"/>
              <w:rPr>
                <w:sz w:val="24"/>
              </w:rPr>
            </w:pPr>
            <w:r>
              <w:rPr>
                <w:sz w:val="24"/>
              </w:rPr>
              <w:t>0</w:t>
            </w:r>
          </w:p>
        </w:tc>
        <w:tc>
          <w:tcPr>
            <w:tcW w:w="2126" w:type="dxa"/>
          </w:tcPr>
          <w:p w:rsidR="00736909" w:rsidRDefault="00736909">
            <w:pPr>
              <w:jc w:val="center"/>
              <w:rPr>
                <w:sz w:val="24"/>
              </w:rPr>
            </w:pPr>
            <w:r>
              <w:rPr>
                <w:sz w:val="24"/>
              </w:rPr>
              <w:t>---</w:t>
            </w:r>
          </w:p>
        </w:tc>
      </w:tr>
      <w:tr w:rsidR="00736909">
        <w:trPr>
          <w:trHeight w:val="427"/>
        </w:trPr>
        <w:tc>
          <w:tcPr>
            <w:tcW w:w="2205" w:type="dxa"/>
          </w:tcPr>
          <w:p w:rsidR="00736909" w:rsidRDefault="00736909">
            <w:pPr>
              <w:rPr>
                <w:sz w:val="24"/>
              </w:rPr>
            </w:pPr>
            <w:r>
              <w:rPr>
                <w:sz w:val="24"/>
              </w:rPr>
              <w:t>ПАБК 500 мг/л</w:t>
            </w:r>
          </w:p>
        </w:tc>
        <w:tc>
          <w:tcPr>
            <w:tcW w:w="2354" w:type="dxa"/>
          </w:tcPr>
          <w:p w:rsidR="00736909" w:rsidRDefault="00736909">
            <w:pPr>
              <w:jc w:val="center"/>
              <w:rPr>
                <w:sz w:val="24"/>
              </w:rPr>
            </w:pPr>
            <w:r>
              <w:rPr>
                <w:sz w:val="24"/>
              </w:rPr>
              <w:t>125</w:t>
            </w:r>
          </w:p>
        </w:tc>
        <w:tc>
          <w:tcPr>
            <w:tcW w:w="2268" w:type="dxa"/>
          </w:tcPr>
          <w:p w:rsidR="00736909" w:rsidRDefault="00736909">
            <w:pPr>
              <w:jc w:val="center"/>
              <w:rPr>
                <w:sz w:val="24"/>
              </w:rPr>
            </w:pPr>
            <w:r>
              <w:rPr>
                <w:sz w:val="24"/>
              </w:rPr>
              <w:t>0</w:t>
            </w:r>
          </w:p>
        </w:tc>
        <w:tc>
          <w:tcPr>
            <w:tcW w:w="2126" w:type="dxa"/>
          </w:tcPr>
          <w:p w:rsidR="00736909" w:rsidRDefault="00736909">
            <w:pPr>
              <w:jc w:val="center"/>
              <w:rPr>
                <w:sz w:val="24"/>
              </w:rPr>
            </w:pPr>
            <w:r>
              <w:rPr>
                <w:sz w:val="24"/>
              </w:rPr>
              <w:t>0</w:t>
            </w:r>
          </w:p>
        </w:tc>
      </w:tr>
      <w:tr w:rsidR="00736909">
        <w:trPr>
          <w:trHeight w:val="427"/>
        </w:trPr>
        <w:tc>
          <w:tcPr>
            <w:tcW w:w="2205" w:type="dxa"/>
          </w:tcPr>
          <w:p w:rsidR="00736909" w:rsidRDefault="00736909">
            <w:pPr>
              <w:rPr>
                <w:sz w:val="24"/>
              </w:rPr>
            </w:pPr>
            <w:r>
              <w:rPr>
                <w:sz w:val="24"/>
              </w:rPr>
              <w:t>ПАБК 200 мг/л</w:t>
            </w:r>
          </w:p>
        </w:tc>
        <w:tc>
          <w:tcPr>
            <w:tcW w:w="2354" w:type="dxa"/>
          </w:tcPr>
          <w:p w:rsidR="00736909" w:rsidRDefault="00736909">
            <w:pPr>
              <w:jc w:val="center"/>
              <w:rPr>
                <w:sz w:val="24"/>
              </w:rPr>
            </w:pPr>
            <w:r>
              <w:rPr>
                <w:sz w:val="24"/>
              </w:rPr>
              <w:t>50</w:t>
            </w:r>
          </w:p>
        </w:tc>
        <w:tc>
          <w:tcPr>
            <w:tcW w:w="2268" w:type="dxa"/>
          </w:tcPr>
          <w:p w:rsidR="00736909" w:rsidRDefault="00736909">
            <w:pPr>
              <w:jc w:val="center"/>
              <w:rPr>
                <w:sz w:val="24"/>
              </w:rPr>
            </w:pPr>
            <w:r>
              <w:rPr>
                <w:sz w:val="24"/>
              </w:rPr>
              <w:t>1400</w:t>
            </w:r>
          </w:p>
        </w:tc>
        <w:tc>
          <w:tcPr>
            <w:tcW w:w="2126" w:type="dxa"/>
          </w:tcPr>
          <w:p w:rsidR="00736909" w:rsidRDefault="00736909">
            <w:pPr>
              <w:jc w:val="center"/>
              <w:rPr>
                <w:sz w:val="24"/>
              </w:rPr>
            </w:pPr>
            <w:r>
              <w:rPr>
                <w:sz w:val="24"/>
              </w:rPr>
              <w:t>28</w:t>
            </w:r>
          </w:p>
        </w:tc>
      </w:tr>
      <w:tr w:rsidR="00736909">
        <w:trPr>
          <w:trHeight w:val="427"/>
        </w:trPr>
        <w:tc>
          <w:tcPr>
            <w:tcW w:w="2205" w:type="dxa"/>
          </w:tcPr>
          <w:p w:rsidR="00736909" w:rsidRDefault="00736909">
            <w:pPr>
              <w:rPr>
                <w:sz w:val="24"/>
              </w:rPr>
            </w:pPr>
            <w:r>
              <w:rPr>
                <w:sz w:val="24"/>
              </w:rPr>
              <w:t>ЭПИН</w:t>
            </w:r>
          </w:p>
        </w:tc>
        <w:tc>
          <w:tcPr>
            <w:tcW w:w="2354" w:type="dxa"/>
          </w:tcPr>
          <w:p w:rsidR="00736909" w:rsidRDefault="00736909">
            <w:pPr>
              <w:jc w:val="center"/>
              <w:rPr>
                <w:sz w:val="24"/>
              </w:rPr>
            </w:pPr>
            <w:r>
              <w:rPr>
                <w:sz w:val="24"/>
              </w:rPr>
              <w:t>100</w:t>
            </w:r>
          </w:p>
        </w:tc>
        <w:tc>
          <w:tcPr>
            <w:tcW w:w="2268" w:type="dxa"/>
          </w:tcPr>
          <w:p w:rsidR="00736909" w:rsidRDefault="00736909">
            <w:pPr>
              <w:jc w:val="center"/>
              <w:rPr>
                <w:sz w:val="24"/>
              </w:rPr>
            </w:pPr>
            <w:r>
              <w:rPr>
                <w:sz w:val="24"/>
              </w:rPr>
              <w:t>900</w:t>
            </w:r>
          </w:p>
        </w:tc>
        <w:tc>
          <w:tcPr>
            <w:tcW w:w="2126" w:type="dxa"/>
          </w:tcPr>
          <w:p w:rsidR="00736909" w:rsidRDefault="00736909">
            <w:pPr>
              <w:jc w:val="center"/>
              <w:rPr>
                <w:sz w:val="24"/>
              </w:rPr>
            </w:pPr>
            <w:r>
              <w:rPr>
                <w:sz w:val="24"/>
              </w:rPr>
              <w:t>9</w:t>
            </w:r>
          </w:p>
        </w:tc>
      </w:tr>
      <w:tr w:rsidR="00736909">
        <w:trPr>
          <w:trHeight w:val="427"/>
        </w:trPr>
        <w:tc>
          <w:tcPr>
            <w:tcW w:w="2205" w:type="dxa"/>
          </w:tcPr>
          <w:p w:rsidR="00736909" w:rsidRDefault="00736909">
            <w:pPr>
              <w:rPr>
                <w:sz w:val="24"/>
              </w:rPr>
            </w:pPr>
            <w:r>
              <w:rPr>
                <w:sz w:val="24"/>
              </w:rPr>
              <w:t>Гетероауксин</w:t>
            </w:r>
          </w:p>
          <w:p w:rsidR="00736909" w:rsidRDefault="00736909">
            <w:pPr>
              <w:rPr>
                <w:sz w:val="24"/>
              </w:rPr>
            </w:pPr>
            <w:r>
              <w:rPr>
                <w:sz w:val="24"/>
              </w:rPr>
              <w:t xml:space="preserve"> 20 мг/л</w:t>
            </w:r>
          </w:p>
        </w:tc>
        <w:tc>
          <w:tcPr>
            <w:tcW w:w="2354" w:type="dxa"/>
          </w:tcPr>
          <w:p w:rsidR="00736909" w:rsidRDefault="00736909">
            <w:pPr>
              <w:jc w:val="center"/>
              <w:rPr>
                <w:sz w:val="24"/>
              </w:rPr>
            </w:pPr>
            <w:r>
              <w:rPr>
                <w:sz w:val="24"/>
              </w:rPr>
              <w:t>38</w:t>
            </w:r>
          </w:p>
        </w:tc>
        <w:tc>
          <w:tcPr>
            <w:tcW w:w="2268" w:type="dxa"/>
          </w:tcPr>
          <w:p w:rsidR="00736909" w:rsidRDefault="00736909">
            <w:pPr>
              <w:jc w:val="center"/>
              <w:rPr>
                <w:sz w:val="24"/>
              </w:rPr>
            </w:pPr>
            <w:r>
              <w:rPr>
                <w:sz w:val="24"/>
              </w:rPr>
              <w:t>900</w:t>
            </w:r>
          </w:p>
        </w:tc>
        <w:tc>
          <w:tcPr>
            <w:tcW w:w="2126" w:type="dxa"/>
          </w:tcPr>
          <w:p w:rsidR="00736909" w:rsidRDefault="00736909">
            <w:pPr>
              <w:jc w:val="center"/>
              <w:rPr>
                <w:sz w:val="24"/>
              </w:rPr>
            </w:pPr>
            <w:r>
              <w:rPr>
                <w:sz w:val="24"/>
              </w:rPr>
              <w:t>24</w:t>
            </w:r>
          </w:p>
        </w:tc>
      </w:tr>
      <w:tr w:rsidR="00736909">
        <w:trPr>
          <w:trHeight w:val="427"/>
        </w:trPr>
        <w:tc>
          <w:tcPr>
            <w:tcW w:w="2205" w:type="dxa"/>
          </w:tcPr>
          <w:p w:rsidR="00736909" w:rsidRDefault="00736909">
            <w:pPr>
              <w:rPr>
                <w:sz w:val="24"/>
              </w:rPr>
            </w:pPr>
            <w:r>
              <w:rPr>
                <w:sz w:val="24"/>
              </w:rPr>
              <w:t>ЭЛЬ-1</w:t>
            </w:r>
          </w:p>
        </w:tc>
        <w:tc>
          <w:tcPr>
            <w:tcW w:w="2354" w:type="dxa"/>
          </w:tcPr>
          <w:p w:rsidR="00736909" w:rsidRDefault="00736909">
            <w:pPr>
              <w:jc w:val="center"/>
              <w:rPr>
                <w:sz w:val="24"/>
              </w:rPr>
            </w:pPr>
            <w:r>
              <w:rPr>
                <w:sz w:val="24"/>
              </w:rPr>
              <w:t>100</w:t>
            </w:r>
          </w:p>
        </w:tc>
        <w:tc>
          <w:tcPr>
            <w:tcW w:w="2268" w:type="dxa"/>
          </w:tcPr>
          <w:p w:rsidR="00736909" w:rsidRDefault="00736909">
            <w:pPr>
              <w:jc w:val="center"/>
              <w:rPr>
                <w:sz w:val="24"/>
              </w:rPr>
            </w:pPr>
            <w:r>
              <w:rPr>
                <w:sz w:val="24"/>
              </w:rPr>
              <w:t>2100</w:t>
            </w:r>
          </w:p>
        </w:tc>
        <w:tc>
          <w:tcPr>
            <w:tcW w:w="2126" w:type="dxa"/>
          </w:tcPr>
          <w:p w:rsidR="00736909" w:rsidRDefault="00736909">
            <w:pPr>
              <w:jc w:val="center"/>
              <w:rPr>
                <w:sz w:val="24"/>
              </w:rPr>
            </w:pPr>
            <w:r>
              <w:rPr>
                <w:sz w:val="24"/>
              </w:rPr>
              <w:t>21</w:t>
            </w:r>
          </w:p>
        </w:tc>
      </w:tr>
      <w:tr w:rsidR="00736909">
        <w:trPr>
          <w:trHeight w:val="427"/>
        </w:trPr>
        <w:tc>
          <w:tcPr>
            <w:tcW w:w="2205" w:type="dxa"/>
          </w:tcPr>
          <w:p w:rsidR="00736909" w:rsidRDefault="00736909">
            <w:pPr>
              <w:rPr>
                <w:sz w:val="24"/>
              </w:rPr>
            </w:pPr>
            <w:r>
              <w:rPr>
                <w:sz w:val="24"/>
              </w:rPr>
              <w:t xml:space="preserve">Гетероауксин </w:t>
            </w:r>
          </w:p>
          <w:p w:rsidR="00736909" w:rsidRDefault="00736909">
            <w:pPr>
              <w:rPr>
                <w:sz w:val="24"/>
              </w:rPr>
            </w:pPr>
            <w:r>
              <w:rPr>
                <w:sz w:val="24"/>
              </w:rPr>
              <w:t>100 мг/л</w:t>
            </w:r>
          </w:p>
        </w:tc>
        <w:tc>
          <w:tcPr>
            <w:tcW w:w="2354" w:type="dxa"/>
          </w:tcPr>
          <w:p w:rsidR="00736909" w:rsidRDefault="00736909">
            <w:pPr>
              <w:jc w:val="center"/>
              <w:rPr>
                <w:sz w:val="24"/>
              </w:rPr>
            </w:pPr>
            <w:r>
              <w:rPr>
                <w:sz w:val="24"/>
              </w:rPr>
              <w:t>190,5</w:t>
            </w:r>
          </w:p>
        </w:tc>
        <w:tc>
          <w:tcPr>
            <w:tcW w:w="2268" w:type="dxa"/>
          </w:tcPr>
          <w:p w:rsidR="00736909" w:rsidRDefault="00736909">
            <w:pPr>
              <w:jc w:val="center"/>
              <w:rPr>
                <w:sz w:val="24"/>
              </w:rPr>
            </w:pPr>
            <w:r>
              <w:rPr>
                <w:sz w:val="24"/>
              </w:rPr>
              <w:t>1300</w:t>
            </w:r>
          </w:p>
        </w:tc>
        <w:tc>
          <w:tcPr>
            <w:tcW w:w="2126" w:type="dxa"/>
          </w:tcPr>
          <w:p w:rsidR="00736909" w:rsidRDefault="00736909">
            <w:pPr>
              <w:jc w:val="center"/>
              <w:rPr>
                <w:sz w:val="24"/>
              </w:rPr>
            </w:pPr>
            <w:r>
              <w:rPr>
                <w:sz w:val="24"/>
              </w:rPr>
              <w:t>7</w:t>
            </w:r>
          </w:p>
        </w:tc>
      </w:tr>
    </w:tbl>
    <w:p w:rsidR="00736909" w:rsidRDefault="00736909">
      <w:pPr>
        <w:rPr>
          <w:sz w:val="24"/>
        </w:rPr>
      </w:pPr>
    </w:p>
    <w:p w:rsidR="00736909" w:rsidRDefault="00736909">
      <w:pPr>
        <w:pStyle w:val="--"/>
        <w:spacing w:after="0" w:line="240" w:lineRule="auto"/>
      </w:pPr>
    </w:p>
    <w:p w:rsidR="00736909" w:rsidRDefault="00736909">
      <w:pPr>
        <w:ind w:firstLine="851"/>
        <w:rPr>
          <w:sz w:val="28"/>
        </w:rPr>
      </w:pPr>
    </w:p>
    <w:p w:rsidR="00736909" w:rsidRDefault="00736909">
      <w:pPr>
        <w:pStyle w:val="--"/>
        <w:spacing w:line="240" w:lineRule="auto"/>
        <w:ind w:firstLine="720"/>
        <w:jc w:val="both"/>
        <w:rPr>
          <w:sz w:val="28"/>
        </w:rPr>
      </w:pPr>
      <w:r>
        <w:rPr>
          <w:sz w:val="28"/>
        </w:rPr>
        <w:t>Таким образом, в результате подсчета экономической эффективности на основе оценки потребительских свойств рекомендованы к использованию при выгонке тюльпанов следующие субстраты и биологически-активные вещества:</w:t>
      </w:r>
    </w:p>
    <w:p w:rsidR="00736909" w:rsidRDefault="00736909">
      <w:pPr>
        <w:pStyle w:val="--"/>
        <w:numPr>
          <w:ilvl w:val="0"/>
          <w:numId w:val="30"/>
        </w:numPr>
        <w:spacing w:line="240" w:lineRule="auto"/>
        <w:ind w:firstLine="491"/>
        <w:jc w:val="both"/>
        <w:rPr>
          <w:sz w:val="28"/>
        </w:rPr>
      </w:pPr>
      <w:r>
        <w:rPr>
          <w:b/>
          <w:sz w:val="28"/>
        </w:rPr>
        <w:t>Субстраты</w:t>
      </w:r>
      <w:r>
        <w:rPr>
          <w:sz w:val="28"/>
        </w:rPr>
        <w:t>:</w:t>
      </w:r>
    </w:p>
    <w:p w:rsidR="00736909" w:rsidRDefault="00736909">
      <w:pPr>
        <w:pStyle w:val="--"/>
        <w:numPr>
          <w:ilvl w:val="0"/>
          <w:numId w:val="32"/>
        </w:numPr>
        <w:spacing w:line="240" w:lineRule="auto"/>
        <w:ind w:firstLine="490"/>
        <w:jc w:val="both"/>
        <w:rPr>
          <w:sz w:val="28"/>
        </w:rPr>
      </w:pPr>
      <w:r>
        <w:rPr>
          <w:sz w:val="28"/>
        </w:rPr>
        <w:t xml:space="preserve">Торф, песок, мел, кемира, </w:t>
      </w:r>
      <w:r>
        <w:rPr>
          <w:sz w:val="28"/>
          <w:lang w:val="en-US"/>
        </w:rPr>
        <w:t>Ca(NO</w:t>
      </w:r>
      <w:r>
        <w:rPr>
          <w:sz w:val="20"/>
          <w:lang w:val="en-US"/>
        </w:rPr>
        <w:t>3</w:t>
      </w:r>
      <w:r>
        <w:rPr>
          <w:sz w:val="28"/>
          <w:lang w:val="en-US"/>
        </w:rPr>
        <w:t>)</w:t>
      </w:r>
      <w:r>
        <w:rPr>
          <w:sz w:val="20"/>
          <w:lang w:val="en-US"/>
        </w:rPr>
        <w:t>2</w:t>
      </w:r>
      <w:r>
        <w:rPr>
          <w:sz w:val="28"/>
          <w:lang w:val="en-US"/>
        </w:rPr>
        <w:t>, MgSO</w:t>
      </w:r>
      <w:r>
        <w:rPr>
          <w:sz w:val="20"/>
          <w:lang w:val="en-US"/>
        </w:rPr>
        <w:t>4</w:t>
      </w:r>
    </w:p>
    <w:p w:rsidR="00736909" w:rsidRDefault="00736909">
      <w:pPr>
        <w:pStyle w:val="--"/>
        <w:numPr>
          <w:ilvl w:val="0"/>
          <w:numId w:val="32"/>
        </w:numPr>
        <w:spacing w:line="240" w:lineRule="auto"/>
        <w:ind w:firstLine="490"/>
        <w:jc w:val="both"/>
        <w:rPr>
          <w:sz w:val="28"/>
        </w:rPr>
      </w:pPr>
      <w:r>
        <w:rPr>
          <w:sz w:val="28"/>
        </w:rPr>
        <w:t>Торф, песок</w:t>
      </w:r>
    </w:p>
    <w:p w:rsidR="00736909" w:rsidRDefault="00736909">
      <w:pPr>
        <w:pStyle w:val="--"/>
        <w:numPr>
          <w:ilvl w:val="0"/>
          <w:numId w:val="32"/>
        </w:numPr>
        <w:spacing w:line="240" w:lineRule="auto"/>
        <w:ind w:firstLine="490"/>
        <w:jc w:val="both"/>
        <w:rPr>
          <w:sz w:val="28"/>
        </w:rPr>
      </w:pPr>
      <w:r>
        <w:rPr>
          <w:sz w:val="28"/>
        </w:rPr>
        <w:t>Опилки, мел, кемира</w:t>
      </w:r>
    </w:p>
    <w:p w:rsidR="00736909" w:rsidRDefault="00736909">
      <w:pPr>
        <w:pStyle w:val="--"/>
        <w:numPr>
          <w:ilvl w:val="0"/>
          <w:numId w:val="32"/>
        </w:numPr>
        <w:spacing w:line="240" w:lineRule="auto"/>
        <w:ind w:firstLine="490"/>
        <w:jc w:val="both"/>
        <w:rPr>
          <w:sz w:val="28"/>
        </w:rPr>
      </w:pPr>
      <w:r>
        <w:rPr>
          <w:sz w:val="28"/>
        </w:rPr>
        <w:t xml:space="preserve">Опилки, мел, кемира, </w:t>
      </w:r>
      <w:r>
        <w:rPr>
          <w:sz w:val="28"/>
          <w:lang w:val="en-US"/>
        </w:rPr>
        <w:t>Ca(NO</w:t>
      </w:r>
      <w:r>
        <w:rPr>
          <w:sz w:val="20"/>
          <w:lang w:val="en-US"/>
        </w:rPr>
        <w:t>3</w:t>
      </w:r>
      <w:r>
        <w:rPr>
          <w:sz w:val="28"/>
          <w:lang w:val="en-US"/>
        </w:rPr>
        <w:t>)</w:t>
      </w:r>
      <w:r>
        <w:rPr>
          <w:sz w:val="20"/>
          <w:lang w:val="en-US"/>
        </w:rPr>
        <w:t>2.</w:t>
      </w:r>
    </w:p>
    <w:p w:rsidR="00736909" w:rsidRDefault="00736909">
      <w:pPr>
        <w:pStyle w:val="--"/>
        <w:numPr>
          <w:ilvl w:val="0"/>
          <w:numId w:val="34"/>
        </w:numPr>
        <w:spacing w:line="240" w:lineRule="auto"/>
        <w:ind w:firstLine="491"/>
        <w:jc w:val="both"/>
        <w:rPr>
          <w:b/>
          <w:sz w:val="28"/>
        </w:rPr>
      </w:pPr>
      <w:r>
        <w:rPr>
          <w:b/>
          <w:sz w:val="28"/>
        </w:rPr>
        <w:t>Регуляторы роста:</w:t>
      </w:r>
    </w:p>
    <w:p w:rsidR="00736909" w:rsidRDefault="00736909">
      <w:pPr>
        <w:pStyle w:val="--"/>
        <w:numPr>
          <w:ilvl w:val="0"/>
          <w:numId w:val="36"/>
        </w:numPr>
        <w:spacing w:line="240" w:lineRule="auto"/>
        <w:ind w:firstLine="490"/>
        <w:jc w:val="both"/>
        <w:rPr>
          <w:sz w:val="28"/>
        </w:rPr>
      </w:pPr>
      <w:r>
        <w:rPr>
          <w:sz w:val="28"/>
        </w:rPr>
        <w:t>ПАБК /200 мг/л/</w:t>
      </w:r>
    </w:p>
    <w:p w:rsidR="00736909" w:rsidRDefault="00736909">
      <w:pPr>
        <w:pStyle w:val="--"/>
        <w:numPr>
          <w:ilvl w:val="0"/>
          <w:numId w:val="36"/>
        </w:numPr>
        <w:spacing w:line="240" w:lineRule="auto"/>
        <w:ind w:firstLine="490"/>
        <w:jc w:val="both"/>
        <w:rPr>
          <w:sz w:val="28"/>
        </w:rPr>
      </w:pPr>
      <w:r>
        <w:rPr>
          <w:sz w:val="28"/>
        </w:rPr>
        <w:t>Гетероауксин /20 мг/л/</w:t>
      </w:r>
    </w:p>
    <w:p w:rsidR="00736909" w:rsidRDefault="00736909">
      <w:pPr>
        <w:pStyle w:val="--"/>
        <w:numPr>
          <w:ilvl w:val="0"/>
          <w:numId w:val="36"/>
        </w:numPr>
        <w:spacing w:line="240" w:lineRule="auto"/>
        <w:ind w:firstLine="490"/>
        <w:jc w:val="both"/>
        <w:rPr>
          <w:sz w:val="28"/>
        </w:rPr>
      </w:pPr>
      <w:r>
        <w:rPr>
          <w:sz w:val="28"/>
        </w:rPr>
        <w:t>ЭЛЬ-1.</w:t>
      </w:r>
    </w:p>
    <w:p w:rsidR="00736909" w:rsidRDefault="00736909"/>
    <w:p w:rsidR="00736909" w:rsidRDefault="00736909"/>
    <w:p w:rsidR="00736909" w:rsidRDefault="00736909"/>
    <w:p w:rsidR="00736909" w:rsidRDefault="00736909"/>
    <w:p w:rsidR="00736909" w:rsidRDefault="00736909"/>
    <w:p w:rsidR="00736909" w:rsidRDefault="00736909"/>
    <w:p w:rsidR="00736909" w:rsidRDefault="00736909"/>
    <w:p w:rsidR="00736909" w:rsidRDefault="00736909"/>
    <w:p w:rsidR="00736909" w:rsidRDefault="00736909"/>
    <w:p w:rsidR="00736909" w:rsidRDefault="00736909"/>
    <w:p w:rsidR="00736909" w:rsidRDefault="00736909"/>
    <w:p w:rsidR="00736909" w:rsidRDefault="00736909"/>
    <w:p w:rsidR="00736909" w:rsidRDefault="00736909">
      <w:pPr>
        <w:ind w:left="851"/>
        <w:rPr>
          <w:sz w:val="28"/>
        </w:rPr>
      </w:pPr>
    </w:p>
    <w:p w:rsidR="00736909" w:rsidRDefault="00736909">
      <w:pPr>
        <w:ind w:left="851"/>
        <w:rPr>
          <w:sz w:val="28"/>
        </w:rPr>
      </w:pPr>
    </w:p>
    <w:p w:rsidR="00736909" w:rsidRDefault="00736909">
      <w:pPr>
        <w:ind w:left="851"/>
        <w:rPr>
          <w:sz w:val="28"/>
        </w:rPr>
      </w:pPr>
    </w:p>
    <w:p w:rsidR="00736909" w:rsidRDefault="00736909">
      <w:pPr>
        <w:ind w:left="851"/>
        <w:rPr>
          <w:sz w:val="28"/>
        </w:rPr>
      </w:pPr>
    </w:p>
    <w:p w:rsidR="00736909" w:rsidRDefault="00736909">
      <w:pPr>
        <w:ind w:left="851"/>
        <w:rPr>
          <w:sz w:val="28"/>
        </w:rPr>
      </w:pPr>
    </w:p>
    <w:p w:rsidR="00736909" w:rsidRDefault="00736909">
      <w:pPr>
        <w:ind w:left="851"/>
        <w:rPr>
          <w:sz w:val="28"/>
        </w:rPr>
      </w:pPr>
    </w:p>
    <w:p w:rsidR="00736909" w:rsidRDefault="00736909">
      <w:pPr>
        <w:ind w:left="851"/>
        <w:rPr>
          <w:sz w:val="28"/>
        </w:rPr>
      </w:pPr>
    </w:p>
    <w:p w:rsidR="00736909" w:rsidRDefault="00736909">
      <w:pPr>
        <w:ind w:left="851"/>
        <w:rPr>
          <w:sz w:val="28"/>
        </w:rPr>
      </w:pPr>
    </w:p>
    <w:p w:rsidR="00736909" w:rsidRDefault="00736909">
      <w:pPr>
        <w:ind w:left="851"/>
        <w:rPr>
          <w:sz w:val="28"/>
        </w:rPr>
      </w:pPr>
    </w:p>
    <w:p w:rsidR="00736909" w:rsidRDefault="00736909">
      <w:pPr>
        <w:ind w:left="851"/>
        <w:rPr>
          <w:sz w:val="28"/>
        </w:rPr>
      </w:pPr>
    </w:p>
    <w:p w:rsidR="00736909" w:rsidRDefault="00736909">
      <w:pPr>
        <w:ind w:left="851"/>
        <w:rPr>
          <w:sz w:val="28"/>
        </w:rPr>
      </w:pPr>
    </w:p>
    <w:p w:rsidR="00736909" w:rsidRDefault="00736909">
      <w:pPr>
        <w:ind w:left="851"/>
        <w:rPr>
          <w:sz w:val="28"/>
        </w:rPr>
      </w:pPr>
    </w:p>
    <w:p w:rsidR="00736909" w:rsidRDefault="00736909">
      <w:pPr>
        <w:ind w:left="851"/>
        <w:rPr>
          <w:sz w:val="28"/>
        </w:rPr>
      </w:pPr>
    </w:p>
    <w:p w:rsidR="00736909" w:rsidRDefault="00736909">
      <w:pPr>
        <w:ind w:left="851"/>
        <w:rPr>
          <w:sz w:val="28"/>
        </w:rPr>
      </w:pPr>
    </w:p>
    <w:p w:rsidR="00736909" w:rsidRDefault="00736909">
      <w:pPr>
        <w:ind w:left="851"/>
        <w:rPr>
          <w:sz w:val="28"/>
        </w:rPr>
      </w:pPr>
    </w:p>
    <w:p w:rsidR="00736909" w:rsidRDefault="00736909">
      <w:pPr>
        <w:ind w:left="851"/>
        <w:rPr>
          <w:sz w:val="28"/>
        </w:rPr>
      </w:pPr>
    </w:p>
    <w:p w:rsidR="00736909" w:rsidRDefault="00736909">
      <w:pPr>
        <w:ind w:left="851"/>
        <w:rPr>
          <w:sz w:val="28"/>
        </w:rPr>
      </w:pPr>
    </w:p>
    <w:p w:rsidR="00736909" w:rsidRDefault="00736909">
      <w:pPr>
        <w:ind w:left="851"/>
        <w:rPr>
          <w:sz w:val="28"/>
        </w:rPr>
      </w:pPr>
    </w:p>
    <w:p w:rsidR="00736909" w:rsidRDefault="00736909">
      <w:pPr>
        <w:ind w:left="851"/>
        <w:rPr>
          <w:sz w:val="28"/>
        </w:rPr>
      </w:pPr>
    </w:p>
    <w:p w:rsidR="00736909" w:rsidRDefault="00736909">
      <w:pPr>
        <w:ind w:left="851"/>
        <w:jc w:val="center"/>
        <w:rPr>
          <w:b/>
          <w:sz w:val="48"/>
        </w:rPr>
      </w:pPr>
      <w:r>
        <w:rPr>
          <w:b/>
          <w:sz w:val="48"/>
        </w:rPr>
        <w:t>ПРИЛОЖЕНИЯ</w:t>
      </w: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ind w:left="851"/>
        <w:jc w:val="center"/>
        <w:rPr>
          <w:b/>
          <w:sz w:val="48"/>
        </w:rPr>
      </w:pPr>
    </w:p>
    <w:p w:rsidR="00736909" w:rsidRDefault="00736909">
      <w:pPr>
        <w:pStyle w:val="a3"/>
      </w:pPr>
      <w:r>
        <w:t>Список используемой литературы</w:t>
      </w:r>
    </w:p>
    <w:p w:rsidR="00736909" w:rsidRDefault="00736909">
      <w:pPr>
        <w:jc w:val="center"/>
        <w:rPr>
          <w:b/>
          <w:sz w:val="40"/>
        </w:rPr>
      </w:pPr>
    </w:p>
    <w:p w:rsidR="00736909" w:rsidRDefault="00736909">
      <w:pPr>
        <w:numPr>
          <w:ilvl w:val="0"/>
          <w:numId w:val="40"/>
        </w:numPr>
        <w:ind w:left="2694" w:hanging="2552"/>
        <w:rPr>
          <w:sz w:val="28"/>
        </w:rPr>
      </w:pPr>
      <w:r>
        <w:rPr>
          <w:sz w:val="28"/>
        </w:rPr>
        <w:t>Бочанцева З.П.  Тюльпаны. Морфология, цитология и биология.</w:t>
      </w:r>
      <w:r>
        <w:rPr>
          <w:sz w:val="28"/>
          <w:lang w:val="en-US"/>
        </w:rPr>
        <w:t>-</w:t>
      </w:r>
      <w:r>
        <w:rPr>
          <w:sz w:val="28"/>
        </w:rPr>
        <w:t xml:space="preserve"> Ташкент: Изд-во Акад. Наук УзССР, 1962.-408с.</w:t>
      </w:r>
    </w:p>
    <w:p w:rsidR="00736909" w:rsidRDefault="00736909">
      <w:pPr>
        <w:numPr>
          <w:ilvl w:val="0"/>
          <w:numId w:val="40"/>
        </w:numPr>
        <w:ind w:left="2694" w:hanging="2552"/>
        <w:rPr>
          <w:sz w:val="28"/>
        </w:rPr>
      </w:pPr>
      <w:r>
        <w:rPr>
          <w:sz w:val="28"/>
        </w:rPr>
        <w:t>Викулин Ю.С.  Тюльпаны: Практическое руководство по выращиванию    и выгонке.-2-е изд., расш. и  перераб.-М.: Изд-во агенства «Яхтсмен», 1996.-80с.</w:t>
      </w:r>
    </w:p>
    <w:p w:rsidR="00736909" w:rsidRDefault="00736909">
      <w:pPr>
        <w:numPr>
          <w:ilvl w:val="0"/>
          <w:numId w:val="40"/>
        </w:numPr>
        <w:ind w:left="2694" w:hanging="2552"/>
        <w:rPr>
          <w:sz w:val="28"/>
        </w:rPr>
      </w:pPr>
      <w:r>
        <w:rPr>
          <w:sz w:val="28"/>
        </w:rPr>
        <w:t>ГОСТ 12.1.005-88 Общие санитарно-гигиенические требования к воздуху рабочей зоны.- М.: Изд-во стандартов, 1988-75с.</w:t>
      </w:r>
    </w:p>
    <w:p w:rsidR="00736909" w:rsidRDefault="00736909">
      <w:pPr>
        <w:numPr>
          <w:ilvl w:val="0"/>
          <w:numId w:val="40"/>
        </w:numPr>
        <w:ind w:left="2694" w:hanging="2552"/>
        <w:rPr>
          <w:sz w:val="28"/>
        </w:rPr>
      </w:pPr>
      <w:r>
        <w:rPr>
          <w:sz w:val="28"/>
        </w:rPr>
        <w:t xml:space="preserve">Данилевская О.Н. Тюльпаны.-2-е, доп. изд. –Ленинград.: Лениздат,1969.-95с. </w:t>
      </w:r>
    </w:p>
    <w:p w:rsidR="00736909" w:rsidRDefault="00736909">
      <w:pPr>
        <w:numPr>
          <w:ilvl w:val="0"/>
          <w:numId w:val="40"/>
        </w:numPr>
        <w:ind w:left="2694" w:hanging="2552"/>
        <w:rPr>
          <w:sz w:val="28"/>
        </w:rPr>
      </w:pPr>
      <w:r>
        <w:rPr>
          <w:sz w:val="28"/>
        </w:rPr>
        <w:t>Евсюкова Т.В., Болгов В.И. Тюльпаны: Возделывание и описание сортов/ Всерос. НИИ цветоводства и субтроп. культур.-Сочи,1997.-91с.</w:t>
      </w:r>
    </w:p>
    <w:p w:rsidR="00736909" w:rsidRDefault="00736909">
      <w:pPr>
        <w:numPr>
          <w:ilvl w:val="0"/>
          <w:numId w:val="40"/>
        </w:numPr>
        <w:ind w:left="2694" w:hanging="2552"/>
        <w:rPr>
          <w:sz w:val="28"/>
        </w:rPr>
      </w:pPr>
      <w:r>
        <w:rPr>
          <w:sz w:val="28"/>
        </w:rPr>
        <w:t>Зайцева Е.Н. Былов В.Н. Методические указания «Технология выращивания луковиц тюльпанов для выгонки».- М.:Агропромиздат, 1986.-56с.</w:t>
      </w:r>
    </w:p>
    <w:p w:rsidR="00736909" w:rsidRDefault="00736909">
      <w:pPr>
        <w:numPr>
          <w:ilvl w:val="0"/>
          <w:numId w:val="40"/>
        </w:numPr>
        <w:ind w:left="2694" w:hanging="2552"/>
        <w:rPr>
          <w:sz w:val="28"/>
        </w:rPr>
      </w:pPr>
      <w:r>
        <w:rPr>
          <w:sz w:val="28"/>
        </w:rPr>
        <w:t>Зайцева Е.Н.  Тюльпаны.- М.:Сельхозгиз,1958.-88с.</w:t>
      </w:r>
    </w:p>
    <w:p w:rsidR="00736909" w:rsidRDefault="00736909">
      <w:pPr>
        <w:numPr>
          <w:ilvl w:val="0"/>
          <w:numId w:val="40"/>
        </w:numPr>
        <w:ind w:left="2694" w:hanging="2552"/>
        <w:rPr>
          <w:sz w:val="28"/>
        </w:rPr>
      </w:pPr>
      <w:r>
        <w:rPr>
          <w:sz w:val="28"/>
        </w:rPr>
        <w:t>Золотаревский А.А. Исследование технологического процесса сортирования луковиц цветочных культур: Автореф. дис. на соиск. учен. степени канд. техн. наук. -М., 1978.-16с.</w:t>
      </w:r>
    </w:p>
    <w:p w:rsidR="00736909" w:rsidRDefault="00736909">
      <w:pPr>
        <w:numPr>
          <w:ilvl w:val="0"/>
          <w:numId w:val="40"/>
        </w:numPr>
        <w:ind w:left="2694" w:hanging="2552"/>
        <w:rPr>
          <w:sz w:val="28"/>
        </w:rPr>
      </w:pPr>
      <w:r>
        <w:rPr>
          <w:sz w:val="28"/>
        </w:rPr>
        <w:t>Калинин Ф.Л., Мережинский Ю.Г. Регуляторы роста растений. -Киев.: Наукова думка,1965.-408с.</w:t>
      </w:r>
    </w:p>
    <w:p w:rsidR="00736909" w:rsidRDefault="00736909">
      <w:pPr>
        <w:numPr>
          <w:ilvl w:val="0"/>
          <w:numId w:val="40"/>
        </w:numPr>
        <w:ind w:left="2694" w:hanging="2552"/>
        <w:rPr>
          <w:sz w:val="28"/>
        </w:rPr>
      </w:pPr>
      <w:r>
        <w:rPr>
          <w:sz w:val="28"/>
        </w:rPr>
        <w:t>Кудрявцева В.М. Тюльпаны: Справ. пособие.-2-е изд., перераб. и доп.- Минск: Полымя, 1987.-204с.</w:t>
      </w:r>
    </w:p>
    <w:p w:rsidR="00736909" w:rsidRDefault="00736909">
      <w:pPr>
        <w:numPr>
          <w:ilvl w:val="0"/>
          <w:numId w:val="40"/>
        </w:numPr>
        <w:ind w:left="2694" w:hanging="2552"/>
        <w:rPr>
          <w:sz w:val="28"/>
        </w:rPr>
      </w:pPr>
      <w:r>
        <w:rPr>
          <w:sz w:val="28"/>
        </w:rPr>
        <w:t xml:space="preserve">Методические рекомендации по системе мероприятий для защиты тюльпанов от вредителей и возбудителей болезней. Утв. 1 сент. 1976г.- Киев: Укр. опытная станция цветочных растений, 1976.-20с. </w:t>
      </w:r>
    </w:p>
    <w:p w:rsidR="00736909" w:rsidRDefault="00736909">
      <w:pPr>
        <w:numPr>
          <w:ilvl w:val="0"/>
          <w:numId w:val="40"/>
        </w:numPr>
        <w:ind w:left="2694" w:hanging="2552"/>
        <w:rPr>
          <w:sz w:val="28"/>
        </w:rPr>
      </w:pPr>
      <w:r>
        <w:rPr>
          <w:sz w:val="28"/>
        </w:rPr>
        <w:t>Попов Ю.В. Охрана труда в зеленом строительстве: Учеб. для техникумов.-2-е изд., перераб. и доп.-М.:Стройиздат,1989.-199с.</w:t>
      </w:r>
    </w:p>
    <w:p w:rsidR="00736909" w:rsidRDefault="00736909">
      <w:pPr>
        <w:numPr>
          <w:ilvl w:val="0"/>
          <w:numId w:val="40"/>
        </w:numPr>
        <w:ind w:left="2694" w:hanging="2552"/>
        <w:rPr>
          <w:sz w:val="28"/>
        </w:rPr>
      </w:pPr>
      <w:r>
        <w:rPr>
          <w:sz w:val="28"/>
        </w:rPr>
        <w:t>Рапопорт И.А. Действие генетически активных веществ на ферменты и чистота генетического состояния//Химический мутагенез в повышении продуктивности сельскохозяйственных растений. М.:Наука,1984.С.3-56.</w:t>
      </w:r>
    </w:p>
    <w:p w:rsidR="00736909" w:rsidRDefault="00736909">
      <w:pPr>
        <w:numPr>
          <w:ilvl w:val="0"/>
          <w:numId w:val="40"/>
        </w:numPr>
        <w:ind w:left="2694" w:hanging="2552"/>
        <w:rPr>
          <w:sz w:val="28"/>
        </w:rPr>
      </w:pPr>
      <w:r>
        <w:rPr>
          <w:sz w:val="28"/>
        </w:rPr>
        <w:t>Свалов Н.Н. Вариационная статистика: Учебное пособие.-М.:МГУЛ,1983.-79с.</w:t>
      </w:r>
    </w:p>
    <w:p w:rsidR="00736909" w:rsidRDefault="00736909">
      <w:pPr>
        <w:numPr>
          <w:ilvl w:val="0"/>
          <w:numId w:val="40"/>
        </w:numPr>
        <w:ind w:left="2694" w:hanging="2552"/>
        <w:rPr>
          <w:sz w:val="28"/>
        </w:rPr>
      </w:pPr>
      <w:r>
        <w:rPr>
          <w:sz w:val="28"/>
        </w:rPr>
        <w:t>Тимофеева Л.С. Биология и культура тюльпанов: Информ. письмо. -М.: Академия коммунального хозяйства,1959.-6с.</w:t>
      </w:r>
    </w:p>
    <w:p w:rsidR="00736909" w:rsidRDefault="00736909">
      <w:pPr>
        <w:numPr>
          <w:ilvl w:val="0"/>
          <w:numId w:val="40"/>
        </w:numPr>
        <w:ind w:left="2694" w:hanging="2552"/>
        <w:rPr>
          <w:sz w:val="28"/>
        </w:rPr>
      </w:pPr>
      <w:r>
        <w:rPr>
          <w:sz w:val="28"/>
        </w:rPr>
        <w:t>Тюльпаны. Лучшие сорта.[Альбом].- М.:Колос, 1965.-128с.</w:t>
      </w:r>
    </w:p>
    <w:p w:rsidR="00736909" w:rsidRDefault="00736909">
      <w:pPr>
        <w:numPr>
          <w:ilvl w:val="0"/>
          <w:numId w:val="40"/>
        </w:numPr>
        <w:ind w:left="2694" w:hanging="2552"/>
        <w:rPr>
          <w:sz w:val="28"/>
        </w:rPr>
      </w:pPr>
      <w:r>
        <w:rPr>
          <w:sz w:val="28"/>
        </w:rPr>
        <w:t>Хрипач В.А., Жабинский В.Н., Лахвич Ф.А. Перспективы практического применения брассиностероидов.</w:t>
      </w:r>
      <w:r>
        <w:rPr>
          <w:sz w:val="28"/>
          <w:lang w:val="en-US"/>
        </w:rPr>
        <w:t>//</w:t>
      </w:r>
      <w:r>
        <w:rPr>
          <w:sz w:val="28"/>
        </w:rPr>
        <w:t xml:space="preserve"> С.-х. биология.- 1995.-№1.-с.3-11.</w:t>
      </w:r>
    </w:p>
    <w:p w:rsidR="00736909" w:rsidRDefault="00736909">
      <w:pPr>
        <w:numPr>
          <w:ilvl w:val="0"/>
          <w:numId w:val="40"/>
        </w:numPr>
        <w:ind w:left="2694" w:hanging="2552"/>
        <w:rPr>
          <w:sz w:val="28"/>
        </w:rPr>
      </w:pPr>
      <w:r>
        <w:rPr>
          <w:sz w:val="28"/>
        </w:rPr>
        <w:t xml:space="preserve">Яковлев А.Ф. Регуляторы роста растений и эффективность их применения: Учебное пособие.- М.: МСХА, 1990.-31с. </w:t>
      </w:r>
    </w:p>
    <w:p w:rsidR="00736909" w:rsidRDefault="00736909">
      <w:pPr>
        <w:ind w:left="851"/>
        <w:jc w:val="center"/>
        <w:rPr>
          <w:b/>
          <w:sz w:val="40"/>
        </w:rPr>
      </w:pPr>
    </w:p>
    <w:p w:rsidR="00736909" w:rsidRDefault="00736909">
      <w:bookmarkStart w:id="20" w:name="_GoBack"/>
      <w:bookmarkEnd w:id="20"/>
    </w:p>
    <w:sectPr w:rsidR="00736909">
      <w:headerReference w:type="default" r:id="rId7"/>
      <w:footerReference w:type="even" r:id="rId8"/>
      <w:pgSz w:w="11906" w:h="16838" w:code="9"/>
      <w:pgMar w:top="1440" w:right="709" w:bottom="1418" w:left="1797" w:header="720" w:footer="720" w:gutter="0"/>
      <w:pgBorders w:display="firstPage">
        <w:top w:val="double" w:sz="4" w:space="1" w:color="auto"/>
        <w:left w:val="double" w:sz="4" w:space="4" w:color="auto"/>
        <w:bottom w:val="double" w:sz="4" w:space="1" w:color="auto"/>
        <w:right w:val="double" w:sz="4" w:space="4" w:color="auto"/>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909" w:rsidRDefault="00736909">
      <w:r>
        <w:separator/>
      </w:r>
    </w:p>
  </w:endnote>
  <w:endnote w:type="continuationSeparator" w:id="0">
    <w:p w:rsidR="00736909" w:rsidRDefault="00736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909" w:rsidRDefault="00736909">
    <w:pPr>
      <w:pStyle w:val="ac"/>
      <w:framePr w:wrap="around" w:vAnchor="text" w:hAnchor="margin" w:xAlign="center" w:y="1"/>
      <w:rPr>
        <w:rStyle w:val="aa"/>
      </w:rPr>
    </w:pPr>
  </w:p>
  <w:p w:rsidR="00736909" w:rsidRDefault="0073690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909" w:rsidRDefault="00736909">
      <w:r>
        <w:separator/>
      </w:r>
    </w:p>
  </w:footnote>
  <w:footnote w:type="continuationSeparator" w:id="0">
    <w:p w:rsidR="00736909" w:rsidRDefault="00736909">
      <w:r>
        <w:continuationSeparator/>
      </w:r>
    </w:p>
  </w:footnote>
  <w:footnote w:id="1">
    <w:p w:rsidR="00736909" w:rsidRDefault="00736909">
      <w:pPr>
        <w:pStyle w:val="a9"/>
      </w:pPr>
      <w:r>
        <w:rPr>
          <w:rStyle w:val="a8"/>
        </w:rPr>
        <w:sym w:font="Symbol" w:char="F02A"/>
      </w:r>
      <w:r>
        <w:t xml:space="preserve"> в % от количества всех  посаженных луковиц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909" w:rsidRDefault="001562CB">
    <w:pPr>
      <w:pStyle w:val="ab"/>
      <w:jc w:val="center"/>
    </w:pPr>
    <w:r>
      <w:rPr>
        <w:rStyle w:val="aa"/>
        <w:noProof/>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60B68"/>
    <w:multiLevelType w:val="singleLevel"/>
    <w:tmpl w:val="0419000F"/>
    <w:lvl w:ilvl="0">
      <w:start w:val="1"/>
      <w:numFmt w:val="decimal"/>
      <w:lvlText w:val="%1."/>
      <w:lvlJc w:val="left"/>
      <w:pPr>
        <w:tabs>
          <w:tab w:val="num" w:pos="360"/>
        </w:tabs>
        <w:ind w:left="360" w:hanging="360"/>
      </w:pPr>
    </w:lvl>
  </w:abstractNum>
  <w:abstractNum w:abstractNumId="1">
    <w:nsid w:val="0351637D"/>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
    <w:nsid w:val="03B02BED"/>
    <w:multiLevelType w:val="singleLevel"/>
    <w:tmpl w:val="0419000F"/>
    <w:lvl w:ilvl="0">
      <w:start w:val="1"/>
      <w:numFmt w:val="decimal"/>
      <w:lvlText w:val="%1."/>
      <w:lvlJc w:val="left"/>
      <w:pPr>
        <w:tabs>
          <w:tab w:val="num" w:pos="360"/>
        </w:tabs>
        <w:ind w:left="360" w:hanging="360"/>
      </w:pPr>
    </w:lvl>
  </w:abstractNum>
  <w:abstractNum w:abstractNumId="3">
    <w:nsid w:val="03FB576B"/>
    <w:multiLevelType w:val="singleLevel"/>
    <w:tmpl w:val="B4A00AC6"/>
    <w:lvl w:ilvl="0">
      <w:numFmt w:val="bullet"/>
      <w:lvlText w:val="-"/>
      <w:lvlJc w:val="left"/>
      <w:pPr>
        <w:tabs>
          <w:tab w:val="num" w:pos="1211"/>
        </w:tabs>
        <w:ind w:left="1211" w:hanging="360"/>
      </w:pPr>
      <w:rPr>
        <w:rFonts w:hint="default"/>
      </w:rPr>
    </w:lvl>
  </w:abstractNum>
  <w:abstractNum w:abstractNumId="4">
    <w:nsid w:val="06BF0C9F"/>
    <w:multiLevelType w:val="singleLevel"/>
    <w:tmpl w:val="0419000F"/>
    <w:lvl w:ilvl="0">
      <w:start w:val="1"/>
      <w:numFmt w:val="decimal"/>
      <w:lvlText w:val="%1."/>
      <w:lvlJc w:val="left"/>
      <w:pPr>
        <w:tabs>
          <w:tab w:val="num" w:pos="360"/>
        </w:tabs>
        <w:ind w:left="360" w:hanging="360"/>
      </w:pPr>
    </w:lvl>
  </w:abstractNum>
  <w:abstractNum w:abstractNumId="5">
    <w:nsid w:val="0C890CAD"/>
    <w:multiLevelType w:val="singleLevel"/>
    <w:tmpl w:val="B4A00AC6"/>
    <w:lvl w:ilvl="0">
      <w:numFmt w:val="bullet"/>
      <w:lvlText w:val="-"/>
      <w:lvlJc w:val="left"/>
      <w:pPr>
        <w:tabs>
          <w:tab w:val="num" w:pos="1211"/>
        </w:tabs>
        <w:ind w:left="1211" w:hanging="360"/>
      </w:pPr>
      <w:rPr>
        <w:rFonts w:hint="default"/>
      </w:rPr>
    </w:lvl>
  </w:abstractNum>
  <w:abstractNum w:abstractNumId="6">
    <w:nsid w:val="0CCF1790"/>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7">
    <w:nsid w:val="12AE4694"/>
    <w:multiLevelType w:val="singleLevel"/>
    <w:tmpl w:val="B4A00AC6"/>
    <w:lvl w:ilvl="0">
      <w:numFmt w:val="bullet"/>
      <w:lvlText w:val="-"/>
      <w:lvlJc w:val="left"/>
      <w:pPr>
        <w:tabs>
          <w:tab w:val="num" w:pos="1211"/>
        </w:tabs>
        <w:ind w:left="1211" w:hanging="360"/>
      </w:pPr>
      <w:rPr>
        <w:rFonts w:hint="default"/>
      </w:rPr>
    </w:lvl>
  </w:abstractNum>
  <w:abstractNum w:abstractNumId="8">
    <w:nsid w:val="15144E4D"/>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9">
    <w:nsid w:val="160E3E46"/>
    <w:multiLevelType w:val="singleLevel"/>
    <w:tmpl w:val="B4A00AC6"/>
    <w:lvl w:ilvl="0">
      <w:numFmt w:val="bullet"/>
      <w:lvlText w:val="-"/>
      <w:lvlJc w:val="left"/>
      <w:pPr>
        <w:tabs>
          <w:tab w:val="num" w:pos="1211"/>
        </w:tabs>
        <w:ind w:left="1211" w:hanging="360"/>
      </w:pPr>
      <w:rPr>
        <w:rFonts w:hint="default"/>
      </w:rPr>
    </w:lvl>
  </w:abstractNum>
  <w:abstractNum w:abstractNumId="10">
    <w:nsid w:val="1AC06453"/>
    <w:multiLevelType w:val="singleLevel"/>
    <w:tmpl w:val="B4A00AC6"/>
    <w:lvl w:ilvl="0">
      <w:numFmt w:val="bullet"/>
      <w:lvlText w:val="-"/>
      <w:lvlJc w:val="left"/>
      <w:pPr>
        <w:tabs>
          <w:tab w:val="num" w:pos="1211"/>
        </w:tabs>
        <w:ind w:left="1211" w:hanging="360"/>
      </w:pPr>
      <w:rPr>
        <w:rFonts w:hint="default"/>
      </w:rPr>
    </w:lvl>
  </w:abstractNum>
  <w:abstractNum w:abstractNumId="11">
    <w:nsid w:val="1B0834A2"/>
    <w:multiLevelType w:val="singleLevel"/>
    <w:tmpl w:val="B4A00AC6"/>
    <w:lvl w:ilvl="0">
      <w:numFmt w:val="bullet"/>
      <w:lvlText w:val="-"/>
      <w:lvlJc w:val="left"/>
      <w:pPr>
        <w:tabs>
          <w:tab w:val="num" w:pos="1211"/>
        </w:tabs>
        <w:ind w:left="1211" w:hanging="360"/>
      </w:pPr>
      <w:rPr>
        <w:rFonts w:hint="default"/>
      </w:rPr>
    </w:lvl>
  </w:abstractNum>
  <w:abstractNum w:abstractNumId="12">
    <w:nsid w:val="1BDB5062"/>
    <w:multiLevelType w:val="singleLevel"/>
    <w:tmpl w:val="B4A00AC6"/>
    <w:lvl w:ilvl="0">
      <w:numFmt w:val="bullet"/>
      <w:lvlText w:val="-"/>
      <w:lvlJc w:val="left"/>
      <w:pPr>
        <w:tabs>
          <w:tab w:val="num" w:pos="1211"/>
        </w:tabs>
        <w:ind w:left="1211" w:hanging="360"/>
      </w:pPr>
      <w:rPr>
        <w:rFonts w:hint="default"/>
      </w:rPr>
    </w:lvl>
  </w:abstractNum>
  <w:abstractNum w:abstractNumId="13">
    <w:nsid w:val="1D1F5829"/>
    <w:multiLevelType w:val="singleLevel"/>
    <w:tmpl w:val="B4A00AC6"/>
    <w:lvl w:ilvl="0">
      <w:numFmt w:val="bullet"/>
      <w:lvlText w:val="-"/>
      <w:lvlJc w:val="left"/>
      <w:pPr>
        <w:tabs>
          <w:tab w:val="num" w:pos="1211"/>
        </w:tabs>
        <w:ind w:left="1211" w:hanging="360"/>
      </w:pPr>
      <w:rPr>
        <w:rFonts w:hint="default"/>
      </w:rPr>
    </w:lvl>
  </w:abstractNum>
  <w:abstractNum w:abstractNumId="14">
    <w:nsid w:val="1D544642"/>
    <w:multiLevelType w:val="singleLevel"/>
    <w:tmpl w:val="B4A00AC6"/>
    <w:lvl w:ilvl="0">
      <w:start w:val="2"/>
      <w:numFmt w:val="bullet"/>
      <w:lvlText w:val="-"/>
      <w:lvlJc w:val="left"/>
      <w:pPr>
        <w:tabs>
          <w:tab w:val="num" w:pos="1211"/>
        </w:tabs>
        <w:ind w:left="1211" w:hanging="360"/>
      </w:pPr>
      <w:rPr>
        <w:rFonts w:hint="default"/>
      </w:rPr>
    </w:lvl>
  </w:abstractNum>
  <w:abstractNum w:abstractNumId="15">
    <w:nsid w:val="22C22FCA"/>
    <w:multiLevelType w:val="singleLevel"/>
    <w:tmpl w:val="B4A00AC6"/>
    <w:lvl w:ilvl="0">
      <w:numFmt w:val="bullet"/>
      <w:lvlText w:val="-"/>
      <w:lvlJc w:val="left"/>
      <w:pPr>
        <w:tabs>
          <w:tab w:val="num" w:pos="1211"/>
        </w:tabs>
        <w:ind w:left="1211" w:hanging="360"/>
      </w:pPr>
      <w:rPr>
        <w:rFonts w:hint="default"/>
      </w:rPr>
    </w:lvl>
  </w:abstractNum>
  <w:abstractNum w:abstractNumId="16">
    <w:nsid w:val="22C51948"/>
    <w:multiLevelType w:val="singleLevel"/>
    <w:tmpl w:val="04190017"/>
    <w:lvl w:ilvl="0">
      <w:start w:val="1"/>
      <w:numFmt w:val="lowerLetter"/>
      <w:lvlText w:val="%1)"/>
      <w:lvlJc w:val="left"/>
      <w:pPr>
        <w:tabs>
          <w:tab w:val="num" w:pos="360"/>
        </w:tabs>
        <w:ind w:left="360" w:hanging="360"/>
      </w:pPr>
    </w:lvl>
  </w:abstractNum>
  <w:abstractNum w:abstractNumId="17">
    <w:nsid w:val="26EF5A17"/>
    <w:multiLevelType w:val="singleLevel"/>
    <w:tmpl w:val="0419000F"/>
    <w:lvl w:ilvl="0">
      <w:start w:val="1"/>
      <w:numFmt w:val="decimal"/>
      <w:lvlText w:val="%1."/>
      <w:lvlJc w:val="left"/>
      <w:pPr>
        <w:tabs>
          <w:tab w:val="num" w:pos="360"/>
        </w:tabs>
        <w:ind w:left="360" w:hanging="360"/>
      </w:pPr>
    </w:lvl>
  </w:abstractNum>
  <w:abstractNum w:abstractNumId="18">
    <w:nsid w:val="27F33C82"/>
    <w:multiLevelType w:val="multilevel"/>
    <w:tmpl w:val="0C4C103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9">
    <w:nsid w:val="29AF6632"/>
    <w:multiLevelType w:val="singleLevel"/>
    <w:tmpl w:val="0419000F"/>
    <w:lvl w:ilvl="0">
      <w:start w:val="1"/>
      <w:numFmt w:val="decimal"/>
      <w:lvlText w:val="%1."/>
      <w:lvlJc w:val="left"/>
      <w:pPr>
        <w:tabs>
          <w:tab w:val="num" w:pos="360"/>
        </w:tabs>
        <w:ind w:left="360" w:hanging="360"/>
      </w:pPr>
    </w:lvl>
  </w:abstractNum>
  <w:abstractNum w:abstractNumId="20">
    <w:nsid w:val="2C661231"/>
    <w:multiLevelType w:val="singleLevel"/>
    <w:tmpl w:val="0419000F"/>
    <w:lvl w:ilvl="0">
      <w:start w:val="1"/>
      <w:numFmt w:val="decimal"/>
      <w:lvlText w:val="%1."/>
      <w:lvlJc w:val="left"/>
      <w:pPr>
        <w:tabs>
          <w:tab w:val="num" w:pos="360"/>
        </w:tabs>
        <w:ind w:left="360" w:hanging="360"/>
      </w:pPr>
    </w:lvl>
  </w:abstractNum>
  <w:abstractNum w:abstractNumId="21">
    <w:nsid w:val="2EC16770"/>
    <w:multiLevelType w:val="singleLevel"/>
    <w:tmpl w:val="B4A00AC6"/>
    <w:lvl w:ilvl="0">
      <w:numFmt w:val="bullet"/>
      <w:lvlText w:val="-"/>
      <w:lvlJc w:val="left"/>
      <w:pPr>
        <w:tabs>
          <w:tab w:val="num" w:pos="1211"/>
        </w:tabs>
        <w:ind w:left="1211" w:hanging="360"/>
      </w:pPr>
      <w:rPr>
        <w:rFonts w:hint="default"/>
      </w:rPr>
    </w:lvl>
  </w:abstractNum>
  <w:abstractNum w:abstractNumId="22">
    <w:nsid w:val="3BE04A4E"/>
    <w:multiLevelType w:val="multilevel"/>
    <w:tmpl w:val="925EC65E"/>
    <w:lvl w:ilvl="0">
      <w:start w:val="1"/>
      <w:numFmt w:val="decimal"/>
      <w:lvlText w:val="%1."/>
      <w:lvlJc w:val="left"/>
      <w:pPr>
        <w:tabs>
          <w:tab w:val="num" w:pos="1185"/>
        </w:tabs>
        <w:ind w:left="1185" w:hanging="360"/>
      </w:pPr>
      <w:rPr>
        <w:rFonts w:hint="default"/>
      </w:rPr>
    </w:lvl>
    <w:lvl w:ilvl="1">
      <w:start w:val="1"/>
      <w:numFmt w:val="decimal"/>
      <w:isLgl/>
      <w:lvlText w:val="%1.%2."/>
      <w:lvlJc w:val="left"/>
      <w:pPr>
        <w:tabs>
          <w:tab w:val="num" w:pos="1545"/>
        </w:tabs>
        <w:ind w:left="1545" w:hanging="720"/>
      </w:pPr>
      <w:rPr>
        <w:rFonts w:hint="default"/>
      </w:rPr>
    </w:lvl>
    <w:lvl w:ilvl="2">
      <w:start w:val="1"/>
      <w:numFmt w:val="decimal"/>
      <w:isLgl/>
      <w:lvlText w:val="%1.%2.%3."/>
      <w:lvlJc w:val="left"/>
      <w:pPr>
        <w:tabs>
          <w:tab w:val="num" w:pos="1905"/>
        </w:tabs>
        <w:ind w:left="1905" w:hanging="1080"/>
      </w:pPr>
      <w:rPr>
        <w:rFonts w:hint="default"/>
      </w:rPr>
    </w:lvl>
    <w:lvl w:ilvl="3">
      <w:start w:val="1"/>
      <w:numFmt w:val="decimal"/>
      <w:isLgl/>
      <w:lvlText w:val="%1.%2.%3.%4."/>
      <w:lvlJc w:val="left"/>
      <w:pPr>
        <w:tabs>
          <w:tab w:val="num" w:pos="2265"/>
        </w:tabs>
        <w:ind w:left="2265" w:hanging="1440"/>
      </w:pPr>
      <w:rPr>
        <w:rFonts w:hint="default"/>
      </w:rPr>
    </w:lvl>
    <w:lvl w:ilvl="4">
      <w:start w:val="1"/>
      <w:numFmt w:val="decimal"/>
      <w:isLgl/>
      <w:lvlText w:val="%1.%2.%3.%4.%5."/>
      <w:lvlJc w:val="left"/>
      <w:pPr>
        <w:tabs>
          <w:tab w:val="num" w:pos="2625"/>
        </w:tabs>
        <w:ind w:left="2625" w:hanging="1800"/>
      </w:pPr>
      <w:rPr>
        <w:rFonts w:hint="default"/>
      </w:rPr>
    </w:lvl>
    <w:lvl w:ilvl="5">
      <w:start w:val="1"/>
      <w:numFmt w:val="decimal"/>
      <w:isLgl/>
      <w:lvlText w:val="%1.%2.%3.%4.%5.%6."/>
      <w:lvlJc w:val="left"/>
      <w:pPr>
        <w:tabs>
          <w:tab w:val="num" w:pos="2625"/>
        </w:tabs>
        <w:ind w:left="2625" w:hanging="1800"/>
      </w:pPr>
      <w:rPr>
        <w:rFonts w:hint="default"/>
      </w:rPr>
    </w:lvl>
    <w:lvl w:ilvl="6">
      <w:start w:val="1"/>
      <w:numFmt w:val="decimal"/>
      <w:isLgl/>
      <w:lvlText w:val="%1.%2.%3.%4.%5.%6.%7."/>
      <w:lvlJc w:val="left"/>
      <w:pPr>
        <w:tabs>
          <w:tab w:val="num" w:pos="2985"/>
        </w:tabs>
        <w:ind w:left="2985" w:hanging="2160"/>
      </w:pPr>
      <w:rPr>
        <w:rFonts w:hint="default"/>
      </w:rPr>
    </w:lvl>
    <w:lvl w:ilvl="7">
      <w:start w:val="1"/>
      <w:numFmt w:val="decimal"/>
      <w:isLgl/>
      <w:lvlText w:val="%1.%2.%3.%4.%5.%6.%7.%8."/>
      <w:lvlJc w:val="left"/>
      <w:pPr>
        <w:tabs>
          <w:tab w:val="num" w:pos="3345"/>
        </w:tabs>
        <w:ind w:left="3345" w:hanging="2520"/>
      </w:pPr>
      <w:rPr>
        <w:rFonts w:hint="default"/>
      </w:rPr>
    </w:lvl>
    <w:lvl w:ilvl="8">
      <w:start w:val="1"/>
      <w:numFmt w:val="decimal"/>
      <w:isLgl/>
      <w:lvlText w:val="%1.%2.%3.%4.%5.%6.%7.%8.%9."/>
      <w:lvlJc w:val="left"/>
      <w:pPr>
        <w:tabs>
          <w:tab w:val="num" w:pos="3705"/>
        </w:tabs>
        <w:ind w:left="3705" w:hanging="2880"/>
      </w:pPr>
      <w:rPr>
        <w:rFonts w:hint="default"/>
      </w:rPr>
    </w:lvl>
  </w:abstractNum>
  <w:abstractNum w:abstractNumId="23">
    <w:nsid w:val="47026D6E"/>
    <w:multiLevelType w:val="singleLevel"/>
    <w:tmpl w:val="0419000F"/>
    <w:lvl w:ilvl="0">
      <w:start w:val="15"/>
      <w:numFmt w:val="decimal"/>
      <w:lvlText w:val="%1."/>
      <w:lvlJc w:val="left"/>
      <w:pPr>
        <w:tabs>
          <w:tab w:val="num" w:pos="360"/>
        </w:tabs>
        <w:ind w:left="360" w:hanging="360"/>
      </w:pPr>
      <w:rPr>
        <w:rFonts w:hint="default"/>
      </w:rPr>
    </w:lvl>
  </w:abstractNum>
  <w:abstractNum w:abstractNumId="24">
    <w:nsid w:val="49731667"/>
    <w:multiLevelType w:val="multilevel"/>
    <w:tmpl w:val="5B24DB9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5">
    <w:nsid w:val="511C6129"/>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6">
    <w:nsid w:val="528747BE"/>
    <w:multiLevelType w:val="singleLevel"/>
    <w:tmpl w:val="B4A00AC6"/>
    <w:lvl w:ilvl="0">
      <w:numFmt w:val="bullet"/>
      <w:lvlText w:val="-"/>
      <w:lvlJc w:val="left"/>
      <w:pPr>
        <w:tabs>
          <w:tab w:val="num" w:pos="1211"/>
        </w:tabs>
        <w:ind w:left="1211" w:hanging="360"/>
      </w:pPr>
      <w:rPr>
        <w:rFonts w:hint="default"/>
      </w:rPr>
    </w:lvl>
  </w:abstractNum>
  <w:abstractNum w:abstractNumId="27">
    <w:nsid w:val="586E4637"/>
    <w:multiLevelType w:val="singleLevel"/>
    <w:tmpl w:val="B4A00AC6"/>
    <w:lvl w:ilvl="0">
      <w:numFmt w:val="bullet"/>
      <w:lvlText w:val="-"/>
      <w:lvlJc w:val="left"/>
      <w:pPr>
        <w:tabs>
          <w:tab w:val="num" w:pos="1211"/>
        </w:tabs>
        <w:ind w:left="1211" w:hanging="360"/>
      </w:pPr>
      <w:rPr>
        <w:rFonts w:hint="default"/>
      </w:rPr>
    </w:lvl>
  </w:abstractNum>
  <w:abstractNum w:abstractNumId="28">
    <w:nsid w:val="596D77D4"/>
    <w:multiLevelType w:val="singleLevel"/>
    <w:tmpl w:val="04190011"/>
    <w:lvl w:ilvl="0">
      <w:start w:val="1"/>
      <w:numFmt w:val="decimal"/>
      <w:lvlText w:val="%1)"/>
      <w:lvlJc w:val="left"/>
      <w:pPr>
        <w:tabs>
          <w:tab w:val="num" w:pos="360"/>
        </w:tabs>
        <w:ind w:left="360" w:hanging="360"/>
      </w:pPr>
    </w:lvl>
  </w:abstractNum>
  <w:abstractNum w:abstractNumId="29">
    <w:nsid w:val="61734E4B"/>
    <w:multiLevelType w:val="singleLevel"/>
    <w:tmpl w:val="0419000F"/>
    <w:lvl w:ilvl="0">
      <w:start w:val="1"/>
      <w:numFmt w:val="decimal"/>
      <w:lvlText w:val="%1."/>
      <w:lvlJc w:val="left"/>
      <w:pPr>
        <w:tabs>
          <w:tab w:val="num" w:pos="360"/>
        </w:tabs>
        <w:ind w:left="360" w:hanging="360"/>
      </w:pPr>
    </w:lvl>
  </w:abstractNum>
  <w:abstractNum w:abstractNumId="30">
    <w:nsid w:val="63C71376"/>
    <w:multiLevelType w:val="multilevel"/>
    <w:tmpl w:val="AC92E79C"/>
    <w:lvl w:ilvl="0">
      <w:start w:val="2"/>
      <w:numFmt w:val="decimal"/>
      <w:lvlText w:val="%1."/>
      <w:lvlJc w:val="left"/>
      <w:pPr>
        <w:tabs>
          <w:tab w:val="num" w:pos="810"/>
        </w:tabs>
        <w:ind w:left="810" w:hanging="810"/>
      </w:pPr>
      <w:rPr>
        <w:rFonts w:hint="default"/>
      </w:rPr>
    </w:lvl>
    <w:lvl w:ilvl="1">
      <w:start w:val="4"/>
      <w:numFmt w:val="decimal"/>
      <w:lvlText w:val="%1.%2."/>
      <w:lvlJc w:val="left"/>
      <w:pPr>
        <w:tabs>
          <w:tab w:val="num" w:pos="810"/>
        </w:tabs>
        <w:ind w:left="810" w:hanging="81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1">
    <w:nsid w:val="6522259D"/>
    <w:multiLevelType w:val="singleLevel"/>
    <w:tmpl w:val="B4A00AC6"/>
    <w:lvl w:ilvl="0">
      <w:numFmt w:val="bullet"/>
      <w:lvlText w:val="-"/>
      <w:lvlJc w:val="left"/>
      <w:pPr>
        <w:tabs>
          <w:tab w:val="num" w:pos="1211"/>
        </w:tabs>
        <w:ind w:left="1211" w:hanging="360"/>
      </w:pPr>
      <w:rPr>
        <w:rFonts w:hint="default"/>
      </w:rPr>
    </w:lvl>
  </w:abstractNum>
  <w:abstractNum w:abstractNumId="32">
    <w:nsid w:val="6E690095"/>
    <w:multiLevelType w:val="multilevel"/>
    <w:tmpl w:val="102A9654"/>
    <w:lvl w:ilvl="0">
      <w:start w:val="1"/>
      <w:numFmt w:val="decimal"/>
      <w:lvlText w:val="%1."/>
      <w:lvlJc w:val="left"/>
      <w:pPr>
        <w:tabs>
          <w:tab w:val="num" w:pos="360"/>
        </w:tabs>
        <w:ind w:left="360" w:hanging="360"/>
      </w:pPr>
    </w:lvl>
    <w:lvl w:ilvl="1">
      <w:start w:val="1"/>
      <w:numFmt w:val="decimal"/>
      <w:isLgl/>
      <w:lvlText w:val="%1.%2."/>
      <w:lvlJc w:val="left"/>
      <w:pPr>
        <w:tabs>
          <w:tab w:val="num" w:pos="1545"/>
        </w:tabs>
        <w:ind w:left="1545" w:hanging="720"/>
      </w:pPr>
      <w:rPr>
        <w:rFonts w:hint="default"/>
      </w:rPr>
    </w:lvl>
    <w:lvl w:ilvl="2">
      <w:start w:val="1"/>
      <w:numFmt w:val="decimal"/>
      <w:isLgl/>
      <w:lvlText w:val="%1.%2.%3."/>
      <w:lvlJc w:val="left"/>
      <w:pPr>
        <w:tabs>
          <w:tab w:val="num" w:pos="1905"/>
        </w:tabs>
        <w:ind w:left="1905" w:hanging="1080"/>
      </w:pPr>
      <w:rPr>
        <w:rFonts w:hint="default"/>
      </w:rPr>
    </w:lvl>
    <w:lvl w:ilvl="3">
      <w:start w:val="1"/>
      <w:numFmt w:val="decimal"/>
      <w:isLgl/>
      <w:lvlText w:val="%1.%2.%3.%4."/>
      <w:lvlJc w:val="left"/>
      <w:pPr>
        <w:tabs>
          <w:tab w:val="num" w:pos="2265"/>
        </w:tabs>
        <w:ind w:left="2265" w:hanging="1440"/>
      </w:pPr>
      <w:rPr>
        <w:rFonts w:hint="default"/>
      </w:rPr>
    </w:lvl>
    <w:lvl w:ilvl="4">
      <w:start w:val="1"/>
      <w:numFmt w:val="decimal"/>
      <w:isLgl/>
      <w:lvlText w:val="%1.%2.%3.%4.%5."/>
      <w:lvlJc w:val="left"/>
      <w:pPr>
        <w:tabs>
          <w:tab w:val="num" w:pos="2625"/>
        </w:tabs>
        <w:ind w:left="2625" w:hanging="1800"/>
      </w:pPr>
      <w:rPr>
        <w:rFonts w:hint="default"/>
      </w:rPr>
    </w:lvl>
    <w:lvl w:ilvl="5">
      <w:start w:val="1"/>
      <w:numFmt w:val="decimal"/>
      <w:isLgl/>
      <w:lvlText w:val="%1.%2.%3.%4.%5.%6."/>
      <w:lvlJc w:val="left"/>
      <w:pPr>
        <w:tabs>
          <w:tab w:val="num" w:pos="2625"/>
        </w:tabs>
        <w:ind w:left="2625" w:hanging="1800"/>
      </w:pPr>
      <w:rPr>
        <w:rFonts w:hint="default"/>
      </w:rPr>
    </w:lvl>
    <w:lvl w:ilvl="6">
      <w:start w:val="1"/>
      <w:numFmt w:val="decimal"/>
      <w:isLgl/>
      <w:lvlText w:val="%1.%2.%3.%4.%5.%6.%7."/>
      <w:lvlJc w:val="left"/>
      <w:pPr>
        <w:tabs>
          <w:tab w:val="num" w:pos="2985"/>
        </w:tabs>
        <w:ind w:left="2985" w:hanging="2160"/>
      </w:pPr>
      <w:rPr>
        <w:rFonts w:hint="default"/>
      </w:rPr>
    </w:lvl>
    <w:lvl w:ilvl="7">
      <w:start w:val="1"/>
      <w:numFmt w:val="decimal"/>
      <w:isLgl/>
      <w:lvlText w:val="%1.%2.%3.%4.%5.%6.%7.%8."/>
      <w:lvlJc w:val="left"/>
      <w:pPr>
        <w:tabs>
          <w:tab w:val="num" w:pos="3345"/>
        </w:tabs>
        <w:ind w:left="3345" w:hanging="2520"/>
      </w:pPr>
      <w:rPr>
        <w:rFonts w:hint="default"/>
      </w:rPr>
    </w:lvl>
    <w:lvl w:ilvl="8">
      <w:start w:val="1"/>
      <w:numFmt w:val="decimal"/>
      <w:isLgl/>
      <w:lvlText w:val="%1.%2.%3.%4.%5.%6.%7.%8.%9."/>
      <w:lvlJc w:val="left"/>
      <w:pPr>
        <w:tabs>
          <w:tab w:val="num" w:pos="3705"/>
        </w:tabs>
        <w:ind w:left="3705" w:hanging="2880"/>
      </w:pPr>
      <w:rPr>
        <w:rFonts w:hint="default"/>
      </w:rPr>
    </w:lvl>
  </w:abstractNum>
  <w:abstractNum w:abstractNumId="33">
    <w:nsid w:val="6F333C43"/>
    <w:multiLevelType w:val="singleLevel"/>
    <w:tmpl w:val="0419000F"/>
    <w:lvl w:ilvl="0">
      <w:start w:val="1"/>
      <w:numFmt w:val="decimal"/>
      <w:lvlText w:val="%1."/>
      <w:lvlJc w:val="left"/>
      <w:pPr>
        <w:tabs>
          <w:tab w:val="num" w:pos="360"/>
        </w:tabs>
        <w:ind w:left="360" w:hanging="360"/>
      </w:pPr>
    </w:lvl>
  </w:abstractNum>
  <w:abstractNum w:abstractNumId="34">
    <w:nsid w:val="6F54443F"/>
    <w:multiLevelType w:val="singleLevel"/>
    <w:tmpl w:val="B4A00AC6"/>
    <w:lvl w:ilvl="0">
      <w:numFmt w:val="bullet"/>
      <w:lvlText w:val="-"/>
      <w:lvlJc w:val="left"/>
      <w:pPr>
        <w:tabs>
          <w:tab w:val="num" w:pos="1211"/>
        </w:tabs>
        <w:ind w:left="1211" w:hanging="360"/>
      </w:pPr>
      <w:rPr>
        <w:rFonts w:hint="default"/>
      </w:rPr>
    </w:lvl>
  </w:abstractNum>
  <w:abstractNum w:abstractNumId="35">
    <w:nsid w:val="7240454C"/>
    <w:multiLevelType w:val="singleLevel"/>
    <w:tmpl w:val="0419000F"/>
    <w:lvl w:ilvl="0">
      <w:start w:val="1"/>
      <w:numFmt w:val="decimal"/>
      <w:lvlText w:val="%1."/>
      <w:lvlJc w:val="left"/>
      <w:pPr>
        <w:tabs>
          <w:tab w:val="num" w:pos="360"/>
        </w:tabs>
        <w:ind w:left="360" w:hanging="360"/>
      </w:pPr>
    </w:lvl>
  </w:abstractNum>
  <w:abstractNum w:abstractNumId="36">
    <w:nsid w:val="73C92448"/>
    <w:multiLevelType w:val="singleLevel"/>
    <w:tmpl w:val="B4A00AC6"/>
    <w:lvl w:ilvl="0">
      <w:start w:val="2"/>
      <w:numFmt w:val="bullet"/>
      <w:lvlText w:val="-"/>
      <w:lvlJc w:val="left"/>
      <w:pPr>
        <w:tabs>
          <w:tab w:val="num" w:pos="1211"/>
        </w:tabs>
        <w:ind w:left="1211" w:hanging="360"/>
      </w:pPr>
      <w:rPr>
        <w:rFonts w:hint="default"/>
      </w:rPr>
    </w:lvl>
  </w:abstractNum>
  <w:abstractNum w:abstractNumId="37">
    <w:nsid w:val="7465112C"/>
    <w:multiLevelType w:val="singleLevel"/>
    <w:tmpl w:val="B4A00AC6"/>
    <w:lvl w:ilvl="0">
      <w:numFmt w:val="bullet"/>
      <w:lvlText w:val="-"/>
      <w:lvlJc w:val="left"/>
      <w:pPr>
        <w:tabs>
          <w:tab w:val="num" w:pos="1211"/>
        </w:tabs>
        <w:ind w:left="1211" w:hanging="360"/>
      </w:pPr>
      <w:rPr>
        <w:rFonts w:hint="default"/>
      </w:rPr>
    </w:lvl>
  </w:abstractNum>
  <w:abstractNum w:abstractNumId="38">
    <w:nsid w:val="7627754D"/>
    <w:multiLevelType w:val="multilevel"/>
    <w:tmpl w:val="9AEA81A4"/>
    <w:lvl w:ilvl="0">
      <w:start w:val="1"/>
      <w:numFmt w:val="decimal"/>
      <w:lvlText w:val="%1."/>
      <w:lvlJc w:val="left"/>
      <w:pPr>
        <w:tabs>
          <w:tab w:val="num" w:pos="810"/>
        </w:tabs>
        <w:ind w:left="810" w:hanging="810"/>
      </w:pPr>
      <w:rPr>
        <w:rFonts w:hint="default"/>
      </w:rPr>
    </w:lvl>
    <w:lvl w:ilvl="1">
      <w:start w:val="2"/>
      <w:numFmt w:val="decimal"/>
      <w:lvlText w:val="%1.%2."/>
      <w:lvlJc w:val="left"/>
      <w:pPr>
        <w:tabs>
          <w:tab w:val="num" w:pos="810"/>
        </w:tabs>
        <w:ind w:left="810" w:hanging="81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9">
    <w:nsid w:val="768B133D"/>
    <w:multiLevelType w:val="singleLevel"/>
    <w:tmpl w:val="0419000F"/>
    <w:lvl w:ilvl="0">
      <w:start w:val="1"/>
      <w:numFmt w:val="decimal"/>
      <w:lvlText w:val="%1."/>
      <w:lvlJc w:val="left"/>
      <w:pPr>
        <w:tabs>
          <w:tab w:val="num" w:pos="360"/>
        </w:tabs>
        <w:ind w:left="360" w:hanging="360"/>
      </w:pPr>
    </w:lvl>
  </w:abstractNum>
  <w:abstractNum w:abstractNumId="40">
    <w:nsid w:val="7B9F550D"/>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41">
    <w:nsid w:val="7F0B1849"/>
    <w:multiLevelType w:val="singleLevel"/>
    <w:tmpl w:val="04190005"/>
    <w:lvl w:ilvl="0">
      <w:start w:val="1"/>
      <w:numFmt w:val="bullet"/>
      <w:lvlText w:val=""/>
      <w:lvlJc w:val="left"/>
      <w:pPr>
        <w:tabs>
          <w:tab w:val="num" w:pos="360"/>
        </w:tabs>
        <w:ind w:left="360" w:hanging="360"/>
      </w:pPr>
      <w:rPr>
        <w:rFonts w:ascii="Wingdings" w:hAnsi="Wingdings" w:hint="default"/>
      </w:rPr>
    </w:lvl>
  </w:abstractNum>
  <w:num w:numId="1">
    <w:abstractNumId w:val="24"/>
  </w:num>
  <w:num w:numId="2">
    <w:abstractNumId w:val="38"/>
  </w:num>
  <w:num w:numId="3">
    <w:abstractNumId w:val="18"/>
  </w:num>
  <w:num w:numId="4">
    <w:abstractNumId w:val="30"/>
  </w:num>
  <w:num w:numId="5">
    <w:abstractNumId w:val="16"/>
  </w:num>
  <w:num w:numId="6">
    <w:abstractNumId w:val="36"/>
  </w:num>
  <w:num w:numId="7">
    <w:abstractNumId w:val="0"/>
  </w:num>
  <w:num w:numId="8">
    <w:abstractNumId w:val="25"/>
  </w:num>
  <w:num w:numId="9">
    <w:abstractNumId w:val="15"/>
  </w:num>
  <w:num w:numId="10">
    <w:abstractNumId w:val="7"/>
  </w:num>
  <w:num w:numId="11">
    <w:abstractNumId w:val="34"/>
  </w:num>
  <w:num w:numId="12">
    <w:abstractNumId w:val="8"/>
  </w:num>
  <w:num w:numId="13">
    <w:abstractNumId w:val="10"/>
  </w:num>
  <w:num w:numId="14">
    <w:abstractNumId w:val="13"/>
  </w:num>
  <w:num w:numId="15">
    <w:abstractNumId w:val="26"/>
  </w:num>
  <w:num w:numId="16">
    <w:abstractNumId w:val="39"/>
  </w:num>
  <w:num w:numId="17">
    <w:abstractNumId w:val="20"/>
  </w:num>
  <w:num w:numId="18">
    <w:abstractNumId w:val="14"/>
  </w:num>
  <w:num w:numId="19">
    <w:abstractNumId w:val="4"/>
  </w:num>
  <w:num w:numId="20">
    <w:abstractNumId w:val="35"/>
  </w:num>
  <w:num w:numId="21">
    <w:abstractNumId w:val="9"/>
  </w:num>
  <w:num w:numId="22">
    <w:abstractNumId w:val="3"/>
  </w:num>
  <w:num w:numId="23">
    <w:abstractNumId w:val="28"/>
  </w:num>
  <w:num w:numId="24">
    <w:abstractNumId w:val="33"/>
  </w:num>
  <w:num w:numId="25">
    <w:abstractNumId w:val="22"/>
  </w:num>
  <w:num w:numId="26">
    <w:abstractNumId w:val="11"/>
  </w:num>
  <w:num w:numId="27">
    <w:abstractNumId w:val="31"/>
  </w:num>
  <w:num w:numId="28">
    <w:abstractNumId w:val="21"/>
  </w:num>
  <w:num w:numId="29">
    <w:abstractNumId w:val="5"/>
  </w:num>
  <w:num w:numId="30">
    <w:abstractNumId w:val="40"/>
  </w:num>
  <w:num w:numId="31">
    <w:abstractNumId w:val="6"/>
  </w:num>
  <w:num w:numId="32">
    <w:abstractNumId w:val="12"/>
  </w:num>
  <w:num w:numId="33">
    <w:abstractNumId w:val="37"/>
  </w:num>
  <w:num w:numId="34">
    <w:abstractNumId w:val="1"/>
  </w:num>
  <w:num w:numId="35">
    <w:abstractNumId w:val="41"/>
  </w:num>
  <w:num w:numId="36">
    <w:abstractNumId w:val="27"/>
  </w:num>
  <w:num w:numId="37">
    <w:abstractNumId w:val="19"/>
  </w:num>
  <w:num w:numId="38">
    <w:abstractNumId w:val="17"/>
  </w:num>
  <w:num w:numId="39">
    <w:abstractNumId w:val="32"/>
  </w:num>
  <w:num w:numId="40">
    <w:abstractNumId w:val="2"/>
  </w:num>
  <w:num w:numId="41">
    <w:abstractNumId w:val="29"/>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62CB"/>
    <w:rsid w:val="001562CB"/>
    <w:rsid w:val="00736909"/>
    <w:rsid w:val="007659A3"/>
    <w:rsid w:val="00D26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66FA8EE-3274-4912-B7EE-99BAE4743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firstLine="851"/>
      <w:jc w:val="right"/>
      <w:outlineLvl w:val="0"/>
    </w:pPr>
    <w:rPr>
      <w:sz w:val="28"/>
    </w:rPr>
  </w:style>
  <w:style w:type="paragraph" w:styleId="2">
    <w:name w:val="heading 2"/>
    <w:basedOn w:val="a"/>
    <w:next w:val="a"/>
    <w:qFormat/>
    <w:pPr>
      <w:keepNext/>
      <w:jc w:val="center"/>
      <w:outlineLvl w:val="1"/>
    </w:pPr>
    <w:rPr>
      <w:sz w:val="32"/>
    </w:rPr>
  </w:style>
  <w:style w:type="paragraph" w:styleId="3">
    <w:name w:val="heading 3"/>
    <w:basedOn w:val="a"/>
    <w:next w:val="a"/>
    <w:qFormat/>
    <w:pPr>
      <w:keepNext/>
      <w:ind w:firstLine="851"/>
      <w:jc w:val="center"/>
      <w:outlineLvl w:val="2"/>
    </w:pPr>
    <w:rPr>
      <w:sz w:val="28"/>
    </w:rPr>
  </w:style>
  <w:style w:type="paragraph" w:styleId="4">
    <w:name w:val="heading 4"/>
    <w:basedOn w:val="a"/>
    <w:next w:val="a"/>
    <w:qFormat/>
    <w:pPr>
      <w:keepNext/>
      <w:jc w:val="center"/>
      <w:outlineLvl w:val="3"/>
    </w:pPr>
    <w:rPr>
      <w:sz w:val="32"/>
    </w:rPr>
  </w:style>
  <w:style w:type="paragraph" w:styleId="5">
    <w:name w:val="heading 5"/>
    <w:basedOn w:val="a"/>
    <w:next w:val="a"/>
    <w:qFormat/>
    <w:pPr>
      <w:keepNext/>
      <w:ind w:firstLine="851"/>
      <w:jc w:val="both"/>
      <w:outlineLvl w:val="4"/>
    </w:pPr>
    <w:rPr>
      <w:sz w:val="28"/>
    </w:rPr>
  </w:style>
  <w:style w:type="paragraph" w:styleId="6">
    <w:name w:val="heading 6"/>
    <w:basedOn w:val="a"/>
    <w:next w:val="a"/>
    <w:qFormat/>
    <w:pPr>
      <w:keepNext/>
      <w:ind w:firstLine="142"/>
      <w:outlineLvl w:val="5"/>
    </w:pPr>
    <w:rPr>
      <w:sz w:val="24"/>
    </w:rPr>
  </w:style>
  <w:style w:type="paragraph" w:styleId="7">
    <w:name w:val="heading 7"/>
    <w:basedOn w:val="a"/>
    <w:next w:val="a"/>
    <w:qFormat/>
    <w:pPr>
      <w:keepNext/>
      <w:ind w:right="-98" w:firstLine="851"/>
      <w:jc w:val="center"/>
      <w:outlineLvl w:val="6"/>
    </w:pPr>
    <w:rPr>
      <w:b/>
      <w:sz w:val="52"/>
    </w:rPr>
  </w:style>
  <w:style w:type="paragraph" w:styleId="8">
    <w:name w:val="heading 8"/>
    <w:basedOn w:val="a"/>
    <w:next w:val="a"/>
    <w:qFormat/>
    <w:pPr>
      <w:keepNext/>
      <w:jc w:val="center"/>
      <w:outlineLvl w:val="7"/>
    </w:pPr>
    <w:rPr>
      <w:b/>
      <w:sz w:val="52"/>
    </w:rPr>
  </w:style>
  <w:style w:type="paragraph" w:styleId="9">
    <w:name w:val="heading 9"/>
    <w:basedOn w:val="a"/>
    <w:next w:val="a"/>
    <w:qFormat/>
    <w:pPr>
      <w:keepNex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40"/>
    </w:rPr>
  </w:style>
  <w:style w:type="paragraph" w:styleId="a4">
    <w:name w:val="Subtitle"/>
    <w:basedOn w:val="a"/>
    <w:qFormat/>
    <w:pPr>
      <w:ind w:left="851" w:hanging="851"/>
    </w:pPr>
    <w:rPr>
      <w:sz w:val="36"/>
    </w:rPr>
  </w:style>
  <w:style w:type="paragraph" w:styleId="a5">
    <w:name w:val="Body Text Indent"/>
    <w:basedOn w:val="a"/>
    <w:semiHidden/>
    <w:pPr>
      <w:ind w:right="-98" w:firstLine="851"/>
    </w:pPr>
    <w:rPr>
      <w:sz w:val="28"/>
    </w:rPr>
  </w:style>
  <w:style w:type="paragraph" w:styleId="a6">
    <w:name w:val="Block Text"/>
    <w:basedOn w:val="a"/>
    <w:semiHidden/>
    <w:pPr>
      <w:tabs>
        <w:tab w:val="num" w:pos="1350"/>
      </w:tabs>
      <w:ind w:left="2552" w:right="45" w:hanging="1559"/>
    </w:pPr>
    <w:rPr>
      <w:sz w:val="32"/>
    </w:rPr>
  </w:style>
  <w:style w:type="paragraph" w:styleId="a7">
    <w:name w:val="Body Text"/>
    <w:basedOn w:val="a"/>
    <w:semiHidden/>
    <w:rPr>
      <w:sz w:val="28"/>
    </w:rPr>
  </w:style>
  <w:style w:type="paragraph" w:styleId="20">
    <w:name w:val="Body Text Indent 2"/>
    <w:basedOn w:val="a"/>
    <w:semiHidden/>
    <w:pPr>
      <w:ind w:firstLine="851"/>
    </w:pPr>
    <w:rPr>
      <w:sz w:val="32"/>
    </w:rPr>
  </w:style>
  <w:style w:type="paragraph" w:styleId="30">
    <w:name w:val="Body Text Indent 3"/>
    <w:basedOn w:val="a"/>
    <w:semiHidden/>
    <w:pPr>
      <w:ind w:firstLine="851"/>
      <w:jc w:val="both"/>
    </w:pPr>
    <w:rPr>
      <w:sz w:val="28"/>
    </w:rPr>
  </w:style>
  <w:style w:type="paragraph" w:styleId="21">
    <w:name w:val="Body Text 2"/>
    <w:basedOn w:val="a"/>
    <w:semiHidden/>
    <w:pPr>
      <w:tabs>
        <w:tab w:val="num" w:pos="1211"/>
      </w:tabs>
      <w:jc w:val="both"/>
    </w:pPr>
    <w:rPr>
      <w:sz w:val="27"/>
    </w:rPr>
  </w:style>
  <w:style w:type="character" w:styleId="a8">
    <w:name w:val="footnote reference"/>
    <w:semiHidden/>
    <w:rPr>
      <w:vertAlign w:val="superscript"/>
    </w:rPr>
  </w:style>
  <w:style w:type="paragraph" w:styleId="31">
    <w:name w:val="Body Text 3"/>
    <w:basedOn w:val="a"/>
    <w:semiHidden/>
    <w:pPr>
      <w:jc w:val="center"/>
    </w:pPr>
    <w:rPr>
      <w:b/>
      <w:sz w:val="40"/>
    </w:rPr>
  </w:style>
  <w:style w:type="paragraph" w:customStyle="1" w:styleId="--">
    <w:name w:val="Диплом -- Обычный"/>
    <w:basedOn w:val="a"/>
    <w:pPr>
      <w:spacing w:after="120" w:line="360" w:lineRule="auto"/>
    </w:pPr>
    <w:rPr>
      <w:sz w:val="24"/>
    </w:rPr>
  </w:style>
  <w:style w:type="paragraph" w:styleId="a9">
    <w:name w:val="footnote text"/>
    <w:basedOn w:val="a"/>
    <w:semiHidden/>
  </w:style>
  <w:style w:type="character" w:styleId="aa">
    <w:name w:val="page number"/>
    <w:basedOn w:val="a0"/>
    <w:semiHidden/>
  </w:style>
  <w:style w:type="paragraph" w:styleId="ab">
    <w:name w:val="header"/>
    <w:basedOn w:val="a"/>
    <w:semiHidden/>
    <w:pPr>
      <w:tabs>
        <w:tab w:val="center" w:pos="4153"/>
        <w:tab w:val="right" w:pos="8306"/>
      </w:tabs>
    </w:pPr>
  </w:style>
  <w:style w:type="paragraph" w:styleId="ac">
    <w:name w:val="footer"/>
    <w:basedOn w:val="a"/>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17020</Words>
  <Characters>97019</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МИНИСТЕРСТВО ОБЩЕГО И ПРОФЕССИОНАЛЬНОГО ОБРАЗОВАНИЯ РОССИЙСКОЙ ФЕДЕРАЦИИ</vt:lpstr>
    </vt:vector>
  </TitlesOfParts>
  <Company>ВИНИ-ПУХ</Company>
  <LinksUpToDate>false</LinksUpToDate>
  <CharactersWithSpaces>113812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ОБЩЕГО И ПРОФЕССИОНАЛЬНОГО ОБРАЗОВАНИЯ РОССИЙСКОЙ ФЕДЕРАЦИИ</dc:title>
  <dc:subject/>
  <dc:creator>Алексей</dc:creator>
  <cp:keywords/>
  <cp:lastModifiedBy>Irina</cp:lastModifiedBy>
  <cp:revision>2</cp:revision>
  <dcterms:created xsi:type="dcterms:W3CDTF">2014-09-05T13:44:00Z</dcterms:created>
  <dcterms:modified xsi:type="dcterms:W3CDTF">2014-09-05T13:44:00Z</dcterms:modified>
</cp:coreProperties>
</file>