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DF" w:rsidRDefault="00160BDF">
      <w:pPr>
        <w:jc w:val="center"/>
        <w:rPr>
          <w:b/>
          <w:bCs/>
          <w:lang w:val="uk-UA"/>
        </w:rPr>
      </w:pPr>
    </w:p>
    <w:p w:rsidR="00160BDF" w:rsidRDefault="00160BDF">
      <w:pPr>
        <w:rPr>
          <w:lang w:val="uk-UA"/>
        </w:rPr>
      </w:pPr>
    </w:p>
    <w:p w:rsidR="00160BDF" w:rsidRDefault="00160BDF">
      <w:pPr>
        <w:rPr>
          <w:lang w:val="uk-UA"/>
        </w:rPr>
      </w:pPr>
    </w:p>
    <w:p w:rsidR="00160BDF" w:rsidRDefault="00160BDF">
      <w:pPr>
        <w:rPr>
          <w:lang w:val="uk-UA"/>
        </w:rPr>
      </w:pPr>
    </w:p>
    <w:p w:rsidR="00160BDF" w:rsidRDefault="00160BDF">
      <w:pPr>
        <w:rPr>
          <w:lang w:val="uk-UA"/>
        </w:rPr>
      </w:pPr>
    </w:p>
    <w:p w:rsidR="00160BDF" w:rsidRDefault="00761B5B">
      <w:pPr>
        <w:rPr>
          <w:lang w:val="uk-UA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5.5pt;margin-top:11.4pt;width:315.95pt;height:333pt;z-index:-251658752;mso-wrap-edited:f">
            <v:imagedata r:id="rId5" o:title="IN00357_" gain="19661f" blacklevel="22938f"/>
          </v:shape>
        </w:pict>
      </w:r>
    </w:p>
    <w:p w:rsidR="00160BDF" w:rsidRDefault="00160BDF">
      <w:pPr>
        <w:rPr>
          <w:lang w:val="uk-UA"/>
        </w:rPr>
      </w:pPr>
    </w:p>
    <w:p w:rsidR="00160BDF" w:rsidRDefault="00160BDF">
      <w:pPr>
        <w:rPr>
          <w:lang w:val="uk-UA"/>
        </w:rPr>
      </w:pPr>
    </w:p>
    <w:p w:rsidR="00160BDF" w:rsidRDefault="00160BDF">
      <w:pPr>
        <w:rPr>
          <w:lang w:val="uk-UA"/>
        </w:rPr>
      </w:pPr>
    </w:p>
    <w:p w:rsidR="00160BDF" w:rsidRDefault="00160BDF">
      <w:pPr>
        <w:rPr>
          <w:lang w:val="uk-UA"/>
        </w:rPr>
      </w:pPr>
    </w:p>
    <w:p w:rsidR="00160BDF" w:rsidRDefault="00160BDF">
      <w:pPr>
        <w:rPr>
          <w:lang w:val="uk-UA"/>
        </w:rPr>
      </w:pPr>
    </w:p>
    <w:p w:rsidR="00160BDF" w:rsidRDefault="00160BDF">
      <w:pPr>
        <w:rPr>
          <w:lang w:val="uk-UA"/>
        </w:rPr>
      </w:pPr>
    </w:p>
    <w:p w:rsidR="00160BDF" w:rsidRDefault="00160BDF">
      <w:pPr>
        <w:jc w:val="center"/>
        <w:rPr>
          <w:b/>
          <w:bCs/>
          <w:sz w:val="88"/>
          <w:lang w:val="uk-UA"/>
        </w:rPr>
      </w:pPr>
    </w:p>
    <w:p w:rsidR="00160BDF" w:rsidRDefault="00FC5BDE">
      <w:pPr>
        <w:jc w:val="center"/>
        <w:rPr>
          <w:b/>
          <w:bCs/>
          <w:sz w:val="88"/>
          <w:lang w:val="uk-UA"/>
        </w:rPr>
      </w:pPr>
      <w:r>
        <w:rPr>
          <w:b/>
          <w:bCs/>
          <w:sz w:val="88"/>
          <w:lang w:val="uk-UA"/>
        </w:rPr>
        <w:t>Реферат</w:t>
      </w:r>
    </w:p>
    <w:p w:rsidR="00160BDF" w:rsidRDefault="00FC5BDE">
      <w:pPr>
        <w:jc w:val="center"/>
        <w:rPr>
          <w:b/>
          <w:bCs/>
          <w:sz w:val="48"/>
          <w:lang w:val="uk-UA"/>
        </w:rPr>
      </w:pPr>
      <w:r>
        <w:rPr>
          <w:b/>
          <w:bCs/>
          <w:sz w:val="48"/>
          <w:lang w:val="uk-UA"/>
        </w:rPr>
        <w:t>на тему:</w:t>
      </w:r>
    </w:p>
    <w:p w:rsidR="00160BDF" w:rsidRDefault="00FC5BDE">
      <w:pPr>
        <w:pStyle w:val="1"/>
        <w:rPr>
          <w:rFonts w:ascii="Arial" w:hAnsi="Arial"/>
          <w:b w:val="0"/>
          <w:bCs w:val="0"/>
          <w:shadow/>
        </w:rPr>
      </w:pPr>
      <w:r>
        <w:rPr>
          <w:rFonts w:ascii="Arial" w:hAnsi="Arial"/>
          <w:b w:val="0"/>
          <w:bCs w:val="0"/>
          <w:shadow/>
        </w:rPr>
        <w:t>“Техносфера”</w:t>
      </w:r>
    </w:p>
    <w:p w:rsidR="00160BDF" w:rsidRDefault="00160BDF">
      <w:pPr>
        <w:jc w:val="center"/>
        <w:rPr>
          <w:lang w:val="uk-UA"/>
        </w:rPr>
      </w:pPr>
    </w:p>
    <w:p w:rsidR="00160BDF" w:rsidRDefault="00160BDF">
      <w:pPr>
        <w:rPr>
          <w:lang w:val="uk-UA"/>
        </w:rPr>
      </w:pPr>
    </w:p>
    <w:p w:rsidR="00160BDF" w:rsidRDefault="00160BDF">
      <w:pPr>
        <w:rPr>
          <w:lang w:val="uk-UA"/>
        </w:rPr>
      </w:pPr>
    </w:p>
    <w:p w:rsidR="00160BDF" w:rsidRDefault="00160BDF">
      <w:pPr>
        <w:rPr>
          <w:lang w:val="uk-UA"/>
        </w:rPr>
      </w:pPr>
    </w:p>
    <w:p w:rsidR="00160BDF" w:rsidRDefault="00160BDF">
      <w:pPr>
        <w:rPr>
          <w:lang w:val="uk-UA"/>
        </w:rPr>
      </w:pPr>
    </w:p>
    <w:p w:rsidR="00160BDF" w:rsidRDefault="00160BDF">
      <w:pPr>
        <w:rPr>
          <w:lang w:val="uk-UA"/>
        </w:rPr>
      </w:pPr>
    </w:p>
    <w:p w:rsidR="00160BDF" w:rsidRDefault="00160BDF">
      <w:pPr>
        <w:rPr>
          <w:lang w:val="uk-UA"/>
        </w:rPr>
      </w:pPr>
    </w:p>
    <w:p w:rsidR="00160BDF" w:rsidRDefault="00160BDF">
      <w:pPr>
        <w:rPr>
          <w:lang w:val="uk-UA"/>
        </w:rPr>
      </w:pPr>
    </w:p>
    <w:p w:rsidR="00160BDF" w:rsidRDefault="00160BDF">
      <w:pPr>
        <w:rPr>
          <w:lang w:val="uk-UA"/>
        </w:rPr>
      </w:pPr>
    </w:p>
    <w:p w:rsidR="00160BDF" w:rsidRDefault="00160BDF">
      <w:pPr>
        <w:pStyle w:val="2"/>
      </w:pPr>
    </w:p>
    <w:p w:rsidR="00160BDF" w:rsidRDefault="00160BDF">
      <w:pPr>
        <w:rPr>
          <w:lang w:val="uk-UA"/>
        </w:rPr>
      </w:pPr>
    </w:p>
    <w:p w:rsidR="00160BDF" w:rsidRDefault="00FC5BDE">
      <w:pPr>
        <w:spacing w:line="360" w:lineRule="auto"/>
        <w:jc w:val="both"/>
        <w:rPr>
          <w:lang w:val="uk-UA"/>
        </w:rPr>
      </w:pPr>
      <w:r>
        <w:rPr>
          <w:lang w:val="uk-UA"/>
        </w:rPr>
        <w:br w:type="page"/>
      </w:r>
      <w:r>
        <w:rPr>
          <w:lang w:val="uk-UA"/>
        </w:rPr>
        <w:tab/>
        <w:t>Людина давно живе не в  “природі”, а мешкає в середовищі антропогенно зміненому, трансформованому під впливом своєї діяльності. В життєвому циклі людина і навколишнє середовище утворюють постійно діючу систему “людина – довкілля”.</w:t>
      </w:r>
    </w:p>
    <w:p w:rsidR="00160BDF" w:rsidRDefault="00FC5BDE">
      <w:pPr>
        <w:spacing w:line="360" w:lineRule="auto"/>
        <w:jc w:val="both"/>
        <w:rPr>
          <w:lang w:val="en-US"/>
        </w:rPr>
      </w:pPr>
      <w:r>
        <w:rPr>
          <w:lang w:val="uk-UA"/>
        </w:rPr>
        <w:tab/>
      </w:r>
      <w:r>
        <w:rPr>
          <w:b/>
          <w:bCs/>
          <w:lang w:val="uk-UA"/>
        </w:rPr>
        <w:t>Довкілля</w:t>
      </w:r>
      <w:r>
        <w:rPr>
          <w:lang w:val="uk-UA"/>
        </w:rPr>
        <w:t xml:space="preserve"> – навколишнє середовище людини, зумовлене в даний момент сукупністю факторів, здатних чинити пряму або непряму, негайну або віддалену дію на людину, її здоров</w:t>
      </w:r>
      <w:r>
        <w:t>’</w:t>
      </w:r>
      <w:r>
        <w:rPr>
          <w:lang w:val="uk-UA"/>
        </w:rPr>
        <w:t>я і життя.</w:t>
      </w:r>
    </w:p>
    <w:p w:rsidR="00160BDF" w:rsidRDefault="00FC5BDE">
      <w:pPr>
        <w:spacing w:line="360" w:lineRule="auto"/>
        <w:jc w:val="both"/>
        <w:rPr>
          <w:lang w:val="uk-UA"/>
        </w:rPr>
      </w:pPr>
      <w:r>
        <w:rPr>
          <w:lang w:val="en-US"/>
        </w:rPr>
        <w:tab/>
      </w:r>
      <w:r>
        <w:rPr>
          <w:lang w:val="uk-UA"/>
        </w:rPr>
        <w:t>З появою людей на Землі почався вплив їхньої діяльності на кругообіг речовин та енергетичний обмін у біосфері, почалася трагедія біосфери. На шлях, який посилює конфронтацію з біосферою, предки сучасної людини ступили близько 1,5-3 млн років тому, коли підпорядковуючись командам свого розумового апарату – головного мозку, який потребував все більшої кількості енергії для задоволення своїх потреб, вперше запалили вогнище в надрах Африки і Північної Якутії. З того  моменту шляхи людини і біосфери остаточно розійшлися, почалося їх протистояння, наслідком якого може стати колапс біосфер або зникнення людини.</w:t>
      </w:r>
    </w:p>
    <w:p w:rsidR="00160BDF" w:rsidRDefault="00FC5BDE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  <w:t>Людство, розростаючись чисельно і розповсюджуючись на планеті, автоматично і неминуче відтіснило інших мешканців природи. Та і саму природу воно відкинуло на задвірки біосфери, замінюючи останню вже не ноосферою Вернадського, а техносферою, або біотехносферою.</w:t>
      </w:r>
    </w:p>
    <w:p w:rsidR="00160BDF" w:rsidRDefault="00FC5BDE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</w:r>
      <w:r>
        <w:rPr>
          <w:b/>
          <w:bCs/>
          <w:lang w:val="uk-UA"/>
        </w:rPr>
        <w:t>Техносфера</w:t>
      </w:r>
      <w:r>
        <w:rPr>
          <w:lang w:val="uk-UA"/>
        </w:rPr>
        <w:t xml:space="preserve"> – це регіон біосфери в минулому, перетворений людиною за допомогою прямого або непрямого впливу технічних засобів з метою найкращої відповідності своїм матеріальним і соціально-економічним потребам.</w:t>
      </w:r>
    </w:p>
    <w:p w:rsidR="00160BDF" w:rsidRDefault="00FC5BDE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  <w:t>Створюючи техносферу, людина прагнула до підвищення комфортності довкілля, до зростання комунікабельності, до забезпечення захисту від природних негативних впливів. Усе це позитивно вплинуло на умови життя і в сукупності з іншими факторами на тривалість життя людей.</w:t>
      </w:r>
    </w:p>
    <w:p w:rsidR="00160BDF" w:rsidRDefault="00FC5BDE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  <w:t xml:space="preserve">Середня </w:t>
      </w:r>
      <w:r>
        <w:rPr>
          <w:b/>
          <w:bCs/>
          <w:lang w:val="uk-UA"/>
        </w:rPr>
        <w:t>тривалість життя</w:t>
      </w:r>
      <w:r>
        <w:rPr>
          <w:lang w:val="uk-UA"/>
        </w:rPr>
        <w:t xml:space="preserve"> людини становить:</w:t>
      </w:r>
    </w:p>
    <w:p w:rsidR="00160BDF" w:rsidRDefault="00FC5BDE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>мідний, бронзовий, залізний вік: 30 років;</w:t>
      </w:r>
    </w:p>
    <w:p w:rsidR="00160BDF" w:rsidRDefault="00FC5BDE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>до початку ХІХ ст. – 35-40 рр.</w:t>
      </w:r>
    </w:p>
    <w:p w:rsidR="00160BDF" w:rsidRDefault="00FC5BDE">
      <w:pPr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>наприкінці ХХ ст. – 60-63 рр.</w:t>
      </w:r>
    </w:p>
    <w:p w:rsidR="00160BDF" w:rsidRDefault="00FC5BDE">
      <w:pPr>
        <w:spacing w:line="360" w:lineRule="auto"/>
        <w:ind w:firstLine="708"/>
        <w:jc w:val="both"/>
        <w:rPr>
          <w:lang w:val="uk-UA"/>
        </w:rPr>
      </w:pPr>
      <w:r>
        <w:rPr>
          <w:lang w:val="uk-UA"/>
        </w:rPr>
        <w:t>Але створення руками і розумом людини техносфери, призначеної максимально задовольняти її потреби в комфорті і безпеці, далеко не виправдувала надії людей. Нераціональна господарська діяльність, багаторазово підсилена здобутками науково-технічного процесу, призвела до пошкодження і вичерпання природних ресурсів, зміни регенераційних механізмів біосфери, деформації сформованого протягом багатьох мільйонів років природного кругообігу речовин та енергетичних потоків на планеті, порушення динамічної рівноваги глобальної земної соціоекосистеми.</w:t>
      </w:r>
    </w:p>
    <w:p w:rsidR="00160BDF" w:rsidRDefault="00FC5BDE">
      <w:pPr>
        <w:spacing w:line="360" w:lineRule="auto"/>
        <w:ind w:firstLine="708"/>
        <w:jc w:val="both"/>
        <w:rPr>
          <w:lang w:val="uk-UA"/>
        </w:rPr>
      </w:pPr>
      <w:r>
        <w:rPr>
          <w:lang w:val="uk-UA"/>
        </w:rPr>
        <w:t>У глобальній екосистемі, біосфері, яка є єдиним цілим, ніщо не може бути виграно або втрачено, не може бути об’єктом загального поліпшення. Усе, що добуто з неї людською працею, повинно бути повернено. Оплати цього “векселя” не можливо уникнути, він може бути лише відстрочений.</w:t>
      </w:r>
    </w:p>
    <w:p w:rsidR="00160BDF" w:rsidRDefault="00FC5BDE">
      <w:pPr>
        <w:spacing w:line="360" w:lineRule="auto"/>
        <w:ind w:firstLine="708"/>
        <w:jc w:val="both"/>
        <w:rPr>
          <w:lang w:val="uk-UA"/>
        </w:rPr>
      </w:pPr>
      <w:r>
        <w:rPr>
          <w:lang w:val="uk-UA"/>
        </w:rPr>
        <w:t>Техносфера включає в себе регіони, міста, промислові зони виробничого і побутового середовища. До нових, техносферних, належать умови проживання людини в містах і промислових центрах, виробничі, транспортні і побутові умови життєдіяльності.</w:t>
      </w:r>
    </w:p>
    <w:p w:rsidR="00160BDF" w:rsidRDefault="00FC5BDE">
      <w:pPr>
        <w:spacing w:line="360" w:lineRule="auto"/>
        <w:ind w:firstLine="708"/>
        <w:jc w:val="both"/>
        <w:rPr>
          <w:lang w:val="uk-UA"/>
        </w:rPr>
      </w:pPr>
      <w:r>
        <w:rPr>
          <w:lang w:val="uk-UA"/>
        </w:rPr>
        <w:t>Щоб жити, людина має забезпечити своє життя, насамперед матеріально.</w:t>
      </w:r>
    </w:p>
    <w:p w:rsidR="00160BDF" w:rsidRDefault="00FC5BDE">
      <w:pPr>
        <w:spacing w:line="360" w:lineRule="auto"/>
        <w:ind w:firstLine="708"/>
        <w:jc w:val="both"/>
        <w:rPr>
          <w:lang w:val="uk-UA"/>
        </w:rPr>
      </w:pPr>
      <w:r>
        <w:rPr>
          <w:b/>
          <w:bCs/>
          <w:lang w:val="uk-UA"/>
        </w:rPr>
        <w:t>Матеріальне виробництво</w:t>
      </w:r>
      <w:r>
        <w:rPr>
          <w:lang w:val="uk-UA"/>
        </w:rPr>
        <w:t xml:space="preserve"> – передусім це діяльність, спрямована на освоєння навколишнього середовища.</w:t>
      </w:r>
    </w:p>
    <w:p w:rsidR="00160BDF" w:rsidRDefault="00FC5BDE">
      <w:pPr>
        <w:spacing w:line="360" w:lineRule="auto"/>
        <w:ind w:firstLine="708"/>
        <w:jc w:val="both"/>
        <w:rPr>
          <w:lang w:val="uk-UA"/>
        </w:rPr>
      </w:pPr>
      <w:r>
        <w:rPr>
          <w:lang w:val="uk-UA"/>
        </w:rPr>
        <w:t>Воно включає в себе промисловість і сільськогосподарську діяльність. Матеріальне виробництво є основою суспільного розвитку, тому що саме воно задовольняє найрізноманітніші людські потреби. Провідну роль у системі матеріального виробництва відіграли:</w:t>
      </w:r>
    </w:p>
    <w:p w:rsidR="00160BDF" w:rsidRDefault="00FC5BDE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аграрне виробництво, що домінувало в Європі практично до початку </w:t>
      </w:r>
      <w:r>
        <w:t>Х</w:t>
      </w:r>
      <w:r>
        <w:rPr>
          <w:lang w:val="en-US"/>
        </w:rPr>
        <w:t>VIII</w:t>
      </w:r>
      <w:r>
        <w:t xml:space="preserve"> </w:t>
      </w:r>
      <w:r>
        <w:rPr>
          <w:lang w:val="uk-UA"/>
        </w:rPr>
        <w:t>ст.;</w:t>
      </w:r>
    </w:p>
    <w:p w:rsidR="00160BDF" w:rsidRDefault="00FC5BDE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uk-UA"/>
        </w:rPr>
        <w:t>промислове виробництво, яке розпочалося з того моменту, коли пара й машина здійснила революцію в промисловості;</w:t>
      </w:r>
    </w:p>
    <w:p w:rsidR="00160BDF" w:rsidRDefault="00FC5BDE">
      <w:pPr>
        <w:numPr>
          <w:ilvl w:val="0"/>
          <w:numId w:val="2"/>
        </w:numPr>
        <w:spacing w:line="360" w:lineRule="auto"/>
        <w:jc w:val="both"/>
        <w:rPr>
          <w:lang w:val="uk-UA"/>
        </w:rPr>
      </w:pPr>
      <w:r>
        <w:rPr>
          <w:lang w:val="uk-UA"/>
        </w:rPr>
        <w:t>інформаційне виробництво – виробництво знань, що все більше перетворюється на визначальну форму праці. На третьому етапі виробництво ідей, знань, інформації виходить на перший план.</w:t>
      </w:r>
    </w:p>
    <w:p w:rsidR="00160BDF" w:rsidRDefault="00FC5BDE">
      <w:pPr>
        <w:spacing w:line="360" w:lineRule="auto"/>
        <w:ind w:firstLine="708"/>
        <w:jc w:val="both"/>
        <w:rPr>
          <w:lang w:val="uk-UA"/>
        </w:rPr>
      </w:pPr>
      <w:r>
        <w:rPr>
          <w:lang w:val="uk-UA"/>
        </w:rPr>
        <w:t>Людство вступає в нову еру – інформаційну. Основним видом економічної діяльності стає виробництво, збереження і розповсюдження інформації.</w:t>
      </w:r>
      <w:bookmarkStart w:id="0" w:name="_GoBack"/>
      <w:bookmarkEnd w:id="0"/>
    </w:p>
    <w:sectPr w:rsidR="00160BDF">
      <w:pgSz w:w="11906" w:h="16838"/>
      <w:pgMar w:top="1134" w:right="1134" w:bottom="1134" w:left="1134" w:header="709" w:footer="709" w:gutter="0"/>
      <w:pgBorders w:display="firstPage" w:offsetFrom="page">
        <w:top w:val="basicBlackSquares" w:sz="9" w:space="24" w:color="auto"/>
        <w:left w:val="basicBlackSquares" w:sz="9" w:space="24" w:color="auto"/>
        <w:bottom w:val="basicBlackSquares" w:sz="9" w:space="24" w:color="auto"/>
        <w:right w:val="basicBlackSquares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bassadoreType"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90694"/>
    <w:multiLevelType w:val="hybridMultilevel"/>
    <w:tmpl w:val="03AEAA0C"/>
    <w:lvl w:ilvl="0" w:tplc="23DE59DC">
      <w:start w:val="1"/>
      <w:numFmt w:val="decimal"/>
      <w:lvlText w:val="%1)"/>
      <w:lvlJc w:val="left"/>
      <w:pPr>
        <w:tabs>
          <w:tab w:val="num" w:pos="1134"/>
        </w:tabs>
        <w:ind w:left="1134" w:hanging="42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5D769B4"/>
    <w:multiLevelType w:val="hybridMultilevel"/>
    <w:tmpl w:val="75942AA4"/>
    <w:lvl w:ilvl="0" w:tplc="7B8AEF4A">
      <w:start w:val="2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9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5BDE"/>
    <w:rsid w:val="00160BDF"/>
    <w:rsid w:val="00761B5B"/>
    <w:rsid w:val="00FC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3AF6119-0A2C-4770-BB59-5FEA61AC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mbassadoreType" w:hAnsi="AmbassadoreType" w:cs="Arial"/>
      <w:b/>
      <w:bCs/>
      <w:sz w:val="110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lang w:val="uk-UA"/>
    </w:rPr>
  </w:style>
  <w:style w:type="paragraph" w:styleId="3">
    <w:name w:val="heading 3"/>
    <w:basedOn w:val="a"/>
    <w:next w:val="a"/>
    <w:qFormat/>
    <w:pPr>
      <w:keepNext/>
      <w:ind w:left="5664"/>
      <w:outlineLvl w:val="2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3958</CharactersWithSpaces>
  <SharedDoc>false</SharedDoc>
  <HyperlinkBase>Медицина. Безпека життєдіяльності</HyperlinkBase>
  <HLinks>
    <vt:vector size="6" baseType="variant">
      <vt:variant>
        <vt:i4>2097240</vt:i4>
      </vt:variant>
      <vt:variant>
        <vt:i4>-1</vt:i4>
      </vt:variant>
      <vt:variant>
        <vt:i4>1026</vt:i4>
      </vt:variant>
      <vt:variant>
        <vt:i4>1</vt:i4>
      </vt:variant>
      <vt:variant>
        <vt:lpwstr>..\Program Files\Common Files\Microsoft Shared\Clipart\cagcat50\IN00357_.wmf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dcterms:created xsi:type="dcterms:W3CDTF">2014-03-29T09:00:00Z</dcterms:created>
  <dcterms:modified xsi:type="dcterms:W3CDTF">2014-03-29T09:00:00Z</dcterms:modified>
  <cp:category>Медицина. Безпека життєдіяльності</cp:category>
</cp:coreProperties>
</file>