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786" w:rsidRPr="00280BF9" w:rsidRDefault="002C3786" w:rsidP="002C3786">
      <w:pPr>
        <w:spacing w:before="120"/>
        <w:jc w:val="center"/>
        <w:rPr>
          <w:b/>
          <w:bCs/>
          <w:sz w:val="32"/>
          <w:szCs w:val="32"/>
        </w:rPr>
      </w:pPr>
      <w:r w:rsidRPr="00280BF9">
        <w:rPr>
          <w:b/>
          <w:bCs/>
          <w:sz w:val="32"/>
          <w:szCs w:val="32"/>
        </w:rPr>
        <w:t>Тема сверхчеловека в произведениях русских классиков</w:t>
      </w:r>
    </w:p>
    <w:p w:rsidR="002C3786" w:rsidRPr="00280BF9" w:rsidRDefault="002C3786" w:rsidP="002C3786">
      <w:pPr>
        <w:spacing w:before="120"/>
        <w:jc w:val="center"/>
        <w:rPr>
          <w:b/>
          <w:bCs/>
          <w:sz w:val="28"/>
          <w:szCs w:val="28"/>
        </w:rPr>
      </w:pPr>
      <w:r w:rsidRPr="00280BF9">
        <w:rPr>
          <w:b/>
          <w:bCs/>
          <w:sz w:val="28"/>
          <w:szCs w:val="28"/>
        </w:rPr>
        <w:t>(Достоевский - Ницше.)</w:t>
      </w:r>
    </w:p>
    <w:p w:rsidR="002C3786" w:rsidRPr="00280BF9" w:rsidRDefault="002C3786" w:rsidP="002C3786">
      <w:pPr>
        <w:spacing w:before="120"/>
        <w:ind w:firstLine="567"/>
        <w:jc w:val="both"/>
        <w:rPr>
          <w:color w:val="330000"/>
          <w:sz w:val="28"/>
          <w:szCs w:val="28"/>
        </w:rPr>
      </w:pPr>
      <w:r w:rsidRPr="00280BF9">
        <w:rPr>
          <w:sz w:val="28"/>
          <w:szCs w:val="28"/>
        </w:rPr>
        <w:t>Жейц Е.А.</w:t>
      </w:r>
    </w:p>
    <w:p w:rsidR="002C3786" w:rsidRDefault="002C3786" w:rsidP="002C3786">
      <w:pPr>
        <w:spacing w:before="120"/>
        <w:ind w:firstLine="567"/>
        <w:jc w:val="both"/>
        <w:rPr>
          <w:color w:val="000000"/>
        </w:rPr>
      </w:pPr>
      <w:r w:rsidRPr="00CA36E0">
        <w:rPr>
          <w:color w:val="000000"/>
        </w:rPr>
        <w:t>Самые тихие слова- те, что приносят бурю.</w:t>
      </w:r>
    </w:p>
    <w:p w:rsidR="002C3786" w:rsidRDefault="002C3786" w:rsidP="002C3786">
      <w:pPr>
        <w:spacing w:before="120"/>
        <w:ind w:firstLine="567"/>
        <w:jc w:val="both"/>
        <w:rPr>
          <w:color w:val="000000"/>
        </w:rPr>
      </w:pPr>
      <w:r w:rsidRPr="00CA36E0">
        <w:rPr>
          <w:color w:val="000000"/>
        </w:rPr>
        <w:t>Мысли, ступающие голубиными шагами, управляют миром.</w:t>
      </w:r>
    </w:p>
    <w:p w:rsidR="002C3786" w:rsidRPr="00280BF9" w:rsidRDefault="002C3786" w:rsidP="002C3786">
      <w:pPr>
        <w:spacing w:before="120"/>
        <w:ind w:firstLine="567"/>
        <w:jc w:val="both"/>
        <w:rPr>
          <w:color w:val="000000"/>
        </w:rPr>
      </w:pPr>
      <w:r w:rsidRPr="00CA36E0">
        <w:rPr>
          <w:color w:val="000000"/>
        </w:rPr>
        <w:t>О, Заратустра, ты должен идти, как тень того, что должно</w:t>
      </w:r>
      <w:r>
        <w:rPr>
          <w:color w:val="000000"/>
        </w:rPr>
        <w:t xml:space="preserve"> </w:t>
      </w:r>
      <w:r w:rsidRPr="00CA36E0">
        <w:rPr>
          <w:color w:val="000000"/>
        </w:rPr>
        <w:t>наступить</w:t>
      </w:r>
    </w:p>
    <w:p w:rsidR="002C3786" w:rsidRPr="00CA36E0" w:rsidRDefault="002C3786" w:rsidP="002C3786">
      <w:pPr>
        <w:spacing w:before="120"/>
        <w:ind w:firstLine="567"/>
        <w:jc w:val="both"/>
        <w:rPr>
          <w:color w:val="000000"/>
          <w:lang w:val="en-US"/>
        </w:rPr>
      </w:pPr>
      <w:r w:rsidRPr="00CA36E0">
        <w:rPr>
          <w:color w:val="000000"/>
          <w:lang w:val="en-US"/>
        </w:rPr>
        <w:t>Fr. Neitzsche "ALSO SPRACH ZARATHUSTRA"</w:t>
      </w:r>
    </w:p>
    <w:p w:rsidR="002C3786" w:rsidRPr="00CA36E0" w:rsidRDefault="002C3786" w:rsidP="002C3786">
      <w:pPr>
        <w:spacing w:before="120"/>
        <w:ind w:firstLine="567"/>
        <w:jc w:val="both"/>
      </w:pPr>
      <w:r w:rsidRPr="00CA36E0">
        <w:t xml:space="preserve">Год 1885, апрель. В Ницце Фридрихом Ницше написана последняя, четвертая часть книги, вызвавшей сразу же вслед за своим появлением множество недоумевающих, презрительных и восхищенных возгласов. Книгу эту, которая была названа "Так говорил Заратустра", сразу же , не без оснований, назвали Новой Библией, и сам автор относился к ней исключительно, с нее начав осознавать себя человеком рока, высшим, сверхчеловеком. </w:t>
      </w:r>
    </w:p>
    <w:p w:rsidR="002C3786" w:rsidRPr="00CA36E0" w:rsidRDefault="002C3786" w:rsidP="002C3786">
      <w:pPr>
        <w:spacing w:before="120"/>
        <w:ind w:firstLine="567"/>
        <w:jc w:val="both"/>
      </w:pPr>
      <w:r w:rsidRPr="00CA36E0">
        <w:t xml:space="preserve">Предыстория этой книги едва ли не загадочней содержания. В период с 1881 по 1883 год автора посетило два видения: сначала мысль о "вечном возвращении", позже- образ самого Заратустры. Необычная поэма эта писалась запоем- на каждую часть - десять дней, и, по признанию самого автора, явила собой необыкновенный синтез музыки и слова, основой которых был танец. "Этим Заратустрой я довел немецкий язык до совершенства"- говорил Фридрих Ницше. </w:t>
      </w:r>
    </w:p>
    <w:p w:rsidR="002C3786" w:rsidRPr="00CA36E0" w:rsidRDefault="002C3786" w:rsidP="002C3786">
      <w:pPr>
        <w:spacing w:before="120"/>
        <w:ind w:firstLine="567"/>
        <w:jc w:val="both"/>
      </w:pPr>
      <w:r w:rsidRPr="00CA36E0">
        <w:t xml:space="preserve">В этом смысле печально то, что воспринять "Заратустру" на немецком проблематично, а перевод на русский, каким качественным он бы ни был, не может передать той многоплановости, комплексности и необычной структуры книги. Исчезает дух Заратустры, танец- как раз то, что так ценил в своем произведении сам автор. Лексико-семантический слой ( неологизмы, игра слов, заумь, встречающиеся в оригинале по нескольку раз на каждой странице, "ритм прозы", звучащий с гоголевской силой, по признанию Андрея Белого), евфонический слой ( звук-слово, изменяющий смысл и тональность, конфликт между осмысленостью знака и музыкой, в нем заключенной) и, наконец, эвритмический слой, который так просто и ясно охарактеризовал сам автор- "Мой стиль- танец",- все это к сожалению непередаваемо. Не зная языка, можно уловить лишь музыку, а при переводе возвращается из небытия смысл, но зато теряется музыка. </w:t>
      </w:r>
    </w:p>
    <w:p w:rsidR="002C3786" w:rsidRPr="00CA36E0" w:rsidRDefault="002C3786" w:rsidP="002C3786">
      <w:pPr>
        <w:spacing w:before="120"/>
        <w:ind w:firstLine="567"/>
        <w:jc w:val="both"/>
      </w:pPr>
      <w:r w:rsidRPr="00CA36E0">
        <w:t xml:space="preserve">Как бы то ни было, книга эта, пронизанная событиями и зачастую пародийными параллелями к Ветхому и Новому Заветам, к фразам Гомера, Аристотеля, Шекспира, Гете, Вагнера, не теряет, как и все великие книги, своего могущества полностью на русском или каком-либо другом языке, несмотря на сглаживание и переделывание его, затемнение параллелей. О параллелях этих в свое время едко сказал В.Соловьев, высмеяв в чаемом "сверхчеловеке" комическую действительность "сверхфилолога". </w:t>
      </w:r>
    </w:p>
    <w:p w:rsidR="002C3786" w:rsidRPr="00CA36E0" w:rsidRDefault="002C3786" w:rsidP="002C3786">
      <w:pPr>
        <w:spacing w:before="120"/>
        <w:ind w:firstLine="567"/>
        <w:jc w:val="both"/>
      </w:pPr>
      <w:r w:rsidRPr="00CA36E0">
        <w:t xml:space="preserve">Говоря о воплощении и отражении идей сверхчеловека в произведениях русских классиков, необходимо четко осознавать: калек с Ницше в классической литературе практически не существует. Более конкретно, калек с Ницше нет у Достоевского. У них есть очень похожее, порой "мысль в мысль", мироощущение, но либо Ницше "пользуется" Достоевским, либо оба доходят до теории сверхчеловека или к близкому к ней мировосприятию параллельными и совершенно самостоятельными путями. ( Даже чисто хронологически можно установить невозможность заимствование Достоевским у Ницше: смерть первого датируется 1881 годом, а Ницше заканчивает своего "Заратустру" лишь в 1885 году.) </w:t>
      </w:r>
    </w:p>
    <w:p w:rsidR="002C3786" w:rsidRPr="00CA36E0" w:rsidRDefault="002C3786" w:rsidP="002C3786">
      <w:pPr>
        <w:spacing w:before="120"/>
        <w:ind w:firstLine="567"/>
        <w:jc w:val="both"/>
      </w:pPr>
      <w:r w:rsidRPr="00CA36E0">
        <w:t xml:space="preserve">Итак, условимся говорить о ницшеанской идее, называя ее так лишь потому, что именно этот философ смог точнее и нагляднее всего (но, однако, далеко не раньше) ее сформулировать. </w:t>
      </w:r>
    </w:p>
    <w:p w:rsidR="002C3786" w:rsidRDefault="002C3786" w:rsidP="002C3786">
      <w:pPr>
        <w:spacing w:before="120"/>
        <w:ind w:firstLine="567"/>
        <w:jc w:val="both"/>
      </w:pPr>
      <w:r w:rsidRPr="00CA36E0">
        <w:t>Лев Шестов в своем философском труде "Преодоление самоочевидностей", посвященном Ф.М.Достоевскому, говорит о двойном зрении, проводя при этом параллель к стихотворению А.С.Пушкина "Пророк". Именно это двойное зрение, вторые глаза не от мира сего, по мнению Шестова, и не дают Достоевскому смотреть на мир глазами обыкновенного человека. Огненное зрение не дает покоя и служит катализатором к осмыслению и воплощению в произведениях идей о человеке высшем, способном на хладнокровие в деле величайшей жестокости ради достижения абстрактной высшей цели. ("Разве жалость не крест, к которому пригвождается каждый, кто любит людей?")</w:t>
      </w:r>
      <w:r>
        <w:t xml:space="preserve"> </w:t>
      </w:r>
    </w:p>
    <w:p w:rsidR="002C3786" w:rsidRPr="00CA36E0" w:rsidRDefault="002C3786" w:rsidP="002C3786">
      <w:pPr>
        <w:spacing w:before="120"/>
        <w:ind w:firstLine="567"/>
        <w:jc w:val="both"/>
      </w:pPr>
      <w:r w:rsidRPr="00CA36E0">
        <w:t xml:space="preserve">Нет, жалость- это лишнее, ненужное. "В человеке важно то. что он мост, а не цель: в человеке можно любить только то, что он переход и гибель"(Ницше). </w:t>
      </w:r>
    </w:p>
    <w:p w:rsidR="002C3786" w:rsidRPr="00CA36E0" w:rsidRDefault="002C3786" w:rsidP="002C3786">
      <w:pPr>
        <w:spacing w:before="120"/>
        <w:ind w:firstLine="567"/>
        <w:jc w:val="both"/>
      </w:pPr>
      <w:r w:rsidRPr="00CA36E0">
        <w:t xml:space="preserve">Вспомним "Преступление и наказание". Ведь Родион Раскольников по сути не кто иной, как носитель идеи свeрхчеловечества. Эта его теория о том, что весь мир делится на Наполеонов и вошей, разве не сестра она учению Ницше, в котором тоже "отребье" приносится в жертву сверхчеловеку, "ибо люди не равны- так говорит справедливость. И чего я хочу, они не имели бы права хотеть!" Это слова Заратустры. </w:t>
      </w:r>
    </w:p>
    <w:p w:rsidR="002C3786" w:rsidRPr="00CA36E0" w:rsidRDefault="002C3786" w:rsidP="002C3786">
      <w:pPr>
        <w:spacing w:before="120"/>
        <w:ind w:firstLine="567"/>
        <w:jc w:val="both"/>
      </w:pPr>
      <w:r w:rsidRPr="00CA36E0">
        <w:t xml:space="preserve">По сути, Заратустра, или сам Ницше, оказываются двойниками Раскольникова, с той только разницей, что их суждения вследствие их одиночества, не может ничто ограничить, в то время как главной проблемой Раскольникова является то, что его мать и сестра по высказанной им теорией подходят под категорию "вошей", "отребья", которую он, как Наполеон, как "сверхчеловек", должен уничтожить не медля и не раздумывая, исключить и сомнение, и жалость. И самое страшное в этом то, что, убив старуху-процентщицу и не выдержав этого убийства, герой Достоевского не отказывается от этой теории, не разуверяется в ее истинности, а лишь осознает, что непригоден для роли Наполеона. В каждом человеке, пусть незаметно и неосознанно даже для него самого, живет желание быть великим. И как бы ни было оно запрятано от других и прежде всего от себя самого, оно все-таки существует, это "эго", и дает о себе знать при каждом удобном случае. </w:t>
      </w:r>
    </w:p>
    <w:p w:rsidR="002C3786" w:rsidRPr="00CA36E0" w:rsidRDefault="002C3786" w:rsidP="002C3786">
      <w:pPr>
        <w:spacing w:before="120"/>
        <w:ind w:firstLine="567"/>
        <w:jc w:val="both"/>
      </w:pPr>
      <w:r w:rsidRPr="00CA36E0">
        <w:t xml:space="preserve">Через шесть лет после "Преступления и наказания" Достоевским закончены "Бесы". И если в "Преступлении" Родион Раскольников представлял в единственном числе, самоличную идею о "вошах" и Наполеонах, то "Бесы" - это строгий хаос Раскольниковых, где едва ли не каждый герой мнит себя сверхчеловеком, доказывая право свое либо на самоубийство, либо на убийство "отребья" и "вошей". Более того, сама теория Раскольникова плавно перемещается от Родиона Романовича к Шигалеву, который и пытается изложить ее на одном из заседаний "наших". И слово "воши" также находит свое место в романе и произносится Федькой Каторжным Петру Ставрогину: "Ты... подлец. Все равно как поганая человеческая вошь." Слова эти, как и следовало ожидать, обходятся очень дорого человеку, их произнесшему- на следующее утро Федьки уже нет в живых. </w:t>
      </w:r>
    </w:p>
    <w:p w:rsidR="002C3786" w:rsidRPr="00CA36E0" w:rsidRDefault="002C3786" w:rsidP="002C3786">
      <w:pPr>
        <w:spacing w:before="120"/>
        <w:ind w:firstLine="567"/>
        <w:jc w:val="both"/>
      </w:pPr>
      <w:r w:rsidRPr="00CA36E0">
        <w:t xml:space="preserve">Строгий хаос Раскольниковых чудовищной сетью опутывает весь роман. На роль сверхчеловека претендует каждый. </w:t>
      </w:r>
    </w:p>
    <w:p w:rsidR="002C3786" w:rsidRPr="00CA36E0" w:rsidRDefault="002C3786" w:rsidP="002C3786">
      <w:pPr>
        <w:spacing w:before="120"/>
        <w:ind w:firstLine="567"/>
        <w:jc w:val="both"/>
      </w:pPr>
      <w:r w:rsidRPr="00CA36E0">
        <w:t xml:space="preserve">И взрослый ребенок Степан Трофимович Верховенский ( "он искренно сам верил всю свою жизнь, что в некоторых сферах его постоянно опасаются, что шаги его беспрерывно известны и сочтены"), именно он у Достоевского говорит те слова, которые позже Фридрих Ницше вложит в уста Заратустры: "О, друзья мои, вы и представить не можете, какая грусть и злость охватывает всю вашу душу, когда великую идею, вами давно уже и свято чтимую, подхватят неумелые и вытащат к таким же дуракам, как и сами, на улицу, и вы вдруг встречаете ее уже на толкучем, неузнаваемую, в грязи, поставленную нелепо, углом, без пропорций, без гармонии, игрушкой у глупых ребят!" "Что говорю я там, где нет ни у кого моих ушей!" - взывает Заратустра. </w:t>
      </w:r>
    </w:p>
    <w:p w:rsidR="002C3786" w:rsidRPr="00CA36E0" w:rsidRDefault="002C3786" w:rsidP="002C3786">
      <w:pPr>
        <w:spacing w:before="120"/>
        <w:ind w:firstLine="567"/>
        <w:jc w:val="both"/>
      </w:pPr>
      <w:r w:rsidRPr="00CA36E0">
        <w:t xml:space="preserve">Сверхчеловеком ощущает себя и "великий поэт и писатель", Карамазинов. Прямым текстом заявляет он об этом, говоря об окончании своего творческого пути не балу у Юлии Михайловны: "Там, в Карльсруэ, я закрою глаза свои. Нам, великим людям, остается , сделав свое дело, поскорее закрывать глаза, не ища награды. Сделаю так и я." И подобные слова произносятся людьми, менее всего имеющими право претендовать на роли Наполеонов в "Бесах"! Что же тогда говорят сами "сверхчеловеки"? </w:t>
      </w:r>
    </w:p>
    <w:p w:rsidR="002C3786" w:rsidRPr="00CA36E0" w:rsidRDefault="002C3786" w:rsidP="002C3786">
      <w:pPr>
        <w:spacing w:before="120"/>
        <w:ind w:firstLine="567"/>
        <w:jc w:val="both"/>
      </w:pPr>
      <w:r w:rsidRPr="00CA36E0">
        <w:t xml:space="preserve">Обратимся к Ницше. "В человеке важно то, что он мост, а не цель: в человеке можно любить только то, что он переход и гибель". "Я люблю тех, кто не умеет жить иначе, как чтобы погибнуть, ибо идут они по мосту". "... Я люблю того, кто живет для познания, и кто хочет познавать для того, чтобы когда-нибудь жил сверхчеловек ибо так хочет он своей гибели". И человек этот, желающий умереть ради "сверхчеловеков" у Достоевского- Кириллов. "Если нет бога, то я бог",- заявляет он и собирается убить себя. Он глубоко убежден, что, убив себя, положит начало и докажет всем, что атеист, убивающий себя без страха и сомнения в душе, станет богом. </w:t>
      </w:r>
    </w:p>
    <w:p w:rsidR="002C3786" w:rsidRPr="00CA36E0" w:rsidRDefault="002C3786" w:rsidP="002C3786">
      <w:pPr>
        <w:spacing w:before="120"/>
        <w:ind w:firstLine="567"/>
        <w:jc w:val="both"/>
      </w:pPr>
      <w:r w:rsidRPr="00CA36E0">
        <w:t xml:space="preserve">"Я еще только бог поневоле и несчастен, ибо обязан заявить своеволие. Все несчастны потому, что все боятся заявлять своеволие...Страх есть проклятие человека." </w:t>
      </w:r>
    </w:p>
    <w:p w:rsidR="002C3786" w:rsidRPr="00CA36E0" w:rsidRDefault="002C3786" w:rsidP="002C3786">
      <w:pPr>
        <w:spacing w:before="120"/>
        <w:ind w:firstLine="567"/>
        <w:jc w:val="both"/>
      </w:pPr>
      <w:r w:rsidRPr="00CA36E0">
        <w:t xml:space="preserve">Он абсолютно уверен, что, умертвив себя, положит начало новым людям, не боящимся назвать себя и стать богами. Ради этого и идет на смерть. Но "сверхчеловечество" Алексея Кириллова ничтожно мало в сравнении со сверхчеловечеством младшего Верховенского, Петра Степановича и Николая Ставрогина, поскольку если кто и претендует на сию высокую роль, так это уж, конечно, они. Петру Верховенскому не надо умереть, чтобы ощутить себя сверхчеловеком. И он успешно внушает это окружающим его людям. Не которые же члены его пятерки (Эркель) в действительности относятся к нему как к живому божеству: "Вам нужно сберечь свою личность, потому что вы- все, а мы- ничто". Это и понятно. Сравним с Заратустрой:"Разве ты не знаешь, кто наиболее нужен всем? Кто приказывает великое." </w:t>
      </w:r>
    </w:p>
    <w:p w:rsidR="002C3786" w:rsidRDefault="002C3786" w:rsidP="002C3786">
      <w:pPr>
        <w:spacing w:before="120"/>
        <w:ind w:firstLine="567"/>
        <w:jc w:val="both"/>
      </w:pPr>
      <w:r w:rsidRPr="00CA36E0">
        <w:t>Несмотря на то, что великими приказания Верховенского можно назвать лишь с очень большой натяжкой, тем не менее находились люди, которые упивались счастьем служения якобы великому делу. А приказывающего воспринимали как богочеловека, божественного человека и доходили до благоговения, поклонения. Кириллов говорит о человекобоге:"Он придет, и имя ему человекобог", Верховенский же, получивший от Федьки Каторжного клеймо "поганой человеческой воши", сам считает себя человекобогом и презирает "всех этих людишек". Они для него не более чем пешки. Он чувствует над ними свою силу и, действуя то лестью, то интригой и кровью, скрепляет зависимость "вошей" от себя. Он стоит во главе "наших", и Шигалев со своей теорией "земного рая" и "ста миллионов голов", основывающий, казалось бы , по признанию самого Верховенского, "новую религию взамен старой", всего лишь один из членов его пятерки, хоть, надо признать, по сравнению с другими и отличается силой воли, да худо-бедно собственным мнением. Он один откажется участвовать в убийстве Шатова.</w:t>
      </w:r>
      <w:r>
        <w:t xml:space="preserve"> </w:t>
      </w:r>
    </w:p>
    <w:p w:rsidR="002C3786" w:rsidRPr="00CA36E0" w:rsidRDefault="002C3786" w:rsidP="002C3786">
      <w:pPr>
        <w:spacing w:before="120"/>
        <w:ind w:firstLine="567"/>
        <w:jc w:val="both"/>
      </w:pPr>
      <w:r w:rsidRPr="00CA36E0">
        <w:t xml:space="preserve">Впрочем, перечисление "сверхчеловеков" явно затянулось, а о главном из них и наиболее подходящем для этой роли герое так почти ничего и не сказано. Человек этот какой-то непостижимой силой заставляет даже Верховенского рядом с собой чувствовать себя шутом. Человек этот не боится ничего, не может любить, не знает слабостей. Он устраивает себе испытание за испытанием: то противостоит обществу, то пускается в разврат, все более и более ощущает в себе великую силу и кончает жизнь самоубийством, так и не найдя ей применения. Он странен для всех, и даже матушка его зовет то принцем Гарри, то Гамлетом. </w:t>
      </w:r>
    </w:p>
    <w:p w:rsidR="002C3786" w:rsidRPr="00CA36E0" w:rsidRDefault="002C3786" w:rsidP="002C3786">
      <w:pPr>
        <w:spacing w:before="120"/>
        <w:ind w:firstLine="567"/>
        <w:jc w:val="both"/>
      </w:pPr>
      <w:r w:rsidRPr="00CA36E0">
        <w:t xml:space="preserve">Речь идет о Николае Всеволодовиче Ставрогином. Союза с ним так жаждет Верховенский. Ради достижения этой цели он использует и интригу, и шантаж, и лесть, когда обнаруживается, что ничего не может подействовать: ни угроза, ни панегирики,- вот тогда-то и целует у него руку Верховенский. И в каком-то неистовом, почти сумасшедшем исступлении твердит: "Вы предводитель, вы солнце, а я ваш червяк." Чувствуя за Ставрогиным ту самую силу, которой как раз и не достает ему, Петру Верховенскому, он способен и идет на все, чтобы соединить ее со своей дьявольской хитростью и умением манипули- ровать силой, когда же это у него не получается, отчаянию нет границ. "Желание и страдание для нас, а для рабов шигалевщина",- говорит он Ставрогину, причисляя и себя, и его к Наполеонам, а всем остальным оставляя роль "вошей" и "отребья". </w:t>
      </w:r>
    </w:p>
    <w:p w:rsidR="002C3786" w:rsidRPr="00CA36E0" w:rsidRDefault="002C3786" w:rsidP="002C3786">
      <w:pPr>
        <w:spacing w:before="120"/>
        <w:ind w:firstLine="567"/>
        <w:jc w:val="both"/>
      </w:pPr>
      <w:r w:rsidRPr="00CA36E0">
        <w:t xml:space="preserve">В целом, эпизод этот чрезвычайно похож на сцену искушения Христа Сатаной: и идеи Верховенского необычайно заманчивы, и пустыня, образ ее, присутствует ("Если потребуется, мы на сорок лет в пустыню выгоним"). И фразы бьют не в бровь, а в глаз: "... заплачет земля по старым богам". </w:t>
      </w:r>
    </w:p>
    <w:p w:rsidR="002C3786" w:rsidRPr="00CA36E0" w:rsidRDefault="002C3786" w:rsidP="002C3786">
      <w:pPr>
        <w:spacing w:before="120"/>
        <w:ind w:firstLine="567"/>
        <w:jc w:val="both"/>
      </w:pPr>
      <w:r w:rsidRPr="00CA36E0">
        <w:t xml:space="preserve">Николай Ставрогин действительно наделен великой силой ("Но к чему приложить эту силу- вот чего никогда не вижу и не видел") и сила эта убивается, не найдя применения, им собственноручно, через повешение. </w:t>
      </w:r>
    </w:p>
    <w:p w:rsidR="002C3786" w:rsidRPr="00CA36E0" w:rsidRDefault="002C3786" w:rsidP="002C3786">
      <w:pPr>
        <w:spacing w:before="120"/>
        <w:ind w:firstLine="567"/>
        <w:jc w:val="both"/>
      </w:pPr>
      <w:r w:rsidRPr="00CA36E0">
        <w:t xml:space="preserve">Так, через шесть лет после того, как Достоевский сформулировал теорию "вошей" устами Раскольникова, в "Бесах" он смог показать результат, к которому теория эта непременно должна была привести. От убийства старухи-процентщицы до целой сети разного рода убийств и самоубийств- здесь ясно прослеживается чудовищный прогресс и развитие мысли Родиона Романовича. Фридриха Ницше не могла не заинтересовать эта метаморфоза и уж тем более сама идея, и он, внимательно прочитав "Бесов" Достоевского, правда на французском, конспектирует их довольно подробно, включая разговоры с Кирилловым, Шатовым, начиная как это ни странно, с конца и продвигаясь к началу- от предсмертной записки Ставрогина до первых глав. То, что Ницше находит близким своим убеждениям и мыслям, он более четко, без психологического анализа, присущего Достоевскому, воплощает в своих работах. Между написанием "Заратустры" и написанием "Бесов" более десяти лет. И есть все основания предположить, что некоторые идеи Достоевского оказали влияние на ницшеанского Заратустру, послужили катализатором его возникновения. Мысли обоих писателей близки и порой пересекаются , превращаясь из параллелей в совпадения. </w:t>
      </w:r>
    </w:p>
    <w:p w:rsidR="002C3786" w:rsidRPr="00CA36E0" w:rsidRDefault="002C3786" w:rsidP="002C3786">
      <w:pPr>
        <w:spacing w:before="120"/>
        <w:ind w:firstLine="567"/>
        <w:jc w:val="both"/>
      </w:pPr>
      <w:r w:rsidRPr="00CA36E0">
        <w:t xml:space="preserve">Как мне кажется, главное сопоставление проведено. </w:t>
      </w:r>
    </w:p>
    <w:p w:rsidR="002C3786" w:rsidRPr="00CA36E0" w:rsidRDefault="002C3786" w:rsidP="002C3786">
      <w:pPr>
        <w:spacing w:before="120"/>
        <w:ind w:firstLine="567"/>
        <w:jc w:val="both"/>
      </w:pPr>
      <w:r w:rsidRPr="00CA36E0">
        <w:t xml:space="preserve">Разумеется, Достоевский не единственный писатель, в произведениях которого нашел отражение образ сверхчеловека. Элементы этого образа можно найти и в произведениях других русских классиков. Так, например, в "Отцах и детях" Тургенева нигилист Базаров может смело претендовать на роль сверхчеловека (однако, не без некоторых "но"). Сверхчеловеком представлен у Чернышевского Рахметов. В конце концов, тень сверхчеловека можно усмотреть и много раньше, у Лермонтова ( при большом желании Печорин может быть представлен подобным образом), и гораздо позже у Горького (человекобог из романа "Мать"). Но в том-то и дело, что в произведениях этих будут лишь тени сверхчеловека, в чем-то схожие, а в чем-то расходящиеся друг с другом, а о идее сверхчеловека, о "вошах" и Наполеонах в этих произведениях и говорить не приходится. Идея эта во всей ее комплексности, многоплановости, во всй ее чудовищной мощи и безобразной, без прикрас, наготе нашла свое отражение, развитие и финал лишь у Федора Михайловича Достоевского. И настолько она сливается порой с ницшеанской идеей, что невольно возникает предположение о том, что либо Ницше воспользовался прочитанным у Достоевского, либо мысли эти пришли к немецкому философу-филологу и к величайшему писателю-психологу одновременно, совершенно независимо друг от друга. </w:t>
      </w:r>
    </w:p>
    <w:p w:rsidR="002C3786" w:rsidRPr="00CA36E0" w:rsidRDefault="002C3786" w:rsidP="002C3786">
      <w:pPr>
        <w:spacing w:before="120"/>
        <w:ind w:firstLine="567"/>
        <w:jc w:val="both"/>
      </w:pPr>
      <w:r w:rsidRPr="00CA36E0">
        <w:t>Ясно одно: родство этих идей не означает родство выводов: Ницше закончил гимном сверхчеловеку, а Достоевский на десятилетие раньше смог предсказать последствия и зло . "Красота спасет мир", по Достоевскому, не может быть оправдана слеза ребенка, не то что море крови, пусть даже ради великой цели.</w:t>
      </w:r>
    </w:p>
    <w:p w:rsidR="002C3786" w:rsidRPr="00280BF9" w:rsidRDefault="002C3786" w:rsidP="002C3786">
      <w:pPr>
        <w:spacing w:before="120"/>
        <w:jc w:val="center"/>
        <w:rPr>
          <w:b/>
          <w:bCs/>
          <w:sz w:val="28"/>
          <w:szCs w:val="28"/>
        </w:rPr>
      </w:pPr>
      <w:r w:rsidRPr="00280BF9">
        <w:rPr>
          <w:b/>
          <w:bCs/>
          <w:sz w:val="28"/>
          <w:szCs w:val="28"/>
        </w:rPr>
        <w:t>Список литературы</w:t>
      </w:r>
    </w:p>
    <w:p w:rsidR="002C3786" w:rsidRPr="00CA36E0" w:rsidRDefault="002C3786" w:rsidP="002C3786">
      <w:pPr>
        <w:spacing w:before="120"/>
        <w:ind w:firstLine="567"/>
        <w:jc w:val="both"/>
        <w:rPr>
          <w:color w:val="000000"/>
        </w:rPr>
      </w:pPr>
      <w:r w:rsidRPr="00CA36E0">
        <w:rPr>
          <w:color w:val="000000"/>
        </w:rPr>
        <w:t xml:space="preserve">Фридрих Ницше "Так говорил Заратустра. Книга для всех и ни для кого". </w:t>
      </w:r>
    </w:p>
    <w:p w:rsidR="002C3786" w:rsidRPr="00CA36E0" w:rsidRDefault="002C3786" w:rsidP="002C3786">
      <w:pPr>
        <w:spacing w:before="120"/>
        <w:ind w:firstLine="567"/>
        <w:jc w:val="both"/>
        <w:rPr>
          <w:color w:val="000000"/>
        </w:rPr>
      </w:pPr>
      <w:r w:rsidRPr="00CA36E0">
        <w:rPr>
          <w:color w:val="000000"/>
        </w:rPr>
        <w:t xml:space="preserve">Ф.М. Достоевский "Преступление и наказание", "Бесы". </w:t>
      </w:r>
    </w:p>
    <w:p w:rsidR="002C3786" w:rsidRPr="00CA36E0" w:rsidRDefault="002C3786" w:rsidP="002C3786">
      <w:pPr>
        <w:spacing w:before="120"/>
        <w:ind w:firstLine="567"/>
        <w:jc w:val="both"/>
        <w:rPr>
          <w:color w:val="000000"/>
        </w:rPr>
      </w:pPr>
      <w:r w:rsidRPr="00CA36E0">
        <w:rPr>
          <w:color w:val="000000"/>
        </w:rPr>
        <w:t xml:space="preserve">Лев Шестов "Откровения смерти", "Преодоление самоочевидностей", "На Страшном Суде". </w:t>
      </w:r>
    </w:p>
    <w:p w:rsidR="002C3786" w:rsidRPr="00CA36E0" w:rsidRDefault="002C3786" w:rsidP="002C3786">
      <w:pPr>
        <w:spacing w:before="120"/>
        <w:ind w:firstLine="567"/>
        <w:jc w:val="both"/>
        <w:rPr>
          <w:color w:val="000000"/>
        </w:rPr>
      </w:pPr>
      <w:r w:rsidRPr="00CA36E0">
        <w:rPr>
          <w:color w:val="000000"/>
        </w:rPr>
        <w:t xml:space="preserve">Русский язык и литература в школе. 1990 №12 "Суд над Лермонтовым. В.С.Соловьев и Д.С.Мережковский: обвинитель и защитник". </w:t>
      </w:r>
    </w:p>
    <w:p w:rsidR="002C3786" w:rsidRPr="00CA36E0" w:rsidRDefault="002C3786" w:rsidP="002C3786">
      <w:pPr>
        <w:spacing w:before="120"/>
        <w:ind w:firstLine="567"/>
        <w:jc w:val="both"/>
        <w:rPr>
          <w:color w:val="000000"/>
        </w:rPr>
      </w:pPr>
      <w:r w:rsidRPr="00CA36E0">
        <w:rPr>
          <w:color w:val="000000"/>
        </w:rPr>
        <w:t xml:space="preserve">Иностранная литература 1990 №4 "Фридрих Ницше. Из наследия." </w:t>
      </w:r>
    </w:p>
    <w:p w:rsidR="002C3786" w:rsidRPr="00CA36E0" w:rsidRDefault="002C3786" w:rsidP="002C3786">
      <w:pPr>
        <w:spacing w:before="120"/>
        <w:ind w:firstLine="567"/>
        <w:jc w:val="both"/>
        <w:rPr>
          <w:color w:val="000000"/>
        </w:rPr>
      </w:pPr>
      <w:r w:rsidRPr="00CA36E0">
        <w:rPr>
          <w:color w:val="000000"/>
        </w:rPr>
        <w:t xml:space="preserve">Евангелие. 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786"/>
    <w:rsid w:val="00280BF9"/>
    <w:rsid w:val="002C3786"/>
    <w:rsid w:val="004A25AF"/>
    <w:rsid w:val="009370B9"/>
    <w:rsid w:val="00A04180"/>
    <w:rsid w:val="00CA36E0"/>
    <w:rsid w:val="00D3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52AF2E-4E33-453E-A617-89FA4BFA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78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9773</Words>
  <Characters>5572</Characters>
  <Application>Microsoft Office Word</Application>
  <DocSecurity>0</DocSecurity>
  <Lines>46</Lines>
  <Paragraphs>30</Paragraphs>
  <ScaleCrop>false</ScaleCrop>
  <Company>Home</Company>
  <LinksUpToDate>false</LinksUpToDate>
  <CharactersWithSpaces>15315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сверхчеловека в произведениях русских классиков</dc:title>
  <dc:subject/>
  <dc:creator>User</dc:creator>
  <cp:keywords/>
  <dc:description/>
  <cp:lastModifiedBy>admin</cp:lastModifiedBy>
  <cp:revision>2</cp:revision>
  <dcterms:created xsi:type="dcterms:W3CDTF">2014-01-25T17:09:00Z</dcterms:created>
  <dcterms:modified xsi:type="dcterms:W3CDTF">2014-01-25T17:09:00Z</dcterms:modified>
</cp:coreProperties>
</file>