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65" w:rsidRPr="00C10D97" w:rsidRDefault="00F53F65" w:rsidP="00F53F65">
      <w:pPr>
        <w:widowControl/>
        <w:spacing w:before="120"/>
        <w:jc w:val="center"/>
        <w:rPr>
          <w:rFonts w:ascii="Times New Roman" w:hAnsi="Times New Roman" w:cs="Times New Roman"/>
          <w:b/>
          <w:bCs/>
        </w:rPr>
      </w:pPr>
      <w:r w:rsidRPr="00C10D97">
        <w:rPr>
          <w:rFonts w:ascii="Times New Roman" w:hAnsi="Times New Roman" w:cs="Times New Roman"/>
          <w:b/>
          <w:bCs/>
        </w:rPr>
        <w:t>Температура в природе и технике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Понятием «температура» мы часто пользуемся в обыденной жизни. «Надо посмотреть, сколько градусов на улице, чтобы знать, как одеться»,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говорим мы. Или: «Не заболел ли ваш ребенок? Измерьте ему температуру». И каждый хорошо понимает, что означают эти слова. Температура выражает физическое состояние некоторой системы, ее внутреннюю энергию.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Температура связана с хаотическим движением молекул. Это знал еще наш великий соотечественник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Ломоносов. В своей работе «Размышления о причине теплоты и холода» он писал: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«Очень хорошо известно, что теплота возбуждается движением: от взаимного трения руки согреваются; дерево загорается пламенем; при ударе кремня об огниво появляются искры; железо накаливается от проковывания частыми и сильными ударами, а если их прекратить, то теплота уменьшается... Из этого всего совершенно очевидно, что достаточное основание теплоты заключается в движении. А так как движение не может происходить без материи, то необходимо, чтобы достаточное основание теплоты заключалось в движении какой-то материи.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И хотя в горячих телах большей частью на вид не заметно какого-либо движения, таковое все-таки очень часто обнаруживается по производимым действиям. Так, железо, нагретое почти до накаливания, кажется на глаз находящимся в покое; однако одни тела, придвинутые к нему, оно плавит, другие превращает в пар; то есть, приводя частицы их в движение, оно тем самым показывает, что и в нем имеется движение какой-то материи. Ведь нельзя отрицать существование движения там, где оно не видно: кто в самом деле будет отрицать, что когда через лес проносится сильный ветер, то листья и сучки дерев колышатся, хотя при рассматривании издали и не видно движения. Точно так же, как здесь вследствие расстояния, так и в теплых телах вследствие малости частиц движущейся материи движение ускользает от взора».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Ломоносов вплотную подошел к понятию абсолютного нуля. Он утверждал: «...невозможна высшая и последняя степень теплоты как движения. Наоборот, то же самое движение может настолько уменьшиться, что тело достигает наконец состояния совершенного покоя и никакое дальнейшее уменьшение движения невозможно. Следовательно, по необходимости должна существовать наибольшая и последняя ступень холода, которая должна состоять в полном прекращении... движения частиц».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Понятие абсолютного нуля было введено в 1848 году английским ученым 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Томсоном (Кельвином). Оно вытекает из второго начала термодинамики, а из третьего начала следует, что абсолютный нуль недостижим. Его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минус 273,15°C. С приближением температуры к абсолютному нулю стремятся к нулю все тепловые характеристики вещества: энтропия, теплоемкость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т.д.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Температуру нельзя измерять непосредственно, ее значение находят по изменению какого-либо свойства вещества, например, по увеличению объема тела с ростом его температуры. На этом основано действие ртутных, спиртовых и иных подобных термометров. Можно измерять температуру по изменению электрического сопротивления, давления, излучения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т.п., надо только, чтобы это изменение было хорошо заметно.</w:t>
      </w:r>
    </w:p>
    <w:p w:rsidR="00F53F65" w:rsidRPr="00DC21C0" w:rsidRDefault="00C76D58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6.75pt;height:213pt">
            <v:imagedata r:id="rId4" o:title=""/>
          </v:shape>
        </w:pic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Рис. 1. Соотношение между температурными шкалами Фаренгейта (F), Цельсия (C) и Кельвина (K)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Английский ученый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Гук и нидерландский естествоиспытатель 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Гюйгенс установили две постоянные точки термометра: точку таяния льда и точку кипения воды. В 1742 году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Цельсий предложил стоградусную шкалу термометра, на которой точка кипения воды отмечалась нулем, а точка таяния льда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числом 100. Сейчас мы часто пользуемся этой, но как бы перевернутой шкалой, которая по-прежнему носит имя шведского ученого. Помимо шкалы Цельсия (C), существуют еще температурные шкалы Кельвина (K), Фаренгейта (F), Реомюра (R), Ранкина (Ra). Соотношение между первыми тремя показано на 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1. Связь двух последних со шкалами Цельсия и Кельвина дают следующие формулы: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n°С = 0,8n° R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nK = 1,8n° Ra</w:t>
      </w:r>
    </w:p>
    <w:p w:rsidR="00F53F65" w:rsidRPr="00DC21C0" w:rsidRDefault="00C76D58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371.25pt;height:583.5pt">
            <v:imagedata r:id="rId5" o:title=""/>
          </v:shape>
        </w:pic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Рис. 2. Температуры, встречающиеся в природе и технике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На 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2 представлены температуры, встречающиеся в природе и технике. Левая шкала логарифмическая. Это означает, что два соседних деления отличаются друг от друга по величине в десять раз. Правая шкала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«растянутая» небольшая часть левой шкалы. Она линейная.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Прежде всего вы найдете температуры, характеризующие пашу среду обитания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планету Земля. На ней много жарких мест. Одно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Долина смерти в Калифорнии (США). Там отмечена жара 56,7°C. Но рекорд по положительным температурам принадлежит, безусловно, Сахаре. Он равен 63°C в тени. На Земле есть также полюса холода. В Северном полушарии они расположены в Якутии и Гренландии, температура там достигает около 70 градусов мороза. А самое холодное место на нашей планете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это Антарктида. В ее глубинных районах зарегистрирована температура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– 94,5°C. На таком морозе металл становится хрупким, соляр превращается в густую тестообразную массу, а керосин не вспыхивает даже при соприкосновении с открытым огнем.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А какова температура недр Земли? Раньше высказывались различные гипотетические предположения и приводились расчеты, по которым температура на глубине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 получалась 100...400°C. Теперь Кольская сверхглубокая скважина, которая прошла отметку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км, дала точный ответ на поставленный вопрос. Вначале (до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км) температура росла на 1° через каждые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 проходки, далее этот рост составил 2,5° на каждые новые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м. На глубине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 температура недр Земли оказалась равной 180°C!</w:t>
      </w:r>
    </w:p>
    <w:p w:rsidR="00F53F65" w:rsidRPr="00DC21C0" w:rsidRDefault="00F53F65" w:rsidP="00F53F65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На шкале вы найдете температуры внутренних зон самых горячих звезд, Вселенной вскоре после ее рождения, газов, вытекающих из сопла ракеты, и многих других объектов и процессов. Но, конечно, один рисунок не может вместить все обилие значений температур, встречающихся в природе и технике. Он только информация к размышлению.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65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C32C7"/>
    <w:rsid w:val="008C19D7"/>
    <w:rsid w:val="00A44D32"/>
    <w:rsid w:val="00C10D97"/>
    <w:rsid w:val="00C76D58"/>
    <w:rsid w:val="00DC21C0"/>
    <w:rsid w:val="00E12572"/>
    <w:rsid w:val="00F53F65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B468D49-A16D-4923-A123-E5CEE51C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>Home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Температура в природе и технике</dc:title>
  <dc:subject/>
  <dc:creator>Alena</dc:creator>
  <cp:keywords/>
  <dc:description/>
  <cp:lastModifiedBy>admin</cp:lastModifiedBy>
  <cp:revision>2</cp:revision>
  <dcterms:created xsi:type="dcterms:W3CDTF">2014-02-19T20:34:00Z</dcterms:created>
  <dcterms:modified xsi:type="dcterms:W3CDTF">2014-02-19T20:34:00Z</dcterms:modified>
</cp:coreProperties>
</file>