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E95" w:rsidRDefault="00CF1A1F">
      <w:pPr>
        <w:jc w:val="center"/>
        <w:rPr>
          <w:b/>
          <w:sz w:val="32"/>
        </w:rPr>
      </w:pPr>
      <w:r>
        <w:rPr>
          <w:b/>
          <w:sz w:val="32"/>
        </w:rPr>
        <w:t>Московский Государственный Университет</w:t>
      </w:r>
    </w:p>
    <w:p w:rsidR="00633E95" w:rsidRDefault="00CF1A1F">
      <w:pPr>
        <w:jc w:val="center"/>
        <w:rPr>
          <w:b/>
          <w:sz w:val="32"/>
        </w:rPr>
      </w:pPr>
      <w:r>
        <w:rPr>
          <w:b/>
          <w:sz w:val="32"/>
        </w:rPr>
        <w:t>им. М.В. Ломоносова</w:t>
      </w:r>
    </w:p>
    <w:p w:rsidR="00633E95" w:rsidRDefault="00633E95">
      <w:pPr>
        <w:jc w:val="center"/>
        <w:rPr>
          <w:b/>
          <w:sz w:val="32"/>
        </w:rPr>
      </w:pPr>
    </w:p>
    <w:p w:rsidR="00633E95" w:rsidRDefault="00CF1A1F">
      <w:pPr>
        <w:jc w:val="center"/>
        <w:rPr>
          <w:b/>
          <w:sz w:val="28"/>
        </w:rPr>
      </w:pPr>
      <w:r>
        <w:rPr>
          <w:b/>
          <w:sz w:val="28"/>
        </w:rPr>
        <w:t>Экономический факультет</w:t>
      </w: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633E95">
      <w:pPr>
        <w:jc w:val="center"/>
        <w:rPr>
          <w:sz w:val="28"/>
        </w:rPr>
      </w:pPr>
    </w:p>
    <w:p w:rsidR="00633E95" w:rsidRDefault="00CF1A1F">
      <w:pPr>
        <w:jc w:val="center"/>
        <w:rPr>
          <w:b/>
          <w:sz w:val="40"/>
        </w:rPr>
      </w:pPr>
      <w:r>
        <w:rPr>
          <w:b/>
          <w:sz w:val="40"/>
        </w:rPr>
        <w:t>Реферат</w:t>
      </w:r>
    </w:p>
    <w:p w:rsidR="00633E95" w:rsidRDefault="00CF1A1F">
      <w:pPr>
        <w:jc w:val="center"/>
        <w:rPr>
          <w:b/>
          <w:sz w:val="28"/>
        </w:rPr>
      </w:pPr>
      <w:r>
        <w:rPr>
          <w:b/>
          <w:sz w:val="28"/>
        </w:rPr>
        <w:t>по курсу «Экономика народонаселения и демография»</w:t>
      </w:r>
    </w:p>
    <w:p w:rsidR="00633E95" w:rsidRDefault="00CF1A1F">
      <w:pPr>
        <w:jc w:val="center"/>
        <w:rPr>
          <w:b/>
          <w:sz w:val="28"/>
        </w:rPr>
      </w:pPr>
      <w:r>
        <w:rPr>
          <w:b/>
          <w:sz w:val="28"/>
        </w:rPr>
        <w:t>на тему «Тенденции смертности в России»</w:t>
      </w: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CF1A1F">
      <w:pPr>
        <w:jc w:val="right"/>
        <w:rPr>
          <w:b/>
          <w:sz w:val="28"/>
        </w:rPr>
      </w:pPr>
      <w:r>
        <w:rPr>
          <w:b/>
          <w:sz w:val="28"/>
        </w:rPr>
        <w:t xml:space="preserve">Студента </w:t>
      </w:r>
      <w:r>
        <w:rPr>
          <w:b/>
          <w:sz w:val="28"/>
          <w:lang w:val="en-US"/>
        </w:rPr>
        <w:t xml:space="preserve">II </w:t>
      </w:r>
      <w:r>
        <w:rPr>
          <w:b/>
          <w:sz w:val="28"/>
        </w:rPr>
        <w:t xml:space="preserve"> курса</w:t>
      </w:r>
    </w:p>
    <w:p w:rsidR="00633E95" w:rsidRDefault="00CF1A1F">
      <w:pPr>
        <w:jc w:val="right"/>
        <w:rPr>
          <w:b/>
          <w:sz w:val="28"/>
        </w:rPr>
      </w:pPr>
      <w:r>
        <w:rPr>
          <w:b/>
          <w:sz w:val="28"/>
        </w:rPr>
        <w:t xml:space="preserve"> 205 группы</w:t>
      </w:r>
    </w:p>
    <w:p w:rsidR="00633E95" w:rsidRDefault="00CF1A1F">
      <w:pPr>
        <w:jc w:val="right"/>
        <w:rPr>
          <w:b/>
          <w:sz w:val="28"/>
        </w:rPr>
      </w:pPr>
      <w:r>
        <w:rPr>
          <w:b/>
          <w:sz w:val="28"/>
        </w:rPr>
        <w:t>Шмелева Дмитрия</w:t>
      </w: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633E95">
      <w:pPr>
        <w:jc w:val="center"/>
        <w:rPr>
          <w:b/>
          <w:sz w:val="28"/>
        </w:rPr>
      </w:pPr>
    </w:p>
    <w:p w:rsidR="00633E95" w:rsidRDefault="00CF1A1F">
      <w:pPr>
        <w:spacing w:line="360" w:lineRule="auto"/>
        <w:jc w:val="center"/>
        <w:rPr>
          <w:sz w:val="32"/>
        </w:rPr>
      </w:pPr>
      <w:r>
        <w:rPr>
          <w:b/>
          <w:sz w:val="28"/>
        </w:rPr>
        <w:t>Москва, 1997г.</w:t>
      </w:r>
      <w:r>
        <w:rPr>
          <w:sz w:val="40"/>
        </w:rPr>
        <w:br w:type="page"/>
      </w:r>
      <w:r>
        <w:rPr>
          <w:sz w:val="32"/>
        </w:rPr>
        <w:t>ОГЛАВЛЕНИЕ.</w:t>
      </w:r>
    </w:p>
    <w:p w:rsidR="00633E95" w:rsidRDefault="00633E95">
      <w:pPr>
        <w:spacing w:line="360" w:lineRule="auto"/>
        <w:jc w:val="center"/>
        <w:rPr>
          <w:sz w:val="32"/>
        </w:rPr>
      </w:pPr>
    </w:p>
    <w:p w:rsidR="00633E95" w:rsidRDefault="00CF1A1F">
      <w:pPr>
        <w:pStyle w:val="10"/>
        <w:rPr>
          <w:noProof/>
        </w:rPr>
      </w:pPr>
      <w:r>
        <w:rPr>
          <w:sz w:val="32"/>
        </w:rPr>
        <w:fldChar w:fldCharType="begin"/>
      </w:r>
      <w:r>
        <w:rPr>
          <w:sz w:val="32"/>
        </w:rPr>
        <w:instrText xml:space="preserve"> TOC \o "1-3" </w:instrText>
      </w:r>
      <w:r>
        <w:rPr>
          <w:sz w:val="32"/>
        </w:rPr>
        <w:fldChar w:fldCharType="separate"/>
      </w:r>
      <w:r>
        <w:rPr>
          <w:noProof/>
        </w:rPr>
        <w:t>Введение</w:t>
      </w:r>
      <w:r>
        <w:rPr>
          <w:noProof/>
        </w:rPr>
        <w:tab/>
      </w:r>
      <w:r>
        <w:rPr>
          <w:noProof/>
        </w:rPr>
        <w:fldChar w:fldCharType="begin"/>
      </w:r>
      <w:r>
        <w:rPr>
          <w:noProof/>
        </w:rPr>
        <w:instrText xml:space="preserve"> GOTOBUTTON _Toc386097120  </w:instrText>
      </w:r>
      <w:r>
        <w:rPr>
          <w:noProof/>
        </w:rPr>
        <w:fldChar w:fldCharType="begin"/>
      </w:r>
      <w:r>
        <w:rPr>
          <w:noProof/>
        </w:rPr>
        <w:instrText xml:space="preserve"> PAGEREF _Toc386097120 </w:instrText>
      </w:r>
      <w:r>
        <w:rPr>
          <w:noProof/>
        </w:rPr>
        <w:fldChar w:fldCharType="separate"/>
      </w:r>
      <w:r>
        <w:rPr>
          <w:noProof/>
        </w:rPr>
        <w:instrText>3</w:instrText>
      </w:r>
      <w:r>
        <w:rPr>
          <w:noProof/>
        </w:rPr>
        <w:fldChar w:fldCharType="end"/>
      </w:r>
      <w:r>
        <w:rPr>
          <w:noProof/>
        </w:rPr>
        <w:fldChar w:fldCharType="end"/>
      </w:r>
    </w:p>
    <w:p w:rsidR="00633E95" w:rsidRDefault="00CF1A1F">
      <w:pPr>
        <w:pStyle w:val="10"/>
        <w:rPr>
          <w:noProof/>
        </w:rPr>
      </w:pPr>
      <w:r>
        <w:rPr>
          <w:noProof/>
        </w:rPr>
        <w:t>Тенденции смертности до 1965 г.</w:t>
      </w:r>
      <w:r>
        <w:rPr>
          <w:noProof/>
        </w:rPr>
        <w:tab/>
      </w:r>
      <w:r>
        <w:rPr>
          <w:noProof/>
        </w:rPr>
        <w:fldChar w:fldCharType="begin"/>
      </w:r>
      <w:r>
        <w:rPr>
          <w:noProof/>
        </w:rPr>
        <w:instrText xml:space="preserve"> GOTOBUTTON _Toc386097121  </w:instrText>
      </w:r>
      <w:r>
        <w:rPr>
          <w:noProof/>
        </w:rPr>
        <w:fldChar w:fldCharType="begin"/>
      </w:r>
      <w:r>
        <w:rPr>
          <w:noProof/>
        </w:rPr>
        <w:instrText xml:space="preserve"> PAGEREF _Toc386097121 </w:instrText>
      </w:r>
      <w:r>
        <w:rPr>
          <w:noProof/>
        </w:rPr>
        <w:fldChar w:fldCharType="separate"/>
      </w:r>
      <w:r>
        <w:rPr>
          <w:noProof/>
        </w:rPr>
        <w:instrText>3</w:instrText>
      </w:r>
      <w:r>
        <w:rPr>
          <w:noProof/>
        </w:rPr>
        <w:fldChar w:fldCharType="end"/>
      </w:r>
      <w:r>
        <w:rPr>
          <w:noProof/>
        </w:rPr>
        <w:fldChar w:fldCharType="end"/>
      </w:r>
    </w:p>
    <w:p w:rsidR="00633E95" w:rsidRDefault="00CF1A1F">
      <w:pPr>
        <w:pStyle w:val="10"/>
        <w:rPr>
          <w:noProof/>
        </w:rPr>
      </w:pPr>
      <w:r>
        <w:rPr>
          <w:noProof/>
        </w:rPr>
        <w:t>Тенденции смертности в России (1965-1993 гг.)</w:t>
      </w:r>
      <w:r>
        <w:rPr>
          <w:noProof/>
        </w:rPr>
        <w:tab/>
      </w:r>
      <w:r>
        <w:rPr>
          <w:noProof/>
        </w:rPr>
        <w:fldChar w:fldCharType="begin"/>
      </w:r>
      <w:r>
        <w:rPr>
          <w:noProof/>
        </w:rPr>
        <w:instrText xml:space="preserve"> GOTOBUTTON _Toc386097122  </w:instrText>
      </w:r>
      <w:r>
        <w:rPr>
          <w:noProof/>
        </w:rPr>
        <w:fldChar w:fldCharType="begin"/>
      </w:r>
      <w:r>
        <w:rPr>
          <w:noProof/>
        </w:rPr>
        <w:instrText xml:space="preserve"> PAGEREF _Toc386097122 </w:instrText>
      </w:r>
      <w:r>
        <w:rPr>
          <w:noProof/>
        </w:rPr>
        <w:fldChar w:fldCharType="separate"/>
      </w:r>
      <w:r>
        <w:rPr>
          <w:noProof/>
        </w:rPr>
        <w:instrText>4</w:instrText>
      </w:r>
      <w:r>
        <w:rPr>
          <w:noProof/>
        </w:rPr>
        <w:fldChar w:fldCharType="end"/>
      </w:r>
      <w:r>
        <w:rPr>
          <w:noProof/>
        </w:rPr>
        <w:fldChar w:fldCharType="end"/>
      </w:r>
    </w:p>
    <w:p w:rsidR="00633E95" w:rsidRDefault="00CF1A1F">
      <w:pPr>
        <w:pStyle w:val="20"/>
        <w:rPr>
          <w:noProof/>
        </w:rPr>
      </w:pPr>
      <w:r>
        <w:rPr>
          <w:noProof/>
        </w:rPr>
        <w:t>Отставание России увеличивается уже 30 лет.</w:t>
      </w:r>
      <w:r>
        <w:rPr>
          <w:noProof/>
        </w:rPr>
        <w:tab/>
      </w:r>
      <w:r>
        <w:rPr>
          <w:noProof/>
        </w:rPr>
        <w:fldChar w:fldCharType="begin"/>
      </w:r>
      <w:r>
        <w:rPr>
          <w:noProof/>
        </w:rPr>
        <w:instrText xml:space="preserve"> GOTOBUTTON _Toc386097123  </w:instrText>
      </w:r>
      <w:r>
        <w:rPr>
          <w:noProof/>
        </w:rPr>
        <w:fldChar w:fldCharType="begin"/>
      </w:r>
      <w:r>
        <w:rPr>
          <w:noProof/>
        </w:rPr>
        <w:instrText xml:space="preserve"> PAGEREF _Toc386097123 </w:instrText>
      </w:r>
      <w:r>
        <w:rPr>
          <w:noProof/>
        </w:rPr>
        <w:fldChar w:fldCharType="separate"/>
      </w:r>
      <w:r>
        <w:rPr>
          <w:noProof/>
        </w:rPr>
        <w:instrText>4</w:instrText>
      </w:r>
      <w:r>
        <w:rPr>
          <w:noProof/>
        </w:rPr>
        <w:fldChar w:fldCharType="end"/>
      </w:r>
      <w:r>
        <w:rPr>
          <w:noProof/>
        </w:rPr>
        <w:fldChar w:fldCharType="end"/>
      </w:r>
    </w:p>
    <w:p w:rsidR="00633E95" w:rsidRDefault="00CF1A1F">
      <w:pPr>
        <w:pStyle w:val="20"/>
        <w:rPr>
          <w:noProof/>
        </w:rPr>
      </w:pPr>
      <w:r>
        <w:rPr>
          <w:noProof/>
        </w:rPr>
        <w:t>Инфекционные заболевания и болезни органов дыхания: длительный прогресс</w:t>
      </w:r>
      <w:r>
        <w:rPr>
          <w:noProof/>
        </w:rPr>
        <w:tab/>
      </w:r>
      <w:r>
        <w:rPr>
          <w:noProof/>
        </w:rPr>
        <w:fldChar w:fldCharType="begin"/>
      </w:r>
      <w:r>
        <w:rPr>
          <w:noProof/>
        </w:rPr>
        <w:instrText xml:space="preserve"> GOTOBUTTON _Toc386097124  </w:instrText>
      </w:r>
      <w:r>
        <w:rPr>
          <w:noProof/>
        </w:rPr>
        <w:fldChar w:fldCharType="begin"/>
      </w:r>
      <w:r>
        <w:rPr>
          <w:noProof/>
        </w:rPr>
        <w:instrText xml:space="preserve"> PAGEREF _Toc386097124 </w:instrText>
      </w:r>
      <w:r>
        <w:rPr>
          <w:noProof/>
        </w:rPr>
        <w:fldChar w:fldCharType="separate"/>
      </w:r>
      <w:r>
        <w:rPr>
          <w:noProof/>
        </w:rPr>
        <w:instrText>5</w:instrText>
      </w:r>
      <w:r>
        <w:rPr>
          <w:noProof/>
        </w:rPr>
        <w:fldChar w:fldCharType="end"/>
      </w:r>
      <w:r>
        <w:rPr>
          <w:noProof/>
        </w:rPr>
        <w:fldChar w:fldCharType="end"/>
      </w:r>
    </w:p>
    <w:p w:rsidR="00633E95" w:rsidRDefault="00CF1A1F">
      <w:pPr>
        <w:pStyle w:val="20"/>
        <w:rPr>
          <w:noProof/>
        </w:rPr>
      </w:pPr>
      <w:r>
        <w:rPr>
          <w:noProof/>
        </w:rPr>
        <w:t>Новообразования: ненадежное преимущество России</w:t>
      </w:r>
      <w:r>
        <w:rPr>
          <w:noProof/>
        </w:rPr>
        <w:tab/>
      </w:r>
      <w:r>
        <w:rPr>
          <w:noProof/>
        </w:rPr>
        <w:fldChar w:fldCharType="begin"/>
      </w:r>
      <w:r>
        <w:rPr>
          <w:noProof/>
        </w:rPr>
        <w:instrText xml:space="preserve"> GOTOBUTTON _Toc386097125  </w:instrText>
      </w:r>
      <w:r>
        <w:rPr>
          <w:noProof/>
        </w:rPr>
        <w:fldChar w:fldCharType="begin"/>
      </w:r>
      <w:r>
        <w:rPr>
          <w:noProof/>
        </w:rPr>
        <w:instrText xml:space="preserve"> PAGEREF _Toc386097125 </w:instrText>
      </w:r>
      <w:r>
        <w:rPr>
          <w:noProof/>
        </w:rPr>
        <w:fldChar w:fldCharType="separate"/>
      </w:r>
      <w:r>
        <w:rPr>
          <w:noProof/>
        </w:rPr>
        <w:instrText>6</w:instrText>
      </w:r>
      <w:r>
        <w:rPr>
          <w:noProof/>
        </w:rPr>
        <w:fldChar w:fldCharType="end"/>
      </w:r>
      <w:r>
        <w:rPr>
          <w:noProof/>
        </w:rPr>
        <w:fldChar w:fldCharType="end"/>
      </w:r>
    </w:p>
    <w:p w:rsidR="00633E95" w:rsidRDefault="00CF1A1F">
      <w:pPr>
        <w:pStyle w:val="20"/>
        <w:rPr>
          <w:noProof/>
        </w:rPr>
      </w:pPr>
      <w:r>
        <w:rPr>
          <w:noProof/>
        </w:rPr>
        <w:t>Сердечно-сосудистые заболевания: тревожная тенденция</w:t>
      </w:r>
      <w:r>
        <w:rPr>
          <w:noProof/>
        </w:rPr>
        <w:tab/>
      </w:r>
      <w:r>
        <w:rPr>
          <w:noProof/>
        </w:rPr>
        <w:fldChar w:fldCharType="begin"/>
      </w:r>
      <w:r>
        <w:rPr>
          <w:noProof/>
        </w:rPr>
        <w:instrText xml:space="preserve"> GOTOBUTTON _Toc386097126  </w:instrText>
      </w:r>
      <w:r>
        <w:rPr>
          <w:noProof/>
        </w:rPr>
        <w:fldChar w:fldCharType="begin"/>
      </w:r>
      <w:r>
        <w:rPr>
          <w:noProof/>
        </w:rPr>
        <w:instrText xml:space="preserve"> PAGEREF _Toc386097126 </w:instrText>
      </w:r>
      <w:r>
        <w:rPr>
          <w:noProof/>
        </w:rPr>
        <w:fldChar w:fldCharType="separate"/>
      </w:r>
      <w:r>
        <w:rPr>
          <w:noProof/>
        </w:rPr>
        <w:instrText>6</w:instrText>
      </w:r>
      <w:r>
        <w:rPr>
          <w:noProof/>
        </w:rPr>
        <w:fldChar w:fldCharType="end"/>
      </w:r>
      <w:r>
        <w:rPr>
          <w:noProof/>
        </w:rPr>
        <w:fldChar w:fldCharType="end"/>
      </w:r>
    </w:p>
    <w:p w:rsidR="00633E95" w:rsidRDefault="00CF1A1F">
      <w:pPr>
        <w:pStyle w:val="20"/>
        <w:rPr>
          <w:noProof/>
        </w:rPr>
      </w:pPr>
      <w:r>
        <w:rPr>
          <w:noProof/>
        </w:rPr>
        <w:t>Внешние причины</w:t>
      </w:r>
      <w:r>
        <w:rPr>
          <w:noProof/>
        </w:rPr>
        <w:tab/>
      </w:r>
      <w:r>
        <w:rPr>
          <w:noProof/>
        </w:rPr>
        <w:fldChar w:fldCharType="begin"/>
      </w:r>
      <w:r>
        <w:rPr>
          <w:noProof/>
        </w:rPr>
        <w:instrText xml:space="preserve"> GOTOBUTTON _Toc386097127  </w:instrText>
      </w:r>
      <w:r>
        <w:rPr>
          <w:noProof/>
        </w:rPr>
        <w:fldChar w:fldCharType="begin"/>
      </w:r>
      <w:r>
        <w:rPr>
          <w:noProof/>
        </w:rPr>
        <w:instrText xml:space="preserve"> PAGEREF _Toc386097127 </w:instrText>
      </w:r>
      <w:r>
        <w:rPr>
          <w:noProof/>
        </w:rPr>
        <w:fldChar w:fldCharType="separate"/>
      </w:r>
      <w:r>
        <w:rPr>
          <w:noProof/>
        </w:rPr>
        <w:instrText>7</w:instrText>
      </w:r>
      <w:r>
        <w:rPr>
          <w:noProof/>
        </w:rPr>
        <w:fldChar w:fldCharType="end"/>
      </w:r>
      <w:r>
        <w:rPr>
          <w:noProof/>
        </w:rPr>
        <w:fldChar w:fldCharType="end"/>
      </w:r>
    </w:p>
    <w:p w:rsidR="00633E95" w:rsidRDefault="00CF1A1F">
      <w:pPr>
        <w:pStyle w:val="10"/>
        <w:rPr>
          <w:noProof/>
        </w:rPr>
      </w:pPr>
      <w:r>
        <w:rPr>
          <w:noProof/>
        </w:rPr>
        <w:t>Современные тенденции (1993-1994гг.)</w:t>
      </w:r>
      <w:r>
        <w:rPr>
          <w:noProof/>
        </w:rPr>
        <w:tab/>
      </w:r>
      <w:r>
        <w:rPr>
          <w:noProof/>
        </w:rPr>
        <w:fldChar w:fldCharType="begin"/>
      </w:r>
      <w:r>
        <w:rPr>
          <w:noProof/>
        </w:rPr>
        <w:instrText xml:space="preserve"> GOTOBUTTON _Toc386097128  </w:instrText>
      </w:r>
      <w:r>
        <w:rPr>
          <w:noProof/>
        </w:rPr>
        <w:fldChar w:fldCharType="begin"/>
      </w:r>
      <w:r>
        <w:rPr>
          <w:noProof/>
        </w:rPr>
        <w:instrText xml:space="preserve"> PAGEREF _Toc386097128 </w:instrText>
      </w:r>
      <w:r>
        <w:rPr>
          <w:noProof/>
        </w:rPr>
        <w:fldChar w:fldCharType="separate"/>
      </w:r>
      <w:r>
        <w:rPr>
          <w:noProof/>
        </w:rPr>
        <w:instrText>8</w:instrText>
      </w:r>
      <w:r>
        <w:rPr>
          <w:noProof/>
        </w:rPr>
        <w:fldChar w:fldCharType="end"/>
      </w:r>
      <w:r>
        <w:rPr>
          <w:noProof/>
        </w:rPr>
        <w:fldChar w:fldCharType="end"/>
      </w:r>
    </w:p>
    <w:p w:rsidR="00633E95" w:rsidRDefault="00CF1A1F">
      <w:pPr>
        <w:pStyle w:val="20"/>
        <w:rPr>
          <w:noProof/>
        </w:rPr>
      </w:pPr>
      <w:r>
        <w:rPr>
          <w:noProof/>
        </w:rPr>
        <w:t>Рост числа смертей.</w:t>
      </w:r>
      <w:r>
        <w:rPr>
          <w:noProof/>
        </w:rPr>
        <w:tab/>
      </w:r>
      <w:r>
        <w:rPr>
          <w:noProof/>
        </w:rPr>
        <w:fldChar w:fldCharType="begin"/>
      </w:r>
      <w:r>
        <w:rPr>
          <w:noProof/>
        </w:rPr>
        <w:instrText xml:space="preserve"> GOTOBUTTON _Toc386097129  </w:instrText>
      </w:r>
      <w:r>
        <w:rPr>
          <w:noProof/>
        </w:rPr>
        <w:fldChar w:fldCharType="begin"/>
      </w:r>
      <w:r>
        <w:rPr>
          <w:noProof/>
        </w:rPr>
        <w:instrText xml:space="preserve"> PAGEREF _Toc386097129 </w:instrText>
      </w:r>
      <w:r>
        <w:rPr>
          <w:noProof/>
        </w:rPr>
        <w:fldChar w:fldCharType="separate"/>
      </w:r>
      <w:r>
        <w:rPr>
          <w:noProof/>
        </w:rPr>
        <w:instrText>8</w:instrText>
      </w:r>
      <w:r>
        <w:rPr>
          <w:noProof/>
        </w:rPr>
        <w:fldChar w:fldCharType="end"/>
      </w:r>
      <w:r>
        <w:rPr>
          <w:noProof/>
        </w:rPr>
        <w:fldChar w:fldCharType="end"/>
      </w:r>
    </w:p>
    <w:p w:rsidR="00633E95" w:rsidRDefault="00CF1A1F">
      <w:pPr>
        <w:pStyle w:val="20"/>
        <w:rPr>
          <w:noProof/>
        </w:rPr>
      </w:pPr>
      <w:r>
        <w:rPr>
          <w:noProof/>
        </w:rPr>
        <w:t>Падение ожидаемой продолжительности жизни.</w:t>
      </w:r>
      <w:r>
        <w:rPr>
          <w:noProof/>
        </w:rPr>
        <w:tab/>
      </w:r>
      <w:r>
        <w:rPr>
          <w:noProof/>
        </w:rPr>
        <w:fldChar w:fldCharType="begin"/>
      </w:r>
      <w:r>
        <w:rPr>
          <w:noProof/>
        </w:rPr>
        <w:instrText xml:space="preserve"> GOTOBUTTON _Toc386097130  </w:instrText>
      </w:r>
      <w:r>
        <w:rPr>
          <w:noProof/>
        </w:rPr>
        <w:fldChar w:fldCharType="begin"/>
      </w:r>
      <w:r>
        <w:rPr>
          <w:noProof/>
        </w:rPr>
        <w:instrText xml:space="preserve"> PAGEREF _Toc386097130 </w:instrText>
      </w:r>
      <w:r>
        <w:rPr>
          <w:noProof/>
        </w:rPr>
        <w:fldChar w:fldCharType="separate"/>
      </w:r>
      <w:r>
        <w:rPr>
          <w:noProof/>
        </w:rPr>
        <w:instrText>8</w:instrText>
      </w:r>
      <w:r>
        <w:rPr>
          <w:noProof/>
        </w:rPr>
        <w:fldChar w:fldCharType="end"/>
      </w:r>
      <w:r>
        <w:rPr>
          <w:noProof/>
        </w:rPr>
        <w:fldChar w:fldCharType="end"/>
      </w:r>
    </w:p>
    <w:p w:rsidR="00633E95" w:rsidRDefault="00CF1A1F">
      <w:pPr>
        <w:pStyle w:val="20"/>
        <w:rPr>
          <w:noProof/>
        </w:rPr>
      </w:pPr>
      <w:r>
        <w:rPr>
          <w:noProof/>
        </w:rPr>
        <w:t>Изменение смертности по возрастным группам.</w:t>
      </w:r>
      <w:r>
        <w:rPr>
          <w:noProof/>
        </w:rPr>
        <w:tab/>
      </w:r>
      <w:r>
        <w:rPr>
          <w:noProof/>
        </w:rPr>
        <w:fldChar w:fldCharType="begin"/>
      </w:r>
      <w:r>
        <w:rPr>
          <w:noProof/>
        </w:rPr>
        <w:instrText xml:space="preserve"> GOTOBUTTON _Toc386097131  </w:instrText>
      </w:r>
      <w:r>
        <w:rPr>
          <w:noProof/>
        </w:rPr>
        <w:fldChar w:fldCharType="begin"/>
      </w:r>
      <w:r>
        <w:rPr>
          <w:noProof/>
        </w:rPr>
        <w:instrText xml:space="preserve"> PAGEREF _Toc386097131 </w:instrText>
      </w:r>
      <w:r>
        <w:rPr>
          <w:noProof/>
        </w:rPr>
        <w:fldChar w:fldCharType="separate"/>
      </w:r>
      <w:r>
        <w:rPr>
          <w:noProof/>
        </w:rPr>
        <w:instrText>9</w:instrText>
      </w:r>
      <w:r>
        <w:rPr>
          <w:noProof/>
        </w:rPr>
        <w:fldChar w:fldCharType="end"/>
      </w:r>
      <w:r>
        <w:rPr>
          <w:noProof/>
        </w:rPr>
        <w:fldChar w:fldCharType="end"/>
      </w:r>
    </w:p>
    <w:p w:rsidR="00633E95" w:rsidRDefault="00CF1A1F">
      <w:pPr>
        <w:pStyle w:val="20"/>
        <w:rPr>
          <w:noProof/>
        </w:rPr>
      </w:pPr>
      <w:r>
        <w:rPr>
          <w:noProof/>
        </w:rPr>
        <w:t>Рост смертности и причины смерти.</w:t>
      </w:r>
      <w:r>
        <w:rPr>
          <w:noProof/>
        </w:rPr>
        <w:tab/>
      </w:r>
      <w:r>
        <w:rPr>
          <w:noProof/>
        </w:rPr>
        <w:fldChar w:fldCharType="begin"/>
      </w:r>
      <w:r>
        <w:rPr>
          <w:noProof/>
        </w:rPr>
        <w:instrText xml:space="preserve"> GOTOBUTTON _Toc386097132  </w:instrText>
      </w:r>
      <w:r>
        <w:rPr>
          <w:noProof/>
        </w:rPr>
        <w:fldChar w:fldCharType="begin"/>
      </w:r>
      <w:r>
        <w:rPr>
          <w:noProof/>
        </w:rPr>
        <w:instrText xml:space="preserve"> PAGEREF _Toc386097132 </w:instrText>
      </w:r>
      <w:r>
        <w:rPr>
          <w:noProof/>
        </w:rPr>
        <w:fldChar w:fldCharType="separate"/>
      </w:r>
      <w:r>
        <w:rPr>
          <w:noProof/>
        </w:rPr>
        <w:instrText>11</w:instrText>
      </w:r>
      <w:r>
        <w:rPr>
          <w:noProof/>
        </w:rPr>
        <w:fldChar w:fldCharType="end"/>
      </w:r>
      <w:r>
        <w:rPr>
          <w:noProof/>
        </w:rPr>
        <w:fldChar w:fldCharType="end"/>
      </w:r>
    </w:p>
    <w:p w:rsidR="00633E95" w:rsidRDefault="00CF1A1F">
      <w:pPr>
        <w:pStyle w:val="20"/>
        <w:rPr>
          <w:noProof/>
        </w:rPr>
      </w:pPr>
      <w:r>
        <w:rPr>
          <w:noProof/>
        </w:rPr>
        <w:t>Региональные особенности.</w:t>
      </w:r>
      <w:r>
        <w:rPr>
          <w:noProof/>
        </w:rPr>
        <w:tab/>
      </w:r>
      <w:r>
        <w:rPr>
          <w:noProof/>
        </w:rPr>
        <w:fldChar w:fldCharType="begin"/>
      </w:r>
      <w:r>
        <w:rPr>
          <w:noProof/>
        </w:rPr>
        <w:instrText xml:space="preserve"> GOTOBUTTON _Toc386097133  </w:instrText>
      </w:r>
      <w:r>
        <w:rPr>
          <w:noProof/>
        </w:rPr>
        <w:fldChar w:fldCharType="begin"/>
      </w:r>
      <w:r>
        <w:rPr>
          <w:noProof/>
        </w:rPr>
        <w:instrText xml:space="preserve"> PAGEREF _Toc386097133 </w:instrText>
      </w:r>
      <w:r>
        <w:rPr>
          <w:noProof/>
        </w:rPr>
        <w:fldChar w:fldCharType="separate"/>
      </w:r>
      <w:r>
        <w:rPr>
          <w:noProof/>
        </w:rPr>
        <w:instrText>13</w:instrText>
      </w:r>
      <w:r>
        <w:rPr>
          <w:noProof/>
        </w:rPr>
        <w:fldChar w:fldCharType="end"/>
      </w:r>
      <w:r>
        <w:rPr>
          <w:noProof/>
        </w:rPr>
        <w:fldChar w:fldCharType="end"/>
      </w:r>
    </w:p>
    <w:p w:rsidR="00633E95" w:rsidRDefault="00CF1A1F">
      <w:pPr>
        <w:pStyle w:val="10"/>
        <w:rPr>
          <w:noProof/>
        </w:rPr>
      </w:pPr>
      <w:r>
        <w:rPr>
          <w:noProof/>
        </w:rPr>
        <w:t>Ситуация на середину 1996г.</w:t>
      </w:r>
      <w:r>
        <w:rPr>
          <w:noProof/>
        </w:rPr>
        <w:tab/>
      </w:r>
      <w:r>
        <w:rPr>
          <w:noProof/>
        </w:rPr>
        <w:fldChar w:fldCharType="begin"/>
      </w:r>
      <w:r>
        <w:rPr>
          <w:noProof/>
        </w:rPr>
        <w:instrText xml:space="preserve"> GOTOBUTTON _Toc386097134  </w:instrText>
      </w:r>
      <w:r>
        <w:rPr>
          <w:noProof/>
        </w:rPr>
        <w:fldChar w:fldCharType="begin"/>
      </w:r>
      <w:r>
        <w:rPr>
          <w:noProof/>
        </w:rPr>
        <w:instrText xml:space="preserve"> PAGEREF _Toc386097134 </w:instrText>
      </w:r>
      <w:r>
        <w:rPr>
          <w:noProof/>
        </w:rPr>
        <w:fldChar w:fldCharType="separate"/>
      </w:r>
      <w:r>
        <w:rPr>
          <w:noProof/>
        </w:rPr>
        <w:instrText>13</w:instrText>
      </w:r>
      <w:r>
        <w:rPr>
          <w:noProof/>
        </w:rPr>
        <w:fldChar w:fldCharType="end"/>
      </w:r>
      <w:r>
        <w:rPr>
          <w:noProof/>
        </w:rPr>
        <w:fldChar w:fldCharType="end"/>
      </w:r>
    </w:p>
    <w:p w:rsidR="00633E95" w:rsidRDefault="00CF1A1F">
      <w:pPr>
        <w:pStyle w:val="10"/>
        <w:rPr>
          <w:noProof/>
        </w:rPr>
      </w:pPr>
      <w:r>
        <w:rPr>
          <w:noProof/>
        </w:rPr>
        <w:t>Прогнозы смертности</w:t>
      </w:r>
      <w:r>
        <w:rPr>
          <w:noProof/>
        </w:rPr>
        <w:tab/>
      </w:r>
      <w:r>
        <w:rPr>
          <w:noProof/>
        </w:rPr>
        <w:fldChar w:fldCharType="begin"/>
      </w:r>
      <w:r>
        <w:rPr>
          <w:noProof/>
        </w:rPr>
        <w:instrText xml:space="preserve"> GOTOBUTTON _Toc386097135  </w:instrText>
      </w:r>
      <w:r>
        <w:rPr>
          <w:noProof/>
        </w:rPr>
        <w:fldChar w:fldCharType="begin"/>
      </w:r>
      <w:r>
        <w:rPr>
          <w:noProof/>
        </w:rPr>
        <w:instrText xml:space="preserve"> PAGEREF _Toc386097135 </w:instrText>
      </w:r>
      <w:r>
        <w:rPr>
          <w:noProof/>
        </w:rPr>
        <w:fldChar w:fldCharType="separate"/>
      </w:r>
      <w:r>
        <w:rPr>
          <w:noProof/>
        </w:rPr>
        <w:instrText>14</w:instrText>
      </w:r>
      <w:r>
        <w:rPr>
          <w:noProof/>
        </w:rPr>
        <w:fldChar w:fldCharType="end"/>
      </w:r>
      <w:r>
        <w:rPr>
          <w:noProof/>
        </w:rPr>
        <w:fldChar w:fldCharType="end"/>
      </w:r>
    </w:p>
    <w:p w:rsidR="00633E95" w:rsidRDefault="00CF1A1F">
      <w:pPr>
        <w:pStyle w:val="10"/>
        <w:rPr>
          <w:noProof/>
        </w:rPr>
      </w:pPr>
      <w:r>
        <w:rPr>
          <w:noProof/>
        </w:rPr>
        <w:t>Список литературы.</w:t>
      </w:r>
      <w:r>
        <w:rPr>
          <w:noProof/>
        </w:rPr>
        <w:tab/>
      </w:r>
      <w:r>
        <w:rPr>
          <w:noProof/>
        </w:rPr>
        <w:fldChar w:fldCharType="begin"/>
      </w:r>
      <w:r>
        <w:rPr>
          <w:noProof/>
        </w:rPr>
        <w:instrText xml:space="preserve"> GOTOBUTTON _Toc386097136  </w:instrText>
      </w:r>
      <w:r>
        <w:rPr>
          <w:noProof/>
        </w:rPr>
        <w:fldChar w:fldCharType="begin"/>
      </w:r>
      <w:r>
        <w:rPr>
          <w:noProof/>
        </w:rPr>
        <w:instrText xml:space="preserve"> PAGEREF _Toc386097136 </w:instrText>
      </w:r>
      <w:r>
        <w:rPr>
          <w:noProof/>
        </w:rPr>
        <w:fldChar w:fldCharType="separate"/>
      </w:r>
      <w:r>
        <w:rPr>
          <w:noProof/>
        </w:rPr>
        <w:instrText>15</w:instrText>
      </w:r>
      <w:r>
        <w:rPr>
          <w:noProof/>
        </w:rPr>
        <w:fldChar w:fldCharType="end"/>
      </w:r>
      <w:r>
        <w:rPr>
          <w:noProof/>
        </w:rPr>
        <w:fldChar w:fldCharType="end"/>
      </w:r>
    </w:p>
    <w:p w:rsidR="00633E95" w:rsidRDefault="00CF1A1F">
      <w:pPr>
        <w:spacing w:line="360" w:lineRule="auto"/>
        <w:jc w:val="center"/>
      </w:pPr>
      <w:r>
        <w:rPr>
          <w:sz w:val="32"/>
        </w:rPr>
        <w:fldChar w:fldCharType="end"/>
      </w:r>
      <w:r>
        <w:br w:type="page"/>
      </w:r>
    </w:p>
    <w:p w:rsidR="00633E95" w:rsidRDefault="00CF1A1F">
      <w:pPr>
        <w:pStyle w:val="1"/>
      </w:pPr>
      <w:bookmarkStart w:id="0" w:name="_Toc386097120"/>
      <w:r>
        <w:t>Введение</w:t>
      </w:r>
      <w:bookmarkEnd w:id="0"/>
    </w:p>
    <w:p w:rsidR="00633E95" w:rsidRDefault="00CF1A1F">
      <w:pPr>
        <w:spacing w:line="360" w:lineRule="auto"/>
        <w:ind w:right="-1" w:firstLine="720"/>
        <w:jc w:val="both"/>
      </w:pPr>
      <w:r>
        <w:t>Смертность, процесс вымирания поколения, один из двух главных подпроцессов воспроизводства населения. Смертность - массовый процесс, складывающийся из множества единичных смертей, наступивших в разных возрастах и определяет в своей совокупности порядок вымирания реального или гипотетического поколения. В качестве обобщенной характеристики процесса вымирания поколения используется показатель - ожидаемая продолжительность жизни при рождении.</w:t>
      </w:r>
    </w:p>
    <w:p w:rsidR="00633E95" w:rsidRDefault="00CF1A1F">
      <w:pPr>
        <w:spacing w:line="360" w:lineRule="auto"/>
        <w:ind w:right="-1" w:firstLine="720"/>
        <w:jc w:val="both"/>
      </w:pPr>
      <w:r>
        <w:t>Наряду с показателями порядка вымирания важное значение имеют показатели уровня смертности - возрастные и общий коэффициенты смертности. Когда говорят о «высокой» или «низкой» смертности, имеют в виду именно эти показатели.</w:t>
      </w:r>
    </w:p>
    <w:p w:rsidR="00633E95" w:rsidRDefault="00CF1A1F">
      <w:pPr>
        <w:spacing w:line="360" w:lineRule="auto"/>
        <w:ind w:right="-1" w:firstLine="720"/>
        <w:jc w:val="both"/>
      </w:pPr>
      <w:r>
        <w:t>Процесс вымирания поколения зависит от большого числа биологических и социальных факторов смертности. Наиболее важно их деление (с точки зрения демографического анализа) на две крупные группы:</w:t>
      </w:r>
    </w:p>
    <w:p w:rsidR="00633E95" w:rsidRDefault="00CF1A1F" w:rsidP="00CF1A1F">
      <w:pPr>
        <w:numPr>
          <w:ilvl w:val="0"/>
          <w:numId w:val="1"/>
        </w:numPr>
        <w:spacing w:line="360" w:lineRule="auto"/>
        <w:ind w:left="0" w:right="-1" w:firstLine="720"/>
        <w:jc w:val="both"/>
      </w:pPr>
      <w:r>
        <w:t>эндогенные (порожденные внутренним развитием человеческого организма)</w:t>
      </w:r>
    </w:p>
    <w:p w:rsidR="00633E95" w:rsidRDefault="00CF1A1F" w:rsidP="00CF1A1F">
      <w:pPr>
        <w:numPr>
          <w:ilvl w:val="0"/>
          <w:numId w:val="1"/>
        </w:numPr>
        <w:spacing w:line="360" w:lineRule="auto"/>
        <w:ind w:left="0" w:firstLine="720"/>
        <w:jc w:val="both"/>
      </w:pPr>
      <w:r>
        <w:t>экзогенные (связанные с воздействием внешней среды)</w:t>
      </w:r>
    </w:p>
    <w:p w:rsidR="00633E95" w:rsidRDefault="00CF1A1F">
      <w:pPr>
        <w:spacing w:line="360" w:lineRule="auto"/>
        <w:ind w:firstLine="720"/>
        <w:jc w:val="both"/>
      </w:pPr>
      <w:r>
        <w:t>По-разному сочетаясь между собой, факторы смертности обусловливают непосредственную причину смерти.</w:t>
      </w:r>
    </w:p>
    <w:p w:rsidR="00633E95" w:rsidRDefault="00CF1A1F">
      <w:pPr>
        <w:pStyle w:val="1"/>
      </w:pPr>
      <w:bookmarkStart w:id="1" w:name="_Toc386097121"/>
      <w:r>
        <w:t>Тенденции смертности до 1965 г.</w:t>
      </w:r>
      <w:bookmarkEnd w:id="1"/>
    </w:p>
    <w:p w:rsidR="00633E95" w:rsidRDefault="00CF1A1F">
      <w:pPr>
        <w:spacing w:line="360" w:lineRule="auto"/>
        <w:ind w:firstLine="720"/>
        <w:jc w:val="both"/>
      </w:pPr>
      <w:r>
        <w:t xml:space="preserve">Для России (до первых десятилетий </w:t>
      </w:r>
      <w:r>
        <w:rPr>
          <w:lang w:val="en-US"/>
        </w:rPr>
        <w:t>XX</w:t>
      </w:r>
      <w:r>
        <w:t>в.) была характерна</w:t>
      </w:r>
      <w:r>
        <w:rPr>
          <w:lang w:val="en-US"/>
        </w:rPr>
        <w:t xml:space="preserve"> </w:t>
      </w:r>
      <w:r>
        <w:t>смертность традиционного типа, обусловленная преимущественно экзогенными факторами. На одном из первых мест среди причин смерти стоял туберкулез. Еще большее число людей, особенно детей, умирало от пневмонии. Велика была роль таких причин смерти, желудочно-кишечные и инфекционные заболевания. В то же время на долю причин, в значительной степени обусловленных действием эндогенных факторов (болезни сердечно-сосудистой системы и причины, классифицирующиеся как старческая дряхлость), приходилось не более 15% всех смертей.</w:t>
      </w:r>
    </w:p>
    <w:p w:rsidR="00633E95" w:rsidRDefault="00CF1A1F">
      <w:pPr>
        <w:spacing w:line="360" w:lineRule="auto"/>
        <w:ind w:firstLine="720"/>
        <w:jc w:val="both"/>
      </w:pPr>
      <w:r>
        <w:t xml:space="preserve">С социально-экономическим развитием общества в </w:t>
      </w:r>
      <w:r>
        <w:rPr>
          <w:lang w:val="en-US"/>
        </w:rPr>
        <w:t>XX</w:t>
      </w:r>
      <w:r>
        <w:t>в. связана коренная перестройка структуры факторов и причин смерти. Несмотря на огромные трудности, порожденные двумя мировыми войнами, Гражданской войной, социальными потрясениями 20-30 гг. и т.п., в бывшем СССР произошло ограничение экзогенных факторов смертности. Как и в большинстве экономически развитых странах, первое место среди причин смерти заняли сердечно-сосудистые заболевания.</w:t>
      </w:r>
    </w:p>
    <w:p w:rsidR="00633E95" w:rsidRDefault="00CF1A1F">
      <w:pPr>
        <w:spacing w:line="360" w:lineRule="auto"/>
        <w:ind w:firstLine="720"/>
        <w:jc w:val="both"/>
      </w:pPr>
      <w:r>
        <w:t>Перестройка структуры факторов смертности привела к быстрому изменению показателей смертности населения бывшего СССР. Вплоть до Второй мировой войны ожидаемая продолжительность жизни при рождении оставалась в России значительно ниже уровня западных стран. Но, благодаря явным успехам посл</w:t>
      </w:r>
      <w:bookmarkStart w:id="2" w:name="OCRUncertain439"/>
      <w:r>
        <w:t>е</w:t>
      </w:r>
      <w:bookmarkEnd w:id="2"/>
      <w:r>
        <w:t>военной медицины, России удалось практическ</w:t>
      </w:r>
      <w:bookmarkStart w:id="3" w:name="OCRUncertain440"/>
      <w:r>
        <w:t>и</w:t>
      </w:r>
      <w:bookmarkEnd w:id="3"/>
      <w:r>
        <w:t xml:space="preserve"> ликвидировать свое отставание к середине </w:t>
      </w:r>
      <w:bookmarkStart w:id="4" w:name="OCRUncertain441"/>
      <w:r>
        <w:t>шестидесятых</w:t>
      </w:r>
      <w:bookmarkEnd w:id="4"/>
      <w:r>
        <w:t xml:space="preserve"> годов.</w:t>
      </w:r>
    </w:p>
    <w:p w:rsidR="00633E95" w:rsidRDefault="00CF1A1F">
      <w:pPr>
        <w:pStyle w:val="1"/>
      </w:pPr>
      <w:bookmarkStart w:id="5" w:name="_Toc386097122"/>
      <w:r>
        <w:t>Тенденции смертности в России (1965-1993 гг.)</w:t>
      </w:r>
      <w:bookmarkEnd w:id="5"/>
    </w:p>
    <w:p w:rsidR="00633E95" w:rsidRDefault="00CF1A1F">
      <w:pPr>
        <w:pStyle w:val="2"/>
      </w:pPr>
      <w:bookmarkStart w:id="6" w:name="_Toc386097123"/>
      <w:r>
        <w:t>Отставание России увеличивается уже 30 лет.</w:t>
      </w:r>
      <w:bookmarkEnd w:id="6"/>
    </w:p>
    <w:p w:rsidR="00633E95" w:rsidRDefault="00CF1A1F">
      <w:pPr>
        <w:spacing w:line="360" w:lineRule="auto"/>
        <w:ind w:firstLine="720"/>
        <w:jc w:val="both"/>
      </w:pPr>
      <w:r>
        <w:t>В</w:t>
      </w:r>
      <w:r>
        <w:rPr>
          <w:noProof/>
        </w:rPr>
        <w:t xml:space="preserve"> 1965</w:t>
      </w:r>
      <w:r>
        <w:t xml:space="preserve"> г. средняя ож</w:t>
      </w:r>
      <w:bookmarkStart w:id="7" w:name="OCRUncertain442"/>
      <w:r>
        <w:t>и</w:t>
      </w:r>
      <w:bookmarkEnd w:id="7"/>
      <w:r>
        <w:t>даемая продолжите</w:t>
      </w:r>
      <w:bookmarkStart w:id="8" w:name="OCRUncertain443"/>
      <w:r>
        <w:t>л</w:t>
      </w:r>
      <w:bookmarkEnd w:id="8"/>
      <w:r>
        <w:t>ьность жизни мужчин составила в России</w:t>
      </w:r>
      <w:r>
        <w:rPr>
          <w:noProof/>
        </w:rPr>
        <w:t xml:space="preserve"> 64,3</w:t>
      </w:r>
      <w:r>
        <w:t xml:space="preserve"> года против</w:t>
      </w:r>
      <w:r>
        <w:rPr>
          <w:noProof/>
        </w:rPr>
        <w:t xml:space="preserve"> 67,5</w:t>
      </w:r>
      <w:r>
        <w:t xml:space="preserve"> во Франции и</w:t>
      </w:r>
      <w:r>
        <w:rPr>
          <w:noProof/>
        </w:rPr>
        <w:t xml:space="preserve"> 66,8 </w:t>
      </w:r>
      <w:r>
        <w:t>в США; для женщин, соотве</w:t>
      </w:r>
      <w:bookmarkStart w:id="9" w:name="OCRUncertain445"/>
      <w:r>
        <w:t>т</w:t>
      </w:r>
      <w:bookmarkEnd w:id="9"/>
      <w:r>
        <w:t>ственно,</w:t>
      </w:r>
      <w:r>
        <w:rPr>
          <w:noProof/>
        </w:rPr>
        <w:t xml:space="preserve"> 73,4</w:t>
      </w:r>
      <w:r>
        <w:t xml:space="preserve"> года против</w:t>
      </w:r>
      <w:r>
        <w:rPr>
          <w:noProof/>
        </w:rPr>
        <w:t xml:space="preserve"> 74,7</w:t>
      </w:r>
      <w:r>
        <w:t xml:space="preserve"> и </w:t>
      </w:r>
      <w:r>
        <w:rPr>
          <w:noProof/>
        </w:rPr>
        <w:t xml:space="preserve">73,7 </w:t>
      </w:r>
      <w:r>
        <w:t>(рис. 1).</w:t>
      </w:r>
    </w:p>
    <w:p w:rsidR="00633E95" w:rsidRDefault="00633E95">
      <w:pPr>
        <w:framePr w:w="8571" w:h="4750" w:hSpace="180" w:wrap="around" w:vAnchor="text" w:hAnchor="page" w:x="1764" w:y="143"/>
        <w:pBdr>
          <w:top w:val="single" w:sz="6" w:space="1" w:color="auto"/>
          <w:left w:val="single" w:sz="6" w:space="1" w:color="auto"/>
          <w:bottom w:val="single" w:sz="6" w:space="1" w:color="auto"/>
          <w:right w:val="single" w:sz="6" w:space="1" w:color="auto"/>
        </w:pBdr>
        <w:spacing w:line="360" w:lineRule="auto"/>
        <w:ind w:firstLine="720"/>
      </w:pPr>
    </w:p>
    <w:p w:rsidR="00633E95" w:rsidRDefault="00633E95">
      <w:pPr>
        <w:spacing w:line="360" w:lineRule="auto"/>
        <w:ind w:firstLine="720"/>
        <w:jc w:val="both"/>
        <w:rPr>
          <w:noProof/>
        </w:rPr>
      </w:pPr>
    </w:p>
    <w:p w:rsidR="00633E95" w:rsidRDefault="00CF1A1F">
      <w:pPr>
        <w:spacing w:line="360" w:lineRule="auto"/>
        <w:ind w:firstLine="720"/>
        <w:jc w:val="both"/>
      </w:pPr>
      <w:r>
        <w:t>В 60-е годы рост ожидаемой продолжительности жизни во всех трех странах приостановился. Успехи в борьбе с инфекцио</w:t>
      </w:r>
      <w:bookmarkStart w:id="10" w:name="OCRUncertain477"/>
      <w:r>
        <w:t>н</w:t>
      </w:r>
      <w:bookmarkEnd w:id="10"/>
      <w:r>
        <w:t>ными заболева</w:t>
      </w:r>
      <w:bookmarkStart w:id="11" w:name="OCRUncertain478"/>
      <w:r>
        <w:t>н</w:t>
      </w:r>
      <w:bookmarkEnd w:id="11"/>
      <w:r>
        <w:t>иями</w:t>
      </w:r>
      <w:bookmarkStart w:id="12" w:name="OCRUncertain479"/>
      <w:r>
        <w:t>,</w:t>
      </w:r>
      <w:bookmarkEnd w:id="12"/>
      <w:r>
        <w:t xml:space="preserve"> связанные с широким применением антибиотиков, достигл</w:t>
      </w:r>
      <w:bookmarkStart w:id="13" w:name="OCRUncertain480"/>
      <w:r>
        <w:t>и</w:t>
      </w:r>
      <w:bookmarkEnd w:id="13"/>
      <w:r>
        <w:t xml:space="preserve"> предела. С этого мом</w:t>
      </w:r>
      <w:bookmarkStart w:id="14" w:name="OCRUncertain481"/>
      <w:r>
        <w:t>е</w:t>
      </w:r>
      <w:bookmarkEnd w:id="14"/>
      <w:r>
        <w:t xml:space="preserve">нта, и надолго, первое место среди причин смерти </w:t>
      </w:r>
      <w:bookmarkStart w:id="15" w:name="OCRUncertain482"/>
      <w:r>
        <w:t>з</w:t>
      </w:r>
      <w:bookmarkEnd w:id="15"/>
      <w:r>
        <w:t xml:space="preserve">аняли сердечно-сосудистые заболевания и рак, а экономические и социальные </w:t>
      </w:r>
      <w:bookmarkStart w:id="16" w:name="OCRUncertain483"/>
      <w:r>
        <w:t>и</w:t>
      </w:r>
      <w:bookmarkEnd w:id="16"/>
      <w:r>
        <w:t>зменения привели к усилению влияния таких неблагоприятных факторов, как а</w:t>
      </w:r>
      <w:bookmarkStart w:id="17" w:name="OCRUncertain484"/>
      <w:r>
        <w:t>л</w:t>
      </w:r>
      <w:bookmarkEnd w:id="17"/>
      <w:r>
        <w:t>коголизм, курение, дорожно-транспортные происшествия и насильственные причины смерти. В сло</w:t>
      </w:r>
      <w:bookmarkStart w:id="18" w:name="OCRUncertain485"/>
      <w:r>
        <w:t>ж</w:t>
      </w:r>
      <w:bookmarkEnd w:id="18"/>
      <w:r>
        <w:t>ившихся услов</w:t>
      </w:r>
      <w:bookmarkStart w:id="19" w:name="OCRUncertain486"/>
      <w:r>
        <w:t>и</w:t>
      </w:r>
      <w:bookmarkEnd w:id="19"/>
      <w:r>
        <w:t>ях возобновление роста ожидаемой продолжительности жизни было возможно только в результате установления</w:t>
      </w:r>
      <w:bookmarkStart w:id="20" w:name="OCRUncertain487"/>
      <w:r>
        <w:t>,</w:t>
      </w:r>
      <w:bookmarkEnd w:id="20"/>
      <w:r>
        <w:t xml:space="preserve"> контроля над новыми факторами риска и эф</w:t>
      </w:r>
      <w:bookmarkStart w:id="21" w:name="OCRUncertain488"/>
      <w:r>
        <w:t>ф</w:t>
      </w:r>
      <w:bookmarkEnd w:id="21"/>
      <w:r>
        <w:t>ективной борьбы с сердечно-сосудистыми заболеваниями и раком. Именно этого удалось достигнуть в большинстве западных стран и не удалось достигнуть в России. Вот почему, начиная с 60-х годов, тенденции и</w:t>
      </w:r>
      <w:bookmarkStart w:id="22" w:name="OCRUncertain489"/>
      <w:r>
        <w:t>з</w:t>
      </w:r>
      <w:bookmarkEnd w:id="22"/>
      <w:r>
        <w:t>менения ожидаемой продолжительности жизни вновь разошлись: на Западе возобновился ее рост, а в России наступил период стаг</w:t>
      </w:r>
      <w:bookmarkStart w:id="23" w:name="OCRUncertain490"/>
      <w:r>
        <w:t>н</w:t>
      </w:r>
      <w:bookmarkEnd w:id="23"/>
      <w:r>
        <w:t>ации (и даже снижения продолжительности жизни у мужчин).</w:t>
      </w:r>
    </w:p>
    <w:p w:rsidR="00633E95" w:rsidRDefault="00CF1A1F">
      <w:pPr>
        <w:spacing w:line="360" w:lineRule="auto"/>
        <w:ind w:firstLine="720"/>
        <w:jc w:val="both"/>
      </w:pPr>
      <w:r>
        <w:t>Еще более краснор</w:t>
      </w:r>
      <w:bookmarkStart w:id="24" w:name="OCRUncertain491"/>
      <w:r>
        <w:t>е</w:t>
      </w:r>
      <w:bookmarkEnd w:id="24"/>
      <w:r>
        <w:t>чивым выглядит сравнение России с Японией. До 60-х годов положение в обеих странах было очень похожим: большое отставание от западных стран до Второй мировой войны по уровню ожидаемой продолжительности жизни и резкое его сокращение в пятидесятые годы. Однако, начиная с</w:t>
      </w:r>
      <w:r>
        <w:rPr>
          <w:noProof/>
        </w:rPr>
        <w:t xml:space="preserve"> 1965</w:t>
      </w:r>
      <w:r>
        <w:t xml:space="preserve"> г., различия между Японией и Россией становятся еще более выраженными, чем между Россией и Францией или США. Замечательные успехи Японии в переходе от победы над инфекционными болезнями к контролю над сердечно-сосудистыми заболеваниями резко контрастиру</w:t>
      </w:r>
      <w:bookmarkStart w:id="25" w:name="OCRUncertain492"/>
      <w:r>
        <w:t>ю</w:t>
      </w:r>
      <w:bookmarkEnd w:id="25"/>
      <w:r>
        <w:t>т с кризисом смертности, который вот уже</w:t>
      </w:r>
      <w:r>
        <w:rPr>
          <w:noProof/>
        </w:rPr>
        <w:t xml:space="preserve"> 30</w:t>
      </w:r>
      <w:r>
        <w:t xml:space="preserve"> лет переживает Россия.</w:t>
      </w:r>
    </w:p>
    <w:p w:rsidR="00633E95" w:rsidRDefault="00CF1A1F">
      <w:pPr>
        <w:spacing w:line="360" w:lineRule="auto"/>
        <w:ind w:firstLine="720"/>
        <w:jc w:val="both"/>
      </w:pPr>
      <w:r>
        <w:t>Наибольшее число людей в России умирает от боле</w:t>
      </w:r>
      <w:bookmarkStart w:id="26" w:name="OCRUncertain495"/>
      <w:r>
        <w:t>з</w:t>
      </w:r>
      <w:bookmarkEnd w:id="26"/>
      <w:r>
        <w:t>ней системы кровообраще</w:t>
      </w:r>
      <w:bookmarkStart w:id="27" w:name="OCRUncertain496"/>
      <w:r>
        <w:t>н</w:t>
      </w:r>
      <w:bookmarkEnd w:id="27"/>
      <w:r>
        <w:t>ия. У мужчин на этот класс причин смерти приходится более половины величины стандартизованного коэффициента смертности, у женщин</w:t>
      </w:r>
      <w:r>
        <w:rPr>
          <w:noProof/>
        </w:rPr>
        <w:t xml:space="preserve"> -</w:t>
      </w:r>
      <w:r>
        <w:t xml:space="preserve"> вследствие меньшего удельного веса других причин</w:t>
      </w:r>
      <w:r>
        <w:rPr>
          <w:noProof/>
        </w:rPr>
        <w:t xml:space="preserve"> -</w:t>
      </w:r>
      <w:r>
        <w:t xml:space="preserve"> его доля достигает </w:t>
      </w:r>
      <w:r>
        <w:rPr>
          <w:noProof/>
        </w:rPr>
        <w:t>65</w:t>
      </w:r>
      <w:r>
        <w:t>%. Именно измен</w:t>
      </w:r>
      <w:bookmarkStart w:id="28" w:name="OCRUncertain497"/>
      <w:r>
        <w:t>е</w:t>
      </w:r>
      <w:bookmarkEnd w:id="28"/>
      <w:r>
        <w:t>ния смертности от сердечно-сосудистых заболеваний оказывают решающее влияние на общую смертность. Второе место по количеству смертей занимают новообразования. У женщин этот класс причин смерти, достигая</w:t>
      </w:r>
      <w:r>
        <w:rPr>
          <w:noProof/>
        </w:rPr>
        <w:t xml:space="preserve"> 15 % </w:t>
      </w:r>
      <w:r>
        <w:t xml:space="preserve">общей смертности, намного опережает другие причины. У мужчин </w:t>
      </w:r>
      <w:bookmarkStart w:id="29" w:name="OCRUncertain498"/>
      <w:r>
        <w:t>н</w:t>
      </w:r>
      <w:bookmarkEnd w:id="29"/>
      <w:r>
        <w:t>а его долю приходится от</w:t>
      </w:r>
      <w:r>
        <w:rPr>
          <w:noProof/>
        </w:rPr>
        <w:t xml:space="preserve"> 16</w:t>
      </w:r>
      <w:r>
        <w:t xml:space="preserve"> до </w:t>
      </w:r>
      <w:r>
        <w:rPr>
          <w:noProof/>
        </w:rPr>
        <w:t>18 %</w:t>
      </w:r>
      <w:r>
        <w:t xml:space="preserve"> общей смертности. До</w:t>
      </w:r>
      <w:r>
        <w:rPr>
          <w:noProof/>
        </w:rPr>
        <w:t xml:space="preserve"> 198</w:t>
      </w:r>
      <w:r>
        <w:t xml:space="preserve">5 г. это было несколько выше, чем доля смертей от несчастных случаев и </w:t>
      </w:r>
      <w:bookmarkStart w:id="30" w:name="OCRUncertain499"/>
      <w:r>
        <w:t>н</w:t>
      </w:r>
      <w:bookmarkEnd w:id="30"/>
      <w:r>
        <w:t>асильственных причин смерти, смертность от которых сильно сократилась в середине 80-х годов. Но в</w:t>
      </w:r>
      <w:r>
        <w:rPr>
          <w:noProof/>
        </w:rPr>
        <w:t xml:space="preserve"> 1993</w:t>
      </w:r>
      <w:r>
        <w:t xml:space="preserve"> г., в ре</w:t>
      </w:r>
      <w:bookmarkStart w:id="31" w:name="OCRUncertain500"/>
      <w:r>
        <w:t>з</w:t>
      </w:r>
      <w:bookmarkEnd w:id="31"/>
      <w:r>
        <w:t>ультате нового сильного роста, смертность от несчастных случаев и насильственных причин смерти сред</w:t>
      </w:r>
      <w:bookmarkStart w:id="32" w:name="OCRUncertain502"/>
      <w:r>
        <w:t>и</w:t>
      </w:r>
      <w:bookmarkEnd w:id="32"/>
      <w:r>
        <w:t xml:space="preserve"> мужчин впервые превысила смертность от новообразований. </w:t>
      </w:r>
    </w:p>
    <w:p w:rsidR="00633E95" w:rsidRDefault="00CF1A1F">
      <w:pPr>
        <w:pStyle w:val="2"/>
      </w:pPr>
      <w:bookmarkStart w:id="33" w:name="_Toc386097124"/>
      <w:r>
        <w:t xml:space="preserve">Инфекционные заболевания и </w:t>
      </w:r>
      <w:bookmarkStart w:id="34" w:name="OCRUncertain455"/>
      <w:r>
        <w:t xml:space="preserve">болезни </w:t>
      </w:r>
      <w:bookmarkEnd w:id="34"/>
      <w:r>
        <w:t>органов дыхания: длитель</w:t>
      </w:r>
      <w:bookmarkStart w:id="35" w:name="OCRUncertain456"/>
      <w:r>
        <w:t>н</w:t>
      </w:r>
      <w:bookmarkEnd w:id="35"/>
      <w:r>
        <w:t>ый прогресс</w:t>
      </w:r>
      <w:bookmarkEnd w:id="33"/>
    </w:p>
    <w:p w:rsidR="00633E95" w:rsidRDefault="00CF1A1F">
      <w:pPr>
        <w:spacing w:line="360" w:lineRule="auto"/>
        <w:ind w:firstLine="720"/>
        <w:jc w:val="both"/>
        <w:rPr>
          <w:noProof/>
        </w:rPr>
      </w:pPr>
      <w:r>
        <w:t>В</w:t>
      </w:r>
      <w:r>
        <w:rPr>
          <w:noProof/>
        </w:rPr>
        <w:t xml:space="preserve"> 1965</w:t>
      </w:r>
      <w:r>
        <w:t xml:space="preserve"> г. смертность от инфекционных болезней была в России значительно выше, чем, например, во Франции, особенно среди мужчин</w:t>
      </w:r>
      <w:r>
        <w:rPr>
          <w:noProof/>
        </w:rPr>
        <w:t xml:space="preserve"> -</w:t>
      </w:r>
      <w:r>
        <w:t xml:space="preserve"> для них различие было двукратным. В последующем она неуклонно снижалась, но так как снижение происходило в обеих странах, ра</w:t>
      </w:r>
      <w:bookmarkStart w:id="36" w:name="OCRUncertain457"/>
      <w:r>
        <w:t>з</w:t>
      </w:r>
      <w:bookmarkEnd w:id="36"/>
      <w:r>
        <w:t>рыв между ними сохранялся. В обеих странах благоприятная тенденция в последн</w:t>
      </w:r>
      <w:bookmarkStart w:id="37" w:name="OCRUncertain458"/>
      <w:r>
        <w:t>и</w:t>
      </w:r>
      <w:bookmarkEnd w:id="37"/>
      <w:r>
        <w:t xml:space="preserve">е годы сменилась на противоположную: во Франции, начиная с </w:t>
      </w:r>
      <w:r>
        <w:rPr>
          <w:noProof/>
        </w:rPr>
        <w:t>1987</w:t>
      </w:r>
      <w:r>
        <w:t xml:space="preserve"> г., идет медленный рост, вызванный </w:t>
      </w:r>
      <w:bookmarkStart w:id="38" w:name="OCRUncertain459"/>
      <w:r>
        <w:t>СПИДом,</w:t>
      </w:r>
      <w:bookmarkEnd w:id="38"/>
      <w:r>
        <w:t xml:space="preserve"> в России в</w:t>
      </w:r>
      <w:r>
        <w:rPr>
          <w:noProof/>
        </w:rPr>
        <w:t xml:space="preserve"> 1992-1993</w:t>
      </w:r>
      <w:r>
        <w:t xml:space="preserve"> гг. отмечен резкий под</w:t>
      </w:r>
      <w:bookmarkStart w:id="39" w:name="OCRUncertain460"/>
      <w:r>
        <w:t>ъе</w:t>
      </w:r>
      <w:bookmarkEnd w:id="39"/>
      <w:r>
        <w:t>м, обусловленный изменениями условий жизни</w:t>
      </w:r>
      <w:r>
        <w:rPr>
          <w:noProof/>
        </w:rPr>
        <w:t>.</w:t>
      </w:r>
    </w:p>
    <w:p w:rsidR="00633E95" w:rsidRDefault="00CF1A1F">
      <w:pPr>
        <w:spacing w:line="360" w:lineRule="auto"/>
        <w:ind w:firstLine="720"/>
        <w:jc w:val="both"/>
      </w:pPr>
      <w:r>
        <w:t>В России эволюция смертности от инфекционных болезней определяется, в основном, смертностью от туберкулеза. Эта болезнь преобладает в классе инфекционных болезней: в разные годы на ее долю приходилось от</w:t>
      </w:r>
      <w:r>
        <w:rPr>
          <w:noProof/>
        </w:rPr>
        <w:t xml:space="preserve"> 70</w:t>
      </w:r>
      <w:r>
        <w:t xml:space="preserve"> до</w:t>
      </w:r>
      <w:r>
        <w:rPr>
          <w:noProof/>
        </w:rPr>
        <w:t xml:space="preserve"> 90%</w:t>
      </w:r>
      <w:r>
        <w:t xml:space="preserve"> всех смертей от инфекционных заболеваний у мужчин и от</w:t>
      </w:r>
      <w:r>
        <w:rPr>
          <w:noProof/>
        </w:rPr>
        <w:t xml:space="preserve"> 40</w:t>
      </w:r>
      <w:r>
        <w:t xml:space="preserve"> до</w:t>
      </w:r>
      <w:r>
        <w:rPr>
          <w:noProof/>
        </w:rPr>
        <w:t xml:space="preserve"> 70%, </w:t>
      </w:r>
      <w:r>
        <w:t>соответстве</w:t>
      </w:r>
      <w:bookmarkStart w:id="40" w:name="OCRUncertain469"/>
      <w:r>
        <w:t>н</w:t>
      </w:r>
      <w:bookmarkEnd w:id="40"/>
      <w:r>
        <w:t>но, у женщин. Существенный рост смертности обоих полов от этой болезни с</w:t>
      </w:r>
      <w:r>
        <w:rPr>
          <w:noProof/>
        </w:rPr>
        <w:t xml:space="preserve"> 1992</w:t>
      </w:r>
      <w:r>
        <w:t xml:space="preserve"> г.</w:t>
      </w:r>
      <w:r>
        <w:rPr>
          <w:noProof/>
        </w:rPr>
        <w:t xml:space="preserve"> -</w:t>
      </w:r>
      <w:r>
        <w:t xml:space="preserve"> тревожный показатель, он свидетельствует о значительном расшир</w:t>
      </w:r>
      <w:bookmarkStart w:id="41" w:name="OCRUncertain470"/>
      <w:r>
        <w:t>е</w:t>
      </w:r>
      <w:bookmarkEnd w:id="41"/>
      <w:r>
        <w:t>нии соответствующей группы риска.</w:t>
      </w:r>
    </w:p>
    <w:p w:rsidR="00633E95" w:rsidRDefault="00CF1A1F">
      <w:pPr>
        <w:spacing w:line="360" w:lineRule="auto"/>
        <w:ind w:firstLine="720"/>
        <w:jc w:val="both"/>
      </w:pPr>
      <w:r>
        <w:t>Смертность от болезней органов дыхания также в основном снижалась в течение последних</w:t>
      </w:r>
      <w:r>
        <w:rPr>
          <w:noProof/>
        </w:rPr>
        <w:t xml:space="preserve"> 30</w:t>
      </w:r>
      <w:r>
        <w:t xml:space="preserve"> лет. Правда, снижение </w:t>
      </w:r>
      <w:bookmarkStart w:id="42" w:name="OCRUncertain471"/>
      <w:r>
        <w:t>ш</w:t>
      </w:r>
      <w:bookmarkEnd w:id="42"/>
      <w:r>
        <w:t>ло относительно медленно и приобрело более выраженный характер лишь в 80-е годы. Благоприятные изменения явно прослеживаются для острых респираторных заболеваний инф</w:t>
      </w:r>
      <w:bookmarkStart w:id="43" w:name="OCRUncertain472"/>
      <w:r>
        <w:t>е</w:t>
      </w:r>
      <w:bookmarkEnd w:id="43"/>
      <w:r>
        <w:t>кционной этиологии, таких как грипп и пневмония. Менее устойчиво положение с хроническими заболеваниями, к примеру, с хроническим бронхитом или астмой.</w:t>
      </w:r>
    </w:p>
    <w:p w:rsidR="00633E95" w:rsidRDefault="00CF1A1F">
      <w:pPr>
        <w:pStyle w:val="2"/>
      </w:pPr>
      <w:bookmarkStart w:id="44" w:name="_Toc386097125"/>
      <w:r>
        <w:t xml:space="preserve">Новообразования: ненадежное </w:t>
      </w:r>
      <w:bookmarkStart w:id="45" w:name="OCRUncertain473"/>
      <w:r>
        <w:t xml:space="preserve">преимущество </w:t>
      </w:r>
      <w:bookmarkEnd w:id="45"/>
      <w:r>
        <w:t>Росс</w:t>
      </w:r>
      <w:bookmarkStart w:id="46" w:name="OCRUncertain474"/>
      <w:r>
        <w:t>и</w:t>
      </w:r>
      <w:bookmarkEnd w:id="46"/>
      <w:r>
        <w:t>и</w:t>
      </w:r>
      <w:bookmarkEnd w:id="44"/>
    </w:p>
    <w:p w:rsidR="00633E95" w:rsidRDefault="00CF1A1F">
      <w:pPr>
        <w:spacing w:line="360" w:lineRule="auto"/>
        <w:ind w:firstLine="720"/>
        <w:jc w:val="both"/>
      </w:pPr>
      <w:r>
        <w:t>Смертность от злокачеств</w:t>
      </w:r>
      <w:bookmarkStart w:id="47" w:name="OCRUncertain475"/>
      <w:r>
        <w:t>е</w:t>
      </w:r>
      <w:bookmarkEnd w:id="47"/>
      <w:r>
        <w:t>нных новообразований в России в течение последних</w:t>
      </w:r>
      <w:r>
        <w:rPr>
          <w:noProof/>
        </w:rPr>
        <w:t xml:space="preserve"> 30</w:t>
      </w:r>
      <w:r>
        <w:t xml:space="preserve"> лет была ниже, чем в ряде других запад</w:t>
      </w:r>
      <w:bookmarkStart w:id="48" w:name="OCRUncertain503"/>
      <w:r>
        <w:t>н</w:t>
      </w:r>
      <w:bookmarkEnd w:id="48"/>
      <w:r>
        <w:t>ых стран, хотя по отдельным опухолевым заболеваниям это не всегда так. В частности, в России хуже по</w:t>
      </w:r>
      <w:bookmarkStart w:id="49" w:name="OCRUncertain536"/>
      <w:r>
        <w:t>л</w:t>
      </w:r>
      <w:bookmarkEnd w:id="49"/>
      <w:r>
        <w:t>ожение с раком органов дыхания</w:t>
      </w:r>
      <w:r>
        <w:rPr>
          <w:noProof/>
        </w:rPr>
        <w:t xml:space="preserve"> -</w:t>
      </w:r>
      <w:r>
        <w:t xml:space="preserve"> веду</w:t>
      </w:r>
      <w:bookmarkStart w:id="50" w:name="OCRUncertain537"/>
      <w:r>
        <w:t>щ</w:t>
      </w:r>
      <w:bookmarkEnd w:id="50"/>
      <w:r>
        <w:t>ей причиной смерти в классе новообразований у мужчин в обеих странах, тесно связанной с распространен</w:t>
      </w:r>
      <w:bookmarkStart w:id="51" w:name="OCRUncertain538"/>
      <w:r>
        <w:t>и</w:t>
      </w:r>
      <w:bookmarkEnd w:id="51"/>
      <w:r>
        <w:t>ем курения.</w:t>
      </w:r>
    </w:p>
    <w:p w:rsidR="00633E95" w:rsidRDefault="00CF1A1F">
      <w:pPr>
        <w:spacing w:line="360" w:lineRule="auto"/>
        <w:ind w:firstLine="720"/>
        <w:jc w:val="both"/>
      </w:pPr>
      <w:r>
        <w:t>По большинству опухолевых заболеваний положение в России ухудшается. Неблагоприятная эволюция характ</w:t>
      </w:r>
      <w:bookmarkStart w:id="52" w:name="OCRUncertain539"/>
      <w:r>
        <w:t>е</w:t>
      </w:r>
      <w:bookmarkEnd w:id="52"/>
      <w:r>
        <w:t>рна, в частности, для тех заболеваний, которые были относительно благополучными по смертности в середине 60-х годов, например, для рака кишечника и прямой кишки у обоих полов, для новообразований верхних дыхательных путей и рака простаты у мужчин, рака молочной железы у женщин. Рост смертности от этих заболеваний вписывается в динамику п</w:t>
      </w:r>
      <w:bookmarkStart w:id="53" w:name="OCRUncertain540"/>
      <w:r>
        <w:t>е</w:t>
      </w:r>
      <w:bookmarkEnd w:id="53"/>
      <w:r>
        <w:t>рехода к структуре опухолевой патологии, напоминающей современную западную. Нынешнее положение предвещает дальнейшее увеличение смертности от новообразований в России.</w:t>
      </w:r>
    </w:p>
    <w:p w:rsidR="00633E95" w:rsidRDefault="00CF1A1F">
      <w:pPr>
        <w:pStyle w:val="2"/>
      </w:pPr>
      <w:bookmarkStart w:id="54" w:name="_Toc386097126"/>
      <w:r>
        <w:t>Сер</w:t>
      </w:r>
      <w:bookmarkStart w:id="55" w:name="OCRUncertain541"/>
      <w:r>
        <w:t>д</w:t>
      </w:r>
      <w:bookmarkEnd w:id="55"/>
      <w:r>
        <w:t>ечно-сосу</w:t>
      </w:r>
      <w:bookmarkStart w:id="56" w:name="OCRUncertain543"/>
      <w:r>
        <w:t>д</w:t>
      </w:r>
      <w:bookmarkEnd w:id="56"/>
      <w:r>
        <w:t xml:space="preserve">истые </w:t>
      </w:r>
      <w:bookmarkStart w:id="57" w:name="OCRUncertain544"/>
      <w:r>
        <w:t>з</w:t>
      </w:r>
      <w:bookmarkEnd w:id="57"/>
      <w:r>
        <w:t>аболеван</w:t>
      </w:r>
      <w:bookmarkStart w:id="58" w:name="OCRUncertain545"/>
      <w:r>
        <w:t>и</w:t>
      </w:r>
      <w:bookmarkEnd w:id="58"/>
      <w:r>
        <w:t>я: тревожная тенденция</w:t>
      </w:r>
      <w:bookmarkEnd w:id="54"/>
    </w:p>
    <w:p w:rsidR="00633E95" w:rsidRDefault="00CF1A1F">
      <w:pPr>
        <w:spacing w:line="360" w:lineRule="auto"/>
        <w:ind w:firstLine="720"/>
        <w:jc w:val="both"/>
        <w:rPr>
          <w:noProof/>
        </w:rPr>
      </w:pPr>
      <w:r>
        <w:t>Сердечно-сосудистые заболевания повсеместно занимают среди причин смерти первое место. Смертность от этого важнейшего класса причин в России намного выше, чем в других странах Запада и, что особенно тревожно, увеличивается на протяжении последних</w:t>
      </w:r>
      <w:r>
        <w:rPr>
          <w:noProof/>
        </w:rPr>
        <w:t xml:space="preserve"> 30 </w:t>
      </w:r>
      <w:r>
        <w:t>лет, тогда как в этих странах происходит ее непрерывно</w:t>
      </w:r>
      <w:bookmarkStart w:id="59" w:name="OCRUncertain547"/>
      <w:r>
        <w:t>е</w:t>
      </w:r>
      <w:bookmarkEnd w:id="59"/>
      <w:r>
        <w:t xml:space="preserve"> сокращение</w:t>
      </w:r>
      <w:r>
        <w:rPr>
          <w:noProof/>
        </w:rPr>
        <w:t>.</w:t>
      </w:r>
    </w:p>
    <w:p w:rsidR="00633E95" w:rsidRDefault="00CF1A1F">
      <w:pPr>
        <w:spacing w:line="360" w:lineRule="auto"/>
        <w:ind w:firstLine="720"/>
        <w:jc w:val="both"/>
      </w:pPr>
      <w:r>
        <w:t>Болезни сердца занимают ведущее положение среди сердечно-сосудистых заболеваний, определяя более половины величины стандарти</w:t>
      </w:r>
      <w:bookmarkStart w:id="60" w:name="OCRUncertain556"/>
      <w:r>
        <w:t>з</w:t>
      </w:r>
      <w:bookmarkEnd w:id="60"/>
      <w:r>
        <w:t>ова</w:t>
      </w:r>
      <w:bookmarkStart w:id="61" w:name="OCRUncertain557"/>
      <w:r>
        <w:t>н</w:t>
      </w:r>
      <w:bookmarkEnd w:id="61"/>
      <w:r>
        <w:t>ного коэффициента смертности от всего класса сердечно-сосудистых болезней. Их непрерывный рост наблюдался вплоть до</w:t>
      </w:r>
      <w:r>
        <w:rPr>
          <w:noProof/>
        </w:rPr>
        <w:t xml:space="preserve"> 1985</w:t>
      </w:r>
      <w:r>
        <w:t xml:space="preserve"> г., когда появились признаки перелома тенденции. Однако, в</w:t>
      </w:r>
      <w:r>
        <w:rPr>
          <w:noProof/>
        </w:rPr>
        <w:t xml:space="preserve"> 1992-1993</w:t>
      </w:r>
      <w:r>
        <w:t xml:space="preserve"> гг. новое увеличение </w:t>
      </w:r>
      <w:bookmarkStart w:id="62" w:name="OCRUncertain558"/>
      <w:r>
        <w:t>смертности</w:t>
      </w:r>
      <w:bookmarkEnd w:id="62"/>
      <w:r>
        <w:t xml:space="preserve"> от болезней сердца свело на нет достигнутый успех.</w:t>
      </w:r>
    </w:p>
    <w:p w:rsidR="00633E95" w:rsidRDefault="00CF1A1F">
      <w:pPr>
        <w:spacing w:line="360" w:lineRule="auto"/>
        <w:ind w:firstLine="720"/>
        <w:jc w:val="both"/>
      </w:pPr>
      <w:r>
        <w:t>Смертность от болезни сосудов мозга</w:t>
      </w:r>
      <w:r>
        <w:rPr>
          <w:noProof/>
        </w:rPr>
        <w:t xml:space="preserve"> -</w:t>
      </w:r>
      <w:r>
        <w:t xml:space="preserve"> второй основной группы сердечно-сосудистых заб</w:t>
      </w:r>
      <w:bookmarkStart w:id="63" w:name="OCRUncertain569"/>
      <w:r>
        <w:t>о</w:t>
      </w:r>
      <w:bookmarkEnd w:id="63"/>
      <w:r>
        <w:t>леваний</w:t>
      </w:r>
      <w:r>
        <w:rPr>
          <w:noProof/>
        </w:rPr>
        <w:t xml:space="preserve"> -</w:t>
      </w:r>
      <w:r>
        <w:t xml:space="preserve"> непрерывно росла в России на про</w:t>
      </w:r>
      <w:bookmarkStart w:id="64" w:name="OCRUncertain570"/>
      <w:r>
        <w:t>т</w:t>
      </w:r>
      <w:bookmarkEnd w:id="64"/>
      <w:r>
        <w:t>яжении последних</w:t>
      </w:r>
      <w:r>
        <w:rPr>
          <w:noProof/>
        </w:rPr>
        <w:t xml:space="preserve"> 30</w:t>
      </w:r>
      <w:r>
        <w:t xml:space="preserve"> лет. В</w:t>
      </w:r>
      <w:r>
        <w:rPr>
          <w:noProof/>
        </w:rPr>
        <w:t xml:space="preserve"> 1992</w:t>
      </w:r>
      <w:r>
        <w:t xml:space="preserve"> г. стандарти</w:t>
      </w:r>
      <w:bookmarkStart w:id="65" w:name="OCRUncertain573"/>
      <w:r>
        <w:t>з</w:t>
      </w:r>
      <w:bookmarkEnd w:id="65"/>
      <w:r>
        <w:t>ованный коэффициент смер</w:t>
      </w:r>
      <w:bookmarkStart w:id="66" w:name="OCRUncertain574"/>
      <w:r>
        <w:t>т</w:t>
      </w:r>
      <w:bookmarkEnd w:id="66"/>
      <w:r>
        <w:t>ност</w:t>
      </w:r>
      <w:bookmarkStart w:id="67" w:name="OCRUncertain575"/>
      <w:r>
        <w:t>и</w:t>
      </w:r>
      <w:bookmarkEnd w:id="67"/>
      <w:r>
        <w:t xml:space="preserve"> от нее в России был в</w:t>
      </w:r>
      <w:r>
        <w:rPr>
          <w:noProof/>
        </w:rPr>
        <w:t xml:space="preserve"> 5-6</w:t>
      </w:r>
      <w:r>
        <w:t xml:space="preserve"> раз выше, чем, например, во Франц</w:t>
      </w:r>
      <w:bookmarkStart w:id="68" w:name="OCRUncertain576"/>
      <w:r>
        <w:t>и</w:t>
      </w:r>
      <w:bookmarkEnd w:id="68"/>
      <w:r>
        <w:t>и, хо</w:t>
      </w:r>
      <w:bookmarkStart w:id="69" w:name="OCRUncertain577"/>
      <w:r>
        <w:t>т</w:t>
      </w:r>
      <w:bookmarkEnd w:id="69"/>
      <w:r>
        <w:t>я в</w:t>
      </w:r>
      <w:r>
        <w:rPr>
          <w:noProof/>
        </w:rPr>
        <w:t xml:space="preserve"> 1965</w:t>
      </w:r>
      <w:r>
        <w:t xml:space="preserve"> г. разница составляла лишь около</w:t>
      </w:r>
      <w:r>
        <w:rPr>
          <w:noProof/>
        </w:rPr>
        <w:t xml:space="preserve"> 50%.</w:t>
      </w:r>
      <w:r>
        <w:t xml:space="preserve"> Неблагоприя</w:t>
      </w:r>
      <w:bookmarkStart w:id="70" w:name="OCRUncertain578"/>
      <w:r>
        <w:t>т</w:t>
      </w:r>
      <w:bookmarkEnd w:id="70"/>
      <w:r>
        <w:t>ные изменения смертности от нарушения мозгового кровообращения наблюдались во многих странах Вос</w:t>
      </w:r>
      <w:bookmarkStart w:id="71" w:name="OCRUncertain579"/>
      <w:r>
        <w:t>то</w:t>
      </w:r>
      <w:bookmarkEnd w:id="71"/>
      <w:r>
        <w:t>чной Европы. Вероятно, они объясняю</w:t>
      </w:r>
      <w:bookmarkStart w:id="72" w:name="OCRUncertain580"/>
      <w:r>
        <w:t>тс</w:t>
      </w:r>
      <w:bookmarkEnd w:id="72"/>
      <w:r>
        <w:t xml:space="preserve">я недостаточным </w:t>
      </w:r>
      <w:bookmarkStart w:id="73" w:name="OCRUncertain581"/>
      <w:r>
        <w:t>каче</w:t>
      </w:r>
      <w:bookmarkStart w:id="74" w:name="OCRUncertain582"/>
      <w:bookmarkEnd w:id="73"/>
      <w:r>
        <w:t>ством</w:t>
      </w:r>
      <w:bookmarkEnd w:id="74"/>
      <w:r>
        <w:t xml:space="preserve"> меди</w:t>
      </w:r>
      <w:bookmarkStart w:id="75" w:name="OCRUncertain583"/>
      <w:r>
        <w:t>ци</w:t>
      </w:r>
      <w:bookmarkEnd w:id="75"/>
      <w:r>
        <w:t>нс</w:t>
      </w:r>
      <w:bookmarkStart w:id="76" w:name="OCRUncertain584"/>
      <w:r>
        <w:t>к</w:t>
      </w:r>
      <w:bookmarkEnd w:id="76"/>
      <w:r>
        <w:t>ого обсл</w:t>
      </w:r>
      <w:bookmarkStart w:id="77" w:name="OCRUncertain585"/>
      <w:r>
        <w:t>у</w:t>
      </w:r>
      <w:bookmarkEnd w:id="77"/>
      <w:r>
        <w:t>ж</w:t>
      </w:r>
      <w:bookmarkStart w:id="78" w:name="OCRUncertain586"/>
      <w:r>
        <w:t>и</w:t>
      </w:r>
      <w:bookmarkEnd w:id="78"/>
      <w:r>
        <w:t>вания пож</w:t>
      </w:r>
      <w:bookmarkStart w:id="79" w:name="OCRUncertain589"/>
      <w:r>
        <w:t>и</w:t>
      </w:r>
      <w:bookmarkEnd w:id="79"/>
      <w:r>
        <w:t>лых людей</w:t>
      </w:r>
      <w:bookmarkStart w:id="80" w:name="OCRUncertain590"/>
      <w:r>
        <w:t>,</w:t>
      </w:r>
      <w:bookmarkEnd w:id="80"/>
      <w:r>
        <w:t xml:space="preserve"> среди к</w:t>
      </w:r>
      <w:bookmarkStart w:id="81" w:name="OCRUncertain591"/>
      <w:r>
        <w:t>от</w:t>
      </w:r>
      <w:bookmarkEnd w:id="81"/>
      <w:r>
        <w:t xml:space="preserve">орых данная </w:t>
      </w:r>
      <w:bookmarkStart w:id="82" w:name="OCRUncertain592"/>
      <w:r>
        <w:t>патология</w:t>
      </w:r>
      <w:bookmarkEnd w:id="82"/>
      <w:r>
        <w:t xml:space="preserve"> встречается наиболее час</w:t>
      </w:r>
      <w:bookmarkStart w:id="83" w:name="OCRUncertain593"/>
      <w:r>
        <w:t>то</w:t>
      </w:r>
      <w:bookmarkEnd w:id="83"/>
      <w:r>
        <w:t xml:space="preserve">. В России, кроме того, еще большему усилению неблагоприятной тенденции способствует, </w:t>
      </w:r>
      <w:bookmarkStart w:id="84" w:name="OCRUncertain594"/>
      <w:r>
        <w:t>по-видимому,</w:t>
      </w:r>
      <w:bookmarkEnd w:id="84"/>
      <w:r>
        <w:t xml:space="preserve"> злоу</w:t>
      </w:r>
      <w:bookmarkStart w:id="85" w:name="OCRUncertain595"/>
      <w:r>
        <w:t>п</w:t>
      </w:r>
      <w:bookmarkEnd w:id="85"/>
      <w:r>
        <w:t>отребление алк</w:t>
      </w:r>
      <w:bookmarkStart w:id="86" w:name="OCRUncertain596"/>
      <w:r>
        <w:t>о</w:t>
      </w:r>
      <w:bookmarkEnd w:id="86"/>
      <w:r>
        <w:t>голем.</w:t>
      </w:r>
    </w:p>
    <w:p w:rsidR="00633E95" w:rsidRDefault="00CF1A1F">
      <w:pPr>
        <w:pStyle w:val="2"/>
      </w:pPr>
      <w:bookmarkStart w:id="87" w:name="OCRUncertain597"/>
      <w:bookmarkStart w:id="88" w:name="_Toc386097127"/>
      <w:r>
        <w:t>Внешние</w:t>
      </w:r>
      <w:bookmarkEnd w:id="87"/>
      <w:r>
        <w:t xml:space="preserve"> пр</w:t>
      </w:r>
      <w:bookmarkStart w:id="89" w:name="OCRUncertain598"/>
      <w:r>
        <w:t>и</w:t>
      </w:r>
      <w:bookmarkEnd w:id="89"/>
      <w:r>
        <w:t>ч</w:t>
      </w:r>
      <w:bookmarkStart w:id="90" w:name="OCRUncertain599"/>
      <w:r>
        <w:t>и</w:t>
      </w:r>
      <w:bookmarkEnd w:id="90"/>
      <w:r>
        <w:t>ны</w:t>
      </w:r>
      <w:bookmarkEnd w:id="88"/>
    </w:p>
    <w:p w:rsidR="00633E95" w:rsidRDefault="00CF1A1F">
      <w:pPr>
        <w:spacing w:line="360" w:lineRule="auto"/>
        <w:ind w:firstLine="720"/>
        <w:jc w:val="both"/>
      </w:pPr>
      <w:r>
        <w:t>Смертность от внеш</w:t>
      </w:r>
      <w:bookmarkStart w:id="91" w:name="OCRUncertain600"/>
      <w:r>
        <w:t>н</w:t>
      </w:r>
      <w:bookmarkEnd w:id="91"/>
      <w:r>
        <w:t>их причин</w:t>
      </w:r>
      <w:r>
        <w:rPr>
          <w:noProof/>
        </w:rPr>
        <w:t xml:space="preserve"> -</w:t>
      </w:r>
      <w:r>
        <w:t xml:space="preserve"> несчастных с</w:t>
      </w:r>
      <w:bookmarkStart w:id="92" w:name="OCRUncertain601"/>
      <w:r>
        <w:t>лу</w:t>
      </w:r>
      <w:bookmarkEnd w:id="92"/>
      <w:r>
        <w:t>чаев, отравлений, травм и насил</w:t>
      </w:r>
      <w:bookmarkStart w:id="93" w:name="OCRUncertain602"/>
      <w:r>
        <w:t>ь</w:t>
      </w:r>
      <w:bookmarkEnd w:id="93"/>
      <w:r>
        <w:t>ственных причин</w:t>
      </w:r>
      <w:r>
        <w:rPr>
          <w:noProof/>
        </w:rPr>
        <w:t xml:space="preserve"> </w:t>
      </w:r>
      <w:r>
        <w:t>менялась в России особенно непредсказуемо и служила причиной большинства кратко</w:t>
      </w:r>
      <w:bookmarkStart w:id="94" w:name="OCRUncertain603"/>
      <w:r>
        <w:t>в</w:t>
      </w:r>
      <w:bookmarkEnd w:id="94"/>
      <w:r>
        <w:t>ременных колебаний общей смертности.</w:t>
      </w:r>
    </w:p>
    <w:p w:rsidR="00633E95" w:rsidRDefault="00CF1A1F">
      <w:pPr>
        <w:spacing w:line="360" w:lineRule="auto"/>
        <w:ind w:firstLine="720"/>
        <w:jc w:val="both"/>
      </w:pPr>
      <w:r>
        <w:t>В эволюции смертности от внешних причин за последние</w:t>
      </w:r>
      <w:r>
        <w:rPr>
          <w:noProof/>
        </w:rPr>
        <w:t xml:space="preserve"> 30</w:t>
      </w:r>
      <w:r>
        <w:t xml:space="preserve"> л</w:t>
      </w:r>
      <w:bookmarkStart w:id="95" w:name="OCRUncertain604"/>
      <w:r>
        <w:t>е</w:t>
      </w:r>
      <w:bookmarkEnd w:id="95"/>
      <w:r>
        <w:t>т можно выдел</w:t>
      </w:r>
      <w:bookmarkStart w:id="96" w:name="OCRUncertain605"/>
      <w:r>
        <w:t>и</w:t>
      </w:r>
      <w:bookmarkEnd w:id="96"/>
      <w:r>
        <w:t>ть четыре периода: н</w:t>
      </w:r>
      <w:bookmarkStart w:id="97" w:name="OCRUncertain606"/>
      <w:r>
        <w:t>е</w:t>
      </w:r>
      <w:bookmarkEnd w:id="97"/>
      <w:r>
        <w:t>прерывный рост до кон</w:t>
      </w:r>
      <w:bookmarkStart w:id="98" w:name="OCRUncertain607"/>
      <w:r>
        <w:t>ц</w:t>
      </w:r>
      <w:bookmarkEnd w:id="98"/>
      <w:r>
        <w:t>а 70-х годов, затем относительная стабилизация вплоть до</w:t>
      </w:r>
      <w:r>
        <w:rPr>
          <w:noProof/>
        </w:rPr>
        <w:t xml:space="preserve"> 1985</w:t>
      </w:r>
      <w:r>
        <w:t xml:space="preserve"> г., ре</w:t>
      </w:r>
      <w:bookmarkStart w:id="99" w:name="OCRUncertain608"/>
      <w:r>
        <w:t>з</w:t>
      </w:r>
      <w:bookmarkEnd w:id="99"/>
      <w:r>
        <w:t>кое снижение в</w:t>
      </w:r>
      <w:r>
        <w:rPr>
          <w:noProof/>
        </w:rPr>
        <w:t xml:space="preserve"> 1985-1986</w:t>
      </w:r>
      <w:r>
        <w:t xml:space="preserve"> гг., и новый рост, начавшийся в</w:t>
      </w:r>
      <w:r>
        <w:rPr>
          <w:noProof/>
        </w:rPr>
        <w:t xml:space="preserve"> 1988</w:t>
      </w:r>
      <w:r>
        <w:t xml:space="preserve"> г. и усилившийся в</w:t>
      </w:r>
      <w:r>
        <w:rPr>
          <w:noProof/>
        </w:rPr>
        <w:t xml:space="preserve"> 1992-1993</w:t>
      </w:r>
      <w:r>
        <w:t xml:space="preserve"> гг. Смертность от этого класса пр</w:t>
      </w:r>
      <w:bookmarkStart w:id="100" w:name="OCRUncertain609"/>
      <w:r>
        <w:t>и</w:t>
      </w:r>
      <w:bookmarkEnd w:id="100"/>
      <w:r>
        <w:t>чин в России сей</w:t>
      </w:r>
      <w:bookmarkStart w:id="101" w:name="OCRUncertain610"/>
      <w:r>
        <w:t>ча</w:t>
      </w:r>
      <w:bookmarkEnd w:id="101"/>
      <w:r>
        <w:t xml:space="preserve">с вдвое выше, </w:t>
      </w:r>
      <w:bookmarkStart w:id="102" w:name="OCRUncertain611"/>
      <w:r>
        <w:t>ч</w:t>
      </w:r>
      <w:bookmarkEnd w:id="102"/>
      <w:r>
        <w:t>ем в</w:t>
      </w:r>
      <w:r>
        <w:rPr>
          <w:noProof/>
        </w:rPr>
        <w:t xml:space="preserve"> 1965</w:t>
      </w:r>
      <w:r>
        <w:t xml:space="preserve"> г. Тенденции и</w:t>
      </w:r>
      <w:bookmarkStart w:id="103" w:name="OCRUncertain612"/>
      <w:r>
        <w:t>з</w:t>
      </w:r>
      <w:bookmarkEnd w:id="103"/>
      <w:r>
        <w:t>менений одинаковы у мужчин и у женщин.</w:t>
      </w:r>
    </w:p>
    <w:p w:rsidR="00633E95" w:rsidRDefault="00CF1A1F">
      <w:pPr>
        <w:spacing w:line="360" w:lineRule="auto"/>
        <w:ind w:firstLine="720"/>
        <w:jc w:val="both"/>
      </w:pPr>
      <w:r>
        <w:t>В России, особенно у мужчин, очень высока насильственная смертность, не связанная с несчастными случаями. С</w:t>
      </w:r>
      <w:r>
        <w:rPr>
          <w:noProof/>
        </w:rPr>
        <w:t xml:space="preserve"> 1965</w:t>
      </w:r>
      <w:r>
        <w:t xml:space="preserve"> г. мужская смертнос</w:t>
      </w:r>
      <w:bookmarkStart w:id="104" w:name="OCRUncertain643"/>
      <w:r>
        <w:t>т</w:t>
      </w:r>
      <w:bookmarkEnd w:id="104"/>
      <w:r>
        <w:t>ь от сам</w:t>
      </w:r>
      <w:bookmarkStart w:id="105" w:name="OCRUncertain644"/>
      <w:r>
        <w:t>о</w:t>
      </w:r>
      <w:bookmarkEnd w:id="105"/>
      <w:r>
        <w:t>убийств превышала на</w:t>
      </w:r>
      <w:r>
        <w:rPr>
          <w:noProof/>
        </w:rPr>
        <w:t xml:space="preserve"> 50 %</w:t>
      </w:r>
      <w:r>
        <w:t xml:space="preserve"> смертность от самоубийств во Франции, а смер</w:t>
      </w:r>
      <w:bookmarkStart w:id="106" w:name="OCRUncertain645"/>
      <w:r>
        <w:t>т</w:t>
      </w:r>
      <w:bookmarkEnd w:id="106"/>
      <w:r>
        <w:t>ность от убийств в России была выше французской в</w:t>
      </w:r>
      <w:r>
        <w:rPr>
          <w:noProof/>
        </w:rPr>
        <w:t xml:space="preserve"> 10</w:t>
      </w:r>
      <w:r>
        <w:t xml:space="preserve"> раз. Для </w:t>
      </w:r>
      <w:bookmarkStart w:id="107" w:name="OCRUncertain646"/>
      <w:r>
        <w:t>женщин</w:t>
      </w:r>
      <w:bookmarkEnd w:id="107"/>
      <w:r>
        <w:t xml:space="preserve"> разрыв не столь велик, хотя ра</w:t>
      </w:r>
      <w:bookmarkStart w:id="108" w:name="OCRUncertain647"/>
      <w:r>
        <w:t>з</w:t>
      </w:r>
      <w:bookmarkEnd w:id="108"/>
      <w:r>
        <w:t>личия также неблагоприятны для России. Смер</w:t>
      </w:r>
      <w:bookmarkStart w:id="109" w:name="OCRUncertain648"/>
      <w:r>
        <w:t>т</w:t>
      </w:r>
      <w:bookmarkEnd w:id="109"/>
      <w:r>
        <w:t>ность от насильственных причин как мужчин, так и женщин, растет в обеих странах, но во Фран</w:t>
      </w:r>
      <w:bookmarkStart w:id="110" w:name="OCRUncertain649"/>
      <w:r>
        <w:t>ц</w:t>
      </w:r>
      <w:bookmarkEnd w:id="110"/>
      <w:r>
        <w:t>ии намного медленнее, чем в России.</w:t>
      </w:r>
    </w:p>
    <w:p w:rsidR="00633E95" w:rsidRDefault="00CF1A1F">
      <w:pPr>
        <w:spacing w:line="360" w:lineRule="auto"/>
        <w:ind w:firstLine="720"/>
        <w:jc w:val="both"/>
      </w:pPr>
      <w:r>
        <w:t>Постепенный рост мужской смертности от самоубийств в России был пр</w:t>
      </w:r>
      <w:bookmarkStart w:id="111" w:name="OCRUncertain650"/>
      <w:r>
        <w:t>е</w:t>
      </w:r>
      <w:bookmarkEnd w:id="111"/>
      <w:r>
        <w:t>рван в</w:t>
      </w:r>
      <w:r>
        <w:rPr>
          <w:noProof/>
        </w:rPr>
        <w:t xml:space="preserve"> 1985</w:t>
      </w:r>
      <w:r>
        <w:t xml:space="preserve"> г., когда произошло ее резкое снижение. В</w:t>
      </w:r>
      <w:r>
        <w:rPr>
          <w:noProof/>
        </w:rPr>
        <w:t xml:space="preserve"> 1993</w:t>
      </w:r>
      <w:r>
        <w:t xml:space="preserve"> г., после нового значите</w:t>
      </w:r>
      <w:bookmarkStart w:id="112" w:name="OCRUncertain651"/>
      <w:r>
        <w:t>ль</w:t>
      </w:r>
      <w:bookmarkEnd w:id="112"/>
      <w:r>
        <w:t>ного увеличения, был вновь достигнут уровень</w:t>
      </w:r>
      <w:r>
        <w:rPr>
          <w:noProof/>
        </w:rPr>
        <w:t xml:space="preserve"> 1984</w:t>
      </w:r>
      <w:r>
        <w:t xml:space="preserve"> года. В эволюции женской смертности от самоубийств спад</w:t>
      </w:r>
      <w:r>
        <w:rPr>
          <w:noProof/>
        </w:rPr>
        <w:t xml:space="preserve"> 1985</w:t>
      </w:r>
      <w:r>
        <w:t xml:space="preserve"> года, так же как и рост последних лет, были менее выраженными. Но особенно впечатляют изменения смертности от убийств. В </w:t>
      </w:r>
      <w:bookmarkStart w:id="113" w:name="OCRUncertain652"/>
      <w:r>
        <w:t>трендах</w:t>
      </w:r>
      <w:bookmarkEnd w:id="113"/>
      <w:r>
        <w:t xml:space="preserve"> смертности от этой причины наблюдаются два больших скачка. Первый прои</w:t>
      </w:r>
      <w:bookmarkStart w:id="114" w:name="OCRUncertain653"/>
      <w:r>
        <w:t>з</w:t>
      </w:r>
      <w:bookmarkEnd w:id="114"/>
      <w:r>
        <w:t>ошел между</w:t>
      </w:r>
      <w:r>
        <w:rPr>
          <w:noProof/>
        </w:rPr>
        <w:t xml:space="preserve"> 1965 </w:t>
      </w:r>
      <w:r>
        <w:t>и</w:t>
      </w:r>
      <w:r>
        <w:rPr>
          <w:noProof/>
        </w:rPr>
        <w:t xml:space="preserve"> 1981</w:t>
      </w:r>
      <w:r>
        <w:t xml:space="preserve"> гг. и пр</w:t>
      </w:r>
      <w:bookmarkStart w:id="115" w:name="OCRUncertain654"/>
      <w:r>
        <w:t>и</w:t>
      </w:r>
      <w:bookmarkEnd w:id="115"/>
      <w:r>
        <w:t>вел к удво</w:t>
      </w:r>
      <w:bookmarkStart w:id="116" w:name="OCRUncertain655"/>
      <w:r>
        <w:t>е</w:t>
      </w:r>
      <w:bookmarkEnd w:id="116"/>
      <w:r>
        <w:t>нию смертности для обоих полов. Второй, начавшийся в</w:t>
      </w:r>
      <w:r>
        <w:rPr>
          <w:noProof/>
        </w:rPr>
        <w:t xml:space="preserve"> 1987</w:t>
      </w:r>
      <w:r>
        <w:t xml:space="preserve"> г., ув</w:t>
      </w:r>
      <w:bookmarkStart w:id="117" w:name="OCRUncertain656"/>
      <w:r>
        <w:t>е</w:t>
      </w:r>
      <w:bookmarkEnd w:id="117"/>
      <w:r>
        <w:t xml:space="preserve">личил за шесть лет мужскую смертность </w:t>
      </w:r>
      <w:bookmarkStart w:id="118" w:name="OCRUncertain657"/>
      <w:r>
        <w:t>от</w:t>
      </w:r>
      <w:bookmarkEnd w:id="118"/>
      <w:r>
        <w:t xml:space="preserve"> убийств в</w:t>
      </w:r>
      <w:r>
        <w:rPr>
          <w:noProof/>
        </w:rPr>
        <w:t xml:space="preserve"> 5,</w:t>
      </w:r>
      <w:r>
        <w:t xml:space="preserve"> а ж</w:t>
      </w:r>
      <w:bookmarkStart w:id="119" w:name="OCRUncertain658"/>
      <w:r>
        <w:t>е</w:t>
      </w:r>
      <w:bookmarkEnd w:id="119"/>
      <w:r>
        <w:t>нскую</w:t>
      </w:r>
      <w:r>
        <w:rPr>
          <w:noProof/>
        </w:rPr>
        <w:t xml:space="preserve"> -</w:t>
      </w:r>
      <w:r>
        <w:t xml:space="preserve"> в</w:t>
      </w:r>
      <w:r>
        <w:rPr>
          <w:noProof/>
        </w:rPr>
        <w:t xml:space="preserve"> 3</w:t>
      </w:r>
      <w:r>
        <w:t xml:space="preserve"> раза. В</w:t>
      </w:r>
      <w:r>
        <w:rPr>
          <w:noProof/>
        </w:rPr>
        <w:t xml:space="preserve"> 1993</w:t>
      </w:r>
      <w:r>
        <w:t xml:space="preserve"> г. стандартизованный коэффициент смертности от убийств в России уже в </w:t>
      </w:r>
      <w:r>
        <w:rPr>
          <w:noProof/>
        </w:rPr>
        <w:t>34</w:t>
      </w:r>
      <w:r>
        <w:t xml:space="preserve"> ра</w:t>
      </w:r>
      <w:bookmarkStart w:id="120" w:name="OCRUncertain659"/>
      <w:r>
        <w:t>з</w:t>
      </w:r>
      <w:bookmarkEnd w:id="120"/>
      <w:r>
        <w:t>а превышал французский. Параллельно наблюдается быстрый рост нас</w:t>
      </w:r>
      <w:bookmarkStart w:id="121" w:name="OCRUncertain660"/>
      <w:r>
        <w:t>и</w:t>
      </w:r>
      <w:bookmarkEnd w:id="121"/>
      <w:r>
        <w:t>льств</w:t>
      </w:r>
      <w:bookmarkStart w:id="122" w:name="OCRUncertain661"/>
      <w:r>
        <w:t>е</w:t>
      </w:r>
      <w:bookmarkEnd w:id="122"/>
      <w:r>
        <w:t xml:space="preserve">нных смертей без уточнения их случайного или преднамеренного характера. Это </w:t>
      </w:r>
      <w:bookmarkStart w:id="123" w:name="OCRUncertain662"/>
      <w:r>
        <w:t>з</w:t>
      </w:r>
      <w:bookmarkEnd w:id="123"/>
      <w:r>
        <w:t>аставляют предположить, что смертность от убийств в России отражается в статистике не полностью, а часть убийств регистрируется под рубрикой см</w:t>
      </w:r>
      <w:bookmarkStart w:id="124" w:name="OCRUncertain663"/>
      <w:r>
        <w:t>е</w:t>
      </w:r>
      <w:bookmarkEnd w:id="124"/>
      <w:r>
        <w:t>ртей неустановленного характера.</w:t>
      </w:r>
    </w:p>
    <w:p w:rsidR="00633E95" w:rsidRDefault="00CF1A1F">
      <w:pPr>
        <w:pStyle w:val="1"/>
      </w:pPr>
      <w:bookmarkStart w:id="125" w:name="_Toc386097128"/>
      <w:bookmarkStart w:id="126" w:name="OCRUncertain720"/>
      <w:r>
        <w:t>Современные тенденции (1993-1994гг.)</w:t>
      </w:r>
      <w:bookmarkEnd w:id="125"/>
    </w:p>
    <w:p w:rsidR="00633E95" w:rsidRDefault="00CF1A1F">
      <w:pPr>
        <w:pStyle w:val="2"/>
      </w:pPr>
      <w:bookmarkStart w:id="127" w:name="_Toc386097129"/>
      <w:bookmarkEnd w:id="126"/>
      <w:r>
        <w:t xml:space="preserve">Рост </w:t>
      </w:r>
      <w:bookmarkStart w:id="128" w:name="OCRUncertain721"/>
      <w:r>
        <w:t>ч</w:t>
      </w:r>
      <w:bookmarkEnd w:id="128"/>
      <w:r>
        <w:t>исла см</w:t>
      </w:r>
      <w:bookmarkStart w:id="129" w:name="OCRUncertain722"/>
      <w:r>
        <w:t>е</w:t>
      </w:r>
      <w:bookmarkEnd w:id="129"/>
      <w:r>
        <w:t>ртей.</w:t>
      </w:r>
      <w:bookmarkEnd w:id="127"/>
    </w:p>
    <w:p w:rsidR="00633E95" w:rsidRDefault="00CF1A1F">
      <w:pPr>
        <w:spacing w:line="360" w:lineRule="auto"/>
        <w:ind w:firstLine="720"/>
        <w:jc w:val="both"/>
      </w:pPr>
      <w:bookmarkStart w:id="130" w:name="OCRUncertain723"/>
      <w:r>
        <w:rPr>
          <w:noProof/>
        </w:rPr>
        <w:t>1</w:t>
      </w:r>
      <w:bookmarkEnd w:id="130"/>
      <w:r>
        <w:t>99</w:t>
      </w:r>
      <w:r>
        <w:rPr>
          <w:noProof/>
        </w:rPr>
        <w:t>3-1994</w:t>
      </w:r>
      <w:r>
        <w:t xml:space="preserve"> годы ознаменовались небывалым ростом см</w:t>
      </w:r>
      <w:bookmarkStart w:id="131" w:name="OCRUncertain724"/>
      <w:r>
        <w:t>е</w:t>
      </w:r>
      <w:bookmarkEnd w:id="131"/>
      <w:r>
        <w:t xml:space="preserve">ртности, который составил тем не менее лишь часть ее общего подъема </w:t>
      </w:r>
      <w:bookmarkStart w:id="132" w:name="OCRUncertain725"/>
      <w:r>
        <w:t>пе</w:t>
      </w:r>
      <w:bookmarkEnd w:id="132"/>
      <w:r>
        <w:t>рвой половины 90-х годов. Этот подъем послужил одной из глав</w:t>
      </w:r>
      <w:bookmarkStart w:id="133" w:name="OCRUncertain728"/>
      <w:r>
        <w:t>ны</w:t>
      </w:r>
      <w:bookmarkEnd w:id="133"/>
      <w:r>
        <w:t>х при</w:t>
      </w:r>
      <w:bookmarkStart w:id="134" w:name="OCRUncertain729"/>
      <w:r>
        <w:t>ч</w:t>
      </w:r>
      <w:bookmarkEnd w:id="134"/>
      <w:r>
        <w:t>ин</w:t>
      </w:r>
      <w:r>
        <w:rPr>
          <w:noProof/>
        </w:rPr>
        <w:t xml:space="preserve"> </w:t>
      </w:r>
      <w:r>
        <w:t xml:space="preserve">того, </w:t>
      </w:r>
      <w:bookmarkStart w:id="135" w:name="OCRUncertain731"/>
      <w:r>
        <w:t>ч</w:t>
      </w:r>
      <w:bookmarkEnd w:id="135"/>
      <w:r>
        <w:t xml:space="preserve">то в </w:t>
      </w:r>
      <w:bookmarkStart w:id="136" w:name="OCRUncertain732"/>
      <w:r>
        <w:t>п</w:t>
      </w:r>
      <w:bookmarkEnd w:id="136"/>
      <w:r>
        <w:t>ос</w:t>
      </w:r>
      <w:bookmarkStart w:id="137" w:name="OCRUncertain733"/>
      <w:r>
        <w:t>л</w:t>
      </w:r>
      <w:bookmarkEnd w:id="137"/>
      <w:r>
        <w:t>ед</w:t>
      </w:r>
      <w:bookmarkStart w:id="138" w:name="OCRUncertain734"/>
      <w:r>
        <w:t>н</w:t>
      </w:r>
      <w:bookmarkEnd w:id="138"/>
      <w:r>
        <w:t>и</w:t>
      </w:r>
      <w:bookmarkStart w:id="139" w:name="OCRUncertain735"/>
      <w:r>
        <w:t>е</w:t>
      </w:r>
      <w:bookmarkEnd w:id="139"/>
      <w:r>
        <w:t xml:space="preserve"> годы в России </w:t>
      </w:r>
      <w:bookmarkStart w:id="140" w:name="OCRUncertain736"/>
      <w:r>
        <w:t>"смер</w:t>
      </w:r>
      <w:bookmarkEnd w:id="140"/>
      <w:r>
        <w:t xml:space="preserve">тность </w:t>
      </w:r>
      <w:bookmarkStart w:id="141" w:name="OCRUncertain738"/>
      <w:r>
        <w:t>п</w:t>
      </w:r>
      <w:bookmarkEnd w:id="141"/>
      <w:r>
        <w:t>р</w:t>
      </w:r>
      <w:bookmarkStart w:id="142" w:name="OCRUncertain739"/>
      <w:r>
        <w:t>е</w:t>
      </w:r>
      <w:bookmarkEnd w:id="142"/>
      <w:r>
        <w:t>вы</w:t>
      </w:r>
      <w:bookmarkStart w:id="143" w:name="OCRUncertain740"/>
      <w:r>
        <w:t>ш</w:t>
      </w:r>
      <w:bookmarkEnd w:id="143"/>
      <w:r>
        <w:t>ает рождае</w:t>
      </w:r>
      <w:bookmarkStart w:id="144" w:name="OCRUncertain742"/>
      <w:r>
        <w:t>м</w:t>
      </w:r>
      <w:bookmarkEnd w:id="144"/>
      <w:r>
        <w:t>ость" (пра</w:t>
      </w:r>
      <w:bookmarkStart w:id="145" w:name="OCRUncertain743"/>
      <w:r>
        <w:t>в</w:t>
      </w:r>
      <w:bookmarkEnd w:id="145"/>
      <w:r>
        <w:t>иль</w:t>
      </w:r>
      <w:bookmarkStart w:id="146" w:name="OCRUncertain744"/>
      <w:r>
        <w:t>н</w:t>
      </w:r>
      <w:bookmarkEnd w:id="146"/>
      <w:r>
        <w:t xml:space="preserve">ее сказать, </w:t>
      </w:r>
      <w:bookmarkStart w:id="147" w:name="OCRUncertain745"/>
      <w:r>
        <w:t>чи</w:t>
      </w:r>
      <w:bookmarkEnd w:id="147"/>
      <w:r>
        <w:t>сло смертей превышает чисто рождений).</w:t>
      </w:r>
    </w:p>
    <w:p w:rsidR="00633E95" w:rsidRDefault="00CF1A1F">
      <w:pPr>
        <w:spacing w:line="360" w:lineRule="auto"/>
        <w:ind w:firstLine="720"/>
        <w:jc w:val="both"/>
      </w:pPr>
      <w:r>
        <w:t>В</w:t>
      </w:r>
      <w:r>
        <w:rPr>
          <w:noProof/>
        </w:rPr>
        <w:t xml:space="preserve"> </w:t>
      </w:r>
      <w:bookmarkStart w:id="148" w:name="OCRUncertain748"/>
      <w:r>
        <w:rPr>
          <w:noProof/>
        </w:rPr>
        <w:t>1</w:t>
      </w:r>
      <w:bookmarkEnd w:id="148"/>
      <w:r>
        <w:rPr>
          <w:noProof/>
        </w:rPr>
        <w:t>994</w:t>
      </w:r>
      <w:r>
        <w:t xml:space="preserve"> г. ч</w:t>
      </w:r>
      <w:bookmarkStart w:id="149" w:name="OCRUncertain749"/>
      <w:r>
        <w:t>и</w:t>
      </w:r>
      <w:bookmarkEnd w:id="149"/>
      <w:r>
        <w:t xml:space="preserve">сто смертей </w:t>
      </w:r>
      <w:bookmarkStart w:id="150" w:name="OCRUncertain750"/>
      <w:r>
        <w:t>было</w:t>
      </w:r>
      <w:bookmarkEnd w:id="150"/>
      <w:r>
        <w:t xml:space="preserve"> </w:t>
      </w:r>
      <w:bookmarkStart w:id="151" w:name="OCRUncertain751"/>
      <w:r>
        <w:t>в</w:t>
      </w:r>
      <w:bookmarkEnd w:id="151"/>
      <w:r>
        <w:t>ыше</w:t>
      </w:r>
      <w:bookmarkStart w:id="152" w:name="OCRUncertain752"/>
      <w:r>
        <w:t>,</w:t>
      </w:r>
      <w:bookmarkEnd w:id="152"/>
      <w:r>
        <w:t xml:space="preserve"> чем в</w:t>
      </w:r>
      <w:r>
        <w:rPr>
          <w:noProof/>
        </w:rPr>
        <w:t xml:space="preserve"> </w:t>
      </w:r>
      <w:bookmarkStart w:id="153" w:name="OCRUncertain753"/>
      <w:r>
        <w:rPr>
          <w:noProof/>
        </w:rPr>
        <w:t>1</w:t>
      </w:r>
      <w:bookmarkEnd w:id="153"/>
      <w:r>
        <w:rPr>
          <w:noProof/>
        </w:rPr>
        <w:t>989</w:t>
      </w:r>
      <w:r>
        <w:t xml:space="preserve"> г., на</w:t>
      </w:r>
      <w:r>
        <w:rPr>
          <w:noProof/>
        </w:rPr>
        <w:t xml:space="preserve"> 718</w:t>
      </w:r>
      <w:r>
        <w:t xml:space="preserve"> тыс.</w:t>
      </w:r>
      <w:bookmarkStart w:id="154" w:name="OCRUncertain754"/>
      <w:r>
        <w:rPr>
          <w:noProof/>
        </w:rPr>
        <w:t>,</w:t>
      </w:r>
      <w:bookmarkEnd w:id="154"/>
      <w:r>
        <w:t xml:space="preserve"> т.е. почти </w:t>
      </w:r>
      <w:bookmarkStart w:id="155" w:name="OCRUncertain755"/>
      <w:r>
        <w:t>н</w:t>
      </w:r>
      <w:bookmarkEnd w:id="155"/>
      <w:r>
        <w:t xml:space="preserve">а </w:t>
      </w:r>
      <w:bookmarkStart w:id="156" w:name="OCRUncertain756"/>
      <w:r>
        <w:t>половину.</w:t>
      </w:r>
      <w:bookmarkEnd w:id="156"/>
      <w:r>
        <w:t xml:space="preserve"> Большая час</w:t>
      </w:r>
      <w:bookmarkStart w:id="157" w:name="OCRUncertain757"/>
      <w:r>
        <w:t>т</w:t>
      </w:r>
      <w:bookmarkEnd w:id="157"/>
      <w:r>
        <w:t xml:space="preserve">ь </w:t>
      </w:r>
      <w:bookmarkStart w:id="158" w:name="OCRUncertain758"/>
      <w:r>
        <w:t>э</w:t>
      </w:r>
      <w:bookmarkEnd w:id="158"/>
      <w:r>
        <w:t>того огром</w:t>
      </w:r>
      <w:bookmarkStart w:id="159" w:name="OCRUncertain759"/>
      <w:r>
        <w:t>н</w:t>
      </w:r>
      <w:bookmarkEnd w:id="159"/>
      <w:r>
        <w:t xml:space="preserve">ого </w:t>
      </w:r>
      <w:bookmarkStart w:id="160" w:name="OCRUncertain760"/>
      <w:r>
        <w:t>прироста</w:t>
      </w:r>
      <w:bookmarkEnd w:id="160"/>
      <w:r>
        <w:t xml:space="preserve"> (79</w:t>
      </w:r>
      <w:bookmarkStart w:id="161" w:name="OCRUncertain761"/>
      <w:r>
        <w:t xml:space="preserve">%) </w:t>
      </w:r>
      <w:bookmarkEnd w:id="161"/>
      <w:r>
        <w:t>объяс</w:t>
      </w:r>
      <w:bookmarkStart w:id="162" w:name="OCRUncertain762"/>
      <w:r>
        <w:t>н</w:t>
      </w:r>
      <w:bookmarkEnd w:id="162"/>
      <w:r>
        <w:t>яется ростом смерт</w:t>
      </w:r>
      <w:bookmarkStart w:id="163" w:name="OCRUncertain764"/>
      <w:r>
        <w:t>н</w:t>
      </w:r>
      <w:bookmarkEnd w:id="163"/>
      <w:r>
        <w:t>ости как таковой, т.е. увеличен</w:t>
      </w:r>
      <w:bookmarkStart w:id="164" w:name="OCRUncertain765"/>
      <w:r>
        <w:t>и</w:t>
      </w:r>
      <w:bookmarkEnd w:id="164"/>
      <w:r>
        <w:t xml:space="preserve">ем </w:t>
      </w:r>
      <w:bookmarkStart w:id="165" w:name="OCRUncertain766"/>
      <w:r>
        <w:t>возрастных интенсивностей</w:t>
      </w:r>
      <w:bookmarkEnd w:id="165"/>
      <w:r>
        <w:t xml:space="preserve"> смертност</w:t>
      </w:r>
      <w:bookmarkStart w:id="166" w:name="OCRUncertain767"/>
      <w:r>
        <w:t>и</w:t>
      </w:r>
      <w:bookmarkEnd w:id="166"/>
      <w:r>
        <w:t xml:space="preserve">. Но все же </w:t>
      </w:r>
      <w:bookmarkStart w:id="167" w:name="OCRUncertain768"/>
      <w:r>
        <w:t>н</w:t>
      </w:r>
      <w:bookmarkEnd w:id="167"/>
      <w:r>
        <w:t>емалый вклад - (21%) всего пр</w:t>
      </w:r>
      <w:bookmarkStart w:id="168" w:name="OCRUncertain770"/>
      <w:r>
        <w:t>и</w:t>
      </w:r>
      <w:bookmarkEnd w:id="168"/>
      <w:r>
        <w:t>роста числа смертей за</w:t>
      </w:r>
      <w:r>
        <w:rPr>
          <w:noProof/>
        </w:rPr>
        <w:t xml:space="preserve"> 1990-1994</w:t>
      </w:r>
      <w:r>
        <w:t xml:space="preserve"> гг., а в</w:t>
      </w:r>
      <w:r>
        <w:rPr>
          <w:noProof/>
        </w:rPr>
        <w:t xml:space="preserve"> </w:t>
      </w:r>
      <w:bookmarkStart w:id="169" w:name="OCRUncertain772"/>
      <w:r>
        <w:rPr>
          <w:noProof/>
        </w:rPr>
        <w:t>1</w:t>
      </w:r>
      <w:bookmarkEnd w:id="169"/>
      <w:r>
        <w:rPr>
          <w:noProof/>
        </w:rPr>
        <w:t>990-1992</w:t>
      </w:r>
      <w:bookmarkStart w:id="170" w:name="OCRUncertain773"/>
      <w:r>
        <w:t>гг. и</w:t>
      </w:r>
      <w:bookmarkEnd w:id="170"/>
      <w:r>
        <w:t xml:space="preserve"> </w:t>
      </w:r>
      <w:bookmarkStart w:id="171" w:name="OCRUncertain774"/>
      <w:r>
        <w:t>больше</w:t>
      </w:r>
      <w:bookmarkEnd w:id="171"/>
      <w:r>
        <w:t xml:space="preserve"> (таб</w:t>
      </w:r>
      <w:bookmarkStart w:id="172" w:name="OCRUncertain775"/>
      <w:r>
        <w:t>л</w:t>
      </w:r>
      <w:bookmarkEnd w:id="172"/>
      <w:r>
        <w:t xml:space="preserve">. </w:t>
      </w:r>
      <w:r>
        <w:rPr>
          <w:noProof/>
        </w:rPr>
        <w:t>1)</w:t>
      </w:r>
      <w:r>
        <w:t xml:space="preserve"> </w:t>
      </w:r>
      <w:bookmarkStart w:id="173" w:name="OCRUncertain776"/>
      <w:r>
        <w:t>внес</w:t>
      </w:r>
      <w:bookmarkEnd w:id="173"/>
      <w:r>
        <w:t>ло постаре</w:t>
      </w:r>
      <w:bookmarkStart w:id="174" w:name="OCRUncertain777"/>
      <w:r>
        <w:t>н</w:t>
      </w:r>
      <w:bookmarkEnd w:id="174"/>
      <w:r>
        <w:t xml:space="preserve">ие </w:t>
      </w:r>
      <w:bookmarkStart w:id="175" w:name="OCRUncertain778"/>
      <w:r>
        <w:t>населения,</w:t>
      </w:r>
      <w:bookmarkEnd w:id="175"/>
      <w:r>
        <w:t xml:space="preserve"> глав</w:t>
      </w:r>
      <w:bookmarkStart w:id="176" w:name="OCRUncertain779"/>
      <w:r>
        <w:t>н</w:t>
      </w:r>
      <w:bookmarkEnd w:id="176"/>
      <w:r>
        <w:t xml:space="preserve">ым образом, </w:t>
      </w:r>
      <w:bookmarkStart w:id="177" w:name="OCRUncertain780"/>
      <w:r>
        <w:t>из-за</w:t>
      </w:r>
      <w:bookmarkEnd w:id="177"/>
      <w:r>
        <w:t xml:space="preserve"> вхождени</w:t>
      </w:r>
      <w:bookmarkStart w:id="178" w:name="OCRUncertain781"/>
      <w:r>
        <w:t>я</w:t>
      </w:r>
      <w:bookmarkEnd w:id="178"/>
      <w:r>
        <w:t xml:space="preserve"> в </w:t>
      </w:r>
      <w:bookmarkStart w:id="179" w:name="OCRUncertain782"/>
      <w:r>
        <w:t>п</w:t>
      </w:r>
      <w:bookmarkEnd w:id="179"/>
      <w:r>
        <w:t>ожилые возра</w:t>
      </w:r>
      <w:bookmarkStart w:id="180" w:name="OCRUncertain785"/>
      <w:r>
        <w:t>ст</w:t>
      </w:r>
      <w:bookmarkEnd w:id="180"/>
      <w:r>
        <w:t>а поколе</w:t>
      </w:r>
      <w:bookmarkStart w:id="181" w:name="OCRUncertain786"/>
      <w:r>
        <w:t>ни</w:t>
      </w:r>
      <w:bookmarkEnd w:id="181"/>
      <w:r>
        <w:t>й, род</w:t>
      </w:r>
      <w:bookmarkStart w:id="182" w:name="OCRUncertain787"/>
      <w:r>
        <w:t>ив</w:t>
      </w:r>
      <w:bookmarkEnd w:id="182"/>
      <w:r>
        <w:t>ш</w:t>
      </w:r>
      <w:bookmarkStart w:id="183" w:name="OCRUncertain788"/>
      <w:r>
        <w:t>и</w:t>
      </w:r>
      <w:bookmarkEnd w:id="183"/>
      <w:r>
        <w:t xml:space="preserve">хся во время </w:t>
      </w:r>
      <w:bookmarkStart w:id="184" w:name="OCRUncertain789"/>
      <w:r>
        <w:t>подъема</w:t>
      </w:r>
      <w:bookmarkEnd w:id="184"/>
      <w:r>
        <w:t xml:space="preserve"> рожд</w:t>
      </w:r>
      <w:bookmarkStart w:id="185" w:name="OCRUncertain790"/>
      <w:r>
        <w:t>а</w:t>
      </w:r>
      <w:bookmarkEnd w:id="185"/>
      <w:r>
        <w:t>емост</w:t>
      </w:r>
      <w:bookmarkStart w:id="186" w:name="OCRUncertain791"/>
      <w:r>
        <w:t xml:space="preserve">и </w:t>
      </w:r>
      <w:bookmarkEnd w:id="186"/>
      <w:r>
        <w:t xml:space="preserve">второй </w:t>
      </w:r>
      <w:bookmarkStart w:id="187" w:name="OCRUncertain792"/>
      <w:r>
        <w:t>полов</w:t>
      </w:r>
      <w:bookmarkEnd w:id="187"/>
      <w:r>
        <w:t>ин</w:t>
      </w:r>
      <w:bookmarkStart w:id="188" w:name="OCRUncertain793"/>
      <w:r>
        <w:t>ы</w:t>
      </w:r>
      <w:bookmarkEnd w:id="188"/>
      <w:r>
        <w:t xml:space="preserve"> 20-х годов и от</w:t>
      </w:r>
      <w:bookmarkStart w:id="189" w:name="OCRUncertain794"/>
      <w:r>
        <w:t>н</w:t>
      </w:r>
      <w:bookmarkEnd w:id="189"/>
      <w:r>
        <w:t>осительно слабо</w:t>
      </w:r>
      <w:r>
        <w:rPr>
          <w:noProof/>
        </w:rPr>
        <w:t xml:space="preserve"> </w:t>
      </w:r>
      <w:r>
        <w:t>затронутых войной.</w:t>
      </w:r>
    </w:p>
    <w:p w:rsidR="00633E95" w:rsidRDefault="00CF1A1F">
      <w:pPr>
        <w:keepNext/>
        <w:keepLines/>
        <w:ind w:firstLine="720"/>
        <w:jc w:val="center"/>
        <w:rPr>
          <w:sz w:val="20"/>
        </w:rPr>
      </w:pPr>
      <w:r>
        <w:rPr>
          <w:b/>
          <w:sz w:val="20"/>
        </w:rPr>
        <w:t>Таблица 1</w:t>
      </w:r>
      <w:r>
        <w:rPr>
          <w:sz w:val="20"/>
        </w:rPr>
        <w:t xml:space="preserve">. Вклад </w:t>
      </w:r>
      <w:bookmarkStart w:id="190" w:name="OCRUncertain797"/>
      <w:r>
        <w:rPr>
          <w:sz w:val="20"/>
        </w:rPr>
        <w:t>из</w:t>
      </w:r>
      <w:bookmarkEnd w:id="190"/>
      <w:r>
        <w:rPr>
          <w:sz w:val="20"/>
        </w:rPr>
        <w:t>ме</w:t>
      </w:r>
      <w:bookmarkStart w:id="191" w:name="OCRUncertain798"/>
      <w:r>
        <w:rPr>
          <w:sz w:val="20"/>
        </w:rPr>
        <w:t>н</w:t>
      </w:r>
      <w:bookmarkEnd w:id="191"/>
      <w:r>
        <w:rPr>
          <w:sz w:val="20"/>
        </w:rPr>
        <w:t>е</w:t>
      </w:r>
      <w:bookmarkStart w:id="192" w:name="OCRUncertain799"/>
      <w:r>
        <w:rPr>
          <w:sz w:val="20"/>
        </w:rPr>
        <w:t>ни</w:t>
      </w:r>
      <w:bookmarkEnd w:id="192"/>
      <w:r>
        <w:rPr>
          <w:sz w:val="20"/>
        </w:rPr>
        <w:t xml:space="preserve">й </w:t>
      </w:r>
      <w:bookmarkStart w:id="193" w:name="OCRUncertain800"/>
      <w:r>
        <w:rPr>
          <w:sz w:val="20"/>
        </w:rPr>
        <w:t>возрастных</w:t>
      </w:r>
      <w:bookmarkEnd w:id="193"/>
      <w:r>
        <w:rPr>
          <w:sz w:val="20"/>
        </w:rPr>
        <w:t xml:space="preserve"> </w:t>
      </w:r>
      <w:bookmarkStart w:id="194" w:name="OCRUncertain801"/>
      <w:r>
        <w:rPr>
          <w:sz w:val="20"/>
        </w:rPr>
        <w:t>интенсивностей</w:t>
      </w:r>
      <w:bookmarkEnd w:id="194"/>
      <w:r>
        <w:rPr>
          <w:sz w:val="20"/>
        </w:rPr>
        <w:t xml:space="preserve"> </w:t>
      </w:r>
      <w:bookmarkStart w:id="195" w:name="OCRUncertain802"/>
      <w:r>
        <w:rPr>
          <w:sz w:val="20"/>
        </w:rPr>
        <w:t>смертнос</w:t>
      </w:r>
      <w:bookmarkEnd w:id="195"/>
      <w:r>
        <w:rPr>
          <w:sz w:val="20"/>
        </w:rPr>
        <w:t xml:space="preserve">ти </w:t>
      </w:r>
      <w:bookmarkStart w:id="196" w:name="OCRUncertain803"/>
      <w:r>
        <w:rPr>
          <w:sz w:val="20"/>
        </w:rPr>
        <w:t xml:space="preserve">и </w:t>
      </w:r>
      <w:bookmarkEnd w:id="196"/>
      <w:r>
        <w:rPr>
          <w:sz w:val="20"/>
        </w:rPr>
        <w:t>увеличе</w:t>
      </w:r>
      <w:bookmarkStart w:id="197" w:name="OCRUncertain804"/>
      <w:r>
        <w:rPr>
          <w:sz w:val="20"/>
        </w:rPr>
        <w:t>н</w:t>
      </w:r>
      <w:bookmarkEnd w:id="197"/>
      <w:r>
        <w:rPr>
          <w:sz w:val="20"/>
        </w:rPr>
        <w:t>ие числа</w:t>
      </w:r>
      <w:bookmarkStart w:id="198" w:name="OCRUncertain805"/>
      <w:r>
        <w:rPr>
          <w:sz w:val="20"/>
        </w:rPr>
        <w:t>,</w:t>
      </w:r>
      <w:bookmarkEnd w:id="198"/>
      <w:r>
        <w:rPr>
          <w:sz w:val="20"/>
        </w:rPr>
        <w:t xml:space="preserve"> смертей,</w:t>
      </w:r>
      <w:r>
        <w:rPr>
          <w:noProof/>
          <w:sz w:val="20"/>
        </w:rPr>
        <w:t xml:space="preserve"> 1989-1994</w:t>
      </w:r>
      <w:r>
        <w:rPr>
          <w:sz w:val="20"/>
        </w:rPr>
        <w:t xml:space="preserve"> </w:t>
      </w:r>
      <w:bookmarkStart w:id="199" w:name="OCRUncertain806"/>
      <w:r>
        <w:rPr>
          <w:sz w:val="20"/>
        </w:rPr>
        <w:t>гг</w:t>
      </w:r>
      <w:bookmarkEnd w:id="199"/>
      <w:r>
        <w:rPr>
          <w:sz w:val="20"/>
        </w:rPr>
        <w:t>.</w:t>
      </w:r>
    </w:p>
    <w:tbl>
      <w:tblPr>
        <w:tblW w:w="0" w:type="auto"/>
        <w:tblInd w:w="-8" w:type="dxa"/>
        <w:tblLayout w:type="fixed"/>
        <w:tblCellMar>
          <w:left w:w="40" w:type="dxa"/>
          <w:right w:w="40" w:type="dxa"/>
        </w:tblCellMar>
        <w:tblLook w:val="0000" w:firstRow="0" w:lastRow="0" w:firstColumn="0" w:lastColumn="0" w:noHBand="0" w:noVBand="0"/>
      </w:tblPr>
      <w:tblGrid>
        <w:gridCol w:w="1134"/>
        <w:gridCol w:w="1560"/>
        <w:gridCol w:w="1701"/>
        <w:gridCol w:w="1608"/>
        <w:gridCol w:w="1607"/>
        <w:gridCol w:w="1461"/>
        <w:gridCol w:w="1"/>
      </w:tblGrid>
      <w:tr w:rsidR="00633E95">
        <w:trPr>
          <w:trHeight w:hRule="exact" w:val="302"/>
        </w:trPr>
        <w:tc>
          <w:tcPr>
            <w:tcW w:w="1134" w:type="dxa"/>
            <w:tcBorders>
              <w:top w:val="single" w:sz="6" w:space="0" w:color="auto"/>
              <w:left w:val="single" w:sz="6" w:space="0" w:color="auto"/>
              <w:right w:val="single" w:sz="6" w:space="0" w:color="auto"/>
            </w:tcBorders>
          </w:tcPr>
          <w:p w:rsidR="00633E95" w:rsidRDefault="00633E95">
            <w:pPr>
              <w:keepNext/>
              <w:keepLines/>
              <w:spacing w:before="20"/>
              <w:rPr>
                <w:sz w:val="20"/>
              </w:rPr>
            </w:pPr>
          </w:p>
        </w:tc>
        <w:tc>
          <w:tcPr>
            <w:tcW w:w="3261" w:type="dxa"/>
            <w:gridSpan w:val="2"/>
            <w:tcBorders>
              <w:top w:val="single" w:sz="6" w:space="0" w:color="auto"/>
              <w:left w:val="single" w:sz="6" w:space="0" w:color="auto"/>
              <w:bottom w:val="single" w:sz="6" w:space="0" w:color="auto"/>
            </w:tcBorders>
          </w:tcPr>
          <w:p w:rsidR="00633E95" w:rsidRDefault="00CF1A1F">
            <w:pPr>
              <w:keepNext/>
              <w:keepLines/>
              <w:spacing w:before="20"/>
              <w:jc w:val="center"/>
              <w:rPr>
                <w:sz w:val="20"/>
              </w:rPr>
            </w:pPr>
            <w:r>
              <w:rPr>
                <w:sz w:val="20"/>
              </w:rPr>
              <w:t>Чис</w:t>
            </w:r>
            <w:bookmarkStart w:id="200" w:name="OCRUncertain011"/>
            <w:r>
              <w:rPr>
                <w:sz w:val="20"/>
              </w:rPr>
              <w:t>л</w:t>
            </w:r>
            <w:bookmarkEnd w:id="200"/>
            <w:r>
              <w:rPr>
                <w:sz w:val="20"/>
              </w:rPr>
              <w:t>о смертей</w:t>
            </w:r>
          </w:p>
        </w:tc>
        <w:tc>
          <w:tcPr>
            <w:tcW w:w="4677" w:type="dxa"/>
            <w:gridSpan w:val="4"/>
            <w:tcBorders>
              <w:top w:val="single" w:sz="6" w:space="0" w:color="auto"/>
              <w:left w:val="single" w:sz="6" w:space="0" w:color="auto"/>
              <w:bottom w:val="single" w:sz="6" w:space="0" w:color="auto"/>
              <w:right w:val="single" w:sz="6" w:space="0" w:color="auto"/>
            </w:tcBorders>
          </w:tcPr>
          <w:p w:rsidR="00633E95" w:rsidRDefault="00CF1A1F">
            <w:pPr>
              <w:keepNext/>
              <w:keepLines/>
              <w:spacing w:before="20"/>
              <w:jc w:val="center"/>
              <w:rPr>
                <w:noProof/>
                <w:sz w:val="20"/>
              </w:rPr>
            </w:pPr>
            <w:r>
              <w:rPr>
                <w:sz w:val="20"/>
              </w:rPr>
              <w:t>Прирост по сравнению с</w:t>
            </w:r>
            <w:r>
              <w:rPr>
                <w:noProof/>
                <w:sz w:val="20"/>
              </w:rPr>
              <w:t xml:space="preserve"> 1989</w:t>
            </w:r>
            <w:r>
              <w:rPr>
                <w:sz w:val="20"/>
              </w:rPr>
              <w:t>г</w:t>
            </w:r>
            <w:r>
              <w:rPr>
                <w:noProof/>
                <w:sz w:val="20"/>
              </w:rPr>
              <w:t>.</w:t>
            </w:r>
          </w:p>
        </w:tc>
      </w:tr>
      <w:tr w:rsidR="00633E95">
        <w:trPr>
          <w:gridAfter w:val="1"/>
          <w:trHeight w:hRule="exact" w:val="1559"/>
        </w:trPr>
        <w:tc>
          <w:tcPr>
            <w:tcW w:w="1134" w:type="dxa"/>
            <w:tcBorders>
              <w:left w:val="single" w:sz="6" w:space="0" w:color="auto"/>
              <w:bottom w:val="single" w:sz="6" w:space="0" w:color="auto"/>
              <w:right w:val="single" w:sz="6" w:space="0" w:color="auto"/>
            </w:tcBorders>
          </w:tcPr>
          <w:p w:rsidR="00633E95" w:rsidRDefault="00CF1A1F">
            <w:pPr>
              <w:widowControl w:val="0"/>
              <w:spacing w:before="40"/>
              <w:rPr>
                <w:sz w:val="20"/>
              </w:rPr>
            </w:pPr>
            <w:bookmarkStart w:id="201" w:name="OCRUncertain012"/>
            <w:r>
              <w:rPr>
                <w:sz w:val="20"/>
              </w:rPr>
              <w:t>Го</w:t>
            </w:r>
            <w:bookmarkEnd w:id="201"/>
            <w:r>
              <w:rPr>
                <w:sz w:val="20"/>
              </w:rPr>
              <w:t>д</w:t>
            </w:r>
          </w:p>
        </w:tc>
        <w:tc>
          <w:tcPr>
            <w:tcW w:w="1560"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rPr>
                <w:sz w:val="20"/>
              </w:rPr>
            </w:pPr>
            <w:r>
              <w:rPr>
                <w:sz w:val="20"/>
              </w:rPr>
              <w:t>Фактическое (при факт</w:t>
            </w:r>
            <w:bookmarkStart w:id="202" w:name="OCRUncertain013"/>
            <w:r>
              <w:rPr>
                <w:sz w:val="20"/>
              </w:rPr>
              <w:t>и</w:t>
            </w:r>
            <w:bookmarkEnd w:id="202"/>
            <w:r>
              <w:rPr>
                <w:sz w:val="20"/>
              </w:rPr>
              <w:t>ческих смерт</w:t>
            </w:r>
            <w:bookmarkStart w:id="203" w:name="OCRUncertain014"/>
            <w:r>
              <w:rPr>
                <w:sz w:val="20"/>
              </w:rPr>
              <w:t>н</w:t>
            </w:r>
            <w:bookmarkEnd w:id="203"/>
            <w:r>
              <w:rPr>
                <w:sz w:val="20"/>
              </w:rPr>
              <w:t>ости и</w:t>
            </w:r>
          </w:p>
          <w:p w:rsidR="00633E95" w:rsidRDefault="00CF1A1F">
            <w:pPr>
              <w:widowControl w:val="0"/>
              <w:spacing w:before="40"/>
              <w:rPr>
                <w:sz w:val="20"/>
              </w:rPr>
            </w:pPr>
            <w:r>
              <w:rPr>
                <w:sz w:val="20"/>
              </w:rPr>
              <w:t xml:space="preserve"> возрастной </w:t>
            </w:r>
            <w:bookmarkStart w:id="204" w:name="OCRUncertain015"/>
            <w:r>
              <w:rPr>
                <w:sz w:val="20"/>
              </w:rPr>
              <w:t>ст</w:t>
            </w:r>
            <w:bookmarkEnd w:id="204"/>
            <w:r>
              <w:rPr>
                <w:sz w:val="20"/>
              </w:rPr>
              <w:t>руктуре)</w:t>
            </w:r>
          </w:p>
        </w:tc>
        <w:tc>
          <w:tcPr>
            <w:tcW w:w="1701"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rPr>
                <w:sz w:val="20"/>
              </w:rPr>
            </w:pPr>
            <w:r>
              <w:rPr>
                <w:sz w:val="20"/>
              </w:rPr>
              <w:t>Гипотетическое (при фактической см</w:t>
            </w:r>
            <w:bookmarkStart w:id="205" w:name="OCRUncertain016"/>
            <w:r>
              <w:rPr>
                <w:sz w:val="20"/>
              </w:rPr>
              <w:t>е</w:t>
            </w:r>
            <w:bookmarkEnd w:id="205"/>
            <w:r>
              <w:rPr>
                <w:sz w:val="20"/>
              </w:rPr>
              <w:t>ртности и возрастной структуре на начало</w:t>
            </w:r>
            <w:r>
              <w:rPr>
                <w:noProof/>
                <w:sz w:val="20"/>
              </w:rPr>
              <w:t xml:space="preserve"> 1989</w:t>
            </w:r>
            <w:r>
              <w:rPr>
                <w:sz w:val="20"/>
              </w:rPr>
              <w:t xml:space="preserve"> г.)</w:t>
            </w:r>
          </w:p>
        </w:tc>
        <w:tc>
          <w:tcPr>
            <w:tcW w:w="1608"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rPr>
                <w:sz w:val="20"/>
              </w:rPr>
            </w:pPr>
            <w:r>
              <w:rPr>
                <w:sz w:val="20"/>
              </w:rPr>
              <w:t>Фактический (за счет роста смертнос</w:t>
            </w:r>
            <w:bookmarkStart w:id="206" w:name="OCRUncertain017"/>
            <w:r>
              <w:rPr>
                <w:sz w:val="20"/>
              </w:rPr>
              <w:t>т</w:t>
            </w:r>
            <w:bookmarkEnd w:id="206"/>
            <w:r>
              <w:rPr>
                <w:sz w:val="20"/>
              </w:rPr>
              <w:t xml:space="preserve">и </w:t>
            </w:r>
            <w:bookmarkStart w:id="207" w:name="OCRUncertain018"/>
            <w:r>
              <w:rPr>
                <w:sz w:val="20"/>
              </w:rPr>
              <w:t xml:space="preserve">и </w:t>
            </w:r>
            <w:bookmarkEnd w:id="207"/>
            <w:r>
              <w:rPr>
                <w:sz w:val="20"/>
              </w:rPr>
              <w:t>изменений возрастного состава населения)</w:t>
            </w:r>
          </w:p>
        </w:tc>
        <w:tc>
          <w:tcPr>
            <w:tcW w:w="1607"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rPr>
                <w:sz w:val="20"/>
              </w:rPr>
            </w:pPr>
            <w:r>
              <w:rPr>
                <w:sz w:val="20"/>
              </w:rPr>
              <w:t>Гипотетический (только за счет роста смертности)</w:t>
            </w:r>
          </w:p>
        </w:tc>
        <w:tc>
          <w:tcPr>
            <w:tcW w:w="1461"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rPr>
                <w:sz w:val="20"/>
              </w:rPr>
            </w:pPr>
            <w:r>
              <w:rPr>
                <w:sz w:val="20"/>
              </w:rPr>
              <w:t>Гипотетический в</w:t>
            </w:r>
            <w:bookmarkStart w:id="208" w:name="OCRUncertain019"/>
            <w:r>
              <w:rPr>
                <w:sz w:val="20"/>
              </w:rPr>
              <w:t xml:space="preserve"> %</w:t>
            </w:r>
            <w:bookmarkEnd w:id="208"/>
            <w:r>
              <w:rPr>
                <w:sz w:val="20"/>
              </w:rPr>
              <w:t xml:space="preserve"> к фактическому</w:t>
            </w:r>
          </w:p>
        </w:tc>
      </w:tr>
      <w:tr w:rsidR="00633E95">
        <w:trPr>
          <w:gridAfter w:val="1"/>
          <w:trHeight w:hRule="exact" w:val="1999"/>
        </w:trPr>
        <w:tc>
          <w:tcPr>
            <w:tcW w:w="1134"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rPr>
                <w:sz w:val="20"/>
              </w:rPr>
            </w:pPr>
            <w:r>
              <w:rPr>
                <w:noProof/>
                <w:sz w:val="20"/>
              </w:rPr>
              <w:t>1989</w:t>
            </w:r>
          </w:p>
          <w:p w:rsidR="00633E95" w:rsidRDefault="00CF1A1F">
            <w:pPr>
              <w:widowControl w:val="0"/>
              <w:spacing w:before="40"/>
              <w:rPr>
                <w:sz w:val="20"/>
              </w:rPr>
            </w:pPr>
            <w:r>
              <w:rPr>
                <w:noProof/>
                <w:sz w:val="20"/>
              </w:rPr>
              <w:t>1</w:t>
            </w:r>
            <w:bookmarkStart w:id="209" w:name="OCRUncertain020"/>
            <w:r>
              <w:rPr>
                <w:noProof/>
                <w:sz w:val="20"/>
              </w:rPr>
              <w:t>9</w:t>
            </w:r>
            <w:bookmarkEnd w:id="209"/>
            <w:r>
              <w:rPr>
                <w:noProof/>
                <w:sz w:val="20"/>
              </w:rPr>
              <w:t>90</w:t>
            </w:r>
          </w:p>
          <w:p w:rsidR="00633E95" w:rsidRDefault="00CF1A1F">
            <w:pPr>
              <w:widowControl w:val="0"/>
              <w:spacing w:before="40"/>
              <w:rPr>
                <w:sz w:val="20"/>
              </w:rPr>
            </w:pPr>
            <w:r>
              <w:rPr>
                <w:noProof/>
                <w:sz w:val="20"/>
              </w:rPr>
              <w:t>1991</w:t>
            </w:r>
          </w:p>
          <w:p w:rsidR="00633E95" w:rsidRDefault="00CF1A1F">
            <w:pPr>
              <w:widowControl w:val="0"/>
              <w:spacing w:before="40"/>
              <w:rPr>
                <w:sz w:val="20"/>
              </w:rPr>
            </w:pPr>
            <w:r>
              <w:rPr>
                <w:noProof/>
                <w:sz w:val="20"/>
              </w:rPr>
              <w:t>1</w:t>
            </w:r>
            <w:bookmarkStart w:id="210" w:name="OCRUncertain021"/>
            <w:r>
              <w:rPr>
                <w:noProof/>
                <w:sz w:val="20"/>
              </w:rPr>
              <w:t>9</w:t>
            </w:r>
            <w:bookmarkEnd w:id="210"/>
            <w:r>
              <w:rPr>
                <w:noProof/>
                <w:sz w:val="20"/>
              </w:rPr>
              <w:t>92</w:t>
            </w:r>
          </w:p>
          <w:p w:rsidR="00633E95" w:rsidRDefault="00CF1A1F">
            <w:pPr>
              <w:widowControl w:val="0"/>
              <w:spacing w:before="40"/>
              <w:rPr>
                <w:sz w:val="20"/>
              </w:rPr>
            </w:pPr>
            <w:r>
              <w:rPr>
                <w:noProof/>
                <w:sz w:val="20"/>
              </w:rPr>
              <w:t>1993</w:t>
            </w:r>
          </w:p>
          <w:p w:rsidR="00633E95" w:rsidRDefault="00CF1A1F">
            <w:pPr>
              <w:widowControl w:val="0"/>
              <w:spacing w:before="40"/>
              <w:rPr>
                <w:sz w:val="20"/>
              </w:rPr>
            </w:pPr>
            <w:r>
              <w:rPr>
                <w:noProof/>
                <w:sz w:val="20"/>
              </w:rPr>
              <w:t>1994</w:t>
            </w:r>
          </w:p>
          <w:p w:rsidR="00633E95" w:rsidRDefault="00CF1A1F">
            <w:pPr>
              <w:widowControl w:val="0"/>
              <w:spacing w:before="40"/>
              <w:rPr>
                <w:noProof/>
                <w:sz w:val="20"/>
              </w:rPr>
            </w:pPr>
            <w:r>
              <w:rPr>
                <w:noProof/>
                <w:sz w:val="20"/>
              </w:rPr>
              <w:t>1990-1994</w:t>
            </w:r>
          </w:p>
        </w:tc>
        <w:tc>
          <w:tcPr>
            <w:tcW w:w="1560"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jc w:val="center"/>
              <w:rPr>
                <w:sz w:val="20"/>
              </w:rPr>
            </w:pPr>
            <w:r>
              <w:rPr>
                <w:noProof/>
                <w:sz w:val="20"/>
              </w:rPr>
              <w:t>1583743</w:t>
            </w:r>
          </w:p>
          <w:p w:rsidR="00633E95" w:rsidRDefault="00CF1A1F">
            <w:pPr>
              <w:widowControl w:val="0"/>
              <w:spacing w:before="40"/>
              <w:jc w:val="center"/>
              <w:rPr>
                <w:sz w:val="20"/>
              </w:rPr>
            </w:pPr>
            <w:r>
              <w:rPr>
                <w:noProof/>
                <w:sz w:val="20"/>
              </w:rPr>
              <w:t>1655993</w:t>
            </w:r>
          </w:p>
          <w:p w:rsidR="00633E95" w:rsidRDefault="00CF1A1F">
            <w:pPr>
              <w:widowControl w:val="0"/>
              <w:spacing w:before="40"/>
              <w:jc w:val="center"/>
              <w:rPr>
                <w:noProof/>
                <w:sz w:val="20"/>
              </w:rPr>
            </w:pPr>
            <w:r>
              <w:rPr>
                <w:sz w:val="20"/>
              </w:rPr>
              <w:t>1</w:t>
            </w:r>
            <w:r>
              <w:rPr>
                <w:noProof/>
                <w:sz w:val="20"/>
              </w:rPr>
              <w:t>690657</w:t>
            </w:r>
          </w:p>
          <w:p w:rsidR="00633E95" w:rsidRDefault="00CF1A1F">
            <w:pPr>
              <w:widowControl w:val="0"/>
              <w:spacing w:before="40"/>
              <w:jc w:val="center"/>
              <w:rPr>
                <w:noProof/>
                <w:sz w:val="20"/>
              </w:rPr>
            </w:pPr>
            <w:r>
              <w:rPr>
                <w:noProof/>
                <w:sz w:val="20"/>
              </w:rPr>
              <w:t>1807290</w:t>
            </w:r>
          </w:p>
          <w:p w:rsidR="00633E95" w:rsidRDefault="00CF1A1F">
            <w:pPr>
              <w:widowControl w:val="0"/>
              <w:spacing w:before="40"/>
              <w:jc w:val="center"/>
              <w:rPr>
                <w:noProof/>
                <w:sz w:val="20"/>
              </w:rPr>
            </w:pPr>
            <w:r>
              <w:rPr>
                <w:noProof/>
                <w:sz w:val="20"/>
              </w:rPr>
              <w:t>2129339</w:t>
            </w:r>
          </w:p>
          <w:p w:rsidR="00633E95" w:rsidRDefault="00CF1A1F">
            <w:pPr>
              <w:widowControl w:val="0"/>
              <w:spacing w:before="40"/>
              <w:jc w:val="center"/>
              <w:rPr>
                <w:noProof/>
                <w:sz w:val="20"/>
              </w:rPr>
            </w:pPr>
            <w:r>
              <w:rPr>
                <w:noProof/>
                <w:sz w:val="20"/>
              </w:rPr>
              <w:t>2301366</w:t>
            </w:r>
          </w:p>
          <w:p w:rsidR="00633E95" w:rsidRDefault="00CF1A1F">
            <w:pPr>
              <w:widowControl w:val="0"/>
              <w:spacing w:before="40"/>
              <w:jc w:val="center"/>
              <w:rPr>
                <w:noProof/>
                <w:sz w:val="20"/>
              </w:rPr>
            </w:pPr>
            <w:r>
              <w:rPr>
                <w:noProof/>
                <w:sz w:val="20"/>
              </w:rPr>
              <w:t>9584645</w:t>
            </w:r>
          </w:p>
        </w:tc>
        <w:tc>
          <w:tcPr>
            <w:tcW w:w="1701"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jc w:val="center"/>
              <w:rPr>
                <w:noProof/>
                <w:sz w:val="20"/>
              </w:rPr>
            </w:pPr>
            <w:r>
              <w:rPr>
                <w:noProof/>
                <w:sz w:val="20"/>
              </w:rPr>
              <w:t>1583743</w:t>
            </w:r>
          </w:p>
          <w:p w:rsidR="00633E95" w:rsidRDefault="00CF1A1F">
            <w:pPr>
              <w:widowControl w:val="0"/>
              <w:spacing w:before="40"/>
              <w:jc w:val="center"/>
              <w:rPr>
                <w:noProof/>
                <w:sz w:val="20"/>
              </w:rPr>
            </w:pPr>
            <w:bookmarkStart w:id="211" w:name="OCRUncertain022"/>
            <w:r>
              <w:rPr>
                <w:noProof/>
                <w:sz w:val="20"/>
              </w:rPr>
              <w:t>1</w:t>
            </w:r>
            <w:bookmarkEnd w:id="211"/>
            <w:r>
              <w:rPr>
                <w:noProof/>
                <w:sz w:val="20"/>
              </w:rPr>
              <w:t>635501</w:t>
            </w:r>
          </w:p>
          <w:p w:rsidR="00633E95" w:rsidRDefault="00CF1A1F">
            <w:pPr>
              <w:widowControl w:val="0"/>
              <w:spacing w:before="40"/>
              <w:jc w:val="center"/>
              <w:rPr>
                <w:noProof/>
                <w:sz w:val="20"/>
              </w:rPr>
            </w:pPr>
            <w:r>
              <w:rPr>
                <w:noProof/>
                <w:sz w:val="20"/>
              </w:rPr>
              <w:t>1641435</w:t>
            </w:r>
          </w:p>
          <w:p w:rsidR="00633E95" w:rsidRDefault="00CF1A1F">
            <w:pPr>
              <w:widowControl w:val="0"/>
              <w:spacing w:before="40"/>
              <w:jc w:val="center"/>
              <w:rPr>
                <w:noProof/>
                <w:sz w:val="20"/>
              </w:rPr>
            </w:pPr>
            <w:r>
              <w:rPr>
                <w:noProof/>
                <w:sz w:val="20"/>
              </w:rPr>
              <w:t>1740748</w:t>
            </w:r>
          </w:p>
          <w:p w:rsidR="00633E95" w:rsidRDefault="00CF1A1F">
            <w:pPr>
              <w:widowControl w:val="0"/>
              <w:spacing w:before="40"/>
              <w:jc w:val="center"/>
              <w:rPr>
                <w:noProof/>
                <w:sz w:val="20"/>
              </w:rPr>
            </w:pPr>
            <w:r>
              <w:rPr>
                <w:noProof/>
                <w:sz w:val="20"/>
              </w:rPr>
              <w:t>2030022</w:t>
            </w:r>
          </w:p>
          <w:p w:rsidR="00633E95" w:rsidRDefault="00CF1A1F">
            <w:pPr>
              <w:widowControl w:val="0"/>
              <w:spacing w:before="40"/>
              <w:jc w:val="center"/>
              <w:rPr>
                <w:noProof/>
                <w:sz w:val="20"/>
              </w:rPr>
            </w:pPr>
            <w:r>
              <w:rPr>
                <w:noProof/>
                <w:sz w:val="20"/>
              </w:rPr>
              <w:t>2187306</w:t>
            </w:r>
          </w:p>
          <w:p w:rsidR="00633E95" w:rsidRDefault="00CF1A1F">
            <w:pPr>
              <w:widowControl w:val="0"/>
              <w:spacing w:before="40"/>
              <w:jc w:val="center"/>
              <w:rPr>
                <w:noProof/>
                <w:sz w:val="20"/>
              </w:rPr>
            </w:pPr>
            <w:r>
              <w:rPr>
                <w:noProof/>
                <w:sz w:val="20"/>
              </w:rPr>
              <w:t>92350</w:t>
            </w:r>
            <w:bookmarkStart w:id="212" w:name="OCRUncertain023"/>
            <w:r>
              <w:rPr>
                <w:noProof/>
                <w:sz w:val="20"/>
              </w:rPr>
              <w:t>1</w:t>
            </w:r>
            <w:bookmarkEnd w:id="212"/>
            <w:r>
              <w:rPr>
                <w:noProof/>
                <w:sz w:val="20"/>
              </w:rPr>
              <w:t>2</w:t>
            </w:r>
          </w:p>
        </w:tc>
        <w:tc>
          <w:tcPr>
            <w:tcW w:w="1608"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jc w:val="center"/>
              <w:rPr>
                <w:sz w:val="20"/>
              </w:rPr>
            </w:pPr>
            <w:r>
              <w:rPr>
                <w:sz w:val="20"/>
              </w:rPr>
              <w:t>...</w:t>
            </w:r>
          </w:p>
          <w:p w:rsidR="00633E95" w:rsidRDefault="00CF1A1F">
            <w:pPr>
              <w:widowControl w:val="0"/>
              <w:spacing w:before="40"/>
              <w:jc w:val="center"/>
              <w:rPr>
                <w:noProof/>
                <w:sz w:val="20"/>
              </w:rPr>
            </w:pPr>
            <w:r>
              <w:rPr>
                <w:noProof/>
                <w:sz w:val="20"/>
              </w:rPr>
              <w:t>72250</w:t>
            </w:r>
          </w:p>
          <w:p w:rsidR="00633E95" w:rsidRDefault="00CF1A1F">
            <w:pPr>
              <w:widowControl w:val="0"/>
              <w:spacing w:before="40"/>
              <w:jc w:val="center"/>
              <w:rPr>
                <w:noProof/>
                <w:sz w:val="20"/>
              </w:rPr>
            </w:pPr>
            <w:r>
              <w:rPr>
                <w:noProof/>
                <w:sz w:val="20"/>
              </w:rPr>
              <w:t>106914</w:t>
            </w:r>
          </w:p>
          <w:p w:rsidR="00633E95" w:rsidRDefault="00CF1A1F">
            <w:pPr>
              <w:widowControl w:val="0"/>
              <w:spacing w:before="40"/>
              <w:jc w:val="center"/>
              <w:rPr>
                <w:noProof/>
                <w:sz w:val="20"/>
              </w:rPr>
            </w:pPr>
            <w:r>
              <w:rPr>
                <w:noProof/>
                <w:sz w:val="20"/>
              </w:rPr>
              <w:t>223547</w:t>
            </w:r>
          </w:p>
          <w:p w:rsidR="00633E95" w:rsidRDefault="00CF1A1F">
            <w:pPr>
              <w:widowControl w:val="0"/>
              <w:spacing w:before="40"/>
              <w:jc w:val="center"/>
              <w:rPr>
                <w:noProof/>
                <w:sz w:val="20"/>
              </w:rPr>
            </w:pPr>
            <w:r>
              <w:rPr>
                <w:noProof/>
                <w:sz w:val="20"/>
              </w:rPr>
              <w:t>545596</w:t>
            </w:r>
          </w:p>
          <w:p w:rsidR="00633E95" w:rsidRDefault="00CF1A1F">
            <w:pPr>
              <w:widowControl w:val="0"/>
              <w:spacing w:before="40"/>
              <w:jc w:val="center"/>
              <w:rPr>
                <w:noProof/>
                <w:sz w:val="20"/>
              </w:rPr>
            </w:pPr>
            <w:r>
              <w:rPr>
                <w:noProof/>
                <w:sz w:val="20"/>
              </w:rPr>
              <w:t>7</w:t>
            </w:r>
            <w:bookmarkStart w:id="213" w:name="OCRUncertain024"/>
            <w:r>
              <w:rPr>
                <w:noProof/>
                <w:sz w:val="20"/>
              </w:rPr>
              <w:t>1</w:t>
            </w:r>
            <w:bookmarkEnd w:id="213"/>
            <w:r>
              <w:rPr>
                <w:noProof/>
                <w:sz w:val="20"/>
              </w:rPr>
              <w:t>7623</w:t>
            </w:r>
          </w:p>
          <w:p w:rsidR="00633E95" w:rsidRDefault="00CF1A1F">
            <w:pPr>
              <w:widowControl w:val="0"/>
              <w:spacing w:before="40"/>
              <w:jc w:val="center"/>
              <w:rPr>
                <w:noProof/>
                <w:sz w:val="20"/>
              </w:rPr>
            </w:pPr>
            <w:r>
              <w:rPr>
                <w:noProof/>
                <w:sz w:val="20"/>
              </w:rPr>
              <w:t>16</w:t>
            </w:r>
            <w:r>
              <w:rPr>
                <w:sz w:val="20"/>
              </w:rPr>
              <w:t>65</w:t>
            </w:r>
            <w:r>
              <w:rPr>
                <w:noProof/>
                <w:sz w:val="20"/>
              </w:rPr>
              <w:t>9</w:t>
            </w:r>
            <w:bookmarkStart w:id="214" w:name="OCRUncertain026"/>
            <w:r>
              <w:rPr>
                <w:noProof/>
                <w:sz w:val="20"/>
              </w:rPr>
              <w:t>3</w:t>
            </w:r>
            <w:bookmarkEnd w:id="214"/>
            <w:r>
              <w:rPr>
                <w:noProof/>
                <w:sz w:val="20"/>
              </w:rPr>
              <w:t>0</w:t>
            </w:r>
          </w:p>
        </w:tc>
        <w:tc>
          <w:tcPr>
            <w:tcW w:w="1607"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jc w:val="center"/>
              <w:rPr>
                <w:sz w:val="20"/>
              </w:rPr>
            </w:pPr>
            <w:r>
              <w:rPr>
                <w:sz w:val="20"/>
              </w:rPr>
              <w:t>...</w:t>
            </w:r>
          </w:p>
          <w:p w:rsidR="00633E95" w:rsidRDefault="00CF1A1F">
            <w:pPr>
              <w:widowControl w:val="0"/>
              <w:spacing w:before="40"/>
              <w:jc w:val="center"/>
              <w:rPr>
                <w:noProof/>
                <w:sz w:val="20"/>
              </w:rPr>
            </w:pPr>
            <w:r>
              <w:rPr>
                <w:noProof/>
                <w:sz w:val="20"/>
              </w:rPr>
              <w:t>51757</w:t>
            </w:r>
          </w:p>
          <w:p w:rsidR="00633E95" w:rsidRDefault="00CF1A1F">
            <w:pPr>
              <w:widowControl w:val="0"/>
              <w:spacing w:before="40"/>
              <w:jc w:val="center"/>
              <w:rPr>
                <w:noProof/>
                <w:sz w:val="20"/>
              </w:rPr>
            </w:pPr>
            <w:r>
              <w:rPr>
                <w:noProof/>
                <w:sz w:val="20"/>
              </w:rPr>
              <w:t>57692</w:t>
            </w:r>
          </w:p>
          <w:p w:rsidR="00633E95" w:rsidRDefault="00CF1A1F">
            <w:pPr>
              <w:widowControl w:val="0"/>
              <w:spacing w:before="40"/>
              <w:jc w:val="center"/>
              <w:rPr>
                <w:noProof/>
                <w:sz w:val="20"/>
              </w:rPr>
            </w:pPr>
            <w:r>
              <w:rPr>
                <w:noProof/>
                <w:sz w:val="20"/>
              </w:rPr>
              <w:t>157004</w:t>
            </w:r>
          </w:p>
          <w:p w:rsidR="00633E95" w:rsidRDefault="00CF1A1F">
            <w:pPr>
              <w:widowControl w:val="0"/>
              <w:spacing w:before="40"/>
              <w:jc w:val="center"/>
              <w:rPr>
                <w:noProof/>
                <w:sz w:val="20"/>
              </w:rPr>
            </w:pPr>
            <w:r>
              <w:rPr>
                <w:noProof/>
                <w:sz w:val="20"/>
              </w:rPr>
              <w:t>446279</w:t>
            </w:r>
          </w:p>
          <w:p w:rsidR="00633E95" w:rsidRDefault="00CF1A1F">
            <w:pPr>
              <w:widowControl w:val="0"/>
              <w:spacing w:before="40"/>
              <w:jc w:val="center"/>
              <w:rPr>
                <w:noProof/>
                <w:sz w:val="20"/>
              </w:rPr>
            </w:pPr>
            <w:r>
              <w:rPr>
                <w:noProof/>
                <w:sz w:val="20"/>
              </w:rPr>
              <w:t>603562</w:t>
            </w:r>
          </w:p>
          <w:p w:rsidR="00633E95" w:rsidRDefault="00CF1A1F">
            <w:pPr>
              <w:widowControl w:val="0"/>
              <w:spacing w:before="40"/>
              <w:jc w:val="center"/>
              <w:rPr>
                <w:noProof/>
                <w:sz w:val="20"/>
              </w:rPr>
            </w:pPr>
            <w:r>
              <w:rPr>
                <w:noProof/>
                <w:sz w:val="20"/>
              </w:rPr>
              <w:t>1316297</w:t>
            </w:r>
          </w:p>
        </w:tc>
        <w:tc>
          <w:tcPr>
            <w:tcW w:w="1461" w:type="dxa"/>
            <w:tcBorders>
              <w:top w:val="single" w:sz="6" w:space="0" w:color="auto"/>
              <w:left w:val="single" w:sz="6" w:space="0" w:color="auto"/>
              <w:bottom w:val="single" w:sz="6" w:space="0" w:color="auto"/>
              <w:right w:val="single" w:sz="6" w:space="0" w:color="auto"/>
            </w:tcBorders>
          </w:tcPr>
          <w:p w:rsidR="00633E95" w:rsidRDefault="00CF1A1F">
            <w:pPr>
              <w:widowControl w:val="0"/>
              <w:spacing w:before="40"/>
              <w:jc w:val="center"/>
              <w:rPr>
                <w:sz w:val="20"/>
              </w:rPr>
            </w:pPr>
            <w:r>
              <w:rPr>
                <w:sz w:val="20"/>
              </w:rPr>
              <w:t>...</w:t>
            </w:r>
          </w:p>
          <w:p w:rsidR="00633E95" w:rsidRDefault="00CF1A1F">
            <w:pPr>
              <w:widowControl w:val="0"/>
              <w:spacing w:before="40"/>
              <w:jc w:val="center"/>
              <w:rPr>
                <w:noProof/>
                <w:sz w:val="20"/>
              </w:rPr>
            </w:pPr>
            <w:r>
              <w:rPr>
                <w:noProof/>
                <w:sz w:val="20"/>
              </w:rPr>
              <w:t>72</w:t>
            </w:r>
          </w:p>
          <w:p w:rsidR="00633E95" w:rsidRDefault="00CF1A1F">
            <w:pPr>
              <w:widowControl w:val="0"/>
              <w:spacing w:before="40"/>
              <w:jc w:val="center"/>
              <w:rPr>
                <w:noProof/>
                <w:sz w:val="20"/>
              </w:rPr>
            </w:pPr>
            <w:r>
              <w:rPr>
                <w:noProof/>
                <w:sz w:val="20"/>
              </w:rPr>
              <w:t>54</w:t>
            </w:r>
          </w:p>
          <w:p w:rsidR="00633E95" w:rsidRDefault="00CF1A1F">
            <w:pPr>
              <w:widowControl w:val="0"/>
              <w:spacing w:before="40"/>
              <w:jc w:val="center"/>
              <w:rPr>
                <w:noProof/>
                <w:sz w:val="20"/>
              </w:rPr>
            </w:pPr>
            <w:r>
              <w:rPr>
                <w:noProof/>
                <w:sz w:val="20"/>
              </w:rPr>
              <w:t>70</w:t>
            </w:r>
          </w:p>
          <w:p w:rsidR="00633E95" w:rsidRDefault="00CF1A1F">
            <w:pPr>
              <w:widowControl w:val="0"/>
              <w:spacing w:before="40"/>
              <w:jc w:val="center"/>
              <w:rPr>
                <w:noProof/>
                <w:sz w:val="20"/>
              </w:rPr>
            </w:pPr>
            <w:r>
              <w:rPr>
                <w:noProof/>
                <w:sz w:val="20"/>
              </w:rPr>
              <w:t>82</w:t>
            </w:r>
          </w:p>
          <w:p w:rsidR="00633E95" w:rsidRDefault="00CF1A1F">
            <w:pPr>
              <w:widowControl w:val="0"/>
              <w:spacing w:before="40"/>
              <w:jc w:val="center"/>
              <w:rPr>
                <w:noProof/>
                <w:sz w:val="20"/>
              </w:rPr>
            </w:pPr>
            <w:r>
              <w:rPr>
                <w:noProof/>
                <w:sz w:val="20"/>
              </w:rPr>
              <w:t>84</w:t>
            </w:r>
          </w:p>
          <w:p w:rsidR="00633E95" w:rsidRDefault="00CF1A1F">
            <w:pPr>
              <w:widowControl w:val="0"/>
              <w:spacing w:before="40"/>
              <w:jc w:val="center"/>
              <w:rPr>
                <w:noProof/>
                <w:sz w:val="20"/>
              </w:rPr>
            </w:pPr>
            <w:r>
              <w:rPr>
                <w:noProof/>
                <w:sz w:val="20"/>
              </w:rPr>
              <w:t>79</w:t>
            </w:r>
          </w:p>
        </w:tc>
      </w:tr>
    </w:tbl>
    <w:p w:rsidR="00633E95" w:rsidRDefault="00CF1A1F">
      <w:pPr>
        <w:pStyle w:val="2"/>
      </w:pPr>
      <w:bookmarkStart w:id="215" w:name="_Toc386097130"/>
      <w:r>
        <w:t>Паде</w:t>
      </w:r>
      <w:bookmarkStart w:id="216" w:name="OCRUncertain835"/>
      <w:r>
        <w:t>ни</w:t>
      </w:r>
      <w:bookmarkEnd w:id="216"/>
      <w:r>
        <w:t>е ожидаемой продолжительности жиз</w:t>
      </w:r>
      <w:bookmarkStart w:id="217" w:name="OCRUncertain836"/>
      <w:r>
        <w:t>н</w:t>
      </w:r>
      <w:bookmarkEnd w:id="217"/>
      <w:r>
        <w:t>и.</w:t>
      </w:r>
      <w:bookmarkEnd w:id="215"/>
    </w:p>
    <w:p w:rsidR="00633E95" w:rsidRDefault="00CF1A1F">
      <w:pPr>
        <w:spacing w:line="360" w:lineRule="auto"/>
        <w:ind w:firstLine="720"/>
        <w:jc w:val="both"/>
      </w:pPr>
      <w:bookmarkStart w:id="218" w:name="OCRUncertain837"/>
      <w:r>
        <w:t>И</w:t>
      </w:r>
      <w:bookmarkStart w:id="219" w:name="OCRUncertain838"/>
      <w:bookmarkEnd w:id="218"/>
      <w:r>
        <w:t>так</w:t>
      </w:r>
      <w:bookmarkEnd w:id="219"/>
      <w:r>
        <w:t xml:space="preserve"> 79% прироста числа смертей за</w:t>
      </w:r>
      <w:r>
        <w:rPr>
          <w:noProof/>
        </w:rPr>
        <w:t xml:space="preserve"> 1990-1994</w:t>
      </w:r>
      <w:r>
        <w:t xml:space="preserve"> гг. вызваны собствен</w:t>
      </w:r>
      <w:bookmarkStart w:id="220" w:name="OCRUncertain840"/>
      <w:r>
        <w:t>но</w:t>
      </w:r>
      <w:bookmarkEnd w:id="220"/>
      <w:r>
        <w:t xml:space="preserve"> ростом смертности. Только за</w:t>
      </w:r>
      <w:r>
        <w:rPr>
          <w:noProof/>
        </w:rPr>
        <w:t xml:space="preserve"> 1993</w:t>
      </w:r>
      <w:r>
        <w:t xml:space="preserve"> г. ожидаемая продолжительность жизни мужчин уменьши</w:t>
      </w:r>
      <w:bookmarkStart w:id="221" w:name="OCRUncertain843"/>
      <w:r>
        <w:t>л</w:t>
      </w:r>
      <w:bookmarkEnd w:id="221"/>
      <w:r>
        <w:t>ась более чем на</w:t>
      </w:r>
      <w:r>
        <w:rPr>
          <w:noProof/>
        </w:rPr>
        <w:t xml:space="preserve"> 3</w:t>
      </w:r>
      <w:r>
        <w:t xml:space="preserve"> года, женщин </w:t>
      </w:r>
      <w:r>
        <w:rPr>
          <w:noProof/>
        </w:rPr>
        <w:t>—</w:t>
      </w:r>
      <w:r>
        <w:t xml:space="preserve"> на</w:t>
      </w:r>
      <w:r>
        <w:rPr>
          <w:noProof/>
        </w:rPr>
        <w:t xml:space="preserve"> 1,8</w:t>
      </w:r>
      <w:r>
        <w:t xml:space="preserve"> года и составила около </w:t>
      </w:r>
      <w:r>
        <w:rPr>
          <w:noProof/>
        </w:rPr>
        <w:t>59</w:t>
      </w:r>
      <w:r>
        <w:t xml:space="preserve"> лет у мужчин и около</w:t>
      </w:r>
      <w:r>
        <w:rPr>
          <w:noProof/>
        </w:rPr>
        <w:t xml:space="preserve"> 72</w:t>
      </w:r>
      <w:r>
        <w:t xml:space="preserve"> лет у женщи</w:t>
      </w:r>
      <w:bookmarkStart w:id="222" w:name="OCRUncertain844"/>
      <w:r>
        <w:t>н</w:t>
      </w:r>
      <w:bookmarkEnd w:id="222"/>
      <w:r>
        <w:t>. В</w:t>
      </w:r>
      <w:r>
        <w:rPr>
          <w:noProof/>
        </w:rPr>
        <w:t xml:space="preserve"> 1994</w:t>
      </w:r>
      <w:r>
        <w:t xml:space="preserve"> г. сокращение ож</w:t>
      </w:r>
      <w:bookmarkStart w:id="223" w:name="OCRUncertain847"/>
      <w:r>
        <w:t>и</w:t>
      </w:r>
      <w:bookmarkEnd w:id="223"/>
      <w:r>
        <w:t xml:space="preserve">даемой </w:t>
      </w:r>
      <w:bookmarkStart w:id="224" w:name="OCRUncertain848"/>
      <w:r>
        <w:t>продолжительности</w:t>
      </w:r>
      <w:bookmarkEnd w:id="224"/>
      <w:r>
        <w:t xml:space="preserve"> жизни приве</w:t>
      </w:r>
      <w:bookmarkStart w:id="225" w:name="OCRUncertain849"/>
      <w:r>
        <w:t>л</w:t>
      </w:r>
      <w:bookmarkEnd w:id="225"/>
      <w:r>
        <w:t>о к еще более низким ее уровням</w:t>
      </w:r>
      <w:r>
        <w:rPr>
          <w:noProof/>
        </w:rPr>
        <w:t>—57,5</w:t>
      </w:r>
      <w:r>
        <w:t xml:space="preserve"> года у мужчин и</w:t>
      </w:r>
      <w:r>
        <w:rPr>
          <w:noProof/>
        </w:rPr>
        <w:t xml:space="preserve"> 71</w:t>
      </w:r>
      <w:r>
        <w:t xml:space="preserve"> год у женщ</w:t>
      </w:r>
      <w:bookmarkStart w:id="226" w:name="OCRUncertain850"/>
      <w:r>
        <w:t>и</w:t>
      </w:r>
      <w:bookmarkEnd w:id="226"/>
      <w:r>
        <w:t>н.</w:t>
      </w:r>
    </w:p>
    <w:p w:rsidR="00633E95" w:rsidRDefault="00CF1A1F">
      <w:pPr>
        <w:spacing w:line="360" w:lineRule="auto"/>
        <w:ind w:firstLine="720"/>
        <w:jc w:val="both"/>
      </w:pPr>
      <w:r>
        <w:t xml:space="preserve">Особенно неблагоприятным было </w:t>
      </w:r>
      <w:bookmarkStart w:id="227" w:name="OCRUncertain851"/>
      <w:r>
        <w:t>п</w:t>
      </w:r>
      <w:bookmarkEnd w:id="227"/>
      <w:r>
        <w:t>оложение у мужского насе</w:t>
      </w:r>
      <w:bookmarkStart w:id="228" w:name="OCRUncertain852"/>
      <w:r>
        <w:t>л</w:t>
      </w:r>
      <w:bookmarkEnd w:id="228"/>
      <w:r>
        <w:t xml:space="preserve">ения в </w:t>
      </w:r>
      <w:bookmarkStart w:id="229" w:name="OCRUncertain853"/>
      <w:r>
        <w:t>с</w:t>
      </w:r>
      <w:bookmarkEnd w:id="229"/>
      <w:r>
        <w:t>е</w:t>
      </w:r>
      <w:bookmarkStart w:id="230" w:name="OCRUncertain854"/>
      <w:r>
        <w:t>л</w:t>
      </w:r>
      <w:bookmarkEnd w:id="230"/>
      <w:r>
        <w:t>ьской местности. Замет</w:t>
      </w:r>
      <w:bookmarkStart w:id="231" w:name="OCRUncertain855"/>
      <w:r>
        <w:t>и</w:t>
      </w:r>
      <w:bookmarkEnd w:id="231"/>
      <w:r>
        <w:t xml:space="preserve">м, однако, что разрыв в </w:t>
      </w:r>
      <w:bookmarkStart w:id="232" w:name="OCRUncertain856"/>
      <w:r>
        <w:t>п</w:t>
      </w:r>
      <w:bookmarkEnd w:id="232"/>
      <w:r>
        <w:t>родолжите</w:t>
      </w:r>
      <w:bookmarkStart w:id="233" w:name="OCRUncertain857"/>
      <w:r>
        <w:t>л</w:t>
      </w:r>
      <w:bookmarkEnd w:id="233"/>
      <w:r>
        <w:t>ьности жизни мужчин, проживающих в городах и сельской местности, который был очень большим до середины 80-х годов (с</w:t>
      </w:r>
      <w:bookmarkStart w:id="234" w:name="OCRUncertain858"/>
      <w:r>
        <w:t>в</w:t>
      </w:r>
      <w:bookmarkEnd w:id="234"/>
      <w:r>
        <w:t>ыше</w:t>
      </w:r>
      <w:r>
        <w:rPr>
          <w:noProof/>
        </w:rPr>
        <w:t xml:space="preserve"> 3</w:t>
      </w:r>
      <w:r>
        <w:t xml:space="preserve"> лет), в последние годы значительно сократился (до</w:t>
      </w:r>
      <w:r>
        <w:rPr>
          <w:noProof/>
        </w:rPr>
        <w:t xml:space="preserve"> 1,4</w:t>
      </w:r>
      <w:r>
        <w:t xml:space="preserve"> лет в</w:t>
      </w:r>
      <w:r>
        <w:rPr>
          <w:noProof/>
        </w:rPr>
        <w:t xml:space="preserve"> 1993</w:t>
      </w:r>
      <w:r>
        <w:t xml:space="preserve"> г. и</w:t>
      </w:r>
      <w:r>
        <w:rPr>
          <w:noProof/>
        </w:rPr>
        <w:t xml:space="preserve"> 0.8</w:t>
      </w:r>
      <w:r>
        <w:t xml:space="preserve"> лет в</w:t>
      </w:r>
      <w:r>
        <w:rPr>
          <w:noProof/>
        </w:rPr>
        <w:t xml:space="preserve"> 1994</w:t>
      </w:r>
      <w:r>
        <w:t xml:space="preserve"> </w:t>
      </w:r>
      <w:bookmarkStart w:id="235" w:name="OCRUncertain859"/>
      <w:r>
        <w:t>г.)</w:t>
      </w:r>
      <w:bookmarkEnd w:id="235"/>
      <w:r>
        <w:t xml:space="preserve"> в </w:t>
      </w:r>
      <w:bookmarkStart w:id="236" w:name="OCRUncertain860"/>
      <w:r>
        <w:t>результ</w:t>
      </w:r>
      <w:bookmarkEnd w:id="236"/>
      <w:r>
        <w:t>а</w:t>
      </w:r>
      <w:bookmarkStart w:id="237" w:name="OCRUncertain861"/>
      <w:r>
        <w:t>те</w:t>
      </w:r>
      <w:bookmarkEnd w:id="237"/>
      <w:r>
        <w:t xml:space="preserve"> о</w:t>
      </w:r>
      <w:bookmarkStart w:id="238" w:name="OCRUncertain862"/>
      <w:r>
        <w:t>п</w:t>
      </w:r>
      <w:bookmarkEnd w:id="238"/>
      <w:r>
        <w:t>ережающего роста см</w:t>
      </w:r>
      <w:bookmarkStart w:id="239" w:name="OCRUncertain863"/>
      <w:r>
        <w:t>е</w:t>
      </w:r>
      <w:bookmarkEnd w:id="239"/>
      <w:r>
        <w:t>ртност</w:t>
      </w:r>
      <w:bookmarkStart w:id="240" w:name="OCRUncertain864"/>
      <w:r>
        <w:t>и</w:t>
      </w:r>
      <w:bookmarkEnd w:id="240"/>
      <w:r>
        <w:t xml:space="preserve"> </w:t>
      </w:r>
      <w:bookmarkStart w:id="241" w:name="OCRUncertain865"/>
      <w:r>
        <w:t>в</w:t>
      </w:r>
      <w:bookmarkEnd w:id="241"/>
      <w:r>
        <w:t xml:space="preserve"> городах.</w:t>
      </w:r>
    </w:p>
    <w:p w:rsidR="00633E95" w:rsidRDefault="00CF1A1F">
      <w:pPr>
        <w:spacing w:line="360" w:lineRule="auto"/>
        <w:ind w:firstLine="720"/>
        <w:jc w:val="both"/>
      </w:pPr>
      <w:r>
        <w:t>Если до</w:t>
      </w:r>
      <w:r>
        <w:rPr>
          <w:noProof/>
        </w:rPr>
        <w:t xml:space="preserve"> 1993 </w:t>
      </w:r>
      <w:r>
        <w:t>г</w:t>
      </w:r>
      <w:r>
        <w:rPr>
          <w:noProof/>
        </w:rPr>
        <w:t>.</w:t>
      </w:r>
      <w:r>
        <w:t xml:space="preserve"> рост </w:t>
      </w:r>
      <w:bookmarkStart w:id="242" w:name="OCRUncertain870"/>
      <w:r>
        <w:t>смертности</w:t>
      </w:r>
      <w:bookmarkEnd w:id="242"/>
      <w:r>
        <w:t xml:space="preserve"> мож</w:t>
      </w:r>
      <w:bookmarkStart w:id="243" w:name="OCRUncertain871"/>
      <w:r>
        <w:t>н</w:t>
      </w:r>
      <w:bookmarkEnd w:id="243"/>
      <w:r>
        <w:t xml:space="preserve">о было </w:t>
      </w:r>
      <w:bookmarkStart w:id="244" w:name="OCRUncertain872"/>
      <w:r>
        <w:t>интерпр</w:t>
      </w:r>
      <w:bookmarkEnd w:id="244"/>
      <w:r>
        <w:t xml:space="preserve">етировать </w:t>
      </w:r>
      <w:bookmarkStart w:id="245" w:name="OCRUncertain874"/>
      <w:r>
        <w:t>к</w:t>
      </w:r>
      <w:bookmarkEnd w:id="245"/>
      <w:r>
        <w:t xml:space="preserve">ак </w:t>
      </w:r>
      <w:bookmarkStart w:id="246" w:name="OCRUncertain875"/>
      <w:r>
        <w:t>в</w:t>
      </w:r>
      <w:bookmarkEnd w:id="246"/>
      <w:r>
        <w:t xml:space="preserve">озврат к </w:t>
      </w:r>
      <w:bookmarkStart w:id="247" w:name="OCRUncertain876"/>
      <w:r>
        <w:t>небл</w:t>
      </w:r>
      <w:bookmarkEnd w:id="247"/>
      <w:r>
        <w:t>агопр</w:t>
      </w:r>
      <w:bookmarkStart w:id="248" w:name="OCRUncertain878"/>
      <w:r>
        <w:t>иятным</w:t>
      </w:r>
      <w:bookmarkEnd w:id="248"/>
      <w:r>
        <w:t xml:space="preserve"> </w:t>
      </w:r>
      <w:bookmarkStart w:id="249" w:name="OCRUncertain879"/>
      <w:r>
        <w:t>тенденциям</w:t>
      </w:r>
      <w:bookmarkEnd w:id="249"/>
      <w:r>
        <w:t xml:space="preserve"> </w:t>
      </w:r>
      <w:bookmarkStart w:id="250" w:name="OCRUncertain880"/>
      <w:r>
        <w:t>сущест</w:t>
      </w:r>
      <w:bookmarkEnd w:id="250"/>
      <w:r>
        <w:t>в</w:t>
      </w:r>
      <w:bookmarkStart w:id="251" w:name="OCRUncertain881"/>
      <w:r>
        <w:t>о</w:t>
      </w:r>
      <w:bookmarkEnd w:id="251"/>
      <w:r>
        <w:t>вав</w:t>
      </w:r>
      <w:bookmarkStart w:id="252" w:name="OCRUncertain882"/>
      <w:r>
        <w:t>ш</w:t>
      </w:r>
      <w:bookmarkEnd w:id="252"/>
      <w:r>
        <w:t>им то сер</w:t>
      </w:r>
      <w:bookmarkStart w:id="253" w:name="OCRUncertain883"/>
      <w:r>
        <w:t>е</w:t>
      </w:r>
      <w:bookmarkEnd w:id="253"/>
      <w:r>
        <w:t>д</w:t>
      </w:r>
      <w:bookmarkStart w:id="254" w:name="OCRUncertain884"/>
      <w:r>
        <w:t>ины 80-х</w:t>
      </w:r>
      <w:bookmarkEnd w:id="254"/>
      <w:r>
        <w:t xml:space="preserve"> годов, то начиная с</w:t>
      </w:r>
      <w:r>
        <w:rPr>
          <w:noProof/>
        </w:rPr>
        <w:t xml:space="preserve"> 1993</w:t>
      </w:r>
      <w:r>
        <w:t xml:space="preserve"> г. такое </w:t>
      </w:r>
      <w:bookmarkStart w:id="255" w:name="OCRUncertain885"/>
      <w:r>
        <w:t>истолкова</w:t>
      </w:r>
      <w:bookmarkEnd w:id="255"/>
      <w:r>
        <w:t xml:space="preserve">ние </w:t>
      </w:r>
      <w:bookmarkStart w:id="256" w:name="OCRUncertain886"/>
      <w:r>
        <w:t>невозможно:</w:t>
      </w:r>
      <w:bookmarkEnd w:id="256"/>
      <w:r>
        <w:t xml:space="preserve"> </w:t>
      </w:r>
      <w:bookmarkStart w:id="257" w:name="OCRUncertain887"/>
      <w:r>
        <w:t>ожидаемая п</w:t>
      </w:r>
      <w:bookmarkEnd w:id="257"/>
      <w:r>
        <w:t>родолж</w:t>
      </w:r>
      <w:bookmarkStart w:id="258" w:name="OCRUncertain888"/>
      <w:r>
        <w:t>и</w:t>
      </w:r>
      <w:bookmarkEnd w:id="258"/>
      <w:r>
        <w:t>тель</w:t>
      </w:r>
      <w:bookmarkStart w:id="259" w:name="OCRUncertain889"/>
      <w:r>
        <w:t>н</w:t>
      </w:r>
      <w:bookmarkEnd w:id="259"/>
      <w:r>
        <w:t>о</w:t>
      </w:r>
      <w:bookmarkStart w:id="260" w:name="OCRUncertain890"/>
      <w:r>
        <w:t>с</w:t>
      </w:r>
      <w:bookmarkEnd w:id="260"/>
      <w:r>
        <w:t>ть жизни о</w:t>
      </w:r>
      <w:bookmarkStart w:id="261" w:name="OCRUncertain892"/>
      <w:r>
        <w:t>п</w:t>
      </w:r>
      <w:bookmarkEnd w:id="261"/>
      <w:r>
        <w:t>уст</w:t>
      </w:r>
      <w:bookmarkStart w:id="262" w:name="OCRUncertain893"/>
      <w:r>
        <w:t>и</w:t>
      </w:r>
      <w:bookmarkEnd w:id="262"/>
      <w:r>
        <w:t>лас</w:t>
      </w:r>
      <w:bookmarkStart w:id="263" w:name="OCRUncertain894"/>
      <w:r>
        <w:t>ь</w:t>
      </w:r>
      <w:bookmarkEnd w:id="263"/>
      <w:r>
        <w:t xml:space="preserve">  </w:t>
      </w:r>
      <w:bookmarkStart w:id="264" w:name="OCRUncertain895"/>
      <w:r>
        <w:t>ниже</w:t>
      </w:r>
      <w:bookmarkEnd w:id="264"/>
      <w:r>
        <w:t xml:space="preserve">  </w:t>
      </w:r>
      <w:bookmarkStart w:id="265" w:name="OCRUncertain896"/>
      <w:r>
        <w:t>зн</w:t>
      </w:r>
      <w:bookmarkEnd w:id="265"/>
      <w:r>
        <w:t>ачений</w:t>
      </w:r>
      <w:bookmarkStart w:id="266" w:name="OCRUncertain897"/>
      <w:r>
        <w:t>,</w:t>
      </w:r>
      <w:bookmarkEnd w:id="266"/>
      <w:r>
        <w:t xml:space="preserve"> </w:t>
      </w:r>
      <w:bookmarkStart w:id="267" w:name="OCRUncertain898"/>
      <w:r>
        <w:t>к</w:t>
      </w:r>
      <w:bookmarkEnd w:id="267"/>
      <w:r>
        <w:t>оторы</w:t>
      </w:r>
      <w:bookmarkStart w:id="268" w:name="OCRUncertain899"/>
      <w:r>
        <w:t>е наблюдались</w:t>
      </w:r>
      <w:bookmarkEnd w:id="268"/>
      <w:r>
        <w:t xml:space="preserve"> бы в случае простого </w:t>
      </w:r>
      <w:bookmarkStart w:id="269" w:name="OCRUncertain900"/>
      <w:r>
        <w:t>линейного</w:t>
      </w:r>
      <w:bookmarkEnd w:id="269"/>
      <w:r>
        <w:t xml:space="preserve"> </w:t>
      </w:r>
      <w:bookmarkStart w:id="270" w:name="OCRUncertain901"/>
      <w:r>
        <w:t>продолжения</w:t>
      </w:r>
      <w:bookmarkEnd w:id="270"/>
      <w:r>
        <w:t xml:space="preserve"> </w:t>
      </w:r>
      <w:bookmarkStart w:id="271" w:name="OCRUncertain902"/>
      <w:r>
        <w:t xml:space="preserve">тенденции </w:t>
      </w:r>
      <w:bookmarkEnd w:id="271"/>
      <w:r>
        <w:t>1</w:t>
      </w:r>
      <w:r>
        <w:rPr>
          <w:noProof/>
        </w:rPr>
        <w:t>970-1984</w:t>
      </w:r>
      <w:r>
        <w:t xml:space="preserve"> гг. (рис.</w:t>
      </w:r>
      <w:r>
        <w:rPr>
          <w:noProof/>
        </w:rPr>
        <w:t xml:space="preserve"> </w:t>
      </w:r>
      <w:r>
        <w:t>2</w:t>
      </w:r>
      <w:r>
        <w:rPr>
          <w:noProof/>
        </w:rPr>
        <w:t>)</w:t>
      </w:r>
      <w:r>
        <w:t>.</w:t>
      </w:r>
    </w:p>
    <w:p w:rsidR="00633E95" w:rsidRDefault="00CF1A1F">
      <w:pPr>
        <w:spacing w:line="360" w:lineRule="auto"/>
        <w:ind w:firstLine="720"/>
        <w:jc w:val="both"/>
      </w:pPr>
      <w:r>
        <w:t>Рост смертно</w:t>
      </w:r>
      <w:bookmarkStart w:id="272" w:name="OCRUncertain904"/>
      <w:r>
        <w:t>ст</w:t>
      </w:r>
      <w:bookmarkEnd w:id="272"/>
      <w:r>
        <w:t>и в</w:t>
      </w:r>
      <w:r>
        <w:rPr>
          <w:noProof/>
        </w:rPr>
        <w:t xml:space="preserve"> 1993</w:t>
      </w:r>
      <w:r>
        <w:t xml:space="preserve"> г. был </w:t>
      </w:r>
      <w:bookmarkStart w:id="273" w:name="OCRUncertain905"/>
      <w:r>
        <w:t>н</w:t>
      </w:r>
      <w:bookmarkEnd w:id="273"/>
      <w:r>
        <w:t xml:space="preserve">астолько большим, что заставил даже усомниться в достоверности первичных статистических данных. Однако до сих пор факторы, способные серьезно исказить статистическую </w:t>
      </w:r>
      <w:bookmarkStart w:id="274" w:name="OCRUncertain906"/>
      <w:r>
        <w:t>и</w:t>
      </w:r>
      <w:bookmarkEnd w:id="274"/>
      <w:r>
        <w:t>нформацию о смертности, не были выявлены. При нынешнем уровне знаний, необходимо признать огром</w:t>
      </w:r>
      <w:bookmarkStart w:id="275" w:name="OCRUncertain907"/>
      <w:r>
        <w:t>н</w:t>
      </w:r>
      <w:bookmarkEnd w:id="275"/>
      <w:r>
        <w:t>ое снижение продолжительности жизни населения России в</w:t>
      </w:r>
      <w:r>
        <w:rPr>
          <w:noProof/>
        </w:rPr>
        <w:t xml:space="preserve"> 1993</w:t>
      </w:r>
      <w:r>
        <w:t xml:space="preserve"> г. реальным фактом.</w:t>
      </w:r>
    </w:p>
    <w:p w:rsidR="00633E95" w:rsidRDefault="00633E95">
      <w:pPr>
        <w:framePr w:w="8283" w:h="3171" w:hSpace="180" w:wrap="around" w:vAnchor="text" w:hAnchor="page" w:x="2196" w:y="196"/>
        <w:pBdr>
          <w:top w:val="single" w:sz="6" w:space="1" w:color="auto"/>
          <w:left w:val="single" w:sz="6" w:space="1" w:color="auto"/>
          <w:bottom w:val="single" w:sz="6" w:space="1" w:color="auto"/>
          <w:right w:val="single" w:sz="6" w:space="1" w:color="auto"/>
        </w:pBdr>
      </w:pPr>
    </w:p>
    <w:p w:rsidR="00633E95" w:rsidRDefault="00CF1A1F">
      <w:pPr>
        <w:ind w:firstLine="720"/>
        <w:jc w:val="center"/>
      </w:pPr>
      <w:r>
        <w:rPr>
          <w:b/>
          <w:sz w:val="20"/>
        </w:rPr>
        <w:t>Рис. 2.</w:t>
      </w:r>
      <w:r>
        <w:rPr>
          <w:sz w:val="20"/>
        </w:rPr>
        <w:t xml:space="preserve"> Ожидаемая продолжительность жизни мужчин и женщин в России в 1970-1994гг.: фактические значения и линейные тренды.</w:t>
      </w:r>
    </w:p>
    <w:p w:rsidR="00633E95" w:rsidRDefault="00CF1A1F">
      <w:pPr>
        <w:spacing w:line="360" w:lineRule="auto"/>
        <w:ind w:firstLine="720"/>
        <w:jc w:val="both"/>
      </w:pPr>
      <w:r>
        <w:t>В результате тенде</w:t>
      </w:r>
      <w:bookmarkStart w:id="276" w:name="OCRUncertain908"/>
      <w:r>
        <w:t>н</w:t>
      </w:r>
      <w:bookmarkEnd w:id="276"/>
      <w:r>
        <w:t>ций последних лет увеличи</w:t>
      </w:r>
      <w:bookmarkStart w:id="277" w:name="OCRUncertain909"/>
      <w:r>
        <w:t>л</w:t>
      </w:r>
      <w:bookmarkEnd w:id="277"/>
      <w:r>
        <w:t>ся и без того большой разрыв между Россией и больши</w:t>
      </w:r>
      <w:bookmarkStart w:id="278" w:name="OCRUncertain910"/>
      <w:r>
        <w:t>н</w:t>
      </w:r>
      <w:bookmarkEnd w:id="278"/>
      <w:r>
        <w:t>ством развитых стра</w:t>
      </w:r>
      <w:bookmarkStart w:id="279" w:name="OCRUncertain911"/>
      <w:r>
        <w:t>н</w:t>
      </w:r>
      <w:bookmarkEnd w:id="279"/>
      <w:r>
        <w:t xml:space="preserve"> мира.</w:t>
      </w:r>
    </w:p>
    <w:p w:rsidR="00633E95" w:rsidRDefault="00CF1A1F">
      <w:pPr>
        <w:pStyle w:val="2"/>
      </w:pPr>
      <w:bookmarkStart w:id="280" w:name="_Toc386097131"/>
      <w:r>
        <w:t>Изменение смертности по возрастным группам.</w:t>
      </w:r>
      <w:bookmarkEnd w:id="280"/>
    </w:p>
    <w:p w:rsidR="00633E95" w:rsidRDefault="00CF1A1F">
      <w:pPr>
        <w:spacing w:line="360" w:lineRule="auto"/>
        <w:ind w:firstLine="720"/>
        <w:jc w:val="both"/>
      </w:pPr>
      <w:r>
        <w:t>В отличие от предыдущих лет, в</w:t>
      </w:r>
      <w:r>
        <w:rPr>
          <w:noProof/>
        </w:rPr>
        <w:t xml:space="preserve"> 1993-1994</w:t>
      </w:r>
      <w:r>
        <w:t xml:space="preserve"> гг. ощутимый вклад в рост о</w:t>
      </w:r>
      <w:bookmarkStart w:id="281" w:name="OCRUncertain947"/>
      <w:r>
        <w:t>б</w:t>
      </w:r>
      <w:bookmarkEnd w:id="281"/>
      <w:r>
        <w:t>щего уровня смертности и снижение ожидаемой продолжительности жизни как у мужчин, так и у женщин внесли почти все возрастные группы</w:t>
      </w:r>
      <w:r>
        <w:rPr>
          <w:noProof/>
        </w:rPr>
        <w:t>.</w:t>
      </w:r>
      <w:r>
        <w:t xml:space="preserve"> У мужчин в последние годы увеличивалось негативное влияние на величину ожидаемой продолжительности жизни со стороны растущей смертности в возрастах старше</w:t>
      </w:r>
      <w:r>
        <w:rPr>
          <w:noProof/>
        </w:rPr>
        <w:t xml:space="preserve"> 45</w:t>
      </w:r>
      <w:r>
        <w:t xml:space="preserve"> лет. В предыдущие годы больший относительный вес имело негативное воздействие смертности в более молодых трудоспособных возрастах.</w:t>
      </w:r>
    </w:p>
    <w:p w:rsidR="00633E95" w:rsidRDefault="00CF1A1F">
      <w:pPr>
        <w:spacing w:line="360" w:lineRule="auto"/>
        <w:ind w:firstLine="720"/>
        <w:jc w:val="both"/>
        <w:rPr>
          <w:noProof/>
        </w:rPr>
      </w:pPr>
      <w:r>
        <w:t xml:space="preserve">Повышение смертности в 1988-1992 гг. во всех возрастах было в основном симметрично ее снижению в 1985-1987гг., хотя между ростом смертности в младших </w:t>
      </w:r>
      <w:bookmarkStart w:id="282" w:name="OCRUncertain987"/>
      <w:r>
        <w:t>и</w:t>
      </w:r>
      <w:bookmarkEnd w:id="282"/>
      <w:r>
        <w:t xml:space="preserve"> старших группах взрослого </w:t>
      </w:r>
      <w:bookmarkStart w:id="283" w:name="OCRUncertain988"/>
      <w:r>
        <w:t>н</w:t>
      </w:r>
      <w:bookmarkEnd w:id="283"/>
      <w:r>
        <w:t>аселения было и некоторое различие: в молодых возрастах рост несколько превышал ее предыдущее снижение, в старших возрастах, напротив, полученный выигры</w:t>
      </w:r>
      <w:bookmarkStart w:id="284" w:name="OCRUncertain989"/>
      <w:r>
        <w:t>ш</w:t>
      </w:r>
      <w:bookmarkEnd w:id="284"/>
      <w:r>
        <w:t xml:space="preserve"> частично сохранялся. Но если рассмотреть рост смертности за </w:t>
      </w:r>
      <w:r>
        <w:rPr>
          <w:noProof/>
        </w:rPr>
        <w:t>1988-1993</w:t>
      </w:r>
      <w:r>
        <w:t xml:space="preserve"> гг., то — из-за ее подъема в</w:t>
      </w:r>
      <w:r>
        <w:rPr>
          <w:noProof/>
        </w:rPr>
        <w:t xml:space="preserve"> 1993</w:t>
      </w:r>
      <w:r>
        <w:t xml:space="preserve"> г. </w:t>
      </w:r>
      <w:r>
        <w:rPr>
          <w:noProof/>
        </w:rPr>
        <w:t>—</w:t>
      </w:r>
      <w:r>
        <w:t xml:space="preserve"> он почти во всех возрастах намного п</w:t>
      </w:r>
      <w:bookmarkStart w:id="285" w:name="OCRUncertain990"/>
      <w:r>
        <w:t>р</w:t>
      </w:r>
      <w:bookmarkEnd w:id="285"/>
      <w:r>
        <w:t>евзошел с</w:t>
      </w:r>
      <w:bookmarkStart w:id="286" w:name="OCRUncertain991"/>
      <w:r>
        <w:t>н</w:t>
      </w:r>
      <w:bookmarkEnd w:id="286"/>
      <w:r>
        <w:t>ижение</w:t>
      </w:r>
      <w:r>
        <w:rPr>
          <w:noProof/>
        </w:rPr>
        <w:t xml:space="preserve"> 1985-</w:t>
      </w:r>
      <w:bookmarkStart w:id="287" w:name="OCRUncertain992"/>
      <w:r>
        <w:rPr>
          <w:noProof/>
        </w:rPr>
        <w:t>1</w:t>
      </w:r>
      <w:bookmarkEnd w:id="287"/>
      <w:r>
        <w:rPr>
          <w:noProof/>
        </w:rPr>
        <w:t>987</w:t>
      </w:r>
      <w:r>
        <w:t xml:space="preserve"> гг.</w:t>
      </w:r>
    </w:p>
    <w:p w:rsidR="00633E95" w:rsidRDefault="00CF1A1F">
      <w:pPr>
        <w:spacing w:line="360" w:lineRule="auto"/>
        <w:ind w:firstLine="720"/>
        <w:jc w:val="both"/>
      </w:pPr>
      <w:r>
        <w:t>Несколько особняком стояли изменения младенческой (до</w:t>
      </w:r>
      <w:r>
        <w:rPr>
          <w:noProof/>
        </w:rPr>
        <w:t xml:space="preserve"> 1</w:t>
      </w:r>
      <w:r>
        <w:t xml:space="preserve"> года) и детской смертно</w:t>
      </w:r>
      <w:bookmarkStart w:id="288" w:name="OCRUncertain994"/>
      <w:r>
        <w:t>с</w:t>
      </w:r>
      <w:bookmarkEnd w:id="288"/>
      <w:r>
        <w:t>ти. До недавнего времени они были более благоприятными, чем у в</w:t>
      </w:r>
      <w:bookmarkStart w:id="289" w:name="OCRUncertain995"/>
      <w:r>
        <w:t>з</w:t>
      </w:r>
      <w:bookmarkEnd w:id="289"/>
      <w:r>
        <w:t>рослого населения</w:t>
      </w:r>
      <w:bookmarkStart w:id="290" w:name="OCRUncertain996"/>
      <w:r>
        <w:t>,</w:t>
      </w:r>
      <w:bookmarkEnd w:id="290"/>
      <w:r>
        <w:t xml:space="preserve"> так что </w:t>
      </w:r>
      <w:bookmarkStart w:id="291" w:name="OCRUncertain997"/>
      <w:r>
        <w:t>д</w:t>
      </w:r>
      <w:bookmarkEnd w:id="291"/>
      <w:r>
        <w:t>аже в</w:t>
      </w:r>
      <w:r>
        <w:rPr>
          <w:noProof/>
        </w:rPr>
        <w:t xml:space="preserve"> 199</w:t>
      </w:r>
      <w:bookmarkStart w:id="292" w:name="OCRUncertain998"/>
      <w:r>
        <w:rPr>
          <w:noProof/>
        </w:rPr>
        <w:t>3</w:t>
      </w:r>
      <w:bookmarkEnd w:id="292"/>
      <w:r>
        <w:t xml:space="preserve"> г. </w:t>
      </w:r>
      <w:bookmarkStart w:id="293" w:name="OCRUncertain999"/>
      <w:r>
        <w:t>смертность</w:t>
      </w:r>
      <w:bookmarkEnd w:id="293"/>
      <w:r>
        <w:t xml:space="preserve"> в ра</w:t>
      </w:r>
      <w:bookmarkStart w:id="294" w:name="OCRUncertain1000"/>
      <w:r>
        <w:t>нни</w:t>
      </w:r>
      <w:bookmarkEnd w:id="294"/>
      <w:r>
        <w:t xml:space="preserve">х детских </w:t>
      </w:r>
      <w:bookmarkStart w:id="295" w:name="OCRUncertain1001"/>
      <w:r>
        <w:t>возрастах</w:t>
      </w:r>
      <w:bookmarkEnd w:id="295"/>
      <w:r>
        <w:t xml:space="preserve"> была </w:t>
      </w:r>
      <w:bookmarkStart w:id="296" w:name="OCRUncertain1002"/>
      <w:r>
        <w:t>з</w:t>
      </w:r>
      <w:bookmarkEnd w:id="296"/>
      <w:r>
        <w:t>аметно н</w:t>
      </w:r>
      <w:bookmarkStart w:id="297" w:name="OCRUncertain1003"/>
      <w:r>
        <w:t>и</w:t>
      </w:r>
      <w:bookmarkEnd w:id="297"/>
      <w:r>
        <w:t>же, чем в</w:t>
      </w:r>
      <w:r>
        <w:rPr>
          <w:noProof/>
        </w:rPr>
        <w:t xml:space="preserve"> 1984. </w:t>
      </w:r>
      <w:r>
        <w:t>Од</w:t>
      </w:r>
      <w:bookmarkStart w:id="298" w:name="OCRUncertain1004"/>
      <w:r>
        <w:t>н</w:t>
      </w:r>
      <w:bookmarkEnd w:id="298"/>
      <w:r>
        <w:t>ако ухудшени</w:t>
      </w:r>
      <w:bookmarkStart w:id="299" w:name="OCRUncertain1005"/>
      <w:r>
        <w:t>е</w:t>
      </w:r>
      <w:bookmarkEnd w:id="299"/>
      <w:r>
        <w:t xml:space="preserve"> </w:t>
      </w:r>
      <w:bookmarkStart w:id="300" w:name="OCRUncertain1006"/>
      <w:r>
        <w:t>п</w:t>
      </w:r>
      <w:bookmarkEnd w:id="300"/>
      <w:r>
        <w:t xml:space="preserve">оследних лег </w:t>
      </w:r>
      <w:bookmarkStart w:id="301" w:name="OCRUncertain1007"/>
      <w:r>
        <w:t>з</w:t>
      </w:r>
      <w:bookmarkEnd w:id="301"/>
      <w:r>
        <w:t>а</w:t>
      </w:r>
      <w:bookmarkStart w:id="302" w:name="OCRUncertain1008"/>
      <w:r>
        <w:t>т</w:t>
      </w:r>
      <w:bookmarkEnd w:id="302"/>
      <w:r>
        <w:t>ронуло и самые м</w:t>
      </w:r>
      <w:bookmarkStart w:id="303" w:name="OCRUncertain1009"/>
      <w:r>
        <w:t>л</w:t>
      </w:r>
      <w:bookmarkEnd w:id="303"/>
      <w:r>
        <w:t>ад</w:t>
      </w:r>
      <w:bookmarkStart w:id="304" w:name="OCRUncertain1010"/>
      <w:r>
        <w:t>ши</w:t>
      </w:r>
      <w:bookmarkEnd w:id="304"/>
      <w:r>
        <w:t xml:space="preserve">е </w:t>
      </w:r>
      <w:bookmarkStart w:id="305" w:name="OCRUncertain1011"/>
      <w:r>
        <w:t>возрастные группы.</w:t>
      </w:r>
      <w:bookmarkEnd w:id="305"/>
      <w:r>
        <w:t xml:space="preserve"> В </w:t>
      </w:r>
      <w:bookmarkStart w:id="306" w:name="OCRUncertain1012"/>
      <w:r>
        <w:t>частности.</w:t>
      </w:r>
      <w:bookmarkEnd w:id="306"/>
      <w:r>
        <w:t xml:space="preserve"> ста</w:t>
      </w:r>
      <w:bookmarkStart w:id="307" w:name="OCRUncertain1013"/>
      <w:r>
        <w:t>л</w:t>
      </w:r>
      <w:bookmarkEnd w:id="307"/>
      <w:r>
        <w:t xml:space="preserve"> расти ко</w:t>
      </w:r>
      <w:bookmarkStart w:id="308" w:name="OCRUncertain1015"/>
      <w:r>
        <w:t>эффици</w:t>
      </w:r>
      <w:bookmarkEnd w:id="308"/>
      <w:r>
        <w:t>е</w:t>
      </w:r>
      <w:bookmarkStart w:id="309" w:name="OCRUncertain1016"/>
      <w:r>
        <w:t>н</w:t>
      </w:r>
      <w:bookmarkEnd w:id="309"/>
      <w:r>
        <w:t>т младенчес</w:t>
      </w:r>
      <w:bookmarkStart w:id="310" w:name="OCRUncertain1017"/>
      <w:r>
        <w:t>к</w:t>
      </w:r>
      <w:bookmarkEnd w:id="310"/>
      <w:r>
        <w:t xml:space="preserve">ой </w:t>
      </w:r>
      <w:bookmarkStart w:id="311" w:name="OCRUncertain1018"/>
      <w:r>
        <w:t xml:space="preserve">смертности. </w:t>
      </w:r>
      <w:bookmarkEnd w:id="311"/>
      <w:r>
        <w:t>После време</w:t>
      </w:r>
      <w:bookmarkStart w:id="312" w:name="OCRUncertain1019"/>
      <w:r>
        <w:t>н</w:t>
      </w:r>
      <w:bookmarkEnd w:id="312"/>
      <w:r>
        <w:t xml:space="preserve">ного повышения в </w:t>
      </w:r>
      <w:bookmarkStart w:id="313" w:name="OCRUncertain1020"/>
      <w:r>
        <w:t>н</w:t>
      </w:r>
      <w:bookmarkEnd w:id="313"/>
      <w:r>
        <w:t>ачале 70-х годов он постоян</w:t>
      </w:r>
      <w:bookmarkStart w:id="314" w:name="OCRUncertain1021"/>
      <w:r>
        <w:t>н</w:t>
      </w:r>
      <w:bookmarkEnd w:id="314"/>
      <w:r>
        <w:t>о с</w:t>
      </w:r>
      <w:bookmarkStart w:id="315" w:name="OCRUncertain1022"/>
      <w:r>
        <w:t>ни</w:t>
      </w:r>
      <w:bookmarkEnd w:id="315"/>
      <w:r>
        <w:t>жался впло</w:t>
      </w:r>
      <w:bookmarkStart w:id="316" w:name="OCRUncertain1024"/>
      <w:r>
        <w:t>ть</w:t>
      </w:r>
      <w:bookmarkEnd w:id="316"/>
      <w:r>
        <w:t xml:space="preserve"> до </w:t>
      </w:r>
      <w:bookmarkStart w:id="317" w:name="OCRUncertain1025"/>
      <w:r>
        <w:t>н</w:t>
      </w:r>
      <w:bookmarkEnd w:id="317"/>
      <w:r>
        <w:t>ачала 90-х годов</w:t>
      </w:r>
      <w:bookmarkStart w:id="318" w:name="OCRUncertain1026"/>
      <w:r>
        <w:t>,</w:t>
      </w:r>
      <w:bookmarkEnd w:id="318"/>
      <w:r>
        <w:t xml:space="preserve"> а </w:t>
      </w:r>
      <w:bookmarkStart w:id="319" w:name="OCRUncertain1027"/>
      <w:r>
        <w:t>затем</w:t>
      </w:r>
      <w:bookmarkEnd w:id="319"/>
      <w:r>
        <w:t xml:space="preserve"> </w:t>
      </w:r>
      <w:bookmarkStart w:id="320" w:name="OCRUncertain1028"/>
      <w:r>
        <w:t>н</w:t>
      </w:r>
      <w:bookmarkEnd w:id="320"/>
      <w:r>
        <w:t>ачал ра</w:t>
      </w:r>
      <w:bookmarkStart w:id="321" w:name="OCRUncertain1029"/>
      <w:r>
        <w:t>ст</w:t>
      </w:r>
      <w:bookmarkEnd w:id="321"/>
      <w:r>
        <w:t>и (</w:t>
      </w:r>
      <w:bookmarkStart w:id="322" w:name="OCRUncertain1030"/>
      <w:r>
        <w:t>т</w:t>
      </w:r>
      <w:bookmarkEnd w:id="322"/>
      <w:r>
        <w:t>абл.</w:t>
      </w:r>
      <w:r>
        <w:rPr>
          <w:noProof/>
        </w:rPr>
        <w:t xml:space="preserve"> </w:t>
      </w:r>
      <w:r>
        <w:t>2</w:t>
      </w:r>
      <w:r>
        <w:rPr>
          <w:noProof/>
        </w:rPr>
        <w:t>).</w:t>
      </w:r>
      <w:r>
        <w:t xml:space="preserve"> В 199</w:t>
      </w:r>
      <w:bookmarkStart w:id="323" w:name="OCRUncertain1031"/>
      <w:r>
        <w:t>1-</w:t>
      </w:r>
      <w:bookmarkEnd w:id="323"/>
      <w:r>
        <w:t>1992</w:t>
      </w:r>
      <w:bookmarkStart w:id="324" w:name="OCRUncertain1032"/>
      <w:r>
        <w:t xml:space="preserve">гг. </w:t>
      </w:r>
      <w:bookmarkEnd w:id="324"/>
      <w:r>
        <w:t>рос</w:t>
      </w:r>
      <w:bookmarkStart w:id="325" w:name="OCRUncertain1033"/>
      <w:r>
        <w:t>т</w:t>
      </w:r>
      <w:bookmarkEnd w:id="325"/>
      <w:r>
        <w:t xml:space="preserve"> был небольш</w:t>
      </w:r>
      <w:bookmarkStart w:id="326" w:name="OCRUncertain1034"/>
      <w:r>
        <w:t>и</w:t>
      </w:r>
      <w:bookmarkEnd w:id="326"/>
      <w:r>
        <w:t>м</w:t>
      </w:r>
      <w:bookmarkStart w:id="327" w:name="OCRUncertain1035"/>
      <w:r>
        <w:t>,</w:t>
      </w:r>
      <w:bookmarkEnd w:id="327"/>
      <w:r>
        <w:t xml:space="preserve"> в</w:t>
      </w:r>
      <w:r>
        <w:rPr>
          <w:noProof/>
        </w:rPr>
        <w:t xml:space="preserve"> </w:t>
      </w:r>
      <w:r>
        <w:t>1</w:t>
      </w:r>
      <w:r>
        <w:rPr>
          <w:noProof/>
        </w:rPr>
        <w:t>993</w:t>
      </w:r>
      <w:r>
        <w:t xml:space="preserve"> г. пока</w:t>
      </w:r>
      <w:bookmarkStart w:id="328" w:name="OCRUncertain1036"/>
      <w:r>
        <w:t>з</w:t>
      </w:r>
      <w:bookmarkEnd w:id="328"/>
      <w:r>
        <w:t>ате</w:t>
      </w:r>
      <w:bookmarkStart w:id="329" w:name="OCRUncertain1037"/>
      <w:r>
        <w:t>л</w:t>
      </w:r>
      <w:bookmarkEnd w:id="329"/>
      <w:r>
        <w:t>ь ре</w:t>
      </w:r>
      <w:bookmarkStart w:id="330" w:name="OCRUncertain1038"/>
      <w:r>
        <w:t>з</w:t>
      </w:r>
      <w:bookmarkEnd w:id="330"/>
      <w:r>
        <w:t xml:space="preserve">ко </w:t>
      </w:r>
      <w:bookmarkStart w:id="331" w:name="OCRUncertain1039"/>
      <w:r>
        <w:t>п</w:t>
      </w:r>
      <w:bookmarkEnd w:id="331"/>
      <w:r>
        <w:t>овыс</w:t>
      </w:r>
      <w:bookmarkStart w:id="332" w:name="OCRUncertain1040"/>
      <w:r>
        <w:t>и</w:t>
      </w:r>
      <w:bookmarkEnd w:id="332"/>
      <w:r>
        <w:t>лся. Высказывал</w:t>
      </w:r>
      <w:bookmarkStart w:id="333" w:name="OCRUncertain1041"/>
      <w:r>
        <w:t>и</w:t>
      </w:r>
      <w:bookmarkEnd w:id="333"/>
      <w:r>
        <w:t xml:space="preserve">сь  </w:t>
      </w:r>
      <w:bookmarkStart w:id="334" w:name="OCRUncertain1042"/>
      <w:r>
        <w:t>предположения,</w:t>
      </w:r>
      <w:bookmarkEnd w:id="334"/>
      <w:r>
        <w:t xml:space="preserve"> ч</w:t>
      </w:r>
      <w:bookmarkStart w:id="335" w:name="OCRUncertain1043"/>
      <w:r>
        <w:t>т</w:t>
      </w:r>
      <w:bookmarkEnd w:id="335"/>
      <w:r>
        <w:t>о это</w:t>
      </w:r>
      <w:bookmarkStart w:id="336" w:name="OCRUncertain1045"/>
      <w:r>
        <w:t xml:space="preserve"> п</w:t>
      </w:r>
      <w:bookmarkEnd w:id="336"/>
      <w:r>
        <w:t>овышение было свя</w:t>
      </w:r>
      <w:bookmarkStart w:id="337" w:name="OCRUncertain1046"/>
      <w:r>
        <w:t>з</w:t>
      </w:r>
      <w:bookmarkEnd w:id="337"/>
      <w:r>
        <w:t xml:space="preserve">ано с </w:t>
      </w:r>
      <w:bookmarkStart w:id="338" w:name="OCRUncertain1047"/>
      <w:r>
        <w:t>п</w:t>
      </w:r>
      <w:bookmarkEnd w:id="338"/>
      <w:r>
        <w:t>ереходом Росс</w:t>
      </w:r>
      <w:bookmarkStart w:id="339" w:name="OCRUncertain1048"/>
      <w:r>
        <w:t>и</w:t>
      </w:r>
      <w:bookmarkEnd w:id="339"/>
      <w:r>
        <w:t>и с</w:t>
      </w:r>
      <w:r>
        <w:rPr>
          <w:noProof/>
        </w:rPr>
        <w:t xml:space="preserve"> 1</w:t>
      </w:r>
      <w:r>
        <w:t xml:space="preserve"> января</w:t>
      </w:r>
      <w:r>
        <w:rPr>
          <w:noProof/>
        </w:rPr>
        <w:t xml:space="preserve"> </w:t>
      </w:r>
      <w:bookmarkStart w:id="340" w:name="OCRUncertain1049"/>
      <w:r>
        <w:rPr>
          <w:noProof/>
        </w:rPr>
        <w:t>1</w:t>
      </w:r>
      <w:bookmarkEnd w:id="340"/>
      <w:r>
        <w:rPr>
          <w:noProof/>
        </w:rPr>
        <w:t xml:space="preserve">993 </w:t>
      </w:r>
      <w:r>
        <w:t>г</w:t>
      </w:r>
      <w:r>
        <w:rPr>
          <w:noProof/>
        </w:rPr>
        <w:t>.</w:t>
      </w:r>
      <w:r>
        <w:t xml:space="preserve"> на меж</w:t>
      </w:r>
      <w:bookmarkStart w:id="341" w:name="OCRUncertain1050"/>
      <w:r>
        <w:t>дун</w:t>
      </w:r>
      <w:bookmarkEnd w:id="341"/>
      <w:r>
        <w:t>аро</w:t>
      </w:r>
      <w:bookmarkStart w:id="342" w:name="OCRUncertain1051"/>
      <w:r>
        <w:t>дные</w:t>
      </w:r>
      <w:bookmarkEnd w:id="342"/>
      <w:r>
        <w:t xml:space="preserve"> критерии </w:t>
      </w:r>
      <w:bookmarkStart w:id="343" w:name="OCRUncertain1052"/>
      <w:r>
        <w:t>регистрации</w:t>
      </w:r>
      <w:bookmarkEnd w:id="343"/>
      <w:r>
        <w:t xml:space="preserve"> ж</w:t>
      </w:r>
      <w:bookmarkStart w:id="344" w:name="OCRUncertain1053"/>
      <w:r>
        <w:t>и</w:t>
      </w:r>
      <w:bookmarkEnd w:id="344"/>
      <w:r>
        <w:t>ворожден</w:t>
      </w:r>
      <w:bookmarkStart w:id="345" w:name="OCRUncertain1054"/>
      <w:r>
        <w:t>ия</w:t>
      </w:r>
      <w:bookmarkEnd w:id="345"/>
      <w:r>
        <w:t xml:space="preserve">: часть </w:t>
      </w:r>
      <w:bookmarkStart w:id="346" w:name="OCRUncertain1055"/>
      <w:r>
        <w:t>детей.</w:t>
      </w:r>
      <w:bookmarkEnd w:id="346"/>
      <w:r>
        <w:t xml:space="preserve"> которые </w:t>
      </w:r>
      <w:bookmarkStart w:id="347" w:name="OCRUncertain1056"/>
      <w:r>
        <w:t>прежде</w:t>
      </w:r>
      <w:bookmarkEnd w:id="347"/>
      <w:r>
        <w:t xml:space="preserve"> сч</w:t>
      </w:r>
      <w:bookmarkStart w:id="348" w:name="OCRUncertain1057"/>
      <w:r>
        <w:t>и</w:t>
      </w:r>
      <w:bookmarkEnd w:id="348"/>
      <w:r>
        <w:t>тались бы мертворожде</w:t>
      </w:r>
      <w:bookmarkStart w:id="349" w:name="OCRUncertain1058"/>
      <w:r>
        <w:t>н</w:t>
      </w:r>
      <w:bookmarkEnd w:id="349"/>
      <w:r>
        <w:t>ными, те</w:t>
      </w:r>
      <w:bookmarkStart w:id="350" w:name="OCRUncertain1059"/>
      <w:r>
        <w:t>п</w:t>
      </w:r>
      <w:bookmarkEnd w:id="350"/>
      <w:r>
        <w:t>ерь рег</w:t>
      </w:r>
      <w:bookmarkStart w:id="351" w:name="OCRUncertain1060"/>
      <w:r>
        <w:t>и</w:t>
      </w:r>
      <w:bookmarkEnd w:id="351"/>
      <w:r>
        <w:t>стрируются как живорожде</w:t>
      </w:r>
      <w:bookmarkStart w:id="352" w:name="OCRUncertain1061"/>
      <w:r>
        <w:t>н</w:t>
      </w:r>
      <w:bookmarkEnd w:id="352"/>
      <w:r>
        <w:t>ные</w:t>
      </w:r>
      <w:bookmarkStart w:id="353" w:name="OCRUncertain1062"/>
      <w:r>
        <w:t>,</w:t>
      </w:r>
      <w:bookmarkEnd w:id="353"/>
      <w:r>
        <w:t xml:space="preserve"> а так как </w:t>
      </w:r>
      <w:bookmarkStart w:id="354" w:name="OCRUncertain1063"/>
      <w:r>
        <w:t>б</w:t>
      </w:r>
      <w:bookmarkEnd w:id="354"/>
      <w:r>
        <w:t>ольшинство и</w:t>
      </w:r>
      <w:bookmarkStart w:id="355" w:name="OCRUncertain1064"/>
      <w:r>
        <w:t>з</w:t>
      </w:r>
      <w:bookmarkEnd w:id="355"/>
      <w:r>
        <w:t xml:space="preserve"> </w:t>
      </w:r>
      <w:bookmarkStart w:id="356" w:name="OCRUncertain1065"/>
      <w:r>
        <w:t>н</w:t>
      </w:r>
      <w:bookmarkEnd w:id="356"/>
      <w:r>
        <w:t>их в</w:t>
      </w:r>
      <w:bookmarkStart w:id="357" w:name="OCRUncertain1066"/>
      <w:r>
        <w:t>ы</w:t>
      </w:r>
      <w:bookmarkEnd w:id="357"/>
      <w:r>
        <w:t xml:space="preserve">ходить </w:t>
      </w:r>
      <w:bookmarkStart w:id="358" w:name="OCRUncertain1069"/>
      <w:r>
        <w:t>н</w:t>
      </w:r>
      <w:bookmarkEnd w:id="358"/>
      <w:r>
        <w:t xml:space="preserve">е удается и они вскоре умирают, </w:t>
      </w:r>
      <w:bookmarkStart w:id="359" w:name="OCRUncertain1070"/>
      <w:r>
        <w:t>показатель</w:t>
      </w:r>
      <w:bookmarkEnd w:id="359"/>
      <w:r>
        <w:t xml:space="preserve"> младенческой смерт</w:t>
      </w:r>
      <w:bookmarkStart w:id="360" w:name="OCRUncertain1071"/>
      <w:r>
        <w:t>н</w:t>
      </w:r>
      <w:bookmarkEnd w:id="360"/>
      <w:r>
        <w:t>ост</w:t>
      </w:r>
      <w:bookmarkStart w:id="361" w:name="OCRUncertain1072"/>
      <w:r>
        <w:t>и</w:t>
      </w:r>
      <w:bookmarkEnd w:id="361"/>
      <w:r>
        <w:t xml:space="preserve"> </w:t>
      </w:r>
      <w:bookmarkStart w:id="362" w:name="OCRUncertain1073"/>
      <w:r>
        <w:t>повышается.</w:t>
      </w:r>
      <w:bookmarkEnd w:id="362"/>
      <w:r>
        <w:t xml:space="preserve"> Од</w:t>
      </w:r>
      <w:bookmarkStart w:id="363" w:name="OCRUncertain1074"/>
      <w:r>
        <w:t>н</w:t>
      </w:r>
      <w:bookmarkEnd w:id="363"/>
      <w:r>
        <w:t xml:space="preserve">ако это </w:t>
      </w:r>
      <w:bookmarkStart w:id="364" w:name="OCRUncertain1076"/>
      <w:r>
        <w:t>из</w:t>
      </w:r>
      <w:bookmarkEnd w:id="364"/>
      <w:r>
        <w:t>менение могло привести к ув</w:t>
      </w:r>
      <w:bookmarkStart w:id="365" w:name="OCRUncertain1077"/>
      <w:r>
        <w:t>е</w:t>
      </w:r>
      <w:bookmarkEnd w:id="365"/>
      <w:r>
        <w:t>личе</w:t>
      </w:r>
      <w:bookmarkStart w:id="366" w:name="OCRUncertain1078"/>
      <w:r>
        <w:t>ни</w:t>
      </w:r>
      <w:bookmarkEnd w:id="366"/>
      <w:r>
        <w:t>ю показателя младенческой смертно</w:t>
      </w:r>
      <w:bookmarkStart w:id="367" w:name="OCRUncertain1081"/>
      <w:r>
        <w:t>с</w:t>
      </w:r>
      <w:bookmarkEnd w:id="367"/>
      <w:r>
        <w:t xml:space="preserve">ти лишь в </w:t>
      </w:r>
      <w:bookmarkStart w:id="368" w:name="OCRUncertain1082"/>
      <w:r>
        <w:t>те</w:t>
      </w:r>
      <w:bookmarkEnd w:id="368"/>
      <w:r>
        <w:t xml:space="preserve">чение </w:t>
      </w:r>
      <w:bookmarkStart w:id="369" w:name="OCRUncertain1083"/>
      <w:r>
        <w:t>п</w:t>
      </w:r>
      <w:bookmarkEnd w:id="369"/>
      <w:r>
        <w:t xml:space="preserve">ервого месяца </w:t>
      </w:r>
      <w:bookmarkStart w:id="370" w:name="OCRUncertain1084"/>
      <w:r>
        <w:t>жизни.</w:t>
      </w:r>
      <w:bookmarkEnd w:id="370"/>
      <w:r>
        <w:t xml:space="preserve"> </w:t>
      </w:r>
      <w:bookmarkStart w:id="371" w:name="OCRUncertain1085"/>
      <w:r>
        <w:t>Т</w:t>
      </w:r>
      <w:bookmarkEnd w:id="371"/>
      <w:r>
        <w:t>акое увеличе</w:t>
      </w:r>
      <w:bookmarkStart w:id="372" w:name="OCRUncertain1086"/>
      <w:r>
        <w:t>ни</w:t>
      </w:r>
      <w:bookmarkEnd w:id="372"/>
      <w:r>
        <w:t>е действительно имело м</w:t>
      </w:r>
      <w:bookmarkStart w:id="373" w:name="OCRUncertain1087"/>
      <w:r>
        <w:t>е</w:t>
      </w:r>
      <w:bookmarkEnd w:id="373"/>
      <w:r>
        <w:t>сто, но о</w:t>
      </w:r>
      <w:bookmarkStart w:id="374" w:name="OCRUncertain1088"/>
      <w:r>
        <w:t>н</w:t>
      </w:r>
      <w:bookmarkEnd w:id="374"/>
      <w:r>
        <w:t>о может об</w:t>
      </w:r>
      <w:bookmarkStart w:id="375" w:name="OCRUncertain1089"/>
      <w:r>
        <w:t>ъ</w:t>
      </w:r>
      <w:bookmarkEnd w:id="375"/>
      <w:r>
        <w:t xml:space="preserve">яснить менее </w:t>
      </w:r>
      <w:bookmarkStart w:id="376" w:name="OCRUncertain1090"/>
      <w:r>
        <w:t>п</w:t>
      </w:r>
      <w:bookmarkEnd w:id="376"/>
      <w:r>
        <w:t xml:space="preserve">оловины общего </w:t>
      </w:r>
      <w:bookmarkStart w:id="377" w:name="OCRUncertain1091"/>
      <w:r>
        <w:t>п</w:t>
      </w:r>
      <w:bookmarkEnd w:id="377"/>
      <w:r>
        <w:t>рироста ко</w:t>
      </w:r>
      <w:bookmarkStart w:id="378" w:name="OCRUncertain1092"/>
      <w:r>
        <w:t>эффици</w:t>
      </w:r>
      <w:bookmarkEnd w:id="378"/>
      <w:r>
        <w:t>е</w:t>
      </w:r>
      <w:bookmarkStart w:id="379" w:name="OCRUncertain1093"/>
      <w:r>
        <w:t>н</w:t>
      </w:r>
      <w:bookmarkEnd w:id="379"/>
      <w:r>
        <w:t>та младенческой смертности в</w:t>
      </w:r>
      <w:r>
        <w:rPr>
          <w:noProof/>
        </w:rPr>
        <w:t xml:space="preserve"> 199</w:t>
      </w:r>
      <w:bookmarkStart w:id="380" w:name="OCRUncertain1094"/>
      <w:r>
        <w:rPr>
          <w:noProof/>
        </w:rPr>
        <w:t>3</w:t>
      </w:r>
      <w:bookmarkEnd w:id="380"/>
      <w:r>
        <w:t xml:space="preserve"> г. Остальная</w:t>
      </w:r>
      <w:r>
        <w:rPr>
          <w:noProof/>
        </w:rPr>
        <w:t xml:space="preserve"> </w:t>
      </w:r>
      <w:r>
        <w:t>его част</w:t>
      </w:r>
      <w:bookmarkStart w:id="381" w:name="OCRUncertain1097"/>
      <w:r>
        <w:t>ь приходится</w:t>
      </w:r>
      <w:bookmarkEnd w:id="381"/>
      <w:r>
        <w:t xml:space="preserve"> </w:t>
      </w:r>
      <w:bookmarkStart w:id="382" w:name="OCRUncertain1098"/>
      <w:r>
        <w:t>н</w:t>
      </w:r>
      <w:bookmarkEnd w:id="382"/>
      <w:r>
        <w:t xml:space="preserve">а более </w:t>
      </w:r>
      <w:bookmarkStart w:id="383" w:name="OCRUncertain1099"/>
      <w:r>
        <w:t>п</w:t>
      </w:r>
      <w:bookmarkEnd w:id="383"/>
      <w:r>
        <w:t>озд</w:t>
      </w:r>
      <w:bookmarkStart w:id="384" w:name="OCRUncertain1100"/>
      <w:r>
        <w:t>н</w:t>
      </w:r>
      <w:bookmarkEnd w:id="384"/>
      <w:r>
        <w:t xml:space="preserve">ие месяцы </w:t>
      </w:r>
      <w:bookmarkStart w:id="385" w:name="OCRUncertain1101"/>
      <w:r>
        <w:t>п</w:t>
      </w:r>
      <w:bookmarkEnd w:id="385"/>
      <w:r>
        <w:t xml:space="preserve">ервого года </w:t>
      </w:r>
      <w:bookmarkStart w:id="386" w:name="OCRUncertain1102"/>
      <w:r>
        <w:t>ж</w:t>
      </w:r>
      <w:bookmarkEnd w:id="386"/>
      <w:r>
        <w:t xml:space="preserve">изни </w:t>
      </w:r>
      <w:bookmarkStart w:id="387" w:name="OCRUncertain1103"/>
      <w:r>
        <w:t>и</w:t>
      </w:r>
      <w:bookmarkEnd w:id="387"/>
      <w:r>
        <w:t>, следовательно, не имеет от</w:t>
      </w:r>
      <w:bookmarkStart w:id="388" w:name="OCRUncertain1104"/>
      <w:r>
        <w:t>н</w:t>
      </w:r>
      <w:bookmarkEnd w:id="388"/>
      <w:r>
        <w:t>ошения к р</w:t>
      </w:r>
      <w:bookmarkStart w:id="389" w:name="OCRUncertain1105"/>
      <w:r>
        <w:t>е</w:t>
      </w:r>
      <w:bookmarkEnd w:id="389"/>
      <w:r>
        <w:t>форме регистрации ж</w:t>
      </w:r>
      <w:bookmarkStart w:id="390" w:name="OCRUncertain1106"/>
      <w:r>
        <w:t>и</w:t>
      </w:r>
      <w:bookmarkEnd w:id="390"/>
      <w:r>
        <w:t>ворождения. Даже и при сохранении   прежнего   о</w:t>
      </w:r>
      <w:bookmarkStart w:id="391" w:name="OCRUncertain1108"/>
      <w:r>
        <w:t>п</w:t>
      </w:r>
      <w:bookmarkEnd w:id="391"/>
      <w:r>
        <w:t>редел</w:t>
      </w:r>
      <w:bookmarkStart w:id="392" w:name="OCRUncertain1109"/>
      <w:r>
        <w:t>ен</w:t>
      </w:r>
      <w:bookmarkEnd w:id="392"/>
      <w:r>
        <w:t>ия   живорождения</w:t>
      </w:r>
      <w:bookmarkStart w:id="393" w:name="OCRUncertain1110"/>
      <w:r>
        <w:t>,</w:t>
      </w:r>
      <w:bookmarkEnd w:id="393"/>
      <w:r>
        <w:t xml:space="preserve">   ко</w:t>
      </w:r>
      <w:bookmarkStart w:id="394" w:name="OCRUncertain1112"/>
      <w:r>
        <w:t>эффиц</w:t>
      </w:r>
      <w:bookmarkStart w:id="395" w:name="OCRUncertain1113"/>
      <w:bookmarkEnd w:id="394"/>
      <w:r>
        <w:t xml:space="preserve">иент </w:t>
      </w:r>
      <w:bookmarkEnd w:id="395"/>
      <w:r>
        <w:t>младенческой см</w:t>
      </w:r>
      <w:bookmarkStart w:id="396" w:name="OCRUncertain1114"/>
      <w:r>
        <w:t>е</w:t>
      </w:r>
      <w:bookmarkEnd w:id="396"/>
      <w:r>
        <w:t>ртност</w:t>
      </w:r>
      <w:bookmarkStart w:id="397" w:name="OCRUncertain1115"/>
      <w:r>
        <w:t>и</w:t>
      </w:r>
      <w:bookmarkEnd w:id="397"/>
      <w:r>
        <w:t xml:space="preserve"> в</w:t>
      </w:r>
      <w:r>
        <w:rPr>
          <w:noProof/>
        </w:rPr>
        <w:t xml:space="preserve"> 1993</w:t>
      </w:r>
      <w:r>
        <w:t xml:space="preserve"> г. был бы </w:t>
      </w:r>
      <w:bookmarkStart w:id="398" w:name="OCRUncertain1116"/>
      <w:r>
        <w:t>н</w:t>
      </w:r>
      <w:bookmarkEnd w:id="398"/>
      <w:r>
        <w:t xml:space="preserve">е </w:t>
      </w:r>
      <w:bookmarkStart w:id="399" w:name="OCRUncertain1117"/>
      <w:r>
        <w:t>н</w:t>
      </w:r>
      <w:bookmarkEnd w:id="399"/>
      <w:r>
        <w:t>иже</w:t>
      </w:r>
      <w:r>
        <w:rPr>
          <w:noProof/>
        </w:rPr>
        <w:t xml:space="preserve"> 19</w:t>
      </w:r>
      <w:r>
        <w:t xml:space="preserve"> на</w:t>
      </w:r>
      <w:r>
        <w:rPr>
          <w:noProof/>
        </w:rPr>
        <w:t xml:space="preserve"> 1000</w:t>
      </w:r>
      <w:r>
        <w:t xml:space="preserve"> </w:t>
      </w:r>
      <w:bookmarkStart w:id="400" w:name="OCRUncertain1118"/>
      <w:r>
        <w:t>- п</w:t>
      </w:r>
      <w:bookmarkEnd w:id="400"/>
      <w:r>
        <w:t>ротив</w:t>
      </w:r>
      <w:r>
        <w:rPr>
          <w:noProof/>
        </w:rPr>
        <w:t xml:space="preserve"> 18 </w:t>
      </w:r>
      <w:bookmarkStart w:id="401" w:name="OCRUncertain1120"/>
      <w:r>
        <w:t>н</w:t>
      </w:r>
      <w:bookmarkEnd w:id="401"/>
      <w:r>
        <w:t>а</w:t>
      </w:r>
      <w:r>
        <w:rPr>
          <w:noProof/>
        </w:rPr>
        <w:t xml:space="preserve"> 1000</w:t>
      </w:r>
      <w:r>
        <w:t xml:space="preserve"> в</w:t>
      </w:r>
      <w:r>
        <w:rPr>
          <w:noProof/>
        </w:rPr>
        <w:t xml:space="preserve"> 1992</w:t>
      </w:r>
      <w:r>
        <w:t xml:space="preserve"> г.</w:t>
      </w:r>
    </w:p>
    <w:p w:rsidR="00633E95" w:rsidRDefault="00CF1A1F">
      <w:pPr>
        <w:keepNext/>
        <w:ind w:firstLine="720"/>
        <w:jc w:val="center"/>
        <w:rPr>
          <w:noProof/>
          <w:sz w:val="20"/>
        </w:rPr>
      </w:pPr>
      <w:r>
        <w:rPr>
          <w:b/>
          <w:sz w:val="20"/>
        </w:rPr>
        <w:t>Таблица</w:t>
      </w:r>
      <w:r>
        <w:rPr>
          <w:b/>
          <w:noProof/>
          <w:sz w:val="20"/>
        </w:rPr>
        <w:t xml:space="preserve"> </w:t>
      </w:r>
      <w:r>
        <w:rPr>
          <w:b/>
          <w:sz w:val="20"/>
        </w:rPr>
        <w:t>2</w:t>
      </w:r>
      <w:r>
        <w:rPr>
          <w:noProof/>
          <w:sz w:val="20"/>
        </w:rPr>
        <w:t>.</w:t>
      </w:r>
      <w:r>
        <w:rPr>
          <w:sz w:val="20"/>
        </w:rPr>
        <w:t xml:space="preserve"> </w:t>
      </w:r>
      <w:bookmarkStart w:id="402" w:name="OCRUncertain1121"/>
      <w:r>
        <w:rPr>
          <w:sz w:val="20"/>
        </w:rPr>
        <w:t>Коэффициен</w:t>
      </w:r>
      <w:bookmarkEnd w:id="402"/>
      <w:r>
        <w:rPr>
          <w:sz w:val="20"/>
        </w:rPr>
        <w:t xml:space="preserve">т младенческой </w:t>
      </w:r>
      <w:bookmarkStart w:id="403" w:name="OCRUncertain1122"/>
      <w:r>
        <w:rPr>
          <w:sz w:val="20"/>
        </w:rPr>
        <w:t>смертности</w:t>
      </w:r>
      <w:bookmarkEnd w:id="403"/>
      <w:r>
        <w:rPr>
          <w:sz w:val="20"/>
        </w:rPr>
        <w:t xml:space="preserve"> в</w:t>
      </w:r>
      <w:r>
        <w:rPr>
          <w:noProof/>
          <w:sz w:val="20"/>
        </w:rPr>
        <w:t xml:space="preserve"> 1965, 1970</w:t>
      </w:r>
      <w:bookmarkStart w:id="404" w:name="OCRUncertain1123"/>
      <w:r>
        <w:rPr>
          <w:noProof/>
          <w:sz w:val="20"/>
        </w:rPr>
        <w:t>,</w:t>
      </w:r>
      <w:bookmarkEnd w:id="404"/>
    </w:p>
    <w:p w:rsidR="00633E95" w:rsidRDefault="00CF1A1F">
      <w:pPr>
        <w:keepNext/>
        <w:ind w:firstLine="720"/>
        <w:jc w:val="center"/>
        <w:rPr>
          <w:sz w:val="20"/>
        </w:rPr>
      </w:pPr>
      <w:bookmarkStart w:id="405" w:name="OCRUncertain1124"/>
      <w:r>
        <w:rPr>
          <w:noProof/>
          <w:sz w:val="20"/>
        </w:rPr>
        <w:t>1</w:t>
      </w:r>
      <w:bookmarkEnd w:id="405"/>
      <w:r>
        <w:rPr>
          <w:noProof/>
          <w:sz w:val="20"/>
        </w:rPr>
        <w:t>980</w:t>
      </w:r>
      <w:r>
        <w:rPr>
          <w:sz w:val="20"/>
        </w:rPr>
        <w:t xml:space="preserve"> </w:t>
      </w:r>
      <w:bookmarkStart w:id="406" w:name="OCRUncertain1125"/>
      <w:r>
        <w:rPr>
          <w:sz w:val="20"/>
        </w:rPr>
        <w:t>и</w:t>
      </w:r>
      <w:bookmarkEnd w:id="406"/>
      <w:r>
        <w:rPr>
          <w:noProof/>
          <w:sz w:val="20"/>
        </w:rPr>
        <w:t xml:space="preserve"> 1986-1994</w:t>
      </w:r>
      <w:r>
        <w:rPr>
          <w:sz w:val="20"/>
        </w:rPr>
        <w:t xml:space="preserve"> гг. (на</w:t>
      </w:r>
      <w:r>
        <w:rPr>
          <w:noProof/>
          <w:sz w:val="20"/>
        </w:rPr>
        <w:t xml:space="preserve"> 1000</w:t>
      </w:r>
      <w:r>
        <w:rPr>
          <w:sz w:val="20"/>
        </w:rPr>
        <w:t xml:space="preserve"> ж</w:t>
      </w:r>
      <w:bookmarkStart w:id="407" w:name="OCRUncertain1126"/>
      <w:r>
        <w:rPr>
          <w:sz w:val="20"/>
        </w:rPr>
        <w:t>и</w:t>
      </w:r>
      <w:bookmarkEnd w:id="407"/>
      <w:r>
        <w:rPr>
          <w:sz w:val="20"/>
        </w:rPr>
        <w:t>ворожденных)</w:t>
      </w:r>
    </w:p>
    <w:tbl>
      <w:tblPr>
        <w:tblW w:w="0" w:type="auto"/>
        <w:tblInd w:w="2119" w:type="dxa"/>
        <w:tblLayout w:type="fixed"/>
        <w:tblCellMar>
          <w:left w:w="40" w:type="dxa"/>
          <w:right w:w="40" w:type="dxa"/>
        </w:tblCellMar>
        <w:tblLook w:val="0000" w:firstRow="0" w:lastRow="0" w:firstColumn="0" w:lastColumn="0" w:noHBand="0" w:noVBand="0"/>
      </w:tblPr>
      <w:tblGrid>
        <w:gridCol w:w="992"/>
        <w:gridCol w:w="1412"/>
        <w:gridCol w:w="1475"/>
        <w:gridCol w:w="1648"/>
      </w:tblGrid>
      <w:tr w:rsidR="00633E95">
        <w:trPr>
          <w:trHeight w:hRule="exact" w:val="378"/>
        </w:trPr>
        <w:tc>
          <w:tcPr>
            <w:tcW w:w="992" w:type="dxa"/>
            <w:tcBorders>
              <w:top w:val="single" w:sz="6" w:space="0" w:color="auto"/>
              <w:left w:val="single" w:sz="6" w:space="0" w:color="auto"/>
              <w:bottom w:val="single" w:sz="6" w:space="0" w:color="auto"/>
              <w:right w:val="single" w:sz="6" w:space="0" w:color="auto"/>
            </w:tcBorders>
          </w:tcPr>
          <w:p w:rsidR="00633E95" w:rsidRDefault="00CF1A1F">
            <w:pPr>
              <w:keepNext/>
              <w:ind w:left="-81"/>
              <w:jc w:val="center"/>
              <w:rPr>
                <w:sz w:val="20"/>
              </w:rPr>
            </w:pPr>
            <w:r>
              <w:rPr>
                <w:sz w:val="20"/>
              </w:rPr>
              <w:t>Годы</w:t>
            </w:r>
          </w:p>
        </w:tc>
        <w:tc>
          <w:tcPr>
            <w:tcW w:w="1412" w:type="dxa"/>
            <w:tcBorders>
              <w:top w:val="single" w:sz="6" w:space="0" w:color="auto"/>
              <w:left w:val="single" w:sz="6" w:space="0" w:color="auto"/>
              <w:bottom w:val="single" w:sz="6" w:space="0" w:color="auto"/>
              <w:right w:val="single" w:sz="6" w:space="0" w:color="auto"/>
            </w:tcBorders>
          </w:tcPr>
          <w:p w:rsidR="00633E95" w:rsidRDefault="00CF1A1F">
            <w:pPr>
              <w:keepNext/>
              <w:ind w:left="-81"/>
              <w:jc w:val="center"/>
              <w:rPr>
                <w:sz w:val="20"/>
              </w:rPr>
            </w:pPr>
            <w:bookmarkStart w:id="408" w:name="OCRUncertain1129"/>
            <w:r>
              <w:rPr>
                <w:sz w:val="20"/>
              </w:rPr>
              <w:t>Город</w:t>
            </w:r>
            <w:bookmarkEnd w:id="408"/>
          </w:p>
        </w:tc>
        <w:tc>
          <w:tcPr>
            <w:tcW w:w="1475" w:type="dxa"/>
            <w:tcBorders>
              <w:top w:val="single" w:sz="6" w:space="0" w:color="auto"/>
              <w:left w:val="single" w:sz="6" w:space="0" w:color="auto"/>
              <w:bottom w:val="single" w:sz="6" w:space="0" w:color="auto"/>
              <w:right w:val="single" w:sz="6" w:space="0" w:color="auto"/>
            </w:tcBorders>
          </w:tcPr>
          <w:p w:rsidR="00633E95" w:rsidRDefault="00CF1A1F">
            <w:pPr>
              <w:keepNext/>
              <w:ind w:left="-81"/>
              <w:jc w:val="center"/>
              <w:rPr>
                <w:sz w:val="20"/>
              </w:rPr>
            </w:pPr>
            <w:r>
              <w:rPr>
                <w:sz w:val="20"/>
              </w:rPr>
              <w:t>Се</w:t>
            </w:r>
            <w:bookmarkStart w:id="409" w:name="OCRUncertain1130"/>
            <w:r>
              <w:rPr>
                <w:sz w:val="20"/>
              </w:rPr>
              <w:t>л</w:t>
            </w:r>
            <w:bookmarkEnd w:id="409"/>
            <w:r>
              <w:rPr>
                <w:sz w:val="20"/>
              </w:rPr>
              <w:t>о</w:t>
            </w:r>
          </w:p>
        </w:tc>
        <w:tc>
          <w:tcPr>
            <w:tcW w:w="1648" w:type="dxa"/>
            <w:tcBorders>
              <w:top w:val="single" w:sz="6" w:space="0" w:color="auto"/>
              <w:left w:val="single" w:sz="6" w:space="0" w:color="auto"/>
              <w:bottom w:val="single" w:sz="6" w:space="0" w:color="auto"/>
              <w:right w:val="single" w:sz="6" w:space="0" w:color="auto"/>
            </w:tcBorders>
          </w:tcPr>
          <w:p w:rsidR="00633E95" w:rsidRDefault="00CF1A1F">
            <w:pPr>
              <w:keepNext/>
              <w:ind w:left="-81"/>
              <w:jc w:val="center"/>
              <w:rPr>
                <w:sz w:val="20"/>
              </w:rPr>
            </w:pPr>
            <w:r>
              <w:rPr>
                <w:sz w:val="20"/>
              </w:rPr>
              <w:t>Вс</w:t>
            </w:r>
            <w:bookmarkStart w:id="410" w:name="OCRUncertain1131"/>
            <w:r>
              <w:rPr>
                <w:sz w:val="20"/>
              </w:rPr>
              <w:t>е</w:t>
            </w:r>
            <w:bookmarkEnd w:id="410"/>
            <w:r>
              <w:rPr>
                <w:sz w:val="20"/>
              </w:rPr>
              <w:t>г</w:t>
            </w:r>
            <w:bookmarkStart w:id="411" w:name="OCRUncertain1132"/>
            <w:r>
              <w:rPr>
                <w:sz w:val="20"/>
              </w:rPr>
              <w:t>о</w:t>
            </w:r>
            <w:bookmarkEnd w:id="411"/>
          </w:p>
        </w:tc>
      </w:tr>
      <w:tr w:rsidR="00633E95">
        <w:trPr>
          <w:trHeight w:hRule="exact" w:val="2903"/>
        </w:trPr>
        <w:tc>
          <w:tcPr>
            <w:tcW w:w="992" w:type="dxa"/>
            <w:tcBorders>
              <w:top w:val="single" w:sz="6" w:space="0" w:color="auto"/>
              <w:left w:val="single" w:sz="6" w:space="0" w:color="auto"/>
              <w:bottom w:val="single" w:sz="6" w:space="0" w:color="auto"/>
              <w:right w:val="single" w:sz="6" w:space="0" w:color="auto"/>
            </w:tcBorders>
          </w:tcPr>
          <w:p w:rsidR="00633E95" w:rsidRDefault="00CF1A1F">
            <w:pPr>
              <w:jc w:val="center"/>
              <w:rPr>
                <w:sz w:val="20"/>
              </w:rPr>
            </w:pPr>
            <w:r>
              <w:rPr>
                <w:sz w:val="20"/>
              </w:rPr>
              <w:t>1965</w:t>
            </w:r>
          </w:p>
          <w:p w:rsidR="00633E95" w:rsidRDefault="00CF1A1F">
            <w:pPr>
              <w:jc w:val="center"/>
              <w:rPr>
                <w:noProof/>
                <w:sz w:val="20"/>
              </w:rPr>
            </w:pPr>
            <w:r>
              <w:rPr>
                <w:noProof/>
                <w:sz w:val="20"/>
              </w:rPr>
              <w:t>1970</w:t>
            </w:r>
          </w:p>
          <w:p w:rsidR="00633E95" w:rsidRDefault="00CF1A1F">
            <w:pPr>
              <w:jc w:val="center"/>
              <w:rPr>
                <w:noProof/>
                <w:sz w:val="20"/>
              </w:rPr>
            </w:pPr>
            <w:r>
              <w:rPr>
                <w:noProof/>
                <w:sz w:val="20"/>
              </w:rPr>
              <w:t>1980</w:t>
            </w:r>
          </w:p>
          <w:p w:rsidR="00633E95" w:rsidRDefault="00CF1A1F">
            <w:pPr>
              <w:jc w:val="center"/>
              <w:rPr>
                <w:noProof/>
                <w:sz w:val="20"/>
              </w:rPr>
            </w:pPr>
            <w:r>
              <w:rPr>
                <w:noProof/>
                <w:sz w:val="20"/>
              </w:rPr>
              <w:t>1985</w:t>
            </w:r>
          </w:p>
          <w:p w:rsidR="00633E95" w:rsidRDefault="00CF1A1F">
            <w:pPr>
              <w:jc w:val="center"/>
              <w:rPr>
                <w:noProof/>
                <w:sz w:val="20"/>
              </w:rPr>
            </w:pPr>
            <w:r>
              <w:rPr>
                <w:noProof/>
                <w:sz w:val="20"/>
              </w:rPr>
              <w:t>1986</w:t>
            </w:r>
          </w:p>
          <w:p w:rsidR="00633E95" w:rsidRDefault="00CF1A1F">
            <w:pPr>
              <w:jc w:val="center"/>
              <w:rPr>
                <w:noProof/>
                <w:sz w:val="20"/>
              </w:rPr>
            </w:pPr>
            <w:r>
              <w:rPr>
                <w:noProof/>
                <w:sz w:val="20"/>
              </w:rPr>
              <w:t>1987</w:t>
            </w:r>
          </w:p>
          <w:p w:rsidR="00633E95" w:rsidRDefault="00CF1A1F">
            <w:pPr>
              <w:jc w:val="center"/>
              <w:rPr>
                <w:noProof/>
                <w:sz w:val="20"/>
              </w:rPr>
            </w:pPr>
            <w:r>
              <w:rPr>
                <w:noProof/>
                <w:sz w:val="20"/>
              </w:rPr>
              <w:t>1988</w:t>
            </w:r>
          </w:p>
          <w:p w:rsidR="00633E95" w:rsidRDefault="00CF1A1F">
            <w:pPr>
              <w:jc w:val="center"/>
              <w:rPr>
                <w:noProof/>
                <w:sz w:val="20"/>
              </w:rPr>
            </w:pPr>
            <w:r>
              <w:rPr>
                <w:noProof/>
                <w:sz w:val="20"/>
              </w:rPr>
              <w:t>1989</w:t>
            </w:r>
          </w:p>
          <w:p w:rsidR="00633E95" w:rsidRDefault="00CF1A1F">
            <w:pPr>
              <w:jc w:val="center"/>
              <w:rPr>
                <w:noProof/>
                <w:sz w:val="20"/>
              </w:rPr>
            </w:pPr>
            <w:r>
              <w:rPr>
                <w:noProof/>
                <w:sz w:val="20"/>
              </w:rPr>
              <w:t>1990</w:t>
            </w:r>
          </w:p>
          <w:p w:rsidR="00633E95" w:rsidRDefault="00CF1A1F">
            <w:pPr>
              <w:jc w:val="center"/>
              <w:rPr>
                <w:noProof/>
                <w:sz w:val="20"/>
              </w:rPr>
            </w:pPr>
            <w:r>
              <w:rPr>
                <w:noProof/>
                <w:sz w:val="20"/>
              </w:rPr>
              <w:t>1991</w:t>
            </w:r>
          </w:p>
          <w:p w:rsidR="00633E95" w:rsidRDefault="00CF1A1F">
            <w:pPr>
              <w:jc w:val="center"/>
              <w:rPr>
                <w:noProof/>
                <w:sz w:val="20"/>
              </w:rPr>
            </w:pPr>
            <w:r>
              <w:rPr>
                <w:noProof/>
                <w:sz w:val="20"/>
              </w:rPr>
              <w:t>1992</w:t>
            </w:r>
          </w:p>
          <w:p w:rsidR="00633E95" w:rsidRDefault="00CF1A1F">
            <w:pPr>
              <w:jc w:val="center"/>
              <w:rPr>
                <w:noProof/>
                <w:sz w:val="20"/>
              </w:rPr>
            </w:pPr>
            <w:r>
              <w:rPr>
                <w:noProof/>
                <w:sz w:val="20"/>
              </w:rPr>
              <w:t>1993</w:t>
            </w:r>
          </w:p>
          <w:p w:rsidR="00633E95" w:rsidRDefault="00CF1A1F">
            <w:pPr>
              <w:jc w:val="center"/>
              <w:rPr>
                <w:noProof/>
                <w:sz w:val="20"/>
              </w:rPr>
            </w:pPr>
            <w:r>
              <w:rPr>
                <w:noProof/>
                <w:sz w:val="20"/>
              </w:rPr>
              <w:t>1994</w:t>
            </w:r>
          </w:p>
        </w:tc>
        <w:tc>
          <w:tcPr>
            <w:tcW w:w="1412" w:type="dxa"/>
            <w:tcBorders>
              <w:top w:val="single" w:sz="6" w:space="0" w:color="auto"/>
              <w:left w:val="single" w:sz="6" w:space="0" w:color="auto"/>
              <w:bottom w:val="single" w:sz="6" w:space="0" w:color="auto"/>
              <w:right w:val="single" w:sz="6" w:space="0" w:color="auto"/>
            </w:tcBorders>
          </w:tcPr>
          <w:p w:rsidR="00633E95" w:rsidRDefault="00CF1A1F">
            <w:pPr>
              <w:jc w:val="center"/>
              <w:rPr>
                <w:noProof/>
                <w:sz w:val="20"/>
              </w:rPr>
            </w:pPr>
            <w:r>
              <w:rPr>
                <w:noProof/>
                <w:sz w:val="20"/>
              </w:rPr>
              <w:t>26.4</w:t>
            </w:r>
          </w:p>
          <w:p w:rsidR="00633E95" w:rsidRDefault="00CF1A1F">
            <w:pPr>
              <w:jc w:val="center"/>
              <w:rPr>
                <w:noProof/>
                <w:sz w:val="20"/>
              </w:rPr>
            </w:pPr>
            <w:r>
              <w:rPr>
                <w:noProof/>
                <w:sz w:val="20"/>
              </w:rPr>
              <w:t>22,1</w:t>
            </w:r>
          </w:p>
          <w:p w:rsidR="00633E95" w:rsidRDefault="00CF1A1F">
            <w:pPr>
              <w:jc w:val="center"/>
              <w:rPr>
                <w:noProof/>
                <w:sz w:val="20"/>
              </w:rPr>
            </w:pPr>
            <w:r>
              <w:rPr>
                <w:noProof/>
                <w:sz w:val="20"/>
              </w:rPr>
              <w:t>21,2</w:t>
            </w:r>
          </w:p>
          <w:p w:rsidR="00633E95" w:rsidRDefault="00CF1A1F">
            <w:pPr>
              <w:jc w:val="center"/>
              <w:rPr>
                <w:noProof/>
                <w:sz w:val="20"/>
              </w:rPr>
            </w:pPr>
            <w:r>
              <w:rPr>
                <w:noProof/>
                <w:sz w:val="20"/>
              </w:rPr>
              <w:t>19,8</w:t>
            </w:r>
          </w:p>
          <w:p w:rsidR="00633E95" w:rsidRDefault="00CF1A1F">
            <w:pPr>
              <w:jc w:val="center"/>
              <w:rPr>
                <w:noProof/>
                <w:sz w:val="20"/>
              </w:rPr>
            </w:pPr>
            <w:r>
              <w:rPr>
                <w:noProof/>
                <w:sz w:val="20"/>
              </w:rPr>
              <w:t>18,8</w:t>
            </w:r>
          </w:p>
          <w:p w:rsidR="00633E95" w:rsidRDefault="00CF1A1F">
            <w:pPr>
              <w:jc w:val="center"/>
              <w:rPr>
                <w:noProof/>
                <w:sz w:val="20"/>
              </w:rPr>
            </w:pPr>
            <w:r>
              <w:rPr>
                <w:noProof/>
                <w:sz w:val="20"/>
              </w:rPr>
              <w:t>18,8</w:t>
            </w:r>
          </w:p>
          <w:p w:rsidR="00633E95" w:rsidRDefault="00CF1A1F">
            <w:pPr>
              <w:jc w:val="center"/>
              <w:rPr>
                <w:noProof/>
                <w:sz w:val="20"/>
              </w:rPr>
            </w:pPr>
            <w:r>
              <w:rPr>
                <w:noProof/>
                <w:sz w:val="20"/>
              </w:rPr>
              <w:t>18.2</w:t>
            </w:r>
          </w:p>
          <w:p w:rsidR="00633E95" w:rsidRDefault="00CF1A1F">
            <w:pPr>
              <w:jc w:val="center"/>
              <w:rPr>
                <w:noProof/>
                <w:sz w:val="20"/>
              </w:rPr>
            </w:pPr>
            <w:r>
              <w:rPr>
                <w:noProof/>
                <w:sz w:val="20"/>
              </w:rPr>
              <w:t>17,3</w:t>
            </w:r>
          </w:p>
          <w:p w:rsidR="00633E95" w:rsidRDefault="00CF1A1F">
            <w:pPr>
              <w:jc w:val="center"/>
              <w:rPr>
                <w:noProof/>
                <w:sz w:val="20"/>
              </w:rPr>
            </w:pPr>
            <w:r>
              <w:rPr>
                <w:noProof/>
                <w:sz w:val="20"/>
              </w:rPr>
              <w:t>16,7</w:t>
            </w:r>
          </w:p>
          <w:p w:rsidR="00633E95" w:rsidRDefault="00CF1A1F">
            <w:pPr>
              <w:jc w:val="center"/>
              <w:rPr>
                <w:noProof/>
                <w:sz w:val="20"/>
              </w:rPr>
            </w:pPr>
            <w:r>
              <w:rPr>
                <w:noProof/>
                <w:sz w:val="20"/>
              </w:rPr>
              <w:t>17,3</w:t>
            </w:r>
          </w:p>
          <w:p w:rsidR="00633E95" w:rsidRDefault="00CF1A1F">
            <w:pPr>
              <w:jc w:val="center"/>
              <w:rPr>
                <w:noProof/>
                <w:sz w:val="20"/>
              </w:rPr>
            </w:pPr>
            <w:r>
              <w:rPr>
                <w:noProof/>
                <w:sz w:val="20"/>
              </w:rPr>
              <w:t>17,6</w:t>
            </w:r>
          </w:p>
          <w:p w:rsidR="00633E95" w:rsidRDefault="00CF1A1F">
            <w:pPr>
              <w:jc w:val="center"/>
              <w:rPr>
                <w:noProof/>
                <w:sz w:val="20"/>
              </w:rPr>
            </w:pPr>
            <w:r>
              <w:rPr>
                <w:noProof/>
                <w:sz w:val="20"/>
              </w:rPr>
              <w:t>19,2</w:t>
            </w:r>
          </w:p>
          <w:p w:rsidR="00633E95" w:rsidRDefault="00CF1A1F">
            <w:pPr>
              <w:jc w:val="center"/>
              <w:rPr>
                <w:noProof/>
                <w:sz w:val="20"/>
              </w:rPr>
            </w:pPr>
            <w:r>
              <w:rPr>
                <w:noProof/>
                <w:sz w:val="20"/>
              </w:rPr>
              <w:t>17,9</w:t>
            </w:r>
          </w:p>
        </w:tc>
        <w:tc>
          <w:tcPr>
            <w:tcW w:w="1475" w:type="dxa"/>
            <w:tcBorders>
              <w:top w:val="single" w:sz="6" w:space="0" w:color="auto"/>
              <w:left w:val="single" w:sz="6" w:space="0" w:color="auto"/>
              <w:bottom w:val="single" w:sz="6" w:space="0" w:color="auto"/>
              <w:right w:val="single" w:sz="6" w:space="0" w:color="auto"/>
            </w:tcBorders>
          </w:tcPr>
          <w:p w:rsidR="00633E95" w:rsidRDefault="00CF1A1F">
            <w:pPr>
              <w:jc w:val="center"/>
              <w:rPr>
                <w:noProof/>
                <w:sz w:val="20"/>
              </w:rPr>
            </w:pPr>
            <w:r>
              <w:rPr>
                <w:noProof/>
                <w:sz w:val="20"/>
              </w:rPr>
              <w:t>26,7</w:t>
            </w:r>
          </w:p>
          <w:p w:rsidR="00633E95" w:rsidRDefault="00CF1A1F">
            <w:pPr>
              <w:jc w:val="center"/>
              <w:rPr>
                <w:noProof/>
                <w:sz w:val="20"/>
              </w:rPr>
            </w:pPr>
            <w:r>
              <w:rPr>
                <w:noProof/>
                <w:sz w:val="20"/>
              </w:rPr>
              <w:t>24,5</w:t>
            </w:r>
          </w:p>
          <w:p w:rsidR="00633E95" w:rsidRDefault="00CF1A1F">
            <w:pPr>
              <w:jc w:val="center"/>
              <w:rPr>
                <w:noProof/>
                <w:sz w:val="20"/>
              </w:rPr>
            </w:pPr>
            <w:r>
              <w:rPr>
                <w:noProof/>
                <w:sz w:val="20"/>
              </w:rPr>
              <w:t>24,0</w:t>
            </w:r>
          </w:p>
          <w:p w:rsidR="00633E95" w:rsidRDefault="00CF1A1F">
            <w:pPr>
              <w:jc w:val="center"/>
              <w:rPr>
                <w:noProof/>
                <w:sz w:val="20"/>
              </w:rPr>
            </w:pPr>
            <w:r>
              <w:rPr>
                <w:noProof/>
                <w:sz w:val="20"/>
              </w:rPr>
              <w:t>22,8</w:t>
            </w:r>
          </w:p>
          <w:p w:rsidR="00633E95" w:rsidRDefault="00CF1A1F">
            <w:pPr>
              <w:jc w:val="center"/>
              <w:rPr>
                <w:noProof/>
                <w:sz w:val="20"/>
              </w:rPr>
            </w:pPr>
            <w:r>
              <w:rPr>
                <w:noProof/>
                <w:sz w:val="20"/>
              </w:rPr>
              <w:t>20,4</w:t>
            </w:r>
          </w:p>
          <w:p w:rsidR="00633E95" w:rsidRDefault="00CF1A1F">
            <w:pPr>
              <w:jc w:val="center"/>
              <w:rPr>
                <w:noProof/>
                <w:sz w:val="20"/>
              </w:rPr>
            </w:pPr>
            <w:r>
              <w:rPr>
                <w:noProof/>
                <w:sz w:val="20"/>
              </w:rPr>
              <w:t>21,0</w:t>
            </w:r>
          </w:p>
          <w:p w:rsidR="00633E95" w:rsidRDefault="00CF1A1F">
            <w:pPr>
              <w:jc w:val="center"/>
              <w:rPr>
                <w:noProof/>
                <w:sz w:val="20"/>
              </w:rPr>
            </w:pPr>
            <w:r>
              <w:rPr>
                <w:noProof/>
                <w:sz w:val="20"/>
              </w:rPr>
              <w:t>20,4</w:t>
            </w:r>
          </w:p>
          <w:p w:rsidR="00633E95" w:rsidRDefault="00CF1A1F">
            <w:pPr>
              <w:jc w:val="center"/>
              <w:rPr>
                <w:noProof/>
                <w:sz w:val="20"/>
              </w:rPr>
            </w:pPr>
            <w:r>
              <w:rPr>
                <w:noProof/>
                <w:sz w:val="20"/>
              </w:rPr>
              <w:t>18,9</w:t>
            </w:r>
          </w:p>
          <w:p w:rsidR="00633E95" w:rsidRDefault="00CF1A1F">
            <w:pPr>
              <w:jc w:val="center"/>
              <w:rPr>
                <w:noProof/>
                <w:sz w:val="20"/>
              </w:rPr>
            </w:pPr>
            <w:r>
              <w:rPr>
                <w:noProof/>
                <w:sz w:val="20"/>
              </w:rPr>
              <w:t>17,7</w:t>
            </w:r>
          </w:p>
          <w:p w:rsidR="00633E95" w:rsidRDefault="00CF1A1F">
            <w:pPr>
              <w:jc w:val="center"/>
              <w:rPr>
                <w:noProof/>
                <w:sz w:val="20"/>
              </w:rPr>
            </w:pPr>
            <w:r>
              <w:rPr>
                <w:noProof/>
                <w:sz w:val="20"/>
              </w:rPr>
              <w:t>19,1</w:t>
            </w:r>
          </w:p>
          <w:p w:rsidR="00633E95" w:rsidRDefault="00CF1A1F">
            <w:pPr>
              <w:jc w:val="center"/>
              <w:rPr>
                <w:noProof/>
                <w:sz w:val="20"/>
              </w:rPr>
            </w:pPr>
            <w:r>
              <w:rPr>
                <w:noProof/>
                <w:sz w:val="20"/>
              </w:rPr>
              <w:t>19,1</w:t>
            </w:r>
          </w:p>
          <w:p w:rsidR="00633E95" w:rsidRDefault="00CF1A1F">
            <w:pPr>
              <w:jc w:val="center"/>
              <w:rPr>
                <w:noProof/>
                <w:sz w:val="20"/>
              </w:rPr>
            </w:pPr>
            <w:r>
              <w:rPr>
                <w:noProof/>
                <w:sz w:val="20"/>
              </w:rPr>
              <w:t>21,4</w:t>
            </w:r>
          </w:p>
          <w:p w:rsidR="00633E95" w:rsidRDefault="00CF1A1F">
            <w:pPr>
              <w:jc w:val="center"/>
              <w:rPr>
                <w:noProof/>
                <w:sz w:val="20"/>
              </w:rPr>
            </w:pPr>
            <w:r>
              <w:rPr>
                <w:noProof/>
                <w:sz w:val="20"/>
              </w:rPr>
              <w:t>20,</w:t>
            </w:r>
            <w:bookmarkStart w:id="412" w:name="OCRUncertain1134"/>
            <w:r>
              <w:rPr>
                <w:noProof/>
                <w:sz w:val="20"/>
              </w:rPr>
              <w:t>1</w:t>
            </w:r>
            <w:bookmarkEnd w:id="412"/>
          </w:p>
        </w:tc>
        <w:tc>
          <w:tcPr>
            <w:tcW w:w="1648" w:type="dxa"/>
            <w:tcBorders>
              <w:top w:val="single" w:sz="6" w:space="0" w:color="auto"/>
              <w:left w:val="single" w:sz="6" w:space="0" w:color="auto"/>
              <w:bottom w:val="single" w:sz="6" w:space="0" w:color="auto"/>
              <w:right w:val="single" w:sz="6" w:space="0" w:color="auto"/>
            </w:tcBorders>
          </w:tcPr>
          <w:p w:rsidR="00633E95" w:rsidRDefault="00CF1A1F">
            <w:pPr>
              <w:jc w:val="center"/>
              <w:rPr>
                <w:noProof/>
                <w:sz w:val="20"/>
              </w:rPr>
            </w:pPr>
            <w:r>
              <w:rPr>
                <w:noProof/>
                <w:sz w:val="20"/>
              </w:rPr>
              <w:t>26.6</w:t>
            </w:r>
          </w:p>
          <w:p w:rsidR="00633E95" w:rsidRDefault="00CF1A1F">
            <w:pPr>
              <w:jc w:val="center"/>
              <w:rPr>
                <w:noProof/>
                <w:sz w:val="20"/>
              </w:rPr>
            </w:pPr>
            <w:r>
              <w:rPr>
                <w:noProof/>
                <w:sz w:val="20"/>
              </w:rPr>
              <w:t>23,0</w:t>
            </w:r>
          </w:p>
          <w:p w:rsidR="00633E95" w:rsidRDefault="00CF1A1F">
            <w:pPr>
              <w:jc w:val="center"/>
              <w:rPr>
                <w:noProof/>
                <w:sz w:val="20"/>
              </w:rPr>
            </w:pPr>
            <w:r>
              <w:rPr>
                <w:noProof/>
                <w:sz w:val="20"/>
              </w:rPr>
              <w:t>22,1</w:t>
            </w:r>
          </w:p>
          <w:p w:rsidR="00633E95" w:rsidRDefault="00CF1A1F">
            <w:pPr>
              <w:jc w:val="center"/>
              <w:rPr>
                <w:noProof/>
                <w:sz w:val="20"/>
              </w:rPr>
            </w:pPr>
            <w:r>
              <w:rPr>
                <w:noProof/>
                <w:sz w:val="20"/>
              </w:rPr>
              <w:t>20,7</w:t>
            </w:r>
          </w:p>
          <w:p w:rsidR="00633E95" w:rsidRDefault="00CF1A1F">
            <w:pPr>
              <w:jc w:val="center"/>
              <w:rPr>
                <w:noProof/>
                <w:sz w:val="20"/>
              </w:rPr>
            </w:pPr>
            <w:r>
              <w:rPr>
                <w:noProof/>
                <w:sz w:val="20"/>
              </w:rPr>
              <w:t>19,3</w:t>
            </w:r>
          </w:p>
          <w:p w:rsidR="00633E95" w:rsidRDefault="00CF1A1F">
            <w:pPr>
              <w:jc w:val="center"/>
              <w:rPr>
                <w:noProof/>
                <w:sz w:val="20"/>
              </w:rPr>
            </w:pPr>
            <w:r>
              <w:rPr>
                <w:noProof/>
                <w:sz w:val="20"/>
              </w:rPr>
              <w:t>19,4</w:t>
            </w:r>
          </w:p>
          <w:p w:rsidR="00633E95" w:rsidRDefault="00CF1A1F">
            <w:pPr>
              <w:jc w:val="center"/>
              <w:rPr>
                <w:noProof/>
                <w:sz w:val="20"/>
              </w:rPr>
            </w:pPr>
            <w:r>
              <w:rPr>
                <w:noProof/>
                <w:sz w:val="20"/>
              </w:rPr>
              <w:t>18,9</w:t>
            </w:r>
          </w:p>
          <w:p w:rsidR="00633E95" w:rsidRDefault="00CF1A1F">
            <w:pPr>
              <w:jc w:val="center"/>
              <w:rPr>
                <w:noProof/>
                <w:sz w:val="20"/>
              </w:rPr>
            </w:pPr>
            <w:r>
              <w:rPr>
                <w:noProof/>
                <w:sz w:val="20"/>
              </w:rPr>
              <w:t>17,8</w:t>
            </w:r>
          </w:p>
          <w:p w:rsidR="00633E95" w:rsidRDefault="00CF1A1F">
            <w:pPr>
              <w:jc w:val="center"/>
              <w:rPr>
                <w:noProof/>
                <w:sz w:val="20"/>
              </w:rPr>
            </w:pPr>
            <w:r>
              <w:rPr>
                <w:noProof/>
                <w:sz w:val="20"/>
              </w:rPr>
              <w:t>17,4</w:t>
            </w:r>
          </w:p>
          <w:p w:rsidR="00633E95" w:rsidRDefault="00CF1A1F">
            <w:pPr>
              <w:jc w:val="center"/>
              <w:rPr>
                <w:noProof/>
                <w:sz w:val="20"/>
              </w:rPr>
            </w:pPr>
            <w:r>
              <w:rPr>
                <w:noProof/>
                <w:sz w:val="20"/>
              </w:rPr>
              <w:t>17,8</w:t>
            </w:r>
          </w:p>
          <w:p w:rsidR="00633E95" w:rsidRDefault="00CF1A1F">
            <w:pPr>
              <w:jc w:val="center"/>
              <w:rPr>
                <w:noProof/>
                <w:sz w:val="20"/>
              </w:rPr>
            </w:pPr>
            <w:r>
              <w:rPr>
                <w:noProof/>
                <w:sz w:val="20"/>
              </w:rPr>
              <w:t>18,0</w:t>
            </w:r>
          </w:p>
          <w:p w:rsidR="00633E95" w:rsidRDefault="00CF1A1F">
            <w:pPr>
              <w:jc w:val="center"/>
              <w:rPr>
                <w:noProof/>
                <w:sz w:val="20"/>
              </w:rPr>
            </w:pPr>
            <w:r>
              <w:rPr>
                <w:noProof/>
                <w:sz w:val="20"/>
              </w:rPr>
              <w:t>19,9</w:t>
            </w:r>
          </w:p>
          <w:p w:rsidR="00633E95" w:rsidRDefault="00CF1A1F">
            <w:pPr>
              <w:jc w:val="center"/>
              <w:rPr>
                <w:noProof/>
                <w:sz w:val="20"/>
              </w:rPr>
            </w:pPr>
            <w:r>
              <w:rPr>
                <w:noProof/>
                <w:sz w:val="20"/>
              </w:rPr>
              <w:t>18,6</w:t>
            </w:r>
          </w:p>
        </w:tc>
      </w:tr>
    </w:tbl>
    <w:p w:rsidR="00633E95" w:rsidRDefault="00CF1A1F">
      <w:pPr>
        <w:widowControl w:val="0"/>
        <w:spacing w:line="360" w:lineRule="auto"/>
        <w:ind w:right="19" w:firstLine="720"/>
        <w:jc w:val="both"/>
        <w:rPr>
          <w:i/>
        </w:rPr>
      </w:pPr>
      <w:r>
        <w:t xml:space="preserve">Таким образом, речь </w:t>
      </w:r>
      <w:bookmarkStart w:id="413" w:name="OCRUncertain001"/>
      <w:r>
        <w:t>шла</w:t>
      </w:r>
      <w:bookmarkEnd w:id="413"/>
      <w:r>
        <w:t xml:space="preserve"> о реальном ухудшени</w:t>
      </w:r>
      <w:bookmarkStart w:id="414" w:name="OCRUncertain002"/>
      <w:r>
        <w:t>и</w:t>
      </w:r>
      <w:bookmarkEnd w:id="414"/>
      <w:r>
        <w:t>, и воз</w:t>
      </w:r>
      <w:bookmarkStart w:id="415" w:name="OCRUncertain003"/>
      <w:r>
        <w:t>н</w:t>
      </w:r>
      <w:bookmarkEnd w:id="415"/>
      <w:r>
        <w:t xml:space="preserve">икло опасение, что и в этой возрастной группе </w:t>
      </w:r>
      <w:bookmarkStart w:id="416" w:name="OCRUncertain004"/>
      <w:r>
        <w:t>начался</w:t>
      </w:r>
      <w:bookmarkEnd w:id="416"/>
      <w:r>
        <w:t xml:space="preserve"> до</w:t>
      </w:r>
      <w:bookmarkStart w:id="417" w:name="OCRUncertain005"/>
      <w:r>
        <w:t>л</w:t>
      </w:r>
      <w:bookmarkEnd w:id="417"/>
      <w:r>
        <w:t>го</w:t>
      </w:r>
      <w:bookmarkStart w:id="418" w:name="OCRUncertain006"/>
      <w:r>
        <w:t>в</w:t>
      </w:r>
      <w:bookmarkEnd w:id="418"/>
      <w:r>
        <w:t>ременный рост смертности. Но в</w:t>
      </w:r>
      <w:r>
        <w:rPr>
          <w:noProof/>
        </w:rPr>
        <w:t xml:space="preserve"> 1994</w:t>
      </w:r>
      <w:r>
        <w:t xml:space="preserve"> г. о</w:t>
      </w:r>
      <w:bookmarkStart w:id="419" w:name="OCRUncertain007"/>
      <w:r>
        <w:t>н</w:t>
      </w:r>
      <w:bookmarkEnd w:id="419"/>
      <w:r>
        <w:t xml:space="preserve">а снова </w:t>
      </w:r>
      <w:bookmarkStart w:id="420" w:name="OCRUncertain008"/>
      <w:r>
        <w:t>снизилась,</w:t>
      </w:r>
      <w:bookmarkEnd w:id="420"/>
      <w:r>
        <w:t xml:space="preserve"> причем это сниже</w:t>
      </w:r>
      <w:bookmarkStart w:id="421" w:name="OCRUncertain009"/>
      <w:r>
        <w:t>н</w:t>
      </w:r>
      <w:bookmarkEnd w:id="421"/>
      <w:r>
        <w:t>ие отме</w:t>
      </w:r>
      <w:bookmarkStart w:id="422" w:name="OCRUncertain010"/>
      <w:r>
        <w:t>ч</w:t>
      </w:r>
      <w:bookmarkEnd w:id="422"/>
      <w:r>
        <w:t>ено в</w:t>
      </w:r>
      <w:r>
        <w:rPr>
          <w:noProof/>
        </w:rPr>
        <w:t xml:space="preserve"> 10</w:t>
      </w:r>
      <w:r>
        <w:t xml:space="preserve"> из</w:t>
      </w:r>
      <w:r>
        <w:rPr>
          <w:noProof/>
        </w:rPr>
        <w:t xml:space="preserve"> 11</w:t>
      </w:r>
      <w:r>
        <w:t xml:space="preserve"> экономических районов России.</w:t>
      </w:r>
    </w:p>
    <w:p w:rsidR="00633E95" w:rsidRDefault="00CF1A1F">
      <w:pPr>
        <w:pStyle w:val="2"/>
      </w:pPr>
      <w:bookmarkStart w:id="423" w:name="_Toc386097132"/>
      <w:r>
        <w:t>Рост смертности и причины смерти.</w:t>
      </w:r>
      <w:bookmarkEnd w:id="423"/>
    </w:p>
    <w:p w:rsidR="00633E95" w:rsidRDefault="00CF1A1F">
      <w:pPr>
        <w:spacing w:line="360" w:lineRule="auto"/>
        <w:ind w:right="119" w:firstLine="720"/>
        <w:jc w:val="both"/>
      </w:pPr>
      <w:r>
        <w:t>Вот уже долгое время решающее влияние на изменения ожидаемой продолжительности жизни оказывают два класса причин смерти: несчастные случаи, отравления и травмы (далее, для краткости, "несчастные случаи") и болезни системы кровообращения (табл.</w:t>
      </w:r>
      <w:r>
        <w:rPr>
          <w:noProof/>
        </w:rPr>
        <w:t xml:space="preserve"> </w:t>
      </w:r>
      <w:r>
        <w:t>3</w:t>
      </w:r>
      <w:r>
        <w:rPr>
          <w:noProof/>
        </w:rPr>
        <w:t>).</w:t>
      </w:r>
      <w:r>
        <w:t xml:space="preserve"> В последнем колебан</w:t>
      </w:r>
      <w:bookmarkStart w:id="424" w:name="OCRUncertain025"/>
      <w:r>
        <w:t>и</w:t>
      </w:r>
      <w:bookmarkEnd w:id="424"/>
      <w:r>
        <w:t>и ожидаемой продолжи</w:t>
      </w:r>
      <w:bookmarkStart w:id="425" w:name="OCRUncertain027"/>
      <w:r>
        <w:t>тельности</w:t>
      </w:r>
      <w:bookmarkEnd w:id="425"/>
      <w:r>
        <w:t xml:space="preserve"> </w:t>
      </w:r>
      <w:bookmarkStart w:id="426" w:name="OCRUncertain028"/>
      <w:r>
        <w:t>жизни</w:t>
      </w:r>
      <w:bookmarkEnd w:id="426"/>
      <w:r>
        <w:t xml:space="preserve"> мужчин — ее росте в середине 80-х годов и последующем падении</w:t>
      </w:r>
      <w:r>
        <w:rPr>
          <w:noProof/>
        </w:rPr>
        <w:t>—</w:t>
      </w:r>
      <w:r>
        <w:t>глав</w:t>
      </w:r>
      <w:bookmarkStart w:id="427" w:name="OCRUncertain029"/>
      <w:r>
        <w:t>н</w:t>
      </w:r>
      <w:bookmarkEnd w:id="427"/>
      <w:r>
        <w:t>ая роль принадлежала несчаст</w:t>
      </w:r>
      <w:bookmarkStart w:id="428" w:name="OCRUncertain030"/>
      <w:r>
        <w:t>н</w:t>
      </w:r>
      <w:bookmarkEnd w:id="428"/>
      <w:r>
        <w:t>ым случаям, но в</w:t>
      </w:r>
      <w:r>
        <w:rPr>
          <w:noProof/>
        </w:rPr>
        <w:t xml:space="preserve"> 1993-1994</w:t>
      </w:r>
      <w:r>
        <w:t xml:space="preserve"> гг. неожиданно большой негативный вклад внес рост смертности от болезней системы кровообращения. Такой рост отмечен и у женщи</w:t>
      </w:r>
      <w:bookmarkStart w:id="429" w:name="OCRUncertain031"/>
      <w:r>
        <w:t>н</w:t>
      </w:r>
      <w:bookmarkEnd w:id="429"/>
      <w:r>
        <w:t>, у которых болезн</w:t>
      </w:r>
      <w:bookmarkStart w:id="430" w:name="OCRUncertain032"/>
      <w:r>
        <w:t xml:space="preserve">и </w:t>
      </w:r>
      <w:bookmarkEnd w:id="430"/>
      <w:r>
        <w:t>системы кровообращения всегда были самым важ</w:t>
      </w:r>
      <w:bookmarkStart w:id="431" w:name="OCRUncertain033"/>
      <w:r>
        <w:t>н</w:t>
      </w:r>
      <w:bookmarkEnd w:id="431"/>
      <w:r>
        <w:t xml:space="preserve">ым фактором </w:t>
      </w:r>
      <w:bookmarkStart w:id="432" w:name="OCRUncertain034"/>
      <w:r>
        <w:t>неблагоприятной</w:t>
      </w:r>
      <w:bookmarkEnd w:id="432"/>
      <w:r>
        <w:t xml:space="preserve"> динамик</w:t>
      </w:r>
      <w:bookmarkStart w:id="433" w:name="OCRUncertain035"/>
      <w:r>
        <w:t>и</w:t>
      </w:r>
      <w:bookmarkEnd w:id="433"/>
      <w:r>
        <w:t>.</w:t>
      </w:r>
    </w:p>
    <w:p w:rsidR="00633E95" w:rsidRDefault="00CF1A1F">
      <w:pPr>
        <w:keepNext/>
        <w:keepLines/>
        <w:ind w:right="119" w:firstLine="720"/>
        <w:jc w:val="center"/>
        <w:rPr>
          <w:sz w:val="20"/>
        </w:rPr>
      </w:pPr>
      <w:r>
        <w:rPr>
          <w:b/>
          <w:sz w:val="20"/>
        </w:rPr>
        <w:t>Таблица</w:t>
      </w:r>
      <w:r>
        <w:rPr>
          <w:b/>
          <w:noProof/>
          <w:sz w:val="20"/>
        </w:rPr>
        <w:t xml:space="preserve"> </w:t>
      </w:r>
      <w:r>
        <w:rPr>
          <w:b/>
          <w:sz w:val="20"/>
        </w:rPr>
        <w:t>3</w:t>
      </w:r>
      <w:r>
        <w:rPr>
          <w:b/>
          <w:noProof/>
          <w:sz w:val="20"/>
        </w:rPr>
        <w:t>.</w:t>
      </w:r>
      <w:r>
        <w:rPr>
          <w:sz w:val="20"/>
        </w:rPr>
        <w:t xml:space="preserve"> Вклад основных классов причин смерти в изменения ожидаемой продолжительности жизни в России, 1970-1994гг., в годах</w:t>
      </w:r>
    </w:p>
    <w:tbl>
      <w:tblPr>
        <w:tblW w:w="0" w:type="auto"/>
        <w:tblInd w:w="-8" w:type="dxa"/>
        <w:tblLayout w:type="fixed"/>
        <w:tblCellMar>
          <w:left w:w="40" w:type="dxa"/>
          <w:right w:w="40" w:type="dxa"/>
        </w:tblCellMar>
        <w:tblLook w:val="0000" w:firstRow="0" w:lastRow="0" w:firstColumn="0" w:lastColumn="0" w:noHBand="0" w:noVBand="0"/>
      </w:tblPr>
      <w:tblGrid>
        <w:gridCol w:w="1134"/>
        <w:gridCol w:w="1134"/>
        <w:gridCol w:w="709"/>
        <w:gridCol w:w="1134"/>
        <w:gridCol w:w="965"/>
        <w:gridCol w:w="964"/>
        <w:gridCol w:w="138"/>
        <w:gridCol w:w="826"/>
        <w:gridCol w:w="827"/>
        <w:gridCol w:w="137"/>
        <w:gridCol w:w="963"/>
        <w:gridCol w:w="2"/>
      </w:tblGrid>
      <w:tr w:rsidR="00633E95">
        <w:trPr>
          <w:gridAfter w:val="1"/>
          <w:trHeight w:hRule="exact" w:val="298"/>
        </w:trPr>
        <w:tc>
          <w:tcPr>
            <w:tcW w:w="1134" w:type="dxa"/>
            <w:tcBorders>
              <w:top w:val="single" w:sz="6" w:space="0" w:color="auto"/>
              <w:left w:val="single" w:sz="6" w:space="0" w:color="auto"/>
              <w:right w:val="single" w:sz="6" w:space="0" w:color="auto"/>
            </w:tcBorders>
          </w:tcPr>
          <w:p w:rsidR="00633E95" w:rsidRDefault="00633E95">
            <w:pPr>
              <w:keepNext/>
              <w:keepLines/>
              <w:spacing w:before="20"/>
              <w:rPr>
                <w:sz w:val="20"/>
              </w:rPr>
            </w:pPr>
          </w:p>
        </w:tc>
        <w:tc>
          <w:tcPr>
            <w:tcW w:w="7797" w:type="dxa"/>
            <w:gridSpan w:val="10"/>
            <w:tcBorders>
              <w:top w:val="single" w:sz="6" w:space="0" w:color="auto"/>
              <w:left w:val="single" w:sz="6" w:space="0" w:color="auto"/>
              <w:bottom w:val="single" w:sz="6" w:space="0" w:color="auto"/>
              <w:right w:val="single" w:sz="6" w:space="0" w:color="auto"/>
            </w:tcBorders>
          </w:tcPr>
          <w:p w:rsidR="00633E95" w:rsidRDefault="00CF1A1F">
            <w:pPr>
              <w:keepNext/>
              <w:keepLines/>
              <w:spacing w:before="20"/>
              <w:jc w:val="center"/>
              <w:rPr>
                <w:sz w:val="20"/>
              </w:rPr>
            </w:pPr>
            <w:r>
              <w:rPr>
                <w:sz w:val="20"/>
              </w:rPr>
              <w:t>Пр</w:t>
            </w:r>
            <w:bookmarkStart w:id="434" w:name="OCRUncertain047"/>
            <w:r>
              <w:rPr>
                <w:sz w:val="20"/>
              </w:rPr>
              <w:t>и</w:t>
            </w:r>
            <w:bookmarkEnd w:id="434"/>
            <w:r>
              <w:rPr>
                <w:sz w:val="20"/>
              </w:rPr>
              <w:t>ч</w:t>
            </w:r>
            <w:bookmarkStart w:id="435" w:name="OCRUncertain048"/>
            <w:r>
              <w:rPr>
                <w:sz w:val="20"/>
              </w:rPr>
              <w:t>и</w:t>
            </w:r>
            <w:bookmarkEnd w:id="435"/>
            <w:r>
              <w:rPr>
                <w:sz w:val="20"/>
              </w:rPr>
              <w:t>на смерти</w:t>
            </w:r>
          </w:p>
        </w:tc>
      </w:tr>
      <w:tr w:rsidR="00633E95">
        <w:trPr>
          <w:trHeight w:hRule="exact" w:val="1152"/>
        </w:trPr>
        <w:tc>
          <w:tcPr>
            <w:tcW w:w="1134" w:type="dxa"/>
            <w:tcBorders>
              <w:left w:val="single" w:sz="6" w:space="0" w:color="auto"/>
              <w:bottom w:val="single" w:sz="6" w:space="0" w:color="auto"/>
              <w:right w:val="single" w:sz="6" w:space="0" w:color="auto"/>
            </w:tcBorders>
          </w:tcPr>
          <w:p w:rsidR="00633E95" w:rsidRDefault="00CF1A1F">
            <w:pPr>
              <w:keepNext/>
              <w:keepLines/>
              <w:spacing w:before="40"/>
              <w:rPr>
                <w:sz w:val="20"/>
              </w:rPr>
            </w:pPr>
            <w:r>
              <w:rPr>
                <w:sz w:val="20"/>
              </w:rPr>
              <w:t>Период</w:t>
            </w:r>
          </w:p>
          <w:p w:rsidR="00633E95" w:rsidRDefault="00CF1A1F">
            <w:pPr>
              <w:keepNext/>
              <w:keepLines/>
              <w:spacing w:before="40"/>
              <w:rPr>
                <w:sz w:val="20"/>
              </w:rPr>
            </w:pPr>
            <w:r>
              <w:rPr>
                <w:sz w:val="20"/>
              </w:rPr>
              <w:t>вр</w:t>
            </w:r>
            <w:bookmarkStart w:id="436" w:name="OCRUncertain050"/>
            <w:r>
              <w:rPr>
                <w:sz w:val="20"/>
              </w:rPr>
              <w:t>е</w:t>
            </w:r>
            <w:bookmarkEnd w:id="436"/>
            <w:r>
              <w:rPr>
                <w:sz w:val="20"/>
              </w:rPr>
              <w:t>мени</w:t>
            </w:r>
          </w:p>
        </w:tc>
        <w:tc>
          <w:tcPr>
            <w:tcW w:w="113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sz w:val="20"/>
              </w:rPr>
            </w:pPr>
            <w:r>
              <w:rPr>
                <w:sz w:val="20"/>
              </w:rPr>
              <w:t>Инфекцион</w:t>
            </w:r>
            <w:bookmarkStart w:id="437" w:name="OCRUncertain051"/>
            <w:r>
              <w:rPr>
                <w:sz w:val="20"/>
              </w:rPr>
              <w:t>н</w:t>
            </w:r>
            <w:bookmarkEnd w:id="437"/>
            <w:r>
              <w:rPr>
                <w:sz w:val="20"/>
              </w:rPr>
              <w:t>ы</w:t>
            </w:r>
            <w:bookmarkStart w:id="438" w:name="OCRUncertain052"/>
            <w:r>
              <w:rPr>
                <w:sz w:val="20"/>
              </w:rPr>
              <w:t>е</w:t>
            </w:r>
            <w:bookmarkStart w:id="439" w:name="OCRUncertain053"/>
            <w:bookmarkEnd w:id="438"/>
            <w:r>
              <w:rPr>
                <w:sz w:val="20"/>
              </w:rPr>
              <w:t xml:space="preserve"> и паразитарные</w:t>
            </w:r>
            <w:bookmarkEnd w:id="439"/>
            <w:r>
              <w:rPr>
                <w:sz w:val="20"/>
              </w:rPr>
              <w:t xml:space="preserve"> бол</w:t>
            </w:r>
            <w:bookmarkStart w:id="440" w:name="OCRUncertain054"/>
            <w:r>
              <w:rPr>
                <w:sz w:val="20"/>
              </w:rPr>
              <w:t>е</w:t>
            </w:r>
            <w:bookmarkEnd w:id="440"/>
            <w:r>
              <w:rPr>
                <w:sz w:val="20"/>
              </w:rPr>
              <w:t>зни</w:t>
            </w:r>
          </w:p>
        </w:tc>
        <w:tc>
          <w:tcPr>
            <w:tcW w:w="709"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sz w:val="20"/>
              </w:rPr>
            </w:pPr>
            <w:bookmarkStart w:id="441" w:name="OCRUncertain055"/>
            <w:r>
              <w:rPr>
                <w:sz w:val="20"/>
              </w:rPr>
              <w:t>Ново-обра-зова-</w:t>
            </w:r>
            <w:bookmarkEnd w:id="441"/>
            <w:r>
              <w:rPr>
                <w:sz w:val="20"/>
              </w:rPr>
              <w:t>ния</w:t>
            </w:r>
          </w:p>
        </w:tc>
        <w:tc>
          <w:tcPr>
            <w:tcW w:w="113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sz w:val="20"/>
              </w:rPr>
            </w:pPr>
            <w:r>
              <w:rPr>
                <w:sz w:val="20"/>
              </w:rPr>
              <w:t>Болезни системы кровообращения</w:t>
            </w:r>
          </w:p>
        </w:tc>
        <w:tc>
          <w:tcPr>
            <w:tcW w:w="965"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sz w:val="20"/>
              </w:rPr>
            </w:pPr>
            <w:r>
              <w:rPr>
                <w:sz w:val="20"/>
              </w:rPr>
              <w:t>Болезни</w:t>
            </w:r>
          </w:p>
          <w:p w:rsidR="00633E95" w:rsidRDefault="00CF1A1F">
            <w:pPr>
              <w:keepNext/>
              <w:keepLines/>
              <w:spacing w:before="40"/>
              <w:rPr>
                <w:sz w:val="20"/>
              </w:rPr>
            </w:pPr>
            <w:r>
              <w:rPr>
                <w:sz w:val="20"/>
              </w:rPr>
              <w:t>органов</w:t>
            </w:r>
          </w:p>
          <w:p w:rsidR="00633E95" w:rsidRDefault="00CF1A1F">
            <w:pPr>
              <w:keepNext/>
              <w:keepLines/>
              <w:spacing w:before="40"/>
              <w:rPr>
                <w:sz w:val="20"/>
              </w:rPr>
            </w:pPr>
            <w:r>
              <w:rPr>
                <w:sz w:val="20"/>
              </w:rPr>
              <w:t>ды</w:t>
            </w:r>
            <w:bookmarkStart w:id="442" w:name="OCRUncertain057"/>
            <w:r>
              <w:rPr>
                <w:sz w:val="20"/>
              </w:rPr>
              <w:t>х</w:t>
            </w:r>
            <w:bookmarkEnd w:id="442"/>
            <w:r>
              <w:rPr>
                <w:sz w:val="20"/>
              </w:rPr>
              <w:t>ания</w:t>
            </w:r>
          </w:p>
        </w:tc>
        <w:tc>
          <w:tcPr>
            <w:tcW w:w="96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sz w:val="20"/>
              </w:rPr>
            </w:pPr>
            <w:bookmarkStart w:id="443" w:name="OCRUncertain058"/>
            <w:r>
              <w:rPr>
                <w:sz w:val="20"/>
              </w:rPr>
              <w:t>Болезни</w:t>
            </w:r>
          </w:p>
          <w:p w:rsidR="00633E95" w:rsidRDefault="00CF1A1F">
            <w:pPr>
              <w:keepNext/>
              <w:keepLines/>
              <w:spacing w:before="40"/>
              <w:rPr>
                <w:sz w:val="20"/>
              </w:rPr>
            </w:pPr>
            <w:r>
              <w:rPr>
                <w:sz w:val="20"/>
              </w:rPr>
              <w:t>органов</w:t>
            </w:r>
          </w:p>
          <w:p w:rsidR="00633E95" w:rsidRDefault="00CF1A1F">
            <w:pPr>
              <w:keepNext/>
              <w:keepLines/>
              <w:spacing w:before="40"/>
              <w:rPr>
                <w:sz w:val="20"/>
              </w:rPr>
            </w:pPr>
            <w:r>
              <w:rPr>
                <w:sz w:val="20"/>
              </w:rPr>
              <w:t>п</w:t>
            </w:r>
            <w:bookmarkEnd w:id="443"/>
            <w:r>
              <w:rPr>
                <w:sz w:val="20"/>
              </w:rPr>
              <w:t>ищевар</w:t>
            </w:r>
            <w:bookmarkStart w:id="444" w:name="OCRUncertain059"/>
            <w:r>
              <w:rPr>
                <w:sz w:val="20"/>
              </w:rPr>
              <w:t>е</w:t>
            </w:r>
            <w:bookmarkEnd w:id="444"/>
            <w:r>
              <w:rPr>
                <w:sz w:val="20"/>
              </w:rPr>
              <w:t>ния</w:t>
            </w:r>
          </w:p>
        </w:tc>
        <w:tc>
          <w:tcPr>
            <w:tcW w:w="964" w:type="dxa"/>
            <w:gridSpan w:val="2"/>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sz w:val="20"/>
              </w:rPr>
            </w:pPr>
            <w:r>
              <w:rPr>
                <w:sz w:val="20"/>
              </w:rPr>
              <w:t>Другие</w:t>
            </w:r>
          </w:p>
          <w:p w:rsidR="00633E95" w:rsidRDefault="00CF1A1F">
            <w:pPr>
              <w:keepNext/>
              <w:keepLines/>
              <w:spacing w:before="40"/>
              <w:rPr>
                <w:sz w:val="20"/>
              </w:rPr>
            </w:pPr>
            <w:r>
              <w:rPr>
                <w:sz w:val="20"/>
              </w:rPr>
              <w:t>болезни</w:t>
            </w:r>
          </w:p>
        </w:tc>
        <w:tc>
          <w:tcPr>
            <w:tcW w:w="827"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sz w:val="20"/>
              </w:rPr>
            </w:pPr>
            <w:r>
              <w:rPr>
                <w:sz w:val="20"/>
              </w:rPr>
              <w:t>Несча</w:t>
            </w:r>
            <w:r>
              <w:rPr>
                <w:sz w:val="20"/>
              </w:rPr>
              <w:softHyphen/>
              <w:t>стные</w:t>
            </w:r>
          </w:p>
          <w:p w:rsidR="00633E95" w:rsidRDefault="00CF1A1F">
            <w:pPr>
              <w:keepNext/>
              <w:keepLines/>
              <w:spacing w:before="40"/>
              <w:rPr>
                <w:sz w:val="20"/>
              </w:rPr>
            </w:pPr>
            <w:r>
              <w:rPr>
                <w:sz w:val="20"/>
              </w:rPr>
              <w:t>случаи</w:t>
            </w:r>
          </w:p>
        </w:tc>
        <w:tc>
          <w:tcPr>
            <w:tcW w:w="1102" w:type="dxa"/>
            <w:gridSpan w:val="3"/>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sz w:val="20"/>
              </w:rPr>
            </w:pPr>
            <w:r>
              <w:rPr>
                <w:sz w:val="20"/>
              </w:rPr>
              <w:t>Все</w:t>
            </w:r>
          </w:p>
          <w:p w:rsidR="00633E95" w:rsidRDefault="00CF1A1F">
            <w:pPr>
              <w:keepNext/>
              <w:keepLines/>
              <w:spacing w:before="40"/>
              <w:rPr>
                <w:sz w:val="20"/>
              </w:rPr>
            </w:pPr>
            <w:r>
              <w:rPr>
                <w:sz w:val="20"/>
              </w:rPr>
              <w:t>пр</w:t>
            </w:r>
            <w:bookmarkStart w:id="445" w:name="OCRUncertain060"/>
            <w:r>
              <w:rPr>
                <w:sz w:val="20"/>
              </w:rPr>
              <w:t>и</w:t>
            </w:r>
            <w:bookmarkEnd w:id="445"/>
            <w:r>
              <w:rPr>
                <w:sz w:val="20"/>
              </w:rPr>
              <w:t>чины</w:t>
            </w:r>
          </w:p>
          <w:p w:rsidR="00633E95" w:rsidRDefault="00CF1A1F">
            <w:pPr>
              <w:keepNext/>
              <w:keepLines/>
              <w:spacing w:before="40"/>
              <w:rPr>
                <w:sz w:val="20"/>
              </w:rPr>
            </w:pPr>
            <w:r>
              <w:rPr>
                <w:sz w:val="20"/>
              </w:rPr>
              <w:t>см</w:t>
            </w:r>
            <w:bookmarkStart w:id="446" w:name="OCRUncertain061"/>
            <w:r>
              <w:rPr>
                <w:sz w:val="20"/>
              </w:rPr>
              <w:t>е</w:t>
            </w:r>
            <w:bookmarkEnd w:id="446"/>
            <w:r>
              <w:rPr>
                <w:sz w:val="20"/>
              </w:rPr>
              <w:t>рт</w:t>
            </w:r>
            <w:bookmarkStart w:id="447" w:name="OCRUncertain062"/>
            <w:r>
              <w:rPr>
                <w:sz w:val="20"/>
              </w:rPr>
              <w:t>и</w:t>
            </w:r>
            <w:bookmarkEnd w:id="447"/>
          </w:p>
        </w:tc>
      </w:tr>
      <w:tr w:rsidR="00633E95">
        <w:trPr>
          <w:gridAfter w:val="1"/>
          <w:trHeight w:hRule="exact" w:val="286"/>
        </w:trPr>
        <w:tc>
          <w:tcPr>
            <w:tcW w:w="8931" w:type="dxa"/>
            <w:gridSpan w:val="11"/>
            <w:tcBorders>
              <w:top w:val="single" w:sz="6" w:space="0" w:color="auto"/>
              <w:left w:val="single" w:sz="6" w:space="0" w:color="auto"/>
              <w:bottom w:val="single" w:sz="6" w:space="0" w:color="auto"/>
              <w:right w:val="single" w:sz="6" w:space="0" w:color="auto"/>
            </w:tcBorders>
          </w:tcPr>
          <w:p w:rsidR="00633E95" w:rsidRDefault="00CF1A1F">
            <w:pPr>
              <w:keepNext/>
              <w:keepLines/>
              <w:spacing w:before="20"/>
              <w:jc w:val="center"/>
              <w:rPr>
                <w:sz w:val="20"/>
              </w:rPr>
            </w:pPr>
            <w:bookmarkStart w:id="448" w:name="OCRUncertain063"/>
            <w:r>
              <w:rPr>
                <w:sz w:val="20"/>
              </w:rPr>
              <w:t>М</w:t>
            </w:r>
            <w:bookmarkStart w:id="449" w:name="OCRUncertain064"/>
            <w:bookmarkEnd w:id="448"/>
            <w:r>
              <w:rPr>
                <w:sz w:val="20"/>
              </w:rPr>
              <w:t>ужчины</w:t>
            </w:r>
            <w:bookmarkEnd w:id="449"/>
          </w:p>
        </w:tc>
      </w:tr>
      <w:tr w:rsidR="00633E95">
        <w:trPr>
          <w:trHeight w:hRule="exact" w:val="2286"/>
        </w:trPr>
        <w:tc>
          <w:tcPr>
            <w:tcW w:w="113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1970-1980</w:t>
            </w:r>
          </w:p>
          <w:p w:rsidR="00633E95" w:rsidRDefault="00CF1A1F">
            <w:pPr>
              <w:keepNext/>
              <w:keepLines/>
              <w:spacing w:before="40"/>
              <w:rPr>
                <w:noProof/>
                <w:sz w:val="20"/>
              </w:rPr>
            </w:pPr>
            <w:r>
              <w:rPr>
                <w:noProof/>
                <w:sz w:val="20"/>
              </w:rPr>
              <w:t>1</w:t>
            </w:r>
            <w:bookmarkStart w:id="450" w:name="OCRUncertain065"/>
            <w:r>
              <w:rPr>
                <w:noProof/>
                <w:sz w:val="20"/>
              </w:rPr>
              <w:t>9</w:t>
            </w:r>
            <w:bookmarkEnd w:id="450"/>
            <w:r>
              <w:rPr>
                <w:noProof/>
                <w:sz w:val="20"/>
              </w:rPr>
              <w:t>80-1982</w:t>
            </w:r>
          </w:p>
          <w:p w:rsidR="00633E95" w:rsidRDefault="00CF1A1F">
            <w:pPr>
              <w:keepNext/>
              <w:keepLines/>
              <w:spacing w:before="40"/>
              <w:rPr>
                <w:noProof/>
                <w:sz w:val="20"/>
              </w:rPr>
            </w:pPr>
            <w:r>
              <w:rPr>
                <w:noProof/>
                <w:sz w:val="20"/>
              </w:rPr>
              <w:t>1982-1984</w:t>
            </w:r>
          </w:p>
          <w:p w:rsidR="00633E95" w:rsidRDefault="00CF1A1F">
            <w:pPr>
              <w:keepNext/>
              <w:keepLines/>
              <w:spacing w:before="40"/>
              <w:rPr>
                <w:noProof/>
                <w:sz w:val="20"/>
              </w:rPr>
            </w:pPr>
            <w:r>
              <w:rPr>
                <w:noProof/>
                <w:sz w:val="20"/>
              </w:rPr>
              <w:t>1984-1987</w:t>
            </w:r>
          </w:p>
          <w:p w:rsidR="00633E95" w:rsidRDefault="00CF1A1F">
            <w:pPr>
              <w:keepNext/>
              <w:keepLines/>
              <w:spacing w:before="40"/>
              <w:rPr>
                <w:noProof/>
                <w:sz w:val="20"/>
              </w:rPr>
            </w:pPr>
            <w:r>
              <w:rPr>
                <w:noProof/>
                <w:sz w:val="20"/>
              </w:rPr>
              <w:t>1987-1991</w:t>
            </w:r>
          </w:p>
          <w:p w:rsidR="00633E95" w:rsidRDefault="00CF1A1F">
            <w:pPr>
              <w:keepNext/>
              <w:keepLines/>
              <w:spacing w:before="40"/>
              <w:rPr>
                <w:noProof/>
                <w:sz w:val="20"/>
              </w:rPr>
            </w:pPr>
            <w:r>
              <w:rPr>
                <w:noProof/>
                <w:sz w:val="20"/>
              </w:rPr>
              <w:t>1992</w:t>
            </w:r>
          </w:p>
          <w:p w:rsidR="00633E95" w:rsidRDefault="00CF1A1F">
            <w:pPr>
              <w:keepNext/>
              <w:keepLines/>
              <w:spacing w:before="40"/>
              <w:rPr>
                <w:noProof/>
                <w:sz w:val="20"/>
              </w:rPr>
            </w:pPr>
            <w:r>
              <w:rPr>
                <w:noProof/>
                <w:sz w:val="20"/>
              </w:rPr>
              <w:t>1993</w:t>
            </w:r>
          </w:p>
          <w:p w:rsidR="00633E95" w:rsidRDefault="00CF1A1F">
            <w:pPr>
              <w:keepNext/>
              <w:keepLines/>
              <w:spacing w:before="40"/>
              <w:rPr>
                <w:noProof/>
                <w:sz w:val="20"/>
              </w:rPr>
            </w:pPr>
            <w:r>
              <w:rPr>
                <w:noProof/>
                <w:sz w:val="20"/>
              </w:rPr>
              <w:t>1994</w:t>
            </w:r>
          </w:p>
        </w:tc>
        <w:tc>
          <w:tcPr>
            <w:tcW w:w="113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0,05</w:t>
            </w:r>
          </w:p>
          <w:p w:rsidR="00633E95" w:rsidRDefault="00CF1A1F">
            <w:pPr>
              <w:keepNext/>
              <w:keepLines/>
              <w:spacing w:before="40"/>
              <w:rPr>
                <w:noProof/>
                <w:sz w:val="20"/>
              </w:rPr>
            </w:pPr>
            <w:r>
              <w:rPr>
                <w:noProof/>
                <w:sz w:val="20"/>
              </w:rPr>
              <w:t>0,07</w:t>
            </w:r>
          </w:p>
          <w:p w:rsidR="00633E95" w:rsidRDefault="00CF1A1F">
            <w:pPr>
              <w:keepNext/>
              <w:keepLines/>
              <w:spacing w:before="40"/>
              <w:rPr>
                <w:noProof/>
                <w:sz w:val="20"/>
              </w:rPr>
            </w:pPr>
            <w:r>
              <w:rPr>
                <w:noProof/>
                <w:sz w:val="20"/>
              </w:rPr>
              <w:t>0,01</w:t>
            </w:r>
          </w:p>
          <w:p w:rsidR="00633E95" w:rsidRDefault="00CF1A1F">
            <w:pPr>
              <w:keepNext/>
              <w:keepLines/>
              <w:spacing w:before="40"/>
              <w:rPr>
                <w:noProof/>
                <w:sz w:val="20"/>
              </w:rPr>
            </w:pPr>
            <w:r>
              <w:rPr>
                <w:noProof/>
                <w:sz w:val="20"/>
              </w:rPr>
              <w:t>0,15</w:t>
            </w:r>
          </w:p>
          <w:p w:rsidR="00633E95" w:rsidRDefault="00CF1A1F">
            <w:pPr>
              <w:keepNext/>
              <w:keepLines/>
              <w:spacing w:before="40"/>
              <w:rPr>
                <w:noProof/>
                <w:sz w:val="20"/>
              </w:rPr>
            </w:pPr>
            <w:r>
              <w:rPr>
                <w:noProof/>
                <w:sz w:val="20"/>
              </w:rPr>
              <w:t>0,05</w:t>
            </w:r>
          </w:p>
          <w:p w:rsidR="00633E95" w:rsidRDefault="00CF1A1F">
            <w:pPr>
              <w:keepNext/>
              <w:keepLines/>
              <w:spacing w:before="40"/>
              <w:rPr>
                <w:noProof/>
                <w:sz w:val="20"/>
              </w:rPr>
            </w:pPr>
            <w:r>
              <w:rPr>
                <w:noProof/>
                <w:sz w:val="20"/>
              </w:rPr>
              <w:t>-0,05</w:t>
            </w:r>
          </w:p>
          <w:p w:rsidR="00633E95" w:rsidRDefault="00CF1A1F">
            <w:pPr>
              <w:keepNext/>
              <w:keepLines/>
              <w:spacing w:before="40"/>
              <w:rPr>
                <w:noProof/>
                <w:sz w:val="20"/>
              </w:rPr>
            </w:pPr>
            <w:r>
              <w:rPr>
                <w:noProof/>
                <w:sz w:val="20"/>
              </w:rPr>
              <w:t>-0,12</w:t>
            </w:r>
          </w:p>
          <w:p w:rsidR="00633E95" w:rsidRDefault="00CF1A1F">
            <w:pPr>
              <w:keepNext/>
              <w:keepLines/>
              <w:spacing w:before="40"/>
              <w:rPr>
                <w:noProof/>
                <w:sz w:val="20"/>
              </w:rPr>
            </w:pPr>
            <w:r>
              <w:rPr>
                <w:noProof/>
                <w:sz w:val="20"/>
              </w:rPr>
              <w:t>-0.05</w:t>
            </w:r>
          </w:p>
        </w:tc>
        <w:tc>
          <w:tcPr>
            <w:tcW w:w="709"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0,04</w:t>
            </w:r>
          </w:p>
          <w:p w:rsidR="00633E95" w:rsidRDefault="00CF1A1F">
            <w:pPr>
              <w:keepNext/>
              <w:keepLines/>
              <w:spacing w:before="40"/>
              <w:rPr>
                <w:noProof/>
                <w:sz w:val="20"/>
              </w:rPr>
            </w:pPr>
            <w:r>
              <w:rPr>
                <w:noProof/>
                <w:sz w:val="20"/>
              </w:rPr>
              <w:t>-0,04</w:t>
            </w:r>
          </w:p>
          <w:p w:rsidR="00633E95" w:rsidRDefault="00CF1A1F">
            <w:pPr>
              <w:keepNext/>
              <w:keepLines/>
              <w:spacing w:before="40"/>
              <w:rPr>
                <w:noProof/>
                <w:sz w:val="20"/>
              </w:rPr>
            </w:pPr>
            <w:r>
              <w:rPr>
                <w:noProof/>
                <w:sz w:val="20"/>
              </w:rPr>
              <w:t>-0,04</w:t>
            </w:r>
          </w:p>
          <w:p w:rsidR="00633E95" w:rsidRDefault="00CF1A1F">
            <w:pPr>
              <w:keepNext/>
              <w:keepLines/>
              <w:spacing w:before="40"/>
              <w:rPr>
                <w:noProof/>
                <w:sz w:val="20"/>
              </w:rPr>
            </w:pPr>
            <w:r>
              <w:rPr>
                <w:noProof/>
                <w:sz w:val="20"/>
              </w:rPr>
              <w:t>-0,05</w:t>
            </w:r>
          </w:p>
          <w:p w:rsidR="00633E95" w:rsidRDefault="00CF1A1F">
            <w:pPr>
              <w:keepNext/>
              <w:keepLines/>
              <w:spacing w:before="40"/>
              <w:rPr>
                <w:noProof/>
                <w:sz w:val="20"/>
              </w:rPr>
            </w:pPr>
            <w:r>
              <w:rPr>
                <w:noProof/>
                <w:sz w:val="20"/>
              </w:rPr>
              <w:t>-0,06</w:t>
            </w:r>
          </w:p>
          <w:p w:rsidR="00633E95" w:rsidRDefault="00CF1A1F">
            <w:pPr>
              <w:keepNext/>
              <w:keepLines/>
              <w:spacing w:before="40"/>
              <w:rPr>
                <w:noProof/>
                <w:sz w:val="20"/>
              </w:rPr>
            </w:pPr>
            <w:r>
              <w:rPr>
                <w:noProof/>
                <w:sz w:val="20"/>
              </w:rPr>
              <w:t>0,07</w:t>
            </w:r>
          </w:p>
          <w:p w:rsidR="00633E95" w:rsidRDefault="00CF1A1F">
            <w:pPr>
              <w:keepNext/>
              <w:keepLines/>
              <w:spacing w:before="40"/>
              <w:rPr>
                <w:noProof/>
                <w:sz w:val="20"/>
              </w:rPr>
            </w:pPr>
            <w:r>
              <w:rPr>
                <w:noProof/>
                <w:sz w:val="20"/>
              </w:rPr>
              <w:t>-0,04</w:t>
            </w:r>
          </w:p>
          <w:p w:rsidR="00633E95" w:rsidRDefault="00CF1A1F">
            <w:pPr>
              <w:keepNext/>
              <w:keepLines/>
              <w:spacing w:before="40"/>
              <w:rPr>
                <w:noProof/>
                <w:sz w:val="20"/>
              </w:rPr>
            </w:pPr>
            <w:r>
              <w:rPr>
                <w:noProof/>
                <w:sz w:val="20"/>
              </w:rPr>
              <w:t>0.03</w:t>
            </w:r>
          </w:p>
        </w:tc>
        <w:tc>
          <w:tcPr>
            <w:tcW w:w="113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-1,05</w:t>
            </w:r>
          </w:p>
          <w:p w:rsidR="00633E95" w:rsidRDefault="00CF1A1F">
            <w:pPr>
              <w:keepNext/>
              <w:keepLines/>
              <w:spacing w:before="40"/>
              <w:rPr>
                <w:noProof/>
                <w:sz w:val="20"/>
              </w:rPr>
            </w:pPr>
            <w:r>
              <w:rPr>
                <w:noProof/>
                <w:sz w:val="20"/>
              </w:rPr>
              <w:t>0,21</w:t>
            </w:r>
          </w:p>
          <w:p w:rsidR="00633E95" w:rsidRDefault="00CF1A1F">
            <w:pPr>
              <w:keepNext/>
              <w:keepLines/>
              <w:spacing w:before="40"/>
              <w:rPr>
                <w:noProof/>
                <w:sz w:val="20"/>
              </w:rPr>
            </w:pPr>
            <w:r>
              <w:rPr>
                <w:noProof/>
                <w:sz w:val="20"/>
              </w:rPr>
              <w:t>-0,33</w:t>
            </w:r>
          </w:p>
          <w:p w:rsidR="00633E95" w:rsidRDefault="00CF1A1F">
            <w:pPr>
              <w:keepNext/>
              <w:keepLines/>
              <w:spacing w:before="40"/>
              <w:rPr>
                <w:noProof/>
                <w:sz w:val="20"/>
              </w:rPr>
            </w:pPr>
            <w:r>
              <w:rPr>
                <w:noProof/>
                <w:sz w:val="20"/>
              </w:rPr>
              <w:t>0,68</w:t>
            </w:r>
          </w:p>
          <w:p w:rsidR="00633E95" w:rsidRDefault="00CF1A1F">
            <w:pPr>
              <w:keepNext/>
              <w:keepLines/>
              <w:spacing w:before="40"/>
              <w:rPr>
                <w:noProof/>
                <w:sz w:val="20"/>
              </w:rPr>
            </w:pPr>
            <w:r>
              <w:rPr>
                <w:noProof/>
                <w:sz w:val="20"/>
              </w:rPr>
              <w:t>-0,11</w:t>
            </w:r>
          </w:p>
          <w:p w:rsidR="00633E95" w:rsidRDefault="00CF1A1F">
            <w:pPr>
              <w:keepNext/>
              <w:keepLines/>
              <w:spacing w:before="40"/>
              <w:rPr>
                <w:noProof/>
                <w:sz w:val="20"/>
              </w:rPr>
            </w:pPr>
            <w:r>
              <w:rPr>
                <w:noProof/>
                <w:sz w:val="20"/>
              </w:rPr>
              <w:t>-0,23</w:t>
            </w:r>
          </w:p>
          <w:p w:rsidR="00633E95" w:rsidRDefault="00CF1A1F">
            <w:pPr>
              <w:keepNext/>
              <w:keepLines/>
              <w:spacing w:before="40"/>
              <w:rPr>
                <w:noProof/>
                <w:sz w:val="20"/>
              </w:rPr>
            </w:pPr>
            <w:r>
              <w:rPr>
                <w:noProof/>
                <w:sz w:val="20"/>
              </w:rPr>
              <w:t>-1,09</w:t>
            </w:r>
          </w:p>
          <w:p w:rsidR="00633E95" w:rsidRDefault="00CF1A1F">
            <w:pPr>
              <w:keepNext/>
              <w:keepLines/>
              <w:spacing w:before="40"/>
              <w:rPr>
                <w:noProof/>
                <w:sz w:val="20"/>
              </w:rPr>
            </w:pPr>
            <w:r>
              <w:rPr>
                <w:noProof/>
                <w:sz w:val="20"/>
              </w:rPr>
              <w:t>-0.68</w:t>
            </w:r>
          </w:p>
        </w:tc>
        <w:tc>
          <w:tcPr>
            <w:tcW w:w="965"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0,09</w:t>
            </w:r>
          </w:p>
          <w:p w:rsidR="00633E95" w:rsidRDefault="00CF1A1F">
            <w:pPr>
              <w:keepNext/>
              <w:keepLines/>
              <w:spacing w:before="40"/>
              <w:rPr>
                <w:noProof/>
                <w:sz w:val="20"/>
              </w:rPr>
            </w:pPr>
            <w:r>
              <w:rPr>
                <w:noProof/>
                <w:sz w:val="20"/>
              </w:rPr>
              <w:t>0,32</w:t>
            </w:r>
          </w:p>
          <w:p w:rsidR="00633E95" w:rsidRDefault="00CF1A1F">
            <w:pPr>
              <w:keepNext/>
              <w:keepLines/>
              <w:spacing w:before="40"/>
              <w:rPr>
                <w:noProof/>
                <w:sz w:val="20"/>
              </w:rPr>
            </w:pPr>
            <w:r>
              <w:rPr>
                <w:noProof/>
                <w:sz w:val="20"/>
              </w:rPr>
              <w:t>-0,03</w:t>
            </w:r>
          </w:p>
          <w:p w:rsidR="00633E95" w:rsidRDefault="00CF1A1F">
            <w:pPr>
              <w:keepNext/>
              <w:keepLines/>
              <w:spacing w:before="40"/>
              <w:rPr>
                <w:noProof/>
                <w:sz w:val="20"/>
              </w:rPr>
            </w:pPr>
            <w:r>
              <w:rPr>
                <w:noProof/>
                <w:sz w:val="20"/>
              </w:rPr>
              <w:t>0,48</w:t>
            </w:r>
          </w:p>
          <w:p w:rsidR="00633E95" w:rsidRDefault="00CF1A1F">
            <w:pPr>
              <w:keepNext/>
              <w:keepLines/>
              <w:spacing w:before="40"/>
              <w:rPr>
                <w:noProof/>
                <w:sz w:val="20"/>
              </w:rPr>
            </w:pPr>
            <w:r>
              <w:rPr>
                <w:noProof/>
                <w:sz w:val="20"/>
              </w:rPr>
              <w:t>0,13</w:t>
            </w:r>
          </w:p>
          <w:p w:rsidR="00633E95" w:rsidRDefault="00CF1A1F">
            <w:pPr>
              <w:keepNext/>
              <w:keepLines/>
              <w:spacing w:before="40"/>
              <w:rPr>
                <w:noProof/>
                <w:sz w:val="20"/>
              </w:rPr>
            </w:pPr>
            <w:r>
              <w:rPr>
                <w:noProof/>
                <w:sz w:val="20"/>
              </w:rPr>
              <w:t>-0,08</w:t>
            </w:r>
          </w:p>
          <w:p w:rsidR="00633E95" w:rsidRDefault="00CF1A1F">
            <w:pPr>
              <w:keepNext/>
              <w:keepLines/>
              <w:spacing w:before="40"/>
              <w:rPr>
                <w:noProof/>
                <w:sz w:val="20"/>
              </w:rPr>
            </w:pPr>
            <w:r>
              <w:rPr>
                <w:noProof/>
                <w:sz w:val="20"/>
              </w:rPr>
              <w:t>-0,28</w:t>
            </w:r>
          </w:p>
          <w:p w:rsidR="00633E95" w:rsidRDefault="00CF1A1F">
            <w:pPr>
              <w:keepNext/>
              <w:keepLines/>
              <w:spacing w:before="40"/>
              <w:rPr>
                <w:noProof/>
                <w:sz w:val="20"/>
              </w:rPr>
            </w:pPr>
            <w:r>
              <w:rPr>
                <w:noProof/>
                <w:sz w:val="20"/>
              </w:rPr>
              <w:t>-0.09</w:t>
            </w:r>
          </w:p>
        </w:tc>
        <w:tc>
          <w:tcPr>
            <w:tcW w:w="1102" w:type="dxa"/>
            <w:gridSpan w:val="2"/>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-0,07.</w:t>
            </w:r>
          </w:p>
          <w:p w:rsidR="00633E95" w:rsidRDefault="00CF1A1F">
            <w:pPr>
              <w:keepNext/>
              <w:keepLines/>
              <w:spacing w:before="40"/>
              <w:rPr>
                <w:noProof/>
                <w:sz w:val="20"/>
              </w:rPr>
            </w:pPr>
            <w:r>
              <w:rPr>
                <w:noProof/>
                <w:sz w:val="20"/>
              </w:rPr>
              <w:t>0,04</w:t>
            </w:r>
          </w:p>
          <w:p w:rsidR="00633E95" w:rsidRDefault="00CF1A1F">
            <w:pPr>
              <w:keepNext/>
              <w:keepLines/>
              <w:spacing w:before="40"/>
              <w:rPr>
                <w:noProof/>
                <w:sz w:val="20"/>
              </w:rPr>
            </w:pPr>
            <w:r>
              <w:rPr>
                <w:noProof/>
                <w:sz w:val="20"/>
              </w:rPr>
              <w:t>-0,02</w:t>
            </w:r>
          </w:p>
          <w:p w:rsidR="00633E95" w:rsidRDefault="00CF1A1F">
            <w:pPr>
              <w:keepNext/>
              <w:keepLines/>
              <w:spacing w:before="40"/>
              <w:rPr>
                <w:noProof/>
                <w:sz w:val="20"/>
              </w:rPr>
            </w:pPr>
            <w:r>
              <w:rPr>
                <w:noProof/>
                <w:sz w:val="20"/>
              </w:rPr>
              <w:t>-0,14</w:t>
            </w:r>
          </w:p>
          <w:p w:rsidR="00633E95" w:rsidRDefault="00CF1A1F">
            <w:pPr>
              <w:keepNext/>
              <w:keepLines/>
              <w:spacing w:before="40"/>
              <w:rPr>
                <w:noProof/>
                <w:sz w:val="20"/>
              </w:rPr>
            </w:pPr>
            <w:r>
              <w:rPr>
                <w:noProof/>
                <w:sz w:val="20"/>
              </w:rPr>
              <w:t>-0,01</w:t>
            </w:r>
          </w:p>
          <w:p w:rsidR="00633E95" w:rsidRDefault="00CF1A1F">
            <w:pPr>
              <w:keepNext/>
              <w:keepLines/>
              <w:spacing w:before="40"/>
              <w:rPr>
                <w:noProof/>
                <w:sz w:val="20"/>
              </w:rPr>
            </w:pPr>
            <w:r>
              <w:rPr>
                <w:noProof/>
                <w:sz w:val="20"/>
              </w:rPr>
              <w:t>-0,</w:t>
            </w:r>
            <w:bookmarkStart w:id="451" w:name="OCRUncertain066"/>
            <w:r>
              <w:rPr>
                <w:noProof/>
                <w:sz w:val="20"/>
              </w:rPr>
              <w:t>1</w:t>
            </w:r>
            <w:bookmarkEnd w:id="451"/>
            <w:r>
              <w:rPr>
                <w:noProof/>
                <w:sz w:val="20"/>
              </w:rPr>
              <w:t>0</w:t>
            </w:r>
          </w:p>
          <w:p w:rsidR="00633E95" w:rsidRDefault="00CF1A1F">
            <w:pPr>
              <w:keepNext/>
              <w:keepLines/>
              <w:spacing w:before="40"/>
              <w:rPr>
                <w:noProof/>
                <w:sz w:val="20"/>
              </w:rPr>
            </w:pPr>
            <w:r>
              <w:rPr>
                <w:noProof/>
                <w:sz w:val="20"/>
              </w:rPr>
              <w:t>-0,10</w:t>
            </w:r>
          </w:p>
          <w:p w:rsidR="00633E95" w:rsidRDefault="00CF1A1F">
            <w:pPr>
              <w:keepNext/>
              <w:keepLines/>
              <w:spacing w:before="40"/>
              <w:rPr>
                <w:noProof/>
                <w:sz w:val="20"/>
              </w:rPr>
            </w:pPr>
            <w:r>
              <w:rPr>
                <w:noProof/>
                <w:sz w:val="20"/>
              </w:rPr>
              <w:t>-0.09</w:t>
            </w:r>
          </w:p>
        </w:tc>
        <w:tc>
          <w:tcPr>
            <w:tcW w:w="826"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0,07</w:t>
            </w:r>
          </w:p>
          <w:p w:rsidR="00633E95" w:rsidRDefault="00CF1A1F">
            <w:pPr>
              <w:keepNext/>
              <w:keepLines/>
              <w:spacing w:before="40"/>
              <w:rPr>
                <w:noProof/>
                <w:sz w:val="20"/>
              </w:rPr>
            </w:pPr>
            <w:r>
              <w:rPr>
                <w:noProof/>
                <w:sz w:val="20"/>
              </w:rPr>
              <w:t>-0,01</w:t>
            </w:r>
          </w:p>
          <w:p w:rsidR="00633E95" w:rsidRDefault="00CF1A1F">
            <w:pPr>
              <w:keepNext/>
              <w:keepLines/>
              <w:spacing w:before="40"/>
              <w:rPr>
                <w:noProof/>
                <w:sz w:val="20"/>
              </w:rPr>
            </w:pPr>
            <w:r>
              <w:rPr>
                <w:noProof/>
                <w:sz w:val="20"/>
              </w:rPr>
              <w:t>-0,11</w:t>
            </w:r>
          </w:p>
          <w:p w:rsidR="00633E95" w:rsidRDefault="00CF1A1F">
            <w:pPr>
              <w:keepNext/>
              <w:keepLines/>
              <w:spacing w:before="40"/>
              <w:rPr>
                <w:noProof/>
                <w:sz w:val="20"/>
              </w:rPr>
            </w:pPr>
            <w:r>
              <w:rPr>
                <w:noProof/>
                <w:sz w:val="20"/>
              </w:rPr>
              <w:t>0,00</w:t>
            </w:r>
          </w:p>
          <w:p w:rsidR="00633E95" w:rsidRDefault="00CF1A1F">
            <w:pPr>
              <w:keepNext/>
              <w:keepLines/>
              <w:spacing w:before="40"/>
              <w:rPr>
                <w:noProof/>
                <w:sz w:val="20"/>
              </w:rPr>
            </w:pPr>
            <w:r>
              <w:rPr>
                <w:noProof/>
                <w:sz w:val="20"/>
              </w:rPr>
              <w:t>-0,10</w:t>
            </w:r>
          </w:p>
          <w:p w:rsidR="00633E95" w:rsidRDefault="00CF1A1F">
            <w:pPr>
              <w:keepNext/>
              <w:keepLines/>
              <w:spacing w:before="40"/>
              <w:rPr>
                <w:noProof/>
                <w:sz w:val="20"/>
              </w:rPr>
            </w:pPr>
            <w:r>
              <w:rPr>
                <w:noProof/>
                <w:sz w:val="20"/>
              </w:rPr>
              <w:t>-0,21</w:t>
            </w:r>
          </w:p>
          <w:p w:rsidR="00633E95" w:rsidRDefault="00CF1A1F">
            <w:pPr>
              <w:keepNext/>
              <w:keepLines/>
              <w:spacing w:before="40"/>
              <w:rPr>
                <w:noProof/>
                <w:sz w:val="20"/>
              </w:rPr>
            </w:pPr>
            <w:r>
              <w:rPr>
                <w:noProof/>
                <w:sz w:val="20"/>
              </w:rPr>
              <w:t>-0,16</w:t>
            </w:r>
          </w:p>
          <w:p w:rsidR="00633E95" w:rsidRDefault="00CF1A1F">
            <w:pPr>
              <w:keepNext/>
              <w:keepLines/>
              <w:spacing w:before="40"/>
              <w:rPr>
                <w:noProof/>
                <w:sz w:val="20"/>
              </w:rPr>
            </w:pPr>
            <w:r>
              <w:rPr>
                <w:noProof/>
                <w:sz w:val="20"/>
              </w:rPr>
              <w:t>-0.15</w:t>
            </w:r>
          </w:p>
        </w:tc>
        <w:tc>
          <w:tcPr>
            <w:tcW w:w="964" w:type="dxa"/>
            <w:gridSpan w:val="2"/>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-0,79</w:t>
            </w:r>
          </w:p>
          <w:p w:rsidR="00633E95" w:rsidRDefault="00CF1A1F">
            <w:pPr>
              <w:keepNext/>
              <w:keepLines/>
              <w:spacing w:before="40"/>
              <w:rPr>
                <w:noProof/>
                <w:sz w:val="20"/>
              </w:rPr>
            </w:pPr>
            <w:r>
              <w:rPr>
                <w:noProof/>
                <w:sz w:val="20"/>
              </w:rPr>
              <w:t>0,30</w:t>
            </w:r>
          </w:p>
          <w:p w:rsidR="00633E95" w:rsidRDefault="00CF1A1F">
            <w:pPr>
              <w:keepNext/>
              <w:keepLines/>
              <w:spacing w:before="40"/>
              <w:rPr>
                <w:noProof/>
                <w:sz w:val="20"/>
              </w:rPr>
            </w:pPr>
            <w:r>
              <w:rPr>
                <w:noProof/>
                <w:sz w:val="20"/>
              </w:rPr>
              <w:t>-0,05</w:t>
            </w:r>
          </w:p>
          <w:p w:rsidR="00633E95" w:rsidRDefault="00CF1A1F">
            <w:pPr>
              <w:keepNext/>
              <w:keepLines/>
              <w:spacing w:before="40"/>
              <w:rPr>
                <w:noProof/>
                <w:sz w:val="20"/>
              </w:rPr>
            </w:pPr>
            <w:r>
              <w:rPr>
                <w:noProof/>
                <w:sz w:val="20"/>
              </w:rPr>
              <w:t>1,76</w:t>
            </w:r>
          </w:p>
          <w:p w:rsidR="00633E95" w:rsidRDefault="00CF1A1F">
            <w:pPr>
              <w:keepNext/>
              <w:keepLines/>
              <w:spacing w:before="40"/>
              <w:rPr>
                <w:noProof/>
                <w:sz w:val="20"/>
              </w:rPr>
            </w:pPr>
            <w:r>
              <w:rPr>
                <w:noProof/>
                <w:sz w:val="20"/>
              </w:rPr>
              <w:t>-1,32</w:t>
            </w:r>
          </w:p>
          <w:p w:rsidR="00633E95" w:rsidRDefault="00CF1A1F">
            <w:pPr>
              <w:keepNext/>
              <w:keepLines/>
              <w:spacing w:before="40"/>
              <w:rPr>
                <w:noProof/>
                <w:sz w:val="20"/>
              </w:rPr>
            </w:pPr>
            <w:r>
              <w:rPr>
                <w:noProof/>
                <w:sz w:val="20"/>
              </w:rPr>
              <w:t>-0,84</w:t>
            </w:r>
          </w:p>
          <w:p w:rsidR="00633E95" w:rsidRDefault="00CF1A1F">
            <w:pPr>
              <w:keepNext/>
              <w:keepLines/>
              <w:spacing w:before="40"/>
              <w:rPr>
                <w:noProof/>
                <w:sz w:val="20"/>
              </w:rPr>
            </w:pPr>
            <w:r>
              <w:rPr>
                <w:noProof/>
                <w:sz w:val="20"/>
              </w:rPr>
              <w:t>-1,29</w:t>
            </w:r>
          </w:p>
          <w:p w:rsidR="00633E95" w:rsidRDefault="00CF1A1F">
            <w:pPr>
              <w:keepNext/>
              <w:keepLines/>
              <w:spacing w:before="40"/>
              <w:rPr>
                <w:noProof/>
                <w:sz w:val="20"/>
              </w:rPr>
            </w:pPr>
            <w:r>
              <w:rPr>
                <w:noProof/>
                <w:sz w:val="20"/>
              </w:rPr>
              <w:t>-0.46</w:t>
            </w:r>
          </w:p>
        </w:tc>
        <w:tc>
          <w:tcPr>
            <w:tcW w:w="965" w:type="dxa"/>
            <w:gridSpan w:val="2"/>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-1,66</w:t>
            </w:r>
          </w:p>
          <w:p w:rsidR="00633E95" w:rsidRDefault="00CF1A1F">
            <w:pPr>
              <w:keepNext/>
              <w:keepLines/>
              <w:spacing w:before="40"/>
              <w:rPr>
                <w:noProof/>
                <w:sz w:val="20"/>
              </w:rPr>
            </w:pPr>
            <w:r>
              <w:rPr>
                <w:noProof/>
                <w:sz w:val="20"/>
              </w:rPr>
              <w:t>0,89</w:t>
            </w:r>
          </w:p>
          <w:p w:rsidR="00633E95" w:rsidRDefault="00CF1A1F">
            <w:pPr>
              <w:keepNext/>
              <w:keepLines/>
              <w:spacing w:before="40"/>
              <w:rPr>
                <w:noProof/>
                <w:sz w:val="20"/>
              </w:rPr>
            </w:pPr>
            <w:r>
              <w:rPr>
                <w:noProof/>
                <w:sz w:val="20"/>
              </w:rPr>
              <w:t>-0,57</w:t>
            </w:r>
          </w:p>
          <w:p w:rsidR="00633E95" w:rsidRDefault="00CF1A1F">
            <w:pPr>
              <w:keepNext/>
              <w:keepLines/>
              <w:spacing w:before="40"/>
              <w:rPr>
                <w:noProof/>
                <w:sz w:val="20"/>
              </w:rPr>
            </w:pPr>
            <w:r>
              <w:rPr>
                <w:noProof/>
                <w:sz w:val="20"/>
              </w:rPr>
              <w:t>3,16</w:t>
            </w:r>
          </w:p>
          <w:p w:rsidR="00633E95" w:rsidRDefault="00CF1A1F">
            <w:pPr>
              <w:keepNext/>
              <w:keepLines/>
              <w:spacing w:before="40"/>
              <w:rPr>
                <w:noProof/>
                <w:sz w:val="20"/>
              </w:rPr>
            </w:pPr>
            <w:r>
              <w:rPr>
                <w:noProof/>
                <w:sz w:val="20"/>
              </w:rPr>
              <w:t>-1,42</w:t>
            </w:r>
          </w:p>
          <w:p w:rsidR="00633E95" w:rsidRDefault="00CF1A1F">
            <w:pPr>
              <w:keepNext/>
              <w:keepLines/>
              <w:spacing w:before="40"/>
              <w:rPr>
                <w:noProof/>
                <w:sz w:val="20"/>
              </w:rPr>
            </w:pPr>
            <w:r>
              <w:rPr>
                <w:noProof/>
                <w:sz w:val="20"/>
              </w:rPr>
              <w:t>-1,44</w:t>
            </w:r>
          </w:p>
          <w:p w:rsidR="00633E95" w:rsidRDefault="00CF1A1F">
            <w:pPr>
              <w:keepNext/>
              <w:keepLines/>
              <w:spacing w:before="40"/>
              <w:rPr>
                <w:noProof/>
                <w:sz w:val="20"/>
              </w:rPr>
            </w:pPr>
            <w:r>
              <w:rPr>
                <w:noProof/>
                <w:sz w:val="20"/>
              </w:rPr>
              <w:t>-3,06</w:t>
            </w:r>
          </w:p>
          <w:p w:rsidR="00633E95" w:rsidRDefault="00CF1A1F">
            <w:pPr>
              <w:keepNext/>
              <w:keepLines/>
              <w:spacing w:before="40"/>
              <w:rPr>
                <w:noProof/>
                <w:sz w:val="20"/>
              </w:rPr>
            </w:pPr>
            <w:r>
              <w:rPr>
                <w:noProof/>
                <w:sz w:val="20"/>
              </w:rPr>
              <w:t>-</w:t>
            </w:r>
            <w:bookmarkStart w:id="452" w:name="OCRUncertain067"/>
            <w:r>
              <w:rPr>
                <w:noProof/>
                <w:sz w:val="20"/>
              </w:rPr>
              <w:t>1</w:t>
            </w:r>
            <w:bookmarkEnd w:id="452"/>
            <w:r>
              <w:rPr>
                <w:noProof/>
                <w:sz w:val="20"/>
              </w:rPr>
              <w:t>.49</w:t>
            </w:r>
          </w:p>
        </w:tc>
      </w:tr>
      <w:tr w:rsidR="00633E95">
        <w:trPr>
          <w:gridAfter w:val="1"/>
          <w:trHeight w:hRule="exact" w:val="299"/>
        </w:trPr>
        <w:tc>
          <w:tcPr>
            <w:tcW w:w="8931" w:type="dxa"/>
            <w:gridSpan w:val="11"/>
            <w:tcBorders>
              <w:top w:val="single" w:sz="6" w:space="0" w:color="auto"/>
              <w:left w:val="single" w:sz="6" w:space="0" w:color="auto"/>
              <w:right w:val="single" w:sz="6" w:space="0" w:color="auto"/>
            </w:tcBorders>
          </w:tcPr>
          <w:p w:rsidR="00633E95" w:rsidRDefault="00CF1A1F">
            <w:pPr>
              <w:keepNext/>
              <w:keepLines/>
              <w:spacing w:before="20"/>
              <w:jc w:val="center"/>
              <w:rPr>
                <w:sz w:val="20"/>
              </w:rPr>
            </w:pPr>
            <w:r>
              <w:rPr>
                <w:sz w:val="20"/>
              </w:rPr>
              <w:t>Ж</w:t>
            </w:r>
            <w:bookmarkStart w:id="453" w:name="OCRUncertain068"/>
            <w:r>
              <w:rPr>
                <w:sz w:val="20"/>
              </w:rPr>
              <w:t>енщин</w:t>
            </w:r>
            <w:bookmarkEnd w:id="453"/>
            <w:r>
              <w:rPr>
                <w:sz w:val="20"/>
              </w:rPr>
              <w:t>ы</w:t>
            </w:r>
          </w:p>
        </w:tc>
      </w:tr>
      <w:tr w:rsidR="00633E95">
        <w:trPr>
          <w:trHeight w:hRule="exact" w:val="2254"/>
        </w:trPr>
        <w:tc>
          <w:tcPr>
            <w:tcW w:w="113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1970-1980</w:t>
            </w:r>
          </w:p>
          <w:p w:rsidR="00633E95" w:rsidRDefault="00CF1A1F">
            <w:pPr>
              <w:keepNext/>
              <w:keepLines/>
              <w:spacing w:before="40"/>
              <w:rPr>
                <w:noProof/>
                <w:sz w:val="20"/>
              </w:rPr>
            </w:pPr>
            <w:r>
              <w:rPr>
                <w:noProof/>
                <w:sz w:val="20"/>
              </w:rPr>
              <w:t>1980-1982</w:t>
            </w:r>
          </w:p>
          <w:p w:rsidR="00633E95" w:rsidRDefault="00CF1A1F">
            <w:pPr>
              <w:keepNext/>
              <w:keepLines/>
              <w:spacing w:before="40"/>
              <w:rPr>
                <w:noProof/>
                <w:sz w:val="20"/>
              </w:rPr>
            </w:pPr>
            <w:bookmarkStart w:id="454" w:name="OCRUncertain069"/>
            <w:r>
              <w:rPr>
                <w:noProof/>
                <w:sz w:val="20"/>
              </w:rPr>
              <w:t>1</w:t>
            </w:r>
            <w:bookmarkEnd w:id="454"/>
            <w:r>
              <w:rPr>
                <w:noProof/>
                <w:sz w:val="20"/>
              </w:rPr>
              <w:t>982-1984</w:t>
            </w:r>
          </w:p>
          <w:p w:rsidR="00633E95" w:rsidRDefault="00CF1A1F">
            <w:pPr>
              <w:keepNext/>
              <w:keepLines/>
              <w:spacing w:before="40"/>
              <w:rPr>
                <w:noProof/>
                <w:sz w:val="20"/>
              </w:rPr>
            </w:pPr>
            <w:r>
              <w:rPr>
                <w:noProof/>
                <w:sz w:val="20"/>
              </w:rPr>
              <w:t>1984-1987</w:t>
            </w:r>
          </w:p>
          <w:p w:rsidR="00633E95" w:rsidRDefault="00CF1A1F">
            <w:pPr>
              <w:keepNext/>
              <w:keepLines/>
              <w:spacing w:before="40"/>
              <w:rPr>
                <w:noProof/>
                <w:sz w:val="20"/>
              </w:rPr>
            </w:pPr>
            <w:r>
              <w:rPr>
                <w:noProof/>
                <w:sz w:val="20"/>
              </w:rPr>
              <w:t>1987-1991</w:t>
            </w:r>
          </w:p>
          <w:p w:rsidR="00633E95" w:rsidRDefault="00CF1A1F">
            <w:pPr>
              <w:keepNext/>
              <w:keepLines/>
              <w:spacing w:before="40"/>
              <w:rPr>
                <w:noProof/>
                <w:sz w:val="20"/>
              </w:rPr>
            </w:pPr>
            <w:r>
              <w:rPr>
                <w:noProof/>
                <w:sz w:val="20"/>
              </w:rPr>
              <w:t>1992</w:t>
            </w:r>
          </w:p>
          <w:p w:rsidR="00633E95" w:rsidRDefault="00CF1A1F">
            <w:pPr>
              <w:keepNext/>
              <w:keepLines/>
              <w:spacing w:before="40"/>
              <w:rPr>
                <w:noProof/>
                <w:sz w:val="20"/>
              </w:rPr>
            </w:pPr>
            <w:r>
              <w:rPr>
                <w:noProof/>
                <w:sz w:val="20"/>
              </w:rPr>
              <w:t>1993</w:t>
            </w:r>
          </w:p>
          <w:p w:rsidR="00633E95" w:rsidRDefault="00CF1A1F">
            <w:pPr>
              <w:keepNext/>
              <w:keepLines/>
              <w:spacing w:before="40"/>
              <w:rPr>
                <w:noProof/>
                <w:sz w:val="20"/>
              </w:rPr>
            </w:pPr>
            <w:r>
              <w:rPr>
                <w:noProof/>
                <w:sz w:val="20"/>
              </w:rPr>
              <w:t>1994</w:t>
            </w:r>
          </w:p>
        </w:tc>
        <w:tc>
          <w:tcPr>
            <w:tcW w:w="113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-0,01</w:t>
            </w:r>
          </w:p>
          <w:p w:rsidR="00633E95" w:rsidRDefault="00CF1A1F">
            <w:pPr>
              <w:keepNext/>
              <w:keepLines/>
              <w:spacing w:before="40"/>
              <w:rPr>
                <w:noProof/>
                <w:sz w:val="20"/>
              </w:rPr>
            </w:pPr>
            <w:r>
              <w:rPr>
                <w:noProof/>
                <w:sz w:val="20"/>
              </w:rPr>
              <w:t>0,03</w:t>
            </w:r>
          </w:p>
          <w:p w:rsidR="00633E95" w:rsidRDefault="00CF1A1F">
            <w:pPr>
              <w:keepNext/>
              <w:keepLines/>
              <w:spacing w:before="40"/>
              <w:rPr>
                <w:noProof/>
                <w:sz w:val="20"/>
              </w:rPr>
            </w:pPr>
            <w:r>
              <w:rPr>
                <w:noProof/>
                <w:sz w:val="20"/>
              </w:rPr>
              <w:t>0,02</w:t>
            </w:r>
          </w:p>
          <w:p w:rsidR="00633E95" w:rsidRDefault="00CF1A1F">
            <w:pPr>
              <w:keepNext/>
              <w:keepLines/>
              <w:spacing w:before="40"/>
              <w:rPr>
                <w:noProof/>
                <w:sz w:val="20"/>
              </w:rPr>
            </w:pPr>
            <w:r>
              <w:rPr>
                <w:noProof/>
                <w:sz w:val="20"/>
              </w:rPr>
              <w:t>0,09</w:t>
            </w:r>
          </w:p>
          <w:p w:rsidR="00633E95" w:rsidRDefault="00CF1A1F">
            <w:pPr>
              <w:keepNext/>
              <w:keepLines/>
              <w:spacing w:before="40"/>
              <w:rPr>
                <w:noProof/>
                <w:sz w:val="20"/>
              </w:rPr>
            </w:pPr>
            <w:r>
              <w:rPr>
                <w:noProof/>
                <w:sz w:val="20"/>
              </w:rPr>
              <w:t>0,06</w:t>
            </w:r>
          </w:p>
          <w:p w:rsidR="00633E95" w:rsidRDefault="00CF1A1F">
            <w:pPr>
              <w:keepNext/>
              <w:keepLines/>
              <w:spacing w:before="40"/>
              <w:rPr>
                <w:noProof/>
                <w:sz w:val="20"/>
              </w:rPr>
            </w:pPr>
            <w:r>
              <w:rPr>
                <w:noProof/>
                <w:sz w:val="20"/>
              </w:rPr>
              <w:t>0,01</w:t>
            </w:r>
          </w:p>
          <w:p w:rsidR="00633E95" w:rsidRDefault="00CF1A1F">
            <w:pPr>
              <w:keepNext/>
              <w:keepLines/>
              <w:spacing w:before="40"/>
              <w:rPr>
                <w:noProof/>
                <w:sz w:val="20"/>
              </w:rPr>
            </w:pPr>
            <w:r>
              <w:rPr>
                <w:noProof/>
                <w:sz w:val="20"/>
              </w:rPr>
              <w:t>-0,05</w:t>
            </w:r>
          </w:p>
          <w:p w:rsidR="00633E95" w:rsidRDefault="00CF1A1F">
            <w:pPr>
              <w:keepNext/>
              <w:keepLines/>
              <w:spacing w:before="40"/>
              <w:rPr>
                <w:noProof/>
                <w:sz w:val="20"/>
              </w:rPr>
            </w:pPr>
            <w:r>
              <w:rPr>
                <w:noProof/>
                <w:sz w:val="20"/>
              </w:rPr>
              <w:t>-0.02</w:t>
            </w:r>
          </w:p>
        </w:tc>
        <w:tc>
          <w:tcPr>
            <w:tcW w:w="709"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0,17</w:t>
            </w:r>
          </w:p>
          <w:p w:rsidR="00633E95" w:rsidRDefault="00CF1A1F">
            <w:pPr>
              <w:keepNext/>
              <w:keepLines/>
              <w:spacing w:before="40"/>
              <w:rPr>
                <w:noProof/>
                <w:sz w:val="20"/>
              </w:rPr>
            </w:pPr>
            <w:r>
              <w:rPr>
                <w:noProof/>
                <w:sz w:val="20"/>
              </w:rPr>
              <w:t>-0,01</w:t>
            </w:r>
          </w:p>
          <w:p w:rsidR="00633E95" w:rsidRDefault="00CF1A1F">
            <w:pPr>
              <w:keepNext/>
              <w:keepLines/>
              <w:spacing w:before="40"/>
              <w:rPr>
                <w:noProof/>
                <w:sz w:val="20"/>
              </w:rPr>
            </w:pPr>
            <w:r>
              <w:rPr>
                <w:noProof/>
                <w:sz w:val="20"/>
              </w:rPr>
              <w:t>0,00</w:t>
            </w:r>
          </w:p>
          <w:p w:rsidR="00633E95" w:rsidRDefault="00CF1A1F">
            <w:pPr>
              <w:keepNext/>
              <w:keepLines/>
              <w:spacing w:before="40"/>
              <w:rPr>
                <w:noProof/>
                <w:sz w:val="20"/>
              </w:rPr>
            </w:pPr>
            <w:r>
              <w:rPr>
                <w:noProof/>
                <w:sz w:val="20"/>
              </w:rPr>
              <w:t>-0,03</w:t>
            </w:r>
          </w:p>
          <w:p w:rsidR="00633E95" w:rsidRDefault="00CF1A1F">
            <w:pPr>
              <w:keepNext/>
              <w:keepLines/>
              <w:spacing w:before="40"/>
              <w:rPr>
                <w:noProof/>
                <w:sz w:val="20"/>
              </w:rPr>
            </w:pPr>
            <w:r>
              <w:rPr>
                <w:noProof/>
                <w:sz w:val="20"/>
              </w:rPr>
              <w:t>-0,03</w:t>
            </w:r>
          </w:p>
          <w:p w:rsidR="00633E95" w:rsidRDefault="00CF1A1F">
            <w:pPr>
              <w:keepNext/>
              <w:keepLines/>
              <w:spacing w:before="40"/>
              <w:rPr>
                <w:noProof/>
                <w:sz w:val="20"/>
              </w:rPr>
            </w:pPr>
            <w:r>
              <w:rPr>
                <w:noProof/>
                <w:sz w:val="20"/>
              </w:rPr>
              <w:t>-0,02</w:t>
            </w:r>
          </w:p>
          <w:p w:rsidR="00633E95" w:rsidRDefault="00CF1A1F">
            <w:pPr>
              <w:keepNext/>
              <w:keepLines/>
              <w:spacing w:before="40"/>
              <w:rPr>
                <w:noProof/>
                <w:sz w:val="20"/>
              </w:rPr>
            </w:pPr>
            <w:r>
              <w:rPr>
                <w:noProof/>
                <w:sz w:val="20"/>
              </w:rPr>
              <w:t>-0,00</w:t>
            </w:r>
          </w:p>
          <w:p w:rsidR="00633E95" w:rsidRDefault="00CF1A1F">
            <w:pPr>
              <w:keepNext/>
              <w:keepLines/>
              <w:spacing w:before="40"/>
              <w:rPr>
                <w:noProof/>
                <w:sz w:val="20"/>
              </w:rPr>
            </w:pPr>
            <w:r>
              <w:rPr>
                <w:noProof/>
                <w:sz w:val="20"/>
              </w:rPr>
              <w:t>0.01</w:t>
            </w:r>
          </w:p>
        </w:tc>
        <w:tc>
          <w:tcPr>
            <w:tcW w:w="1134"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-0,64</w:t>
            </w:r>
          </w:p>
          <w:p w:rsidR="00633E95" w:rsidRDefault="00CF1A1F">
            <w:pPr>
              <w:keepNext/>
              <w:keepLines/>
              <w:spacing w:before="40"/>
              <w:rPr>
                <w:noProof/>
                <w:sz w:val="20"/>
              </w:rPr>
            </w:pPr>
            <w:r>
              <w:rPr>
                <w:noProof/>
                <w:sz w:val="20"/>
              </w:rPr>
              <w:t>0,33</w:t>
            </w:r>
          </w:p>
          <w:p w:rsidR="00633E95" w:rsidRDefault="00CF1A1F">
            <w:pPr>
              <w:keepNext/>
              <w:keepLines/>
              <w:spacing w:before="40"/>
              <w:rPr>
                <w:noProof/>
                <w:sz w:val="20"/>
              </w:rPr>
            </w:pPr>
            <w:r>
              <w:rPr>
                <w:noProof/>
                <w:sz w:val="20"/>
              </w:rPr>
              <w:t>-0,54</w:t>
            </w:r>
          </w:p>
          <w:p w:rsidR="00633E95" w:rsidRDefault="00CF1A1F">
            <w:pPr>
              <w:keepNext/>
              <w:keepLines/>
              <w:spacing w:before="40"/>
              <w:rPr>
                <w:noProof/>
                <w:sz w:val="20"/>
              </w:rPr>
            </w:pPr>
            <w:r>
              <w:rPr>
                <w:noProof/>
                <w:sz w:val="20"/>
              </w:rPr>
              <w:t>0,50</w:t>
            </w:r>
          </w:p>
          <w:p w:rsidR="00633E95" w:rsidRDefault="00CF1A1F">
            <w:pPr>
              <w:keepNext/>
              <w:keepLines/>
              <w:spacing w:before="40"/>
              <w:rPr>
                <w:noProof/>
                <w:sz w:val="20"/>
              </w:rPr>
            </w:pPr>
            <w:r>
              <w:rPr>
                <w:noProof/>
                <w:sz w:val="20"/>
              </w:rPr>
              <w:t>0,38</w:t>
            </w:r>
          </w:p>
          <w:p w:rsidR="00633E95" w:rsidRDefault="00CF1A1F">
            <w:pPr>
              <w:keepNext/>
              <w:keepLines/>
              <w:spacing w:before="40"/>
              <w:rPr>
                <w:noProof/>
                <w:sz w:val="20"/>
              </w:rPr>
            </w:pPr>
            <w:r>
              <w:rPr>
                <w:noProof/>
                <w:sz w:val="20"/>
              </w:rPr>
              <w:t>-0,15</w:t>
            </w:r>
          </w:p>
          <w:p w:rsidR="00633E95" w:rsidRDefault="00CF1A1F">
            <w:pPr>
              <w:keepNext/>
              <w:keepLines/>
              <w:spacing w:before="40"/>
              <w:rPr>
                <w:noProof/>
                <w:sz w:val="20"/>
              </w:rPr>
            </w:pPr>
            <w:r>
              <w:rPr>
                <w:noProof/>
                <w:sz w:val="20"/>
              </w:rPr>
              <w:t>-0,94</w:t>
            </w:r>
          </w:p>
          <w:p w:rsidR="00633E95" w:rsidRDefault="00CF1A1F">
            <w:pPr>
              <w:keepNext/>
              <w:keepLines/>
              <w:spacing w:before="40"/>
              <w:rPr>
                <w:noProof/>
                <w:sz w:val="20"/>
              </w:rPr>
            </w:pPr>
            <w:r>
              <w:rPr>
                <w:noProof/>
                <w:sz w:val="20"/>
              </w:rPr>
              <w:t>-0.53</w:t>
            </w:r>
          </w:p>
        </w:tc>
        <w:tc>
          <w:tcPr>
            <w:tcW w:w="965"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0,28</w:t>
            </w:r>
          </w:p>
          <w:p w:rsidR="00633E95" w:rsidRDefault="00CF1A1F">
            <w:pPr>
              <w:keepNext/>
              <w:keepLines/>
              <w:spacing w:before="40"/>
              <w:rPr>
                <w:noProof/>
                <w:sz w:val="20"/>
              </w:rPr>
            </w:pPr>
            <w:r>
              <w:rPr>
                <w:noProof/>
                <w:sz w:val="20"/>
              </w:rPr>
              <w:t>0,26</w:t>
            </w:r>
          </w:p>
          <w:p w:rsidR="00633E95" w:rsidRDefault="00CF1A1F">
            <w:pPr>
              <w:keepNext/>
              <w:keepLines/>
              <w:spacing w:before="40"/>
              <w:rPr>
                <w:noProof/>
                <w:sz w:val="20"/>
              </w:rPr>
            </w:pPr>
            <w:r>
              <w:rPr>
                <w:noProof/>
                <w:sz w:val="20"/>
              </w:rPr>
              <w:t>0,00</w:t>
            </w:r>
          </w:p>
          <w:p w:rsidR="00633E95" w:rsidRDefault="00CF1A1F">
            <w:pPr>
              <w:keepNext/>
              <w:keepLines/>
              <w:spacing w:before="40"/>
              <w:rPr>
                <w:noProof/>
                <w:sz w:val="20"/>
              </w:rPr>
            </w:pPr>
            <w:r>
              <w:rPr>
                <w:noProof/>
                <w:sz w:val="20"/>
              </w:rPr>
              <w:t>0,30</w:t>
            </w:r>
          </w:p>
          <w:p w:rsidR="00633E95" w:rsidRDefault="00CF1A1F">
            <w:pPr>
              <w:keepNext/>
              <w:keepLines/>
              <w:spacing w:before="40"/>
              <w:rPr>
                <w:noProof/>
                <w:sz w:val="20"/>
              </w:rPr>
            </w:pPr>
            <w:r>
              <w:rPr>
                <w:noProof/>
                <w:sz w:val="20"/>
              </w:rPr>
              <w:t>0,14</w:t>
            </w:r>
          </w:p>
          <w:p w:rsidR="00633E95" w:rsidRDefault="00CF1A1F">
            <w:pPr>
              <w:keepNext/>
              <w:keepLines/>
              <w:spacing w:before="40"/>
              <w:rPr>
                <w:noProof/>
                <w:sz w:val="20"/>
              </w:rPr>
            </w:pPr>
            <w:r>
              <w:rPr>
                <w:noProof/>
                <w:sz w:val="20"/>
              </w:rPr>
              <w:t>0,02</w:t>
            </w:r>
          </w:p>
          <w:p w:rsidR="00633E95" w:rsidRDefault="00CF1A1F">
            <w:pPr>
              <w:keepNext/>
              <w:keepLines/>
              <w:spacing w:before="40"/>
              <w:rPr>
                <w:noProof/>
                <w:sz w:val="20"/>
              </w:rPr>
            </w:pPr>
            <w:r>
              <w:rPr>
                <w:noProof/>
                <w:sz w:val="20"/>
              </w:rPr>
              <w:t>-0,13</w:t>
            </w:r>
          </w:p>
          <w:p w:rsidR="00633E95" w:rsidRDefault="00CF1A1F">
            <w:pPr>
              <w:keepNext/>
              <w:keepLines/>
              <w:spacing w:before="40"/>
              <w:rPr>
                <w:noProof/>
                <w:sz w:val="20"/>
              </w:rPr>
            </w:pPr>
            <w:r>
              <w:rPr>
                <w:noProof/>
                <w:sz w:val="20"/>
              </w:rPr>
              <w:t>0.02</w:t>
            </w:r>
          </w:p>
        </w:tc>
        <w:tc>
          <w:tcPr>
            <w:tcW w:w="1102" w:type="dxa"/>
            <w:gridSpan w:val="2"/>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0,01</w:t>
            </w:r>
          </w:p>
          <w:p w:rsidR="00633E95" w:rsidRDefault="00CF1A1F">
            <w:pPr>
              <w:keepNext/>
              <w:keepLines/>
              <w:spacing w:before="40"/>
              <w:rPr>
                <w:noProof/>
                <w:sz w:val="20"/>
              </w:rPr>
            </w:pPr>
            <w:r>
              <w:rPr>
                <w:noProof/>
                <w:sz w:val="20"/>
              </w:rPr>
              <w:t>0,02</w:t>
            </w:r>
          </w:p>
          <w:p w:rsidR="00633E95" w:rsidRDefault="00CF1A1F">
            <w:pPr>
              <w:keepNext/>
              <w:keepLines/>
              <w:spacing w:before="40"/>
              <w:rPr>
                <w:noProof/>
                <w:sz w:val="20"/>
              </w:rPr>
            </w:pPr>
            <w:r>
              <w:rPr>
                <w:noProof/>
                <w:sz w:val="20"/>
              </w:rPr>
              <w:t>-0,01</w:t>
            </w:r>
          </w:p>
          <w:p w:rsidR="00633E95" w:rsidRDefault="00CF1A1F">
            <w:pPr>
              <w:keepNext/>
              <w:keepLines/>
              <w:spacing w:before="40"/>
              <w:rPr>
                <w:noProof/>
                <w:sz w:val="20"/>
              </w:rPr>
            </w:pPr>
            <w:r>
              <w:rPr>
                <w:noProof/>
                <w:sz w:val="20"/>
              </w:rPr>
              <w:t>0,04</w:t>
            </w:r>
          </w:p>
          <w:p w:rsidR="00633E95" w:rsidRDefault="00CF1A1F">
            <w:pPr>
              <w:keepNext/>
              <w:keepLines/>
              <w:spacing w:before="40"/>
              <w:rPr>
                <w:noProof/>
                <w:sz w:val="20"/>
              </w:rPr>
            </w:pPr>
            <w:r>
              <w:rPr>
                <w:noProof/>
                <w:sz w:val="20"/>
              </w:rPr>
              <w:t>0,00</w:t>
            </w:r>
          </w:p>
          <w:p w:rsidR="00633E95" w:rsidRDefault="00CF1A1F">
            <w:pPr>
              <w:keepNext/>
              <w:keepLines/>
              <w:spacing w:before="40"/>
              <w:rPr>
                <w:noProof/>
                <w:sz w:val="20"/>
              </w:rPr>
            </w:pPr>
            <w:r>
              <w:rPr>
                <w:noProof/>
                <w:sz w:val="20"/>
              </w:rPr>
              <w:t>0,03</w:t>
            </w:r>
          </w:p>
          <w:p w:rsidR="00633E95" w:rsidRDefault="00CF1A1F">
            <w:pPr>
              <w:keepNext/>
              <w:keepLines/>
              <w:spacing w:before="40"/>
              <w:rPr>
                <w:noProof/>
                <w:sz w:val="20"/>
              </w:rPr>
            </w:pPr>
            <w:r>
              <w:rPr>
                <w:noProof/>
                <w:sz w:val="20"/>
              </w:rPr>
              <w:t>-0,06</w:t>
            </w:r>
          </w:p>
          <w:p w:rsidR="00633E95" w:rsidRDefault="00CF1A1F">
            <w:pPr>
              <w:keepNext/>
              <w:keepLines/>
              <w:spacing w:before="40"/>
              <w:rPr>
                <w:noProof/>
                <w:sz w:val="20"/>
              </w:rPr>
            </w:pPr>
            <w:r>
              <w:rPr>
                <w:noProof/>
                <w:sz w:val="20"/>
              </w:rPr>
              <w:t>-0.07</w:t>
            </w:r>
          </w:p>
        </w:tc>
        <w:tc>
          <w:tcPr>
            <w:tcW w:w="826" w:type="dxa"/>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0,11</w:t>
            </w:r>
          </w:p>
          <w:p w:rsidR="00633E95" w:rsidRDefault="00CF1A1F">
            <w:pPr>
              <w:keepNext/>
              <w:keepLines/>
              <w:spacing w:before="40"/>
              <w:rPr>
                <w:noProof/>
                <w:sz w:val="20"/>
              </w:rPr>
            </w:pPr>
            <w:r>
              <w:rPr>
                <w:noProof/>
                <w:sz w:val="20"/>
              </w:rPr>
              <w:t>0,00</w:t>
            </w:r>
          </w:p>
          <w:p w:rsidR="00633E95" w:rsidRDefault="00CF1A1F">
            <w:pPr>
              <w:keepNext/>
              <w:keepLines/>
              <w:spacing w:before="40"/>
              <w:rPr>
                <w:noProof/>
                <w:sz w:val="20"/>
              </w:rPr>
            </w:pPr>
            <w:r>
              <w:rPr>
                <w:noProof/>
                <w:sz w:val="20"/>
              </w:rPr>
              <w:t>-0,12</w:t>
            </w:r>
          </w:p>
          <w:p w:rsidR="00633E95" w:rsidRDefault="00CF1A1F">
            <w:pPr>
              <w:keepNext/>
              <w:keepLines/>
              <w:spacing w:before="40"/>
              <w:rPr>
                <w:noProof/>
                <w:sz w:val="20"/>
              </w:rPr>
            </w:pPr>
            <w:r>
              <w:rPr>
                <w:noProof/>
                <w:sz w:val="20"/>
              </w:rPr>
              <w:t>-0,04</w:t>
            </w:r>
          </w:p>
          <w:p w:rsidR="00633E95" w:rsidRDefault="00CF1A1F">
            <w:pPr>
              <w:keepNext/>
              <w:keepLines/>
              <w:spacing w:before="40"/>
              <w:rPr>
                <w:noProof/>
                <w:sz w:val="20"/>
              </w:rPr>
            </w:pPr>
            <w:r>
              <w:rPr>
                <w:noProof/>
                <w:sz w:val="20"/>
              </w:rPr>
              <w:t>-0,27</w:t>
            </w:r>
          </w:p>
          <w:p w:rsidR="00633E95" w:rsidRDefault="00CF1A1F">
            <w:pPr>
              <w:keepNext/>
              <w:keepLines/>
              <w:spacing w:before="40"/>
              <w:rPr>
                <w:noProof/>
                <w:sz w:val="20"/>
              </w:rPr>
            </w:pPr>
            <w:r>
              <w:rPr>
                <w:noProof/>
                <w:sz w:val="20"/>
              </w:rPr>
              <w:t>-0,11</w:t>
            </w:r>
          </w:p>
          <w:p w:rsidR="00633E95" w:rsidRDefault="00CF1A1F">
            <w:pPr>
              <w:keepNext/>
              <w:keepLines/>
              <w:spacing w:before="40"/>
              <w:rPr>
                <w:noProof/>
                <w:sz w:val="20"/>
              </w:rPr>
            </w:pPr>
            <w:r>
              <w:rPr>
                <w:noProof/>
                <w:sz w:val="20"/>
              </w:rPr>
              <w:t>-0,15</w:t>
            </w:r>
          </w:p>
          <w:p w:rsidR="00633E95" w:rsidRDefault="00CF1A1F">
            <w:pPr>
              <w:keepNext/>
              <w:keepLines/>
              <w:spacing w:before="40"/>
              <w:rPr>
                <w:noProof/>
                <w:sz w:val="20"/>
              </w:rPr>
            </w:pPr>
            <w:r>
              <w:rPr>
                <w:noProof/>
                <w:sz w:val="20"/>
              </w:rPr>
              <w:t>-0.07</w:t>
            </w:r>
          </w:p>
        </w:tc>
        <w:tc>
          <w:tcPr>
            <w:tcW w:w="964" w:type="dxa"/>
            <w:gridSpan w:val="2"/>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-0,30</w:t>
            </w:r>
          </w:p>
          <w:p w:rsidR="00633E95" w:rsidRDefault="00CF1A1F">
            <w:pPr>
              <w:keepNext/>
              <w:keepLines/>
              <w:spacing w:before="40"/>
              <w:rPr>
                <w:noProof/>
                <w:sz w:val="20"/>
              </w:rPr>
            </w:pPr>
            <w:r>
              <w:rPr>
                <w:noProof/>
                <w:sz w:val="20"/>
              </w:rPr>
              <w:t>0,10</w:t>
            </w:r>
          </w:p>
          <w:p w:rsidR="00633E95" w:rsidRDefault="00CF1A1F">
            <w:pPr>
              <w:keepNext/>
              <w:keepLines/>
              <w:spacing w:before="40"/>
              <w:rPr>
                <w:noProof/>
                <w:sz w:val="20"/>
              </w:rPr>
            </w:pPr>
            <w:r>
              <w:rPr>
                <w:noProof/>
                <w:sz w:val="20"/>
              </w:rPr>
              <w:t>-0,06</w:t>
            </w:r>
          </w:p>
          <w:p w:rsidR="00633E95" w:rsidRDefault="00CF1A1F">
            <w:pPr>
              <w:keepNext/>
              <w:keepLines/>
              <w:spacing w:before="40"/>
              <w:rPr>
                <w:noProof/>
                <w:sz w:val="20"/>
              </w:rPr>
            </w:pPr>
            <w:r>
              <w:rPr>
                <w:noProof/>
                <w:sz w:val="20"/>
              </w:rPr>
              <w:t>0,46</w:t>
            </w:r>
          </w:p>
          <w:p w:rsidR="00633E95" w:rsidRDefault="00CF1A1F">
            <w:pPr>
              <w:keepNext/>
              <w:keepLines/>
              <w:spacing w:before="40"/>
              <w:rPr>
                <w:noProof/>
                <w:sz w:val="20"/>
              </w:rPr>
            </w:pPr>
            <w:r>
              <w:rPr>
                <w:noProof/>
                <w:sz w:val="20"/>
              </w:rPr>
              <w:t>-0,31</w:t>
            </w:r>
          </w:p>
          <w:p w:rsidR="00633E95" w:rsidRDefault="00CF1A1F">
            <w:pPr>
              <w:keepNext/>
              <w:keepLines/>
              <w:spacing w:before="40"/>
              <w:rPr>
                <w:noProof/>
                <w:sz w:val="20"/>
              </w:rPr>
            </w:pPr>
            <w:r>
              <w:rPr>
                <w:noProof/>
                <w:sz w:val="20"/>
              </w:rPr>
              <w:t>-0,25</w:t>
            </w:r>
          </w:p>
          <w:p w:rsidR="00633E95" w:rsidRDefault="00CF1A1F">
            <w:pPr>
              <w:keepNext/>
              <w:keepLines/>
              <w:spacing w:before="40"/>
              <w:rPr>
                <w:noProof/>
                <w:sz w:val="20"/>
              </w:rPr>
            </w:pPr>
            <w:r>
              <w:rPr>
                <w:noProof/>
                <w:sz w:val="20"/>
              </w:rPr>
              <w:t>-0,49</w:t>
            </w:r>
          </w:p>
          <w:p w:rsidR="00633E95" w:rsidRDefault="00CF1A1F">
            <w:pPr>
              <w:keepNext/>
              <w:keepLines/>
              <w:spacing w:before="40"/>
              <w:rPr>
                <w:noProof/>
                <w:sz w:val="20"/>
              </w:rPr>
            </w:pPr>
            <w:r>
              <w:rPr>
                <w:noProof/>
                <w:sz w:val="20"/>
              </w:rPr>
              <w:t>-0.17</w:t>
            </w:r>
          </w:p>
        </w:tc>
        <w:tc>
          <w:tcPr>
            <w:tcW w:w="965" w:type="dxa"/>
            <w:gridSpan w:val="2"/>
            <w:tcBorders>
              <w:top w:val="single" w:sz="6" w:space="0" w:color="auto"/>
              <w:left w:val="single" w:sz="6" w:space="0" w:color="auto"/>
              <w:bottom w:val="single" w:sz="6" w:space="0" w:color="auto"/>
              <w:right w:val="single" w:sz="6" w:space="0" w:color="auto"/>
            </w:tcBorders>
          </w:tcPr>
          <w:p w:rsidR="00633E95" w:rsidRDefault="00CF1A1F">
            <w:pPr>
              <w:keepNext/>
              <w:keepLines/>
              <w:spacing w:before="40"/>
              <w:rPr>
                <w:noProof/>
                <w:sz w:val="20"/>
              </w:rPr>
            </w:pPr>
            <w:r>
              <w:rPr>
                <w:noProof/>
                <w:sz w:val="20"/>
              </w:rPr>
              <w:t>-0,38</w:t>
            </w:r>
          </w:p>
          <w:p w:rsidR="00633E95" w:rsidRDefault="00CF1A1F">
            <w:pPr>
              <w:keepNext/>
              <w:keepLines/>
              <w:spacing w:before="40"/>
              <w:rPr>
                <w:noProof/>
                <w:sz w:val="20"/>
              </w:rPr>
            </w:pPr>
            <w:r>
              <w:rPr>
                <w:noProof/>
                <w:sz w:val="20"/>
              </w:rPr>
              <w:t>0,73</w:t>
            </w:r>
          </w:p>
          <w:p w:rsidR="00633E95" w:rsidRDefault="00CF1A1F">
            <w:pPr>
              <w:keepNext/>
              <w:keepLines/>
              <w:spacing w:before="40"/>
              <w:rPr>
                <w:noProof/>
                <w:sz w:val="20"/>
              </w:rPr>
            </w:pPr>
            <w:r>
              <w:rPr>
                <w:noProof/>
                <w:sz w:val="20"/>
              </w:rPr>
              <w:t>-0,71</w:t>
            </w:r>
          </w:p>
          <w:p w:rsidR="00633E95" w:rsidRDefault="00CF1A1F">
            <w:pPr>
              <w:keepNext/>
              <w:keepLines/>
              <w:spacing w:before="40"/>
              <w:rPr>
                <w:noProof/>
                <w:sz w:val="20"/>
              </w:rPr>
            </w:pPr>
            <w:r>
              <w:rPr>
                <w:noProof/>
                <w:sz w:val="20"/>
              </w:rPr>
              <w:t>-1,32</w:t>
            </w:r>
          </w:p>
          <w:p w:rsidR="00633E95" w:rsidRDefault="00CF1A1F">
            <w:pPr>
              <w:keepNext/>
              <w:keepLines/>
              <w:spacing w:before="40"/>
              <w:rPr>
                <w:noProof/>
                <w:sz w:val="20"/>
              </w:rPr>
            </w:pPr>
            <w:r>
              <w:rPr>
                <w:noProof/>
                <w:sz w:val="20"/>
              </w:rPr>
              <w:t>-0,03</w:t>
            </w:r>
          </w:p>
          <w:p w:rsidR="00633E95" w:rsidRDefault="00CF1A1F">
            <w:pPr>
              <w:keepNext/>
              <w:keepLines/>
              <w:spacing w:before="40"/>
              <w:rPr>
                <w:noProof/>
                <w:sz w:val="20"/>
              </w:rPr>
            </w:pPr>
            <w:r>
              <w:rPr>
                <w:noProof/>
                <w:sz w:val="20"/>
              </w:rPr>
              <w:t>-0,53</w:t>
            </w:r>
          </w:p>
          <w:p w:rsidR="00633E95" w:rsidRDefault="00CF1A1F">
            <w:pPr>
              <w:keepNext/>
              <w:keepLines/>
              <w:spacing w:before="40"/>
              <w:rPr>
                <w:noProof/>
                <w:sz w:val="20"/>
              </w:rPr>
            </w:pPr>
            <w:r>
              <w:rPr>
                <w:noProof/>
                <w:sz w:val="20"/>
              </w:rPr>
              <w:t>-1,81</w:t>
            </w:r>
          </w:p>
          <w:p w:rsidR="00633E95" w:rsidRDefault="00CF1A1F">
            <w:pPr>
              <w:keepNext/>
              <w:keepLines/>
              <w:spacing w:before="40"/>
              <w:rPr>
                <w:noProof/>
                <w:sz w:val="20"/>
              </w:rPr>
            </w:pPr>
            <w:r>
              <w:rPr>
                <w:noProof/>
                <w:sz w:val="20"/>
              </w:rPr>
              <w:t>-0.83</w:t>
            </w:r>
          </w:p>
        </w:tc>
      </w:tr>
    </w:tbl>
    <w:p w:rsidR="00633E95" w:rsidRDefault="00633E95">
      <w:pPr>
        <w:widowControl w:val="0"/>
        <w:ind w:firstLine="720"/>
        <w:rPr>
          <w:sz w:val="20"/>
        </w:rPr>
      </w:pPr>
    </w:p>
    <w:p w:rsidR="00633E95" w:rsidRDefault="00CF1A1F">
      <w:pPr>
        <w:spacing w:line="360" w:lineRule="auto"/>
        <w:ind w:firstLine="720"/>
        <w:jc w:val="both"/>
      </w:pPr>
      <w:r>
        <w:t>Крайне неб</w:t>
      </w:r>
      <w:bookmarkStart w:id="455" w:name="OCRUncertain1266"/>
      <w:r>
        <w:t>л</w:t>
      </w:r>
      <w:bookmarkEnd w:id="455"/>
      <w:r>
        <w:t>агоприя</w:t>
      </w:r>
      <w:bookmarkStart w:id="456" w:name="OCRUncertain1270"/>
      <w:r>
        <w:t>тн</w:t>
      </w:r>
      <w:bookmarkEnd w:id="456"/>
      <w:r>
        <w:t>а</w:t>
      </w:r>
      <w:bookmarkStart w:id="457" w:name="OCRUncertain1271"/>
      <w:r>
        <w:t>я</w:t>
      </w:r>
      <w:bookmarkEnd w:id="457"/>
      <w:r>
        <w:t xml:space="preserve"> структура </w:t>
      </w:r>
      <w:bookmarkStart w:id="458" w:name="OCRUncertain1272"/>
      <w:r>
        <w:t>причин</w:t>
      </w:r>
      <w:bookmarkEnd w:id="458"/>
      <w:r>
        <w:t xml:space="preserve"> смерт</w:t>
      </w:r>
      <w:bookmarkStart w:id="459" w:name="OCRUncertain1273"/>
      <w:r>
        <w:t>и</w:t>
      </w:r>
      <w:bookmarkEnd w:id="459"/>
      <w:r>
        <w:t xml:space="preserve"> и столь же </w:t>
      </w:r>
      <w:bookmarkStart w:id="460" w:name="OCRUncertain1274"/>
      <w:r>
        <w:t>неблагоприятная</w:t>
      </w:r>
      <w:bookmarkEnd w:id="460"/>
      <w:r>
        <w:t xml:space="preserve"> ее д</w:t>
      </w:r>
      <w:bookmarkStart w:id="461" w:name="OCRUncertain1275"/>
      <w:r>
        <w:t>ин</w:t>
      </w:r>
      <w:bookmarkEnd w:id="461"/>
      <w:r>
        <w:t>ам</w:t>
      </w:r>
      <w:bookmarkStart w:id="462" w:name="OCRUncertain1276"/>
      <w:r>
        <w:t>и</w:t>
      </w:r>
      <w:bookmarkEnd w:id="462"/>
      <w:r>
        <w:t>ка у мужч</w:t>
      </w:r>
      <w:bookmarkStart w:id="463" w:name="OCRUncertain1277"/>
      <w:r>
        <w:t>и</w:t>
      </w:r>
      <w:bookmarkEnd w:id="463"/>
      <w:r>
        <w:t xml:space="preserve">н </w:t>
      </w:r>
      <w:bookmarkStart w:id="464" w:name="OCRUncertain1278"/>
      <w:r>
        <w:t>п</w:t>
      </w:r>
      <w:bookmarkEnd w:id="464"/>
      <w:r>
        <w:t>р</w:t>
      </w:r>
      <w:bookmarkStart w:id="465" w:name="OCRUncertain1279"/>
      <w:r>
        <w:t>и</w:t>
      </w:r>
      <w:bookmarkEnd w:id="465"/>
      <w:r>
        <w:t>водят к о</w:t>
      </w:r>
      <w:bookmarkStart w:id="466" w:name="OCRUncertain1280"/>
      <w:r>
        <w:t>г</w:t>
      </w:r>
      <w:bookmarkEnd w:id="466"/>
      <w:r>
        <w:t>ромному</w:t>
      </w:r>
      <w:bookmarkStart w:id="467" w:name="OCRUncertain1281"/>
      <w:r>
        <w:t>,</w:t>
      </w:r>
      <w:bookmarkEnd w:id="467"/>
      <w:r>
        <w:t xml:space="preserve"> </w:t>
      </w:r>
      <w:bookmarkStart w:id="468" w:name="OCRUncertain1282"/>
      <w:r>
        <w:t xml:space="preserve">вероятно </w:t>
      </w:r>
      <w:bookmarkEnd w:id="468"/>
      <w:r>
        <w:t>самому бо</w:t>
      </w:r>
      <w:bookmarkStart w:id="469" w:name="OCRUncertain1283"/>
      <w:r>
        <w:t>л</w:t>
      </w:r>
      <w:bookmarkEnd w:id="469"/>
      <w:r>
        <w:t xml:space="preserve">ьшому в мире </w:t>
      </w:r>
      <w:bookmarkStart w:id="470" w:name="OCRUncertain1284"/>
      <w:r>
        <w:t>и</w:t>
      </w:r>
      <w:bookmarkEnd w:id="470"/>
      <w:r>
        <w:t xml:space="preserve"> все увелич</w:t>
      </w:r>
      <w:bookmarkStart w:id="471" w:name="OCRUncertain1285"/>
      <w:r>
        <w:t>и</w:t>
      </w:r>
      <w:bookmarkEnd w:id="471"/>
      <w:r>
        <w:t xml:space="preserve">вающемуся разрыву в </w:t>
      </w:r>
      <w:bookmarkStart w:id="472" w:name="OCRUncertain1286"/>
      <w:r>
        <w:t>п</w:t>
      </w:r>
      <w:bookmarkEnd w:id="472"/>
      <w:r>
        <w:t>родолж</w:t>
      </w:r>
      <w:bookmarkStart w:id="473" w:name="OCRUncertain1287"/>
      <w:r>
        <w:t>и</w:t>
      </w:r>
      <w:bookmarkEnd w:id="473"/>
      <w:r>
        <w:t>тельности жизни мужчин и женщи</w:t>
      </w:r>
      <w:bookmarkStart w:id="474" w:name="OCRUncertain1288"/>
      <w:r>
        <w:t>н</w:t>
      </w:r>
      <w:bookmarkEnd w:id="474"/>
      <w:r>
        <w:t>. В</w:t>
      </w:r>
      <w:r>
        <w:rPr>
          <w:noProof/>
        </w:rPr>
        <w:t xml:space="preserve"> 199</w:t>
      </w:r>
      <w:bookmarkStart w:id="475" w:name="OCRUncertain1289"/>
      <w:r>
        <w:rPr>
          <w:noProof/>
        </w:rPr>
        <w:t>3</w:t>
      </w:r>
      <w:bookmarkEnd w:id="475"/>
      <w:r>
        <w:t xml:space="preserve"> г. </w:t>
      </w:r>
      <w:bookmarkStart w:id="476" w:name="OCRUncertain1290"/>
      <w:r>
        <w:t>о</w:t>
      </w:r>
      <w:bookmarkEnd w:id="476"/>
      <w:r>
        <w:t>н превысил</w:t>
      </w:r>
      <w:r>
        <w:rPr>
          <w:noProof/>
        </w:rPr>
        <w:t xml:space="preserve"> </w:t>
      </w:r>
      <w:bookmarkStart w:id="477" w:name="OCRUncertain1291"/>
      <w:r>
        <w:rPr>
          <w:noProof/>
        </w:rPr>
        <w:t>1</w:t>
      </w:r>
      <w:bookmarkEnd w:id="477"/>
      <w:r>
        <w:rPr>
          <w:noProof/>
        </w:rPr>
        <w:t>3</w:t>
      </w:r>
      <w:r>
        <w:t xml:space="preserve"> лет, а в</w:t>
      </w:r>
      <w:r>
        <w:rPr>
          <w:noProof/>
        </w:rPr>
        <w:t xml:space="preserve"> 19</w:t>
      </w:r>
      <w:bookmarkStart w:id="478" w:name="OCRUncertain1292"/>
      <w:r>
        <w:rPr>
          <w:noProof/>
        </w:rPr>
        <w:t>9</w:t>
      </w:r>
      <w:bookmarkEnd w:id="478"/>
      <w:r>
        <w:rPr>
          <w:noProof/>
        </w:rPr>
        <w:t>4</w:t>
      </w:r>
      <w:r>
        <w:t xml:space="preserve"> г.</w:t>
      </w:r>
      <w:bookmarkStart w:id="479" w:name="OCRUncertain1293"/>
      <w:r>
        <w:t>, д</w:t>
      </w:r>
      <w:bookmarkEnd w:id="479"/>
      <w:r>
        <w:t>ост</w:t>
      </w:r>
      <w:bookmarkStart w:id="480" w:name="OCRUncertain1294"/>
      <w:r>
        <w:t>и</w:t>
      </w:r>
      <w:bookmarkEnd w:id="480"/>
      <w:r>
        <w:t>г</w:t>
      </w:r>
      <w:r>
        <w:rPr>
          <w:noProof/>
        </w:rPr>
        <w:t xml:space="preserve"> 13,7</w:t>
      </w:r>
      <w:r>
        <w:t xml:space="preserve"> лет.</w:t>
      </w:r>
    </w:p>
    <w:p w:rsidR="00633E95" w:rsidRDefault="00CF1A1F">
      <w:pPr>
        <w:spacing w:line="360" w:lineRule="auto"/>
        <w:ind w:firstLine="720"/>
        <w:jc w:val="both"/>
      </w:pPr>
      <w:r>
        <w:t>В принципе, хронические болез</w:t>
      </w:r>
      <w:bookmarkStart w:id="481" w:name="OCRUncertain1500"/>
      <w:r>
        <w:t>н</w:t>
      </w:r>
      <w:bookmarkEnd w:id="481"/>
      <w:r>
        <w:t>и, настигающие людей в старости, долж</w:t>
      </w:r>
      <w:bookmarkStart w:id="482" w:name="OCRUncertain1501"/>
      <w:r>
        <w:t>н</w:t>
      </w:r>
      <w:bookmarkEnd w:id="482"/>
      <w:r>
        <w:t>ы постепе</w:t>
      </w:r>
      <w:bookmarkStart w:id="483" w:name="OCRUncertain1502"/>
      <w:r>
        <w:t>н</w:t>
      </w:r>
      <w:bookmarkEnd w:id="483"/>
      <w:r>
        <w:t>но замещать в качестве причин смерти, многие другие, устранимые причи</w:t>
      </w:r>
      <w:bookmarkStart w:id="484" w:name="OCRUncertain1503"/>
      <w:r>
        <w:t>н</w:t>
      </w:r>
      <w:bookmarkEnd w:id="484"/>
      <w:r>
        <w:t xml:space="preserve">ы смерти. Стратегия борьбы со смертью как раз и направлена на то, чтобы расширить круг устранимых причин, </w:t>
      </w:r>
      <w:bookmarkStart w:id="485" w:name="OCRUncertain1504"/>
      <w:r>
        <w:t>п</w:t>
      </w:r>
      <w:bookmarkEnd w:id="485"/>
      <w:r>
        <w:t xml:space="preserve">оставив их под </w:t>
      </w:r>
      <w:bookmarkStart w:id="486" w:name="OCRUncertain1505"/>
      <w:r>
        <w:t>контроль,</w:t>
      </w:r>
      <w:bookmarkEnd w:id="486"/>
      <w:r>
        <w:t xml:space="preserve"> и од</w:t>
      </w:r>
      <w:bookmarkStart w:id="487" w:name="OCRUncertain1506"/>
      <w:r>
        <w:t>н</w:t>
      </w:r>
      <w:bookmarkEnd w:id="487"/>
      <w:r>
        <w:t>овременно оттеснить к возможно более поздним возрастам причины неустранимые. В большин</w:t>
      </w:r>
      <w:bookmarkStart w:id="488" w:name="OCRUncertain1507"/>
      <w:r>
        <w:t>с</w:t>
      </w:r>
      <w:bookmarkEnd w:id="488"/>
      <w:r>
        <w:t xml:space="preserve">тве развитых стран эта стратегия приносит успех, смертность от устранимых причин снижается. О России этого сказать </w:t>
      </w:r>
      <w:bookmarkStart w:id="489" w:name="OCRUncertain1508"/>
      <w:r>
        <w:t>н</w:t>
      </w:r>
      <w:bookmarkEnd w:id="489"/>
      <w:r>
        <w:t>ельзя, губитель</w:t>
      </w:r>
      <w:bookmarkStart w:id="490" w:name="OCRUncertain1509"/>
      <w:r>
        <w:t>н</w:t>
      </w:r>
      <w:bookmarkEnd w:id="490"/>
      <w:r>
        <w:t>ая роль многих причи</w:t>
      </w:r>
      <w:bookmarkStart w:id="491" w:name="OCRUncertain1510"/>
      <w:r>
        <w:t>н</w:t>
      </w:r>
      <w:bookmarkEnd w:id="491"/>
      <w:r>
        <w:t xml:space="preserve">, относимых Всемирной организацией здравоохранения к категории </w:t>
      </w:r>
      <w:bookmarkStart w:id="492" w:name="OCRUncertain1511"/>
      <w:r>
        <w:t>устранимых</w:t>
      </w:r>
      <w:bookmarkEnd w:id="492"/>
      <w:r>
        <w:t xml:space="preserve"> с </w:t>
      </w:r>
      <w:bookmarkStart w:id="493" w:name="OCRUncertain1512"/>
      <w:r>
        <w:t>п</w:t>
      </w:r>
      <w:bookmarkEnd w:id="493"/>
      <w:r>
        <w:t>омощью лечеб</w:t>
      </w:r>
      <w:bookmarkStart w:id="494" w:name="OCRUncertain1513"/>
      <w:r>
        <w:t>н</w:t>
      </w:r>
      <w:bookmarkEnd w:id="494"/>
      <w:r>
        <w:t xml:space="preserve">ых или лечебно-профилактических мер, </w:t>
      </w:r>
      <w:bookmarkStart w:id="495" w:name="OCRUncertain1514"/>
      <w:r>
        <w:t>п</w:t>
      </w:r>
      <w:bookmarkEnd w:id="495"/>
      <w:r>
        <w:t xml:space="preserve">очти </w:t>
      </w:r>
      <w:bookmarkStart w:id="496" w:name="OCRUncertain1515"/>
      <w:r>
        <w:t>н</w:t>
      </w:r>
      <w:bookmarkEnd w:id="496"/>
      <w:r>
        <w:t>е ослабевает и</w:t>
      </w:r>
      <w:bookmarkStart w:id="497" w:name="OCRUncertain1516"/>
      <w:r>
        <w:t>л</w:t>
      </w:r>
      <w:bookmarkEnd w:id="497"/>
      <w:r>
        <w:t xml:space="preserve">и недостаточно ослабевает на протяжении </w:t>
      </w:r>
      <w:bookmarkStart w:id="498" w:name="OCRUncertain1517"/>
      <w:r>
        <w:t>п</w:t>
      </w:r>
      <w:bookmarkEnd w:id="498"/>
      <w:r>
        <w:t>ослед</w:t>
      </w:r>
      <w:bookmarkStart w:id="499" w:name="OCRUncertain1518"/>
      <w:r>
        <w:t>н</w:t>
      </w:r>
      <w:bookmarkEnd w:id="499"/>
      <w:r>
        <w:t>их трех десятилетий, когда на Западе были достигнуты впечатляющие успехи в ограничении этой роли.</w:t>
      </w:r>
    </w:p>
    <w:p w:rsidR="00633E95" w:rsidRDefault="00CF1A1F">
      <w:pPr>
        <w:spacing w:line="360" w:lineRule="auto"/>
        <w:ind w:firstLine="720"/>
        <w:jc w:val="both"/>
        <w:rPr>
          <w:noProof/>
        </w:rPr>
      </w:pPr>
      <w:r>
        <w:t>В</w:t>
      </w:r>
      <w:r>
        <w:rPr>
          <w:noProof/>
        </w:rPr>
        <w:t xml:space="preserve"> 1992</w:t>
      </w:r>
      <w:bookmarkStart w:id="500" w:name="OCRUncertain1519"/>
      <w:r>
        <w:rPr>
          <w:noProof/>
        </w:rPr>
        <w:t>-</w:t>
      </w:r>
      <w:bookmarkEnd w:id="500"/>
      <w:r>
        <w:rPr>
          <w:noProof/>
        </w:rPr>
        <w:t>1993</w:t>
      </w:r>
      <w:r>
        <w:t xml:space="preserve"> гг. отмечен существе</w:t>
      </w:r>
      <w:bookmarkStart w:id="501" w:name="OCRUncertain1520"/>
      <w:r>
        <w:t>н</w:t>
      </w:r>
      <w:bookmarkEnd w:id="501"/>
      <w:r>
        <w:t>ный рост смертности от многих устра</w:t>
      </w:r>
      <w:bookmarkStart w:id="502" w:name="OCRUncertain1521"/>
      <w:r>
        <w:t>н</w:t>
      </w:r>
      <w:bookmarkEnd w:id="502"/>
      <w:r>
        <w:t xml:space="preserve">имых </w:t>
      </w:r>
      <w:bookmarkStart w:id="503" w:name="OCRUncertain1522"/>
      <w:r>
        <w:t>п</w:t>
      </w:r>
      <w:bookmarkEnd w:id="503"/>
      <w:r>
        <w:t>ричин смерти</w:t>
      </w:r>
      <w:r>
        <w:rPr>
          <w:noProof/>
        </w:rPr>
        <w:t>.</w:t>
      </w:r>
    </w:p>
    <w:p w:rsidR="00633E95" w:rsidRDefault="00CF1A1F">
      <w:pPr>
        <w:pStyle w:val="2"/>
      </w:pPr>
      <w:bookmarkStart w:id="504" w:name="_Toc386097133"/>
      <w:r>
        <w:t>Региональные особенности.</w:t>
      </w:r>
      <w:bookmarkEnd w:id="504"/>
    </w:p>
    <w:p w:rsidR="00633E95" w:rsidRDefault="00CF1A1F">
      <w:pPr>
        <w:spacing w:line="360" w:lineRule="auto"/>
        <w:ind w:firstLine="720"/>
        <w:jc w:val="both"/>
      </w:pPr>
      <w:r>
        <w:t xml:space="preserve">Па </w:t>
      </w:r>
      <w:bookmarkStart w:id="505" w:name="OCRUncertain1523"/>
      <w:r>
        <w:t>п</w:t>
      </w:r>
      <w:bookmarkEnd w:id="505"/>
      <w:r>
        <w:t>ротяжен</w:t>
      </w:r>
      <w:bookmarkStart w:id="506" w:name="OCRUncertain1524"/>
      <w:r>
        <w:t>и</w:t>
      </w:r>
      <w:bookmarkEnd w:id="506"/>
      <w:r>
        <w:t>и дл</w:t>
      </w:r>
      <w:bookmarkStart w:id="507" w:name="OCRUncertain1525"/>
      <w:r>
        <w:t>и</w:t>
      </w:r>
      <w:bookmarkEnd w:id="507"/>
      <w:r>
        <w:t>тельного врем</w:t>
      </w:r>
      <w:bookmarkStart w:id="508" w:name="OCRUncertain1526"/>
      <w:r>
        <w:t>ени</w:t>
      </w:r>
      <w:bookmarkEnd w:id="508"/>
      <w:r>
        <w:t xml:space="preserve"> глав</w:t>
      </w:r>
      <w:bookmarkStart w:id="509" w:name="OCRUncertain1527"/>
      <w:r>
        <w:t>н</w:t>
      </w:r>
      <w:bookmarkEnd w:id="509"/>
      <w:r>
        <w:t>о</w:t>
      </w:r>
      <w:bookmarkStart w:id="510" w:name="OCRUncertain1528"/>
      <w:r>
        <w:t>й</w:t>
      </w:r>
      <w:bookmarkEnd w:id="510"/>
      <w:r>
        <w:t xml:space="preserve"> особ</w:t>
      </w:r>
      <w:bookmarkStart w:id="511" w:name="OCRUncertain1529"/>
      <w:r>
        <w:t>ен</w:t>
      </w:r>
      <w:bookmarkEnd w:id="511"/>
      <w:r>
        <w:t>но</w:t>
      </w:r>
      <w:bookmarkStart w:id="512" w:name="OCRUncertain1531"/>
      <w:r>
        <w:t xml:space="preserve">стью </w:t>
      </w:r>
      <w:bookmarkEnd w:id="512"/>
      <w:r>
        <w:t xml:space="preserve">региональной </w:t>
      </w:r>
      <w:bookmarkStart w:id="513" w:name="OCRUncertain1532"/>
      <w:r>
        <w:t>диффе</w:t>
      </w:r>
      <w:bookmarkEnd w:id="513"/>
      <w:r>
        <w:t>ре</w:t>
      </w:r>
      <w:bookmarkStart w:id="514" w:name="OCRUncertain1533"/>
      <w:r>
        <w:t>нци</w:t>
      </w:r>
      <w:bookmarkEnd w:id="514"/>
      <w:r>
        <w:t>а</w:t>
      </w:r>
      <w:bookmarkStart w:id="515" w:name="OCRUncertain1534"/>
      <w:r>
        <w:t>ци</w:t>
      </w:r>
      <w:bookmarkEnd w:id="515"/>
      <w:r>
        <w:t>и смертности на терр</w:t>
      </w:r>
      <w:bookmarkStart w:id="516" w:name="OCRUncertain1535"/>
      <w:r>
        <w:t>и</w:t>
      </w:r>
      <w:bookmarkEnd w:id="516"/>
      <w:r>
        <w:t>тории Росси</w:t>
      </w:r>
      <w:bookmarkStart w:id="517" w:name="OCRUncertain1536"/>
      <w:r>
        <w:t>и</w:t>
      </w:r>
      <w:bookmarkEnd w:id="517"/>
      <w:r>
        <w:t xml:space="preserve"> остается </w:t>
      </w:r>
      <w:bookmarkStart w:id="518" w:name="OCRUncertain1537"/>
      <w:r>
        <w:t>северо-восточный</w:t>
      </w:r>
      <w:bookmarkEnd w:id="518"/>
      <w:r>
        <w:t xml:space="preserve"> гради</w:t>
      </w:r>
      <w:bookmarkStart w:id="519" w:name="OCRUncertain1538"/>
      <w:r>
        <w:t>ен</w:t>
      </w:r>
      <w:bookmarkEnd w:id="519"/>
      <w:r>
        <w:t>т. Это о</w:t>
      </w:r>
      <w:bookmarkStart w:id="520" w:name="OCRUncertain1539"/>
      <w:r>
        <w:t>з</w:t>
      </w:r>
      <w:bookmarkEnd w:id="520"/>
      <w:r>
        <w:t>нача</w:t>
      </w:r>
      <w:bookmarkStart w:id="521" w:name="OCRUncertain1540"/>
      <w:r>
        <w:t>ет</w:t>
      </w:r>
      <w:bookmarkEnd w:id="521"/>
      <w:r>
        <w:t>, ч</w:t>
      </w:r>
      <w:bookmarkStart w:id="522" w:name="OCRUncertain1541"/>
      <w:r>
        <w:t>т</w:t>
      </w:r>
      <w:bookmarkEnd w:id="522"/>
      <w:r>
        <w:t>о в Сиб</w:t>
      </w:r>
      <w:bookmarkStart w:id="523" w:name="OCRUncertain1542"/>
      <w:r>
        <w:t>и</w:t>
      </w:r>
      <w:bookmarkEnd w:id="523"/>
      <w:r>
        <w:t>ри и на Дальнем Востоке</w:t>
      </w:r>
      <w:bookmarkStart w:id="524" w:name="OCRUncertain1543"/>
      <w:r>
        <w:t>,</w:t>
      </w:r>
      <w:bookmarkEnd w:id="524"/>
      <w:r>
        <w:t xml:space="preserve"> в северной части Уральского района и на севере е</w:t>
      </w:r>
      <w:bookmarkStart w:id="525" w:name="OCRUncertain1544"/>
      <w:r>
        <w:t>в</w:t>
      </w:r>
      <w:bookmarkEnd w:id="525"/>
      <w:r>
        <w:t>ро</w:t>
      </w:r>
      <w:bookmarkStart w:id="526" w:name="OCRUncertain1545"/>
      <w:r>
        <w:t>п</w:t>
      </w:r>
      <w:bookmarkEnd w:id="526"/>
      <w:r>
        <w:t>ейской Росси</w:t>
      </w:r>
      <w:bookmarkStart w:id="527" w:name="OCRUncertain1546"/>
      <w:r>
        <w:t>и</w:t>
      </w:r>
      <w:bookmarkEnd w:id="527"/>
      <w:r>
        <w:t xml:space="preserve"> смер</w:t>
      </w:r>
      <w:bookmarkStart w:id="528" w:name="OCRUncertain1547"/>
      <w:r>
        <w:t>тн</w:t>
      </w:r>
      <w:bookmarkEnd w:id="528"/>
      <w:r>
        <w:t xml:space="preserve">ость </w:t>
      </w:r>
      <w:bookmarkStart w:id="529" w:name="OCRUncertain1548"/>
      <w:r>
        <w:t>существенно</w:t>
      </w:r>
      <w:bookmarkEnd w:id="529"/>
      <w:r>
        <w:t xml:space="preserve"> выше. а </w:t>
      </w:r>
      <w:bookmarkStart w:id="530" w:name="OCRUncertain1549"/>
      <w:r>
        <w:t>продолжительность</w:t>
      </w:r>
      <w:bookmarkEnd w:id="530"/>
      <w:r>
        <w:t xml:space="preserve"> </w:t>
      </w:r>
      <w:bookmarkStart w:id="531" w:name="OCRUncertain1550"/>
      <w:r>
        <w:t>жизни соответственно,</w:t>
      </w:r>
      <w:bookmarkEnd w:id="531"/>
      <w:r>
        <w:t xml:space="preserve"> </w:t>
      </w:r>
      <w:bookmarkStart w:id="532" w:name="OCRUncertain1551"/>
      <w:r>
        <w:t>н</w:t>
      </w:r>
      <w:bookmarkEnd w:id="532"/>
      <w:r>
        <w:t>иже, чем на Северном Кавка</w:t>
      </w:r>
      <w:bookmarkStart w:id="533" w:name="OCRUncertain1552"/>
      <w:r>
        <w:t>з</w:t>
      </w:r>
      <w:bookmarkEnd w:id="533"/>
      <w:r>
        <w:t xml:space="preserve">е, в Поволжье </w:t>
      </w:r>
      <w:bookmarkStart w:id="534" w:name="OCRUncertain1553"/>
      <w:r>
        <w:t>и Центрально-Черноземном</w:t>
      </w:r>
      <w:bookmarkEnd w:id="534"/>
      <w:r>
        <w:t xml:space="preserve"> районе. </w:t>
      </w:r>
      <w:bookmarkStart w:id="535" w:name="OCRUncertain1554"/>
      <w:r>
        <w:t>Ц</w:t>
      </w:r>
      <w:bookmarkEnd w:id="535"/>
      <w:r>
        <w:t>ентраль</w:t>
      </w:r>
      <w:bookmarkStart w:id="536" w:name="OCRUncertain1555"/>
      <w:r>
        <w:t>н</w:t>
      </w:r>
      <w:bookmarkEnd w:id="536"/>
      <w:r>
        <w:t>ый райо</w:t>
      </w:r>
      <w:bookmarkStart w:id="537" w:name="OCRUncertain1556"/>
      <w:r>
        <w:t>н</w:t>
      </w:r>
      <w:bookmarkEnd w:id="537"/>
      <w:r>
        <w:t xml:space="preserve"> </w:t>
      </w:r>
      <w:bookmarkStart w:id="538" w:name="OCRUncertain1557"/>
      <w:r>
        <w:t>з</w:t>
      </w:r>
      <w:bookmarkEnd w:id="538"/>
      <w:r>
        <w:t>ан</w:t>
      </w:r>
      <w:bookmarkStart w:id="539" w:name="OCRUncertain1558"/>
      <w:r>
        <w:t>и</w:t>
      </w:r>
      <w:bookmarkEnd w:id="539"/>
      <w:r>
        <w:t xml:space="preserve">мает в этом </w:t>
      </w:r>
      <w:bookmarkStart w:id="540" w:name="OCRUncertain1560"/>
      <w:r>
        <w:t>территориальном</w:t>
      </w:r>
      <w:bookmarkEnd w:id="540"/>
      <w:r>
        <w:t xml:space="preserve"> ра</w:t>
      </w:r>
      <w:bookmarkStart w:id="541" w:name="OCRUncertain1561"/>
      <w:r>
        <w:t>н</w:t>
      </w:r>
      <w:bookmarkEnd w:id="541"/>
      <w:r>
        <w:t>жире сред</w:t>
      </w:r>
      <w:bookmarkStart w:id="542" w:name="OCRUncertain1562"/>
      <w:r>
        <w:t>н</w:t>
      </w:r>
      <w:bookmarkEnd w:id="542"/>
      <w:r>
        <w:t xml:space="preserve">ее </w:t>
      </w:r>
      <w:bookmarkStart w:id="543" w:name="OCRUncertain1563"/>
      <w:r>
        <w:t>положение.</w:t>
      </w:r>
      <w:bookmarkEnd w:id="543"/>
    </w:p>
    <w:p w:rsidR="00633E95" w:rsidRDefault="00CF1A1F">
      <w:pPr>
        <w:spacing w:line="360" w:lineRule="auto"/>
        <w:ind w:firstLine="720"/>
        <w:jc w:val="both"/>
        <w:rPr>
          <w:noProof/>
        </w:rPr>
      </w:pPr>
      <w:r>
        <w:t xml:space="preserve">В конце 80-х годов, </w:t>
      </w:r>
      <w:bookmarkStart w:id="544" w:name="OCRUncertain1564"/>
      <w:r>
        <w:t>н</w:t>
      </w:r>
      <w:bookmarkEnd w:id="544"/>
      <w:r>
        <w:t xml:space="preserve">екоторые области </w:t>
      </w:r>
      <w:bookmarkStart w:id="545" w:name="OCRUncertain1565"/>
      <w:r>
        <w:t>Европейско</w:t>
      </w:r>
      <w:bookmarkEnd w:id="545"/>
      <w:r>
        <w:t xml:space="preserve">го Севера </w:t>
      </w:r>
      <w:bookmarkStart w:id="546" w:name="OCRUncertain1566"/>
      <w:r>
        <w:t>и Сиби</w:t>
      </w:r>
      <w:bookmarkEnd w:id="546"/>
      <w:r>
        <w:t>р</w:t>
      </w:r>
      <w:bookmarkStart w:id="547" w:name="OCRUncertain1567"/>
      <w:r>
        <w:t>и</w:t>
      </w:r>
      <w:bookmarkEnd w:id="547"/>
      <w:r>
        <w:t xml:space="preserve"> существенно улуч</w:t>
      </w:r>
      <w:bookmarkStart w:id="548" w:name="OCRUncertain1568"/>
      <w:r>
        <w:t>ши</w:t>
      </w:r>
      <w:bookmarkEnd w:id="548"/>
      <w:r>
        <w:t>л</w:t>
      </w:r>
      <w:bookmarkStart w:id="549" w:name="OCRUncertain1569"/>
      <w:r>
        <w:t>и</w:t>
      </w:r>
      <w:bookmarkEnd w:id="549"/>
      <w:r>
        <w:t xml:space="preserve"> свое от</w:t>
      </w:r>
      <w:bookmarkStart w:id="550" w:name="OCRUncertain1570"/>
      <w:r>
        <w:t>н</w:t>
      </w:r>
      <w:bookmarkEnd w:id="550"/>
      <w:r>
        <w:t xml:space="preserve">осительное </w:t>
      </w:r>
      <w:bookmarkStart w:id="551" w:name="OCRUncertain1571"/>
      <w:r>
        <w:t>положение</w:t>
      </w:r>
      <w:bookmarkEnd w:id="551"/>
      <w:r>
        <w:t xml:space="preserve"> </w:t>
      </w:r>
      <w:bookmarkStart w:id="552" w:name="OCRUncertain1572"/>
      <w:r>
        <w:t>з</w:t>
      </w:r>
      <w:bookmarkEnd w:id="552"/>
      <w:r>
        <w:t>а счет о</w:t>
      </w:r>
      <w:bookmarkStart w:id="553" w:name="OCRUncertain1573"/>
      <w:r>
        <w:t>п</w:t>
      </w:r>
      <w:bookmarkEnd w:id="553"/>
      <w:r>
        <w:t xml:space="preserve">ережающего </w:t>
      </w:r>
      <w:bookmarkStart w:id="554" w:name="OCRUncertain1574"/>
      <w:r>
        <w:t>роста</w:t>
      </w:r>
      <w:bookmarkEnd w:id="554"/>
      <w:r>
        <w:t xml:space="preserve">   </w:t>
      </w:r>
      <w:bookmarkStart w:id="555" w:name="OCRUncertain1575"/>
      <w:r>
        <w:t>продолжительнос</w:t>
      </w:r>
      <w:bookmarkEnd w:id="555"/>
      <w:r>
        <w:t>ти жи</w:t>
      </w:r>
      <w:bookmarkStart w:id="556" w:name="OCRUncertain1576"/>
      <w:r>
        <w:t>з</w:t>
      </w:r>
      <w:bookmarkEnd w:id="556"/>
      <w:r>
        <w:t>ни во время антиалкогольной кам</w:t>
      </w:r>
      <w:bookmarkStart w:id="557" w:name="OCRUncertain1577"/>
      <w:r>
        <w:t>п</w:t>
      </w:r>
      <w:bookmarkEnd w:id="557"/>
      <w:r>
        <w:t>а</w:t>
      </w:r>
      <w:bookmarkStart w:id="558" w:name="OCRUncertain1578"/>
      <w:r>
        <w:t>н</w:t>
      </w:r>
      <w:bookmarkEnd w:id="558"/>
      <w:r>
        <w:t>и</w:t>
      </w:r>
      <w:bookmarkStart w:id="559" w:name="OCRUncertain1579"/>
      <w:r>
        <w:t>и</w:t>
      </w:r>
      <w:bookmarkEnd w:id="559"/>
      <w:r>
        <w:t>. Однако, драматическое у</w:t>
      </w:r>
      <w:bookmarkStart w:id="560" w:name="OCRUncertain1580"/>
      <w:r>
        <w:t>в</w:t>
      </w:r>
      <w:bookmarkEnd w:id="560"/>
      <w:r>
        <w:t xml:space="preserve">еличение </w:t>
      </w:r>
      <w:bookmarkStart w:id="561" w:name="OCRUncertain1581"/>
      <w:r>
        <w:t>смертности</w:t>
      </w:r>
      <w:bookmarkEnd w:id="561"/>
      <w:r>
        <w:t xml:space="preserve"> в</w:t>
      </w:r>
      <w:r>
        <w:rPr>
          <w:noProof/>
        </w:rPr>
        <w:t xml:space="preserve"> 1993</w:t>
      </w:r>
      <w:r>
        <w:t xml:space="preserve"> г. сопровождалось но</w:t>
      </w:r>
      <w:bookmarkStart w:id="562" w:name="OCRUncertain1582"/>
      <w:r>
        <w:t>в</w:t>
      </w:r>
      <w:bookmarkEnd w:id="562"/>
      <w:r>
        <w:t>ым ра</w:t>
      </w:r>
      <w:bookmarkStart w:id="563" w:name="OCRUncertain1583"/>
      <w:r>
        <w:t>с</w:t>
      </w:r>
      <w:bookmarkEnd w:id="563"/>
      <w:r>
        <w:t>ш</w:t>
      </w:r>
      <w:bookmarkStart w:id="564" w:name="OCRUncertain1584"/>
      <w:r>
        <w:t>и</w:t>
      </w:r>
      <w:bookmarkEnd w:id="564"/>
      <w:r>
        <w:t>рением межрегиональ</w:t>
      </w:r>
      <w:bookmarkStart w:id="565" w:name="OCRUncertain1585"/>
      <w:r>
        <w:t>н</w:t>
      </w:r>
      <w:bookmarkEnd w:id="565"/>
      <w:r>
        <w:t>ых различий. 0ж</w:t>
      </w:r>
      <w:bookmarkStart w:id="566" w:name="OCRUncertain1587"/>
      <w:r>
        <w:t>ид</w:t>
      </w:r>
      <w:bookmarkEnd w:id="566"/>
      <w:r>
        <w:t>аема</w:t>
      </w:r>
      <w:bookmarkStart w:id="567" w:name="OCRUncertain1588"/>
      <w:r>
        <w:t>я</w:t>
      </w:r>
      <w:bookmarkEnd w:id="567"/>
      <w:r>
        <w:t xml:space="preserve"> продолжит</w:t>
      </w:r>
      <w:bookmarkStart w:id="568" w:name="OCRUncertain1589"/>
      <w:r>
        <w:t>е</w:t>
      </w:r>
      <w:bookmarkEnd w:id="568"/>
      <w:r>
        <w:t>льность жизн</w:t>
      </w:r>
      <w:bookmarkStart w:id="569" w:name="OCRUncertain1590"/>
      <w:r>
        <w:t>и</w:t>
      </w:r>
      <w:bookmarkEnd w:id="569"/>
      <w:r>
        <w:t xml:space="preserve"> на северных и </w:t>
      </w:r>
      <w:bookmarkStart w:id="570" w:name="OCRUncertain1592"/>
      <w:r>
        <w:t>восточных</w:t>
      </w:r>
      <w:bookmarkEnd w:id="570"/>
      <w:r>
        <w:t xml:space="preserve"> территориях сократилась </w:t>
      </w:r>
      <w:bookmarkStart w:id="571" w:name="OCRUncertain1593"/>
      <w:r>
        <w:t>значительно</w:t>
      </w:r>
      <w:bookmarkEnd w:id="571"/>
      <w:r>
        <w:t xml:space="preserve"> с</w:t>
      </w:r>
      <w:bookmarkStart w:id="572" w:name="OCRUncertain1594"/>
      <w:r>
        <w:t>и</w:t>
      </w:r>
      <w:bookmarkEnd w:id="572"/>
      <w:r>
        <w:t>льнее, чем на терр</w:t>
      </w:r>
      <w:bookmarkStart w:id="573" w:name="OCRUncertain1595"/>
      <w:r>
        <w:t>и</w:t>
      </w:r>
      <w:bookmarkEnd w:id="573"/>
      <w:r>
        <w:t>ториях юго-запада, которые находились в гораздо лучшем положении и до</w:t>
      </w:r>
      <w:r>
        <w:rPr>
          <w:noProof/>
        </w:rPr>
        <w:t xml:space="preserve"> 1993</w:t>
      </w:r>
      <w:r>
        <w:t xml:space="preserve"> г., что </w:t>
      </w:r>
      <w:bookmarkStart w:id="574" w:name="OCRUncertain1596"/>
      <w:r>
        <w:t>п</w:t>
      </w:r>
      <w:bookmarkEnd w:id="574"/>
      <w:r>
        <w:t>рив</w:t>
      </w:r>
      <w:bookmarkStart w:id="575" w:name="OCRUncertain1597"/>
      <w:r>
        <w:t>е</w:t>
      </w:r>
      <w:bookmarkEnd w:id="575"/>
      <w:r>
        <w:t xml:space="preserve">ло к </w:t>
      </w:r>
      <w:bookmarkStart w:id="576" w:name="OCRUncertain1598"/>
      <w:r>
        <w:t>н</w:t>
      </w:r>
      <w:bookmarkEnd w:id="576"/>
      <w:r>
        <w:t>овому усилению северо-восточного градиента</w:t>
      </w:r>
      <w:bookmarkStart w:id="577" w:name="OCRUncertain1599"/>
      <w:r>
        <w:t>.</w:t>
      </w:r>
      <w:bookmarkEnd w:id="577"/>
    </w:p>
    <w:p w:rsidR="00633E95" w:rsidRDefault="00CF1A1F">
      <w:pPr>
        <w:widowControl w:val="0"/>
        <w:spacing w:line="360" w:lineRule="auto"/>
        <w:ind w:firstLine="720"/>
        <w:jc w:val="both"/>
      </w:pPr>
      <w:r>
        <w:t>В</w:t>
      </w:r>
      <w:r>
        <w:rPr>
          <w:noProof/>
        </w:rPr>
        <w:t xml:space="preserve"> 1993</w:t>
      </w:r>
      <w:r>
        <w:t xml:space="preserve"> г. чр</w:t>
      </w:r>
      <w:bookmarkStart w:id="578" w:name="OCRUncertain1622"/>
      <w:r>
        <w:t>е</w:t>
      </w:r>
      <w:bookmarkEnd w:id="578"/>
      <w:r>
        <w:t>звычайно низкая ожида</w:t>
      </w:r>
      <w:bookmarkStart w:id="579" w:name="OCRUncertain1623"/>
      <w:r>
        <w:t>е</w:t>
      </w:r>
      <w:bookmarkEnd w:id="579"/>
      <w:r>
        <w:t xml:space="preserve">мая </w:t>
      </w:r>
      <w:bookmarkStart w:id="580" w:name="OCRUncertain1624"/>
      <w:r>
        <w:t>продолжительность жизни</w:t>
      </w:r>
      <w:bookmarkEnd w:id="580"/>
      <w:r>
        <w:t xml:space="preserve"> - </w:t>
      </w:r>
      <w:r>
        <w:rPr>
          <w:noProof/>
        </w:rPr>
        <w:t>55-57</w:t>
      </w:r>
      <w:r>
        <w:t xml:space="preserve"> лет у мужчи</w:t>
      </w:r>
      <w:bookmarkStart w:id="581" w:name="OCRUncertain1625"/>
      <w:r>
        <w:t>н</w:t>
      </w:r>
      <w:bookmarkEnd w:id="581"/>
      <w:r>
        <w:t xml:space="preserve"> и</w:t>
      </w:r>
      <w:r>
        <w:rPr>
          <w:noProof/>
        </w:rPr>
        <w:t xml:space="preserve"> 69</w:t>
      </w:r>
      <w:bookmarkStart w:id="582" w:name="OCRUncertain1626"/>
      <w:r>
        <w:rPr>
          <w:noProof/>
        </w:rPr>
        <w:t>-</w:t>
      </w:r>
      <w:bookmarkEnd w:id="582"/>
      <w:r>
        <w:rPr>
          <w:noProof/>
        </w:rPr>
        <w:t>71</w:t>
      </w:r>
      <w:r>
        <w:t xml:space="preserve"> год у женщин — отмечалась во многих областях России (Магада</w:t>
      </w:r>
      <w:bookmarkStart w:id="583" w:name="OCRUncertain1627"/>
      <w:r>
        <w:t>н</w:t>
      </w:r>
      <w:bookmarkEnd w:id="583"/>
      <w:r>
        <w:t>, Камчатка, Амурская и Читинская области, Хабаровский и Красноярский края в Восточной Сибири и на Даль</w:t>
      </w:r>
      <w:bookmarkStart w:id="584" w:name="OCRUncertain1628"/>
      <w:r>
        <w:t>н</w:t>
      </w:r>
      <w:bookmarkEnd w:id="584"/>
      <w:r>
        <w:t>ем Востоке, Томская область в Западной Сибири, Удмуртия на Урал</w:t>
      </w:r>
      <w:bookmarkStart w:id="585" w:name="OCRUncertain1629"/>
      <w:r>
        <w:t>е</w:t>
      </w:r>
      <w:bookmarkEnd w:id="585"/>
      <w:r>
        <w:t>, Арха</w:t>
      </w:r>
      <w:bookmarkStart w:id="586" w:name="OCRUncertain1630"/>
      <w:r>
        <w:t>н</w:t>
      </w:r>
      <w:bookmarkEnd w:id="586"/>
      <w:r>
        <w:t>гельская область и рес</w:t>
      </w:r>
      <w:bookmarkStart w:id="587" w:name="OCRUncertain1631"/>
      <w:r>
        <w:t>п</w:t>
      </w:r>
      <w:bookmarkEnd w:id="587"/>
      <w:r>
        <w:t>ублика Ком</w:t>
      </w:r>
      <w:bookmarkStart w:id="588" w:name="OCRUncertain1632"/>
      <w:r>
        <w:t>и</w:t>
      </w:r>
      <w:bookmarkEnd w:id="588"/>
      <w:r>
        <w:t xml:space="preserve"> на севере европейской России, Новгородская, Псковская и Тверская обла</w:t>
      </w:r>
      <w:bookmarkStart w:id="589" w:name="OCRUncertain1633"/>
      <w:r>
        <w:t>ст</w:t>
      </w:r>
      <w:bookmarkEnd w:id="589"/>
      <w:r>
        <w:t xml:space="preserve">и </w:t>
      </w:r>
      <w:bookmarkStart w:id="590" w:name="OCRUncertain1634"/>
      <w:r>
        <w:t>н</w:t>
      </w:r>
      <w:bookmarkEnd w:id="590"/>
      <w:r>
        <w:t>а С</w:t>
      </w:r>
      <w:bookmarkStart w:id="591" w:name="OCRUncertain1635"/>
      <w:r>
        <w:t>е</w:t>
      </w:r>
      <w:bookmarkEnd w:id="591"/>
      <w:r>
        <w:t>веро-За</w:t>
      </w:r>
      <w:bookmarkStart w:id="592" w:name="OCRUncertain1636"/>
      <w:r>
        <w:t>п</w:t>
      </w:r>
      <w:bookmarkEnd w:id="592"/>
      <w:r>
        <w:t>аде). Ми</w:t>
      </w:r>
      <w:bookmarkStart w:id="593" w:name="OCRUncertain1637"/>
      <w:r>
        <w:t>н</w:t>
      </w:r>
      <w:bookmarkEnd w:id="593"/>
      <w:r>
        <w:t>имальные з</w:t>
      </w:r>
      <w:bookmarkStart w:id="594" w:name="OCRUncertain1638"/>
      <w:r>
        <w:t>н</w:t>
      </w:r>
      <w:bookmarkEnd w:id="594"/>
      <w:r>
        <w:t>аче</w:t>
      </w:r>
      <w:bookmarkStart w:id="595" w:name="OCRUncertain1639"/>
      <w:r>
        <w:t>н</w:t>
      </w:r>
      <w:bookmarkEnd w:id="595"/>
      <w:r>
        <w:t xml:space="preserve">ия ожидаемой </w:t>
      </w:r>
      <w:bookmarkStart w:id="596" w:name="OCRUncertain1640"/>
      <w:r>
        <w:t>продолжительности</w:t>
      </w:r>
      <w:bookmarkEnd w:id="596"/>
      <w:r>
        <w:t xml:space="preserve"> жиз</w:t>
      </w:r>
      <w:bookmarkStart w:id="597" w:name="OCRUncertain1641"/>
      <w:r>
        <w:t>н</w:t>
      </w:r>
      <w:bookmarkEnd w:id="597"/>
      <w:r>
        <w:t xml:space="preserve">и отмечались в Туве </w:t>
      </w:r>
      <w:r>
        <w:rPr>
          <w:noProof/>
        </w:rPr>
        <w:t>-52,3</w:t>
      </w:r>
      <w:r>
        <w:t xml:space="preserve"> года у мужч</w:t>
      </w:r>
      <w:bookmarkStart w:id="598" w:name="OCRUncertain1642"/>
      <w:r>
        <w:t>ин</w:t>
      </w:r>
      <w:bookmarkEnd w:id="598"/>
      <w:r>
        <w:t xml:space="preserve"> и</w:t>
      </w:r>
      <w:r>
        <w:rPr>
          <w:noProof/>
        </w:rPr>
        <w:t xml:space="preserve"> 64,3</w:t>
      </w:r>
      <w:r>
        <w:t xml:space="preserve"> года у же</w:t>
      </w:r>
      <w:bookmarkStart w:id="599" w:name="OCRUncertain1643"/>
      <w:r>
        <w:t>н</w:t>
      </w:r>
      <w:bookmarkEnd w:id="599"/>
      <w:r>
        <w:t>щ</w:t>
      </w:r>
      <w:bookmarkStart w:id="600" w:name="OCRUncertain1644"/>
      <w:r>
        <w:t>ин</w:t>
      </w:r>
      <w:bookmarkEnd w:id="600"/>
      <w:r>
        <w:t>. Относительно лучшее полож</w:t>
      </w:r>
      <w:bookmarkStart w:id="601" w:name="OCRUncertain038"/>
      <w:r>
        <w:t>е</w:t>
      </w:r>
      <w:bookmarkEnd w:id="601"/>
      <w:r>
        <w:t>ние имел</w:t>
      </w:r>
      <w:bookmarkStart w:id="602" w:name="OCRUncertain039"/>
      <w:r>
        <w:t>и</w:t>
      </w:r>
      <w:bookmarkEnd w:id="602"/>
      <w:r>
        <w:t xml:space="preserve"> м</w:t>
      </w:r>
      <w:bookmarkStart w:id="603" w:name="OCRUncertain040"/>
      <w:r>
        <w:t>н</w:t>
      </w:r>
      <w:bookmarkEnd w:id="603"/>
      <w:r>
        <w:t>огие терр</w:t>
      </w:r>
      <w:bookmarkStart w:id="604" w:name="OCRUncertain041"/>
      <w:r>
        <w:t>и</w:t>
      </w:r>
      <w:bookmarkEnd w:id="604"/>
      <w:r>
        <w:t>тори</w:t>
      </w:r>
      <w:bookmarkStart w:id="605" w:name="OCRUncertain042"/>
      <w:r>
        <w:t>и</w:t>
      </w:r>
      <w:bookmarkEnd w:id="605"/>
      <w:r>
        <w:t xml:space="preserve"> </w:t>
      </w:r>
      <w:bookmarkStart w:id="606" w:name="OCRUncertain043"/>
      <w:r>
        <w:t>юго-запада</w:t>
      </w:r>
      <w:bookmarkEnd w:id="606"/>
      <w:r>
        <w:t xml:space="preserve"> евро</w:t>
      </w:r>
      <w:bookmarkStart w:id="607" w:name="OCRUncertain044"/>
      <w:r>
        <w:t>п</w:t>
      </w:r>
      <w:bookmarkEnd w:id="607"/>
      <w:r>
        <w:t>ейской Росс</w:t>
      </w:r>
      <w:bookmarkStart w:id="608" w:name="OCRUncertain045"/>
      <w:r>
        <w:t>ии</w:t>
      </w:r>
      <w:bookmarkEnd w:id="608"/>
      <w:r>
        <w:t>: автоном</w:t>
      </w:r>
      <w:bookmarkStart w:id="609" w:name="OCRUncertain046"/>
      <w:r>
        <w:t>н</w:t>
      </w:r>
      <w:bookmarkEnd w:id="609"/>
      <w:r>
        <w:t>ые республики Север</w:t>
      </w:r>
      <w:bookmarkStart w:id="610" w:name="OCRUncertain049"/>
      <w:r>
        <w:t>н</w:t>
      </w:r>
      <w:bookmarkEnd w:id="610"/>
      <w:r>
        <w:t>ого Кавказа. Ставропольский край, Волгоградская, Воронежская, Белгородская области, Мор</w:t>
      </w:r>
      <w:bookmarkStart w:id="611" w:name="OCRUncertain056"/>
      <w:r>
        <w:t>д</w:t>
      </w:r>
      <w:bookmarkEnd w:id="611"/>
      <w:r>
        <w:t>овская республика с продолжительностью жизни мужчин</w:t>
      </w:r>
      <w:r>
        <w:rPr>
          <w:noProof/>
        </w:rPr>
        <w:t xml:space="preserve"> 61-64</w:t>
      </w:r>
      <w:r>
        <w:t xml:space="preserve"> года, женщин</w:t>
      </w:r>
      <w:r>
        <w:rPr>
          <w:noProof/>
        </w:rPr>
        <w:t>—72-74</w:t>
      </w:r>
      <w:r>
        <w:t xml:space="preserve"> года.</w:t>
      </w:r>
    </w:p>
    <w:p w:rsidR="00633E95" w:rsidRDefault="00CF1A1F">
      <w:pPr>
        <w:pStyle w:val="1"/>
      </w:pPr>
      <w:bookmarkStart w:id="612" w:name="_Toc386097134"/>
      <w:r>
        <w:t>Ситуация на середину 1996г.</w:t>
      </w:r>
      <w:bookmarkEnd w:id="612"/>
    </w:p>
    <w:p w:rsidR="00633E95" w:rsidRDefault="00CF1A1F">
      <w:pPr>
        <w:spacing w:line="360" w:lineRule="auto"/>
        <w:ind w:firstLine="720"/>
        <w:jc w:val="both"/>
      </w:pPr>
      <w:r>
        <w:t>К сожалению, никаких положительных изменений не наблюдается. Общий коэффициент смертности составляет 15%</w:t>
      </w:r>
      <w:r>
        <w:rPr>
          <w:vertAlign w:val="subscript"/>
        </w:rPr>
        <w:t>0</w:t>
      </w:r>
      <w:r>
        <w:t xml:space="preserve"> и продолжает расти, тогда как во Франции и США он составляет всего 9%</w:t>
      </w:r>
      <w:r>
        <w:rPr>
          <w:vertAlign w:val="subscript"/>
        </w:rPr>
        <w:t>0</w:t>
      </w:r>
      <w:r>
        <w:t>. Коэффициент младенческой смертности - 18%</w:t>
      </w:r>
      <w:r>
        <w:rPr>
          <w:vertAlign w:val="subscript"/>
        </w:rPr>
        <w:t>0</w:t>
      </w:r>
      <w:r>
        <w:t xml:space="preserve"> в России против 6,1 и 7,5 во Франции и США соответственно. Ожидаемая продолжительность жизни - 57 для мужчин и 71 год для женщин (Россия), против 74 и 82 (Франция), 72 и 79 (США) соответственно.</w:t>
      </w:r>
    </w:p>
    <w:p w:rsidR="00633E95" w:rsidRDefault="00CF1A1F">
      <w:pPr>
        <w:pStyle w:val="1"/>
      </w:pPr>
      <w:bookmarkStart w:id="613" w:name="_Toc386097135"/>
      <w:r>
        <w:t>Прогнозы смертности</w:t>
      </w:r>
      <w:bookmarkEnd w:id="613"/>
    </w:p>
    <w:p w:rsidR="00633E95" w:rsidRDefault="00CF1A1F">
      <w:pPr>
        <w:spacing w:line="360" w:lineRule="auto"/>
        <w:ind w:left="20" w:firstLine="580"/>
        <w:jc w:val="both"/>
        <w:rPr>
          <w:noProof/>
        </w:rPr>
      </w:pPr>
      <w:r>
        <w:t>Описанные тенденции не дают оснований для оптим</w:t>
      </w:r>
      <w:bookmarkStart w:id="614" w:name="OCRUncertain070"/>
      <w:r>
        <w:t>из</w:t>
      </w:r>
      <w:bookmarkEnd w:id="614"/>
      <w:r>
        <w:t>ма. Затяж</w:t>
      </w:r>
      <w:bookmarkStart w:id="615" w:name="OCRUncertain071"/>
      <w:r>
        <w:t>н</w:t>
      </w:r>
      <w:bookmarkEnd w:id="615"/>
      <w:r>
        <w:t>ой, для</w:t>
      </w:r>
      <w:bookmarkStart w:id="616" w:name="OCRUncertain072"/>
      <w:r>
        <w:t>щ</w:t>
      </w:r>
      <w:bookmarkEnd w:id="616"/>
      <w:r>
        <w:t xml:space="preserve">ийся </w:t>
      </w:r>
      <w:bookmarkStart w:id="617" w:name="OCRUncertain073"/>
      <w:r>
        <w:t>не</w:t>
      </w:r>
      <w:bookmarkEnd w:id="617"/>
      <w:r>
        <w:t>сколько д</w:t>
      </w:r>
      <w:bookmarkStart w:id="618" w:name="OCRUncertain074"/>
      <w:r>
        <w:t>е</w:t>
      </w:r>
      <w:bookmarkEnd w:id="618"/>
      <w:r>
        <w:t>сятилетий кри</w:t>
      </w:r>
      <w:bookmarkStart w:id="619" w:name="OCRUncertain075"/>
      <w:r>
        <w:t>з</w:t>
      </w:r>
      <w:bookmarkEnd w:id="619"/>
      <w:r>
        <w:t>ис смерт</w:t>
      </w:r>
      <w:bookmarkStart w:id="620" w:name="OCRUncertain076"/>
      <w:r>
        <w:t>н</w:t>
      </w:r>
      <w:bookmarkEnd w:id="620"/>
      <w:r>
        <w:t>ос</w:t>
      </w:r>
      <w:bookmarkStart w:id="621" w:name="OCRUncertain077"/>
      <w:r>
        <w:t>т</w:t>
      </w:r>
      <w:bookmarkEnd w:id="621"/>
      <w:r>
        <w:t xml:space="preserve">и </w:t>
      </w:r>
      <w:bookmarkStart w:id="622" w:name="OCRUncertain078"/>
      <w:r>
        <w:t>и</w:t>
      </w:r>
      <w:bookmarkEnd w:id="622"/>
      <w:r>
        <w:t xml:space="preserve"> </w:t>
      </w:r>
      <w:bookmarkStart w:id="623" w:name="OCRUncertain079"/>
      <w:r>
        <w:t>предопределявши</w:t>
      </w:r>
      <w:bookmarkEnd w:id="623"/>
      <w:r>
        <w:t>е его факторы создали и</w:t>
      </w:r>
      <w:bookmarkStart w:id="624" w:name="OCRUncertain080"/>
      <w:r>
        <w:t>н</w:t>
      </w:r>
      <w:bookmarkEnd w:id="624"/>
      <w:r>
        <w:t xml:space="preserve">ерцию, </w:t>
      </w:r>
      <w:bookmarkStart w:id="625" w:name="OCRUncertain081"/>
      <w:r>
        <w:t>п</w:t>
      </w:r>
      <w:bookmarkEnd w:id="625"/>
      <w:r>
        <w:t>р</w:t>
      </w:r>
      <w:bookmarkStart w:id="626" w:name="OCRUncertain082"/>
      <w:r>
        <w:t>е</w:t>
      </w:r>
      <w:bookmarkEnd w:id="626"/>
      <w:r>
        <w:t>одолеть которую буд</w:t>
      </w:r>
      <w:bookmarkStart w:id="627" w:name="OCRUncertain083"/>
      <w:r>
        <w:t>е</w:t>
      </w:r>
      <w:bookmarkEnd w:id="627"/>
      <w:r>
        <w:t>т оче</w:t>
      </w:r>
      <w:bookmarkStart w:id="628" w:name="OCRUncertain084"/>
      <w:r>
        <w:t>н</w:t>
      </w:r>
      <w:bookmarkEnd w:id="628"/>
      <w:r>
        <w:t>ь слож</w:t>
      </w:r>
      <w:bookmarkStart w:id="629" w:name="OCRUncertain085"/>
      <w:r>
        <w:t>н</w:t>
      </w:r>
      <w:bookmarkEnd w:id="629"/>
      <w:r>
        <w:t>о. Ко</w:t>
      </w:r>
      <w:bookmarkStart w:id="630" w:name="OCRUncertain086"/>
      <w:r>
        <w:t>н</w:t>
      </w:r>
      <w:bookmarkEnd w:id="630"/>
      <w:r>
        <w:t xml:space="preserve">ечно, </w:t>
      </w:r>
      <w:bookmarkStart w:id="631" w:name="OCRUncertain087"/>
      <w:r>
        <w:t>э</w:t>
      </w:r>
      <w:bookmarkEnd w:id="631"/>
      <w:r>
        <w:t>ко</w:t>
      </w:r>
      <w:bookmarkStart w:id="632" w:name="OCRUncertain088"/>
      <w:r>
        <w:t>н</w:t>
      </w:r>
      <w:bookmarkEnd w:id="632"/>
      <w:r>
        <w:t>ом</w:t>
      </w:r>
      <w:bookmarkStart w:id="633" w:name="OCRUncertain089"/>
      <w:r>
        <w:t>и</w:t>
      </w:r>
      <w:bookmarkEnd w:id="633"/>
      <w:r>
        <w:t xml:space="preserve">ческие и </w:t>
      </w:r>
      <w:bookmarkStart w:id="634" w:name="OCRUncertain090"/>
      <w:r>
        <w:t>п</w:t>
      </w:r>
      <w:bookmarkEnd w:id="634"/>
      <w:r>
        <w:t xml:space="preserve">олитические реформы </w:t>
      </w:r>
      <w:bookmarkStart w:id="635" w:name="OCRUncertain091"/>
      <w:r>
        <w:t>постепенно</w:t>
      </w:r>
      <w:bookmarkEnd w:id="635"/>
      <w:r>
        <w:t xml:space="preserve"> меняют ситуацию и создают новые побужде</w:t>
      </w:r>
      <w:bookmarkStart w:id="636" w:name="OCRUncertain092"/>
      <w:r>
        <w:t>н</w:t>
      </w:r>
      <w:bookmarkEnd w:id="636"/>
      <w:r>
        <w:t xml:space="preserve">ия и </w:t>
      </w:r>
      <w:bookmarkStart w:id="637" w:name="OCRUncertain093"/>
      <w:r>
        <w:t>в</w:t>
      </w:r>
      <w:bookmarkEnd w:id="637"/>
      <w:r>
        <w:t>озмож</w:t>
      </w:r>
      <w:bookmarkStart w:id="638" w:name="OCRUncertain094"/>
      <w:r>
        <w:t>н</w:t>
      </w:r>
      <w:bookmarkEnd w:id="638"/>
      <w:r>
        <w:t>ост</w:t>
      </w:r>
      <w:bookmarkStart w:id="639" w:name="OCRUncertain095"/>
      <w:r>
        <w:t xml:space="preserve">и </w:t>
      </w:r>
      <w:bookmarkEnd w:id="639"/>
      <w:r>
        <w:t xml:space="preserve">борьбы с </w:t>
      </w:r>
      <w:bookmarkStart w:id="640" w:name="OCRUncertain096"/>
      <w:r>
        <w:t>не</w:t>
      </w:r>
      <w:bookmarkEnd w:id="640"/>
      <w:r>
        <w:t xml:space="preserve">нормально высокой для </w:t>
      </w:r>
      <w:bookmarkStart w:id="641" w:name="OCRUncertain097"/>
      <w:r>
        <w:t>конца</w:t>
      </w:r>
      <w:bookmarkEnd w:id="641"/>
      <w:r>
        <w:rPr>
          <w:noProof/>
        </w:rPr>
        <w:t xml:space="preserve"> XX</w:t>
      </w:r>
      <w:r>
        <w:t xml:space="preserve"> в. российской смерт</w:t>
      </w:r>
      <w:bookmarkStart w:id="642" w:name="OCRUncertain098"/>
      <w:r>
        <w:t>н</w:t>
      </w:r>
      <w:bookmarkEnd w:id="642"/>
      <w:r>
        <w:t xml:space="preserve">остью, позволяют </w:t>
      </w:r>
      <w:bookmarkStart w:id="643" w:name="OCRUncertain099"/>
      <w:r>
        <w:t>н</w:t>
      </w:r>
      <w:bookmarkEnd w:id="643"/>
      <w:r>
        <w:t xml:space="preserve">адеяться па рост </w:t>
      </w:r>
      <w:bookmarkStart w:id="644" w:name="OCRUncertain100"/>
      <w:r>
        <w:t>направляемых</w:t>
      </w:r>
      <w:bookmarkEnd w:id="644"/>
      <w:r>
        <w:t xml:space="preserve"> на эту борьбу ресурсов </w:t>
      </w:r>
      <w:bookmarkStart w:id="645" w:name="OCRUncertain101"/>
      <w:r>
        <w:t xml:space="preserve">и </w:t>
      </w:r>
      <w:bookmarkEnd w:id="645"/>
      <w:r>
        <w:t>от</w:t>
      </w:r>
      <w:bookmarkStart w:id="646" w:name="OCRUncertain102"/>
      <w:r>
        <w:t>н</w:t>
      </w:r>
      <w:bookmarkEnd w:id="646"/>
      <w:r>
        <w:t>осит</w:t>
      </w:r>
      <w:bookmarkStart w:id="647" w:name="OCRUncertain103"/>
      <w:r>
        <w:t>е</w:t>
      </w:r>
      <w:bookmarkEnd w:id="647"/>
      <w:r>
        <w:t>льную э</w:t>
      </w:r>
      <w:bookmarkStart w:id="648" w:name="OCRUncertain104"/>
      <w:r>
        <w:t>ффе</w:t>
      </w:r>
      <w:bookmarkEnd w:id="648"/>
      <w:r>
        <w:t>ктив</w:t>
      </w:r>
      <w:bookmarkStart w:id="649" w:name="OCRUncertain105"/>
      <w:r>
        <w:t>н</w:t>
      </w:r>
      <w:bookmarkEnd w:id="649"/>
      <w:r>
        <w:t>ость рыноч</w:t>
      </w:r>
      <w:bookmarkStart w:id="650" w:name="OCRUncertain106"/>
      <w:r>
        <w:t>н</w:t>
      </w:r>
      <w:bookmarkEnd w:id="650"/>
      <w:r>
        <w:t>ых механ</w:t>
      </w:r>
      <w:bookmarkStart w:id="651" w:name="OCRUncertain107"/>
      <w:r>
        <w:t>и</w:t>
      </w:r>
      <w:bookmarkEnd w:id="651"/>
      <w:r>
        <w:t>змов их ис</w:t>
      </w:r>
      <w:bookmarkStart w:id="652" w:name="OCRUncertain108"/>
      <w:r>
        <w:t>п</w:t>
      </w:r>
      <w:bookmarkEnd w:id="652"/>
      <w:r>
        <w:t>ользова</w:t>
      </w:r>
      <w:bookmarkStart w:id="653" w:name="OCRUncertain109"/>
      <w:r>
        <w:t>н</w:t>
      </w:r>
      <w:bookmarkEnd w:id="653"/>
      <w:r>
        <w:t xml:space="preserve">ия. Но пока </w:t>
      </w:r>
      <w:bookmarkStart w:id="654" w:name="OCRUncertain110"/>
      <w:r>
        <w:t>реформы</w:t>
      </w:r>
      <w:bookmarkEnd w:id="654"/>
      <w:r>
        <w:t xml:space="preserve"> идут медленно и </w:t>
      </w:r>
      <w:bookmarkStart w:id="655" w:name="OCRUncertain111"/>
      <w:r>
        <w:t>болезненно,</w:t>
      </w:r>
      <w:bookmarkEnd w:id="655"/>
      <w:r>
        <w:t xml:space="preserve"> а их влия</w:t>
      </w:r>
      <w:bookmarkStart w:id="656" w:name="OCRUncertain112"/>
      <w:r>
        <w:t>ние</w:t>
      </w:r>
      <w:bookmarkEnd w:id="656"/>
      <w:r>
        <w:t xml:space="preserve"> на смертность противоречиво. Поэтому и все имеющиеся прог</w:t>
      </w:r>
      <w:bookmarkStart w:id="657" w:name="OCRUncertain113"/>
      <w:r>
        <w:t>н</w:t>
      </w:r>
      <w:bookmarkEnd w:id="657"/>
      <w:r>
        <w:t>озы изменен</w:t>
      </w:r>
      <w:bookmarkStart w:id="658" w:name="OCRUncertain114"/>
      <w:r>
        <w:t>и</w:t>
      </w:r>
      <w:bookmarkEnd w:id="658"/>
      <w:r>
        <w:t>й смерт</w:t>
      </w:r>
      <w:bookmarkStart w:id="659" w:name="OCRUncertain115"/>
      <w:r>
        <w:t>н</w:t>
      </w:r>
      <w:bookmarkEnd w:id="659"/>
      <w:r>
        <w:t>ости в России на ближайшие десят</w:t>
      </w:r>
      <w:bookmarkStart w:id="660" w:name="OCRUncertain116"/>
      <w:r>
        <w:t>и</w:t>
      </w:r>
      <w:bookmarkEnd w:id="660"/>
      <w:r>
        <w:t>летия весьма п</w:t>
      </w:r>
      <w:bookmarkStart w:id="661" w:name="OCRUncertain117"/>
      <w:r>
        <w:t>е</w:t>
      </w:r>
      <w:bookmarkEnd w:id="661"/>
      <w:r>
        <w:t>сс</w:t>
      </w:r>
      <w:bookmarkStart w:id="662" w:name="OCRUncertain118"/>
      <w:r>
        <w:t>и</w:t>
      </w:r>
      <w:bookmarkEnd w:id="662"/>
      <w:r>
        <w:t>мистичны. Даж</w:t>
      </w:r>
      <w:bookmarkStart w:id="663" w:name="OCRUncertain119"/>
      <w:r>
        <w:t>е</w:t>
      </w:r>
      <w:bookmarkEnd w:id="663"/>
      <w:r>
        <w:t xml:space="preserve"> в </w:t>
      </w:r>
      <w:bookmarkStart w:id="664" w:name="OCRUncertain120"/>
      <w:r>
        <w:t>н</w:t>
      </w:r>
      <w:bookmarkEnd w:id="664"/>
      <w:r>
        <w:t>аибол</w:t>
      </w:r>
      <w:bookmarkStart w:id="665" w:name="OCRUncertain121"/>
      <w:r>
        <w:t>ее</w:t>
      </w:r>
      <w:bookmarkEnd w:id="665"/>
      <w:r>
        <w:t xml:space="preserve"> благоприятных </w:t>
      </w:r>
      <w:bookmarkStart w:id="666" w:name="OCRUncertain122"/>
      <w:r>
        <w:t>сценариях,</w:t>
      </w:r>
      <w:bookmarkEnd w:id="666"/>
      <w:r>
        <w:t xml:space="preserve"> как </w:t>
      </w:r>
      <w:bookmarkStart w:id="667" w:name="OCRUncertain123"/>
      <w:r>
        <w:t>правило,</w:t>
      </w:r>
      <w:bookmarkEnd w:id="667"/>
      <w:r>
        <w:t xml:space="preserve"> не пр</w:t>
      </w:r>
      <w:bookmarkStart w:id="668" w:name="OCRUncertain124"/>
      <w:r>
        <w:t>е</w:t>
      </w:r>
      <w:bookmarkEnd w:id="668"/>
      <w:r>
        <w:t>д</w:t>
      </w:r>
      <w:bookmarkStart w:id="669" w:name="OCRUncertain125"/>
      <w:r>
        <w:t>п</w:t>
      </w:r>
      <w:bookmarkEnd w:id="669"/>
      <w:r>
        <w:t xml:space="preserve">олагается </w:t>
      </w:r>
      <w:bookmarkStart w:id="670" w:name="OCRUncertain126"/>
      <w:r>
        <w:t>достижения</w:t>
      </w:r>
      <w:bookmarkEnd w:id="670"/>
      <w:r>
        <w:t xml:space="preserve"> </w:t>
      </w:r>
      <w:bookmarkStart w:id="671" w:name="OCRUncertain127"/>
      <w:r>
        <w:t>нынеш</w:t>
      </w:r>
      <w:bookmarkEnd w:id="671"/>
      <w:r>
        <w:t>него уров</w:t>
      </w:r>
      <w:bookmarkStart w:id="672" w:name="OCRUncertain128"/>
      <w:r>
        <w:t>н</w:t>
      </w:r>
      <w:bookmarkEnd w:id="672"/>
      <w:r>
        <w:t>я запад</w:t>
      </w:r>
      <w:bookmarkStart w:id="673" w:name="OCRUncertain129"/>
      <w:r>
        <w:t>н</w:t>
      </w:r>
      <w:bookmarkEnd w:id="673"/>
      <w:r>
        <w:t xml:space="preserve">ых </w:t>
      </w:r>
      <w:bookmarkStart w:id="674" w:name="OCRUncertain130"/>
      <w:r>
        <w:t>стра</w:t>
      </w:r>
      <w:bookmarkEnd w:id="674"/>
      <w:r>
        <w:t>н (ожидаемая продолжитель</w:t>
      </w:r>
      <w:bookmarkStart w:id="675" w:name="OCRUncertain131"/>
      <w:r>
        <w:t>н</w:t>
      </w:r>
      <w:bookmarkEnd w:id="675"/>
      <w:r>
        <w:t>ость ж</w:t>
      </w:r>
      <w:bookmarkStart w:id="676" w:name="OCRUncertain132"/>
      <w:r>
        <w:t>и</w:t>
      </w:r>
      <w:bookmarkEnd w:id="676"/>
      <w:r>
        <w:t>з</w:t>
      </w:r>
      <w:bookmarkStart w:id="677" w:name="OCRUncertain133"/>
      <w:r>
        <w:t>н</w:t>
      </w:r>
      <w:bookmarkEnd w:id="677"/>
      <w:r>
        <w:t>и мужчин</w:t>
      </w:r>
      <w:r>
        <w:rPr>
          <w:noProof/>
        </w:rPr>
        <w:t xml:space="preserve"> 72-75</w:t>
      </w:r>
      <w:r>
        <w:t xml:space="preserve"> лет, женщи</w:t>
      </w:r>
      <w:bookmarkStart w:id="678" w:name="OCRUncertain134"/>
      <w:r>
        <w:t>н</w:t>
      </w:r>
      <w:bookmarkEnd w:id="678"/>
      <w:r>
        <w:rPr>
          <w:noProof/>
        </w:rPr>
        <w:t>-78-81</w:t>
      </w:r>
      <w:r>
        <w:t xml:space="preserve"> год) и через </w:t>
      </w:r>
      <w:r>
        <w:rPr>
          <w:noProof/>
        </w:rPr>
        <w:t>10-20</w:t>
      </w:r>
      <w:r>
        <w:t xml:space="preserve"> лет (табл.</w:t>
      </w:r>
      <w:r>
        <w:rPr>
          <w:noProof/>
        </w:rPr>
        <w:t xml:space="preserve"> </w:t>
      </w:r>
      <w:r>
        <w:t>4</w:t>
      </w:r>
      <w:r>
        <w:rPr>
          <w:noProof/>
        </w:rPr>
        <w:t>).</w:t>
      </w:r>
    </w:p>
    <w:p w:rsidR="00633E95" w:rsidRDefault="00CF1A1F">
      <w:pPr>
        <w:ind w:left="142" w:right="62"/>
        <w:jc w:val="center"/>
        <w:rPr>
          <w:sz w:val="20"/>
        </w:rPr>
      </w:pPr>
      <w:bookmarkStart w:id="679" w:name="OCRUncertain135"/>
      <w:r>
        <w:rPr>
          <w:b/>
          <w:sz w:val="20"/>
        </w:rPr>
        <w:t>Т</w:t>
      </w:r>
      <w:bookmarkEnd w:id="679"/>
      <w:r>
        <w:rPr>
          <w:b/>
          <w:sz w:val="20"/>
        </w:rPr>
        <w:t>аблица</w:t>
      </w:r>
      <w:r>
        <w:rPr>
          <w:b/>
          <w:noProof/>
          <w:sz w:val="20"/>
        </w:rPr>
        <w:t xml:space="preserve"> </w:t>
      </w:r>
      <w:r>
        <w:rPr>
          <w:b/>
          <w:sz w:val="20"/>
        </w:rPr>
        <w:t>4</w:t>
      </w:r>
      <w:r>
        <w:rPr>
          <w:b/>
          <w:noProof/>
          <w:sz w:val="20"/>
        </w:rPr>
        <w:t>.</w:t>
      </w:r>
      <w:r>
        <w:rPr>
          <w:sz w:val="20"/>
        </w:rPr>
        <w:t xml:space="preserve"> Прогноз</w:t>
      </w:r>
      <w:bookmarkStart w:id="680" w:name="OCRUncertain136"/>
      <w:r>
        <w:rPr>
          <w:sz w:val="20"/>
        </w:rPr>
        <w:t>н</w:t>
      </w:r>
      <w:bookmarkEnd w:id="680"/>
      <w:r>
        <w:rPr>
          <w:sz w:val="20"/>
        </w:rPr>
        <w:t>ые оценк</w:t>
      </w:r>
      <w:bookmarkStart w:id="681" w:name="OCRUncertain137"/>
      <w:r>
        <w:rPr>
          <w:sz w:val="20"/>
        </w:rPr>
        <w:t>и</w:t>
      </w:r>
      <w:bookmarkEnd w:id="681"/>
      <w:r>
        <w:rPr>
          <w:sz w:val="20"/>
        </w:rPr>
        <w:t xml:space="preserve"> ожидаемой </w:t>
      </w:r>
      <w:bookmarkStart w:id="682" w:name="OCRUncertain138"/>
      <w:r>
        <w:rPr>
          <w:sz w:val="20"/>
        </w:rPr>
        <w:t>продолжительности</w:t>
      </w:r>
      <w:bookmarkEnd w:id="682"/>
      <w:r>
        <w:rPr>
          <w:sz w:val="20"/>
        </w:rPr>
        <w:t xml:space="preserve"> </w:t>
      </w:r>
      <w:bookmarkStart w:id="683" w:name="OCRUncertain139"/>
      <w:r>
        <w:rPr>
          <w:sz w:val="20"/>
        </w:rPr>
        <w:t>жизни населения</w:t>
      </w:r>
      <w:bookmarkEnd w:id="683"/>
      <w:r>
        <w:rPr>
          <w:sz w:val="20"/>
        </w:rPr>
        <w:t xml:space="preserve"> Росс</w:t>
      </w:r>
      <w:bookmarkStart w:id="684" w:name="OCRUncertain140"/>
      <w:r>
        <w:rPr>
          <w:sz w:val="20"/>
        </w:rPr>
        <w:t>и</w:t>
      </w:r>
      <w:bookmarkEnd w:id="684"/>
      <w:r>
        <w:rPr>
          <w:sz w:val="20"/>
        </w:rPr>
        <w:t>и (опт</w:t>
      </w:r>
      <w:bookmarkStart w:id="685" w:name="OCRUncertain141"/>
      <w:r>
        <w:rPr>
          <w:sz w:val="20"/>
        </w:rPr>
        <w:t>и</w:t>
      </w:r>
      <w:bookmarkEnd w:id="685"/>
      <w:r>
        <w:rPr>
          <w:sz w:val="20"/>
        </w:rPr>
        <w:t>м</w:t>
      </w:r>
      <w:bookmarkStart w:id="686" w:name="OCRUncertain142"/>
      <w:r>
        <w:rPr>
          <w:sz w:val="20"/>
        </w:rPr>
        <w:t>и</w:t>
      </w:r>
      <w:bookmarkEnd w:id="686"/>
      <w:r>
        <w:rPr>
          <w:sz w:val="20"/>
        </w:rPr>
        <w:t>ст</w:t>
      </w:r>
      <w:bookmarkStart w:id="687" w:name="OCRUncertain143"/>
      <w:r>
        <w:rPr>
          <w:sz w:val="20"/>
        </w:rPr>
        <w:t>и</w:t>
      </w:r>
      <w:bookmarkEnd w:id="687"/>
      <w:r>
        <w:rPr>
          <w:sz w:val="20"/>
        </w:rPr>
        <w:t>ч</w:t>
      </w:r>
      <w:bookmarkStart w:id="688" w:name="OCRUncertain144"/>
      <w:r>
        <w:rPr>
          <w:sz w:val="20"/>
        </w:rPr>
        <w:t>е</w:t>
      </w:r>
      <w:bookmarkEnd w:id="688"/>
      <w:r>
        <w:rPr>
          <w:sz w:val="20"/>
        </w:rPr>
        <w:t>ские вар</w:t>
      </w:r>
      <w:bookmarkStart w:id="689" w:name="OCRUncertain145"/>
      <w:r>
        <w:rPr>
          <w:sz w:val="20"/>
        </w:rPr>
        <w:t>и</w:t>
      </w:r>
      <w:bookmarkEnd w:id="689"/>
      <w:r>
        <w:rPr>
          <w:sz w:val="20"/>
        </w:rPr>
        <w:t>ан</w:t>
      </w:r>
      <w:bookmarkStart w:id="690" w:name="OCRUncertain146"/>
      <w:r>
        <w:rPr>
          <w:sz w:val="20"/>
        </w:rPr>
        <w:t>ты</w:t>
      </w:r>
      <w:bookmarkEnd w:id="690"/>
      <w:r>
        <w:rPr>
          <w:sz w:val="20"/>
        </w:rPr>
        <w:t xml:space="preserve"> </w:t>
      </w:r>
      <w:bookmarkStart w:id="691" w:name="OCRUncertain147"/>
      <w:r>
        <w:rPr>
          <w:sz w:val="20"/>
        </w:rPr>
        <w:t>п</w:t>
      </w:r>
      <w:bookmarkEnd w:id="691"/>
      <w:r>
        <w:rPr>
          <w:sz w:val="20"/>
        </w:rPr>
        <w:t>рогнозов</w:t>
      </w:r>
      <w:bookmarkStart w:id="692" w:name="OCRUncertain148"/>
      <w:r>
        <w:rPr>
          <w:sz w:val="20"/>
        </w:rPr>
        <w:t>)</w:t>
      </w:r>
      <w:bookmarkEnd w:id="692"/>
      <w:r>
        <w:rPr>
          <w:sz w:val="20"/>
        </w:rPr>
        <w:t>, ле</w:t>
      </w:r>
      <w:bookmarkStart w:id="693" w:name="OCRUncertain149"/>
      <w:r>
        <w:rPr>
          <w:sz w:val="20"/>
        </w:rPr>
        <w:t>т</w:t>
      </w:r>
      <w:bookmarkEnd w:id="693"/>
      <w:r>
        <w:rPr>
          <w:sz w:val="20"/>
        </w:rPr>
        <w:t>.</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0"/>
        <w:gridCol w:w="707"/>
        <w:gridCol w:w="710"/>
        <w:gridCol w:w="709"/>
        <w:gridCol w:w="709"/>
        <w:gridCol w:w="709"/>
        <w:gridCol w:w="708"/>
      </w:tblGrid>
      <w:tr w:rsidR="00633E95">
        <w:tc>
          <w:tcPr>
            <w:tcW w:w="2660" w:type="dxa"/>
            <w:tcBorders>
              <w:bottom w:val="nil"/>
            </w:tcBorders>
          </w:tcPr>
          <w:p w:rsidR="00633E95" w:rsidRDefault="00CF1A1F">
            <w:pPr>
              <w:jc w:val="center"/>
              <w:rPr>
                <w:sz w:val="20"/>
              </w:rPr>
            </w:pPr>
            <w:r>
              <w:rPr>
                <w:sz w:val="20"/>
              </w:rPr>
              <w:t>Автор</w:t>
            </w:r>
          </w:p>
        </w:tc>
        <w:tc>
          <w:tcPr>
            <w:tcW w:w="1417" w:type="dxa"/>
            <w:gridSpan w:val="2"/>
          </w:tcPr>
          <w:p w:rsidR="00633E95" w:rsidRDefault="00CF1A1F">
            <w:pPr>
              <w:jc w:val="center"/>
              <w:rPr>
                <w:sz w:val="20"/>
              </w:rPr>
            </w:pPr>
            <w:r>
              <w:rPr>
                <w:sz w:val="20"/>
              </w:rPr>
              <w:t>2000</w:t>
            </w:r>
          </w:p>
        </w:tc>
        <w:tc>
          <w:tcPr>
            <w:tcW w:w="1418" w:type="dxa"/>
            <w:gridSpan w:val="2"/>
          </w:tcPr>
          <w:p w:rsidR="00633E95" w:rsidRDefault="00CF1A1F">
            <w:pPr>
              <w:jc w:val="center"/>
              <w:rPr>
                <w:sz w:val="20"/>
              </w:rPr>
            </w:pPr>
            <w:r>
              <w:rPr>
                <w:sz w:val="20"/>
              </w:rPr>
              <w:t>2005</w:t>
            </w:r>
          </w:p>
        </w:tc>
        <w:tc>
          <w:tcPr>
            <w:tcW w:w="1417" w:type="dxa"/>
            <w:gridSpan w:val="2"/>
          </w:tcPr>
          <w:p w:rsidR="00633E95" w:rsidRDefault="00CF1A1F">
            <w:pPr>
              <w:jc w:val="center"/>
              <w:rPr>
                <w:sz w:val="20"/>
              </w:rPr>
            </w:pPr>
            <w:r>
              <w:rPr>
                <w:sz w:val="20"/>
              </w:rPr>
              <w:t>2015</w:t>
            </w:r>
          </w:p>
        </w:tc>
      </w:tr>
      <w:tr w:rsidR="00633E95">
        <w:tc>
          <w:tcPr>
            <w:tcW w:w="2660" w:type="dxa"/>
            <w:tcBorders>
              <w:top w:val="nil"/>
            </w:tcBorders>
          </w:tcPr>
          <w:p w:rsidR="00633E95" w:rsidRDefault="00CF1A1F">
            <w:pPr>
              <w:jc w:val="center"/>
              <w:rPr>
                <w:sz w:val="20"/>
              </w:rPr>
            </w:pPr>
            <w:r>
              <w:rPr>
                <w:sz w:val="20"/>
              </w:rPr>
              <w:t xml:space="preserve"> прогноза</w:t>
            </w:r>
          </w:p>
        </w:tc>
        <w:tc>
          <w:tcPr>
            <w:tcW w:w="707" w:type="dxa"/>
          </w:tcPr>
          <w:p w:rsidR="00633E95" w:rsidRDefault="00CF1A1F">
            <w:pPr>
              <w:jc w:val="center"/>
              <w:rPr>
                <w:sz w:val="20"/>
              </w:rPr>
            </w:pPr>
            <w:r>
              <w:rPr>
                <w:sz w:val="20"/>
              </w:rPr>
              <w:t>Муж.</w:t>
            </w:r>
          </w:p>
        </w:tc>
        <w:tc>
          <w:tcPr>
            <w:tcW w:w="710" w:type="dxa"/>
          </w:tcPr>
          <w:p w:rsidR="00633E95" w:rsidRDefault="00CF1A1F">
            <w:pPr>
              <w:jc w:val="center"/>
              <w:rPr>
                <w:sz w:val="20"/>
              </w:rPr>
            </w:pPr>
            <w:r>
              <w:rPr>
                <w:sz w:val="20"/>
              </w:rPr>
              <w:t>Жен.</w:t>
            </w:r>
          </w:p>
        </w:tc>
        <w:tc>
          <w:tcPr>
            <w:tcW w:w="709" w:type="dxa"/>
          </w:tcPr>
          <w:p w:rsidR="00633E95" w:rsidRDefault="00CF1A1F">
            <w:pPr>
              <w:jc w:val="center"/>
              <w:rPr>
                <w:sz w:val="20"/>
              </w:rPr>
            </w:pPr>
            <w:r>
              <w:rPr>
                <w:sz w:val="20"/>
              </w:rPr>
              <w:t>Муж.</w:t>
            </w:r>
          </w:p>
        </w:tc>
        <w:tc>
          <w:tcPr>
            <w:tcW w:w="709" w:type="dxa"/>
          </w:tcPr>
          <w:p w:rsidR="00633E95" w:rsidRDefault="00CF1A1F">
            <w:pPr>
              <w:jc w:val="center"/>
              <w:rPr>
                <w:sz w:val="20"/>
              </w:rPr>
            </w:pPr>
            <w:r>
              <w:rPr>
                <w:sz w:val="20"/>
              </w:rPr>
              <w:t>Жен.</w:t>
            </w:r>
          </w:p>
        </w:tc>
        <w:tc>
          <w:tcPr>
            <w:tcW w:w="709" w:type="dxa"/>
          </w:tcPr>
          <w:p w:rsidR="00633E95" w:rsidRDefault="00CF1A1F">
            <w:pPr>
              <w:jc w:val="center"/>
              <w:rPr>
                <w:sz w:val="20"/>
              </w:rPr>
            </w:pPr>
            <w:r>
              <w:rPr>
                <w:sz w:val="20"/>
              </w:rPr>
              <w:t>Муж.</w:t>
            </w:r>
          </w:p>
        </w:tc>
        <w:tc>
          <w:tcPr>
            <w:tcW w:w="708" w:type="dxa"/>
          </w:tcPr>
          <w:p w:rsidR="00633E95" w:rsidRDefault="00CF1A1F">
            <w:pPr>
              <w:jc w:val="center"/>
              <w:rPr>
                <w:sz w:val="20"/>
              </w:rPr>
            </w:pPr>
            <w:r>
              <w:rPr>
                <w:sz w:val="20"/>
              </w:rPr>
              <w:t>Жен.</w:t>
            </w:r>
          </w:p>
        </w:tc>
      </w:tr>
      <w:tr w:rsidR="00633E95">
        <w:tc>
          <w:tcPr>
            <w:tcW w:w="2660" w:type="dxa"/>
          </w:tcPr>
          <w:p w:rsidR="00633E95" w:rsidRDefault="00CF1A1F">
            <w:pPr>
              <w:jc w:val="center"/>
              <w:rPr>
                <w:sz w:val="20"/>
              </w:rPr>
            </w:pPr>
            <w:r>
              <w:rPr>
                <w:sz w:val="20"/>
              </w:rPr>
              <w:t>Отделение демографии</w:t>
            </w:r>
          </w:p>
          <w:p w:rsidR="00633E95" w:rsidRDefault="00CF1A1F">
            <w:pPr>
              <w:jc w:val="center"/>
              <w:rPr>
                <w:sz w:val="20"/>
              </w:rPr>
            </w:pPr>
            <w:r>
              <w:rPr>
                <w:sz w:val="20"/>
              </w:rPr>
              <w:t>Института статистики, 1993</w:t>
            </w:r>
          </w:p>
        </w:tc>
        <w:tc>
          <w:tcPr>
            <w:tcW w:w="707" w:type="dxa"/>
          </w:tcPr>
          <w:p w:rsidR="00633E95" w:rsidRDefault="00CF1A1F">
            <w:pPr>
              <w:jc w:val="center"/>
              <w:rPr>
                <w:sz w:val="20"/>
              </w:rPr>
            </w:pPr>
            <w:r>
              <w:rPr>
                <w:sz w:val="20"/>
              </w:rPr>
              <w:t>...</w:t>
            </w:r>
          </w:p>
        </w:tc>
        <w:tc>
          <w:tcPr>
            <w:tcW w:w="710" w:type="dxa"/>
          </w:tcPr>
          <w:p w:rsidR="00633E95" w:rsidRDefault="00CF1A1F">
            <w:pPr>
              <w:jc w:val="center"/>
              <w:rPr>
                <w:sz w:val="20"/>
              </w:rPr>
            </w:pPr>
            <w:r>
              <w:rPr>
                <w:sz w:val="20"/>
              </w:rPr>
              <w:t>...</w:t>
            </w:r>
          </w:p>
        </w:tc>
        <w:tc>
          <w:tcPr>
            <w:tcW w:w="709" w:type="dxa"/>
          </w:tcPr>
          <w:p w:rsidR="00633E95" w:rsidRDefault="00CF1A1F">
            <w:pPr>
              <w:jc w:val="center"/>
              <w:rPr>
                <w:sz w:val="20"/>
              </w:rPr>
            </w:pPr>
            <w:r>
              <w:rPr>
                <w:sz w:val="20"/>
              </w:rPr>
              <w:t>...</w:t>
            </w:r>
          </w:p>
        </w:tc>
        <w:tc>
          <w:tcPr>
            <w:tcW w:w="709" w:type="dxa"/>
          </w:tcPr>
          <w:p w:rsidR="00633E95" w:rsidRDefault="00CF1A1F">
            <w:pPr>
              <w:jc w:val="center"/>
              <w:rPr>
                <w:sz w:val="20"/>
              </w:rPr>
            </w:pPr>
            <w:r>
              <w:rPr>
                <w:sz w:val="20"/>
              </w:rPr>
              <w:t>...</w:t>
            </w:r>
          </w:p>
        </w:tc>
        <w:tc>
          <w:tcPr>
            <w:tcW w:w="709" w:type="dxa"/>
          </w:tcPr>
          <w:p w:rsidR="00633E95" w:rsidRDefault="00CF1A1F">
            <w:pPr>
              <w:jc w:val="center"/>
              <w:rPr>
                <w:sz w:val="20"/>
              </w:rPr>
            </w:pPr>
            <w:r>
              <w:rPr>
                <w:sz w:val="20"/>
              </w:rPr>
              <w:t>70,2</w:t>
            </w:r>
          </w:p>
        </w:tc>
        <w:tc>
          <w:tcPr>
            <w:tcW w:w="708" w:type="dxa"/>
          </w:tcPr>
          <w:p w:rsidR="00633E95" w:rsidRDefault="00CF1A1F">
            <w:pPr>
              <w:jc w:val="center"/>
              <w:rPr>
                <w:sz w:val="20"/>
              </w:rPr>
            </w:pPr>
            <w:r>
              <w:rPr>
                <w:sz w:val="20"/>
              </w:rPr>
              <w:t>78,3</w:t>
            </w:r>
          </w:p>
        </w:tc>
      </w:tr>
      <w:tr w:rsidR="00633E95">
        <w:tc>
          <w:tcPr>
            <w:tcW w:w="2660" w:type="dxa"/>
          </w:tcPr>
          <w:p w:rsidR="00633E95" w:rsidRDefault="00CF1A1F">
            <w:pPr>
              <w:jc w:val="center"/>
              <w:rPr>
                <w:sz w:val="20"/>
              </w:rPr>
            </w:pPr>
            <w:r>
              <w:rPr>
                <w:sz w:val="20"/>
              </w:rPr>
              <w:t>Андреев, Дарский, Харькова, 1993</w:t>
            </w:r>
          </w:p>
        </w:tc>
        <w:tc>
          <w:tcPr>
            <w:tcW w:w="707" w:type="dxa"/>
          </w:tcPr>
          <w:p w:rsidR="00633E95" w:rsidRDefault="00CF1A1F">
            <w:pPr>
              <w:jc w:val="center"/>
              <w:rPr>
                <w:sz w:val="20"/>
              </w:rPr>
            </w:pPr>
            <w:r>
              <w:rPr>
                <w:sz w:val="20"/>
              </w:rPr>
              <w:t>63,0</w:t>
            </w:r>
          </w:p>
        </w:tc>
        <w:tc>
          <w:tcPr>
            <w:tcW w:w="710" w:type="dxa"/>
          </w:tcPr>
          <w:p w:rsidR="00633E95" w:rsidRDefault="00CF1A1F">
            <w:pPr>
              <w:jc w:val="center"/>
              <w:rPr>
                <w:sz w:val="20"/>
              </w:rPr>
            </w:pPr>
            <w:r>
              <w:rPr>
                <w:sz w:val="20"/>
              </w:rPr>
              <w:t>73,2</w:t>
            </w:r>
          </w:p>
        </w:tc>
        <w:tc>
          <w:tcPr>
            <w:tcW w:w="709" w:type="dxa"/>
          </w:tcPr>
          <w:p w:rsidR="00633E95" w:rsidRDefault="00CF1A1F">
            <w:pPr>
              <w:jc w:val="center"/>
              <w:rPr>
                <w:sz w:val="20"/>
              </w:rPr>
            </w:pPr>
            <w:r>
              <w:rPr>
                <w:sz w:val="20"/>
              </w:rPr>
              <w:t>...</w:t>
            </w:r>
          </w:p>
        </w:tc>
        <w:tc>
          <w:tcPr>
            <w:tcW w:w="709" w:type="dxa"/>
          </w:tcPr>
          <w:p w:rsidR="00633E95" w:rsidRDefault="00CF1A1F">
            <w:pPr>
              <w:jc w:val="center"/>
              <w:rPr>
                <w:sz w:val="20"/>
              </w:rPr>
            </w:pPr>
            <w:r>
              <w:rPr>
                <w:sz w:val="20"/>
              </w:rPr>
              <w:t>...</w:t>
            </w:r>
          </w:p>
        </w:tc>
        <w:tc>
          <w:tcPr>
            <w:tcW w:w="709" w:type="dxa"/>
          </w:tcPr>
          <w:p w:rsidR="00633E95" w:rsidRDefault="00CF1A1F">
            <w:pPr>
              <w:jc w:val="center"/>
              <w:rPr>
                <w:sz w:val="20"/>
              </w:rPr>
            </w:pPr>
            <w:r>
              <w:rPr>
                <w:sz w:val="20"/>
              </w:rPr>
              <w:t>64,9</w:t>
            </w:r>
          </w:p>
        </w:tc>
        <w:tc>
          <w:tcPr>
            <w:tcW w:w="708" w:type="dxa"/>
          </w:tcPr>
          <w:p w:rsidR="00633E95" w:rsidRDefault="00CF1A1F">
            <w:pPr>
              <w:jc w:val="center"/>
              <w:rPr>
                <w:sz w:val="20"/>
              </w:rPr>
            </w:pPr>
            <w:r>
              <w:rPr>
                <w:sz w:val="20"/>
              </w:rPr>
              <w:t>74,8</w:t>
            </w:r>
          </w:p>
        </w:tc>
      </w:tr>
      <w:tr w:rsidR="00633E95">
        <w:tc>
          <w:tcPr>
            <w:tcW w:w="2660" w:type="dxa"/>
          </w:tcPr>
          <w:p w:rsidR="00633E95" w:rsidRDefault="00CF1A1F">
            <w:pPr>
              <w:jc w:val="center"/>
              <w:rPr>
                <w:sz w:val="20"/>
              </w:rPr>
            </w:pPr>
            <w:r>
              <w:rPr>
                <w:sz w:val="20"/>
              </w:rPr>
              <w:t>Центр экономической конъюнктуры, 1994</w:t>
            </w:r>
          </w:p>
        </w:tc>
        <w:tc>
          <w:tcPr>
            <w:tcW w:w="707" w:type="dxa"/>
          </w:tcPr>
          <w:p w:rsidR="00633E95" w:rsidRDefault="00CF1A1F">
            <w:pPr>
              <w:jc w:val="center"/>
              <w:rPr>
                <w:sz w:val="20"/>
              </w:rPr>
            </w:pPr>
            <w:r>
              <w:rPr>
                <w:sz w:val="20"/>
              </w:rPr>
              <w:t>58,7</w:t>
            </w:r>
          </w:p>
        </w:tc>
        <w:tc>
          <w:tcPr>
            <w:tcW w:w="710" w:type="dxa"/>
          </w:tcPr>
          <w:p w:rsidR="00633E95" w:rsidRDefault="00CF1A1F">
            <w:pPr>
              <w:jc w:val="center"/>
              <w:rPr>
                <w:sz w:val="20"/>
              </w:rPr>
            </w:pPr>
            <w:r>
              <w:rPr>
                <w:sz w:val="20"/>
              </w:rPr>
              <w:t>70,1</w:t>
            </w:r>
          </w:p>
        </w:tc>
        <w:tc>
          <w:tcPr>
            <w:tcW w:w="709" w:type="dxa"/>
          </w:tcPr>
          <w:p w:rsidR="00633E95" w:rsidRDefault="00CF1A1F">
            <w:pPr>
              <w:jc w:val="center"/>
              <w:rPr>
                <w:sz w:val="20"/>
              </w:rPr>
            </w:pPr>
            <w:r>
              <w:rPr>
                <w:sz w:val="20"/>
              </w:rPr>
              <w:t>59,6</w:t>
            </w:r>
          </w:p>
        </w:tc>
        <w:tc>
          <w:tcPr>
            <w:tcW w:w="709" w:type="dxa"/>
          </w:tcPr>
          <w:p w:rsidR="00633E95" w:rsidRDefault="00CF1A1F">
            <w:pPr>
              <w:jc w:val="center"/>
              <w:rPr>
                <w:sz w:val="20"/>
              </w:rPr>
            </w:pPr>
            <w:r>
              <w:rPr>
                <w:sz w:val="20"/>
              </w:rPr>
              <w:t>70,7</w:t>
            </w:r>
          </w:p>
        </w:tc>
        <w:tc>
          <w:tcPr>
            <w:tcW w:w="709" w:type="dxa"/>
          </w:tcPr>
          <w:p w:rsidR="00633E95" w:rsidRDefault="00CF1A1F">
            <w:pPr>
              <w:jc w:val="center"/>
              <w:rPr>
                <w:sz w:val="20"/>
              </w:rPr>
            </w:pPr>
            <w:r>
              <w:rPr>
                <w:sz w:val="20"/>
              </w:rPr>
              <w:t>...</w:t>
            </w:r>
          </w:p>
        </w:tc>
        <w:tc>
          <w:tcPr>
            <w:tcW w:w="708" w:type="dxa"/>
          </w:tcPr>
          <w:p w:rsidR="00633E95" w:rsidRDefault="00CF1A1F">
            <w:pPr>
              <w:jc w:val="center"/>
              <w:rPr>
                <w:sz w:val="20"/>
              </w:rPr>
            </w:pPr>
            <w:r>
              <w:rPr>
                <w:sz w:val="20"/>
              </w:rPr>
              <w:t>...</w:t>
            </w:r>
          </w:p>
        </w:tc>
      </w:tr>
      <w:tr w:rsidR="00633E95">
        <w:tc>
          <w:tcPr>
            <w:tcW w:w="2660" w:type="dxa"/>
          </w:tcPr>
          <w:p w:rsidR="00633E95" w:rsidRDefault="00CF1A1F">
            <w:pPr>
              <w:jc w:val="center"/>
              <w:rPr>
                <w:sz w:val="20"/>
              </w:rPr>
            </w:pPr>
            <w:r>
              <w:rPr>
                <w:sz w:val="20"/>
              </w:rPr>
              <w:t>Центр экономической конъюнктуры, 1995</w:t>
            </w:r>
          </w:p>
        </w:tc>
        <w:tc>
          <w:tcPr>
            <w:tcW w:w="707" w:type="dxa"/>
          </w:tcPr>
          <w:p w:rsidR="00633E95" w:rsidRDefault="00CF1A1F">
            <w:pPr>
              <w:jc w:val="center"/>
              <w:rPr>
                <w:sz w:val="20"/>
              </w:rPr>
            </w:pPr>
            <w:r>
              <w:rPr>
                <w:sz w:val="20"/>
              </w:rPr>
              <w:t>58,8</w:t>
            </w:r>
          </w:p>
        </w:tc>
        <w:tc>
          <w:tcPr>
            <w:tcW w:w="710" w:type="dxa"/>
          </w:tcPr>
          <w:p w:rsidR="00633E95" w:rsidRDefault="00CF1A1F">
            <w:pPr>
              <w:jc w:val="center"/>
              <w:rPr>
                <w:sz w:val="20"/>
              </w:rPr>
            </w:pPr>
            <w:r>
              <w:rPr>
                <w:sz w:val="20"/>
              </w:rPr>
              <w:t>70,2</w:t>
            </w:r>
          </w:p>
        </w:tc>
        <w:tc>
          <w:tcPr>
            <w:tcW w:w="709" w:type="dxa"/>
          </w:tcPr>
          <w:p w:rsidR="00633E95" w:rsidRDefault="00CF1A1F">
            <w:pPr>
              <w:jc w:val="center"/>
              <w:rPr>
                <w:sz w:val="20"/>
              </w:rPr>
            </w:pPr>
            <w:r>
              <w:rPr>
                <w:sz w:val="20"/>
              </w:rPr>
              <w:t>59,6</w:t>
            </w:r>
          </w:p>
        </w:tc>
        <w:tc>
          <w:tcPr>
            <w:tcW w:w="709" w:type="dxa"/>
          </w:tcPr>
          <w:p w:rsidR="00633E95" w:rsidRDefault="00CF1A1F">
            <w:pPr>
              <w:jc w:val="center"/>
              <w:rPr>
                <w:sz w:val="20"/>
              </w:rPr>
            </w:pPr>
            <w:r>
              <w:rPr>
                <w:sz w:val="20"/>
              </w:rPr>
              <w:t>70,9</w:t>
            </w:r>
          </w:p>
        </w:tc>
        <w:tc>
          <w:tcPr>
            <w:tcW w:w="709" w:type="dxa"/>
          </w:tcPr>
          <w:p w:rsidR="00633E95" w:rsidRDefault="00CF1A1F">
            <w:pPr>
              <w:jc w:val="center"/>
              <w:rPr>
                <w:sz w:val="20"/>
              </w:rPr>
            </w:pPr>
            <w:r>
              <w:rPr>
                <w:sz w:val="20"/>
              </w:rPr>
              <w:t>...</w:t>
            </w:r>
          </w:p>
        </w:tc>
        <w:tc>
          <w:tcPr>
            <w:tcW w:w="708" w:type="dxa"/>
          </w:tcPr>
          <w:p w:rsidR="00633E95" w:rsidRDefault="00CF1A1F">
            <w:pPr>
              <w:jc w:val="center"/>
              <w:rPr>
                <w:sz w:val="20"/>
              </w:rPr>
            </w:pPr>
            <w:r>
              <w:rPr>
                <w:sz w:val="20"/>
              </w:rPr>
              <w:t>...</w:t>
            </w:r>
          </w:p>
        </w:tc>
      </w:tr>
      <w:tr w:rsidR="00633E95">
        <w:tc>
          <w:tcPr>
            <w:tcW w:w="2660" w:type="dxa"/>
          </w:tcPr>
          <w:p w:rsidR="00633E95" w:rsidRDefault="00CF1A1F">
            <w:pPr>
              <w:jc w:val="center"/>
              <w:rPr>
                <w:sz w:val="20"/>
              </w:rPr>
            </w:pPr>
            <w:r>
              <w:rPr>
                <w:sz w:val="20"/>
              </w:rPr>
              <w:t>Центр демографии и экологии человека, 1994</w:t>
            </w:r>
          </w:p>
        </w:tc>
        <w:tc>
          <w:tcPr>
            <w:tcW w:w="707" w:type="dxa"/>
          </w:tcPr>
          <w:p w:rsidR="00633E95" w:rsidRDefault="00CF1A1F">
            <w:pPr>
              <w:jc w:val="center"/>
              <w:rPr>
                <w:sz w:val="20"/>
              </w:rPr>
            </w:pPr>
            <w:r>
              <w:rPr>
                <w:sz w:val="20"/>
              </w:rPr>
              <w:t>62,3</w:t>
            </w:r>
          </w:p>
        </w:tc>
        <w:tc>
          <w:tcPr>
            <w:tcW w:w="710" w:type="dxa"/>
          </w:tcPr>
          <w:p w:rsidR="00633E95" w:rsidRDefault="00CF1A1F">
            <w:pPr>
              <w:jc w:val="center"/>
              <w:rPr>
                <w:sz w:val="20"/>
              </w:rPr>
            </w:pPr>
            <w:r>
              <w:rPr>
                <w:sz w:val="20"/>
              </w:rPr>
              <w:t>73,6</w:t>
            </w:r>
          </w:p>
        </w:tc>
        <w:tc>
          <w:tcPr>
            <w:tcW w:w="709" w:type="dxa"/>
          </w:tcPr>
          <w:p w:rsidR="00633E95" w:rsidRDefault="00CF1A1F">
            <w:pPr>
              <w:jc w:val="center"/>
              <w:rPr>
                <w:sz w:val="20"/>
              </w:rPr>
            </w:pPr>
            <w:r>
              <w:rPr>
                <w:sz w:val="20"/>
              </w:rPr>
              <w:t>64,1</w:t>
            </w:r>
          </w:p>
        </w:tc>
        <w:tc>
          <w:tcPr>
            <w:tcW w:w="709" w:type="dxa"/>
          </w:tcPr>
          <w:p w:rsidR="00633E95" w:rsidRDefault="00CF1A1F">
            <w:pPr>
              <w:jc w:val="center"/>
              <w:rPr>
                <w:sz w:val="20"/>
              </w:rPr>
            </w:pPr>
            <w:r>
              <w:rPr>
                <w:sz w:val="20"/>
              </w:rPr>
              <w:t>74,5</w:t>
            </w:r>
          </w:p>
        </w:tc>
        <w:tc>
          <w:tcPr>
            <w:tcW w:w="709" w:type="dxa"/>
          </w:tcPr>
          <w:p w:rsidR="00633E95" w:rsidRDefault="00CF1A1F">
            <w:pPr>
              <w:jc w:val="center"/>
              <w:rPr>
                <w:sz w:val="20"/>
              </w:rPr>
            </w:pPr>
            <w:r>
              <w:rPr>
                <w:sz w:val="20"/>
              </w:rPr>
              <w:t>67,6</w:t>
            </w:r>
          </w:p>
        </w:tc>
        <w:tc>
          <w:tcPr>
            <w:tcW w:w="708" w:type="dxa"/>
          </w:tcPr>
          <w:p w:rsidR="00633E95" w:rsidRDefault="00CF1A1F">
            <w:pPr>
              <w:jc w:val="center"/>
              <w:rPr>
                <w:sz w:val="20"/>
              </w:rPr>
            </w:pPr>
            <w:r>
              <w:rPr>
                <w:sz w:val="20"/>
              </w:rPr>
              <w:t>76,2</w:t>
            </w:r>
          </w:p>
        </w:tc>
      </w:tr>
    </w:tbl>
    <w:p w:rsidR="00633E95" w:rsidRDefault="00633E95">
      <w:pPr>
        <w:spacing w:line="360" w:lineRule="auto"/>
      </w:pPr>
    </w:p>
    <w:p w:rsidR="00633E95" w:rsidRDefault="00CF1A1F">
      <w:pPr>
        <w:pStyle w:val="1"/>
        <w:jc w:val="center"/>
      </w:pPr>
      <w:r>
        <w:br w:type="page"/>
      </w:r>
      <w:bookmarkStart w:id="694" w:name="_Toc386097136"/>
      <w:r>
        <w:t>Список литературы.</w:t>
      </w:r>
      <w:bookmarkEnd w:id="694"/>
    </w:p>
    <w:p w:rsidR="00633E95" w:rsidRDefault="00633E95"/>
    <w:p w:rsidR="00633E95" w:rsidRDefault="00CF1A1F" w:rsidP="00CF1A1F">
      <w:pPr>
        <w:numPr>
          <w:ilvl w:val="0"/>
          <w:numId w:val="2"/>
        </w:numPr>
        <w:spacing w:line="360" w:lineRule="auto"/>
        <w:ind w:left="284" w:hanging="284"/>
      </w:pPr>
      <w:r>
        <w:t>Энциклопедический словарь. Народонаселение. М., БРЭ, 1994.</w:t>
      </w:r>
    </w:p>
    <w:p w:rsidR="00633E95" w:rsidRDefault="00CF1A1F" w:rsidP="00CF1A1F">
      <w:pPr>
        <w:numPr>
          <w:ilvl w:val="0"/>
          <w:numId w:val="2"/>
        </w:numPr>
        <w:spacing w:line="360" w:lineRule="auto"/>
        <w:ind w:left="284" w:hanging="284"/>
      </w:pPr>
      <w:r>
        <w:t>Население России 1995. М., 1996.</w:t>
      </w:r>
    </w:p>
    <w:p w:rsidR="00633E95" w:rsidRDefault="00CF1A1F" w:rsidP="00CF1A1F">
      <w:pPr>
        <w:numPr>
          <w:ilvl w:val="0"/>
          <w:numId w:val="2"/>
        </w:numPr>
        <w:spacing w:line="360" w:lineRule="auto"/>
        <w:ind w:left="284" w:hanging="284"/>
      </w:pPr>
      <w:r>
        <w:t>Население и общество №13. Август, 1996.</w:t>
      </w:r>
    </w:p>
    <w:p w:rsidR="00633E95" w:rsidRDefault="00CF1A1F" w:rsidP="00CF1A1F">
      <w:pPr>
        <w:numPr>
          <w:ilvl w:val="0"/>
          <w:numId w:val="2"/>
        </w:numPr>
        <w:spacing w:line="360" w:lineRule="auto"/>
        <w:ind w:left="284" w:hanging="284"/>
      </w:pPr>
      <w:r>
        <w:t>Население и общество №10. Февраль, 1996.</w:t>
      </w:r>
    </w:p>
    <w:p w:rsidR="00633E95" w:rsidRDefault="00CF1A1F" w:rsidP="00CF1A1F">
      <w:pPr>
        <w:numPr>
          <w:ilvl w:val="0"/>
          <w:numId w:val="2"/>
        </w:numPr>
        <w:spacing w:line="360" w:lineRule="auto"/>
        <w:ind w:left="284" w:hanging="284"/>
      </w:pPr>
      <w:r>
        <w:t xml:space="preserve">Уч.-метод. материалы по курсу «Экономика народонаселения и демография» под ред. доц. В.А. Ионцева. </w:t>
      </w:r>
      <w:bookmarkStart w:id="695" w:name="_GoBack"/>
      <w:bookmarkEnd w:id="695"/>
    </w:p>
    <w:sectPr w:rsidR="00633E95">
      <w:headerReference w:type="even" r:id="rId7"/>
      <w:headerReference w:type="default" r:id="rId8"/>
      <w:pgSz w:w="11907" w:h="16840" w:code="9"/>
      <w:pgMar w:top="1418" w:right="1418" w:bottom="1418" w:left="1418" w:header="720" w:footer="720" w:gutter="0"/>
      <w:cols w:space="11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E95" w:rsidRDefault="00CF1A1F">
      <w:r>
        <w:separator/>
      </w:r>
    </w:p>
  </w:endnote>
  <w:endnote w:type="continuationSeparator" w:id="0">
    <w:p w:rsidR="00633E95" w:rsidRDefault="00CF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E95" w:rsidRDefault="00CF1A1F">
      <w:r>
        <w:separator/>
      </w:r>
    </w:p>
  </w:footnote>
  <w:footnote w:type="continuationSeparator" w:id="0">
    <w:p w:rsidR="00633E95" w:rsidRDefault="00CF1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E95" w:rsidRDefault="00CF1A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33E95" w:rsidRDefault="00633E9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E95" w:rsidRDefault="00CF1A1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633E95" w:rsidRDefault="00633E9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1A4108"/>
    <w:lvl w:ilvl="0">
      <w:numFmt w:val="bullet"/>
      <w:lvlText w:val="*"/>
      <w:lvlJc w:val="left"/>
    </w:lvl>
  </w:abstractNum>
  <w:abstractNum w:abstractNumId="1">
    <w:nsid w:val="28910BDC"/>
    <w:multiLevelType w:val="singleLevel"/>
    <w:tmpl w:val="C19C065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noTabHangInd/>
    <w:spaceForUL/>
    <w:noColumnBalance/>
    <w:balanceSingleByteDoubleByteWidth/>
    <w:doNotLeaveBackslashAlone/>
    <w:ulTrailSpace/>
    <w:doNotExpandShiftReturn/>
    <w:suppressTopSpacing/>
    <w:suppressTopSpacingWP/>
    <w:suppressSpBfAfterPgBrk/>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A1F"/>
    <w:rsid w:val="00633E95"/>
    <w:rsid w:val="00676811"/>
    <w:rsid w:val="00CF1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1F5593-B2C1-486C-A43D-A63EF847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071"/>
      </w:tabs>
      <w:spacing w:before="120" w:after="120"/>
    </w:pPr>
    <w:rPr>
      <w:b/>
      <w:caps/>
      <w:sz w:val="20"/>
    </w:rPr>
  </w:style>
  <w:style w:type="paragraph" w:styleId="20">
    <w:name w:val="toc 2"/>
    <w:basedOn w:val="a"/>
    <w:next w:val="a"/>
    <w:semiHidden/>
    <w:pPr>
      <w:tabs>
        <w:tab w:val="right" w:leader="dot" w:pos="9071"/>
      </w:tabs>
      <w:ind w:left="240"/>
    </w:pPr>
    <w:rPr>
      <w:smallCaps/>
      <w:sz w:val="20"/>
    </w:rPr>
  </w:style>
  <w:style w:type="paragraph" w:styleId="3">
    <w:name w:val="toc 3"/>
    <w:basedOn w:val="a"/>
    <w:next w:val="a"/>
    <w:semiHidden/>
    <w:pPr>
      <w:tabs>
        <w:tab w:val="right" w:leader="dot" w:pos="9071"/>
      </w:tabs>
      <w:ind w:left="480"/>
    </w:pPr>
    <w:rPr>
      <w:i/>
      <w:sz w:val="20"/>
    </w:rPr>
  </w:style>
  <w:style w:type="paragraph" w:styleId="4">
    <w:name w:val="toc 4"/>
    <w:basedOn w:val="a"/>
    <w:next w:val="a"/>
    <w:semiHidden/>
    <w:pPr>
      <w:tabs>
        <w:tab w:val="right" w:leader="dot" w:pos="9071"/>
      </w:tabs>
      <w:ind w:left="720"/>
    </w:pPr>
    <w:rPr>
      <w:sz w:val="18"/>
    </w:rPr>
  </w:style>
  <w:style w:type="paragraph" w:styleId="5">
    <w:name w:val="toc 5"/>
    <w:basedOn w:val="a"/>
    <w:next w:val="a"/>
    <w:semiHidden/>
    <w:pPr>
      <w:tabs>
        <w:tab w:val="right" w:leader="dot" w:pos="9071"/>
      </w:tabs>
      <w:ind w:left="960"/>
    </w:pPr>
    <w:rPr>
      <w:sz w:val="18"/>
    </w:rPr>
  </w:style>
  <w:style w:type="paragraph" w:styleId="6">
    <w:name w:val="toc 6"/>
    <w:basedOn w:val="a"/>
    <w:next w:val="a"/>
    <w:semiHidden/>
    <w:pPr>
      <w:tabs>
        <w:tab w:val="right" w:leader="dot" w:pos="9071"/>
      </w:tabs>
      <w:ind w:left="1200"/>
    </w:pPr>
    <w:rPr>
      <w:sz w:val="18"/>
    </w:rPr>
  </w:style>
  <w:style w:type="paragraph" w:styleId="7">
    <w:name w:val="toc 7"/>
    <w:basedOn w:val="a"/>
    <w:next w:val="a"/>
    <w:semiHidden/>
    <w:pPr>
      <w:tabs>
        <w:tab w:val="right" w:leader="dot" w:pos="9071"/>
      </w:tabs>
      <w:ind w:left="1440"/>
    </w:pPr>
    <w:rPr>
      <w:sz w:val="18"/>
    </w:rPr>
  </w:style>
  <w:style w:type="paragraph" w:styleId="8">
    <w:name w:val="toc 8"/>
    <w:basedOn w:val="a"/>
    <w:next w:val="a"/>
    <w:semiHidden/>
    <w:pPr>
      <w:tabs>
        <w:tab w:val="right" w:leader="dot" w:pos="9071"/>
      </w:tabs>
      <w:ind w:left="1680"/>
    </w:pPr>
    <w:rPr>
      <w:sz w:val="18"/>
    </w:rPr>
  </w:style>
  <w:style w:type="paragraph" w:styleId="9">
    <w:name w:val="toc 9"/>
    <w:basedOn w:val="a"/>
    <w:next w:val="a"/>
    <w:semiHidden/>
    <w:pPr>
      <w:tabs>
        <w:tab w:val="right" w:leader="dot" w:pos="9071"/>
      </w:tabs>
      <w:ind w:left="1920"/>
    </w:pPr>
    <w:rPr>
      <w:sz w:val="18"/>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23345</Characters>
  <Application>Microsoft Office Word</Application>
  <DocSecurity>0</DocSecurity>
  <Lines>194</Lines>
  <Paragraphs>54</Paragraphs>
  <ScaleCrop>false</ScaleCrop>
  <Manager>студент</Manager>
  <Company>MGU</Company>
  <LinksUpToDate>false</LinksUpToDate>
  <CharactersWithSpaces>27386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демографии</dc:title>
  <dc:subject>Тенденции смертности в России</dc:subject>
  <dc:creator>Dimon Shmelyov</dc:creator>
  <cp:keywords/>
  <dc:description/>
  <cp:lastModifiedBy>Irina</cp:lastModifiedBy>
  <cp:revision>2</cp:revision>
  <dcterms:created xsi:type="dcterms:W3CDTF">2014-08-06T04:52:00Z</dcterms:created>
  <dcterms:modified xsi:type="dcterms:W3CDTF">2014-08-06T04:52:00Z</dcterms:modified>
</cp:coreProperties>
</file>