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F2" w:rsidRPr="002147D2" w:rsidRDefault="00D87344" w:rsidP="00F05CF2">
      <w:pPr>
        <w:pStyle w:val="a3"/>
        <w:shd w:val="clear" w:color="000000" w:fill="auto"/>
        <w:suppressAutoHyphens/>
        <w:spacing w:line="360" w:lineRule="auto"/>
        <w:rPr>
          <w:b w:val="0"/>
          <w:color w:val="000000"/>
          <w:sz w:val="28"/>
          <w:szCs w:val="28"/>
        </w:rPr>
      </w:pPr>
      <w:r w:rsidRPr="002147D2">
        <w:rPr>
          <w:b w:val="0"/>
          <w:color w:val="000000"/>
          <w:sz w:val="28"/>
          <w:szCs w:val="28"/>
        </w:rPr>
        <w:t>Министерство образования и науки Республики Татарстан</w:t>
      </w:r>
    </w:p>
    <w:p w:rsidR="00D87344" w:rsidRPr="002147D2" w:rsidRDefault="00D87344" w:rsidP="00F05CF2">
      <w:pPr>
        <w:pStyle w:val="a3"/>
        <w:shd w:val="clear" w:color="000000" w:fill="auto"/>
        <w:suppressAutoHyphens/>
        <w:spacing w:line="360" w:lineRule="auto"/>
        <w:rPr>
          <w:b w:val="0"/>
          <w:color w:val="000000"/>
          <w:sz w:val="28"/>
          <w:szCs w:val="28"/>
        </w:rPr>
      </w:pPr>
      <w:r w:rsidRPr="002147D2">
        <w:rPr>
          <w:b w:val="0"/>
          <w:color w:val="000000"/>
          <w:sz w:val="28"/>
          <w:szCs w:val="28"/>
        </w:rPr>
        <w:t>Альметьевский государственный нефтяной институт</w:t>
      </w:r>
    </w:p>
    <w:p w:rsidR="00D87344" w:rsidRPr="002147D2" w:rsidRDefault="00D87344" w:rsidP="00F05CF2">
      <w:pPr>
        <w:pStyle w:val="a3"/>
        <w:shd w:val="clear" w:color="000000" w:fill="auto"/>
        <w:suppressAutoHyphens/>
        <w:spacing w:line="360" w:lineRule="auto"/>
        <w:ind w:firstLine="709"/>
        <w:jc w:val="both"/>
        <w:rPr>
          <w:b w:val="0"/>
          <w:color w:val="000000"/>
          <w:sz w:val="28"/>
          <w:szCs w:val="28"/>
        </w:rPr>
      </w:pPr>
    </w:p>
    <w:p w:rsidR="00D87344" w:rsidRPr="002147D2" w:rsidRDefault="00D87344" w:rsidP="00F05CF2">
      <w:pPr>
        <w:pStyle w:val="a3"/>
        <w:shd w:val="clear" w:color="000000" w:fill="auto"/>
        <w:suppressAutoHyphens/>
        <w:spacing w:line="360" w:lineRule="auto"/>
        <w:ind w:firstLine="709"/>
        <w:jc w:val="both"/>
        <w:rPr>
          <w:b w:val="0"/>
          <w:color w:val="000000"/>
          <w:sz w:val="28"/>
          <w:szCs w:val="28"/>
        </w:rPr>
      </w:pPr>
    </w:p>
    <w:p w:rsidR="00D87344" w:rsidRPr="002147D2" w:rsidRDefault="00D87344" w:rsidP="00F05CF2">
      <w:pPr>
        <w:pStyle w:val="a3"/>
        <w:shd w:val="clear" w:color="000000" w:fill="auto"/>
        <w:suppressAutoHyphens/>
        <w:spacing w:line="360" w:lineRule="auto"/>
        <w:ind w:firstLine="709"/>
        <w:jc w:val="both"/>
        <w:rPr>
          <w:b w:val="0"/>
          <w:color w:val="000000"/>
          <w:sz w:val="28"/>
          <w:szCs w:val="28"/>
        </w:rPr>
      </w:pPr>
    </w:p>
    <w:p w:rsidR="00D87344" w:rsidRPr="002147D2" w:rsidRDefault="00D87344" w:rsidP="00F05CF2">
      <w:pPr>
        <w:pStyle w:val="a3"/>
        <w:shd w:val="clear" w:color="000000" w:fill="auto"/>
        <w:suppressAutoHyphens/>
        <w:spacing w:line="360" w:lineRule="auto"/>
        <w:rPr>
          <w:b w:val="0"/>
          <w:color w:val="000000"/>
          <w:sz w:val="28"/>
          <w:szCs w:val="28"/>
        </w:rPr>
      </w:pPr>
      <w:r w:rsidRPr="002147D2">
        <w:rPr>
          <w:b w:val="0"/>
          <w:color w:val="000000"/>
          <w:sz w:val="28"/>
          <w:szCs w:val="28"/>
        </w:rPr>
        <w:t>Кафедра гуманитарного образования и социологии</w:t>
      </w:r>
    </w:p>
    <w:p w:rsidR="00D87344" w:rsidRPr="002147D2" w:rsidRDefault="00D87344" w:rsidP="00F05CF2">
      <w:pPr>
        <w:pStyle w:val="a3"/>
        <w:shd w:val="clear" w:color="000000" w:fill="auto"/>
        <w:suppressAutoHyphens/>
        <w:spacing w:line="360" w:lineRule="auto"/>
        <w:ind w:firstLine="709"/>
        <w:jc w:val="both"/>
        <w:rPr>
          <w:b w:val="0"/>
          <w:color w:val="000000"/>
          <w:sz w:val="28"/>
          <w:szCs w:val="28"/>
        </w:rPr>
      </w:pPr>
    </w:p>
    <w:p w:rsidR="00D87344" w:rsidRPr="002147D2" w:rsidRDefault="00D87344" w:rsidP="00F05CF2">
      <w:pPr>
        <w:pStyle w:val="a3"/>
        <w:shd w:val="clear" w:color="000000" w:fill="auto"/>
        <w:suppressAutoHyphens/>
        <w:spacing w:line="360" w:lineRule="auto"/>
        <w:ind w:firstLine="709"/>
        <w:jc w:val="both"/>
        <w:rPr>
          <w:b w:val="0"/>
          <w:color w:val="000000"/>
          <w:sz w:val="28"/>
          <w:szCs w:val="28"/>
        </w:rPr>
      </w:pPr>
    </w:p>
    <w:p w:rsidR="00D87344" w:rsidRPr="002147D2" w:rsidRDefault="00D87344" w:rsidP="00F05CF2">
      <w:pPr>
        <w:pStyle w:val="a3"/>
        <w:shd w:val="clear" w:color="000000" w:fill="auto"/>
        <w:suppressAutoHyphens/>
        <w:spacing w:line="360" w:lineRule="auto"/>
        <w:ind w:firstLine="709"/>
        <w:jc w:val="both"/>
        <w:rPr>
          <w:b w:val="0"/>
          <w:color w:val="000000"/>
          <w:sz w:val="28"/>
          <w:szCs w:val="28"/>
        </w:rPr>
      </w:pPr>
    </w:p>
    <w:p w:rsidR="00D87344" w:rsidRPr="002147D2" w:rsidRDefault="00D87344" w:rsidP="00F05CF2">
      <w:pPr>
        <w:pStyle w:val="a3"/>
        <w:shd w:val="clear" w:color="000000" w:fill="auto"/>
        <w:suppressAutoHyphens/>
        <w:spacing w:line="360" w:lineRule="auto"/>
        <w:ind w:firstLine="709"/>
        <w:jc w:val="both"/>
        <w:rPr>
          <w:b w:val="0"/>
          <w:color w:val="000000"/>
          <w:sz w:val="28"/>
          <w:szCs w:val="28"/>
        </w:rPr>
      </w:pPr>
    </w:p>
    <w:p w:rsidR="00D87344" w:rsidRPr="002147D2" w:rsidRDefault="00D87344" w:rsidP="00F05CF2">
      <w:pPr>
        <w:pStyle w:val="a3"/>
        <w:shd w:val="clear" w:color="000000" w:fill="auto"/>
        <w:suppressAutoHyphens/>
        <w:spacing w:line="360" w:lineRule="auto"/>
        <w:ind w:firstLine="709"/>
        <w:jc w:val="both"/>
        <w:rPr>
          <w:b w:val="0"/>
          <w:color w:val="000000"/>
          <w:sz w:val="28"/>
          <w:szCs w:val="28"/>
        </w:rPr>
      </w:pPr>
    </w:p>
    <w:p w:rsidR="00D87344" w:rsidRPr="002147D2" w:rsidRDefault="00F05CF2" w:rsidP="00F05CF2">
      <w:pPr>
        <w:pStyle w:val="a3"/>
        <w:shd w:val="clear" w:color="000000" w:fill="auto"/>
        <w:suppressAutoHyphens/>
        <w:spacing w:line="360" w:lineRule="auto"/>
        <w:rPr>
          <w:color w:val="000000"/>
          <w:sz w:val="28"/>
          <w:szCs w:val="36"/>
        </w:rPr>
      </w:pPr>
      <w:r w:rsidRPr="002147D2">
        <w:rPr>
          <w:color w:val="000000"/>
          <w:sz w:val="28"/>
          <w:szCs w:val="36"/>
        </w:rPr>
        <w:t>Реферат</w:t>
      </w:r>
    </w:p>
    <w:p w:rsidR="0029102A" w:rsidRPr="002147D2" w:rsidRDefault="00120359" w:rsidP="00F05CF2">
      <w:pPr>
        <w:pStyle w:val="a3"/>
        <w:shd w:val="clear" w:color="000000" w:fill="auto"/>
        <w:suppressAutoHyphens/>
        <w:spacing w:line="360" w:lineRule="auto"/>
        <w:rPr>
          <w:color w:val="000000"/>
          <w:sz w:val="28"/>
          <w:szCs w:val="28"/>
        </w:rPr>
      </w:pPr>
      <w:r w:rsidRPr="002147D2">
        <w:rPr>
          <w:color w:val="000000"/>
          <w:sz w:val="28"/>
          <w:szCs w:val="28"/>
        </w:rPr>
        <w:t>на</w:t>
      </w:r>
      <w:r w:rsidR="00F05CF2" w:rsidRPr="002147D2">
        <w:rPr>
          <w:color w:val="000000"/>
          <w:sz w:val="28"/>
          <w:szCs w:val="28"/>
        </w:rPr>
        <w:t xml:space="preserve"> </w:t>
      </w:r>
      <w:r w:rsidRPr="002147D2">
        <w:rPr>
          <w:color w:val="000000"/>
          <w:sz w:val="28"/>
          <w:szCs w:val="28"/>
        </w:rPr>
        <w:t>тему: «Теории социальных конфликтов Р. Дарендорфа и Л. Козера»</w:t>
      </w:r>
    </w:p>
    <w:p w:rsidR="00120359" w:rsidRPr="002147D2" w:rsidRDefault="00120359" w:rsidP="00F05CF2">
      <w:pPr>
        <w:pStyle w:val="a3"/>
        <w:shd w:val="clear" w:color="000000" w:fill="auto"/>
        <w:suppressAutoHyphens/>
        <w:spacing w:line="360" w:lineRule="auto"/>
        <w:ind w:firstLine="709"/>
        <w:jc w:val="both"/>
        <w:rPr>
          <w:b w:val="0"/>
          <w:color w:val="000000"/>
          <w:sz w:val="28"/>
          <w:szCs w:val="28"/>
        </w:rPr>
      </w:pPr>
    </w:p>
    <w:p w:rsidR="00120359" w:rsidRPr="002147D2" w:rsidRDefault="00120359" w:rsidP="00F05CF2">
      <w:pPr>
        <w:pStyle w:val="a3"/>
        <w:shd w:val="clear" w:color="000000" w:fill="auto"/>
        <w:suppressAutoHyphens/>
        <w:spacing w:line="360" w:lineRule="auto"/>
        <w:ind w:firstLine="709"/>
        <w:jc w:val="both"/>
        <w:rPr>
          <w:b w:val="0"/>
          <w:color w:val="000000"/>
          <w:sz w:val="28"/>
          <w:szCs w:val="28"/>
        </w:rPr>
      </w:pPr>
    </w:p>
    <w:p w:rsidR="00120359" w:rsidRPr="002147D2" w:rsidRDefault="00120359" w:rsidP="00F05CF2">
      <w:pPr>
        <w:pStyle w:val="a3"/>
        <w:shd w:val="clear" w:color="000000" w:fill="auto"/>
        <w:suppressAutoHyphens/>
        <w:spacing w:line="360" w:lineRule="auto"/>
        <w:ind w:firstLine="709"/>
        <w:jc w:val="both"/>
        <w:rPr>
          <w:b w:val="0"/>
          <w:color w:val="000000"/>
          <w:sz w:val="28"/>
          <w:szCs w:val="28"/>
        </w:rPr>
      </w:pPr>
    </w:p>
    <w:p w:rsidR="00120359" w:rsidRPr="002147D2" w:rsidRDefault="00120359" w:rsidP="00F05CF2">
      <w:pPr>
        <w:pStyle w:val="a3"/>
        <w:shd w:val="clear" w:color="000000" w:fill="auto"/>
        <w:suppressAutoHyphens/>
        <w:spacing w:line="360" w:lineRule="auto"/>
        <w:ind w:firstLine="709"/>
        <w:jc w:val="both"/>
        <w:rPr>
          <w:b w:val="0"/>
          <w:color w:val="000000"/>
          <w:sz w:val="28"/>
          <w:szCs w:val="28"/>
        </w:rPr>
      </w:pPr>
    </w:p>
    <w:p w:rsidR="00F05CF2" w:rsidRPr="002147D2" w:rsidRDefault="00F05CF2" w:rsidP="00F05CF2">
      <w:pPr>
        <w:pStyle w:val="a3"/>
        <w:shd w:val="clear" w:color="000000" w:fill="auto"/>
        <w:suppressAutoHyphens/>
        <w:spacing w:line="360" w:lineRule="auto"/>
        <w:ind w:firstLine="709"/>
        <w:jc w:val="both"/>
        <w:rPr>
          <w:b w:val="0"/>
          <w:color w:val="000000"/>
          <w:sz w:val="28"/>
          <w:szCs w:val="28"/>
        </w:rPr>
      </w:pPr>
    </w:p>
    <w:p w:rsidR="00F05CF2" w:rsidRPr="002147D2" w:rsidRDefault="00120359" w:rsidP="00F05CF2">
      <w:pPr>
        <w:pStyle w:val="a3"/>
        <w:shd w:val="clear" w:color="000000" w:fill="auto"/>
        <w:suppressAutoHyphens/>
        <w:spacing w:line="360" w:lineRule="auto"/>
        <w:ind w:left="5103"/>
        <w:jc w:val="both"/>
        <w:rPr>
          <w:b w:val="0"/>
          <w:color w:val="000000"/>
          <w:sz w:val="28"/>
          <w:szCs w:val="28"/>
        </w:rPr>
      </w:pPr>
      <w:r w:rsidRPr="002147D2">
        <w:rPr>
          <w:b w:val="0"/>
          <w:color w:val="000000"/>
          <w:sz w:val="28"/>
          <w:szCs w:val="28"/>
        </w:rPr>
        <w:t>Выполнил: студент группы 27-01</w:t>
      </w:r>
    </w:p>
    <w:p w:rsidR="00F05CF2" w:rsidRPr="002147D2" w:rsidRDefault="00F05CF2" w:rsidP="00F05CF2">
      <w:pPr>
        <w:pStyle w:val="a3"/>
        <w:shd w:val="clear" w:color="000000" w:fill="auto"/>
        <w:suppressAutoHyphens/>
        <w:spacing w:line="360" w:lineRule="auto"/>
        <w:ind w:left="5103"/>
        <w:jc w:val="both"/>
        <w:rPr>
          <w:b w:val="0"/>
          <w:color w:val="000000"/>
          <w:sz w:val="28"/>
          <w:szCs w:val="28"/>
        </w:rPr>
      </w:pPr>
      <w:r w:rsidRPr="002147D2">
        <w:rPr>
          <w:b w:val="0"/>
          <w:color w:val="000000"/>
          <w:sz w:val="28"/>
          <w:szCs w:val="28"/>
        </w:rPr>
        <w:t>Нусамиев Р.</w:t>
      </w:r>
      <w:r w:rsidR="00120359" w:rsidRPr="002147D2">
        <w:rPr>
          <w:b w:val="0"/>
          <w:color w:val="000000"/>
          <w:sz w:val="28"/>
          <w:szCs w:val="28"/>
        </w:rPr>
        <w:t>И.</w:t>
      </w:r>
    </w:p>
    <w:p w:rsidR="00F05CF2" w:rsidRPr="002147D2" w:rsidRDefault="00120359" w:rsidP="00F05CF2">
      <w:pPr>
        <w:pStyle w:val="a3"/>
        <w:shd w:val="clear" w:color="000000" w:fill="auto"/>
        <w:suppressAutoHyphens/>
        <w:spacing w:line="360" w:lineRule="auto"/>
        <w:ind w:left="5103"/>
        <w:jc w:val="both"/>
        <w:rPr>
          <w:b w:val="0"/>
          <w:color w:val="000000"/>
          <w:sz w:val="28"/>
          <w:szCs w:val="28"/>
        </w:rPr>
      </w:pPr>
      <w:r w:rsidRPr="002147D2">
        <w:rPr>
          <w:b w:val="0"/>
          <w:color w:val="000000"/>
          <w:sz w:val="28"/>
          <w:szCs w:val="28"/>
        </w:rPr>
        <w:t>Номер зачетной книжки: 27-01-15</w:t>
      </w:r>
    </w:p>
    <w:p w:rsidR="00F05CF2" w:rsidRPr="002147D2" w:rsidRDefault="00120359" w:rsidP="00F05CF2">
      <w:pPr>
        <w:pStyle w:val="a3"/>
        <w:shd w:val="clear" w:color="000000" w:fill="auto"/>
        <w:suppressAutoHyphens/>
        <w:spacing w:line="360" w:lineRule="auto"/>
        <w:ind w:left="5103"/>
        <w:jc w:val="both"/>
        <w:rPr>
          <w:b w:val="0"/>
          <w:color w:val="000000"/>
          <w:sz w:val="28"/>
          <w:szCs w:val="28"/>
        </w:rPr>
      </w:pPr>
      <w:r w:rsidRPr="002147D2">
        <w:rPr>
          <w:b w:val="0"/>
          <w:color w:val="000000"/>
          <w:sz w:val="28"/>
          <w:szCs w:val="28"/>
        </w:rPr>
        <w:t>Проверил: преподаватель</w:t>
      </w:r>
    </w:p>
    <w:p w:rsidR="00120359" w:rsidRPr="002147D2" w:rsidRDefault="00F05CF2" w:rsidP="00F05CF2">
      <w:pPr>
        <w:pStyle w:val="a3"/>
        <w:shd w:val="clear" w:color="000000" w:fill="auto"/>
        <w:suppressAutoHyphens/>
        <w:spacing w:line="360" w:lineRule="auto"/>
        <w:ind w:left="5103"/>
        <w:jc w:val="both"/>
        <w:rPr>
          <w:b w:val="0"/>
          <w:color w:val="000000"/>
          <w:sz w:val="28"/>
          <w:szCs w:val="28"/>
        </w:rPr>
      </w:pPr>
      <w:r w:rsidRPr="002147D2">
        <w:rPr>
          <w:b w:val="0"/>
          <w:color w:val="000000"/>
          <w:sz w:val="28"/>
          <w:szCs w:val="28"/>
        </w:rPr>
        <w:t>Христинина М.</w:t>
      </w:r>
      <w:r w:rsidR="00120359" w:rsidRPr="002147D2">
        <w:rPr>
          <w:b w:val="0"/>
          <w:color w:val="000000"/>
          <w:sz w:val="28"/>
          <w:szCs w:val="28"/>
        </w:rPr>
        <w:t>Н.</w:t>
      </w:r>
    </w:p>
    <w:p w:rsidR="0029102A" w:rsidRPr="002147D2" w:rsidRDefault="0029102A" w:rsidP="00F05CF2">
      <w:pPr>
        <w:pStyle w:val="a3"/>
        <w:shd w:val="clear" w:color="000000" w:fill="auto"/>
        <w:suppressAutoHyphens/>
        <w:spacing w:line="360" w:lineRule="auto"/>
        <w:ind w:firstLine="709"/>
        <w:jc w:val="both"/>
        <w:rPr>
          <w:color w:val="000000"/>
          <w:sz w:val="28"/>
        </w:rPr>
      </w:pPr>
    </w:p>
    <w:p w:rsidR="0029102A" w:rsidRPr="002147D2" w:rsidRDefault="0029102A" w:rsidP="00F05CF2">
      <w:pPr>
        <w:pStyle w:val="a3"/>
        <w:shd w:val="clear" w:color="000000" w:fill="auto"/>
        <w:suppressAutoHyphens/>
        <w:spacing w:line="360" w:lineRule="auto"/>
        <w:ind w:firstLine="709"/>
        <w:jc w:val="both"/>
        <w:rPr>
          <w:color w:val="000000"/>
          <w:sz w:val="28"/>
        </w:rPr>
      </w:pPr>
    </w:p>
    <w:p w:rsidR="00120359" w:rsidRPr="002147D2" w:rsidRDefault="00120359" w:rsidP="00F05CF2">
      <w:pPr>
        <w:pStyle w:val="a3"/>
        <w:shd w:val="clear" w:color="000000" w:fill="auto"/>
        <w:suppressAutoHyphens/>
        <w:spacing w:line="360" w:lineRule="auto"/>
        <w:ind w:firstLine="709"/>
        <w:jc w:val="both"/>
        <w:rPr>
          <w:color w:val="000000"/>
          <w:sz w:val="28"/>
        </w:rPr>
      </w:pPr>
    </w:p>
    <w:p w:rsidR="00F05CF2" w:rsidRPr="002147D2" w:rsidRDefault="00F05CF2" w:rsidP="00F05CF2">
      <w:pPr>
        <w:pStyle w:val="a3"/>
        <w:shd w:val="clear" w:color="000000" w:fill="auto"/>
        <w:suppressAutoHyphens/>
        <w:spacing w:line="360" w:lineRule="auto"/>
        <w:ind w:firstLine="709"/>
        <w:jc w:val="both"/>
        <w:rPr>
          <w:b w:val="0"/>
          <w:color w:val="000000"/>
          <w:sz w:val="28"/>
          <w:szCs w:val="28"/>
        </w:rPr>
      </w:pPr>
    </w:p>
    <w:p w:rsidR="00F05CF2" w:rsidRPr="002147D2" w:rsidRDefault="00F05CF2" w:rsidP="00F05CF2">
      <w:pPr>
        <w:pStyle w:val="a3"/>
        <w:shd w:val="clear" w:color="000000" w:fill="auto"/>
        <w:suppressAutoHyphens/>
        <w:spacing w:line="360" w:lineRule="auto"/>
        <w:ind w:firstLine="709"/>
        <w:jc w:val="both"/>
        <w:rPr>
          <w:b w:val="0"/>
          <w:color w:val="000000"/>
          <w:sz w:val="28"/>
          <w:szCs w:val="28"/>
        </w:rPr>
      </w:pPr>
    </w:p>
    <w:p w:rsidR="00F05CF2" w:rsidRPr="002147D2" w:rsidRDefault="00F05CF2" w:rsidP="00F05CF2">
      <w:pPr>
        <w:pStyle w:val="a3"/>
        <w:shd w:val="clear" w:color="000000" w:fill="auto"/>
        <w:suppressAutoHyphens/>
        <w:spacing w:line="360" w:lineRule="auto"/>
        <w:ind w:firstLine="709"/>
        <w:jc w:val="both"/>
        <w:rPr>
          <w:b w:val="0"/>
          <w:color w:val="000000"/>
          <w:sz w:val="28"/>
          <w:szCs w:val="28"/>
        </w:rPr>
      </w:pPr>
    </w:p>
    <w:p w:rsidR="0029102A" w:rsidRPr="002147D2" w:rsidRDefault="00120359" w:rsidP="00F05CF2">
      <w:pPr>
        <w:pStyle w:val="a3"/>
        <w:shd w:val="clear" w:color="000000" w:fill="auto"/>
        <w:suppressAutoHyphens/>
        <w:spacing w:line="360" w:lineRule="auto"/>
        <w:rPr>
          <w:color w:val="000000"/>
          <w:sz w:val="28"/>
          <w:szCs w:val="28"/>
        </w:rPr>
      </w:pPr>
      <w:r w:rsidRPr="002147D2">
        <w:rPr>
          <w:b w:val="0"/>
          <w:color w:val="000000"/>
          <w:sz w:val="28"/>
          <w:szCs w:val="28"/>
        </w:rPr>
        <w:t>Альметьевск, 2009</w:t>
      </w:r>
    </w:p>
    <w:p w:rsidR="00F164EC" w:rsidRPr="002147D2" w:rsidRDefault="00F05CF2" w:rsidP="00F05CF2">
      <w:pPr>
        <w:pStyle w:val="a3"/>
        <w:shd w:val="clear" w:color="000000" w:fill="auto"/>
        <w:suppressAutoHyphens/>
        <w:spacing w:line="360" w:lineRule="auto"/>
        <w:rPr>
          <w:b w:val="0"/>
          <w:color w:val="000000"/>
          <w:sz w:val="28"/>
        </w:rPr>
      </w:pPr>
      <w:r w:rsidRPr="002147D2">
        <w:rPr>
          <w:color w:val="000000"/>
          <w:sz w:val="28"/>
        </w:rPr>
        <w:br w:type="page"/>
      </w:r>
      <w:r w:rsidR="00F164EC" w:rsidRPr="002147D2">
        <w:rPr>
          <w:color w:val="000000"/>
          <w:sz w:val="28"/>
        </w:rPr>
        <w:t>Содержание</w:t>
      </w:r>
    </w:p>
    <w:p w:rsidR="00F164EC" w:rsidRPr="002147D2" w:rsidRDefault="00F164EC" w:rsidP="00F05CF2">
      <w:pPr>
        <w:shd w:val="clear" w:color="000000" w:fill="auto"/>
        <w:suppressAutoHyphens/>
        <w:spacing w:line="360" w:lineRule="auto"/>
        <w:ind w:firstLine="709"/>
        <w:jc w:val="both"/>
        <w:rPr>
          <w:b/>
          <w:bCs/>
          <w:color w:val="000000"/>
          <w:sz w:val="28"/>
        </w:rPr>
      </w:pPr>
    </w:p>
    <w:p w:rsidR="00F05CF2" w:rsidRPr="002147D2" w:rsidRDefault="00220928" w:rsidP="00F05CF2">
      <w:pPr>
        <w:shd w:val="clear" w:color="000000" w:fill="auto"/>
        <w:suppressAutoHyphens/>
        <w:spacing w:line="360" w:lineRule="auto"/>
        <w:rPr>
          <w:color w:val="000000"/>
          <w:sz w:val="28"/>
        </w:rPr>
      </w:pPr>
      <w:r w:rsidRPr="002147D2">
        <w:rPr>
          <w:color w:val="000000"/>
          <w:sz w:val="28"/>
        </w:rPr>
        <w:t>Введение</w:t>
      </w:r>
    </w:p>
    <w:p w:rsidR="00F164EC" w:rsidRPr="002147D2" w:rsidRDefault="00F164EC" w:rsidP="00F05CF2">
      <w:pPr>
        <w:numPr>
          <w:ilvl w:val="0"/>
          <w:numId w:val="12"/>
        </w:numPr>
        <w:shd w:val="clear" w:color="000000" w:fill="auto"/>
        <w:tabs>
          <w:tab w:val="left" w:pos="284"/>
        </w:tabs>
        <w:suppressAutoHyphens/>
        <w:spacing w:line="360" w:lineRule="auto"/>
        <w:ind w:left="0" w:firstLine="0"/>
        <w:jc w:val="both"/>
        <w:rPr>
          <w:color w:val="000000"/>
          <w:sz w:val="28"/>
        </w:rPr>
      </w:pPr>
      <w:r w:rsidRPr="002147D2">
        <w:rPr>
          <w:color w:val="000000"/>
          <w:sz w:val="28"/>
        </w:rPr>
        <w:t>Понятие «конфликт» в соци</w:t>
      </w:r>
      <w:r w:rsidR="00220928" w:rsidRPr="002147D2">
        <w:rPr>
          <w:color w:val="000000"/>
          <w:sz w:val="28"/>
        </w:rPr>
        <w:t>ологической теории</w:t>
      </w:r>
    </w:p>
    <w:p w:rsidR="00F164EC" w:rsidRPr="002147D2" w:rsidRDefault="00F164EC" w:rsidP="00F05CF2">
      <w:pPr>
        <w:numPr>
          <w:ilvl w:val="0"/>
          <w:numId w:val="12"/>
        </w:numPr>
        <w:shd w:val="clear" w:color="000000" w:fill="auto"/>
        <w:tabs>
          <w:tab w:val="left" w:pos="284"/>
        </w:tabs>
        <w:suppressAutoHyphens/>
        <w:spacing w:line="360" w:lineRule="auto"/>
        <w:ind w:left="0" w:firstLine="0"/>
        <w:jc w:val="both"/>
        <w:rPr>
          <w:color w:val="000000"/>
          <w:sz w:val="28"/>
        </w:rPr>
      </w:pPr>
      <w:r w:rsidRPr="002147D2">
        <w:rPr>
          <w:color w:val="000000"/>
          <w:sz w:val="28"/>
        </w:rPr>
        <w:t>Конфликтный функциона</w:t>
      </w:r>
      <w:r w:rsidR="00D87344" w:rsidRPr="002147D2">
        <w:rPr>
          <w:color w:val="000000"/>
          <w:sz w:val="28"/>
        </w:rPr>
        <w:t>лизм Льюиса Козера</w:t>
      </w:r>
    </w:p>
    <w:p w:rsidR="00F164EC" w:rsidRPr="002147D2" w:rsidRDefault="00F164EC" w:rsidP="00F05CF2">
      <w:pPr>
        <w:numPr>
          <w:ilvl w:val="0"/>
          <w:numId w:val="12"/>
        </w:numPr>
        <w:shd w:val="clear" w:color="000000" w:fill="auto"/>
        <w:tabs>
          <w:tab w:val="left" w:pos="284"/>
        </w:tabs>
        <w:suppressAutoHyphens/>
        <w:spacing w:line="360" w:lineRule="auto"/>
        <w:ind w:left="0" w:firstLine="0"/>
        <w:jc w:val="both"/>
        <w:rPr>
          <w:color w:val="000000"/>
          <w:sz w:val="28"/>
        </w:rPr>
      </w:pPr>
      <w:r w:rsidRPr="002147D2">
        <w:rPr>
          <w:color w:val="000000"/>
          <w:sz w:val="28"/>
        </w:rPr>
        <w:t>Конфликтология Ральфа Дарендорфа</w:t>
      </w:r>
    </w:p>
    <w:p w:rsidR="00F164EC" w:rsidRPr="002147D2" w:rsidRDefault="00F164EC" w:rsidP="00F05CF2">
      <w:pPr>
        <w:numPr>
          <w:ilvl w:val="0"/>
          <w:numId w:val="12"/>
        </w:numPr>
        <w:shd w:val="clear" w:color="000000" w:fill="auto"/>
        <w:tabs>
          <w:tab w:val="left" w:pos="284"/>
        </w:tabs>
        <w:suppressAutoHyphens/>
        <w:spacing w:line="360" w:lineRule="auto"/>
        <w:ind w:left="0" w:firstLine="0"/>
        <w:jc w:val="both"/>
        <w:rPr>
          <w:color w:val="000000"/>
          <w:sz w:val="28"/>
        </w:rPr>
      </w:pPr>
      <w:r w:rsidRPr="002147D2">
        <w:rPr>
          <w:color w:val="000000"/>
          <w:sz w:val="28"/>
        </w:rPr>
        <w:t>Создание единой теори</w:t>
      </w:r>
      <w:r w:rsidR="00220928" w:rsidRPr="002147D2">
        <w:rPr>
          <w:color w:val="000000"/>
          <w:sz w:val="28"/>
        </w:rPr>
        <w:t>и конфликта</w:t>
      </w:r>
    </w:p>
    <w:p w:rsidR="00220928" w:rsidRPr="002147D2" w:rsidRDefault="00220928" w:rsidP="00F05CF2">
      <w:pPr>
        <w:shd w:val="clear" w:color="000000" w:fill="auto"/>
        <w:suppressAutoHyphens/>
        <w:spacing w:line="360" w:lineRule="auto"/>
        <w:rPr>
          <w:color w:val="000000"/>
          <w:sz w:val="28"/>
        </w:rPr>
      </w:pPr>
      <w:r w:rsidRPr="002147D2">
        <w:rPr>
          <w:color w:val="000000"/>
          <w:sz w:val="28"/>
        </w:rPr>
        <w:t>Заключение</w:t>
      </w:r>
    </w:p>
    <w:p w:rsidR="00F164EC" w:rsidRPr="002147D2" w:rsidRDefault="00F164EC" w:rsidP="00F05CF2">
      <w:pPr>
        <w:shd w:val="clear" w:color="000000" w:fill="auto"/>
        <w:suppressAutoHyphens/>
        <w:spacing w:line="360" w:lineRule="auto"/>
        <w:rPr>
          <w:color w:val="000000"/>
          <w:sz w:val="28"/>
        </w:rPr>
      </w:pPr>
      <w:r w:rsidRPr="002147D2">
        <w:rPr>
          <w:color w:val="000000"/>
          <w:sz w:val="28"/>
        </w:rPr>
        <w:t>Список используемой л</w:t>
      </w:r>
      <w:r w:rsidR="00220928" w:rsidRPr="002147D2">
        <w:rPr>
          <w:color w:val="000000"/>
          <w:sz w:val="28"/>
        </w:rPr>
        <w:t>итературы</w:t>
      </w:r>
    </w:p>
    <w:p w:rsidR="00F164EC" w:rsidRPr="002147D2" w:rsidRDefault="00F164EC" w:rsidP="00F05CF2">
      <w:pPr>
        <w:shd w:val="clear" w:color="000000" w:fill="auto"/>
        <w:suppressAutoHyphens/>
        <w:spacing w:line="360" w:lineRule="auto"/>
        <w:ind w:firstLine="709"/>
        <w:jc w:val="both"/>
        <w:rPr>
          <w:b/>
          <w:bCs/>
          <w:color w:val="000000"/>
          <w:sz w:val="28"/>
        </w:rPr>
      </w:pPr>
    </w:p>
    <w:p w:rsidR="000D20FC" w:rsidRPr="002147D2" w:rsidRDefault="00F05CF2" w:rsidP="00F05CF2">
      <w:pPr>
        <w:shd w:val="clear" w:color="000000" w:fill="auto"/>
        <w:suppressAutoHyphens/>
        <w:spacing w:line="360" w:lineRule="auto"/>
        <w:jc w:val="center"/>
        <w:rPr>
          <w:bCs/>
          <w:color w:val="000000"/>
          <w:sz w:val="28"/>
          <w:szCs w:val="32"/>
        </w:rPr>
      </w:pPr>
      <w:r w:rsidRPr="002147D2">
        <w:rPr>
          <w:b/>
          <w:bCs/>
          <w:color w:val="000000"/>
          <w:sz w:val="28"/>
        </w:rPr>
        <w:br w:type="page"/>
      </w:r>
      <w:r w:rsidR="0029102A" w:rsidRPr="002147D2">
        <w:rPr>
          <w:b/>
          <w:bCs/>
          <w:color w:val="000000"/>
          <w:sz w:val="28"/>
          <w:szCs w:val="32"/>
        </w:rPr>
        <w:t>Введение</w:t>
      </w:r>
    </w:p>
    <w:p w:rsidR="00F05CF2" w:rsidRPr="002147D2" w:rsidRDefault="00F05CF2" w:rsidP="00F05CF2">
      <w:pPr>
        <w:shd w:val="clear" w:color="000000" w:fill="auto"/>
        <w:suppressAutoHyphens/>
        <w:spacing w:line="360" w:lineRule="auto"/>
        <w:ind w:firstLine="709"/>
        <w:jc w:val="both"/>
        <w:rPr>
          <w:b/>
          <w:bCs/>
          <w:color w:val="000000"/>
          <w:sz w:val="28"/>
          <w:szCs w:val="16"/>
        </w:rPr>
      </w:pPr>
    </w:p>
    <w:p w:rsidR="00F05CF2" w:rsidRPr="002147D2" w:rsidRDefault="007E7590" w:rsidP="00F05CF2">
      <w:pPr>
        <w:shd w:val="clear" w:color="000000" w:fill="auto"/>
        <w:suppressAutoHyphens/>
        <w:spacing w:line="360" w:lineRule="auto"/>
        <w:ind w:firstLine="709"/>
        <w:jc w:val="both"/>
        <w:rPr>
          <w:color w:val="000000"/>
          <w:sz w:val="28"/>
          <w:szCs w:val="28"/>
        </w:rPr>
      </w:pPr>
      <w:r w:rsidRPr="002147D2">
        <w:rPr>
          <w:color w:val="000000"/>
          <w:sz w:val="28"/>
          <w:szCs w:val="28"/>
        </w:rPr>
        <w:t>Теория социального конфликта – это направление социологии, признающее и исследующее конфликт как важнейший фактор общественного развития. Термин был введен Г.Зиммелем.</w:t>
      </w:r>
    </w:p>
    <w:p w:rsidR="00F05CF2" w:rsidRPr="002147D2" w:rsidRDefault="00AC3A38" w:rsidP="00F05CF2">
      <w:pPr>
        <w:shd w:val="clear" w:color="000000" w:fill="auto"/>
        <w:suppressAutoHyphens/>
        <w:spacing w:line="360" w:lineRule="auto"/>
        <w:ind w:firstLine="709"/>
        <w:jc w:val="both"/>
        <w:rPr>
          <w:color w:val="000000"/>
          <w:sz w:val="28"/>
          <w:szCs w:val="28"/>
        </w:rPr>
      </w:pPr>
      <w:r w:rsidRPr="002147D2">
        <w:rPr>
          <w:color w:val="000000"/>
          <w:sz w:val="28"/>
          <w:szCs w:val="28"/>
        </w:rPr>
        <w:t>Немецкий социолог Ральф Дарендорф(р.1929)</w:t>
      </w:r>
      <w:r w:rsidR="007E7590" w:rsidRPr="002147D2">
        <w:rPr>
          <w:color w:val="000000"/>
          <w:sz w:val="28"/>
          <w:szCs w:val="28"/>
        </w:rPr>
        <w:t xml:space="preserve"> утверждал, что все сложные организации основываются на перераспределении власти, которое и является источником конфликтов. Согласно этой теории, люди, обладающие властью, способны с помощью различных средств, среди которых главным является принуждение, добиваться выгоды от людей, обладающих меньшей властью. Возможности распределения власти и авторитета крайне ограничены, поэтому члены любого общества борются за их перераспределение. Эта борьба может не проявля</w:t>
      </w:r>
      <w:r w:rsidR="0029102A" w:rsidRPr="002147D2">
        <w:rPr>
          <w:color w:val="000000"/>
          <w:sz w:val="28"/>
          <w:szCs w:val="28"/>
        </w:rPr>
        <w:t>ть</w:t>
      </w:r>
      <w:r w:rsidR="007E7590" w:rsidRPr="002147D2">
        <w:rPr>
          <w:color w:val="000000"/>
          <w:sz w:val="28"/>
          <w:szCs w:val="28"/>
        </w:rPr>
        <w:t>ся открыто, но основания для нее существуют в любой социальной структуре.</w:t>
      </w:r>
    </w:p>
    <w:p w:rsidR="007E7590" w:rsidRPr="002147D2" w:rsidRDefault="007E7590" w:rsidP="00F05CF2">
      <w:pPr>
        <w:shd w:val="clear" w:color="000000" w:fill="auto"/>
        <w:suppressAutoHyphens/>
        <w:spacing w:line="360" w:lineRule="auto"/>
        <w:ind w:firstLine="709"/>
        <w:jc w:val="both"/>
        <w:rPr>
          <w:color w:val="000000"/>
          <w:sz w:val="28"/>
          <w:szCs w:val="28"/>
        </w:rPr>
      </w:pPr>
      <w:r w:rsidRPr="002147D2">
        <w:rPr>
          <w:color w:val="000000"/>
          <w:sz w:val="28"/>
          <w:szCs w:val="28"/>
        </w:rPr>
        <w:t>Таким образом, согласно Дарендорфу, в основе конфликтов человеческих интересов лежат не экономические причины, а стремление людей к перераспределению власти. В своих исследованиях Дарендорф пришел к выводу, что «конфликт» не выступает в роли гаранта политической</w:t>
      </w:r>
      <w:r w:rsidR="00AC3A38" w:rsidRPr="002147D2">
        <w:rPr>
          <w:color w:val="000000"/>
          <w:sz w:val="28"/>
          <w:szCs w:val="28"/>
        </w:rPr>
        <w:t xml:space="preserve"> свободы</w:t>
      </w:r>
      <w:r w:rsidRPr="002147D2">
        <w:rPr>
          <w:color w:val="000000"/>
          <w:sz w:val="28"/>
          <w:szCs w:val="28"/>
        </w:rPr>
        <w:t>. Острота конфликта и оперативность его регулирования зависит от типа социальной структуры, степени ее открытости</w:t>
      </w:r>
    </w:p>
    <w:p w:rsidR="0029102A" w:rsidRPr="002147D2" w:rsidRDefault="00AC3A38" w:rsidP="00F05CF2">
      <w:pPr>
        <w:shd w:val="clear" w:color="000000" w:fill="auto"/>
        <w:suppressAutoHyphens/>
        <w:spacing w:line="360" w:lineRule="auto"/>
        <w:ind w:firstLine="709"/>
        <w:jc w:val="both"/>
        <w:rPr>
          <w:color w:val="000000"/>
          <w:sz w:val="28"/>
          <w:szCs w:val="28"/>
        </w:rPr>
      </w:pPr>
      <w:r w:rsidRPr="002147D2">
        <w:rPr>
          <w:color w:val="000000"/>
          <w:sz w:val="28"/>
          <w:szCs w:val="28"/>
        </w:rPr>
        <w:t>Согласно американскому социологу Льюису Козеру(р.1913), конфликт</w:t>
      </w:r>
      <w:r w:rsidR="007E7590" w:rsidRPr="002147D2">
        <w:rPr>
          <w:color w:val="000000"/>
          <w:sz w:val="28"/>
          <w:szCs w:val="28"/>
        </w:rPr>
        <w:t xml:space="preserve"> является важнейшим элементом социального действия</w:t>
      </w:r>
      <w:r w:rsidR="0029102A" w:rsidRPr="002147D2">
        <w:rPr>
          <w:color w:val="000000"/>
          <w:sz w:val="28"/>
          <w:szCs w:val="28"/>
        </w:rPr>
        <w:t xml:space="preserve">. </w:t>
      </w:r>
      <w:r w:rsidR="007E7590" w:rsidRPr="002147D2">
        <w:rPr>
          <w:color w:val="000000"/>
          <w:sz w:val="28"/>
          <w:szCs w:val="28"/>
        </w:rPr>
        <w:t>Существуют условия, при которых даже открытый конфликт может способствовать усилению интеграции социального целого. Козер определяет социальный конфликт как борьбу за ценности и притязания на определенный статус, власть и ограниченные ресурсы, причем целями конфликтующих сторон являются не только достижение желаемого, но и нейтрализация, нанесение ущерба или устранение соперников</w:t>
      </w:r>
      <w:r w:rsidRPr="002147D2">
        <w:rPr>
          <w:color w:val="000000"/>
          <w:sz w:val="28"/>
          <w:szCs w:val="28"/>
        </w:rPr>
        <w:t>. В своих работах Козер сформулировал основные позитивные функции конфликта, а также переменных, определяющих его динамику, в том числе «реалистического» и «нереалистического» типов конфликт</w:t>
      </w:r>
    </w:p>
    <w:p w:rsidR="00F05CF2" w:rsidRPr="002147D2" w:rsidRDefault="00F05CF2" w:rsidP="00F05CF2">
      <w:pPr>
        <w:shd w:val="clear" w:color="000000" w:fill="auto"/>
        <w:suppressAutoHyphens/>
        <w:spacing w:line="360" w:lineRule="auto"/>
        <w:ind w:firstLine="709"/>
        <w:jc w:val="both"/>
        <w:rPr>
          <w:b/>
          <w:bCs/>
          <w:color w:val="000000"/>
          <w:sz w:val="28"/>
          <w:szCs w:val="32"/>
        </w:rPr>
      </w:pPr>
    </w:p>
    <w:p w:rsidR="00F164EC" w:rsidRPr="002147D2" w:rsidRDefault="00F05CF2" w:rsidP="00F05CF2">
      <w:pPr>
        <w:shd w:val="clear" w:color="000000" w:fill="auto"/>
        <w:suppressAutoHyphens/>
        <w:spacing w:line="360" w:lineRule="auto"/>
        <w:jc w:val="center"/>
        <w:rPr>
          <w:bCs/>
          <w:color w:val="000000"/>
          <w:sz w:val="28"/>
          <w:szCs w:val="16"/>
        </w:rPr>
      </w:pPr>
      <w:r w:rsidRPr="002147D2">
        <w:rPr>
          <w:b/>
          <w:bCs/>
          <w:color w:val="000000"/>
          <w:sz w:val="28"/>
          <w:szCs w:val="32"/>
        </w:rPr>
        <w:br w:type="page"/>
        <w:t xml:space="preserve">1 </w:t>
      </w:r>
      <w:r w:rsidR="00F164EC" w:rsidRPr="002147D2">
        <w:rPr>
          <w:b/>
          <w:bCs/>
          <w:color w:val="000000"/>
          <w:sz w:val="28"/>
          <w:szCs w:val="32"/>
        </w:rPr>
        <w:t xml:space="preserve">Понятие </w:t>
      </w:r>
      <w:r w:rsidRPr="002147D2">
        <w:rPr>
          <w:b/>
          <w:bCs/>
          <w:color w:val="000000"/>
          <w:sz w:val="28"/>
          <w:szCs w:val="32"/>
        </w:rPr>
        <w:t>«</w:t>
      </w:r>
      <w:r w:rsidR="00F164EC" w:rsidRPr="002147D2">
        <w:rPr>
          <w:b/>
          <w:bCs/>
          <w:color w:val="000000"/>
          <w:sz w:val="28"/>
          <w:szCs w:val="32"/>
        </w:rPr>
        <w:t>конфликт</w:t>
      </w:r>
      <w:r w:rsidRPr="002147D2">
        <w:rPr>
          <w:b/>
          <w:bCs/>
          <w:color w:val="000000"/>
          <w:sz w:val="28"/>
          <w:szCs w:val="32"/>
        </w:rPr>
        <w:t>»</w:t>
      </w:r>
      <w:r w:rsidR="00F164EC" w:rsidRPr="002147D2">
        <w:rPr>
          <w:b/>
          <w:bCs/>
          <w:color w:val="000000"/>
          <w:sz w:val="28"/>
          <w:szCs w:val="32"/>
        </w:rPr>
        <w:t xml:space="preserve"> в социологической теории</w:t>
      </w:r>
    </w:p>
    <w:p w:rsidR="000D20FC" w:rsidRPr="002147D2" w:rsidRDefault="000D20FC" w:rsidP="00F05CF2">
      <w:pPr>
        <w:shd w:val="clear" w:color="000000" w:fill="auto"/>
        <w:suppressAutoHyphens/>
        <w:spacing w:line="360" w:lineRule="auto"/>
        <w:ind w:firstLine="709"/>
        <w:jc w:val="both"/>
        <w:rPr>
          <w:b/>
          <w:bCs/>
          <w:color w:val="000000"/>
          <w:sz w:val="28"/>
          <w:szCs w:val="16"/>
        </w:rPr>
      </w:pP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Конфликт как социальное явление впервые рассмотрен в работе А Смитта «Исследование о природе и причинах богатствах народов». По мнению классика политэкономии, в основе конфликта лежит деление общества на классы (капиталисты, земельные собственники и наемные рабочие). И экономическое соперничество между ними.</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В собственно социологической теории сложилось два основных подхода к пониманию сущности конфликта: функциональный и конфликтный.</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Основоположником функционализма считается Г. Спенсер, чьи идеи явились мощным стимулом развития органистической школы. В органицизме наряду с идеями, подчеркивающими структурно-функциональное единство социальной системы и зависимость её составных частей от целого, широкое распространение получает и теория конфликта. Представители этого направления прежде всего фиксируют внимание на противоречиях общественной жизни, столкновениях интересов и борьбе различных социальных групп. Но конкретный анализ проблем и противоречий, существующих в обществе, подменяя аналогиями биологического толка, почерпнутыми из дарвинских идей «естественного отбора» и «борьбы за существование». Отождествление общества с организмом породило механическое перенесение на все человечество дарвинистского закона борьбы за существование.</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Современные функционалисты – Т. Парсон, Р. Мертон и др. выступают последователями Спенсера и Дюркгейма. Парсон пытается ответить на вопрос «Как возможен социальный порядок?». Основу его концепции составляет положение о стремлении системы к сохранению равновесия, сбалансированности частей (тенденция к «поддержанию границ»). Изменения и конфликты интерпретируются им в понятиях эволюционного приспособления различных подсистем по отношению друг к другу. Для Парсона конфликт деструктивен, дисфункционален и разрушителен. Слову конфликт он предпочитает термин «напряжение», рассматривая конфликт как «эндемическую» форму болезни социального организма.</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Наиболее сильным выразителем конфликтной модели в социологическом дискурсе явились К. Маркс и Г. Зиммель</w:t>
      </w:r>
    </w:p>
    <w:p w:rsidR="00D87344"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Причины социальных конфликтов К. Маркс видит в делении общества на антагонистические классы. Марксистский анализ конфликта сосредотачивается на макросоциальном уровне, касающемся фундаментальных противоречий. Разрешение конфликта в рамках этой концепции понимается как отрицание одной из конфликтующих сторон, стремление к изменению существующей системы. К. Маркс рассматривает конфликт и консенсус как альтернативы, абсолютизируя роль конфликта в качестве стержня всего политического процесса</w:t>
      </w:r>
      <w:r w:rsidR="00D87344" w:rsidRPr="002147D2">
        <w:rPr>
          <w:color w:val="000000"/>
          <w:sz w:val="28"/>
        </w:rPr>
        <w:t>.</w:t>
      </w:r>
    </w:p>
    <w:p w:rsidR="00F05CF2" w:rsidRPr="002147D2" w:rsidRDefault="00F164EC" w:rsidP="00F05CF2">
      <w:pPr>
        <w:pStyle w:val="2"/>
        <w:shd w:val="clear" w:color="000000" w:fill="auto"/>
        <w:suppressAutoHyphens/>
        <w:spacing w:line="360" w:lineRule="auto"/>
        <w:ind w:firstLine="709"/>
        <w:rPr>
          <w:color w:val="000000"/>
        </w:rPr>
      </w:pPr>
      <w:r w:rsidRPr="002147D2">
        <w:rPr>
          <w:color w:val="000000"/>
        </w:rPr>
        <w:t>Проблема конфликта пронизывает все основные направления немецкого социолога макса Вебера. Теоретические позиции М. Вебера имеют явно выраженную конфликтологическую направленность. С точки зрения М. Вебера общество – это арена действия борющихся между собой статусных групп, каждая из которых имеет свои экономические интересы, амбиции, понимания мира и других людей. Он использует этот подход при анализе земельной аристократии, поднимающейся буржуазии, бюрократии и рабочего класса в имперской Германии. Тот же подход используется и в сравнительных исследованиях</w:t>
      </w:r>
      <w:r w:rsidR="00F05CF2" w:rsidRPr="002147D2">
        <w:rPr>
          <w:color w:val="000000"/>
        </w:rPr>
        <w:t xml:space="preserve"> </w:t>
      </w:r>
      <w:r w:rsidRPr="002147D2">
        <w:rPr>
          <w:color w:val="000000"/>
        </w:rPr>
        <w:t>религии. Успех каждой из мировых религий явился результатом длительной борьбы. Каждая из лидирующих статусных групп встречала сопротивления одной или групп, преследовавших</w:t>
      </w:r>
      <w:r w:rsidR="00F05CF2" w:rsidRPr="002147D2">
        <w:rPr>
          <w:color w:val="000000"/>
        </w:rPr>
        <w:t xml:space="preserve"> </w:t>
      </w:r>
      <w:r w:rsidRPr="002147D2">
        <w:rPr>
          <w:color w:val="000000"/>
        </w:rPr>
        <w:t>свои материальные и идеальные интересы во имя сохранения и утверждения исключительности</w:t>
      </w:r>
      <w:r w:rsidR="00F05CF2" w:rsidRPr="002147D2">
        <w:rPr>
          <w:color w:val="000000"/>
        </w:rPr>
        <w:t xml:space="preserve"> </w:t>
      </w:r>
      <w:r w:rsidRPr="002147D2">
        <w:rPr>
          <w:color w:val="000000"/>
        </w:rPr>
        <w:t>и привилегированности их собственного «стиля жизни».</w:t>
      </w:r>
    </w:p>
    <w:p w:rsidR="00F164EC" w:rsidRPr="002147D2" w:rsidRDefault="00F164EC" w:rsidP="00F05CF2">
      <w:pPr>
        <w:shd w:val="clear" w:color="000000" w:fill="auto"/>
        <w:suppressAutoHyphens/>
        <w:spacing w:line="360" w:lineRule="auto"/>
        <w:ind w:firstLine="709"/>
        <w:jc w:val="both"/>
        <w:rPr>
          <w:b/>
          <w:bCs/>
          <w:color w:val="000000"/>
          <w:sz w:val="28"/>
        </w:rPr>
      </w:pPr>
    </w:p>
    <w:p w:rsidR="00F164EC" w:rsidRPr="002147D2" w:rsidRDefault="00F05CF2" w:rsidP="00F05CF2">
      <w:pPr>
        <w:shd w:val="clear" w:color="000000" w:fill="auto"/>
        <w:suppressAutoHyphens/>
        <w:spacing w:line="360" w:lineRule="auto"/>
        <w:jc w:val="center"/>
        <w:rPr>
          <w:b/>
          <w:bCs/>
          <w:color w:val="000000"/>
          <w:sz w:val="28"/>
          <w:szCs w:val="16"/>
        </w:rPr>
      </w:pPr>
      <w:r w:rsidRPr="002147D2">
        <w:rPr>
          <w:b/>
          <w:bCs/>
          <w:color w:val="000000"/>
          <w:sz w:val="28"/>
          <w:szCs w:val="32"/>
        </w:rPr>
        <w:br w:type="page"/>
        <w:t xml:space="preserve">2 </w:t>
      </w:r>
      <w:r w:rsidR="00F164EC" w:rsidRPr="002147D2">
        <w:rPr>
          <w:b/>
          <w:bCs/>
          <w:color w:val="000000"/>
          <w:sz w:val="28"/>
          <w:szCs w:val="32"/>
        </w:rPr>
        <w:t>Конфликтный</w:t>
      </w:r>
      <w:r w:rsidRPr="002147D2">
        <w:rPr>
          <w:b/>
          <w:bCs/>
          <w:color w:val="000000"/>
          <w:sz w:val="28"/>
          <w:szCs w:val="32"/>
        </w:rPr>
        <w:t xml:space="preserve"> функционализм Льюиса Козера</w:t>
      </w:r>
    </w:p>
    <w:p w:rsidR="000D20FC" w:rsidRPr="002147D2" w:rsidRDefault="000D20FC" w:rsidP="00F05CF2">
      <w:pPr>
        <w:shd w:val="clear" w:color="000000" w:fill="auto"/>
        <w:suppressAutoHyphens/>
        <w:spacing w:line="360" w:lineRule="auto"/>
        <w:ind w:firstLine="709"/>
        <w:jc w:val="both"/>
        <w:rPr>
          <w:b/>
          <w:bCs/>
          <w:color w:val="000000"/>
          <w:sz w:val="28"/>
          <w:szCs w:val="16"/>
        </w:rPr>
      </w:pPr>
    </w:p>
    <w:p w:rsidR="00F164EC" w:rsidRPr="002147D2" w:rsidRDefault="00F164EC" w:rsidP="00F05CF2">
      <w:pPr>
        <w:pStyle w:val="a5"/>
        <w:shd w:val="clear" w:color="000000" w:fill="auto"/>
        <w:suppressAutoHyphens/>
        <w:spacing w:line="360" w:lineRule="auto"/>
        <w:ind w:firstLine="709"/>
        <w:rPr>
          <w:color w:val="000000"/>
        </w:rPr>
      </w:pPr>
      <w:r w:rsidRPr="002147D2">
        <w:rPr>
          <w:color w:val="000000"/>
        </w:rPr>
        <w:t>Льюис Козер известный американский социолог, профессор социологии. Основные работы: «Функции социального конфликта», «Конфликт и консенсус».</w:t>
      </w:r>
    </w:p>
    <w:p w:rsidR="00F164EC" w:rsidRPr="002147D2" w:rsidRDefault="00F164EC" w:rsidP="00F05CF2">
      <w:pPr>
        <w:pStyle w:val="a5"/>
        <w:shd w:val="clear" w:color="000000" w:fill="auto"/>
        <w:suppressAutoHyphens/>
        <w:spacing w:line="360" w:lineRule="auto"/>
        <w:ind w:firstLine="709"/>
        <w:rPr>
          <w:color w:val="000000"/>
        </w:rPr>
      </w:pPr>
      <w:r w:rsidRPr="002147D2">
        <w:rPr>
          <w:color w:val="000000"/>
        </w:rPr>
        <w:t>Л. Козер концентрирует внимание на позитивных функциях. Вслед за Г. Зиммелем он рассматривает конфликт как одну из форм социального взаимодействия, как процесс, который при определенных условиях может иметь для «социального организма» не только деструктивные, но и конструктивные (интегративные) последствия. Основное его внимание направленно на выявление причин, при которых конфликт сохраняет или восстанавливает интеграцию системы и её приспособляемость</w:t>
      </w:r>
      <w:r w:rsidR="00F05CF2" w:rsidRPr="002147D2">
        <w:rPr>
          <w:color w:val="000000"/>
        </w:rPr>
        <w:t xml:space="preserve"> </w:t>
      </w:r>
      <w:r w:rsidRPr="002147D2">
        <w:rPr>
          <w:color w:val="000000"/>
        </w:rPr>
        <w:t>к изменяющимся условиям.</w:t>
      </w:r>
    </w:p>
    <w:p w:rsidR="00F164EC" w:rsidRPr="002147D2" w:rsidRDefault="00F164EC" w:rsidP="00F05CF2">
      <w:pPr>
        <w:pStyle w:val="a5"/>
        <w:shd w:val="clear" w:color="000000" w:fill="auto"/>
        <w:suppressAutoHyphens/>
        <w:spacing w:line="360" w:lineRule="auto"/>
        <w:ind w:firstLine="709"/>
        <w:rPr>
          <w:color w:val="000000"/>
        </w:rPr>
      </w:pPr>
      <w:r w:rsidRPr="002147D2">
        <w:rPr>
          <w:color w:val="000000"/>
        </w:rPr>
        <w:t>В работах Л. Козера можно обнаружить ряд обозначаемых им функций социального конфликта:</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установление единства и сплоченности;</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производство стабилизирующих и интегративных элементов;</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выявление относительной силы антагонистических интересов в структуре;</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создание механизма поддержки и/или справедливости баланса сил;</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создание ассоциаций и коалиций;</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помощь в уменьшении социальной изоляции и объединение индивидов;</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поддержка границ между новыми ассоциациями и коалициями;</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выполнение функций спускового клапана для уменьшения фрустации и агрессии;</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создание почвы для консенсуса;</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формирование более четких централизованных структур, ответственных за принятие решений;</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укрепление внутреннего единства;</w:t>
      </w:r>
    </w:p>
    <w:p w:rsidR="00F164EC" w:rsidRPr="002147D2" w:rsidRDefault="00D87344" w:rsidP="00F05CF2">
      <w:pPr>
        <w:pStyle w:val="a5"/>
        <w:shd w:val="clear" w:color="000000" w:fill="auto"/>
        <w:suppressAutoHyphens/>
        <w:spacing w:line="360" w:lineRule="auto"/>
        <w:ind w:firstLine="709"/>
        <w:rPr>
          <w:color w:val="000000"/>
        </w:rPr>
      </w:pPr>
      <w:r w:rsidRPr="002147D2">
        <w:rPr>
          <w:color w:val="000000"/>
        </w:rPr>
        <w:t>-</w:t>
      </w:r>
      <w:r w:rsidR="00F05CF2" w:rsidRPr="002147D2">
        <w:rPr>
          <w:color w:val="000000"/>
        </w:rPr>
        <w:t xml:space="preserve"> </w:t>
      </w:r>
      <w:r w:rsidR="00F164EC" w:rsidRPr="002147D2">
        <w:rPr>
          <w:color w:val="000000"/>
        </w:rPr>
        <w:t>усиление нормативности поведения и стимулирование выработки новых правил и норм.</w:t>
      </w:r>
    </w:p>
    <w:p w:rsidR="00F164EC" w:rsidRPr="002147D2" w:rsidRDefault="00F164EC" w:rsidP="00F05CF2">
      <w:pPr>
        <w:pStyle w:val="a5"/>
        <w:shd w:val="clear" w:color="000000" w:fill="auto"/>
        <w:suppressAutoHyphens/>
        <w:spacing w:line="360" w:lineRule="auto"/>
        <w:ind w:firstLine="709"/>
        <w:rPr>
          <w:color w:val="000000"/>
        </w:rPr>
      </w:pPr>
      <w:r w:rsidRPr="002147D2">
        <w:rPr>
          <w:color w:val="000000"/>
        </w:rPr>
        <w:t>В условиях первичной группы, утверждает Л. Козер, полнота личной вовлеченности в условиях подавления конфликтной ситуации угрожает, в случае возникновения конфликта, самим источником внутригрупповых отношений. Во вторичных же группах частичное участие в массе неакуммулированных конфликтов выступает в роли механизма, поддерживающего равновесие внутригрупповой структуры,</w:t>
      </w:r>
      <w:r w:rsidR="00F05CF2" w:rsidRPr="002147D2">
        <w:rPr>
          <w:color w:val="000000"/>
        </w:rPr>
        <w:t xml:space="preserve"> </w:t>
      </w:r>
      <w:r w:rsidRPr="002147D2">
        <w:rPr>
          <w:color w:val="000000"/>
        </w:rPr>
        <w:t>предотвращая тем самым её раскол по одной линии. На основании этих положений Л. Козер заключает, что не только интенсивность конфликта влияет на структуру группы, но и природа групповой организации может влиять на интенсивность конфликтного процесса.</w:t>
      </w:r>
    </w:p>
    <w:p w:rsidR="00F164EC" w:rsidRPr="002147D2" w:rsidRDefault="00F164EC" w:rsidP="00F05CF2">
      <w:pPr>
        <w:pStyle w:val="a5"/>
        <w:shd w:val="clear" w:color="000000" w:fill="auto"/>
        <w:suppressAutoHyphens/>
        <w:spacing w:line="360" w:lineRule="auto"/>
        <w:ind w:firstLine="709"/>
        <w:rPr>
          <w:color w:val="000000"/>
        </w:rPr>
      </w:pPr>
      <w:r w:rsidRPr="002147D2">
        <w:rPr>
          <w:color w:val="000000"/>
        </w:rPr>
        <w:t>Л. Козер делает вывод: не конфликт как таковой угрожает равновесию системы, а её жестокость, подавляющая различного рода напряженности, которые, аккумулируясь, могут привести к острому конфликту, касающемуся базовых ценностей, затрагивающему основы общественного согласия. Социальный конфликт представляет собой способ адекватного приспособления норм к изменяющимся условиям. Социальная структура, в которой есть месть для конфликта, может избежать состояний внутренней неустойчивости или модифицировать эти сомнения, изменив существующее соотношение властных позиций.</w:t>
      </w:r>
    </w:p>
    <w:p w:rsidR="00F164EC" w:rsidRPr="002147D2" w:rsidRDefault="00F164EC" w:rsidP="00F05CF2">
      <w:pPr>
        <w:pStyle w:val="a5"/>
        <w:shd w:val="clear" w:color="000000" w:fill="auto"/>
        <w:suppressAutoHyphens/>
        <w:spacing w:line="360" w:lineRule="auto"/>
        <w:ind w:firstLine="709"/>
        <w:rPr>
          <w:b/>
          <w:bCs/>
          <w:color w:val="000000"/>
        </w:rPr>
      </w:pPr>
    </w:p>
    <w:p w:rsidR="00F164EC" w:rsidRPr="002147D2" w:rsidRDefault="00F05CF2" w:rsidP="00F05CF2">
      <w:pPr>
        <w:pStyle w:val="a5"/>
        <w:shd w:val="clear" w:color="000000" w:fill="auto"/>
        <w:suppressAutoHyphens/>
        <w:spacing w:line="360" w:lineRule="auto"/>
        <w:ind w:firstLine="0"/>
        <w:jc w:val="center"/>
        <w:rPr>
          <w:bCs/>
          <w:color w:val="000000"/>
          <w:szCs w:val="16"/>
        </w:rPr>
      </w:pPr>
      <w:r w:rsidRPr="002147D2">
        <w:rPr>
          <w:b/>
          <w:bCs/>
          <w:color w:val="000000"/>
          <w:szCs w:val="32"/>
        </w:rPr>
        <w:t xml:space="preserve">2 </w:t>
      </w:r>
      <w:r w:rsidR="00F164EC" w:rsidRPr="002147D2">
        <w:rPr>
          <w:b/>
          <w:bCs/>
          <w:color w:val="000000"/>
          <w:szCs w:val="32"/>
        </w:rPr>
        <w:t>К</w:t>
      </w:r>
      <w:r w:rsidRPr="002147D2">
        <w:rPr>
          <w:b/>
          <w:bCs/>
          <w:color w:val="000000"/>
          <w:szCs w:val="32"/>
        </w:rPr>
        <w:t>онфликтология Ральфа Дарендорфа</w:t>
      </w:r>
    </w:p>
    <w:p w:rsidR="000D20FC" w:rsidRPr="002147D2" w:rsidRDefault="000D20FC" w:rsidP="00F05CF2">
      <w:pPr>
        <w:pStyle w:val="a5"/>
        <w:shd w:val="clear" w:color="000000" w:fill="auto"/>
        <w:suppressAutoHyphens/>
        <w:spacing w:line="360" w:lineRule="auto"/>
        <w:ind w:firstLine="709"/>
        <w:rPr>
          <w:b/>
          <w:bCs/>
          <w:color w:val="000000"/>
          <w:szCs w:val="16"/>
        </w:rPr>
      </w:pPr>
    </w:p>
    <w:p w:rsidR="00F164EC" w:rsidRPr="002147D2" w:rsidRDefault="00F164EC" w:rsidP="00F05CF2">
      <w:pPr>
        <w:pStyle w:val="a5"/>
        <w:shd w:val="clear" w:color="000000" w:fill="auto"/>
        <w:suppressAutoHyphens/>
        <w:spacing w:line="360" w:lineRule="auto"/>
        <w:ind w:firstLine="709"/>
        <w:rPr>
          <w:color w:val="000000"/>
        </w:rPr>
      </w:pPr>
      <w:r w:rsidRPr="002147D2">
        <w:rPr>
          <w:color w:val="000000"/>
        </w:rPr>
        <w:t>Ральф Дарендорф – известный немецкий социолог и идеолог либеральной ориентации. Основные работы: «Классы и классовый конфликт в индустриальном обществе», «Элементы теории социального конфликта», «Конфликт после класса», «Конфликт и свобода».</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Р. Дарендорф вторил Зиммелю и Козеру, утверждая «политику свободы политикой жизни с конфликтом». Повсеместно распространена оценка Р. Дарендорфа как представителя диалектической теории конфликта в духе традиций диалектического подхода К. Маркса. В постиндустриальном обществе основное противоречие социальной системе перемещается, по его мнению, из экономической плоскости,</w:t>
      </w:r>
      <w:r w:rsidR="00F05CF2" w:rsidRPr="002147D2">
        <w:rPr>
          <w:color w:val="000000"/>
          <w:sz w:val="28"/>
        </w:rPr>
        <w:t xml:space="preserve"> </w:t>
      </w:r>
      <w:r w:rsidRPr="002147D2">
        <w:rPr>
          <w:color w:val="000000"/>
          <w:sz w:val="28"/>
        </w:rPr>
        <w:t>из сферы отношений собственности в область отношений собственности в область отношений</w:t>
      </w:r>
      <w:r w:rsidR="00F05CF2" w:rsidRPr="002147D2">
        <w:rPr>
          <w:color w:val="000000"/>
          <w:sz w:val="28"/>
        </w:rPr>
        <w:t xml:space="preserve"> </w:t>
      </w:r>
      <w:r w:rsidRPr="002147D2">
        <w:rPr>
          <w:color w:val="000000"/>
          <w:sz w:val="28"/>
        </w:rPr>
        <w:t>господства-подчинения</w:t>
      </w:r>
      <w:r w:rsidR="00F05CF2" w:rsidRPr="002147D2">
        <w:rPr>
          <w:color w:val="000000"/>
          <w:sz w:val="28"/>
        </w:rPr>
        <w:t xml:space="preserve"> </w:t>
      </w:r>
      <w:r w:rsidRPr="002147D2">
        <w:rPr>
          <w:color w:val="000000"/>
          <w:sz w:val="28"/>
        </w:rPr>
        <w:t>и основной конфликт оказывается связан с перераспределением власти.</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Он определяет конфликт как любое отношение между элементами, которое можно охарактеризовать через объективные</w:t>
      </w:r>
      <w:r w:rsidR="00F05CF2" w:rsidRPr="002147D2">
        <w:rPr>
          <w:color w:val="000000"/>
          <w:sz w:val="28"/>
        </w:rPr>
        <w:t xml:space="preserve"> </w:t>
      </w:r>
      <w:r w:rsidRPr="002147D2">
        <w:rPr>
          <w:color w:val="000000"/>
          <w:sz w:val="28"/>
        </w:rPr>
        <w:t>или субъективные</w:t>
      </w:r>
      <w:r w:rsidR="00F05CF2" w:rsidRPr="002147D2">
        <w:rPr>
          <w:color w:val="000000"/>
          <w:sz w:val="28"/>
        </w:rPr>
        <w:t xml:space="preserve"> </w:t>
      </w:r>
      <w:r w:rsidRPr="002147D2">
        <w:rPr>
          <w:color w:val="000000"/>
          <w:sz w:val="28"/>
        </w:rPr>
        <w:t>противоположности. Его внимание сосредоточивается на структурных конфликтах, которые представляют собой лишь один из типов социальных конфликтов. Путь от устойчивого состояния социальной структуры к развертывающимся социальным конфликтам, что означает, как правило, образование конфликтных групп, аналитически проходит в три этапа.</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Первый этап связан с возникновением каузального фона латентных, но реально противоположных друг другу и потому конфликтных интересов, представляемых двумя агрегатами социальных позиций в виде квази-групп.</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Второй этап развития конфликта состоит в осознании латентных интересов и организации квази-групп в фактические группы (группы интересов). Конфликты всегда стремятся к кристаллизации и</w:t>
      </w:r>
      <w:r w:rsidR="00F05CF2" w:rsidRPr="002147D2">
        <w:rPr>
          <w:color w:val="000000"/>
          <w:sz w:val="28"/>
        </w:rPr>
        <w:t xml:space="preserve"> </w:t>
      </w:r>
      <w:r w:rsidRPr="002147D2">
        <w:rPr>
          <w:color w:val="000000"/>
          <w:sz w:val="28"/>
        </w:rPr>
        <w:t>артикуляции.</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Для проявления конфликтов необходимо выполнение определенных условий:</w:t>
      </w:r>
    </w:p>
    <w:p w:rsidR="00F164EC" w:rsidRPr="002147D2" w:rsidRDefault="00D87344" w:rsidP="00F05CF2">
      <w:pPr>
        <w:shd w:val="clear" w:color="000000" w:fill="auto"/>
        <w:suppressAutoHyphens/>
        <w:spacing w:line="360" w:lineRule="auto"/>
        <w:ind w:firstLine="709"/>
        <w:jc w:val="both"/>
        <w:rPr>
          <w:color w:val="000000"/>
          <w:sz w:val="28"/>
        </w:rPr>
      </w:pPr>
      <w:r w:rsidRPr="002147D2">
        <w:rPr>
          <w:color w:val="000000"/>
          <w:sz w:val="28"/>
        </w:rPr>
        <w:t>-</w:t>
      </w:r>
      <w:r w:rsidR="00F05CF2" w:rsidRPr="002147D2">
        <w:rPr>
          <w:color w:val="000000"/>
          <w:sz w:val="28"/>
        </w:rPr>
        <w:t xml:space="preserve"> </w:t>
      </w:r>
      <w:r w:rsidR="00F164EC" w:rsidRPr="002147D2">
        <w:rPr>
          <w:color w:val="000000"/>
          <w:sz w:val="28"/>
        </w:rPr>
        <w:t>технических (личные, идеологические, материальные);</w:t>
      </w:r>
    </w:p>
    <w:p w:rsidR="00F164EC" w:rsidRPr="002147D2" w:rsidRDefault="00D87344" w:rsidP="00F05CF2">
      <w:pPr>
        <w:shd w:val="clear" w:color="000000" w:fill="auto"/>
        <w:suppressAutoHyphens/>
        <w:spacing w:line="360" w:lineRule="auto"/>
        <w:ind w:firstLine="709"/>
        <w:jc w:val="both"/>
        <w:rPr>
          <w:color w:val="000000"/>
          <w:sz w:val="28"/>
        </w:rPr>
      </w:pPr>
      <w:r w:rsidRPr="002147D2">
        <w:rPr>
          <w:color w:val="000000"/>
          <w:sz w:val="28"/>
        </w:rPr>
        <w:t>-</w:t>
      </w:r>
      <w:r w:rsidR="00F05CF2" w:rsidRPr="002147D2">
        <w:rPr>
          <w:color w:val="000000"/>
          <w:sz w:val="28"/>
        </w:rPr>
        <w:t xml:space="preserve"> </w:t>
      </w:r>
      <w:r w:rsidR="00F164EC" w:rsidRPr="002147D2">
        <w:rPr>
          <w:color w:val="000000"/>
          <w:sz w:val="28"/>
        </w:rPr>
        <w:t>социальных (систематическое рекрутирование, коммуникация);</w:t>
      </w:r>
    </w:p>
    <w:p w:rsidR="00F164EC" w:rsidRPr="002147D2" w:rsidRDefault="00D87344" w:rsidP="00F05CF2">
      <w:pPr>
        <w:shd w:val="clear" w:color="000000" w:fill="auto"/>
        <w:suppressAutoHyphens/>
        <w:spacing w:line="360" w:lineRule="auto"/>
        <w:ind w:firstLine="709"/>
        <w:jc w:val="both"/>
        <w:rPr>
          <w:color w:val="000000"/>
          <w:sz w:val="28"/>
        </w:rPr>
      </w:pPr>
      <w:r w:rsidRPr="002147D2">
        <w:rPr>
          <w:color w:val="000000"/>
          <w:sz w:val="28"/>
        </w:rPr>
        <w:t>-</w:t>
      </w:r>
      <w:r w:rsidR="00F05CF2" w:rsidRPr="002147D2">
        <w:rPr>
          <w:color w:val="000000"/>
          <w:sz w:val="28"/>
        </w:rPr>
        <w:t xml:space="preserve"> </w:t>
      </w:r>
      <w:r w:rsidR="00F164EC" w:rsidRPr="002147D2">
        <w:rPr>
          <w:color w:val="000000"/>
          <w:sz w:val="28"/>
        </w:rPr>
        <w:t>политических</w:t>
      </w:r>
      <w:r w:rsidR="00F05CF2" w:rsidRPr="002147D2">
        <w:rPr>
          <w:color w:val="000000"/>
          <w:sz w:val="28"/>
        </w:rPr>
        <w:t xml:space="preserve"> </w:t>
      </w:r>
      <w:r w:rsidR="00F164EC" w:rsidRPr="002147D2">
        <w:rPr>
          <w:color w:val="000000"/>
          <w:sz w:val="28"/>
        </w:rPr>
        <w:t>(свобода коалиции).</w:t>
      </w:r>
    </w:p>
    <w:p w:rsidR="00F164EC" w:rsidRPr="002147D2" w:rsidRDefault="00F164EC" w:rsidP="00F05CF2">
      <w:pPr>
        <w:pStyle w:val="a5"/>
        <w:shd w:val="clear" w:color="000000" w:fill="auto"/>
        <w:suppressAutoHyphens/>
        <w:spacing w:line="360" w:lineRule="auto"/>
        <w:ind w:firstLine="709"/>
        <w:rPr>
          <w:color w:val="000000"/>
        </w:rPr>
      </w:pPr>
      <w:r w:rsidRPr="002147D2">
        <w:rPr>
          <w:color w:val="000000"/>
        </w:rPr>
        <w:t>Третий этап заключается в развертывании сформировавшегося конфликта, то есть в столкновении между сторонами, отличающимися ярко выраженной идентичностью (нации, политические организации и т. д.). Если такая идентичность еще отсутствует, конфликты в некоторой степени являются неполными.</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Формы социальных конфликтов изменяются в зависимости от действия переменных и факторов вариабельности. Выделяется переменная насильственности, под которой подразумеваются средства, которые выбирают борющиеся стороны, чтобы осуществить свои интересы. На одном полюсе шкалы насильственности</w:t>
      </w:r>
      <w:r w:rsidR="00F05CF2" w:rsidRPr="002147D2">
        <w:rPr>
          <w:color w:val="000000"/>
          <w:sz w:val="28"/>
        </w:rPr>
        <w:t xml:space="preserve"> </w:t>
      </w:r>
      <w:r w:rsidRPr="002147D2">
        <w:rPr>
          <w:color w:val="000000"/>
          <w:sz w:val="28"/>
        </w:rPr>
        <w:t>находятся война, гражданская война, вообще вооруженная борьба с угрозой для жизни участников, на другом – беседа, дискуссия и переговоры в соответствии с правилами вежливости и с открытой аргументацией. Между ними находится большое количество поливариантных форм взаимодействия: забастовки, конкуренция, ожесточенно проходящие дебаты, драки, попытка взаимного обмана, угроза, ультиматум и т. д.</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Переменная интенсивность относится к степени участия сторон в данных конфликтах. Она определяется значимостью</w:t>
      </w:r>
      <w:r w:rsidR="00F05CF2" w:rsidRPr="002147D2">
        <w:rPr>
          <w:color w:val="000000"/>
          <w:sz w:val="28"/>
        </w:rPr>
        <w:t xml:space="preserve"> </w:t>
      </w:r>
      <w:r w:rsidRPr="002147D2">
        <w:rPr>
          <w:color w:val="000000"/>
          <w:sz w:val="28"/>
        </w:rPr>
        <w:t>предмета столкновения. Р. Дарендорф поясняет данное положение следующим примером: борьба за председательство в футбольном клубе может проходить бурно и даже с применением насилия, но она, как правили, не означает для участников так много, как в случае конфликта между предпринимателями и профсоюзами по поводу заработной платы.</w:t>
      </w:r>
    </w:p>
    <w:p w:rsidR="00F164EC" w:rsidRPr="002147D2" w:rsidRDefault="007E7590" w:rsidP="00F05CF2">
      <w:pPr>
        <w:shd w:val="clear" w:color="000000" w:fill="auto"/>
        <w:suppressAutoHyphens/>
        <w:spacing w:line="360" w:lineRule="auto"/>
        <w:ind w:firstLine="709"/>
        <w:jc w:val="both"/>
        <w:rPr>
          <w:color w:val="000000"/>
          <w:sz w:val="28"/>
        </w:rPr>
      </w:pPr>
      <w:r w:rsidRPr="002147D2">
        <w:rPr>
          <w:color w:val="000000"/>
          <w:sz w:val="28"/>
        </w:rPr>
        <w:t>В</w:t>
      </w:r>
      <w:r w:rsidR="00F164EC" w:rsidRPr="002147D2">
        <w:rPr>
          <w:color w:val="000000"/>
          <w:sz w:val="28"/>
        </w:rPr>
        <w:t>ажным параметром, влияющим на уровень интенсивности конфликта, является социальный плюрализм, то есть</w:t>
      </w:r>
      <w:r w:rsidR="00F05CF2" w:rsidRPr="002147D2">
        <w:rPr>
          <w:color w:val="000000"/>
          <w:sz w:val="28"/>
        </w:rPr>
        <w:t xml:space="preserve"> </w:t>
      </w:r>
      <w:r w:rsidR="00F164EC" w:rsidRPr="002147D2">
        <w:rPr>
          <w:color w:val="000000"/>
          <w:sz w:val="28"/>
        </w:rPr>
        <w:t>напластование или разделение социальных структур. Для сложных обществ характерно сочетание множества интересов и конфликтов, представляющий собой некий уравновешенный механизм, предотвращающей нестабильность. Интенсивность конфликта снижается по мере того, как структура общества</w:t>
      </w:r>
      <w:r w:rsidR="00F05CF2" w:rsidRPr="002147D2">
        <w:rPr>
          <w:color w:val="000000"/>
          <w:sz w:val="28"/>
        </w:rPr>
        <w:t xml:space="preserve"> </w:t>
      </w:r>
      <w:r w:rsidR="00F164EC" w:rsidRPr="002147D2">
        <w:rPr>
          <w:color w:val="000000"/>
          <w:sz w:val="28"/>
        </w:rPr>
        <w:t>становится плюралистической. Пересечение интересов разнообразных социальных институтов порождает множество разнообразных конфликтов, за счет чего снижается их интенсивность.</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По мнению Р. Дарендорфа метод подавления конфликта является не эффективным способом обращения с конфликтами. В той мере, в какой социальные конфликты пытаются подавить, возрастает их потенциальная «злокачественность», и тогда взрыв предельно насильственных конфликтов является лишь делом времени. Во всей истории человечества революции предоставляют горькие доказательства этого тезиса. Метод подавления социального конфликта не может использоваться в течении продолжительного срока, то есть периода, превышающего несколько лет.</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Разновидностью подавления конфликта является метод отмены конфликта, под которым понимается радикальная попытка ликвидации противоречий путём вмешательства в соответствующие социальные структуры. Но социальные противоречия объективно невозможно разрешить в смысле окончательного</w:t>
      </w:r>
      <w:r w:rsidR="00F05CF2" w:rsidRPr="002147D2">
        <w:rPr>
          <w:color w:val="000000"/>
          <w:sz w:val="28"/>
        </w:rPr>
        <w:t xml:space="preserve"> </w:t>
      </w:r>
      <w:r w:rsidRPr="002147D2">
        <w:rPr>
          <w:color w:val="000000"/>
          <w:sz w:val="28"/>
        </w:rPr>
        <w:t>устранения. «Единство народа» и «Бесклассовое общество» - это только два примера подавления конфликтов под видом их разрешения.</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Наконец, метод регулирование конфликтов предполагает контролирование динамики их развития, понижение уровня насилия и постепенный перевод их на службу развития социальных структур. Успешное регулирование конфликта предполагает следующие условия:</w:t>
      </w:r>
    </w:p>
    <w:p w:rsidR="00F164EC" w:rsidRPr="002147D2" w:rsidRDefault="00AC3A38" w:rsidP="00F05CF2">
      <w:pPr>
        <w:shd w:val="clear" w:color="000000" w:fill="auto"/>
        <w:suppressAutoHyphens/>
        <w:spacing w:line="360" w:lineRule="auto"/>
        <w:ind w:firstLine="709"/>
        <w:jc w:val="both"/>
        <w:rPr>
          <w:color w:val="000000"/>
          <w:sz w:val="28"/>
        </w:rPr>
      </w:pPr>
      <w:r w:rsidRPr="002147D2">
        <w:rPr>
          <w:color w:val="000000"/>
          <w:sz w:val="28"/>
        </w:rPr>
        <w:t>-</w:t>
      </w:r>
      <w:r w:rsidR="00F05CF2" w:rsidRPr="002147D2">
        <w:rPr>
          <w:color w:val="000000"/>
          <w:sz w:val="28"/>
        </w:rPr>
        <w:t xml:space="preserve"> </w:t>
      </w:r>
      <w:r w:rsidR="00F164EC" w:rsidRPr="002147D2">
        <w:rPr>
          <w:color w:val="000000"/>
          <w:sz w:val="28"/>
        </w:rPr>
        <w:t>осознание конфликта, его естественной природы;</w:t>
      </w:r>
    </w:p>
    <w:p w:rsidR="00F164EC" w:rsidRPr="002147D2" w:rsidRDefault="00AC3A38" w:rsidP="00F05CF2">
      <w:pPr>
        <w:shd w:val="clear" w:color="000000" w:fill="auto"/>
        <w:suppressAutoHyphens/>
        <w:spacing w:line="360" w:lineRule="auto"/>
        <w:ind w:firstLine="709"/>
        <w:jc w:val="both"/>
        <w:rPr>
          <w:color w:val="000000"/>
          <w:sz w:val="28"/>
        </w:rPr>
      </w:pPr>
      <w:r w:rsidRPr="002147D2">
        <w:rPr>
          <w:color w:val="000000"/>
          <w:sz w:val="28"/>
        </w:rPr>
        <w:t>-</w:t>
      </w:r>
      <w:r w:rsidR="00F05CF2" w:rsidRPr="002147D2">
        <w:rPr>
          <w:color w:val="000000"/>
          <w:sz w:val="28"/>
        </w:rPr>
        <w:t xml:space="preserve"> </w:t>
      </w:r>
      <w:r w:rsidR="00F164EC" w:rsidRPr="002147D2">
        <w:rPr>
          <w:color w:val="000000"/>
          <w:sz w:val="28"/>
        </w:rPr>
        <w:t>регулирование конкретного предмета конфликта;</w:t>
      </w:r>
    </w:p>
    <w:p w:rsidR="00F164EC" w:rsidRPr="002147D2" w:rsidRDefault="00AC3A38" w:rsidP="00F05CF2">
      <w:pPr>
        <w:shd w:val="clear" w:color="000000" w:fill="auto"/>
        <w:suppressAutoHyphens/>
        <w:spacing w:line="360" w:lineRule="auto"/>
        <w:ind w:firstLine="709"/>
        <w:jc w:val="both"/>
        <w:rPr>
          <w:color w:val="000000"/>
          <w:sz w:val="28"/>
        </w:rPr>
      </w:pPr>
      <w:r w:rsidRPr="002147D2">
        <w:rPr>
          <w:color w:val="000000"/>
          <w:sz w:val="28"/>
        </w:rPr>
        <w:t>-</w:t>
      </w:r>
      <w:r w:rsidR="00F05CF2" w:rsidRPr="002147D2">
        <w:rPr>
          <w:color w:val="000000"/>
          <w:sz w:val="28"/>
        </w:rPr>
        <w:t xml:space="preserve"> </w:t>
      </w:r>
      <w:r w:rsidR="00F164EC" w:rsidRPr="002147D2">
        <w:rPr>
          <w:color w:val="000000"/>
          <w:sz w:val="28"/>
        </w:rPr>
        <w:t>манифестирование конфликта, то есть организация конфликтных групп как условие для его возможного успешного урегулирования;</w:t>
      </w:r>
    </w:p>
    <w:p w:rsidR="00F05CF2" w:rsidRPr="002147D2" w:rsidRDefault="00AC3A38" w:rsidP="00F05CF2">
      <w:pPr>
        <w:shd w:val="clear" w:color="000000" w:fill="auto"/>
        <w:suppressAutoHyphens/>
        <w:spacing w:line="360" w:lineRule="auto"/>
        <w:ind w:firstLine="709"/>
        <w:jc w:val="both"/>
        <w:rPr>
          <w:color w:val="000000"/>
          <w:sz w:val="28"/>
        </w:rPr>
      </w:pPr>
      <w:r w:rsidRPr="002147D2">
        <w:rPr>
          <w:color w:val="000000"/>
          <w:sz w:val="28"/>
        </w:rPr>
        <w:t>-</w:t>
      </w:r>
      <w:r w:rsidR="00F05CF2" w:rsidRPr="002147D2">
        <w:rPr>
          <w:color w:val="000000"/>
          <w:sz w:val="28"/>
        </w:rPr>
        <w:t xml:space="preserve"> </w:t>
      </w:r>
      <w:r w:rsidR="00F164EC" w:rsidRPr="002147D2">
        <w:rPr>
          <w:color w:val="000000"/>
          <w:sz w:val="28"/>
        </w:rPr>
        <w:t>соглашение участников на определение</w:t>
      </w:r>
      <w:r w:rsidR="00F05CF2" w:rsidRPr="002147D2">
        <w:rPr>
          <w:color w:val="000000"/>
          <w:sz w:val="28"/>
        </w:rPr>
        <w:t xml:space="preserve"> </w:t>
      </w:r>
      <w:r w:rsidR="00F164EC" w:rsidRPr="002147D2">
        <w:rPr>
          <w:color w:val="000000"/>
          <w:sz w:val="28"/>
        </w:rPr>
        <w:t>«правила игры», в соответствии с которыми они хотят решить возникшую проблему.</w:t>
      </w:r>
    </w:p>
    <w:p w:rsidR="00F164EC" w:rsidRPr="002147D2" w:rsidRDefault="00F164EC" w:rsidP="00F05CF2">
      <w:pPr>
        <w:pStyle w:val="a5"/>
        <w:shd w:val="clear" w:color="000000" w:fill="auto"/>
        <w:suppressAutoHyphens/>
        <w:spacing w:line="360" w:lineRule="auto"/>
        <w:ind w:firstLine="709"/>
        <w:rPr>
          <w:color w:val="000000"/>
        </w:rPr>
      </w:pPr>
      <w:r w:rsidRPr="002147D2">
        <w:rPr>
          <w:color w:val="000000"/>
        </w:rPr>
        <w:t>«Правила игры», типовые соглашения, конституции, уставы и т. п. Могут быть эффективны только в том случае, если оно не отдают предпочтения одному участнику в ущерб другому.</w:t>
      </w:r>
    </w:p>
    <w:p w:rsidR="00F05CF2"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«Правила игры» касаются способов, которыми социальные субъекты намериваются решать свои противоречия. Р. Дарендорф предлагает ряд способов, которые могут применяться последовательно в диапазоне от ненасильственных до принудительных вариантов решения проблем.</w:t>
      </w:r>
    </w:p>
    <w:p w:rsidR="00F05CF2" w:rsidRPr="002147D2" w:rsidRDefault="00AC3A38" w:rsidP="00F05CF2">
      <w:pPr>
        <w:shd w:val="clear" w:color="000000" w:fill="auto"/>
        <w:suppressAutoHyphens/>
        <w:spacing w:line="360" w:lineRule="auto"/>
        <w:ind w:firstLine="709"/>
        <w:jc w:val="both"/>
        <w:rPr>
          <w:color w:val="000000"/>
          <w:sz w:val="28"/>
        </w:rPr>
      </w:pPr>
      <w:r w:rsidRPr="002147D2">
        <w:rPr>
          <w:color w:val="000000"/>
          <w:sz w:val="28"/>
        </w:rPr>
        <w:t>1.</w:t>
      </w:r>
      <w:r w:rsidR="00F164EC" w:rsidRPr="002147D2">
        <w:rPr>
          <w:color w:val="000000"/>
          <w:sz w:val="28"/>
        </w:rPr>
        <w:t>Переговоры. Данный способ предполагает создание органа, в рамках которого конфликтующие стороны регулярно встречаются целью обсуждения проблем конфликта и принятия решений установленными способами (большинством, квалифицированным большинством, большинством с правом вето, единогласно).</w:t>
      </w:r>
    </w:p>
    <w:p w:rsidR="00F05CF2" w:rsidRPr="002147D2" w:rsidRDefault="00AC3A38" w:rsidP="00F05CF2">
      <w:pPr>
        <w:shd w:val="clear" w:color="000000" w:fill="auto"/>
        <w:suppressAutoHyphens/>
        <w:spacing w:line="360" w:lineRule="auto"/>
        <w:ind w:firstLine="709"/>
        <w:jc w:val="both"/>
        <w:rPr>
          <w:color w:val="000000"/>
          <w:sz w:val="28"/>
        </w:rPr>
      </w:pPr>
      <w:r w:rsidRPr="002147D2">
        <w:rPr>
          <w:color w:val="000000"/>
          <w:sz w:val="28"/>
        </w:rPr>
        <w:t>2.</w:t>
      </w:r>
      <w:r w:rsidR="00F164EC" w:rsidRPr="002147D2">
        <w:rPr>
          <w:color w:val="000000"/>
          <w:sz w:val="28"/>
        </w:rPr>
        <w:t>Посредничество. Наиболее мягкая форма участия третей стороны в регулировании конфликта на основе добровольного соглашения его непосредственных участников.</w:t>
      </w:r>
    </w:p>
    <w:p w:rsidR="00F164EC" w:rsidRPr="002147D2" w:rsidRDefault="00AC3A38" w:rsidP="00F05CF2">
      <w:pPr>
        <w:shd w:val="clear" w:color="000000" w:fill="auto"/>
        <w:suppressAutoHyphens/>
        <w:spacing w:line="360" w:lineRule="auto"/>
        <w:ind w:firstLine="709"/>
        <w:jc w:val="both"/>
        <w:rPr>
          <w:color w:val="000000"/>
          <w:sz w:val="28"/>
        </w:rPr>
      </w:pPr>
      <w:r w:rsidRPr="002147D2">
        <w:rPr>
          <w:color w:val="000000"/>
          <w:sz w:val="28"/>
        </w:rPr>
        <w:t>3.</w:t>
      </w:r>
      <w:r w:rsidR="00F164EC" w:rsidRPr="002147D2">
        <w:rPr>
          <w:color w:val="000000"/>
          <w:sz w:val="28"/>
        </w:rPr>
        <w:t>Арбитраж представляет собой обращение субъектов конфликта к третьей стороне, решения которой носят для него либо рекомендательный, либо обязательный характер. Последний вариант практикуется</w:t>
      </w:r>
      <w:r w:rsidR="00F05CF2" w:rsidRPr="002147D2">
        <w:rPr>
          <w:color w:val="000000"/>
          <w:sz w:val="28"/>
        </w:rPr>
        <w:t xml:space="preserve"> </w:t>
      </w:r>
      <w:r w:rsidR="00F164EC" w:rsidRPr="002147D2">
        <w:rPr>
          <w:color w:val="000000"/>
          <w:sz w:val="28"/>
        </w:rPr>
        <w:t>в тех ситуациях, когда необходимо сохранение формы государственного правления и обеспечения мира в области международных отношений.</w:t>
      </w:r>
    </w:p>
    <w:p w:rsidR="00F164EC" w:rsidRPr="002147D2" w:rsidRDefault="00F164EC" w:rsidP="00F05CF2">
      <w:pPr>
        <w:pStyle w:val="a5"/>
        <w:shd w:val="clear" w:color="000000" w:fill="auto"/>
        <w:suppressAutoHyphens/>
        <w:spacing w:line="360" w:lineRule="auto"/>
        <w:ind w:firstLine="709"/>
        <w:rPr>
          <w:color w:val="000000"/>
        </w:rPr>
      </w:pPr>
      <w:r w:rsidRPr="002147D2">
        <w:rPr>
          <w:color w:val="000000"/>
        </w:rPr>
        <w:t>Конфликт является отцом всех вещей, то есть движущий силой изменений, но он не должен быть войной или гражданской войной. В рациональном обуздании социальных конфликтов заключается одна из центральных задач политики.</w:t>
      </w:r>
    </w:p>
    <w:p w:rsidR="00220928" w:rsidRPr="002147D2" w:rsidRDefault="00220928" w:rsidP="00F05CF2">
      <w:pPr>
        <w:shd w:val="clear" w:color="000000" w:fill="auto"/>
        <w:suppressAutoHyphens/>
        <w:spacing w:line="360" w:lineRule="auto"/>
        <w:ind w:firstLine="709"/>
        <w:jc w:val="both"/>
        <w:rPr>
          <w:b/>
          <w:bCs/>
          <w:color w:val="000000"/>
          <w:sz w:val="28"/>
        </w:rPr>
      </w:pPr>
    </w:p>
    <w:p w:rsidR="00F164EC" w:rsidRPr="002147D2" w:rsidRDefault="00F05CF2" w:rsidP="00F05CF2">
      <w:pPr>
        <w:shd w:val="clear" w:color="000000" w:fill="auto"/>
        <w:suppressAutoHyphens/>
        <w:spacing w:line="360" w:lineRule="auto"/>
        <w:jc w:val="center"/>
        <w:rPr>
          <w:b/>
          <w:bCs/>
          <w:color w:val="000000"/>
          <w:sz w:val="28"/>
          <w:szCs w:val="16"/>
        </w:rPr>
      </w:pPr>
      <w:r w:rsidRPr="002147D2">
        <w:rPr>
          <w:b/>
          <w:bCs/>
          <w:color w:val="000000"/>
          <w:sz w:val="28"/>
          <w:szCs w:val="32"/>
        </w:rPr>
        <w:t xml:space="preserve">3 </w:t>
      </w:r>
      <w:r w:rsidR="00F164EC" w:rsidRPr="002147D2">
        <w:rPr>
          <w:b/>
          <w:bCs/>
          <w:color w:val="000000"/>
          <w:sz w:val="28"/>
          <w:szCs w:val="32"/>
        </w:rPr>
        <w:t>С</w:t>
      </w:r>
      <w:r w:rsidRPr="002147D2">
        <w:rPr>
          <w:b/>
          <w:bCs/>
          <w:color w:val="000000"/>
          <w:sz w:val="28"/>
          <w:szCs w:val="32"/>
        </w:rPr>
        <w:t>оздание единой теории конфликта</w:t>
      </w:r>
    </w:p>
    <w:p w:rsidR="000D20FC" w:rsidRPr="002147D2" w:rsidRDefault="000D20FC" w:rsidP="00F05CF2">
      <w:pPr>
        <w:shd w:val="clear" w:color="000000" w:fill="auto"/>
        <w:suppressAutoHyphens/>
        <w:spacing w:line="360" w:lineRule="auto"/>
        <w:ind w:firstLine="709"/>
        <w:jc w:val="both"/>
        <w:rPr>
          <w:b/>
          <w:bCs/>
          <w:color w:val="000000"/>
          <w:sz w:val="28"/>
          <w:szCs w:val="16"/>
        </w:rPr>
      </w:pPr>
    </w:p>
    <w:p w:rsidR="00F164EC" w:rsidRPr="002147D2" w:rsidRDefault="00F164EC" w:rsidP="00F05CF2">
      <w:pPr>
        <w:pStyle w:val="3"/>
        <w:shd w:val="clear" w:color="000000" w:fill="auto"/>
        <w:suppressAutoHyphens/>
        <w:spacing w:line="360" w:lineRule="auto"/>
        <w:ind w:firstLine="709"/>
        <w:rPr>
          <w:color w:val="000000"/>
        </w:rPr>
      </w:pPr>
      <w:r w:rsidRPr="002147D2">
        <w:rPr>
          <w:color w:val="000000"/>
        </w:rPr>
        <w:t>За время, прошедшее со времени появления концепции Л. Козера, ничего принципиально в теории конфликта добавлено не было. Даже весьма популярная</w:t>
      </w:r>
      <w:r w:rsidR="00F05CF2" w:rsidRPr="002147D2">
        <w:rPr>
          <w:color w:val="000000"/>
        </w:rPr>
        <w:t xml:space="preserve"> </w:t>
      </w:r>
      <w:r w:rsidRPr="002147D2">
        <w:rPr>
          <w:color w:val="000000"/>
        </w:rPr>
        <w:t>в 90-е годы теория фрустрации универсальных человеческих потребностей Джона Бертона не выходит за пределы базисных допущений Г. Зиммеля и Л. Козера.</w:t>
      </w:r>
    </w:p>
    <w:p w:rsidR="00F164EC" w:rsidRPr="002147D2" w:rsidRDefault="00F164EC" w:rsidP="00F05CF2">
      <w:pPr>
        <w:pStyle w:val="3"/>
        <w:shd w:val="clear" w:color="000000" w:fill="auto"/>
        <w:suppressAutoHyphens/>
        <w:spacing w:line="360" w:lineRule="auto"/>
        <w:ind w:firstLine="709"/>
        <w:rPr>
          <w:color w:val="000000"/>
        </w:rPr>
      </w:pPr>
      <w:r w:rsidRPr="002147D2">
        <w:rPr>
          <w:color w:val="000000"/>
        </w:rPr>
        <w:t>Имевшиеся в то врем концепции не лишены определенных недостатков. К примеру, понимание К. Боудлингом и Л. Крисбергом конфликта как ситуации, в которой каждый участник осознает несовместимость своих устремлений с устремлениями своих противников, не приемлемо, в частности,</w:t>
      </w:r>
      <w:r w:rsidR="00F05CF2" w:rsidRPr="002147D2">
        <w:rPr>
          <w:color w:val="000000"/>
        </w:rPr>
        <w:t xml:space="preserve"> </w:t>
      </w:r>
      <w:r w:rsidRPr="002147D2">
        <w:rPr>
          <w:color w:val="000000"/>
        </w:rPr>
        <w:t>к анализу бессознательных внутриличностных конфликтов – неврозов.</w:t>
      </w:r>
    </w:p>
    <w:p w:rsidR="00F164EC" w:rsidRPr="002147D2" w:rsidRDefault="00F164EC" w:rsidP="00F05CF2">
      <w:pPr>
        <w:pStyle w:val="3"/>
        <w:shd w:val="clear" w:color="000000" w:fill="auto"/>
        <w:suppressAutoHyphens/>
        <w:spacing w:line="360" w:lineRule="auto"/>
        <w:ind w:firstLine="709"/>
        <w:rPr>
          <w:color w:val="000000"/>
        </w:rPr>
      </w:pPr>
      <w:r w:rsidRPr="002147D2">
        <w:rPr>
          <w:color w:val="000000"/>
        </w:rPr>
        <w:t xml:space="preserve">Созданные в первой половине </w:t>
      </w:r>
      <w:r w:rsidRPr="002147D2">
        <w:rPr>
          <w:color w:val="000000"/>
          <w:lang w:val="en-US"/>
        </w:rPr>
        <w:t>XX</w:t>
      </w:r>
      <w:r w:rsidRPr="002147D2">
        <w:rPr>
          <w:color w:val="000000"/>
        </w:rPr>
        <w:t xml:space="preserve"> столетия Дж. Фон Нейманом и О. Моргенштерном теории игр породило у некоторых математиков надежду на возможность создания универсального метода анализа</w:t>
      </w:r>
      <w:r w:rsidR="00F05CF2" w:rsidRPr="002147D2">
        <w:rPr>
          <w:color w:val="000000"/>
        </w:rPr>
        <w:t xml:space="preserve"> </w:t>
      </w:r>
      <w:r w:rsidRPr="002147D2">
        <w:rPr>
          <w:color w:val="000000"/>
        </w:rPr>
        <w:t>и поиска путей разрешения конфликтов. Однако в своём классическом виде</w:t>
      </w:r>
      <w:r w:rsidR="00F05CF2" w:rsidRPr="002147D2">
        <w:rPr>
          <w:color w:val="000000"/>
        </w:rPr>
        <w:t xml:space="preserve"> </w:t>
      </w:r>
      <w:r w:rsidRPr="002147D2">
        <w:rPr>
          <w:color w:val="000000"/>
        </w:rPr>
        <w:t>этот подход не позволял находить кооперативные решения</w:t>
      </w:r>
      <w:r w:rsidR="00F05CF2" w:rsidRPr="002147D2">
        <w:rPr>
          <w:color w:val="000000"/>
        </w:rPr>
        <w:t xml:space="preserve"> </w:t>
      </w:r>
      <w:r w:rsidRPr="002147D2">
        <w:rPr>
          <w:color w:val="000000"/>
        </w:rPr>
        <w:t>в антагонистических играх. Все попытки использовать существующие математические методы для анализа и решения конфликтов можно считать неудовлетворительными: ни одна из</w:t>
      </w:r>
      <w:r w:rsidR="00F05CF2" w:rsidRPr="002147D2">
        <w:rPr>
          <w:color w:val="000000"/>
        </w:rPr>
        <w:t xml:space="preserve"> </w:t>
      </w:r>
      <w:r w:rsidRPr="002147D2">
        <w:rPr>
          <w:color w:val="000000"/>
        </w:rPr>
        <w:t>них не оказалась способн6ой обеспечить общий язык и технику полноценного моделирования и анализа социальных, психологических и иных конфликтов.</w:t>
      </w:r>
    </w:p>
    <w:p w:rsidR="00F164EC" w:rsidRPr="002147D2" w:rsidRDefault="00F164EC" w:rsidP="00F05CF2">
      <w:pPr>
        <w:pStyle w:val="3"/>
        <w:shd w:val="clear" w:color="000000" w:fill="auto"/>
        <w:suppressAutoHyphens/>
        <w:spacing w:line="360" w:lineRule="auto"/>
        <w:ind w:firstLine="709"/>
        <w:rPr>
          <w:color w:val="000000"/>
        </w:rPr>
      </w:pPr>
      <w:r w:rsidRPr="002147D2">
        <w:rPr>
          <w:color w:val="000000"/>
        </w:rPr>
        <w:t>На фоне бурно развивающейся прикладной конфликтологии отсутствует прогресс в теоретической конфликтологии вносит диссонанс в общую картину достигаемых успехов, не давая в полной мере насладится сложившейся в обществе ситуации востребованности этой новой специализированной области знания.</w:t>
      </w:r>
    </w:p>
    <w:p w:rsidR="00F164EC" w:rsidRPr="002147D2" w:rsidRDefault="00F164EC" w:rsidP="00F05CF2">
      <w:pPr>
        <w:pStyle w:val="3"/>
        <w:shd w:val="clear" w:color="000000" w:fill="auto"/>
        <w:suppressAutoHyphens/>
        <w:spacing w:line="360" w:lineRule="auto"/>
        <w:ind w:firstLine="709"/>
        <w:rPr>
          <w:color w:val="000000"/>
        </w:rPr>
      </w:pPr>
      <w:r w:rsidRPr="002147D2">
        <w:rPr>
          <w:color w:val="000000"/>
        </w:rPr>
        <w:t>Приоритет в осуществлении попытке создания единой теории конфликта принадлежит российскому ученому В. А. Светлову. Основные работы: «Практическая логика», «Аналитика конфликта».</w:t>
      </w:r>
    </w:p>
    <w:p w:rsidR="00F164EC" w:rsidRPr="002147D2" w:rsidRDefault="00F164EC" w:rsidP="00F05CF2">
      <w:pPr>
        <w:pStyle w:val="3"/>
        <w:shd w:val="clear" w:color="000000" w:fill="auto"/>
        <w:suppressAutoHyphens/>
        <w:spacing w:line="360" w:lineRule="auto"/>
        <w:ind w:firstLine="709"/>
        <w:rPr>
          <w:color w:val="000000"/>
        </w:rPr>
      </w:pPr>
      <w:r w:rsidRPr="002147D2">
        <w:rPr>
          <w:color w:val="000000"/>
        </w:rPr>
        <w:t>Исходной теоретической и методологической установкой концепции является системный анализ, дополнительный элемент теории графов, теории вероятности, динамического анализа, теории игр и гиперигр. В. А. Светлов понимает конфликт как определенный дисбаланс системы с</w:t>
      </w:r>
      <w:r w:rsidR="00F05CF2" w:rsidRPr="002147D2">
        <w:rPr>
          <w:color w:val="000000"/>
        </w:rPr>
        <w:t xml:space="preserve"> </w:t>
      </w:r>
      <w:r w:rsidRPr="002147D2">
        <w:rPr>
          <w:color w:val="000000"/>
        </w:rPr>
        <w:t>особыми структурными, динамическими и теорико-игровыми характеристиками.</w:t>
      </w:r>
    </w:p>
    <w:p w:rsidR="00F05CF2" w:rsidRPr="002147D2" w:rsidRDefault="00F164EC" w:rsidP="00F05CF2">
      <w:pPr>
        <w:pStyle w:val="3"/>
        <w:shd w:val="clear" w:color="000000" w:fill="auto"/>
        <w:suppressAutoHyphens/>
        <w:spacing w:line="360" w:lineRule="auto"/>
        <w:ind w:firstLine="709"/>
        <w:rPr>
          <w:color w:val="000000"/>
        </w:rPr>
      </w:pPr>
      <w:r w:rsidRPr="002147D2">
        <w:rPr>
          <w:color w:val="000000"/>
        </w:rPr>
        <w:t>Доказана ошибочность привычного и распространенного даже в научной литературе представления о конфликте как взаимной борьбе (антагонизме). Антагонизм определяется им как одна из двух возможных форм разрешения конфликта (другой является синергизм).</w:t>
      </w:r>
    </w:p>
    <w:p w:rsidR="00F05CF2" w:rsidRPr="002147D2" w:rsidRDefault="00F05CF2" w:rsidP="00F05CF2">
      <w:pPr>
        <w:pStyle w:val="3"/>
        <w:shd w:val="clear" w:color="000000" w:fill="auto"/>
        <w:suppressAutoHyphens/>
        <w:spacing w:line="360" w:lineRule="auto"/>
        <w:ind w:firstLine="709"/>
        <w:rPr>
          <w:color w:val="000000"/>
        </w:rPr>
      </w:pPr>
    </w:p>
    <w:p w:rsidR="00F164EC" w:rsidRPr="002147D2" w:rsidRDefault="00F05CF2" w:rsidP="00F05CF2">
      <w:pPr>
        <w:pStyle w:val="3"/>
        <w:shd w:val="clear" w:color="000000" w:fill="auto"/>
        <w:suppressAutoHyphens/>
        <w:spacing w:line="360" w:lineRule="auto"/>
        <w:ind w:firstLine="709"/>
        <w:rPr>
          <w:color w:val="000000"/>
        </w:rPr>
      </w:pPr>
      <w:r w:rsidRPr="002147D2">
        <w:rPr>
          <w:color w:val="000000"/>
        </w:rPr>
        <w:br w:type="page"/>
      </w:r>
      <w:r w:rsidR="00F164EC" w:rsidRPr="002147D2">
        <w:rPr>
          <w:color w:val="000000"/>
        </w:rPr>
        <w:t>+</w:t>
      </w:r>
      <w:r w:rsidRPr="002147D2">
        <w:rPr>
          <w:color w:val="000000"/>
        </w:rPr>
        <w:t xml:space="preserve"> </w:t>
      </w:r>
      <w:r w:rsidR="00F164EC" w:rsidRPr="002147D2">
        <w:rPr>
          <w:color w:val="000000"/>
        </w:rPr>
        <w:t>+</w:t>
      </w:r>
    </w:p>
    <w:p w:rsidR="00F05CF2" w:rsidRPr="002147D2" w:rsidRDefault="00F164EC" w:rsidP="00F05CF2">
      <w:pPr>
        <w:pStyle w:val="3"/>
        <w:shd w:val="clear" w:color="000000" w:fill="auto"/>
        <w:tabs>
          <w:tab w:val="center" w:pos="4857"/>
          <w:tab w:val="left" w:pos="4956"/>
        </w:tabs>
        <w:suppressAutoHyphens/>
        <w:spacing w:line="360" w:lineRule="auto"/>
        <w:ind w:firstLine="709"/>
        <w:rPr>
          <w:color w:val="000000"/>
        </w:rPr>
      </w:pPr>
      <w:r w:rsidRPr="002147D2">
        <w:rPr>
          <w:color w:val="000000"/>
        </w:rPr>
        <w:t>(а)</w:t>
      </w:r>
      <w:r w:rsidR="00F05CF2" w:rsidRPr="002147D2">
        <w:rPr>
          <w:color w:val="000000"/>
        </w:rPr>
        <w:t xml:space="preserve"> </w:t>
      </w:r>
      <w:r w:rsidRPr="002147D2">
        <w:rPr>
          <w:color w:val="000000"/>
        </w:rPr>
        <w:t>——</w:t>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Wingdings 3" w:char="F075"/>
      </w:r>
      <w:r w:rsidRPr="002147D2">
        <w:rPr>
          <w:color w:val="000000"/>
        </w:rPr>
        <w:t xml:space="preserve"> В</w:t>
      </w:r>
      <w:r w:rsidRPr="002147D2">
        <w:rPr>
          <w:color w:val="000000"/>
        </w:rPr>
        <w:tab/>
      </w:r>
      <w:r w:rsidRPr="002147D2">
        <w:rPr>
          <w:color w:val="000000"/>
        </w:rPr>
        <w:tab/>
      </w:r>
      <w:r w:rsidR="00F05CF2" w:rsidRPr="002147D2">
        <w:rPr>
          <w:color w:val="000000"/>
        </w:rPr>
        <w:t xml:space="preserve"> </w:t>
      </w:r>
      <w:r w:rsidRPr="002147D2">
        <w:rPr>
          <w:color w:val="000000"/>
        </w:rPr>
        <w:t>(б)</w:t>
      </w:r>
      <w:r w:rsidR="00F05CF2" w:rsidRPr="002147D2">
        <w:rPr>
          <w:color w:val="000000"/>
        </w:rPr>
        <w:t xml:space="preserve"> </w:t>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Wingdings 3" w:char="F075"/>
      </w:r>
      <w:r w:rsidRPr="002147D2">
        <w:rPr>
          <w:color w:val="000000"/>
        </w:rPr>
        <w:t>В</w:t>
      </w:r>
    </w:p>
    <w:p w:rsidR="00F05CF2" w:rsidRPr="002147D2" w:rsidRDefault="00F164EC" w:rsidP="00F05CF2">
      <w:pPr>
        <w:pStyle w:val="3"/>
        <w:shd w:val="clear" w:color="000000" w:fill="auto"/>
        <w:suppressAutoHyphens/>
        <w:spacing w:line="360" w:lineRule="auto"/>
        <w:ind w:firstLine="709"/>
        <w:rPr>
          <w:color w:val="000000"/>
        </w:rPr>
      </w:pPr>
      <w:r w:rsidRPr="002147D2">
        <w:rPr>
          <w:color w:val="000000"/>
        </w:rPr>
        <w:t>А</w:t>
      </w:r>
      <w:r w:rsidR="00F05CF2" w:rsidRPr="002147D2">
        <w:rPr>
          <w:color w:val="000000"/>
        </w:rPr>
        <w:t xml:space="preserve"> </w:t>
      </w:r>
      <w:r w:rsidRPr="002147D2">
        <w:rPr>
          <w:color w:val="000000"/>
          <w:szCs w:val="28"/>
        </w:rPr>
        <w:sym w:font="Wingdings 3" w:char="F074"/>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00F05CF2" w:rsidRPr="002147D2">
        <w:rPr>
          <w:color w:val="000000"/>
        </w:rPr>
        <w:t xml:space="preserve"> </w:t>
      </w:r>
      <w:r w:rsidRPr="002147D2">
        <w:rPr>
          <w:color w:val="000000"/>
        </w:rPr>
        <w:t>А</w:t>
      </w:r>
      <w:r w:rsidR="00F05CF2" w:rsidRPr="002147D2">
        <w:rPr>
          <w:color w:val="000000"/>
        </w:rPr>
        <w:t xml:space="preserve"> </w:t>
      </w:r>
      <w:r w:rsidRPr="002147D2">
        <w:rPr>
          <w:color w:val="000000"/>
          <w:szCs w:val="28"/>
        </w:rPr>
        <w:sym w:font="Wingdings 3" w:char="F074"/>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r w:rsidRPr="002147D2">
        <w:rPr>
          <w:color w:val="000000"/>
          <w:szCs w:val="28"/>
        </w:rPr>
        <w:sym w:font="Symbol" w:char="F0BE"/>
      </w:r>
    </w:p>
    <w:p w:rsidR="00F164EC" w:rsidRPr="002147D2" w:rsidRDefault="00F164EC" w:rsidP="00F05CF2">
      <w:pPr>
        <w:pStyle w:val="3"/>
        <w:shd w:val="clear" w:color="000000" w:fill="auto"/>
        <w:tabs>
          <w:tab w:val="left" w:pos="7125"/>
        </w:tabs>
        <w:suppressAutoHyphens/>
        <w:spacing w:line="360" w:lineRule="auto"/>
        <w:ind w:firstLine="709"/>
        <w:rPr>
          <w:color w:val="000000"/>
        </w:rPr>
      </w:pPr>
      <w:r w:rsidRPr="002147D2">
        <w:rPr>
          <w:color w:val="000000"/>
        </w:rPr>
        <w:t>+</w:t>
      </w:r>
      <w:r w:rsidRPr="002147D2">
        <w:rPr>
          <w:color w:val="000000"/>
        </w:rPr>
        <w:tab/>
        <w:t xml:space="preserve"> -</w:t>
      </w:r>
    </w:p>
    <w:p w:rsidR="00F05CF2" w:rsidRPr="002147D2" w:rsidRDefault="00F05CF2" w:rsidP="00F05CF2">
      <w:pPr>
        <w:shd w:val="clear" w:color="000000" w:fill="auto"/>
        <w:suppressAutoHyphens/>
        <w:spacing w:line="360" w:lineRule="auto"/>
        <w:ind w:firstLine="709"/>
        <w:jc w:val="both"/>
        <w:rPr>
          <w:color w:val="000000"/>
          <w:sz w:val="28"/>
        </w:rPr>
      </w:pP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Случай (а) соответствует синергетической связи: усиление (ослабление) системы А вызывает ослабление (системы) В. Обратное также вероятно. Случай (б) соответствует антагонистической связи: усиление (ослабление) системы А вызывает ослабление</w:t>
      </w:r>
      <w:r w:rsidR="00F05CF2" w:rsidRPr="002147D2">
        <w:rPr>
          <w:color w:val="000000"/>
          <w:sz w:val="28"/>
        </w:rPr>
        <w:t xml:space="preserve"> </w:t>
      </w:r>
      <w:r w:rsidRPr="002147D2">
        <w:rPr>
          <w:color w:val="000000"/>
          <w:sz w:val="28"/>
        </w:rPr>
        <w:t>(усиление) системы В. Обратное также верно. Оба случая являются вариантами положительной обратной связи. Любая положительная обратная связь способствует сохранению в определенных границах системного качества. Её главной функцией является объединение индивидуумов в одни общий класс (общую категорию), в предельном случае являющейся гомогенным.</w:t>
      </w:r>
    </w:p>
    <w:p w:rsidR="00F05CF2"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Отрицательная обратная связь подчиняется противоположному закону: если отношение А к В позитивно (имеет знак «+»), то обратное отношение В к А должно быть негативным (иметь знак «-») и наоборот.</w:t>
      </w:r>
    </w:p>
    <w:p w:rsidR="00F05CF2" w:rsidRPr="002147D2" w:rsidRDefault="00F164EC" w:rsidP="00F05CF2">
      <w:pPr>
        <w:pStyle w:val="3"/>
        <w:shd w:val="clear" w:color="000000" w:fill="auto"/>
        <w:suppressAutoHyphens/>
        <w:spacing w:line="360" w:lineRule="auto"/>
        <w:ind w:firstLine="709"/>
        <w:rPr>
          <w:color w:val="000000"/>
        </w:rPr>
      </w:pPr>
      <w:r w:rsidRPr="002147D2">
        <w:rPr>
          <w:color w:val="000000"/>
        </w:rPr>
        <w:t>Синергизм и антагонизм представляют варианты способов разрешения конфликтов. Если члены какой-нибудь социальной группы поддерживают друг друга, то есть образуют синергетическую систему, то такое поведение социально одобряется, только если идеалы и цели, которыми они руководствуются, социально и культурно значимы. В противном случае такой синергизм социально неприемлем и осуждается или преследуется. Если антагонизм двух подсистем на принципе соблюдения примерного равенства сил, как было между СССР и США и их союзниками в период «холодной войны», то он представляет устойчивый способ бесконфликтного поведения всей системы в целом и поддерживается обеими враждующими</w:t>
      </w:r>
      <w:r w:rsidR="00F05CF2" w:rsidRPr="002147D2">
        <w:rPr>
          <w:color w:val="000000"/>
        </w:rPr>
        <w:t xml:space="preserve"> </w:t>
      </w:r>
      <w:r w:rsidRPr="002147D2">
        <w:rPr>
          <w:color w:val="000000"/>
        </w:rPr>
        <w:t>подсистемами. При нарушении паритета в значимых для системы отношениях антагонизм ведёт к гипертрофии одной подсистемы и атрофии другой и начинает представлять опасность для её существования в целом.</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Синергизму и антагонизму соответствуют (согласно принципу симметрии) антисенергизм и антиантагонизм, исчерпывающие все виды конфликтного состояния систем.</w:t>
      </w:r>
    </w:p>
    <w:p w:rsidR="00F164EC"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Созданные В.А. Светловым теоретические модели конфликтов</w:t>
      </w:r>
      <w:r w:rsidR="00F05CF2" w:rsidRPr="002147D2">
        <w:rPr>
          <w:color w:val="000000"/>
          <w:sz w:val="28"/>
        </w:rPr>
        <w:t xml:space="preserve"> </w:t>
      </w:r>
      <w:r w:rsidRPr="002147D2">
        <w:rPr>
          <w:color w:val="000000"/>
          <w:sz w:val="28"/>
        </w:rPr>
        <w:t>позволяют анализировать любые виды конфликтов, включая неврозы.</w:t>
      </w:r>
    </w:p>
    <w:p w:rsidR="00F05CF2" w:rsidRPr="002147D2" w:rsidRDefault="00F164EC" w:rsidP="00F05CF2">
      <w:pPr>
        <w:shd w:val="clear" w:color="000000" w:fill="auto"/>
        <w:suppressAutoHyphens/>
        <w:spacing w:line="360" w:lineRule="auto"/>
        <w:ind w:firstLine="709"/>
        <w:jc w:val="both"/>
        <w:rPr>
          <w:color w:val="000000"/>
          <w:sz w:val="28"/>
        </w:rPr>
      </w:pPr>
      <w:r w:rsidRPr="002147D2">
        <w:rPr>
          <w:color w:val="000000"/>
          <w:sz w:val="28"/>
        </w:rPr>
        <w:t>Таким образом, все, кто занимается проблемами конфликта (социологи, психологи, политологи, менеджеры, юристы, этики),</w:t>
      </w:r>
      <w:r w:rsidR="00F05CF2" w:rsidRPr="002147D2">
        <w:rPr>
          <w:color w:val="000000"/>
          <w:sz w:val="28"/>
        </w:rPr>
        <w:t xml:space="preserve"> </w:t>
      </w:r>
      <w:r w:rsidRPr="002147D2">
        <w:rPr>
          <w:color w:val="000000"/>
          <w:sz w:val="28"/>
        </w:rPr>
        <w:t>получили долгожданную возможность использования единого языка, позволяющего работать на общий результат.</w:t>
      </w:r>
    </w:p>
    <w:p w:rsidR="00F164EC" w:rsidRPr="002147D2" w:rsidRDefault="00F164EC" w:rsidP="00F05CF2">
      <w:pPr>
        <w:shd w:val="clear" w:color="000000" w:fill="auto"/>
        <w:tabs>
          <w:tab w:val="left" w:pos="1110"/>
        </w:tabs>
        <w:suppressAutoHyphens/>
        <w:spacing w:line="360" w:lineRule="auto"/>
        <w:ind w:firstLine="709"/>
        <w:jc w:val="both"/>
        <w:rPr>
          <w:color w:val="000000"/>
          <w:sz w:val="28"/>
        </w:rPr>
      </w:pPr>
    </w:p>
    <w:p w:rsidR="0029102A" w:rsidRPr="002147D2" w:rsidRDefault="00F05CF2" w:rsidP="00F05CF2">
      <w:pPr>
        <w:pStyle w:val="1"/>
        <w:keepNext w:val="0"/>
        <w:shd w:val="clear" w:color="000000" w:fill="auto"/>
        <w:suppressAutoHyphens/>
        <w:spacing w:line="360" w:lineRule="auto"/>
        <w:rPr>
          <w:color w:val="000000"/>
          <w:sz w:val="28"/>
        </w:rPr>
      </w:pPr>
      <w:r w:rsidRPr="002147D2">
        <w:rPr>
          <w:b w:val="0"/>
          <w:bCs w:val="0"/>
          <w:color w:val="000000"/>
          <w:sz w:val="28"/>
        </w:rPr>
        <w:br w:type="page"/>
      </w:r>
      <w:r w:rsidR="0029102A" w:rsidRPr="002147D2">
        <w:rPr>
          <w:color w:val="000000"/>
          <w:sz w:val="28"/>
        </w:rPr>
        <w:t>Заключение</w:t>
      </w:r>
    </w:p>
    <w:p w:rsidR="0029102A" w:rsidRPr="002147D2" w:rsidRDefault="0029102A" w:rsidP="00F05CF2">
      <w:pPr>
        <w:shd w:val="clear" w:color="000000" w:fill="auto"/>
        <w:suppressAutoHyphens/>
        <w:spacing w:line="360" w:lineRule="auto"/>
        <w:ind w:firstLine="709"/>
        <w:jc w:val="both"/>
        <w:rPr>
          <w:color w:val="000000"/>
          <w:sz w:val="28"/>
        </w:rPr>
      </w:pPr>
    </w:p>
    <w:p w:rsidR="0029102A" w:rsidRPr="002147D2" w:rsidRDefault="0029102A" w:rsidP="00F05CF2">
      <w:pPr>
        <w:shd w:val="clear" w:color="000000" w:fill="auto"/>
        <w:suppressAutoHyphens/>
        <w:spacing w:line="360" w:lineRule="auto"/>
        <w:ind w:firstLine="709"/>
        <w:jc w:val="both"/>
        <w:rPr>
          <w:color w:val="000000"/>
          <w:sz w:val="28"/>
          <w:szCs w:val="28"/>
        </w:rPr>
      </w:pPr>
      <w:r w:rsidRPr="002147D2">
        <w:rPr>
          <w:color w:val="000000"/>
          <w:sz w:val="28"/>
          <w:szCs w:val="28"/>
        </w:rPr>
        <w:t>Изучив основные характеристики социальных конфликтов мы можем сказать, что большая часть проблематики конфликта разрабатывается на макроуровне в контексте крупномасштабных теоретических построений, связанных с задачами объяснения социокультурных изменений в современном</w:t>
      </w:r>
      <w:r w:rsidR="00F05CF2" w:rsidRPr="002147D2">
        <w:rPr>
          <w:color w:val="000000"/>
          <w:sz w:val="28"/>
          <w:szCs w:val="28"/>
        </w:rPr>
        <w:t xml:space="preserve"> </w:t>
      </w:r>
      <w:r w:rsidRPr="002147D2">
        <w:rPr>
          <w:color w:val="000000"/>
          <w:sz w:val="28"/>
          <w:szCs w:val="28"/>
        </w:rPr>
        <w:t>обществ.</w:t>
      </w:r>
    </w:p>
    <w:p w:rsidR="00F05CF2" w:rsidRPr="002147D2" w:rsidRDefault="0029102A" w:rsidP="00F05CF2">
      <w:pPr>
        <w:shd w:val="clear" w:color="000000" w:fill="auto"/>
        <w:suppressAutoHyphens/>
        <w:spacing w:line="360" w:lineRule="auto"/>
        <w:ind w:firstLine="709"/>
        <w:jc w:val="both"/>
        <w:rPr>
          <w:color w:val="000000"/>
          <w:sz w:val="28"/>
          <w:szCs w:val="28"/>
        </w:rPr>
      </w:pPr>
      <w:r w:rsidRPr="002147D2">
        <w:rPr>
          <w:color w:val="000000"/>
          <w:sz w:val="28"/>
          <w:szCs w:val="28"/>
        </w:rPr>
        <w:t>Вместе с тем, проблематика конфликта носит сугубо прикладной характер. Она пользуется широким спросом при решении вполне конкретных ситуаций, в которых наблюдается столкновение интересов двух или большего числа сторон. По сути дела в практике организации современного менеджмента, в дипломатии, в юриспруденции, коммерческой деятельности и иных областях жизни, где наблюдается непосредственное столкновение интересов противостоящих сторон, сложилось прикладное направление, которое получило название конфликтология. Конфликтолог - это специальная профессия, представители которой участвуют во многих переговорных процессах, выезжают в "горячие</w:t>
      </w:r>
      <w:r w:rsidR="00F05CF2" w:rsidRPr="002147D2">
        <w:rPr>
          <w:color w:val="000000"/>
          <w:sz w:val="28"/>
          <w:szCs w:val="28"/>
        </w:rPr>
        <w:t xml:space="preserve"> </w:t>
      </w:r>
      <w:r w:rsidRPr="002147D2">
        <w:rPr>
          <w:color w:val="000000"/>
          <w:sz w:val="28"/>
          <w:szCs w:val="28"/>
        </w:rPr>
        <w:t>точки", где работают в качестве консультантов и участвуют в переговорном процессе на разных уровнях и в разных ситуациях.</w:t>
      </w:r>
    </w:p>
    <w:p w:rsidR="0029102A" w:rsidRPr="002147D2" w:rsidRDefault="0029102A" w:rsidP="00F05CF2">
      <w:pPr>
        <w:shd w:val="clear" w:color="000000" w:fill="auto"/>
        <w:suppressAutoHyphens/>
        <w:spacing w:line="360" w:lineRule="auto"/>
        <w:ind w:firstLine="709"/>
        <w:jc w:val="both"/>
        <w:rPr>
          <w:color w:val="000000"/>
          <w:sz w:val="28"/>
          <w:szCs w:val="28"/>
        </w:rPr>
      </w:pPr>
      <w:r w:rsidRPr="002147D2">
        <w:rPr>
          <w:color w:val="000000"/>
          <w:sz w:val="28"/>
          <w:szCs w:val="28"/>
        </w:rPr>
        <w:t>Также в качестве вывода мы можем сказать, что для нашего общества характерно нарастание конфликтности. Миграция русскоязычного населения, инфляция, рост безработицы - все это обещает нам нелегкое и конфликтное будущее. Важно накапливать опыт цивилизованного решения социальных конфликтов. Умение управлять ситуацией, находить компромиссы - необходимое качество для социолога, менеджера, социального работника, тем более руководителя, политического или общественного деятеля.</w:t>
      </w:r>
      <w:r w:rsidR="00F05CF2" w:rsidRPr="002147D2">
        <w:rPr>
          <w:color w:val="000000"/>
          <w:sz w:val="28"/>
          <w:szCs w:val="28"/>
        </w:rPr>
        <w:t xml:space="preserve"> </w:t>
      </w:r>
      <w:r w:rsidRPr="002147D2">
        <w:rPr>
          <w:color w:val="000000"/>
          <w:sz w:val="28"/>
          <w:szCs w:val="28"/>
        </w:rPr>
        <w:t>Социальный конфликт - сложное социальное взаимодействие, содержанием которого является процесс развития и разрешения непримиримых противоречий, т. е. таких, которые невозможно разрешить без изменения основных условий и факторов взаимодействия. Из этого следует - разрешение конфликта требует изм</w:t>
      </w:r>
      <w:r w:rsidR="00AC3A38" w:rsidRPr="002147D2">
        <w:rPr>
          <w:color w:val="000000"/>
          <w:sz w:val="28"/>
          <w:szCs w:val="28"/>
        </w:rPr>
        <w:t>енений в социальной жизни людей.</w:t>
      </w:r>
    </w:p>
    <w:p w:rsidR="00F05CF2" w:rsidRPr="002147D2" w:rsidRDefault="00F05CF2" w:rsidP="00F05CF2">
      <w:pPr>
        <w:pStyle w:val="1"/>
        <w:keepNext w:val="0"/>
        <w:shd w:val="clear" w:color="000000" w:fill="auto"/>
        <w:suppressAutoHyphens/>
        <w:spacing w:line="360" w:lineRule="auto"/>
        <w:ind w:firstLine="709"/>
        <w:jc w:val="both"/>
        <w:rPr>
          <w:color w:val="000000"/>
          <w:sz w:val="28"/>
        </w:rPr>
      </w:pPr>
    </w:p>
    <w:p w:rsidR="00F164EC" w:rsidRPr="002147D2" w:rsidRDefault="00F05CF2" w:rsidP="00F05CF2">
      <w:pPr>
        <w:pStyle w:val="1"/>
        <w:keepNext w:val="0"/>
        <w:shd w:val="clear" w:color="000000" w:fill="auto"/>
        <w:suppressAutoHyphens/>
        <w:spacing w:line="360" w:lineRule="auto"/>
        <w:rPr>
          <w:color w:val="000000"/>
          <w:sz w:val="28"/>
        </w:rPr>
      </w:pPr>
      <w:r w:rsidRPr="002147D2">
        <w:rPr>
          <w:color w:val="000000"/>
          <w:sz w:val="28"/>
        </w:rPr>
        <w:br w:type="page"/>
      </w:r>
      <w:r w:rsidR="00F164EC" w:rsidRPr="002147D2">
        <w:rPr>
          <w:color w:val="000000"/>
          <w:sz w:val="28"/>
        </w:rPr>
        <w:t>Список используемой литературы</w:t>
      </w:r>
    </w:p>
    <w:p w:rsidR="00F164EC" w:rsidRPr="002147D2" w:rsidRDefault="00F164EC" w:rsidP="00F05CF2">
      <w:pPr>
        <w:shd w:val="clear" w:color="000000" w:fill="auto"/>
        <w:tabs>
          <w:tab w:val="left" w:pos="1110"/>
        </w:tabs>
        <w:suppressAutoHyphens/>
        <w:spacing w:line="360" w:lineRule="auto"/>
        <w:ind w:firstLine="709"/>
        <w:jc w:val="both"/>
        <w:rPr>
          <w:b/>
          <w:bCs/>
          <w:color w:val="000000"/>
          <w:sz w:val="28"/>
        </w:rPr>
      </w:pPr>
    </w:p>
    <w:p w:rsidR="00F164EC" w:rsidRPr="002147D2" w:rsidRDefault="00F05CF2" w:rsidP="00F05CF2">
      <w:pPr>
        <w:pStyle w:val="a7"/>
        <w:numPr>
          <w:ilvl w:val="0"/>
          <w:numId w:val="10"/>
        </w:numPr>
        <w:shd w:val="clear" w:color="000000" w:fill="auto"/>
        <w:tabs>
          <w:tab w:val="left" w:pos="426"/>
        </w:tabs>
        <w:suppressAutoHyphens/>
        <w:spacing w:line="360" w:lineRule="auto"/>
        <w:ind w:left="0" w:firstLine="0"/>
        <w:rPr>
          <w:color w:val="000000"/>
        </w:rPr>
      </w:pPr>
      <w:r w:rsidRPr="002147D2">
        <w:rPr>
          <w:color w:val="000000"/>
        </w:rPr>
        <w:t>Кравченко А.</w:t>
      </w:r>
      <w:r w:rsidR="00F164EC" w:rsidRPr="002147D2">
        <w:rPr>
          <w:color w:val="000000"/>
        </w:rPr>
        <w:t>И. Социология: Учеб. пособие для студентов вузов.-М.: Академия, 1997 г.</w:t>
      </w:r>
    </w:p>
    <w:p w:rsidR="00F164EC" w:rsidRPr="002147D2" w:rsidRDefault="00F164EC" w:rsidP="00F05CF2">
      <w:pPr>
        <w:pStyle w:val="a7"/>
        <w:numPr>
          <w:ilvl w:val="0"/>
          <w:numId w:val="10"/>
        </w:numPr>
        <w:shd w:val="clear" w:color="000000" w:fill="auto"/>
        <w:tabs>
          <w:tab w:val="left" w:pos="426"/>
        </w:tabs>
        <w:suppressAutoHyphens/>
        <w:spacing w:line="360" w:lineRule="auto"/>
        <w:ind w:left="0" w:firstLine="0"/>
        <w:rPr>
          <w:color w:val="000000"/>
        </w:rPr>
      </w:pPr>
      <w:r w:rsidRPr="002147D2">
        <w:rPr>
          <w:color w:val="000000"/>
        </w:rPr>
        <w:t>Социологический словарь/Сост А.Н. Елсуков, К.В. Шульга, 1991</w:t>
      </w:r>
    </w:p>
    <w:p w:rsidR="00F164EC" w:rsidRPr="002147D2" w:rsidRDefault="00F164EC" w:rsidP="00F05CF2">
      <w:pPr>
        <w:numPr>
          <w:ilvl w:val="0"/>
          <w:numId w:val="10"/>
        </w:numPr>
        <w:shd w:val="clear" w:color="000000" w:fill="auto"/>
        <w:tabs>
          <w:tab w:val="left" w:pos="426"/>
          <w:tab w:val="left" w:pos="1110"/>
        </w:tabs>
        <w:suppressAutoHyphens/>
        <w:spacing w:line="360" w:lineRule="auto"/>
        <w:ind w:left="0" w:firstLine="0"/>
        <w:jc w:val="both"/>
        <w:rPr>
          <w:color w:val="000000"/>
          <w:sz w:val="28"/>
        </w:rPr>
      </w:pPr>
      <w:r w:rsidRPr="002147D2">
        <w:rPr>
          <w:color w:val="000000"/>
          <w:sz w:val="28"/>
        </w:rPr>
        <w:t>Социология: Учебник для вузов/В.Н. Лавриненко, Н.А. Нартова, О.А. Шабанова, Г.С. Лукашова; под ред. проф. В.Н. Лавренко. – 2 изд., перераб. и доп. – М.: ЮНИТИ-ДАНА, 2003</w:t>
      </w:r>
    </w:p>
    <w:p w:rsidR="00F164EC" w:rsidRPr="002147D2" w:rsidRDefault="00F164EC" w:rsidP="00F05CF2">
      <w:pPr>
        <w:numPr>
          <w:ilvl w:val="0"/>
          <w:numId w:val="10"/>
        </w:numPr>
        <w:shd w:val="clear" w:color="000000" w:fill="auto"/>
        <w:tabs>
          <w:tab w:val="left" w:pos="426"/>
          <w:tab w:val="left" w:pos="1110"/>
        </w:tabs>
        <w:suppressAutoHyphens/>
        <w:spacing w:line="360" w:lineRule="auto"/>
        <w:ind w:left="0" w:firstLine="0"/>
        <w:jc w:val="both"/>
        <w:rPr>
          <w:color w:val="000000"/>
          <w:sz w:val="28"/>
        </w:rPr>
      </w:pPr>
      <w:r w:rsidRPr="002147D2">
        <w:rPr>
          <w:color w:val="000000"/>
          <w:sz w:val="28"/>
        </w:rPr>
        <w:t>Фролов С.С. Социология. Учеб. пособие для вузов. – М.: Логос, 2003.</w:t>
      </w:r>
      <w:bookmarkStart w:id="0" w:name="_GoBack"/>
      <w:bookmarkEnd w:id="0"/>
    </w:p>
    <w:sectPr w:rsidR="00F164EC" w:rsidRPr="002147D2" w:rsidSect="00F05CF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7D2" w:rsidRDefault="002147D2">
      <w:r>
        <w:separator/>
      </w:r>
    </w:p>
  </w:endnote>
  <w:endnote w:type="continuationSeparator" w:id="0">
    <w:p w:rsidR="002147D2" w:rsidRDefault="0021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7D2" w:rsidRDefault="002147D2">
      <w:r>
        <w:separator/>
      </w:r>
    </w:p>
  </w:footnote>
  <w:footnote w:type="continuationSeparator" w:id="0">
    <w:p w:rsidR="002147D2" w:rsidRDefault="00214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4DA6"/>
    <w:multiLevelType w:val="hybridMultilevel"/>
    <w:tmpl w:val="C67E6A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8F7C06"/>
    <w:multiLevelType w:val="hybridMultilevel"/>
    <w:tmpl w:val="FFF4EB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B95079"/>
    <w:multiLevelType w:val="hybridMultilevel"/>
    <w:tmpl w:val="FC281D6E"/>
    <w:lvl w:ilvl="0" w:tplc="BC00C68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B701E9A"/>
    <w:multiLevelType w:val="hybridMultilevel"/>
    <w:tmpl w:val="51AECEE4"/>
    <w:lvl w:ilvl="0" w:tplc="F44232BE">
      <w:numFmt w:val="bullet"/>
      <w:lvlText w:val="-"/>
      <w:lvlJc w:val="left"/>
      <w:pPr>
        <w:tabs>
          <w:tab w:val="num" w:pos="1245"/>
        </w:tabs>
        <w:ind w:left="1245" w:hanging="7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062563"/>
    <w:multiLevelType w:val="hybridMultilevel"/>
    <w:tmpl w:val="C2443A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051924"/>
    <w:multiLevelType w:val="hybridMultilevel"/>
    <w:tmpl w:val="51AECEE4"/>
    <w:lvl w:ilvl="0" w:tplc="F44232BE">
      <w:numFmt w:val="bullet"/>
      <w:lvlText w:val="-"/>
      <w:lvlJc w:val="left"/>
      <w:pPr>
        <w:tabs>
          <w:tab w:val="num" w:pos="1245"/>
        </w:tabs>
        <w:ind w:left="1245" w:hanging="7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5B5D02"/>
    <w:multiLevelType w:val="hybridMultilevel"/>
    <w:tmpl w:val="E2B4A820"/>
    <w:lvl w:ilvl="0" w:tplc="38E64E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B8D2ECA"/>
    <w:multiLevelType w:val="hybridMultilevel"/>
    <w:tmpl w:val="51AECEE4"/>
    <w:lvl w:ilvl="0" w:tplc="0419000F">
      <w:start w:val="1"/>
      <w:numFmt w:val="decimal"/>
      <w:lvlText w:val="%1."/>
      <w:lvlJc w:val="left"/>
      <w:pPr>
        <w:tabs>
          <w:tab w:val="num" w:pos="900"/>
        </w:tabs>
        <w:ind w:left="90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E97155"/>
    <w:multiLevelType w:val="hybridMultilevel"/>
    <w:tmpl w:val="747E77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CE84F63"/>
    <w:multiLevelType w:val="hybridMultilevel"/>
    <w:tmpl w:val="8A5A055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6F142A2F"/>
    <w:multiLevelType w:val="hybridMultilevel"/>
    <w:tmpl w:val="F612AE16"/>
    <w:lvl w:ilvl="0" w:tplc="F79CA71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71D01B7C"/>
    <w:multiLevelType w:val="hybridMultilevel"/>
    <w:tmpl w:val="25EAF922"/>
    <w:lvl w:ilvl="0" w:tplc="F44232BE">
      <w:numFmt w:val="bullet"/>
      <w:lvlText w:val="-"/>
      <w:lvlJc w:val="left"/>
      <w:pPr>
        <w:tabs>
          <w:tab w:val="num" w:pos="1245"/>
        </w:tabs>
        <w:ind w:left="1245" w:hanging="7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9"/>
  </w:num>
  <w:num w:numId="3">
    <w:abstractNumId w:val="10"/>
  </w:num>
  <w:num w:numId="4">
    <w:abstractNumId w:val="11"/>
  </w:num>
  <w:num w:numId="5">
    <w:abstractNumId w:val="3"/>
  </w:num>
  <w:num w:numId="6">
    <w:abstractNumId w:val="7"/>
  </w:num>
  <w:num w:numId="7">
    <w:abstractNumId w:val="5"/>
  </w:num>
  <w:num w:numId="8">
    <w:abstractNumId w:val="4"/>
  </w:num>
  <w:num w:numId="9">
    <w:abstractNumId w:val="1"/>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C81"/>
    <w:rsid w:val="000D20FC"/>
    <w:rsid w:val="00120359"/>
    <w:rsid w:val="0016622B"/>
    <w:rsid w:val="00181C81"/>
    <w:rsid w:val="002147D2"/>
    <w:rsid w:val="00220928"/>
    <w:rsid w:val="0029102A"/>
    <w:rsid w:val="004A3D3A"/>
    <w:rsid w:val="00632843"/>
    <w:rsid w:val="007E7590"/>
    <w:rsid w:val="00833EDF"/>
    <w:rsid w:val="00AC3A38"/>
    <w:rsid w:val="00AF1EDE"/>
    <w:rsid w:val="00D87344"/>
    <w:rsid w:val="00F05CF2"/>
    <w:rsid w:val="00F1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1DFBAD-BEAA-4D07-89F8-D18EA583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1110"/>
      </w:tabs>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jc w:val="center"/>
    </w:pPr>
    <w:rPr>
      <w:b/>
      <w:bCs/>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540"/>
      <w:jc w:val="both"/>
    </w:pPr>
    <w:rPr>
      <w:sz w:val="28"/>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pPr>
      <w:ind w:firstLine="180"/>
      <w:jc w:val="both"/>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ind w:firstLine="360"/>
      <w:jc w:val="both"/>
    </w:pPr>
    <w:rPr>
      <w:sz w:val="28"/>
    </w:rPr>
  </w:style>
  <w:style w:type="character" w:customStyle="1" w:styleId="30">
    <w:name w:val="Основной текст с отступом 3 Знак"/>
    <w:link w:val="3"/>
    <w:uiPriority w:val="99"/>
    <w:semiHidden/>
    <w:rPr>
      <w:sz w:val="16"/>
      <w:szCs w:val="16"/>
    </w:rPr>
  </w:style>
  <w:style w:type="paragraph" w:styleId="a7">
    <w:name w:val="Body Text"/>
    <w:basedOn w:val="a"/>
    <w:link w:val="a8"/>
    <w:uiPriority w:val="99"/>
    <w:pPr>
      <w:tabs>
        <w:tab w:val="left" w:pos="1110"/>
      </w:tabs>
      <w:jc w:val="both"/>
    </w:pPr>
    <w:rPr>
      <w:sz w:val="28"/>
    </w:r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FAFA-1129-4ADF-8B1E-A6054425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SPbNIIP</Company>
  <LinksUpToDate>false</LinksUpToDate>
  <CharactersWithSpaces>22118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SPbNIIP</dc:creator>
  <cp:keywords/>
  <dc:description/>
  <cp:lastModifiedBy>admin</cp:lastModifiedBy>
  <cp:revision>2</cp:revision>
  <cp:lastPrinted>2004-03-26T13:27:00Z</cp:lastPrinted>
  <dcterms:created xsi:type="dcterms:W3CDTF">2014-03-08T04:38:00Z</dcterms:created>
  <dcterms:modified xsi:type="dcterms:W3CDTF">2014-03-08T04:38:00Z</dcterms:modified>
</cp:coreProperties>
</file>