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BC3" w:rsidRPr="00807930" w:rsidRDefault="00B120FE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  <w:r w:rsidRPr="00807930">
        <w:rPr>
          <w:color w:val="000000"/>
          <w:sz w:val="28"/>
          <w:szCs w:val="28"/>
        </w:rPr>
        <w:t>Федеральное агенство по обраова</w:t>
      </w:r>
      <w:r w:rsidR="00084511" w:rsidRPr="00807930">
        <w:rPr>
          <w:color w:val="000000"/>
          <w:sz w:val="28"/>
          <w:szCs w:val="28"/>
        </w:rPr>
        <w:t>нию РФ</w:t>
      </w:r>
    </w:p>
    <w:p w:rsidR="00B120FE" w:rsidRPr="00807930" w:rsidRDefault="00B120FE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Московский государственный университет Технологий и управления</w:t>
      </w:r>
    </w:p>
    <w:p w:rsidR="002F4BC3" w:rsidRPr="00807930" w:rsidRDefault="002F4BC3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BC3" w:rsidRPr="00807930" w:rsidRDefault="002F4BC3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2F4BC3" w:rsidRPr="00807930" w:rsidRDefault="002F4BC3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2F4BC3" w:rsidRPr="00807930" w:rsidRDefault="002F4BC3" w:rsidP="00084511">
      <w:pPr>
        <w:widowControl/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Контрольная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работа</w:t>
      </w:r>
      <w:r w:rsidR="00084511" w:rsidRPr="00807930">
        <w:rPr>
          <w:b/>
          <w:color w:val="000000"/>
          <w:sz w:val="28"/>
          <w:szCs w:val="28"/>
          <w:lang w:val="uk-UA"/>
        </w:rPr>
        <w:t xml:space="preserve"> </w:t>
      </w:r>
      <w:r w:rsidRPr="00807930">
        <w:rPr>
          <w:b/>
          <w:color w:val="000000"/>
          <w:sz w:val="28"/>
          <w:szCs w:val="28"/>
        </w:rPr>
        <w:t>по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менеджменту</w:t>
      </w:r>
    </w:p>
    <w:p w:rsidR="002F4BC3" w:rsidRPr="00807930" w:rsidRDefault="002F4BC3" w:rsidP="00084511">
      <w:pPr>
        <w:widowControl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0"/>
        <w:jc w:val="center"/>
        <w:rPr>
          <w:color w:val="000000"/>
          <w:sz w:val="28"/>
          <w:lang w:val="uk-UA"/>
        </w:rPr>
      </w:pP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Выполнил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студент: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Кузьмина</w:t>
      </w:r>
      <w:r w:rsidR="00B120FE" w:rsidRPr="00807930">
        <w:rPr>
          <w:color w:val="000000"/>
          <w:sz w:val="28"/>
          <w:szCs w:val="28"/>
        </w:rPr>
        <w:t xml:space="preserve"> Маргарита Владимировна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Факультет: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ТМ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Форма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обучения: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СФО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Специальность: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080401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Курс: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2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Адрес: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Владимирская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область,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г.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Ковров,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ул.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Лесная,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4,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кв.2</w:t>
      </w:r>
    </w:p>
    <w:p w:rsidR="002F4BC3" w:rsidRPr="00807930" w:rsidRDefault="002F4BC3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084511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  <w:lang w:val="uk-UA"/>
        </w:rPr>
      </w:pPr>
    </w:p>
    <w:p w:rsidR="00084511" w:rsidRPr="00807930" w:rsidRDefault="00B120FE" w:rsidP="00084511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Москва 2009</w:t>
      </w:r>
    </w:p>
    <w:p w:rsidR="00084511" w:rsidRPr="00807930" w:rsidRDefault="00084511" w:rsidP="00026F90">
      <w:pPr>
        <w:widowControl/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807930">
        <w:rPr>
          <w:color w:val="000000"/>
          <w:sz w:val="28"/>
          <w:szCs w:val="28"/>
        </w:rPr>
        <w:br w:type="page"/>
      </w:r>
      <w:r w:rsidRPr="00807930">
        <w:rPr>
          <w:b/>
          <w:color w:val="000000"/>
          <w:sz w:val="28"/>
          <w:szCs w:val="28"/>
          <w:lang w:val="uk-UA"/>
        </w:rPr>
        <w:t>Задание</w:t>
      </w:r>
    </w:p>
    <w:p w:rsidR="00084511" w:rsidRPr="00807930" w:rsidRDefault="00084511" w:rsidP="00026F90">
      <w:pPr>
        <w:widowControl/>
        <w:spacing w:line="360" w:lineRule="auto"/>
        <w:ind w:firstLine="709"/>
        <w:rPr>
          <w:color w:val="000000"/>
          <w:sz w:val="28"/>
          <w:szCs w:val="28"/>
          <w:lang w:val="uk-UA"/>
        </w:rPr>
      </w:pP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30"/>
        </w:rPr>
      </w:pPr>
      <w:r w:rsidRPr="00807930">
        <w:rPr>
          <w:color w:val="000000"/>
          <w:sz w:val="28"/>
          <w:szCs w:val="30"/>
        </w:rPr>
        <w:t>Предложите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одну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из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мотивационных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теорий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для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реализации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цели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одного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из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подразделений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Вашей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организации.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Разработайте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систему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мотивационных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влияний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(экономических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и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неэкономических)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для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данного</w:t>
      </w:r>
      <w:r w:rsidR="00B120FE" w:rsidRPr="00807930">
        <w:rPr>
          <w:color w:val="000000"/>
          <w:sz w:val="28"/>
          <w:szCs w:val="30"/>
        </w:rPr>
        <w:t xml:space="preserve"> </w:t>
      </w:r>
      <w:r w:rsidRPr="00807930">
        <w:rPr>
          <w:color w:val="000000"/>
          <w:sz w:val="28"/>
          <w:szCs w:val="30"/>
        </w:rPr>
        <w:t>подразделения.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30"/>
          <w:lang w:val="uk-UA"/>
        </w:rPr>
      </w:pPr>
    </w:p>
    <w:p w:rsidR="00084511" w:rsidRPr="00807930" w:rsidRDefault="00084511" w:rsidP="00026F90">
      <w:pPr>
        <w:widowControl/>
        <w:spacing w:line="360" w:lineRule="auto"/>
        <w:ind w:firstLine="709"/>
        <w:rPr>
          <w:color w:val="000000"/>
          <w:sz w:val="28"/>
          <w:szCs w:val="30"/>
          <w:lang w:val="uk-UA"/>
        </w:rPr>
      </w:pPr>
    </w:p>
    <w:p w:rsidR="00B120FE" w:rsidRPr="00807930" w:rsidRDefault="00084511" w:rsidP="00026F90">
      <w:pPr>
        <w:widowControl/>
        <w:spacing w:line="360" w:lineRule="auto"/>
        <w:ind w:firstLine="709"/>
        <w:rPr>
          <w:b/>
          <w:color w:val="000000"/>
          <w:sz w:val="28"/>
          <w:szCs w:val="32"/>
          <w:lang w:val="uk-UA"/>
        </w:rPr>
      </w:pPr>
      <w:r w:rsidRPr="00807930">
        <w:rPr>
          <w:color w:val="000000"/>
          <w:sz w:val="28"/>
          <w:szCs w:val="30"/>
          <w:lang w:val="uk-UA"/>
        </w:rPr>
        <w:br w:type="page"/>
      </w:r>
      <w:r w:rsidR="002F4BC3" w:rsidRPr="00807930">
        <w:rPr>
          <w:b/>
          <w:color w:val="000000"/>
          <w:sz w:val="28"/>
          <w:szCs w:val="32"/>
        </w:rPr>
        <w:t>План</w:t>
      </w:r>
    </w:p>
    <w:p w:rsidR="00084511" w:rsidRPr="00807930" w:rsidRDefault="00084511" w:rsidP="00026F90">
      <w:pPr>
        <w:widowControl/>
        <w:spacing w:line="360" w:lineRule="auto"/>
        <w:ind w:firstLine="709"/>
        <w:rPr>
          <w:color w:val="000000"/>
          <w:sz w:val="28"/>
          <w:szCs w:val="32"/>
          <w:lang w:val="uk-UA"/>
        </w:rPr>
      </w:pPr>
    </w:p>
    <w:p w:rsidR="002F4BC3" w:rsidRPr="00807930" w:rsidRDefault="00084511" w:rsidP="00026F90">
      <w:pPr>
        <w:widowControl/>
        <w:spacing w:line="360" w:lineRule="auto"/>
        <w:ind w:firstLine="0"/>
        <w:rPr>
          <w:color w:val="000000"/>
          <w:sz w:val="28"/>
          <w:szCs w:val="32"/>
          <w:lang w:val="uk-UA"/>
        </w:rPr>
      </w:pPr>
      <w:r w:rsidRPr="00807930">
        <w:rPr>
          <w:color w:val="000000"/>
          <w:sz w:val="28"/>
          <w:szCs w:val="32"/>
        </w:rPr>
        <w:t xml:space="preserve">1. </w:t>
      </w:r>
      <w:r w:rsidR="002F4BC3" w:rsidRPr="00807930">
        <w:rPr>
          <w:color w:val="000000"/>
          <w:sz w:val="28"/>
          <w:szCs w:val="32"/>
        </w:rPr>
        <w:t>Содержательные</w:t>
      </w:r>
      <w:r w:rsidR="00B120FE" w:rsidRPr="00807930">
        <w:rPr>
          <w:color w:val="000000"/>
          <w:sz w:val="28"/>
          <w:szCs w:val="32"/>
        </w:rPr>
        <w:t xml:space="preserve"> </w:t>
      </w:r>
      <w:r w:rsidR="002F4BC3" w:rsidRPr="00807930">
        <w:rPr>
          <w:color w:val="000000"/>
          <w:sz w:val="28"/>
          <w:szCs w:val="32"/>
        </w:rPr>
        <w:t>и</w:t>
      </w:r>
      <w:r w:rsidR="00B120FE" w:rsidRPr="00807930">
        <w:rPr>
          <w:color w:val="000000"/>
          <w:sz w:val="28"/>
          <w:szCs w:val="32"/>
        </w:rPr>
        <w:t xml:space="preserve"> </w:t>
      </w:r>
      <w:r w:rsidR="00BE08D4" w:rsidRPr="00807930">
        <w:rPr>
          <w:color w:val="000000"/>
          <w:sz w:val="28"/>
          <w:szCs w:val="32"/>
        </w:rPr>
        <w:t>процессуальные</w:t>
      </w:r>
      <w:r w:rsidR="00B120FE" w:rsidRPr="00807930">
        <w:rPr>
          <w:color w:val="000000"/>
          <w:sz w:val="28"/>
          <w:szCs w:val="32"/>
        </w:rPr>
        <w:t xml:space="preserve"> </w:t>
      </w:r>
      <w:r w:rsidR="00BE08D4" w:rsidRPr="00807930">
        <w:rPr>
          <w:color w:val="000000"/>
          <w:sz w:val="28"/>
          <w:szCs w:val="32"/>
        </w:rPr>
        <w:t>теории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мотивации</w:t>
      </w:r>
    </w:p>
    <w:p w:rsidR="002F4BC3" w:rsidRPr="00807930" w:rsidRDefault="002F4BC3" w:rsidP="00026F90">
      <w:pPr>
        <w:widowControl/>
        <w:tabs>
          <w:tab w:val="left" w:pos="1080"/>
        </w:tabs>
        <w:spacing w:line="360" w:lineRule="auto"/>
        <w:ind w:firstLine="0"/>
        <w:rPr>
          <w:color w:val="000000"/>
          <w:sz w:val="28"/>
          <w:szCs w:val="32"/>
          <w:lang w:val="uk-UA"/>
        </w:rPr>
      </w:pPr>
      <w:r w:rsidRPr="00807930">
        <w:rPr>
          <w:color w:val="000000"/>
          <w:sz w:val="28"/>
          <w:szCs w:val="32"/>
        </w:rPr>
        <w:t>2.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Использование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теории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Портера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-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Лоулера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для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достижения</w:t>
      </w:r>
      <w:r w:rsidR="00B120FE" w:rsidRPr="00807930">
        <w:rPr>
          <w:color w:val="000000"/>
          <w:sz w:val="28"/>
          <w:szCs w:val="32"/>
        </w:rPr>
        <w:t xml:space="preserve"> </w:t>
      </w:r>
      <w:r w:rsidRPr="00807930">
        <w:rPr>
          <w:color w:val="000000"/>
          <w:sz w:val="28"/>
          <w:szCs w:val="32"/>
        </w:rPr>
        <w:t>цели</w:t>
      </w:r>
      <w:r w:rsidR="00B120FE" w:rsidRPr="00807930">
        <w:rPr>
          <w:color w:val="000000"/>
          <w:sz w:val="28"/>
          <w:szCs w:val="32"/>
        </w:rPr>
        <w:t xml:space="preserve"> </w:t>
      </w:r>
      <w:r w:rsidR="00084511" w:rsidRPr="00807930">
        <w:rPr>
          <w:color w:val="000000"/>
          <w:sz w:val="28"/>
          <w:szCs w:val="32"/>
        </w:rPr>
        <w:t>организации</w:t>
      </w: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32"/>
        </w:rPr>
      </w:pPr>
    </w:p>
    <w:p w:rsidR="002F4BC3" w:rsidRPr="00807930" w:rsidRDefault="002F4BC3" w:rsidP="00026F90">
      <w:pPr>
        <w:widowControl/>
        <w:spacing w:line="360" w:lineRule="auto"/>
        <w:ind w:firstLine="709"/>
        <w:rPr>
          <w:color w:val="000000"/>
          <w:sz w:val="28"/>
          <w:szCs w:val="32"/>
        </w:rPr>
      </w:pPr>
    </w:p>
    <w:p w:rsidR="00430162" w:rsidRPr="00807930" w:rsidRDefault="00B120FE" w:rsidP="00084511">
      <w:pPr>
        <w:widowControl/>
        <w:numPr>
          <w:ilvl w:val="0"/>
          <w:numId w:val="12"/>
        </w:numPr>
        <w:spacing w:line="360" w:lineRule="auto"/>
        <w:rPr>
          <w:b/>
          <w:color w:val="000000"/>
          <w:sz w:val="28"/>
          <w:szCs w:val="32"/>
        </w:rPr>
      </w:pPr>
      <w:r w:rsidRPr="00807930">
        <w:rPr>
          <w:color w:val="000000"/>
          <w:sz w:val="28"/>
          <w:szCs w:val="32"/>
        </w:rPr>
        <w:br w:type="page"/>
      </w:r>
      <w:r w:rsidR="00430162" w:rsidRPr="00807930">
        <w:rPr>
          <w:b/>
          <w:color w:val="000000"/>
          <w:sz w:val="28"/>
          <w:szCs w:val="32"/>
        </w:rPr>
        <w:t>Содержательные</w:t>
      </w:r>
      <w:r w:rsidRPr="00807930">
        <w:rPr>
          <w:b/>
          <w:color w:val="000000"/>
          <w:sz w:val="28"/>
          <w:szCs w:val="32"/>
        </w:rPr>
        <w:t xml:space="preserve"> </w:t>
      </w:r>
      <w:r w:rsidR="00430162" w:rsidRPr="00807930">
        <w:rPr>
          <w:b/>
          <w:color w:val="000000"/>
          <w:sz w:val="28"/>
          <w:szCs w:val="32"/>
        </w:rPr>
        <w:t>и</w:t>
      </w:r>
      <w:r w:rsidRPr="00807930">
        <w:rPr>
          <w:b/>
          <w:color w:val="000000"/>
          <w:sz w:val="28"/>
          <w:szCs w:val="32"/>
        </w:rPr>
        <w:t xml:space="preserve"> </w:t>
      </w:r>
      <w:r w:rsidR="00430162" w:rsidRPr="00807930">
        <w:rPr>
          <w:b/>
          <w:color w:val="000000"/>
          <w:sz w:val="28"/>
          <w:szCs w:val="32"/>
        </w:rPr>
        <w:t>процессуальные</w:t>
      </w:r>
      <w:r w:rsidRPr="00807930">
        <w:rPr>
          <w:b/>
          <w:color w:val="000000"/>
          <w:sz w:val="28"/>
          <w:szCs w:val="32"/>
        </w:rPr>
        <w:t xml:space="preserve"> </w:t>
      </w:r>
      <w:r w:rsidR="00430162" w:rsidRPr="00807930">
        <w:rPr>
          <w:b/>
          <w:color w:val="000000"/>
          <w:sz w:val="28"/>
          <w:szCs w:val="32"/>
        </w:rPr>
        <w:t>теории</w:t>
      </w:r>
      <w:r w:rsidRPr="00807930">
        <w:rPr>
          <w:b/>
          <w:color w:val="000000"/>
          <w:sz w:val="28"/>
          <w:szCs w:val="32"/>
        </w:rPr>
        <w:t xml:space="preserve"> </w:t>
      </w:r>
      <w:r w:rsidR="00430162" w:rsidRPr="00807930">
        <w:rPr>
          <w:b/>
          <w:color w:val="000000"/>
          <w:sz w:val="28"/>
          <w:szCs w:val="32"/>
        </w:rPr>
        <w:t>мотивации</w:t>
      </w:r>
    </w:p>
    <w:p w:rsidR="00B120FE" w:rsidRPr="00807930" w:rsidRDefault="00B120FE" w:rsidP="00026F90">
      <w:pPr>
        <w:widowControl/>
        <w:spacing w:line="360" w:lineRule="auto"/>
        <w:rPr>
          <w:color w:val="000000"/>
          <w:sz w:val="28"/>
          <w:szCs w:val="32"/>
        </w:rPr>
      </w:pPr>
    </w:p>
    <w:p w:rsidR="00441DF1" w:rsidRPr="00807930" w:rsidRDefault="00441DF1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Мотивация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одна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функций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современного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менеджмента,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направленная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персонала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организации.</w:t>
      </w:r>
    </w:p>
    <w:p w:rsidR="00441DF1" w:rsidRPr="00807930" w:rsidRDefault="00441DF1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Функция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заключается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оказывает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влияние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трудовой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коллектив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предприятия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форме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побудительных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труду,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общественного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воздействия,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коллективных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индивидуальных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поощрительных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мер.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Указанные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формы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воздействия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активизируют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управления,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повышают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всей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системы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управления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организацией.</w:t>
      </w:r>
    </w:p>
    <w:p w:rsidR="00D61072" w:rsidRPr="00807930" w:rsidRDefault="00D61072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Процесс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очень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сложен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неоднозначен.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Существуют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большое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количество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различных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Главное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выяснение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того,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побуждает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активным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действиям.</w:t>
      </w:r>
    </w:p>
    <w:p w:rsidR="00D61072" w:rsidRPr="00807930" w:rsidRDefault="00D61072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Разнообразные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делятся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две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группы: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i/>
          <w:color w:val="000000"/>
          <w:sz w:val="28"/>
          <w:szCs w:val="28"/>
        </w:rPr>
        <w:t>Психоаналитические</w:t>
      </w:r>
      <w:r w:rsidR="00B120FE" w:rsidRPr="00807930">
        <w:rPr>
          <w:i/>
          <w:color w:val="000000"/>
          <w:sz w:val="28"/>
          <w:szCs w:val="28"/>
        </w:rPr>
        <w:t xml:space="preserve"> </w:t>
      </w:r>
      <w:r w:rsidRPr="00807930">
        <w:rPr>
          <w:i/>
          <w:color w:val="000000"/>
          <w:sz w:val="28"/>
          <w:szCs w:val="28"/>
        </w:rPr>
        <w:t>–</w:t>
      </w:r>
      <w:r w:rsidR="00B120FE" w:rsidRPr="00807930">
        <w:rPr>
          <w:i/>
          <w:color w:val="000000"/>
          <w:sz w:val="28"/>
          <w:szCs w:val="28"/>
        </w:rPr>
        <w:t xml:space="preserve"> </w:t>
      </w:r>
      <w:r w:rsidRPr="00807930">
        <w:rPr>
          <w:i/>
          <w:color w:val="000000"/>
          <w:sz w:val="28"/>
          <w:szCs w:val="28"/>
        </w:rPr>
        <w:t>процессуальные</w:t>
      </w:r>
      <w:r w:rsidRPr="00807930">
        <w:rPr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современными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основываются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очередь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ведут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учётом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восприятия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познания.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процессуальные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ожидания</w:t>
      </w:r>
      <w:r w:rsidRPr="00807930">
        <w:rPr>
          <w:b/>
          <w:color w:val="000000"/>
          <w:sz w:val="28"/>
          <w:szCs w:val="28"/>
        </w:rPr>
        <w:t>,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</w:t>
      </w:r>
      <w:r w:rsidRPr="00807930">
        <w:rPr>
          <w:b/>
          <w:color w:val="000000"/>
          <w:sz w:val="28"/>
          <w:szCs w:val="28"/>
        </w:rPr>
        <w:t>,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2F4BC3"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2F4BC3"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2F4BC3" w:rsidRPr="00807930">
        <w:rPr>
          <w:color w:val="000000"/>
          <w:sz w:val="28"/>
          <w:szCs w:val="28"/>
        </w:rPr>
        <w:t>Портера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2F4BC3"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="002F4BC3" w:rsidRPr="00807930">
        <w:rPr>
          <w:color w:val="000000"/>
          <w:sz w:val="28"/>
          <w:szCs w:val="28"/>
        </w:rPr>
        <w:t>Лоулера.</w:t>
      </w:r>
    </w:p>
    <w:p w:rsidR="00D61072" w:rsidRPr="00807930" w:rsidRDefault="00D61072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i/>
          <w:color w:val="000000"/>
          <w:sz w:val="28"/>
          <w:szCs w:val="28"/>
        </w:rPr>
        <w:t>С</w:t>
      </w:r>
      <w:r w:rsidR="002F4BC3" w:rsidRPr="00807930">
        <w:rPr>
          <w:i/>
          <w:color w:val="000000"/>
          <w:sz w:val="28"/>
          <w:szCs w:val="28"/>
        </w:rPr>
        <w:t>одержательные</w:t>
      </w:r>
      <w:r w:rsidRPr="00807930">
        <w:rPr>
          <w:b/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основываются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идентификации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внутренних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побуждений,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заставляют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действовать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иначе.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содержательные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Альдерфера,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МакКлелланда,</w:t>
      </w:r>
      <w:r w:rsidR="00B120FE" w:rsidRPr="00807930">
        <w:rPr>
          <w:color w:val="000000"/>
          <w:sz w:val="28"/>
          <w:szCs w:val="28"/>
        </w:rPr>
        <w:t xml:space="preserve"> </w:t>
      </w:r>
      <w:r w:rsidR="0040441C" w:rsidRPr="00807930">
        <w:rPr>
          <w:color w:val="000000"/>
          <w:sz w:val="28"/>
          <w:szCs w:val="28"/>
        </w:rPr>
        <w:t>двухфакторная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40441C"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40441C" w:rsidRPr="00807930">
        <w:rPr>
          <w:color w:val="000000"/>
          <w:sz w:val="28"/>
          <w:szCs w:val="28"/>
        </w:rPr>
        <w:t>Герцберга.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Рассмотрим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каждую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поподробнее.</w:t>
      </w:r>
    </w:p>
    <w:p w:rsidR="0040441C" w:rsidRPr="00807930" w:rsidRDefault="0040441C" w:rsidP="00026F90">
      <w:pPr>
        <w:widowControl/>
        <w:spacing w:line="360" w:lineRule="auto"/>
        <w:ind w:firstLine="708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Теория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Маслоу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Абрахама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лежат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следующие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предпосылки: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1.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постоянно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ощущают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какие-то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2.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могут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объединены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отдельные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группы.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3.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Группы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находятся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иерархическом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расположении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отношению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другу.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4.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удовлетворены,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побуждают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действию.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мотивируют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5.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одна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удовлетворяется,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месте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возникает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6.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низкого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требуют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первостепенного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удовлетворения.</w:t>
      </w:r>
    </w:p>
    <w:p w:rsidR="0040441C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7.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начинают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активно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воздействовать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после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того,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общем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низших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уровней.</w:t>
      </w:r>
    </w:p>
    <w:p w:rsidR="007A7E5E" w:rsidRPr="00807930" w:rsidRDefault="0040441C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8.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могут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большим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числом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способов,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низших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уровней.</w:t>
      </w:r>
    </w:p>
    <w:p w:rsidR="007A7E5E" w:rsidRPr="00807930" w:rsidRDefault="007A7E5E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существуют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следующие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группы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потребностей:</w:t>
      </w:r>
    </w:p>
    <w:p w:rsidR="007A7E5E" w:rsidRPr="00807930" w:rsidRDefault="007A7E5E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Ф</w:t>
      </w:r>
      <w:r w:rsidR="00441DF1" w:rsidRPr="00807930">
        <w:rPr>
          <w:b/>
          <w:color w:val="000000"/>
          <w:sz w:val="28"/>
          <w:szCs w:val="28"/>
        </w:rPr>
        <w:t>изиологические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441DF1" w:rsidRPr="00807930">
        <w:rPr>
          <w:b/>
          <w:color w:val="000000"/>
          <w:sz w:val="28"/>
          <w:szCs w:val="28"/>
        </w:rPr>
        <w:t>потребности.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низшем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находятся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физиологические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питье,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пище,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сне.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определяют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независимо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того,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также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порядка.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адекватно,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план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выступает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следующий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уровень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после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перехода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сталкивается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ситуацией,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физиологические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больше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удовлетворяются,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снова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становятся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господствующей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мотивацией.</w:t>
      </w:r>
    </w:p>
    <w:p w:rsidR="007A7E5E" w:rsidRPr="00807930" w:rsidRDefault="007A7E5E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П</w:t>
      </w:r>
      <w:r w:rsidR="00441DF1" w:rsidRPr="00807930">
        <w:rPr>
          <w:b/>
          <w:color w:val="000000"/>
          <w:sz w:val="28"/>
          <w:szCs w:val="28"/>
        </w:rPr>
        <w:t>отребность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441DF1" w:rsidRPr="00807930">
        <w:rPr>
          <w:b/>
          <w:color w:val="000000"/>
          <w:sz w:val="28"/>
          <w:szCs w:val="28"/>
        </w:rPr>
        <w:t>безопасности.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После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физиологических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преобладающей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становится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обеспечение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безопасной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ситуации.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упорядоченном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обществе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безопасности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большей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части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взрослых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безопасности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угрожают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война,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болезни,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катастрофы,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волна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преступности,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беспорядки.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А.Маслоу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интерпретировал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неврозы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попытки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гарантировать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ощущение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безопасности.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Компульсивные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обессивные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невротики,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стараются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сделать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жизнь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абсолютно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предсказуемой,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хотя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мешает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функционированию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уровнях.</w:t>
      </w:r>
    </w:p>
    <w:p w:rsidR="00F379B5" w:rsidRPr="00807930" w:rsidRDefault="007A7E5E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П</w:t>
      </w:r>
      <w:r w:rsidR="00441DF1" w:rsidRPr="00807930">
        <w:rPr>
          <w:b/>
          <w:color w:val="000000"/>
          <w:sz w:val="28"/>
          <w:szCs w:val="28"/>
        </w:rPr>
        <w:t>отребности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441DF1" w:rsidRPr="00807930">
        <w:rPr>
          <w:b/>
          <w:color w:val="000000"/>
          <w:sz w:val="28"/>
          <w:szCs w:val="28"/>
        </w:rPr>
        <w:t>принадлежности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441DF1" w:rsidRPr="00807930">
        <w:rPr>
          <w:b/>
          <w:color w:val="000000"/>
          <w:sz w:val="28"/>
          <w:szCs w:val="28"/>
        </w:rPr>
        <w:t>и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441DF1" w:rsidRPr="00807930">
        <w:rPr>
          <w:b/>
          <w:color w:val="000000"/>
          <w:sz w:val="28"/>
          <w:szCs w:val="28"/>
        </w:rPr>
        <w:t>любви.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После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физиологических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безопасности,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следующая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начинает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преобладать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принадлежности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любви.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</w:t>
      </w:r>
      <w:r w:rsidR="00F379B5" w:rsidRPr="00807930">
        <w:rPr>
          <w:color w:val="000000"/>
          <w:sz w:val="28"/>
          <w:szCs w:val="28"/>
        </w:rPr>
        <w:t>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F379B5" w:rsidRPr="00807930">
        <w:rPr>
          <w:color w:val="000000"/>
          <w:sz w:val="28"/>
          <w:szCs w:val="28"/>
        </w:rPr>
        <w:t>ищет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F379B5" w:rsidRPr="00807930">
        <w:rPr>
          <w:color w:val="000000"/>
          <w:sz w:val="28"/>
          <w:szCs w:val="28"/>
        </w:rPr>
        <w:t>любви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F379B5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F379B5" w:rsidRPr="00807930">
        <w:rPr>
          <w:color w:val="000000"/>
          <w:sz w:val="28"/>
          <w:szCs w:val="28"/>
        </w:rPr>
        <w:t>дружбы.</w:t>
      </w:r>
    </w:p>
    <w:p w:rsidR="007A7E5E" w:rsidRPr="00807930" w:rsidRDefault="00441DF1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Потребность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в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самоуважении</w:t>
      </w:r>
      <w:r w:rsidR="007A7E5E" w:rsidRPr="00807930">
        <w:rPr>
          <w:color w:val="000000"/>
          <w:sz w:val="28"/>
          <w:szCs w:val="28"/>
        </w:rPr>
        <w:t>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Следующей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иерархии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потребностей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самоуважении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другими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людьми.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Уважение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должно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стабильным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прочно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основанным.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Репутация,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основанная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ложных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предпосылках,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удовлетворяет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эту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потребность.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Иерархическая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концепция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А.Маслоу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предполагает,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люди,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чувствуют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себя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нелюбимыми,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будут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функционировать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третьем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уровне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иериархии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любви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будут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мотивированы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7A7E5E" w:rsidRPr="00807930">
        <w:rPr>
          <w:color w:val="000000"/>
          <w:sz w:val="28"/>
          <w:szCs w:val="28"/>
        </w:rPr>
        <w:t>самоуважения.</w:t>
      </w:r>
    </w:p>
    <w:p w:rsidR="007A7E5E" w:rsidRPr="00807930" w:rsidRDefault="007A7E5E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самоуважении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удовлетворяются,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чувствует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неполноценным.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самоуважении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удовлетворяются,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испытывает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уверенность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собственную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значимость,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силу,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способность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умение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полезным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востребованным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.Потребности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самоуважении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являются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высшими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дефицитарных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Маслоу.</w:t>
      </w:r>
    </w:p>
    <w:p w:rsidR="00F379B5" w:rsidRPr="00807930" w:rsidRDefault="00F379B5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Первые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четыре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рассматривать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преодоление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ощущение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дефицита.</w:t>
      </w:r>
    </w:p>
    <w:p w:rsidR="00F379B5" w:rsidRPr="00807930" w:rsidRDefault="00F379B5" w:rsidP="00026F90">
      <w:pPr>
        <w:pStyle w:val="a"/>
        <w:numPr>
          <w:ilvl w:val="0"/>
          <w:numId w:val="0"/>
        </w:numPr>
        <w:ind w:firstLine="709"/>
        <w:rPr>
          <w:color w:val="000000"/>
        </w:rPr>
      </w:pPr>
      <w:r w:rsidRPr="00807930">
        <w:rPr>
          <w:b/>
          <w:color w:val="000000"/>
        </w:rPr>
        <w:t>П</w:t>
      </w:r>
      <w:r w:rsidR="00441DF1" w:rsidRPr="00807930">
        <w:rPr>
          <w:b/>
          <w:color w:val="000000"/>
        </w:rPr>
        <w:t>отребность</w:t>
      </w:r>
      <w:r w:rsidR="00B120FE" w:rsidRPr="00807930">
        <w:rPr>
          <w:b/>
          <w:color w:val="000000"/>
        </w:rPr>
        <w:t xml:space="preserve"> </w:t>
      </w:r>
      <w:r w:rsidR="00441DF1" w:rsidRPr="00807930">
        <w:rPr>
          <w:b/>
          <w:color w:val="000000"/>
        </w:rPr>
        <w:t>в</w:t>
      </w:r>
      <w:r w:rsidR="00B120FE" w:rsidRPr="00807930">
        <w:rPr>
          <w:b/>
          <w:color w:val="000000"/>
        </w:rPr>
        <w:t xml:space="preserve"> </w:t>
      </w:r>
      <w:r w:rsidR="00441DF1" w:rsidRPr="00807930">
        <w:rPr>
          <w:b/>
          <w:color w:val="000000"/>
        </w:rPr>
        <w:t>самовыражении</w:t>
      </w:r>
      <w:r w:rsidRPr="00807930">
        <w:rPr>
          <w:color w:val="000000"/>
        </w:rPr>
        <w:t>,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то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есть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потребность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реализации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своих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потенциальных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возможностей,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личностном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росте.</w:t>
      </w:r>
    </w:p>
    <w:p w:rsidR="00F379B5" w:rsidRPr="00807930" w:rsidRDefault="00F379B5" w:rsidP="00026F90">
      <w:pPr>
        <w:pStyle w:val="a"/>
        <w:numPr>
          <w:ilvl w:val="0"/>
          <w:numId w:val="0"/>
        </w:numPr>
        <w:ind w:firstLine="709"/>
        <w:rPr>
          <w:color w:val="000000"/>
        </w:rPr>
      </w:pPr>
      <w:r w:rsidRPr="00807930">
        <w:rPr>
          <w:color w:val="000000"/>
        </w:rPr>
        <w:t>Концепция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Маслоу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оказала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большое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влияние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на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развитие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управления,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однако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имеет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несколько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уязвимых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мест:</w:t>
      </w:r>
    </w:p>
    <w:p w:rsidR="00F379B5" w:rsidRPr="00807930" w:rsidRDefault="00F379B5" w:rsidP="00026F90">
      <w:pPr>
        <w:pStyle w:val="a"/>
        <w:numPr>
          <w:ilvl w:val="0"/>
          <w:numId w:val="2"/>
        </w:numPr>
        <w:ind w:left="0" w:firstLine="709"/>
        <w:rPr>
          <w:color w:val="000000"/>
        </w:rPr>
      </w:pPr>
      <w:r w:rsidRPr="00807930">
        <w:rPr>
          <w:color w:val="000000"/>
        </w:rPr>
        <w:t>Не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дает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ответа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на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вопрос,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какова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природа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тех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или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иных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потребностей.</w:t>
      </w:r>
    </w:p>
    <w:p w:rsidR="00F379B5" w:rsidRPr="00807930" w:rsidRDefault="00F379B5" w:rsidP="00026F90">
      <w:pPr>
        <w:pStyle w:val="a"/>
        <w:numPr>
          <w:ilvl w:val="0"/>
          <w:numId w:val="2"/>
        </w:numPr>
        <w:ind w:left="0" w:firstLine="709"/>
        <w:rPr>
          <w:color w:val="000000"/>
        </w:rPr>
      </w:pPr>
      <w:r w:rsidRPr="00807930">
        <w:rPr>
          <w:color w:val="000000"/>
        </w:rPr>
        <w:t>Не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обязательно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наблюдается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жесткое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следование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одной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группы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потребностей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за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другой,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и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удовлетворение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верхней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группы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потребностей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не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всегда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приводит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к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ослаблению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их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воздействия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на</w:t>
      </w:r>
      <w:r w:rsidR="00B120FE" w:rsidRPr="00807930">
        <w:rPr>
          <w:color w:val="000000"/>
        </w:rPr>
        <w:t xml:space="preserve"> </w:t>
      </w:r>
      <w:r w:rsidRPr="00807930">
        <w:rPr>
          <w:color w:val="000000"/>
        </w:rPr>
        <w:t>мотивацию.</w:t>
      </w:r>
    </w:p>
    <w:p w:rsidR="00F379B5" w:rsidRPr="00807930" w:rsidRDefault="00F379B5" w:rsidP="00026F90">
      <w:pPr>
        <w:pStyle w:val="a"/>
        <w:numPr>
          <w:ilvl w:val="0"/>
          <w:numId w:val="0"/>
        </w:numPr>
        <w:ind w:firstLine="709"/>
        <w:rPr>
          <w:b/>
          <w:color w:val="000000"/>
        </w:rPr>
      </w:pPr>
      <w:r w:rsidRPr="00807930">
        <w:rPr>
          <w:b/>
          <w:color w:val="000000"/>
        </w:rPr>
        <w:t>Теория</w:t>
      </w:r>
      <w:r w:rsidR="00B120FE" w:rsidRPr="00807930">
        <w:rPr>
          <w:b/>
          <w:color w:val="000000"/>
        </w:rPr>
        <w:t xml:space="preserve"> </w:t>
      </w:r>
      <w:r w:rsidRPr="00807930">
        <w:rPr>
          <w:b/>
          <w:color w:val="000000"/>
        </w:rPr>
        <w:t>Альдерфера</w:t>
      </w:r>
    </w:p>
    <w:p w:rsidR="00F379B5" w:rsidRPr="00807930" w:rsidRDefault="00F379B5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А.Маслоу,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подвергшаяся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критике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недостаточное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подтверждение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практике,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была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модифицирована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Клейтоном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Алдерфером.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получившей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название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ERG</w:t>
      </w:r>
      <w:r w:rsidRPr="00807930">
        <w:rPr>
          <w:b/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выделяют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категории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потребностей:</w:t>
      </w:r>
    </w:p>
    <w:p w:rsidR="00F379B5" w:rsidRPr="00807930" w:rsidRDefault="00F379B5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1.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СУЩЕСТВОВАНИИ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физическом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здоровье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благополучии.</w:t>
      </w:r>
    </w:p>
    <w:p w:rsidR="00F379B5" w:rsidRPr="00807930" w:rsidRDefault="00F379B5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2</w:t>
      </w:r>
      <w:r w:rsidRPr="00807930">
        <w:rPr>
          <w:b/>
          <w:color w:val="000000"/>
          <w:sz w:val="28"/>
          <w:szCs w:val="28"/>
        </w:rPr>
        <w:t>.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ВЗАИМОСВЯЗЯХ,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доставляющих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взаимоотношениях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людьми.</w:t>
      </w:r>
    </w:p>
    <w:p w:rsidR="00F379B5" w:rsidRPr="00807930" w:rsidRDefault="00F379B5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3.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РОСТЕ,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связаны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развитием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внутреннего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потенциала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стремление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личностному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росту,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расширение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компетенций.</w:t>
      </w:r>
    </w:p>
    <w:p w:rsidR="00F379B5" w:rsidRPr="00807930" w:rsidRDefault="00F379B5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Данная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несколько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схожих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черт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предусматривают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иерархическую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структуру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потребностей,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утверждают,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продвигается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последовательно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нужд.</w:t>
      </w:r>
    </w:p>
    <w:p w:rsidR="00F379B5" w:rsidRPr="00807930" w:rsidRDefault="00F379B5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Алдерфер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предложил,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продвижение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между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потребностями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сложным,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подчиняется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принципу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фрустрация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–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регрессия</w:t>
      </w:r>
      <w:r w:rsidRPr="00807930">
        <w:rPr>
          <w:color w:val="000000"/>
          <w:sz w:val="28"/>
          <w:szCs w:val="28"/>
        </w:rPr>
        <w:t>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удаётся,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произойти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возврат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уже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удовлетворённой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низкого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Данная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допускает,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могут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перемещаться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только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вверх,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зависимости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способности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потребности.</w:t>
      </w:r>
    </w:p>
    <w:p w:rsidR="00F379B5" w:rsidRPr="00807930" w:rsidRDefault="007F1F08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Теория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МакКлелланда</w:t>
      </w:r>
    </w:p>
    <w:p w:rsidR="007F1F08" w:rsidRPr="00807930" w:rsidRDefault="007F1F0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МакКлелланд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людям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присущи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успеха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причастности.</w:t>
      </w:r>
    </w:p>
    <w:p w:rsidR="007F1F08" w:rsidRPr="00807930" w:rsidRDefault="007F1F0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выражается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желание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воздействовать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рамках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иерархической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структуры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попадает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куда-то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между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потребностями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самовыражении.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чаще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всего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проявляют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откровенные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энергичные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боящиеся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конфронтации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стремящиеся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отстаивать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первоначальные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позиции.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Зачастую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хорошие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ораторы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требуют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повышенного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внимания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стороны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Управление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очень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часто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привлекает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поскольку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возможностей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проявить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реализовать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ее.</w:t>
      </w:r>
    </w:p>
    <w:p w:rsidR="007F1F08" w:rsidRPr="00807930" w:rsidRDefault="007F1F0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обязательно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рвущиеся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власти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карьеристы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негативном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наиболее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часто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употребляемом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значении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слов</w:t>
      </w:r>
      <w:r w:rsidR="00AE2677" w:rsidRPr="00807930">
        <w:rPr>
          <w:color w:val="000000"/>
          <w:sz w:val="28"/>
          <w:szCs w:val="28"/>
        </w:rPr>
        <w:t>.</w:t>
      </w:r>
    </w:p>
    <w:p w:rsidR="00AE2677" w:rsidRPr="00807930" w:rsidRDefault="00AE2677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успеха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также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находится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где-то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посередине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между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уважении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самовыражении.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провозглашением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успеха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лишь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подтверждает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статус,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доведения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успешного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завершения.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высокоразвитой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успеха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рискуют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умеренно,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любят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ситуации,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могут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взять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личную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ответственность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поиск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решения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проблемы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хотят,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чтобы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достигнутые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поощрялись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вполне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конкретно.</w:t>
      </w:r>
    </w:p>
    <w:p w:rsidR="00AE2677" w:rsidRPr="00807930" w:rsidRDefault="00AE2677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Таким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образом,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хотите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мотивировать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успеха,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ставить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перед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задачи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умеренной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степенью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риска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неудачи,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делегировать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достаточные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полномочия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того,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чтобы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развязать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инициативу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решении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поставленных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задач,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регулярно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конкретно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поощрять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достигнутыми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результатами.</w:t>
      </w:r>
    </w:p>
    <w:p w:rsidR="00AE2677" w:rsidRPr="00807930" w:rsidRDefault="00AE2677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Мотивация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причастности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МакКлелланду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схожа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Маслоу.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заинтересованы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компании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знакомых,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налаживании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дружеских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отношений,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оказании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помощи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другим.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развитой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потребностью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причастности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будут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привлечены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такой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работой,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которая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давать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им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обширные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возможности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социального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общения.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руководитель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должен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сохранять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атмосферу,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ограничивающую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межличностные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отношения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контакты.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Руководитель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также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обеспечить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удовлетворение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потребности,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уделяя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им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больше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времени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периодически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собирая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таких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отдельной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6C233F" w:rsidRPr="00807930">
        <w:rPr>
          <w:color w:val="000000"/>
          <w:sz w:val="28"/>
          <w:szCs w:val="28"/>
        </w:rPr>
        <w:t>группой.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Двухфакторная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теория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Герцберга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Фредериком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Герцбергом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проведены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исследования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установлению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различий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факторах,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ведут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удовлетворённости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неудовлетворённости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работой.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была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сформулирована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двухфакторная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Ф.Герцберг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установил,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удовлетворённость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действиями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неудовлетворённость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являются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двумя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полюсами,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между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находится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состояние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настроение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зависимости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мотивирования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настроение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меняется,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приближаясь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одному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полюсов.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установил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Ф.Герцберг,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удовлетворённость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влияют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две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группы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факторов: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ГИГИЕНИЧЕСКИЕ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ФАКТОРЫ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ФАКТОРЫ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ЗДОРОВЬЯ.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относятся: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заработная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плата,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безопасность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рабочем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месте,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условия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освещённость,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температура,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шум,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отношения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коллегами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подчинёнными,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правила,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распорядок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режим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характер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контроля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стороны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непосредственного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руководителя,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статус.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Ф.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Герцберг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гигиенические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факторы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оказывают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заметного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влияния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поведение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особенно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когда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удовлетворены.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начинает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обращать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внимание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отклоняются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привычного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уровня.</w:t>
      </w:r>
    </w:p>
    <w:p w:rsidR="006C233F" w:rsidRPr="00807930" w:rsidRDefault="00BE08D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МОТИВИРУЮЩИЕ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ФАКТОРЫ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УДОВЛЕТВОРИТЕЛИ.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относятся: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достижение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цели,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признание,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ответственность,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продвижение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службе,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себе,</w:t>
      </w:r>
    </w:p>
    <w:p w:rsidR="006C233F" w:rsidRPr="00807930" w:rsidRDefault="006C233F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роста.</w:t>
      </w:r>
    </w:p>
    <w:p w:rsidR="003F299B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bCs/>
          <w:iCs/>
          <w:color w:val="000000"/>
          <w:sz w:val="28"/>
          <w:szCs w:val="28"/>
        </w:rPr>
      </w:pPr>
      <w:r w:rsidRPr="00807930">
        <w:rPr>
          <w:b/>
          <w:bCs/>
          <w:iCs/>
          <w:color w:val="000000"/>
          <w:sz w:val="28"/>
          <w:szCs w:val="28"/>
        </w:rPr>
        <w:t>Мотивационная</w:t>
      </w:r>
      <w:r w:rsidR="00B120FE" w:rsidRPr="00807930">
        <w:rPr>
          <w:b/>
          <w:bCs/>
          <w:iCs/>
          <w:color w:val="000000"/>
          <w:sz w:val="28"/>
          <w:szCs w:val="28"/>
        </w:rPr>
        <w:t xml:space="preserve"> </w:t>
      </w:r>
      <w:r w:rsidRPr="00807930">
        <w:rPr>
          <w:b/>
          <w:bCs/>
          <w:iCs/>
          <w:color w:val="000000"/>
          <w:sz w:val="28"/>
          <w:szCs w:val="28"/>
        </w:rPr>
        <w:t>теория</w:t>
      </w:r>
      <w:r w:rsidR="00B120FE" w:rsidRPr="00807930">
        <w:rPr>
          <w:b/>
          <w:bCs/>
          <w:iCs/>
          <w:color w:val="000000"/>
          <w:sz w:val="28"/>
          <w:szCs w:val="28"/>
        </w:rPr>
        <w:t xml:space="preserve"> </w:t>
      </w:r>
      <w:r w:rsidRPr="00807930">
        <w:rPr>
          <w:b/>
          <w:bCs/>
          <w:iCs/>
          <w:color w:val="000000"/>
          <w:sz w:val="28"/>
          <w:szCs w:val="28"/>
        </w:rPr>
        <w:t>ожидания</w:t>
      </w:r>
      <w:r w:rsidR="00B120FE" w:rsidRPr="00807930">
        <w:rPr>
          <w:b/>
          <w:bCs/>
          <w:iCs/>
          <w:color w:val="000000"/>
          <w:sz w:val="28"/>
          <w:szCs w:val="28"/>
        </w:rPr>
        <w:t xml:space="preserve"> </w:t>
      </w:r>
      <w:r w:rsidRPr="00807930">
        <w:rPr>
          <w:b/>
          <w:bCs/>
          <w:iCs/>
          <w:color w:val="000000"/>
          <w:sz w:val="28"/>
          <w:szCs w:val="28"/>
        </w:rPr>
        <w:t>Врума</w:t>
      </w:r>
    </w:p>
    <w:p w:rsidR="003F299B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Первым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сформулировал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применительно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трудовой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Виктор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Врум.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Согласно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только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условием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достижения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цели,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выбранный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тип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поведения.</w:t>
      </w:r>
    </w:p>
    <w:p w:rsidR="003F299B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Процессуальные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устанавливают,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поведение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сотрудников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поведением:</w:t>
      </w:r>
    </w:p>
    <w:p w:rsidR="003F299B" w:rsidRPr="00807930" w:rsidRDefault="003F299B" w:rsidP="00026F90">
      <w:pPr>
        <w:pStyle w:val="a7"/>
        <w:numPr>
          <w:ilvl w:val="0"/>
          <w:numId w:val="3"/>
        </w:numPr>
        <w:tabs>
          <w:tab w:val="clear" w:pos="95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руководителя,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определенных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условиях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стимулирует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сотрудника;</w:t>
      </w:r>
    </w:p>
    <w:p w:rsidR="003F299B" w:rsidRPr="00807930" w:rsidRDefault="003F299B" w:rsidP="00026F90">
      <w:pPr>
        <w:pStyle w:val="a7"/>
        <w:numPr>
          <w:ilvl w:val="0"/>
          <w:numId w:val="3"/>
        </w:numPr>
        <w:tabs>
          <w:tab w:val="clear" w:pos="95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сотрудника,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уверен,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определенных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условиях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выдано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вознаграждение;</w:t>
      </w:r>
    </w:p>
    <w:p w:rsidR="003F299B" w:rsidRPr="00807930" w:rsidRDefault="003F299B" w:rsidP="00026F90">
      <w:pPr>
        <w:pStyle w:val="a7"/>
        <w:numPr>
          <w:ilvl w:val="0"/>
          <w:numId w:val="3"/>
        </w:numPr>
        <w:tabs>
          <w:tab w:val="clear" w:pos="95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сотрудника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допускающих,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определенном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улучшении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качества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выдано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определенное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вознаграждение;</w:t>
      </w:r>
    </w:p>
    <w:p w:rsidR="003F299B" w:rsidRPr="00807930" w:rsidRDefault="003F299B" w:rsidP="00026F90">
      <w:pPr>
        <w:pStyle w:val="a7"/>
        <w:numPr>
          <w:ilvl w:val="0"/>
          <w:numId w:val="3"/>
        </w:numPr>
        <w:tabs>
          <w:tab w:val="clear" w:pos="955"/>
          <w:tab w:val="num" w:pos="5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сотрудника,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сопоставляет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размер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суммой,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определенной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потребности.</w:t>
      </w:r>
    </w:p>
    <w:p w:rsidR="003F299B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Исходя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сделать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вывод,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должен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могут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значительной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степени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предполагаемых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вознаграждений.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должен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давать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поощрения,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могут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ожидаемую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потребность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работника.</w:t>
      </w:r>
    </w:p>
    <w:p w:rsidR="003F299B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Врума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выстроена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вокруг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понятий,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валентность,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значимость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(инструментальность)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поэтому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обычно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называют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  <w:lang w:val="en-US"/>
        </w:rPr>
        <w:t>VIE</w:t>
      </w:r>
      <w:r w:rsidRPr="00807930">
        <w:rPr>
          <w:color w:val="000000"/>
          <w:sz w:val="28"/>
          <w:szCs w:val="28"/>
        </w:rPr>
        <w:t>-теория.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понятием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валентность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Врум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понимает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устойчивость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предпочтений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относительно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конкретного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Валентность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положительной,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двух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вариантов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«добиваться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результата»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добиваться»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—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отдает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предпочтение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первому.</w:t>
      </w:r>
    </w:p>
    <w:p w:rsidR="003F299B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Другая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важная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переменная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мотивационного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Врума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ожидание.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связь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между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результатами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тогда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инструментальность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связывает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первого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второго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уровней.</w:t>
      </w:r>
    </w:p>
    <w:p w:rsidR="00084511" w:rsidRPr="00807930" w:rsidRDefault="003F299B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Врума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отличается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содержательных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пытается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объяснить,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содержание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состоят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индивидуальные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различия.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Хотя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Врума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вносит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непосредственного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вклада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методы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персонала,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представляет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определенную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понимания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организационного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поведения.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помогает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прояснить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взаимосвязь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личных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целей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целей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организации.</w:t>
      </w:r>
    </w:p>
    <w:p w:rsidR="003F299B" w:rsidRPr="00807930" w:rsidRDefault="003F299B" w:rsidP="00084511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Теория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справедливости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С.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АДАМСА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Основателем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равенства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С.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Адамс,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исследований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сформулировал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её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положения.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Содержание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равенства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сводится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следующему: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осуществления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трудовой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деятельности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постоянно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сравнивает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полученное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затраченными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усилиями,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сопоставляет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полученным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людьми.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мнению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С.Адамса,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каждый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оценивает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отношения: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Личные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доходы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/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личные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=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доходы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лиц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/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лиц.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включаются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только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выполнению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данной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стаж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уровень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квалификации,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возраст,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социальный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статус.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Оценка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субъективна,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причём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особенно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субъективизм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отношении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лиц,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судить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лишь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догадок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отрывочной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информации.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постулирует,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субъективно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оценивают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полученное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соотнося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затраченными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отношении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допущена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несправедливость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снижается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стремятся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снизить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интенсивность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усилий.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Элементы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проявляются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собственное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поводу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правильности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неправильности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сравнению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сотрудниками.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сравнение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обнаруживает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дисбаланс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несправедливост</w:t>
      </w:r>
      <w:r w:rsidR="006F6A74" w:rsidRPr="00807930">
        <w:rPr>
          <w:color w:val="000000"/>
          <w:sz w:val="28"/>
          <w:szCs w:val="28"/>
        </w:rPr>
        <w:t>ь</w:t>
      </w:r>
      <w:r w:rsidRPr="00807930">
        <w:rPr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возникает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психическое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напряжение.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данном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устранить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дисбаланс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восстановить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справедливость.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начнут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будут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стремиться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уменьшать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интенсивность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восприятие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оценка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носят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относительный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характер.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разница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обусловлена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объяснить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сотрудникам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получающим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меньше,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уравнённой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результативности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коллегами,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же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коллег.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мнению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С.Адамса,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каждый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субъект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всегда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мысленно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оценивает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отношение: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Индивидуальные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доходы.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Доходы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лиц.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Индивидуальные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затраты.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Затраты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лиц.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наиболее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распространённым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способам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устранения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воспринимаемого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неравенства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относятся: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ИЗМЕНЕНИЕ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ВЫХОДА</w:t>
      </w:r>
      <w:r w:rsidRPr="00807930">
        <w:rPr>
          <w:color w:val="000000"/>
          <w:sz w:val="28"/>
          <w:szCs w:val="28"/>
        </w:rPr>
        <w:t>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примет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увеличения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Аналогично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поступить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целый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профсоюз,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настаивающий,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чтобы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оплата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условия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членов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соответствовали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средним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показателям.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ИЗМЕНЕНИЕ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ВХОДА.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выбрать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путь,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уменьшает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воспринимающий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зарплату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несоразмерно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маленькую,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начинает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прохладцей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опускается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прогулов.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считает,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переплачивают,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повысить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интенсивность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ИЗМЕНЕНИЕ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ПРЕДСТАВЛЕНИЙ</w:t>
      </w:r>
      <w:r w:rsidRPr="00807930">
        <w:rPr>
          <w:color w:val="000000"/>
          <w:sz w:val="28"/>
          <w:szCs w:val="28"/>
        </w:rPr>
        <w:t>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Исследования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показывают,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когда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индивиду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удаётся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воздействовать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вход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выход,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корректировка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представлений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искусственно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завысить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статус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как-то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повлиять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представления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своём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заработке,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позволит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восстановить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внутреннее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равновесие.</w:t>
      </w:r>
    </w:p>
    <w:p w:rsidR="003F299B" w:rsidRPr="00807930" w:rsidRDefault="003F299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ИЗМЕНЕНИЕ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МЕСТА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РАБОТЫ</w:t>
      </w:r>
      <w:r w:rsidRPr="00807930">
        <w:rPr>
          <w:color w:val="000000"/>
          <w:sz w:val="28"/>
          <w:szCs w:val="28"/>
        </w:rPr>
        <w:t>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чувствует,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относятся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несправедливо,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принять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уходе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рассчитывая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найти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новую,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благоприятным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балансом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входа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выхода.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  <w:lang w:val="uk-UA"/>
        </w:rPr>
      </w:pPr>
      <w:r w:rsidRPr="00807930">
        <w:rPr>
          <w:b/>
          <w:color w:val="000000"/>
          <w:sz w:val="28"/>
          <w:szCs w:val="28"/>
        </w:rPr>
        <w:t>Теория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Л.П</w:t>
      </w:r>
      <w:r w:rsidR="00084511" w:rsidRPr="00807930">
        <w:rPr>
          <w:b/>
          <w:color w:val="000000"/>
          <w:sz w:val="28"/>
          <w:szCs w:val="28"/>
        </w:rPr>
        <w:t>ортера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="00084511" w:rsidRPr="00807930">
        <w:rPr>
          <w:b/>
          <w:color w:val="000000"/>
          <w:sz w:val="28"/>
          <w:szCs w:val="28"/>
        </w:rPr>
        <w:t>–</w:t>
      </w:r>
      <w:r w:rsidR="00084511" w:rsidRPr="00807930">
        <w:rPr>
          <w:b/>
          <w:color w:val="000000"/>
          <w:sz w:val="28"/>
          <w:szCs w:val="28"/>
          <w:lang w:val="uk-UA"/>
        </w:rPr>
        <w:t xml:space="preserve"> </w:t>
      </w:r>
      <w:r w:rsidR="00084511" w:rsidRPr="00807930">
        <w:rPr>
          <w:b/>
          <w:color w:val="000000"/>
          <w:sz w:val="28"/>
          <w:szCs w:val="28"/>
        </w:rPr>
        <w:t>Э.Лоулера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Данная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построена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сочетании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элементов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ожиданий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справедливости.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430162" w:rsidRPr="00807930">
        <w:rPr>
          <w:color w:val="000000"/>
          <w:sz w:val="28"/>
          <w:szCs w:val="28"/>
        </w:rPr>
        <w:t>в</w:t>
      </w:r>
      <w:r w:rsidRPr="00807930">
        <w:rPr>
          <w:color w:val="000000"/>
          <w:sz w:val="28"/>
          <w:szCs w:val="28"/>
        </w:rPr>
        <w:t>ведены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соотношения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между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достигнутыми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результатами.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Л.Портер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Э.Лоулер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ввели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переменные,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влияют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размер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вознаграждения: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-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Затраченные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Восприятие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результата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Уровень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удовлетворенности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Содержание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модели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Портера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Лоулера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сводится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следующему: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чтобы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достичь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определённых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достойное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затрачивает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зависящие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способностей,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опыта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квалификации.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размер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ценностью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Значительное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влияние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оказывает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осознание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роли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труда.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Вознаграждения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могут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быть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внутренними: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Чувство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выполненной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работы;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Чувство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компетентности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самоуважении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Вознаграждения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могут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быть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внешние:</w:t>
      </w:r>
    </w:p>
    <w:p w:rsidR="006F6A74" w:rsidRPr="00807930" w:rsidRDefault="0028491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оплаты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труда;</w:t>
      </w:r>
    </w:p>
    <w:p w:rsidR="006F6A74" w:rsidRPr="00807930" w:rsidRDefault="0028491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Премии;</w:t>
      </w:r>
    </w:p>
    <w:p w:rsidR="006F6A74" w:rsidRPr="00807930" w:rsidRDefault="0028491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Благодарность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руководителя;</w:t>
      </w:r>
    </w:p>
    <w:p w:rsidR="006F6A74" w:rsidRPr="00807930" w:rsidRDefault="00284918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Продвижение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службе.</w:t>
      </w:r>
    </w:p>
    <w:p w:rsidR="006F6A74" w:rsidRPr="00807930" w:rsidRDefault="006F6A74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Восприятие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удовлетворённости,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который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влияет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поведение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человека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будущем.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Результативный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ведёт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026F90" w:rsidRPr="00807930">
        <w:rPr>
          <w:color w:val="000000"/>
          <w:sz w:val="28"/>
          <w:szCs w:val="28"/>
        </w:rPr>
        <w:t>удовлетворению.</w:t>
      </w:r>
    </w:p>
    <w:p w:rsidR="00026F90" w:rsidRPr="00807930" w:rsidRDefault="00026F90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</w:p>
    <w:p w:rsidR="00F379B5" w:rsidRPr="00807930" w:rsidRDefault="00006BCD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32"/>
          <w:lang w:val="uk-UA"/>
        </w:rPr>
      </w:pPr>
      <w:r w:rsidRPr="00807930">
        <w:rPr>
          <w:b/>
          <w:color w:val="000000"/>
          <w:sz w:val="28"/>
          <w:szCs w:val="32"/>
        </w:rPr>
        <w:t>2.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Использование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теории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Портера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-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Лоулера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для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достижения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цели</w:t>
      </w:r>
      <w:r w:rsidR="00B120FE" w:rsidRPr="00807930">
        <w:rPr>
          <w:b/>
          <w:color w:val="000000"/>
          <w:sz w:val="28"/>
          <w:szCs w:val="32"/>
        </w:rPr>
        <w:t xml:space="preserve"> </w:t>
      </w:r>
      <w:r w:rsidRPr="00807930">
        <w:rPr>
          <w:b/>
          <w:color w:val="000000"/>
          <w:sz w:val="28"/>
          <w:szCs w:val="32"/>
        </w:rPr>
        <w:t>организации</w:t>
      </w:r>
    </w:p>
    <w:p w:rsidR="00026F90" w:rsidRPr="00807930" w:rsidRDefault="00026F90" w:rsidP="00026F90">
      <w:pPr>
        <w:widowControl/>
        <w:tabs>
          <w:tab w:val="left" w:pos="1080"/>
        </w:tabs>
        <w:spacing w:line="360" w:lineRule="auto"/>
        <w:ind w:firstLine="709"/>
        <w:rPr>
          <w:b/>
          <w:color w:val="000000"/>
          <w:sz w:val="28"/>
          <w:szCs w:val="28"/>
        </w:rPr>
      </w:pPr>
    </w:p>
    <w:p w:rsidR="00766500" w:rsidRPr="00807930" w:rsidRDefault="008F4D1B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О</w:t>
      </w:r>
      <w:r w:rsidR="00D84B2A" w:rsidRPr="00807930">
        <w:rPr>
          <w:color w:val="000000"/>
          <w:sz w:val="28"/>
          <w:szCs w:val="28"/>
        </w:rPr>
        <w:t>дной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лучших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процессуальных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теорий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признана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комплексная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Портера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Лоулера</w:t>
      </w:r>
      <w:r w:rsidR="00D84B2A" w:rsidRPr="00807930">
        <w:rPr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увязывающая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затраченные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усилия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(через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способности,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характер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осознание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своей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роли)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результатами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путем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внутреннего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внешнего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D84B2A" w:rsidRPr="00807930">
        <w:rPr>
          <w:color w:val="000000"/>
          <w:sz w:val="28"/>
          <w:szCs w:val="28"/>
        </w:rPr>
        <w:t>вознаграждения.</w:t>
      </w:r>
      <w:r w:rsidR="00B120FE" w:rsidRPr="00807930">
        <w:rPr>
          <w:color w:val="000000"/>
          <w:sz w:val="28"/>
          <w:szCs w:val="24"/>
        </w:rPr>
        <w:t xml:space="preserve"> </w:t>
      </w:r>
      <w:r w:rsidR="004163C3" w:rsidRPr="00807930">
        <w:rPr>
          <w:color w:val="000000"/>
          <w:sz w:val="28"/>
          <w:szCs w:val="28"/>
        </w:rPr>
        <w:t>Результативный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труд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ведет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удовлетворению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способствует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повышению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результативности.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Высокая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результативность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причиной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полного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удовлетворения,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следствием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его.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Модель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показывает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сколько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важно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объединить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усилия,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способности,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результаты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вознаграждения,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удовлетворение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восприятие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рамках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единой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взаимосвязанной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4163C3" w:rsidRPr="00807930">
        <w:rPr>
          <w:color w:val="000000"/>
          <w:sz w:val="28"/>
          <w:szCs w:val="28"/>
        </w:rPr>
        <w:t>системы.</w:t>
      </w:r>
      <w:r w:rsidR="00B120FE" w:rsidRPr="00807930">
        <w:rPr>
          <w:color w:val="000000"/>
          <w:sz w:val="28"/>
          <w:szCs w:val="24"/>
        </w:rPr>
        <w:t xml:space="preserve"> </w:t>
      </w:r>
      <w:r w:rsidR="00766500" w:rsidRPr="00807930">
        <w:rPr>
          <w:color w:val="000000"/>
          <w:sz w:val="28"/>
          <w:szCs w:val="28"/>
        </w:rPr>
        <w:t>Элементы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ожидания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здесь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проявляются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работник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оценивает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вознаграждение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соответствии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затраченными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усилиями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верит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то,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вознаграждение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адекватно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затраченным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усилиям.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Элементы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справедливости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проявляются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люди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имеют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собственное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суждение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поводу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правильности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неправильности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сравнению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другими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сотрудниками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соответственно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степень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удовлетворения.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Отсюда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важный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вывод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том,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именно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результаты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труда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являются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причиной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удовлетворения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сотрудника,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наоборот.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Согласно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такой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результативность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должна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неукоснительно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766500" w:rsidRPr="00807930">
        <w:rPr>
          <w:color w:val="000000"/>
          <w:sz w:val="28"/>
          <w:szCs w:val="28"/>
        </w:rPr>
        <w:t>повышаться.</w:t>
      </w:r>
    </w:p>
    <w:p w:rsidR="00AF6160" w:rsidRPr="00807930" w:rsidRDefault="008F4D1B" w:rsidP="00026F90">
      <w:pPr>
        <w:widowControl/>
        <w:tabs>
          <w:tab w:val="left" w:pos="4065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Д</w:t>
      </w:r>
      <w:r w:rsidR="00995E59" w:rsidRPr="00807930">
        <w:rPr>
          <w:color w:val="000000"/>
          <w:sz w:val="28"/>
          <w:szCs w:val="28"/>
        </w:rPr>
        <w:t>ля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достижения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цели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ЗАО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«Доверие»</w:t>
      </w:r>
      <w:r w:rsidR="00B120FE" w:rsidRPr="00807930">
        <w:rPr>
          <w:color w:val="000000"/>
          <w:sz w:val="28"/>
          <w:szCs w:val="28"/>
        </w:rPr>
        <w:t xml:space="preserve"> </w:t>
      </w:r>
      <w:r w:rsidR="00261A89" w:rsidRPr="00807930">
        <w:rPr>
          <w:color w:val="000000"/>
          <w:sz w:val="28"/>
          <w:szCs w:val="28"/>
        </w:rPr>
        <w:t>будем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использовать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теорию</w:t>
      </w:r>
      <w:r w:rsidR="00995E59" w:rsidRPr="00807930">
        <w:rPr>
          <w:color w:val="000000"/>
          <w:sz w:val="28"/>
          <w:szCs w:val="28"/>
        </w:rPr>
        <w:t>.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Данная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занимается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розничной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продажей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алкогольной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995E59" w:rsidRPr="00807930">
        <w:rPr>
          <w:color w:val="000000"/>
          <w:sz w:val="28"/>
          <w:szCs w:val="28"/>
        </w:rPr>
        <w:t>продукции.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Одной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из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главных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угроз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нашей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рост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числа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конкурентов,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поэтому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генеральной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линией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развития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является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конкурентоспособности.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конкурентоспособности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даст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возможность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удержаться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рынке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данного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товара,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также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удержать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старых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потребителей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привлечь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AF6160" w:rsidRPr="00807930">
        <w:rPr>
          <w:color w:val="000000"/>
          <w:sz w:val="28"/>
          <w:szCs w:val="28"/>
        </w:rPr>
        <w:t>новых.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повышения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конкурентоспособности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необходимо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реализовать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следующие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E1297C" w:rsidRPr="00807930">
        <w:rPr>
          <w:color w:val="000000"/>
          <w:sz w:val="28"/>
          <w:szCs w:val="28"/>
        </w:rPr>
        <w:t>цели:</w:t>
      </w:r>
    </w:p>
    <w:p w:rsidR="008F4D1B" w:rsidRPr="00807930" w:rsidRDefault="008F4D1B" w:rsidP="00026F90">
      <w:pPr>
        <w:widowControl/>
        <w:tabs>
          <w:tab w:val="left" w:pos="4065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Маркетинг</w:t>
      </w:r>
    </w:p>
    <w:p w:rsidR="008F4D1B" w:rsidRPr="00807930" w:rsidRDefault="008F4D1B" w:rsidP="00026F90">
      <w:pPr>
        <w:widowControl/>
        <w:numPr>
          <w:ilvl w:val="0"/>
          <w:numId w:val="5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расширение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ассортимента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товара;</w:t>
      </w:r>
    </w:p>
    <w:p w:rsidR="008F4D1B" w:rsidRPr="00807930" w:rsidRDefault="008F4D1B" w:rsidP="00026F90">
      <w:pPr>
        <w:widowControl/>
        <w:numPr>
          <w:ilvl w:val="0"/>
          <w:numId w:val="5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заключение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договора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новыми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поставщиками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выгодных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условиях.</w:t>
      </w:r>
    </w:p>
    <w:p w:rsidR="008F4D1B" w:rsidRPr="00807930" w:rsidRDefault="008F4D1B" w:rsidP="00026F90">
      <w:pPr>
        <w:widowControl/>
        <w:tabs>
          <w:tab w:val="left" w:pos="4065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Персонал</w:t>
      </w:r>
    </w:p>
    <w:p w:rsidR="008F4D1B" w:rsidRPr="00807930" w:rsidRDefault="008F4D1B" w:rsidP="00026F90">
      <w:pPr>
        <w:widowControl/>
        <w:numPr>
          <w:ilvl w:val="0"/>
          <w:numId w:val="6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квалификации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имеющихся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поиск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квалифицированных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работников;</w:t>
      </w:r>
    </w:p>
    <w:p w:rsidR="008F4D1B" w:rsidRPr="00807930" w:rsidRDefault="008F4D1B" w:rsidP="00026F90">
      <w:pPr>
        <w:widowControl/>
        <w:numPr>
          <w:ilvl w:val="0"/>
          <w:numId w:val="6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разработка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системы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стимулирования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мотивации.</w:t>
      </w:r>
    </w:p>
    <w:p w:rsidR="008F4D1B" w:rsidRPr="00807930" w:rsidRDefault="008F4D1B" w:rsidP="00026F90">
      <w:pPr>
        <w:widowControl/>
        <w:tabs>
          <w:tab w:val="left" w:pos="4065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Финансы</w:t>
      </w:r>
    </w:p>
    <w:p w:rsidR="008F4D1B" w:rsidRPr="00807930" w:rsidRDefault="008F4D1B" w:rsidP="00026F90">
      <w:pPr>
        <w:widowControl/>
        <w:numPr>
          <w:ilvl w:val="0"/>
          <w:numId w:val="7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снижение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издержек;</w:t>
      </w:r>
    </w:p>
    <w:p w:rsidR="008F4D1B" w:rsidRPr="00807930" w:rsidRDefault="008F4D1B" w:rsidP="00026F90">
      <w:pPr>
        <w:widowControl/>
        <w:numPr>
          <w:ilvl w:val="0"/>
          <w:numId w:val="7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ускорение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  <w:lang w:val="en-US"/>
        </w:rPr>
        <w:t>оборачиваемости.</w:t>
      </w:r>
    </w:p>
    <w:p w:rsidR="008F4D1B" w:rsidRPr="00807930" w:rsidRDefault="008F4D1B" w:rsidP="00026F90">
      <w:pPr>
        <w:widowControl/>
        <w:tabs>
          <w:tab w:val="left" w:pos="4065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Положение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на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рынке</w:t>
      </w:r>
    </w:p>
    <w:p w:rsidR="008F4D1B" w:rsidRPr="00807930" w:rsidRDefault="008F4D1B" w:rsidP="00026F90">
      <w:pPr>
        <w:widowControl/>
        <w:numPr>
          <w:ilvl w:val="0"/>
          <w:numId w:val="8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конкурентоспособность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</w:t>
      </w:r>
    </w:p>
    <w:p w:rsidR="008F4D1B" w:rsidRPr="00807930" w:rsidRDefault="008F4D1B" w:rsidP="00026F90">
      <w:pPr>
        <w:widowControl/>
        <w:tabs>
          <w:tab w:val="left" w:pos="4065"/>
        </w:tabs>
        <w:spacing w:line="360" w:lineRule="auto"/>
        <w:ind w:firstLine="709"/>
        <w:rPr>
          <w:b/>
          <w:color w:val="000000"/>
          <w:sz w:val="28"/>
          <w:szCs w:val="28"/>
        </w:rPr>
      </w:pPr>
      <w:r w:rsidRPr="00807930">
        <w:rPr>
          <w:b/>
          <w:color w:val="000000"/>
          <w:sz w:val="28"/>
          <w:szCs w:val="28"/>
        </w:rPr>
        <w:t>Управление</w:t>
      </w:r>
    </w:p>
    <w:p w:rsidR="008F4D1B" w:rsidRPr="00807930" w:rsidRDefault="008F4D1B" w:rsidP="00026F90">
      <w:pPr>
        <w:widowControl/>
        <w:numPr>
          <w:ilvl w:val="0"/>
          <w:numId w:val="9"/>
        </w:numPr>
        <w:tabs>
          <w:tab w:val="left" w:pos="4065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введение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новой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старшего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продавца</w:t>
      </w:r>
    </w:p>
    <w:p w:rsidR="00F379B5" w:rsidRPr="00807930" w:rsidRDefault="00261A89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Согласно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выбранной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теории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достижения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целей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использовать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затраченным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соответствии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опытом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уровнем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квалификации.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Вознаграждение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с</w:t>
      </w:r>
      <w:r w:rsidR="00BD16F3" w:rsidRPr="00807930">
        <w:rPr>
          <w:color w:val="000000"/>
          <w:sz w:val="28"/>
          <w:szCs w:val="28"/>
        </w:rPr>
        <w:t>тимулом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BD16F3"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BD16F3" w:rsidRPr="00807930">
        <w:rPr>
          <w:color w:val="000000"/>
          <w:sz w:val="28"/>
          <w:szCs w:val="28"/>
        </w:rPr>
        <w:t>того,</w:t>
      </w:r>
      <w:r w:rsidR="00B120FE" w:rsidRPr="00807930">
        <w:rPr>
          <w:color w:val="000000"/>
          <w:sz w:val="28"/>
          <w:szCs w:val="28"/>
        </w:rPr>
        <w:t xml:space="preserve"> </w:t>
      </w:r>
      <w:r w:rsidR="00BD16F3" w:rsidRPr="00807930">
        <w:rPr>
          <w:color w:val="000000"/>
          <w:sz w:val="28"/>
          <w:szCs w:val="28"/>
        </w:rPr>
        <w:t>чтобы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BD16F3" w:rsidRPr="00807930">
        <w:rPr>
          <w:color w:val="000000"/>
          <w:sz w:val="28"/>
          <w:szCs w:val="28"/>
        </w:rPr>
        <w:t>сотрудники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ответственно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подходили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работе</w:t>
      </w:r>
      <w:r w:rsidR="00BD16F3" w:rsidRPr="00807930">
        <w:rPr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так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собственной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зависит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результат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деятельности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всей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190004" w:rsidRPr="00807930">
        <w:rPr>
          <w:color w:val="000000"/>
          <w:sz w:val="28"/>
          <w:szCs w:val="28"/>
        </w:rPr>
        <w:t>организации.</w:t>
      </w:r>
    </w:p>
    <w:p w:rsidR="00261A89" w:rsidRPr="00807930" w:rsidRDefault="00261A89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Руководители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всегда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осознают,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необходимо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побуждать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организацию,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считают,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достаточно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простого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материального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вознаграждения.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некоторых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случаях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такая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политика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успешной,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хотя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существу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верна.</w:t>
      </w:r>
    </w:p>
    <w:p w:rsidR="004163C3" w:rsidRPr="00807930" w:rsidRDefault="00261A89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При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планировании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определяет,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конкретно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выполнить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возлагаемая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кто,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когда,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мнению,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должен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сделать.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Если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выбор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решений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сделан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получает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координировать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усилия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многих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сообща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реализовать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потенциальные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возможности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группы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Руководители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воплощают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решения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дела,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применяя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практике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принципы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трудящиеся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современных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организациях,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обычно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гораздо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образованы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обеспечены,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чем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прошлом,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поэтому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трудовой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деятельности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более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сложны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трудны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воздействия.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существует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единого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рецепта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выработки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механизма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труду.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мотивации,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как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другие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проблемы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управленческой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деятельности,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всегда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связана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конкретной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ситуацией.</w:t>
      </w:r>
    </w:p>
    <w:p w:rsidR="00BD16F3" w:rsidRPr="00807930" w:rsidRDefault="00BD16F3" w:rsidP="00026F90">
      <w:pPr>
        <w:widowControl/>
        <w:shd w:val="clear" w:color="auto" w:fill="FFFFFF"/>
        <w:autoSpaceDE w:val="0"/>
        <w:autoSpaceDN w:val="0"/>
        <w:adjustRightInd w:val="0"/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b/>
          <w:bCs/>
          <w:color w:val="000000"/>
          <w:sz w:val="28"/>
          <w:szCs w:val="28"/>
        </w:rPr>
        <w:t>Стимулирование</w:t>
      </w:r>
      <w:r w:rsidR="00B120FE" w:rsidRPr="00807930">
        <w:rPr>
          <w:b/>
          <w:bCs/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-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функция,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связанная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процессом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активации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деятельности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людей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трудовых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коллективов,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обеспечивает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повышении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результатов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функция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используется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для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морального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материального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поощрения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работников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зависимости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качества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количества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затраченного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труда.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Кроме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того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функция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обеспечивает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заинтересованность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достижении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высокой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эффективности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работы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всего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предприятия.</w:t>
      </w:r>
    </w:p>
    <w:p w:rsidR="00A772DB" w:rsidRPr="00807930" w:rsidRDefault="008F4D1B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Стимулирование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материальным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нематериальным.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Материальное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стимулирование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свою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очередь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может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быть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денежным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(заработная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плата,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отчисления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прибыли,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доплата,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надбавки,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компенсации,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ссуды,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льготные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кредиты)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неденежным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(социальное: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медицинское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обслуживание,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страхование,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путевки,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питание,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оплата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транспортных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расходов;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функциональное: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улучшение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труда,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улучшение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условий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труда).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Нематериальное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стимулирование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включает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себя: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социально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–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психологическое: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общественное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признание,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престижа;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творческое: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повышение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квалификации,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стажировки,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командировки;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свободное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время: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дополнительный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отпуск,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гибкий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график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A772DB" w:rsidRPr="00807930">
        <w:rPr>
          <w:color w:val="000000"/>
          <w:sz w:val="28"/>
          <w:szCs w:val="28"/>
        </w:rPr>
        <w:t>работы.</w:t>
      </w:r>
    </w:p>
    <w:p w:rsidR="0050562C" w:rsidRPr="00807930" w:rsidRDefault="0050562C" w:rsidP="00026F90">
      <w:pPr>
        <w:widowControl/>
        <w:tabs>
          <w:tab w:val="left" w:pos="1080"/>
        </w:tabs>
        <w:spacing w:line="360" w:lineRule="auto"/>
        <w:ind w:firstLine="709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нашей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организации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настоящее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время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заработная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плата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сотрудников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зависит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выручки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за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месяц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составляет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5%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,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план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реализации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составляет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800000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рублей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месяц.</w:t>
      </w:r>
      <w:r w:rsidR="00B120FE" w:rsidRPr="00807930">
        <w:rPr>
          <w:color w:val="000000"/>
          <w:sz w:val="28"/>
          <w:szCs w:val="28"/>
        </w:rPr>
        <w:t xml:space="preserve"> </w:t>
      </w:r>
      <w:r w:rsidR="008F0E80" w:rsidRPr="00807930">
        <w:rPr>
          <w:color w:val="000000"/>
          <w:sz w:val="28"/>
          <w:szCs w:val="28"/>
        </w:rPr>
        <w:t>С</w:t>
      </w:r>
      <w:r w:rsidR="00B120FE" w:rsidRPr="00807930">
        <w:rPr>
          <w:color w:val="000000"/>
          <w:sz w:val="28"/>
          <w:szCs w:val="28"/>
        </w:rPr>
        <w:t xml:space="preserve"> </w:t>
      </w:r>
      <w:r w:rsidR="008F0E80" w:rsidRPr="00807930">
        <w:rPr>
          <w:color w:val="000000"/>
          <w:sz w:val="28"/>
          <w:szCs w:val="28"/>
        </w:rPr>
        <w:t>учетом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8F0E80" w:rsidRPr="00807930">
        <w:rPr>
          <w:color w:val="000000"/>
          <w:sz w:val="28"/>
          <w:szCs w:val="28"/>
        </w:rPr>
        <w:t>роста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8F0E80" w:rsidRPr="00807930">
        <w:rPr>
          <w:color w:val="000000"/>
          <w:sz w:val="28"/>
          <w:szCs w:val="28"/>
        </w:rPr>
        <w:t>цен</w:t>
      </w:r>
      <w:r w:rsidR="00B120FE" w:rsidRPr="00807930">
        <w:rPr>
          <w:color w:val="000000"/>
          <w:sz w:val="28"/>
          <w:szCs w:val="28"/>
        </w:rPr>
        <w:t xml:space="preserve"> </w:t>
      </w:r>
      <w:r w:rsidR="008F0E80" w:rsidRPr="00807930">
        <w:rPr>
          <w:color w:val="000000"/>
          <w:sz w:val="28"/>
          <w:szCs w:val="28"/>
        </w:rPr>
        <w:t>на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8F0E80" w:rsidRPr="00807930">
        <w:rPr>
          <w:color w:val="000000"/>
          <w:sz w:val="28"/>
          <w:szCs w:val="28"/>
        </w:rPr>
        <w:t>продукцию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можно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увеличить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план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реализации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до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850000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рублей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случае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его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выполнения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зарплате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начислять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премию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размере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1%.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Таким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образом,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заработная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плата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составлять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не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5%,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6%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от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выручки.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Выплата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премии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будет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являться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дополнительным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стимулом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к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тому,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чтобы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сотрудники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выполняли</w:t>
      </w:r>
      <w:r w:rsidR="00B120FE" w:rsidRPr="00807930">
        <w:rPr>
          <w:color w:val="000000"/>
          <w:sz w:val="28"/>
          <w:szCs w:val="28"/>
        </w:rPr>
        <w:t xml:space="preserve"> </w:t>
      </w:r>
      <w:r w:rsidR="00C84EFC" w:rsidRPr="00807930">
        <w:rPr>
          <w:color w:val="000000"/>
          <w:sz w:val="28"/>
          <w:szCs w:val="28"/>
        </w:rPr>
        <w:t>план.</w:t>
      </w:r>
    </w:p>
    <w:p w:rsidR="00D61072" w:rsidRPr="00807930" w:rsidRDefault="00D61072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67119" w:rsidRPr="00807930" w:rsidRDefault="00367119" w:rsidP="00026F90">
      <w:pPr>
        <w:widowControl/>
        <w:spacing w:line="360" w:lineRule="auto"/>
        <w:ind w:firstLine="709"/>
        <w:rPr>
          <w:color w:val="000000"/>
          <w:sz w:val="28"/>
          <w:szCs w:val="28"/>
        </w:rPr>
      </w:pPr>
    </w:p>
    <w:p w:rsidR="00367119" w:rsidRPr="00807930" w:rsidRDefault="00026F90" w:rsidP="00026F90">
      <w:pPr>
        <w:widowControl/>
        <w:spacing w:line="360" w:lineRule="auto"/>
        <w:ind w:firstLine="708"/>
        <w:rPr>
          <w:b/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br w:type="page"/>
      </w:r>
      <w:r w:rsidR="00367119" w:rsidRPr="00807930">
        <w:rPr>
          <w:b/>
          <w:color w:val="000000"/>
          <w:sz w:val="28"/>
          <w:szCs w:val="28"/>
        </w:rPr>
        <w:t>Список</w:t>
      </w:r>
      <w:r w:rsidR="00B120FE" w:rsidRPr="00807930">
        <w:rPr>
          <w:b/>
          <w:color w:val="000000"/>
          <w:sz w:val="28"/>
          <w:szCs w:val="28"/>
        </w:rPr>
        <w:t xml:space="preserve"> </w:t>
      </w:r>
      <w:r w:rsidRPr="00807930">
        <w:rPr>
          <w:b/>
          <w:color w:val="000000"/>
          <w:sz w:val="28"/>
          <w:szCs w:val="28"/>
        </w:rPr>
        <w:t>литературы</w:t>
      </w:r>
    </w:p>
    <w:p w:rsidR="00026F90" w:rsidRPr="00807930" w:rsidRDefault="00026F90" w:rsidP="00026F90">
      <w:pPr>
        <w:widowControl/>
        <w:spacing w:line="360" w:lineRule="auto"/>
        <w:rPr>
          <w:color w:val="000000"/>
          <w:sz w:val="28"/>
          <w:szCs w:val="28"/>
        </w:rPr>
      </w:pPr>
    </w:p>
    <w:p w:rsidR="00367119" w:rsidRPr="00807930" w:rsidRDefault="00367119" w:rsidP="00026F90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1.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А.Мескон,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М.Альберт,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Ф.Хедоури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«Основы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менеджмента».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М.: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«Дело»,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2000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г.</w:t>
      </w:r>
    </w:p>
    <w:p w:rsidR="00367119" w:rsidRPr="00807930" w:rsidRDefault="00367119" w:rsidP="00026F90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2.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И.Герчикова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«Менеджмент».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М.: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«Банки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биржи»,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ЮНИТИ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1995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г.</w:t>
      </w:r>
    </w:p>
    <w:p w:rsidR="00367119" w:rsidRPr="00807930" w:rsidRDefault="00367119" w:rsidP="00026F90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3.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О.Виханский,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А.Наумов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менеджмента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М.: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«МГЦ»,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1995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г.</w:t>
      </w:r>
    </w:p>
    <w:p w:rsidR="00367119" w:rsidRPr="00807930" w:rsidRDefault="00367119" w:rsidP="00026F90">
      <w:pPr>
        <w:widowControl/>
        <w:spacing w:line="360" w:lineRule="auto"/>
        <w:ind w:firstLine="0"/>
        <w:rPr>
          <w:color w:val="000000"/>
          <w:sz w:val="28"/>
          <w:szCs w:val="28"/>
        </w:rPr>
      </w:pPr>
      <w:r w:rsidRPr="00807930">
        <w:rPr>
          <w:color w:val="000000"/>
          <w:sz w:val="28"/>
          <w:szCs w:val="28"/>
        </w:rPr>
        <w:t>4.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Н.Кабушкин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менеджмента,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Минск: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«БГЭУ»,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1996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г.</w:t>
      </w:r>
    </w:p>
    <w:p w:rsidR="00367119" w:rsidRPr="00807930" w:rsidRDefault="00367119" w:rsidP="00084511">
      <w:pPr>
        <w:widowControl/>
        <w:tabs>
          <w:tab w:val="left" w:pos="1080"/>
        </w:tabs>
        <w:spacing w:line="360" w:lineRule="auto"/>
        <w:ind w:firstLine="0"/>
        <w:rPr>
          <w:color w:val="000000"/>
          <w:sz w:val="28"/>
          <w:szCs w:val="28"/>
          <w:lang w:val="uk-UA"/>
        </w:rPr>
      </w:pPr>
      <w:r w:rsidRPr="00807930">
        <w:rPr>
          <w:color w:val="000000"/>
          <w:sz w:val="28"/>
          <w:szCs w:val="28"/>
        </w:rPr>
        <w:t>5.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Ф.Котлер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Основы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Менеджмента</w:t>
      </w:r>
      <w:r w:rsidR="00B120FE" w:rsidRPr="00807930">
        <w:rPr>
          <w:color w:val="000000"/>
          <w:sz w:val="28"/>
          <w:szCs w:val="28"/>
        </w:rPr>
        <w:t xml:space="preserve"> </w:t>
      </w:r>
      <w:r w:rsidRPr="00807930">
        <w:rPr>
          <w:color w:val="000000"/>
          <w:sz w:val="28"/>
          <w:szCs w:val="28"/>
        </w:rPr>
        <w:t>1996</w:t>
      </w:r>
      <w:r w:rsidR="00B120FE" w:rsidRPr="00807930">
        <w:rPr>
          <w:color w:val="000000"/>
          <w:sz w:val="28"/>
          <w:szCs w:val="28"/>
        </w:rPr>
        <w:t xml:space="preserve"> </w:t>
      </w:r>
      <w:r w:rsidR="00084511" w:rsidRPr="00807930">
        <w:rPr>
          <w:color w:val="000000"/>
          <w:sz w:val="28"/>
          <w:szCs w:val="28"/>
        </w:rPr>
        <w:t>г</w:t>
      </w:r>
      <w:r w:rsidR="00084511" w:rsidRPr="00807930">
        <w:rPr>
          <w:color w:val="000000"/>
          <w:sz w:val="28"/>
          <w:szCs w:val="28"/>
          <w:lang w:val="uk-UA"/>
        </w:rPr>
        <w:t>.</w:t>
      </w:r>
      <w:bookmarkStart w:id="0" w:name="_GoBack"/>
      <w:bookmarkEnd w:id="0"/>
    </w:p>
    <w:sectPr w:rsidR="00367119" w:rsidRPr="00807930" w:rsidSect="00B120FE">
      <w:footerReference w:type="even" r:id="rId7"/>
      <w:pgSz w:w="11906" w:h="16838"/>
      <w:pgMar w:top="1134" w:right="850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930" w:rsidRDefault="00807930">
      <w:r>
        <w:separator/>
      </w:r>
    </w:p>
  </w:endnote>
  <w:endnote w:type="continuationSeparator" w:id="0">
    <w:p w:rsidR="00807930" w:rsidRDefault="00807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072" w:rsidRDefault="00D61072" w:rsidP="00BE08D4">
    <w:pPr>
      <w:pStyle w:val="a4"/>
      <w:framePr w:wrap="around" w:vAnchor="text" w:hAnchor="margin" w:xAlign="center" w:y="1"/>
      <w:rPr>
        <w:rStyle w:val="a6"/>
      </w:rPr>
    </w:pPr>
  </w:p>
  <w:p w:rsidR="00D61072" w:rsidRDefault="00D6107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930" w:rsidRDefault="00807930">
      <w:r>
        <w:separator/>
      </w:r>
    </w:p>
  </w:footnote>
  <w:footnote w:type="continuationSeparator" w:id="0">
    <w:p w:rsidR="00807930" w:rsidRDefault="00807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A84336"/>
    <w:multiLevelType w:val="singleLevel"/>
    <w:tmpl w:val="BEDA431C"/>
    <w:lvl w:ilvl="0">
      <w:start w:val="1"/>
      <w:numFmt w:val="bullet"/>
      <w:pStyle w:val="a"/>
      <w:lvlText w:val=""/>
      <w:lvlJc w:val="left"/>
      <w:pPr>
        <w:tabs>
          <w:tab w:val="num" w:pos="1080"/>
        </w:tabs>
        <w:ind w:firstLine="720"/>
      </w:pPr>
      <w:rPr>
        <w:rFonts w:ascii="Symbol" w:hAnsi="Symbol" w:hint="default"/>
        <w:sz w:val="24"/>
      </w:rPr>
    </w:lvl>
  </w:abstractNum>
  <w:abstractNum w:abstractNumId="1">
    <w:nsid w:val="08891FA6"/>
    <w:multiLevelType w:val="hybridMultilevel"/>
    <w:tmpl w:val="8320FD4A"/>
    <w:lvl w:ilvl="0" w:tplc="F4E0BE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">
    <w:nsid w:val="2E9D07E8"/>
    <w:multiLevelType w:val="multilevel"/>
    <w:tmpl w:val="6F941024"/>
    <w:lvl w:ilvl="0">
      <w:start w:val="1"/>
      <w:numFmt w:val="bullet"/>
      <w:lvlText w:val=""/>
      <w:lvlJc w:val="left"/>
      <w:pPr>
        <w:tabs>
          <w:tab w:val="num" w:pos="955"/>
        </w:tabs>
        <w:ind w:left="955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  <w:rPr>
        <w:rFonts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>
    <w:nsid w:val="32FF27C8"/>
    <w:multiLevelType w:val="hybridMultilevel"/>
    <w:tmpl w:val="7E504ABC"/>
    <w:lvl w:ilvl="0" w:tplc="DE003FD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>
    <w:nsid w:val="3BD34E7B"/>
    <w:multiLevelType w:val="hybridMultilevel"/>
    <w:tmpl w:val="C21E79D0"/>
    <w:lvl w:ilvl="0" w:tplc="F330380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5">
    <w:nsid w:val="3E0A4331"/>
    <w:multiLevelType w:val="hybridMultilevel"/>
    <w:tmpl w:val="052E135E"/>
    <w:lvl w:ilvl="0" w:tplc="3B8860F4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6">
    <w:nsid w:val="473A3636"/>
    <w:multiLevelType w:val="hybridMultilevel"/>
    <w:tmpl w:val="A6083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A8C12D1"/>
    <w:multiLevelType w:val="hybridMultilevel"/>
    <w:tmpl w:val="11CC22D4"/>
    <w:lvl w:ilvl="0" w:tplc="4D481B7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8">
    <w:nsid w:val="56764580"/>
    <w:multiLevelType w:val="hybridMultilevel"/>
    <w:tmpl w:val="DFC66238"/>
    <w:lvl w:ilvl="0" w:tplc="18BE9A82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9">
    <w:nsid w:val="578D7EC3"/>
    <w:multiLevelType w:val="hybridMultilevel"/>
    <w:tmpl w:val="50B82146"/>
    <w:lvl w:ilvl="0" w:tplc="D0A60FF0">
      <w:start w:val="1"/>
      <w:numFmt w:val="decimal"/>
      <w:lvlText w:val="%1."/>
      <w:lvlJc w:val="left"/>
      <w:pPr>
        <w:ind w:left="9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  <w:rPr>
        <w:rFonts w:cs="Times New Roman"/>
      </w:rPr>
    </w:lvl>
  </w:abstractNum>
  <w:abstractNum w:abstractNumId="10">
    <w:nsid w:val="613F79DD"/>
    <w:multiLevelType w:val="hybridMultilevel"/>
    <w:tmpl w:val="DF36A7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77320A39"/>
    <w:multiLevelType w:val="hybridMultilevel"/>
    <w:tmpl w:val="085272FE"/>
    <w:lvl w:ilvl="0" w:tplc="750CBDFC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"/>
  </w:num>
  <w:num w:numId="5">
    <w:abstractNumId w:val="7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61072"/>
    <w:rsid w:val="00006BCD"/>
    <w:rsid w:val="00026F90"/>
    <w:rsid w:val="00080B3C"/>
    <w:rsid w:val="00084511"/>
    <w:rsid w:val="001424CA"/>
    <w:rsid w:val="00190004"/>
    <w:rsid w:val="00236ED4"/>
    <w:rsid w:val="00261A89"/>
    <w:rsid w:val="00284918"/>
    <w:rsid w:val="002F4BC3"/>
    <w:rsid w:val="00367119"/>
    <w:rsid w:val="0038788A"/>
    <w:rsid w:val="003E178F"/>
    <w:rsid w:val="003F283B"/>
    <w:rsid w:val="003F299B"/>
    <w:rsid w:val="0040441C"/>
    <w:rsid w:val="004163C3"/>
    <w:rsid w:val="00430162"/>
    <w:rsid w:val="00441DF1"/>
    <w:rsid w:val="0050562C"/>
    <w:rsid w:val="006C233F"/>
    <w:rsid w:val="006D21BB"/>
    <w:rsid w:val="006E0AE1"/>
    <w:rsid w:val="006F6A74"/>
    <w:rsid w:val="00766500"/>
    <w:rsid w:val="007A7E5E"/>
    <w:rsid w:val="007E06B4"/>
    <w:rsid w:val="007F1F08"/>
    <w:rsid w:val="00807930"/>
    <w:rsid w:val="00812A76"/>
    <w:rsid w:val="00816387"/>
    <w:rsid w:val="008F0E80"/>
    <w:rsid w:val="008F4D1B"/>
    <w:rsid w:val="00915182"/>
    <w:rsid w:val="00995E59"/>
    <w:rsid w:val="009D350D"/>
    <w:rsid w:val="00A772DB"/>
    <w:rsid w:val="00AE2677"/>
    <w:rsid w:val="00AF6160"/>
    <w:rsid w:val="00B120FE"/>
    <w:rsid w:val="00B80C2E"/>
    <w:rsid w:val="00BD16F3"/>
    <w:rsid w:val="00BE08D4"/>
    <w:rsid w:val="00C84EFC"/>
    <w:rsid w:val="00D61072"/>
    <w:rsid w:val="00D712B1"/>
    <w:rsid w:val="00D84B2A"/>
    <w:rsid w:val="00E1297C"/>
    <w:rsid w:val="00E675DF"/>
    <w:rsid w:val="00F37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C24D90A-370C-4F0D-8F47-B5452B829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61072"/>
    <w:pPr>
      <w:widowControl w:val="0"/>
      <w:spacing w:line="300" w:lineRule="auto"/>
      <w:ind w:firstLine="560"/>
      <w:jc w:val="both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link w:val="a5"/>
    <w:uiPriority w:val="99"/>
    <w:rsid w:val="00D61072"/>
    <w:pPr>
      <w:tabs>
        <w:tab w:val="center" w:pos="4677"/>
        <w:tab w:val="right" w:pos="9355"/>
      </w:tabs>
    </w:pPr>
  </w:style>
  <w:style w:type="character" w:customStyle="1" w:styleId="a5">
    <w:name w:val="Нижній колонтитул Знак"/>
    <w:link w:val="a4"/>
    <w:uiPriority w:val="99"/>
    <w:semiHidden/>
    <w:locked/>
    <w:rPr>
      <w:rFonts w:cs="Times New Roman"/>
      <w:sz w:val="24"/>
    </w:rPr>
  </w:style>
  <w:style w:type="character" w:styleId="a6">
    <w:name w:val="page number"/>
    <w:uiPriority w:val="99"/>
    <w:rsid w:val="00D61072"/>
    <w:rPr>
      <w:rFonts w:cs="Times New Roman"/>
    </w:rPr>
  </w:style>
  <w:style w:type="paragraph" w:customStyle="1" w:styleId="a">
    <w:name w:val="список ненумерованный"/>
    <w:rsid w:val="00F379B5"/>
    <w:pPr>
      <w:numPr>
        <w:numId w:val="1"/>
      </w:numPr>
      <w:spacing w:line="360" w:lineRule="auto"/>
      <w:jc w:val="both"/>
    </w:pPr>
    <w:rPr>
      <w:noProof/>
      <w:sz w:val="28"/>
      <w:szCs w:val="28"/>
    </w:rPr>
  </w:style>
  <w:style w:type="paragraph" w:styleId="a7">
    <w:name w:val="Body Text"/>
    <w:basedOn w:val="a0"/>
    <w:link w:val="a8"/>
    <w:uiPriority w:val="99"/>
    <w:rsid w:val="003F299B"/>
    <w:pPr>
      <w:widowControl/>
      <w:spacing w:line="240" w:lineRule="auto"/>
      <w:ind w:firstLine="0"/>
      <w:jc w:val="left"/>
    </w:pPr>
    <w:rPr>
      <w:szCs w:val="24"/>
    </w:rPr>
  </w:style>
  <w:style w:type="character" w:customStyle="1" w:styleId="a8">
    <w:name w:val="Основний текст Знак"/>
    <w:link w:val="a7"/>
    <w:uiPriority w:val="99"/>
    <w:semiHidden/>
    <w:locked/>
    <w:rPr>
      <w:rFonts w:cs="Times New Roman"/>
      <w:sz w:val="24"/>
    </w:rPr>
  </w:style>
  <w:style w:type="paragraph" w:styleId="a9">
    <w:name w:val="header"/>
    <w:basedOn w:val="a0"/>
    <w:link w:val="aa"/>
    <w:uiPriority w:val="99"/>
    <w:rsid w:val="00084511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locked/>
    <w:rsid w:val="00084511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3411</Words>
  <Characters>19443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 мотивации очень сложен и неоднозначен</vt:lpstr>
    </vt:vector>
  </TitlesOfParts>
  <Company>B@ZA</Company>
  <LinksUpToDate>false</LinksUpToDate>
  <CharactersWithSpaces>22809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мотивации очень сложен и неоднозначен</dc:title>
  <dc:subject/>
  <dc:creator>BeeR</dc:creator>
  <cp:keywords/>
  <dc:description/>
  <cp:lastModifiedBy>Irina</cp:lastModifiedBy>
  <cp:revision>2</cp:revision>
  <dcterms:created xsi:type="dcterms:W3CDTF">2014-08-09T11:23:00Z</dcterms:created>
  <dcterms:modified xsi:type="dcterms:W3CDTF">2014-08-09T11:23:00Z</dcterms:modified>
</cp:coreProperties>
</file>