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1C" w:rsidRDefault="000C641C">
      <w:pPr>
        <w:spacing w:line="360" w:lineRule="auto"/>
        <w:ind w:firstLine="851"/>
        <w:rPr>
          <w:rFonts w:ascii="Decor" w:hAnsi="Decor"/>
          <w:b/>
          <w:sz w:val="56"/>
        </w:rPr>
      </w:pPr>
    </w:p>
    <w:p w:rsidR="000C641C" w:rsidRDefault="000C641C">
      <w:pPr>
        <w:spacing w:line="360" w:lineRule="auto"/>
        <w:ind w:firstLine="851"/>
        <w:rPr>
          <w:rFonts w:ascii="Decor" w:hAnsi="Decor"/>
          <w:b/>
          <w:sz w:val="56"/>
        </w:rPr>
      </w:pPr>
      <w:r>
        <w:rPr>
          <w:rFonts w:ascii="Decor" w:hAnsi="Decor"/>
          <w:b/>
          <w:sz w:val="56"/>
        </w:rPr>
        <w:t xml:space="preserve">   Теория Николая Коперника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 xml:space="preserve">Через всю яркую жизнь Коперника, начиная со студенческих лет в Кракове и до последних дней, проходит основная нить - великое дело утверждения новой системы мира. Призванной заместить в корне неправильную геоцентрическую систему Птолемея. 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>Первый набросок своей теории Коперник изложил в работе, которая известна под русским названием, как “Малый комментарий Николая Коперника относительно установленных им гипотез о небесных движениях”. Эта книга не была опубликована при жизни автора. В “Малом комментарии” после краткого предисловия, завершающегося упоминанием о теории концентрических сфер Евдекса и Каллиппа, а также теории Птолемея, Николай Коперник указывает на недостатки этих теорий, вынуждающих его предложить свою теорию.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>Эта новая теория исходит из следующих требований :</w:t>
      </w:r>
    </w:p>
    <w:p w:rsidR="000C641C" w:rsidRDefault="000C641C" w:rsidP="000C641C">
      <w:pPr>
        <w:numPr>
          <w:ilvl w:val="0"/>
          <w:numId w:val="1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Не существует единого центра для всех небесных орбит или сфер.</w:t>
      </w:r>
    </w:p>
    <w:p w:rsidR="000C641C" w:rsidRDefault="000C641C" w:rsidP="000C641C">
      <w:pPr>
        <w:numPr>
          <w:ilvl w:val="0"/>
          <w:numId w:val="1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Центр Земли является не центром мира, а лишь центром тяготения и лунной орбиты.</w:t>
      </w:r>
    </w:p>
    <w:p w:rsidR="000C641C" w:rsidRDefault="000C641C" w:rsidP="000C641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Все сферы движутся вокруг Солнца, как вокруг своего центра, вследствие чего Солнце является центром всего мира.</w:t>
      </w:r>
    </w:p>
    <w:p w:rsidR="000C641C" w:rsidRDefault="000C641C" w:rsidP="00FC6897">
      <w:pPr>
        <w:numPr>
          <w:ilvl w:val="0"/>
          <w:numId w:val="2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Отношение расстояния от Земли до Солнца к высоте небесной тверди ( то есть к расстоянию до сферы неподвижных звезд) меньше отношения радиуса Земли к расстоянию от нее до Солнца, причем, расстояние от Земли до Солнца ничтожно мало по сравнению с высотой небесной тверди.</w:t>
      </w:r>
    </w:p>
    <w:p w:rsidR="000C641C" w:rsidRDefault="000C641C" w:rsidP="00FC6897">
      <w:pPr>
        <w:numPr>
          <w:ilvl w:val="0"/>
          <w:numId w:val="2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Всякое движение, замечаемое у небесной тверди, связано не с каким-либо движением самой тверди, а с движением Земли. Земля же, вместе с окружающими ее стихиями (воздухом и водой) совершает в течение суток полный оборот вокруг своих неизменных полюсов, в то время, как твердь небесная и расположенное на ней небо, остаются неподвижными.</w:t>
      </w:r>
    </w:p>
    <w:p w:rsidR="000C641C" w:rsidRDefault="000C641C" w:rsidP="00FC6897">
      <w:pPr>
        <w:numPr>
          <w:ilvl w:val="0"/>
          <w:numId w:val="2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То, что кажется нам движением Солнца, на самом деле связано с движениями Земли и нашей сферы, вместе с которой мы обращаемся вокруг Солнца, как всякая другая планета. Таким образом, Земля обладает более чем одним движением.</w:t>
      </w:r>
    </w:p>
    <w:p w:rsidR="000C641C" w:rsidRDefault="000C641C" w:rsidP="00FC6897">
      <w:pPr>
        <w:numPr>
          <w:ilvl w:val="0"/>
          <w:numId w:val="2"/>
        </w:numPr>
        <w:spacing w:line="360" w:lineRule="auto"/>
        <w:ind w:firstLine="1418"/>
        <w:rPr>
          <w:sz w:val="24"/>
        </w:rPr>
      </w:pPr>
      <w:r>
        <w:rPr>
          <w:sz w:val="24"/>
        </w:rPr>
        <w:t xml:space="preserve">  Кажущиеся прямые и попятные движения планет, обусловлены не их движениями, а движением Земли. Следовательно, одного лишь движения самой Земли достаточно для объяснения многих кажущихся неравномерностей на небе.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>В этих семи тезисах четко намечены контуры будущей гелиоцентрической системы, сущность которой заключается в том, что Земля одновременно движется и вокруг своей оси и вокруг Солнца.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>Формулируя тезисы своей теории Николай Коперник пользуется понятиями астрономии начала 16 века. Так, в его тезисах речь идет о движении сфер, а не о движении планет. Ибо движение планет объяснялось тогда движением сфер, каждая из которых соответствовала определенной планете. Пятый тезис следует понимать как, что сфера неподвижных звезд не участвует в движении планетных сфер, а остается неподвижной. А в последнем тезисе речь идет о петлях описываемых планетами на небе вследствие движения Земли вокруг Солнца. В теории Коперника оказалось достаточно принять допущение о том, что мы наблюдаем за планетами с движущейся Земли, плоскость орбиты которой, почти совпадает с плоскостями орбит других планет. Такое допущение существенно упрощало объяснение петлеобразного движения планет по сравнению со сложной системой эпициклов и дифферентов в теории Птолемея. Необычайно важным был и четвертый тезис : никто до Коперника, а большинство астрономов и после его смерти, не смели приписывать Вселенной столь огромные размеры.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>Сформулировав 7 положений своей теории, Коперник переходит к описанию последовательности расположения небесных сфер ( планет). Затем Коперник останавливается на том, почему годовое движение Солнца на небе следует объяснять лишь движением Земли.</w:t>
      </w:r>
    </w:p>
    <w:p w:rsidR="000C641C" w:rsidRDefault="000C641C">
      <w:pPr>
        <w:spacing w:line="360" w:lineRule="auto"/>
        <w:ind w:firstLine="851"/>
        <w:rPr>
          <w:sz w:val="24"/>
        </w:rPr>
      </w:pPr>
      <w:r>
        <w:rPr>
          <w:sz w:val="24"/>
        </w:rPr>
        <w:t xml:space="preserve">Заканчивается “Малый комментарий” следующим утверждением :”Таким образом всего тридцати четырех кругов достаточно для объяснения устройства Вселенной и всего хоровода планет”. Коперник необычайно гордился своим открытием, ибо видел в нем наиболее гармоничное решение проблемы, сохранявшее принцип, в силу которого все движения планет можно интерпретировать как сложения движений по окружности. </w:t>
      </w:r>
    </w:p>
    <w:p w:rsidR="000C641C" w:rsidRDefault="000C641C">
      <w:pPr>
        <w:spacing w:line="360" w:lineRule="auto"/>
      </w:pPr>
      <w:r>
        <w:t>Использованная литература : Е. Рыбка П. Рыбка “Коперник. Человек и мысль”</w:t>
      </w:r>
    </w:p>
    <w:p w:rsidR="000C641C" w:rsidRDefault="000C641C">
      <w:pPr>
        <w:spacing w:line="360" w:lineRule="auto"/>
      </w:pPr>
      <w:r>
        <w:t>Васин Алексей   11 “В”.</w:t>
      </w:r>
    </w:p>
    <w:p w:rsidR="000C641C" w:rsidRDefault="000C641C">
      <w:pPr>
        <w:spacing w:line="360" w:lineRule="auto"/>
        <w:rPr>
          <w:sz w:val="16"/>
        </w:rPr>
      </w:pPr>
      <w:r>
        <w:rPr>
          <w:sz w:val="16"/>
        </w:rPr>
        <w:t>12.11.96 18:15 @</w:t>
      </w:r>
      <w:bookmarkStart w:id="0" w:name="_GoBack"/>
      <w:bookmarkEnd w:id="0"/>
    </w:p>
    <w:sectPr w:rsidR="000C641C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1C" w:rsidRDefault="000C641C">
      <w:r>
        <w:separator/>
      </w:r>
    </w:p>
  </w:endnote>
  <w:endnote w:type="continuationSeparator" w:id="0">
    <w:p w:rsidR="000C641C" w:rsidRDefault="000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1C" w:rsidRDefault="000C641C">
      <w:r>
        <w:separator/>
      </w:r>
    </w:p>
  </w:footnote>
  <w:footnote w:type="continuationSeparator" w:id="0">
    <w:p w:rsidR="000C641C" w:rsidRDefault="000C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1C" w:rsidRDefault="000C64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41C" w:rsidRDefault="000C6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1C" w:rsidRDefault="000C64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0C641C" w:rsidRDefault="000C6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90D42E"/>
    <w:lvl w:ilvl="0">
      <w:numFmt w:val="bullet"/>
      <w:lvlText w:val="*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41C"/>
    <w:rsid w:val="000C641C"/>
    <w:rsid w:val="0096412B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60C8-C041-4067-8ED9-867B36C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Через всю яркую жизнь Коперника, начиеая со студенческих лет в Кракове и до последних дней, проходит основная нить - великое дело утверждения новой системы мира. Призванной заместить в корне неправильную геоцентрическую систему Птолемея. </vt:lpstr>
    </vt:vector>
  </TitlesOfParts>
  <Company>Microsoft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Через всю яркую жизнь Коперника, начиеая со студенческих лет в Кракове и до последних дней, проходит основная нить - великое дело утверждения новой системы мира. Призванной заместить в корне неправильную геоцентрическую систему Птолемея. </dc:title>
  <dc:subject/>
  <dc:creator>Васин Алексей Александрович</dc:creator>
  <cp:keywords/>
  <cp:lastModifiedBy>admin</cp:lastModifiedBy>
  <cp:revision>2</cp:revision>
  <cp:lastPrinted>1899-12-31T21:00:00Z</cp:lastPrinted>
  <dcterms:created xsi:type="dcterms:W3CDTF">2014-04-15T06:18:00Z</dcterms:created>
  <dcterms:modified xsi:type="dcterms:W3CDTF">2014-04-15T06:18:00Z</dcterms:modified>
</cp:coreProperties>
</file>