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66" w:rsidRDefault="00504966"/>
    <w:p w:rsidR="00956E1E" w:rsidRDefault="00956E1E"/>
    <w:p w:rsidR="00956E1E" w:rsidRDefault="00956E1E"/>
    <w:p w:rsidR="00304388" w:rsidRDefault="00304388" w:rsidP="00304388">
      <w:pPr>
        <w:jc w:val="center"/>
        <w:rPr>
          <w:sz w:val="36"/>
          <w:szCs w:val="36"/>
        </w:rPr>
      </w:pPr>
      <w:r>
        <w:rPr>
          <w:sz w:val="36"/>
          <w:szCs w:val="36"/>
        </w:rPr>
        <w:t>Московский психолого-социальный институт</w:t>
      </w:r>
    </w:p>
    <w:p w:rsidR="00304388" w:rsidRDefault="00304388" w:rsidP="00304388">
      <w:pPr>
        <w:jc w:val="center"/>
        <w:rPr>
          <w:sz w:val="36"/>
          <w:szCs w:val="36"/>
        </w:rPr>
      </w:pPr>
    </w:p>
    <w:p w:rsidR="00304388" w:rsidRDefault="00304388" w:rsidP="00304388">
      <w:pPr>
        <w:jc w:val="center"/>
        <w:rPr>
          <w:b/>
          <w:sz w:val="28"/>
          <w:szCs w:val="28"/>
        </w:rPr>
      </w:pPr>
      <w:r>
        <w:rPr>
          <w:b/>
          <w:sz w:val="28"/>
          <w:szCs w:val="28"/>
        </w:rPr>
        <w:t>Муромский филиал</w:t>
      </w:r>
    </w:p>
    <w:p w:rsidR="00304388" w:rsidRDefault="00304388" w:rsidP="00304388">
      <w:pPr>
        <w:jc w:val="center"/>
        <w:rPr>
          <w:b/>
          <w:sz w:val="28"/>
          <w:szCs w:val="28"/>
        </w:rPr>
      </w:pPr>
    </w:p>
    <w:p w:rsidR="00304388" w:rsidRDefault="00304388" w:rsidP="00304388">
      <w:pPr>
        <w:jc w:val="center"/>
        <w:rPr>
          <w:b/>
          <w:sz w:val="28"/>
          <w:szCs w:val="28"/>
        </w:rPr>
      </w:pPr>
      <w:r>
        <w:rPr>
          <w:b/>
          <w:sz w:val="28"/>
          <w:szCs w:val="28"/>
        </w:rPr>
        <w:t>Факультет психологии</w:t>
      </w:r>
    </w:p>
    <w:p w:rsidR="00304388" w:rsidRDefault="00304388" w:rsidP="00304388">
      <w:pPr>
        <w:shd w:val="clear" w:color="auto" w:fill="FFFFFF"/>
        <w:spacing w:line="360" w:lineRule="auto"/>
        <w:jc w:val="center"/>
        <w:rPr>
          <w:bCs/>
          <w:color w:val="000000"/>
          <w:spacing w:val="-5"/>
          <w:sz w:val="28"/>
          <w:szCs w:val="28"/>
        </w:rPr>
      </w:pPr>
    </w:p>
    <w:p w:rsidR="00304388" w:rsidRDefault="00304388" w:rsidP="00304388">
      <w:pPr>
        <w:shd w:val="clear" w:color="auto" w:fill="FFFFFF"/>
        <w:spacing w:line="360" w:lineRule="auto"/>
        <w:jc w:val="center"/>
        <w:rPr>
          <w:b/>
          <w:bCs/>
          <w:color w:val="000000"/>
          <w:spacing w:val="-5"/>
          <w:sz w:val="28"/>
          <w:szCs w:val="28"/>
        </w:rPr>
      </w:pPr>
    </w:p>
    <w:p w:rsidR="00304388" w:rsidRDefault="00304388" w:rsidP="00304388">
      <w:pPr>
        <w:shd w:val="clear" w:color="auto" w:fill="FFFFFF"/>
        <w:spacing w:line="360" w:lineRule="auto"/>
        <w:jc w:val="center"/>
        <w:rPr>
          <w:b/>
          <w:bCs/>
          <w:color w:val="000000"/>
          <w:spacing w:val="-5"/>
          <w:sz w:val="28"/>
          <w:szCs w:val="28"/>
        </w:rPr>
      </w:pPr>
    </w:p>
    <w:p w:rsidR="00304388" w:rsidRDefault="00304388" w:rsidP="00304388">
      <w:pPr>
        <w:shd w:val="clear" w:color="auto" w:fill="FFFFFF"/>
        <w:spacing w:line="360" w:lineRule="auto"/>
        <w:jc w:val="center"/>
        <w:rPr>
          <w:b/>
          <w:bCs/>
          <w:color w:val="000000"/>
          <w:spacing w:val="-5"/>
          <w:sz w:val="28"/>
          <w:szCs w:val="28"/>
        </w:rPr>
      </w:pPr>
    </w:p>
    <w:p w:rsidR="00304388" w:rsidRDefault="00304388" w:rsidP="00304388">
      <w:pPr>
        <w:shd w:val="clear" w:color="auto" w:fill="FFFFFF"/>
        <w:spacing w:line="360" w:lineRule="auto"/>
        <w:jc w:val="center"/>
        <w:rPr>
          <w:b/>
          <w:bCs/>
          <w:color w:val="000000"/>
          <w:spacing w:val="-5"/>
          <w:sz w:val="28"/>
          <w:szCs w:val="28"/>
        </w:rPr>
      </w:pPr>
    </w:p>
    <w:p w:rsidR="00304388" w:rsidRDefault="00304388" w:rsidP="00304388">
      <w:pPr>
        <w:shd w:val="clear" w:color="auto" w:fill="FFFFFF"/>
        <w:spacing w:line="360" w:lineRule="auto"/>
        <w:jc w:val="center"/>
        <w:rPr>
          <w:b/>
          <w:bCs/>
          <w:color w:val="000000"/>
          <w:spacing w:val="-5"/>
          <w:sz w:val="28"/>
          <w:szCs w:val="28"/>
        </w:rPr>
      </w:pPr>
    </w:p>
    <w:p w:rsidR="00304388" w:rsidRDefault="00304388" w:rsidP="00304388">
      <w:pPr>
        <w:shd w:val="clear" w:color="auto" w:fill="FFFFFF"/>
        <w:spacing w:line="360" w:lineRule="auto"/>
        <w:jc w:val="center"/>
        <w:rPr>
          <w:b/>
          <w:bCs/>
          <w:color w:val="000000"/>
          <w:spacing w:val="-5"/>
          <w:sz w:val="72"/>
          <w:szCs w:val="72"/>
        </w:rPr>
      </w:pPr>
      <w:r>
        <w:rPr>
          <w:b/>
          <w:bCs/>
          <w:color w:val="000000"/>
          <w:spacing w:val="-5"/>
          <w:sz w:val="72"/>
          <w:szCs w:val="72"/>
        </w:rPr>
        <w:t>РЕФЕРАТ</w:t>
      </w:r>
    </w:p>
    <w:p w:rsidR="00304388" w:rsidRDefault="00304388" w:rsidP="00304388">
      <w:pPr>
        <w:shd w:val="clear" w:color="auto" w:fill="FFFFFF"/>
        <w:spacing w:line="360" w:lineRule="auto"/>
        <w:jc w:val="center"/>
        <w:rPr>
          <w:b/>
          <w:bCs/>
          <w:color w:val="000000"/>
          <w:spacing w:val="-5"/>
          <w:sz w:val="72"/>
          <w:szCs w:val="72"/>
        </w:rPr>
      </w:pPr>
    </w:p>
    <w:p w:rsidR="00304388" w:rsidRDefault="00304388" w:rsidP="00304388">
      <w:pPr>
        <w:shd w:val="clear" w:color="auto" w:fill="FFFFFF"/>
        <w:spacing w:line="360" w:lineRule="auto"/>
        <w:rPr>
          <w:b/>
          <w:bCs/>
          <w:color w:val="000000"/>
          <w:spacing w:val="-5"/>
          <w:sz w:val="36"/>
          <w:szCs w:val="36"/>
        </w:rPr>
      </w:pPr>
      <w:r>
        <w:rPr>
          <w:bCs/>
          <w:color w:val="000000"/>
          <w:spacing w:val="-5"/>
          <w:sz w:val="28"/>
          <w:szCs w:val="28"/>
        </w:rPr>
        <w:t xml:space="preserve">по дисциплине:     </w:t>
      </w:r>
      <w:r>
        <w:rPr>
          <w:b/>
          <w:bCs/>
          <w:color w:val="000000"/>
          <w:spacing w:val="-5"/>
          <w:sz w:val="36"/>
          <w:szCs w:val="36"/>
        </w:rPr>
        <w:t>«Психология личности»</w:t>
      </w:r>
    </w:p>
    <w:p w:rsidR="00304388" w:rsidRDefault="00304388" w:rsidP="00304388">
      <w:pPr>
        <w:shd w:val="clear" w:color="auto" w:fill="FFFFFF"/>
        <w:spacing w:line="360" w:lineRule="auto"/>
        <w:rPr>
          <w:b/>
          <w:bCs/>
          <w:color w:val="000000"/>
          <w:spacing w:val="-5"/>
          <w:sz w:val="36"/>
          <w:szCs w:val="36"/>
        </w:rPr>
      </w:pPr>
      <w:r>
        <w:rPr>
          <w:bCs/>
          <w:color w:val="000000"/>
          <w:spacing w:val="-5"/>
          <w:sz w:val="28"/>
          <w:szCs w:val="28"/>
        </w:rPr>
        <w:t xml:space="preserve">на тему:      </w:t>
      </w:r>
      <w:r>
        <w:rPr>
          <w:b/>
          <w:bCs/>
          <w:color w:val="000000"/>
          <w:spacing w:val="-5"/>
          <w:sz w:val="36"/>
          <w:szCs w:val="36"/>
        </w:rPr>
        <w:t>«Теория психопатий и акцентуаций характера личности»</w:t>
      </w:r>
    </w:p>
    <w:p w:rsidR="00304388" w:rsidRDefault="00304388" w:rsidP="00304388">
      <w:pPr>
        <w:shd w:val="clear" w:color="auto" w:fill="FFFFFF"/>
        <w:spacing w:line="360" w:lineRule="auto"/>
        <w:jc w:val="center"/>
        <w:rPr>
          <w:b/>
          <w:bCs/>
          <w:color w:val="000000"/>
          <w:spacing w:val="-5"/>
          <w:sz w:val="36"/>
          <w:szCs w:val="36"/>
        </w:rPr>
      </w:pPr>
    </w:p>
    <w:p w:rsidR="00304388" w:rsidRDefault="00304388" w:rsidP="00304388">
      <w:pPr>
        <w:tabs>
          <w:tab w:val="left" w:pos="8115"/>
        </w:tabs>
        <w:rPr>
          <w:sz w:val="36"/>
          <w:szCs w:val="36"/>
        </w:rPr>
      </w:pPr>
      <w:r>
        <w:rPr>
          <w:sz w:val="36"/>
          <w:szCs w:val="36"/>
        </w:rPr>
        <w:tab/>
      </w:r>
    </w:p>
    <w:p w:rsidR="00304388" w:rsidRDefault="00304388" w:rsidP="00304388">
      <w:pPr>
        <w:tabs>
          <w:tab w:val="left" w:pos="8115"/>
        </w:tabs>
        <w:rPr>
          <w:sz w:val="36"/>
          <w:szCs w:val="36"/>
        </w:rPr>
      </w:pPr>
    </w:p>
    <w:p w:rsidR="00304388" w:rsidRDefault="00304388" w:rsidP="00304388">
      <w:pPr>
        <w:tabs>
          <w:tab w:val="left" w:pos="8115"/>
        </w:tabs>
        <w:rPr>
          <w:sz w:val="36"/>
          <w:szCs w:val="36"/>
        </w:rPr>
      </w:pPr>
    </w:p>
    <w:p w:rsidR="00304388" w:rsidRDefault="00304388" w:rsidP="00304388">
      <w:pPr>
        <w:tabs>
          <w:tab w:val="left" w:pos="8115"/>
        </w:tabs>
        <w:rPr>
          <w:sz w:val="36"/>
          <w:szCs w:val="36"/>
        </w:rPr>
      </w:pPr>
    </w:p>
    <w:tbl>
      <w:tblPr>
        <w:tblStyle w:val="a7"/>
        <w:tblW w:w="0" w:type="auto"/>
        <w:tblInd w:w="6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3"/>
      </w:tblGrid>
      <w:tr w:rsidR="00304388">
        <w:tc>
          <w:tcPr>
            <w:tcW w:w="2623" w:type="dxa"/>
          </w:tcPr>
          <w:p w:rsidR="00304388" w:rsidRDefault="00304388" w:rsidP="00CF5733">
            <w:pPr>
              <w:shd w:val="clear" w:color="auto" w:fill="FFFFFF"/>
              <w:spacing w:line="360" w:lineRule="auto"/>
              <w:rPr>
                <w:bCs/>
                <w:color w:val="000000"/>
                <w:spacing w:val="-5"/>
                <w:sz w:val="28"/>
                <w:szCs w:val="28"/>
              </w:rPr>
            </w:pPr>
            <w:r>
              <w:rPr>
                <w:bCs/>
                <w:color w:val="000000"/>
                <w:spacing w:val="-5"/>
                <w:sz w:val="28"/>
                <w:szCs w:val="28"/>
              </w:rPr>
              <w:t>Выполнил студент</w:t>
            </w:r>
          </w:p>
        </w:tc>
      </w:tr>
      <w:tr w:rsidR="00304388">
        <w:tc>
          <w:tcPr>
            <w:tcW w:w="2623" w:type="dxa"/>
          </w:tcPr>
          <w:p w:rsidR="00304388" w:rsidRDefault="00304388" w:rsidP="00CF5733">
            <w:pPr>
              <w:shd w:val="clear" w:color="auto" w:fill="FFFFFF"/>
              <w:spacing w:line="360" w:lineRule="auto"/>
              <w:rPr>
                <w:bCs/>
                <w:color w:val="000000"/>
                <w:spacing w:val="-5"/>
                <w:sz w:val="28"/>
                <w:szCs w:val="28"/>
              </w:rPr>
            </w:pPr>
            <w:r>
              <w:rPr>
                <w:bCs/>
                <w:color w:val="000000"/>
                <w:spacing w:val="-5"/>
                <w:sz w:val="28"/>
                <w:szCs w:val="28"/>
              </w:rPr>
              <w:t xml:space="preserve">Группы </w:t>
            </w:r>
          </w:p>
        </w:tc>
      </w:tr>
      <w:tr w:rsidR="00304388">
        <w:tc>
          <w:tcPr>
            <w:tcW w:w="2623" w:type="dxa"/>
          </w:tcPr>
          <w:p w:rsidR="00304388" w:rsidRDefault="00304388" w:rsidP="00CF5733">
            <w:pPr>
              <w:shd w:val="clear" w:color="auto" w:fill="FFFFFF"/>
              <w:spacing w:line="360" w:lineRule="auto"/>
              <w:rPr>
                <w:bCs/>
                <w:color w:val="000000"/>
                <w:spacing w:val="-5"/>
                <w:sz w:val="28"/>
                <w:szCs w:val="28"/>
              </w:rPr>
            </w:pPr>
          </w:p>
        </w:tc>
      </w:tr>
      <w:tr w:rsidR="00304388">
        <w:tc>
          <w:tcPr>
            <w:tcW w:w="2623" w:type="dxa"/>
          </w:tcPr>
          <w:p w:rsidR="00304388" w:rsidRDefault="00304388" w:rsidP="00CF5733">
            <w:pPr>
              <w:shd w:val="clear" w:color="auto" w:fill="FFFFFF"/>
              <w:spacing w:line="360" w:lineRule="auto"/>
              <w:rPr>
                <w:bCs/>
                <w:color w:val="000000"/>
                <w:spacing w:val="-5"/>
                <w:sz w:val="28"/>
                <w:szCs w:val="28"/>
              </w:rPr>
            </w:pPr>
            <w:r>
              <w:rPr>
                <w:bCs/>
                <w:color w:val="000000"/>
                <w:spacing w:val="-5"/>
                <w:sz w:val="28"/>
                <w:szCs w:val="28"/>
              </w:rPr>
              <w:t>Проверил:</w:t>
            </w:r>
          </w:p>
        </w:tc>
      </w:tr>
    </w:tbl>
    <w:p w:rsidR="00304388" w:rsidRDefault="00304388" w:rsidP="00304388">
      <w:pPr>
        <w:shd w:val="clear" w:color="auto" w:fill="FFFFFF"/>
        <w:spacing w:line="360" w:lineRule="auto"/>
        <w:rPr>
          <w:bCs/>
          <w:color w:val="000000"/>
          <w:spacing w:val="-5"/>
          <w:sz w:val="28"/>
          <w:szCs w:val="28"/>
        </w:rPr>
      </w:pPr>
      <w:r>
        <w:rPr>
          <w:bCs/>
          <w:color w:val="000000"/>
          <w:spacing w:val="-5"/>
          <w:sz w:val="28"/>
          <w:szCs w:val="28"/>
        </w:rPr>
        <w:t xml:space="preserve">                                                     Муром 2010г.</w:t>
      </w:r>
    </w:p>
    <w:p w:rsidR="00956E1E" w:rsidRDefault="00956E1E"/>
    <w:p w:rsidR="00956E1E" w:rsidRDefault="00956E1E"/>
    <w:p w:rsidR="00956E1E" w:rsidRPr="00956E1E" w:rsidRDefault="00956E1E" w:rsidP="00956E1E">
      <w:pPr>
        <w:spacing w:line="360" w:lineRule="auto"/>
        <w:rPr>
          <w:sz w:val="28"/>
          <w:szCs w:val="28"/>
        </w:rPr>
      </w:pPr>
      <w:r w:rsidRPr="00956E1E">
        <w:rPr>
          <w:sz w:val="28"/>
          <w:szCs w:val="28"/>
        </w:rPr>
        <w:t xml:space="preserve">Психопатии это такие аномалии характера, которые, по словам П. Б. Ганнушкина (1933), "определяют весь психический облик индивидуума, накладывая на весь его душевный склад свой властный отпечаток ", "в течение жизни... не подвергаются скольконибудь резким изменениям ", "мешают... приспособляться к окружающей среде ". Эти три критерия были обозначены О. В. Кербиковым (1962) как тотальность и относительная стабильность патологических черт характера и их выраженность до степени, нарушающей социальную адаптацию. </w:t>
      </w:r>
    </w:p>
    <w:p w:rsidR="00956E1E" w:rsidRPr="00956E1E" w:rsidRDefault="00956E1E" w:rsidP="00956E1E">
      <w:pPr>
        <w:spacing w:line="360" w:lineRule="auto"/>
        <w:rPr>
          <w:sz w:val="28"/>
          <w:szCs w:val="28"/>
        </w:rPr>
      </w:pPr>
      <w:r w:rsidRPr="00956E1E">
        <w:rPr>
          <w:sz w:val="28"/>
          <w:szCs w:val="28"/>
        </w:rPr>
        <w:t>Указанные критерии служат также основными ориентирами в диагностике психопатий у подростков. Тотальность патологических черт характера выступает в этом возрасте особенно ярко. Подросток, наделенный психопатией, обнаруживает свой тип характера в семье и в школе, со сверстниками и со старшими, в учебе и на отдыхе, в труде и в развлечениях, в условиях обыденных и привычных, и в чрезвычайных ситуациях.</w:t>
      </w:r>
      <w:r w:rsidRPr="00956E1E">
        <w:t xml:space="preserve"> </w:t>
      </w:r>
      <w:r w:rsidRPr="00956E1E">
        <w:rPr>
          <w:sz w:val="28"/>
          <w:szCs w:val="28"/>
        </w:rPr>
        <w:t>Относительная стабильность черт характера является менее доступным для оценки в этом возрасте ориентиром. Слишком короток бывает еще жизненный путь. Под скольконибудь резкими изменениями в подростковом возрасте следует понимать неожиданные трансформации характера, внезапные и коренные смены типа.</w:t>
      </w:r>
    </w:p>
    <w:p w:rsidR="00956E1E" w:rsidRDefault="00956E1E" w:rsidP="00956E1E">
      <w:pPr>
        <w:spacing w:line="360" w:lineRule="auto"/>
        <w:rPr>
          <w:sz w:val="28"/>
          <w:szCs w:val="28"/>
        </w:rPr>
      </w:pPr>
      <w:r w:rsidRPr="00956E1E">
        <w:rPr>
          <w:sz w:val="28"/>
          <w:szCs w:val="28"/>
        </w:rPr>
        <w:t>Если очень веселый, общительный, шумливый, неугомонный ребенок превращается вдруг в угрюмого, замкнутого, ото всех отгороженного подростка или нежный, ласковый, очень чувствительный и эмоциональный в детстве становится изощренножестоким, холоднорасчетливым, бездушным к близким юношей, то все это скорее всего не соответствует критерию относительной стабильности, и как бы не были выражены психопатические черты, случаи эти нередко оказываются за рамками психопатии...</w:t>
      </w:r>
    </w:p>
    <w:p w:rsidR="00956E1E" w:rsidRPr="00956E1E" w:rsidRDefault="00956E1E" w:rsidP="00956E1E">
      <w:pPr>
        <w:spacing w:line="360" w:lineRule="auto"/>
        <w:rPr>
          <w:sz w:val="28"/>
          <w:szCs w:val="28"/>
        </w:rPr>
      </w:pPr>
      <w:r w:rsidRPr="00956E1E">
        <w:rPr>
          <w:sz w:val="28"/>
          <w:szCs w:val="28"/>
        </w:rPr>
        <w:t xml:space="preserve">Нарушения адаптации, или, точнее, социальная дезадаптация, в случаях психопатий обычно проходит через весь подростковый период... </w:t>
      </w:r>
    </w:p>
    <w:p w:rsidR="00825C9C" w:rsidRPr="00825C9C" w:rsidRDefault="00825C9C" w:rsidP="00825C9C">
      <w:pPr>
        <w:spacing w:line="360" w:lineRule="auto"/>
        <w:rPr>
          <w:sz w:val="28"/>
          <w:szCs w:val="28"/>
        </w:rPr>
      </w:pPr>
      <w:r w:rsidRPr="00825C9C">
        <w:rPr>
          <w:sz w:val="28"/>
          <w:szCs w:val="28"/>
        </w:rPr>
        <w:t xml:space="preserve">Нарушения адаптации, или, точнее, социальная дезадаптация, в случаях психопатий обычно проходит через весь подростковый период... </w:t>
      </w:r>
    </w:p>
    <w:p w:rsidR="00825C9C" w:rsidRPr="00825C9C" w:rsidRDefault="00825C9C" w:rsidP="00825C9C">
      <w:pPr>
        <w:spacing w:line="360" w:lineRule="auto"/>
        <w:rPr>
          <w:sz w:val="28"/>
          <w:szCs w:val="28"/>
        </w:rPr>
      </w:pPr>
    </w:p>
    <w:p w:rsidR="00825C9C" w:rsidRDefault="00825C9C" w:rsidP="00825C9C">
      <w:pPr>
        <w:spacing w:line="360" w:lineRule="auto"/>
        <w:rPr>
          <w:sz w:val="28"/>
          <w:szCs w:val="28"/>
        </w:rPr>
      </w:pPr>
      <w:r w:rsidRPr="00825C9C">
        <w:rPr>
          <w:sz w:val="28"/>
          <w:szCs w:val="28"/>
        </w:rPr>
        <w:t xml:space="preserve">Таковы три критерия тотальность, относительная стабильность характера и социальная дезадаптация, позволяющие отличать психопатии... </w:t>
      </w:r>
    </w:p>
    <w:p w:rsidR="00BD5DAD" w:rsidRDefault="00BD5DAD" w:rsidP="00825C9C">
      <w:pPr>
        <w:spacing w:line="360" w:lineRule="auto"/>
        <w:rPr>
          <w:sz w:val="28"/>
          <w:szCs w:val="28"/>
        </w:rPr>
      </w:pPr>
    </w:p>
    <w:p w:rsidR="00BD5DAD" w:rsidRPr="00BD5DAD" w:rsidRDefault="00BD5DAD" w:rsidP="00825C9C">
      <w:pPr>
        <w:spacing w:line="360" w:lineRule="auto"/>
        <w:rPr>
          <w:sz w:val="28"/>
          <w:szCs w:val="28"/>
        </w:rPr>
      </w:pPr>
      <w:r w:rsidRPr="00BD5DAD">
        <w:rPr>
          <w:sz w:val="28"/>
          <w:szCs w:val="28"/>
        </w:rPr>
        <w:t>Акцентуации характера –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w:t>
      </w:r>
    </w:p>
    <w:p w:rsidR="00BD5DAD" w:rsidRPr="00BD5DAD" w:rsidRDefault="00BD5DAD" w:rsidP="00BD5DAD">
      <w:pPr>
        <w:spacing w:line="360" w:lineRule="auto"/>
        <w:rPr>
          <w:sz w:val="28"/>
          <w:szCs w:val="28"/>
        </w:rPr>
      </w:pPr>
      <w:r w:rsidRPr="00BD5DAD">
        <w:rPr>
          <w:sz w:val="28"/>
          <w:szCs w:val="28"/>
        </w:rPr>
        <w:t>В зависимо</w:t>
      </w:r>
      <w:r>
        <w:rPr>
          <w:sz w:val="28"/>
          <w:szCs w:val="28"/>
        </w:rPr>
        <w:t>сти от степени выраженности</w:t>
      </w:r>
      <w:r w:rsidRPr="00BD5DAD">
        <w:rPr>
          <w:sz w:val="28"/>
          <w:szCs w:val="28"/>
        </w:rPr>
        <w:t xml:space="preserve"> было выделено две степени акцентуации характера: явная и скрытая (Личко; Александров; 1973). </w:t>
      </w:r>
    </w:p>
    <w:p w:rsidR="00BD5DAD" w:rsidRPr="00BD5DAD" w:rsidRDefault="00BD5DAD" w:rsidP="00BD5DAD">
      <w:pPr>
        <w:spacing w:line="360" w:lineRule="auto"/>
        <w:rPr>
          <w:sz w:val="28"/>
          <w:szCs w:val="28"/>
        </w:rPr>
      </w:pPr>
      <w:r w:rsidRPr="00BD5DAD">
        <w:rPr>
          <w:sz w:val="28"/>
          <w:szCs w:val="28"/>
        </w:rPr>
        <w:t xml:space="preserve">Явная акцентуация. Эта степень акцентуации относится к крайним вариантам нормы. Она отличается наличием довольно постоянных черт определенного типа характера... </w:t>
      </w:r>
    </w:p>
    <w:p w:rsidR="00BD5DAD" w:rsidRPr="00BD5DAD" w:rsidRDefault="00BD5DAD" w:rsidP="00BD5DAD">
      <w:pPr>
        <w:spacing w:line="360" w:lineRule="auto"/>
        <w:rPr>
          <w:sz w:val="28"/>
          <w:szCs w:val="28"/>
        </w:rPr>
      </w:pPr>
      <w:r w:rsidRPr="00BD5DAD">
        <w:rPr>
          <w:sz w:val="28"/>
          <w:szCs w:val="28"/>
        </w:rPr>
        <w:t xml:space="preserve">В подростковом возрасте особенности характера часто заостряются, а при действии психогенных факторов, адресующихся к "месту наименьшего сопротивления", могут наступать временные нарушения адаптации, отклонения в поведении. При повзрослении особенности характера остаются достаточно выраженными, но компенсируются и обычно не мешают адаптации. </w:t>
      </w:r>
    </w:p>
    <w:p w:rsidR="00825C9C" w:rsidRPr="00BD5DAD" w:rsidRDefault="00BD5DAD" w:rsidP="00BD5DAD">
      <w:pPr>
        <w:spacing w:line="360" w:lineRule="auto"/>
        <w:rPr>
          <w:sz w:val="28"/>
          <w:szCs w:val="28"/>
        </w:rPr>
      </w:pPr>
      <w:r w:rsidRPr="00BD5DAD">
        <w:rPr>
          <w:sz w:val="28"/>
          <w:szCs w:val="28"/>
        </w:rPr>
        <w:t>Скрытая акцентуация. Эта степень, видимо, должна быть отнесена не к крайним, а к обычным вариантам нормы. В обыденных, привычных условиях, черты определенного типа характера выражены слабо или не проявляются совсем. Даже при продолжительном наблюдении, разносторонних контактах и детальном знакомстве с биографией трудно бывает составить четкое представление об определенном типе характера. Однако черты этого типа могут ярко, порой неожиданно, выявиться под влиянием тех ситуаций и психических травм, которые предъявляют повышенные требования к "месту наименьшего сопротивления". Психогенные факторы иного рода, даже тяжелые, не только не вызывают психических расстройств, но могут даже не выявить типа характера. Если же такие черты и выявляются, это, как правило, не приводит к заметной социальной дезадаптации...</w:t>
      </w:r>
    </w:p>
    <w:p w:rsidR="008E4BD9" w:rsidRPr="008E4BD9" w:rsidRDefault="008344A0" w:rsidP="008E4BD9">
      <w:pPr>
        <w:spacing w:line="360" w:lineRule="auto"/>
        <w:rPr>
          <w:b/>
          <w:sz w:val="28"/>
          <w:szCs w:val="28"/>
        </w:rPr>
      </w:pPr>
      <w:r w:rsidRPr="008E4BD9">
        <w:rPr>
          <w:b/>
          <w:sz w:val="28"/>
          <w:szCs w:val="28"/>
        </w:rPr>
        <w:t>Классификация акцентуаций характера по А. Е. Личко</w:t>
      </w:r>
      <w:bookmarkStart w:id="0" w:name="_Toc134212036"/>
      <w:bookmarkStart w:id="1" w:name="_Toc134212176"/>
    </w:p>
    <w:p w:rsidR="008E4BD9" w:rsidRPr="008E4BD9" w:rsidRDefault="008E4BD9" w:rsidP="008E4BD9">
      <w:pPr>
        <w:spacing w:line="360" w:lineRule="auto"/>
        <w:rPr>
          <w:b/>
          <w:sz w:val="28"/>
          <w:szCs w:val="28"/>
        </w:rPr>
      </w:pPr>
      <w:r w:rsidRPr="008E4BD9">
        <w:rPr>
          <w:b/>
          <w:sz w:val="28"/>
          <w:szCs w:val="28"/>
        </w:rPr>
        <w:t>Гипертимный тип</w:t>
      </w:r>
      <w:bookmarkEnd w:id="0"/>
      <w:bookmarkEnd w:id="1"/>
    </w:p>
    <w:p w:rsidR="008344A0" w:rsidRPr="008344A0" w:rsidRDefault="008344A0" w:rsidP="008344A0">
      <w:pPr>
        <w:pStyle w:val="a4"/>
        <w:rPr>
          <w:sz w:val="28"/>
          <w:szCs w:val="28"/>
        </w:rPr>
      </w:pPr>
      <w:r w:rsidRPr="008344A0">
        <w:rPr>
          <w:sz w:val="28"/>
          <w:szCs w:val="28"/>
        </w:rPr>
        <w:t>С детства гипертимные люди отличаются большой подвижностью, общительностью, болтливостью, чрезмерной самостоятельностью, склонностью к озорству, недостатком чувства дистанции в отношениях. С первых лет жизни они везде вносят много шума, любят компании сверстников и стремятся командовать ими. Воспитатели детских учреждений жалуются на их неугомонность...</w:t>
      </w:r>
    </w:p>
    <w:p w:rsidR="008344A0" w:rsidRPr="008344A0" w:rsidRDefault="008344A0" w:rsidP="008344A0">
      <w:pPr>
        <w:pStyle w:val="a4"/>
        <w:rPr>
          <w:sz w:val="28"/>
          <w:szCs w:val="28"/>
        </w:rPr>
      </w:pPr>
      <w:r w:rsidRPr="008344A0">
        <w:rPr>
          <w:sz w:val="28"/>
          <w:szCs w:val="28"/>
        </w:rPr>
        <w:t>Главная черта гипертимных людей – почти всегда очень хорошее, даже приподнятое настроение. Лишь изредка и ненадолго эта солнечность омрачается вспышками раздражения, гнева, агрессии.</w:t>
      </w:r>
    </w:p>
    <w:p w:rsidR="008344A0" w:rsidRDefault="008344A0" w:rsidP="008344A0">
      <w:pPr>
        <w:spacing w:line="360" w:lineRule="auto"/>
        <w:rPr>
          <w:sz w:val="28"/>
          <w:szCs w:val="28"/>
        </w:rPr>
      </w:pPr>
      <w:r w:rsidRPr="008344A0">
        <w:rPr>
          <w:sz w:val="28"/>
          <w:szCs w:val="28"/>
        </w:rPr>
        <w:t>Самооценка гипертимных людей отличается достаточной искренностью...</w:t>
      </w:r>
    </w:p>
    <w:p w:rsidR="004113B1" w:rsidRPr="004113B1" w:rsidRDefault="004113B1" w:rsidP="004113B1">
      <w:pPr>
        <w:pStyle w:val="2"/>
        <w:rPr>
          <w:rFonts w:ascii="Times New Roman" w:hAnsi="Times New Roman" w:cs="Times New Roman"/>
          <w:i w:val="0"/>
        </w:rPr>
      </w:pPr>
      <w:bookmarkStart w:id="2" w:name="_Toc134212037"/>
      <w:bookmarkStart w:id="3" w:name="_Toc134212177"/>
      <w:r w:rsidRPr="004113B1">
        <w:rPr>
          <w:rFonts w:ascii="Times New Roman" w:hAnsi="Times New Roman" w:cs="Times New Roman"/>
          <w:i w:val="0"/>
        </w:rPr>
        <w:t>Циклоидный тип</w:t>
      </w:r>
      <w:bookmarkEnd w:id="2"/>
      <w:bookmarkEnd w:id="3"/>
    </w:p>
    <w:p w:rsidR="001A081C" w:rsidRDefault="004113B1" w:rsidP="001A081C">
      <w:pPr>
        <w:pStyle w:val="a4"/>
        <w:rPr>
          <w:sz w:val="28"/>
          <w:szCs w:val="28"/>
        </w:rPr>
      </w:pPr>
      <w:r w:rsidRPr="004113B1">
        <w:rPr>
          <w:sz w:val="28"/>
          <w:szCs w:val="28"/>
        </w:rPr>
        <w:t>Поведенческие реакции у циклоидов, как типичных, так и лабильных, обычно выражены умеренно.</w:t>
      </w:r>
      <w:r w:rsidR="001A081C" w:rsidRPr="001A081C">
        <w:t xml:space="preserve"> </w:t>
      </w:r>
      <w:r w:rsidR="001A081C" w:rsidRPr="001A081C">
        <w:rPr>
          <w:sz w:val="28"/>
          <w:szCs w:val="28"/>
        </w:rPr>
        <w:t>Увлечения отличаются нестойкостью</w:t>
      </w:r>
      <w:r w:rsidR="001A081C">
        <w:rPr>
          <w:sz w:val="28"/>
          <w:szCs w:val="28"/>
        </w:rPr>
        <w:t xml:space="preserve">. </w:t>
      </w:r>
      <w:r w:rsidR="001A081C" w:rsidRPr="001A081C">
        <w:rPr>
          <w:sz w:val="28"/>
          <w:szCs w:val="28"/>
        </w:rPr>
        <w:t>Самооценка характера у циклоидов формируется постепенно, по мере того, как накапливается опыт «хороших» и «плохих» периодов.</w:t>
      </w:r>
    </w:p>
    <w:p w:rsidR="001A081C" w:rsidRDefault="001A081C" w:rsidP="001A081C">
      <w:pPr>
        <w:pStyle w:val="2"/>
        <w:rPr>
          <w:rFonts w:ascii="Times New Roman" w:hAnsi="Times New Roman" w:cs="Times New Roman"/>
          <w:i w:val="0"/>
        </w:rPr>
      </w:pPr>
      <w:bookmarkStart w:id="4" w:name="_Toc134212038"/>
      <w:bookmarkStart w:id="5" w:name="_Toc134212178"/>
      <w:r w:rsidRPr="001A081C">
        <w:rPr>
          <w:rFonts w:ascii="Times New Roman" w:hAnsi="Times New Roman" w:cs="Times New Roman"/>
          <w:i w:val="0"/>
        </w:rPr>
        <w:t>Лабильный тип</w:t>
      </w:r>
      <w:bookmarkEnd w:id="4"/>
      <w:bookmarkEnd w:id="5"/>
    </w:p>
    <w:p w:rsidR="00614BF7" w:rsidRDefault="00614BF7" w:rsidP="00614BF7">
      <w:pPr>
        <w:pStyle w:val="a4"/>
        <w:ind w:firstLine="0"/>
        <w:rPr>
          <w:sz w:val="28"/>
          <w:szCs w:val="28"/>
        </w:rPr>
      </w:pPr>
      <w:r w:rsidRPr="00614BF7">
        <w:rPr>
          <w:sz w:val="28"/>
          <w:szCs w:val="28"/>
        </w:rPr>
        <w:t>Главная черта лабильного типа – кра</w:t>
      </w:r>
      <w:r>
        <w:rPr>
          <w:sz w:val="28"/>
          <w:szCs w:val="28"/>
        </w:rPr>
        <w:t xml:space="preserve">йняя изменчивость настроения. </w:t>
      </w:r>
      <w:r w:rsidRPr="00614BF7">
        <w:rPr>
          <w:sz w:val="28"/>
          <w:szCs w:val="28"/>
        </w:rPr>
        <w:t>Лабильные люди весьма чутки ко всякого рода знакам внимания, благодарности, похвалам и поощрениям – все это доставляет им искреннюю радость, но вовсе не побуждает к заносчивости или самомнению. Порицания, осуждения, выговоры, нотации глубоко переживаются и способны вторгнуть в беспросветное уныние. Действительные неприятности, утраты, несчастья лабильные люди переносят чрезвычайно тяжело, обнаруживая склонность к реактивным депрессиям, тяжелым невротическим срывам.</w:t>
      </w:r>
      <w:r w:rsidRPr="00614BF7">
        <w:t xml:space="preserve"> </w:t>
      </w:r>
      <w:r w:rsidRPr="00614BF7">
        <w:rPr>
          <w:sz w:val="28"/>
          <w:szCs w:val="28"/>
        </w:rPr>
        <w:t>Самооценка отличается искренностью</w:t>
      </w:r>
      <w:r>
        <w:rPr>
          <w:sz w:val="28"/>
          <w:szCs w:val="28"/>
        </w:rPr>
        <w:t>.</w:t>
      </w:r>
    </w:p>
    <w:p w:rsidR="00614BF7" w:rsidRDefault="00614BF7" w:rsidP="00614BF7">
      <w:pPr>
        <w:pStyle w:val="2"/>
        <w:rPr>
          <w:rFonts w:ascii="Times New Roman" w:hAnsi="Times New Roman" w:cs="Times New Roman"/>
          <w:i w:val="0"/>
        </w:rPr>
      </w:pPr>
      <w:bookmarkStart w:id="6" w:name="_Toc134212039"/>
      <w:bookmarkStart w:id="7" w:name="_Toc134212179"/>
      <w:r w:rsidRPr="00614BF7">
        <w:rPr>
          <w:rFonts w:ascii="Times New Roman" w:hAnsi="Times New Roman" w:cs="Times New Roman"/>
          <w:i w:val="0"/>
        </w:rPr>
        <w:t>Астено</w:t>
      </w:r>
      <w:r w:rsidR="00015306">
        <w:rPr>
          <w:rFonts w:ascii="Times New Roman" w:hAnsi="Times New Roman" w:cs="Times New Roman"/>
          <w:i w:val="0"/>
        </w:rPr>
        <w:t xml:space="preserve"> </w:t>
      </w:r>
      <w:r w:rsidRPr="00614BF7">
        <w:rPr>
          <w:rFonts w:ascii="Times New Roman" w:hAnsi="Times New Roman" w:cs="Times New Roman"/>
          <w:i w:val="0"/>
        </w:rPr>
        <w:t>-</w:t>
      </w:r>
      <w:r w:rsidR="00015306">
        <w:rPr>
          <w:rFonts w:ascii="Times New Roman" w:hAnsi="Times New Roman" w:cs="Times New Roman"/>
          <w:i w:val="0"/>
        </w:rPr>
        <w:t xml:space="preserve"> </w:t>
      </w:r>
      <w:r w:rsidRPr="00614BF7">
        <w:rPr>
          <w:rFonts w:ascii="Times New Roman" w:hAnsi="Times New Roman" w:cs="Times New Roman"/>
          <w:i w:val="0"/>
        </w:rPr>
        <w:t>невротический тип</w:t>
      </w:r>
      <w:bookmarkEnd w:id="6"/>
      <w:bookmarkEnd w:id="7"/>
    </w:p>
    <w:p w:rsidR="009744D9" w:rsidRDefault="009744D9" w:rsidP="009744D9">
      <w:pPr>
        <w:pStyle w:val="a4"/>
        <w:rPr>
          <w:sz w:val="28"/>
          <w:szCs w:val="28"/>
        </w:rPr>
      </w:pPr>
      <w:r w:rsidRPr="009744D9">
        <w:rPr>
          <w:sz w:val="28"/>
          <w:szCs w:val="28"/>
        </w:rPr>
        <w:t>Главными чертами астено-невротической акцентуации являются повышенная утомляемость, раздражительность. Утомляемость особенно проявляется в умственных занятиях.</w:t>
      </w:r>
      <w:r w:rsidRPr="009744D9">
        <w:t xml:space="preserve"> </w:t>
      </w:r>
      <w:r w:rsidRPr="009744D9">
        <w:rPr>
          <w:sz w:val="28"/>
          <w:szCs w:val="28"/>
        </w:rPr>
        <w:t>К сверстникам тянутся, скучают без их компании, но быстро от них устают и ищут отдыха, одиночества или общества с близким другом. Самооценка астено-невротических людей обычно отражает их ипохондрические установки. Они отмечают зависимость плохого настроения от дурного самочувствия, плохой сон ночью и сонливость днем, разбитость по утрам. В мыслях о будущем центральное место занимают заботы о собственном здоровье. Они сознают также. что утомляемость и раздражительность глушат их интерес к новому, делают непереносимыми критику и возражения, стесняющие их правила. Однако далеко не все особенности отношений подмечаются достаточно хорошо...</w:t>
      </w:r>
    </w:p>
    <w:p w:rsidR="009744D9" w:rsidRPr="009744D9" w:rsidRDefault="009744D9" w:rsidP="009744D9">
      <w:pPr>
        <w:pStyle w:val="2"/>
        <w:rPr>
          <w:rFonts w:ascii="Times New Roman" w:hAnsi="Times New Roman" w:cs="Times New Roman"/>
          <w:i w:val="0"/>
        </w:rPr>
      </w:pPr>
      <w:bookmarkStart w:id="8" w:name="_Toc134212040"/>
      <w:bookmarkStart w:id="9" w:name="_Toc134212180"/>
      <w:r w:rsidRPr="009744D9">
        <w:rPr>
          <w:rFonts w:ascii="Times New Roman" w:hAnsi="Times New Roman" w:cs="Times New Roman"/>
          <w:i w:val="0"/>
        </w:rPr>
        <w:t>Сенситивный тип</w:t>
      </w:r>
      <w:bookmarkEnd w:id="8"/>
      <w:bookmarkEnd w:id="9"/>
    </w:p>
    <w:p w:rsidR="009744D9" w:rsidRPr="009744D9" w:rsidRDefault="009744D9" w:rsidP="009744D9">
      <w:pPr>
        <w:pStyle w:val="a4"/>
        <w:rPr>
          <w:sz w:val="28"/>
          <w:szCs w:val="28"/>
        </w:rPr>
      </w:pPr>
      <w:r w:rsidRPr="009744D9">
        <w:rPr>
          <w:sz w:val="28"/>
          <w:szCs w:val="28"/>
        </w:rPr>
        <w:t>Рано формируется чувство долга, ответственности, высоких моральных и этических требований и к окружающим, и к самому себе. Такие люди ужасают грубостью, жестокостью, циничностью. В себе же видится множество недостатков, особенно в области качеств морально-этических и волевых. Самооценка сенситивных людей отличается довольно высоким уровнем объективности. Они подчеркивают, что не склонны ни легко ссориться, ни быстро мириться. У многих из них имеются проблемы, к которым они не могут определить своего отношения или не хотят сделать это. Чаще всего этими проблемами являются отношение к друзьям, к своему окружению, к критике в свой адрес, к деньгам, к спиртным напиткам. Видимо, все это бывает связано с окрашенными эмоциями, затаенными переживаниями. Питая отвращение ко лжи и маскировке, сенситивные люди отказ предпочитают неправде.</w:t>
      </w:r>
    </w:p>
    <w:p w:rsidR="009744D9" w:rsidRDefault="009744D9" w:rsidP="009744D9">
      <w:pPr>
        <w:pStyle w:val="a4"/>
        <w:rPr>
          <w:sz w:val="28"/>
          <w:szCs w:val="28"/>
        </w:rPr>
      </w:pPr>
      <w:r w:rsidRPr="009744D9">
        <w:rPr>
          <w:sz w:val="28"/>
          <w:szCs w:val="28"/>
        </w:rPr>
        <w:t>Слабым звеном сенситивных личностей является отношение к ним окружающих. Непереносимой для них оказывается ситуация, где они становятся объектом насмешек или подозрения в неблаговидных поступках, когда на их репутацию падает малейшая тень или когда они подвергаю</w:t>
      </w:r>
      <w:r w:rsidR="00555D83">
        <w:rPr>
          <w:sz w:val="28"/>
          <w:szCs w:val="28"/>
        </w:rPr>
        <w:t>тся несправедливым обвинениям.</w:t>
      </w:r>
    </w:p>
    <w:p w:rsidR="00555D83" w:rsidRDefault="00555D83" w:rsidP="00555D83">
      <w:pPr>
        <w:pStyle w:val="2"/>
        <w:rPr>
          <w:rFonts w:ascii="Times New Roman" w:hAnsi="Times New Roman" w:cs="Times New Roman"/>
          <w:i w:val="0"/>
        </w:rPr>
      </w:pPr>
      <w:bookmarkStart w:id="10" w:name="_Toc134212041"/>
      <w:bookmarkStart w:id="11" w:name="_Toc134212181"/>
      <w:r w:rsidRPr="00555D83">
        <w:rPr>
          <w:rFonts w:ascii="Times New Roman" w:hAnsi="Times New Roman" w:cs="Times New Roman"/>
          <w:i w:val="0"/>
        </w:rPr>
        <w:t>Психастенический тип</w:t>
      </w:r>
      <w:bookmarkEnd w:id="10"/>
      <w:bookmarkEnd w:id="11"/>
    </w:p>
    <w:p w:rsidR="00555D83" w:rsidRDefault="00555D83" w:rsidP="00555D83">
      <w:pPr>
        <w:spacing w:line="360" w:lineRule="auto"/>
        <w:rPr>
          <w:sz w:val="28"/>
          <w:szCs w:val="28"/>
        </w:rPr>
      </w:pPr>
      <w:r w:rsidRPr="00555D83">
        <w:rPr>
          <w:sz w:val="28"/>
          <w:szCs w:val="28"/>
        </w:rPr>
        <w:t>Главными чертами психастенического типа являются нерешительность и склонность к рассуждательству, тревожная мнительность</w:t>
      </w:r>
      <w:r w:rsidR="00045577">
        <w:rPr>
          <w:sz w:val="28"/>
          <w:szCs w:val="28"/>
        </w:rPr>
        <w:t>.</w:t>
      </w:r>
    </w:p>
    <w:p w:rsidR="00045577" w:rsidRDefault="00045577" w:rsidP="00045577">
      <w:pPr>
        <w:pStyle w:val="a4"/>
        <w:rPr>
          <w:sz w:val="28"/>
          <w:szCs w:val="28"/>
        </w:rPr>
      </w:pPr>
      <w:r w:rsidRPr="00045577">
        <w:rPr>
          <w:sz w:val="28"/>
          <w:szCs w:val="28"/>
        </w:rPr>
        <w:t>Склонность к самоанализу более всего распространяется на размышления по поводу мотивов своих поступков и действий, проявляется в компании в своих ощущениях и переживаниях.</w:t>
      </w:r>
    </w:p>
    <w:p w:rsidR="00045577" w:rsidRDefault="00045577" w:rsidP="00045577">
      <w:pPr>
        <w:pStyle w:val="a4"/>
        <w:ind w:firstLine="0"/>
        <w:rPr>
          <w:b/>
          <w:sz w:val="28"/>
          <w:szCs w:val="28"/>
        </w:rPr>
      </w:pPr>
      <w:bookmarkStart w:id="12" w:name="_Toc134212042"/>
      <w:bookmarkStart w:id="13" w:name="_Toc134212182"/>
      <w:r w:rsidRPr="00045577">
        <w:rPr>
          <w:b/>
          <w:sz w:val="28"/>
          <w:szCs w:val="28"/>
        </w:rPr>
        <w:t>Шизоидный тип</w:t>
      </w:r>
      <w:bookmarkEnd w:id="12"/>
      <w:bookmarkEnd w:id="13"/>
    </w:p>
    <w:p w:rsidR="00045577" w:rsidRPr="00045577" w:rsidRDefault="00045577" w:rsidP="00045577">
      <w:pPr>
        <w:pStyle w:val="a4"/>
        <w:ind w:firstLine="0"/>
        <w:rPr>
          <w:b/>
          <w:sz w:val="28"/>
          <w:szCs w:val="28"/>
        </w:rPr>
      </w:pPr>
      <w:r w:rsidRPr="00045577">
        <w:rPr>
          <w:sz w:val="28"/>
          <w:szCs w:val="28"/>
        </w:rPr>
        <w:t>Наиболее существенной чертой данного типа считается замкнутость, отгороженность от окружающего, неспособность или нежелание устанавливать контакты, снижение потребности в общении. У людей такого типа почти отсутствует интуиция</w:t>
      </w:r>
    </w:p>
    <w:p w:rsidR="00045577" w:rsidRDefault="00045577" w:rsidP="00045577">
      <w:pPr>
        <w:pStyle w:val="a4"/>
        <w:rPr>
          <w:sz w:val="28"/>
          <w:szCs w:val="28"/>
        </w:rPr>
      </w:pPr>
      <w:r w:rsidRPr="00045577">
        <w:rPr>
          <w:sz w:val="28"/>
          <w:szCs w:val="28"/>
        </w:rPr>
        <w:t>К дефициту интуиции следует добавить тесно с ним связанный недостаток сопереживания – неумение разделять радость и печаль другого, понять обиду, прочувствовать чужое волнение и беспокойство. Иногда это обозначают как слабость эмоционального резонанса. Недостаток интуиции и сопереживания обусловливает, вероятно, то, что называют холодностью шизоидов. Их поступки могут быть жестокими, что скорее связано с неспособностью вчувствоваться в страдания других, чем желанием получить садистическое наслаждение. К гамме шизоидных особенностей можно добавить неумение убеждать своими словами других.</w:t>
      </w:r>
    </w:p>
    <w:p w:rsidR="00045577" w:rsidRDefault="00045577" w:rsidP="00045577">
      <w:pPr>
        <w:pStyle w:val="a4"/>
        <w:ind w:firstLine="0"/>
        <w:rPr>
          <w:sz w:val="28"/>
          <w:szCs w:val="28"/>
        </w:rPr>
      </w:pPr>
      <w:r w:rsidRPr="00045577">
        <w:rPr>
          <w:sz w:val="28"/>
          <w:szCs w:val="28"/>
        </w:rPr>
        <w:t>Внутренний мир почти всегда закрыт от посторонних взоров. Недоступность внутреннего мира и сдержанность в проявлении чувств делают непонятными и неожиданными для окружения многие поступки шизоидов, ибо все, что им предшествовало, – весь ход переживаний и мотивов – осталось скрытым. Некоторые выходки носят характер чудачества</w:t>
      </w:r>
      <w:r>
        <w:rPr>
          <w:sz w:val="28"/>
          <w:szCs w:val="28"/>
        </w:rPr>
        <w:t>.</w:t>
      </w:r>
    </w:p>
    <w:p w:rsidR="00045577" w:rsidRPr="00045577" w:rsidRDefault="00045577" w:rsidP="00045577">
      <w:pPr>
        <w:pStyle w:val="a4"/>
        <w:ind w:firstLine="0"/>
        <w:rPr>
          <w:sz w:val="28"/>
          <w:szCs w:val="28"/>
        </w:rPr>
      </w:pPr>
      <w:r w:rsidRPr="00045577">
        <w:rPr>
          <w:sz w:val="28"/>
          <w:szCs w:val="28"/>
        </w:rPr>
        <w:t>Увлечения нередко отличаются необычностью, силой и устойчивостью. Чаще всего приходится встречать интеллектуально-эстетические хобби. Большинство шизоидов любит книги, поглощают их запоем, чтению предпочитают все другие развлечения.</w:t>
      </w:r>
    </w:p>
    <w:p w:rsidR="00045577" w:rsidRDefault="00045577" w:rsidP="00045577">
      <w:pPr>
        <w:pStyle w:val="a4"/>
        <w:rPr>
          <w:sz w:val="28"/>
          <w:szCs w:val="28"/>
        </w:rPr>
      </w:pPr>
      <w:r w:rsidRPr="00045577">
        <w:rPr>
          <w:sz w:val="28"/>
          <w:szCs w:val="28"/>
        </w:rPr>
        <w:t>Самооценка шизоидов отличается констатацией того, что связано с замкнутостью, одиночеством, трудностью контактов, непониманием со стороны окружающих. Отношение к другим проблемам оценивается гораздо хуже. Противоречивости своего поведения они обычно не замечают или не придают ей значения. Любят подчеркивать свою незав</w:t>
      </w:r>
      <w:r>
        <w:rPr>
          <w:sz w:val="28"/>
          <w:szCs w:val="28"/>
        </w:rPr>
        <w:t>исимость и самостоятельность.</w:t>
      </w:r>
    </w:p>
    <w:p w:rsidR="00045577" w:rsidRDefault="00045577" w:rsidP="00045577">
      <w:pPr>
        <w:pStyle w:val="2"/>
        <w:rPr>
          <w:rFonts w:ascii="Times New Roman" w:hAnsi="Times New Roman" w:cs="Times New Roman"/>
          <w:i w:val="0"/>
        </w:rPr>
      </w:pPr>
      <w:bookmarkStart w:id="14" w:name="_Toc134212043"/>
      <w:bookmarkStart w:id="15" w:name="_Toc134212183"/>
      <w:r w:rsidRPr="00045577">
        <w:rPr>
          <w:rFonts w:ascii="Times New Roman" w:hAnsi="Times New Roman" w:cs="Times New Roman"/>
          <w:i w:val="0"/>
        </w:rPr>
        <w:t>Эпилептоидный тип</w:t>
      </w:r>
      <w:bookmarkEnd w:id="14"/>
      <w:bookmarkEnd w:id="15"/>
    </w:p>
    <w:p w:rsidR="00BF2044" w:rsidRDefault="00BF2044" w:rsidP="00BF2044">
      <w:pPr>
        <w:pStyle w:val="a4"/>
        <w:ind w:firstLine="0"/>
        <w:rPr>
          <w:sz w:val="28"/>
          <w:szCs w:val="28"/>
        </w:rPr>
      </w:pPr>
      <w:r w:rsidRPr="00BF2044">
        <w:rPr>
          <w:sz w:val="28"/>
          <w:szCs w:val="28"/>
        </w:rPr>
        <w:t>Эпилептоидам свойственна повышенная забота о своем здоровье, «страх заразы» до поры до времени сдерживают случайные связи, заставляют отдать предпочтение более или менее постоянным партнерам. Любовь у представителей этого типа почти всегда бывает окрашена мрачными тонами ревности. Измен как действительных, так и мнимых, они никогда не прощают. Невинный флирт трактуется как тяжкое предательство.</w:t>
      </w:r>
    </w:p>
    <w:p w:rsidR="00BF2044" w:rsidRDefault="00BF2044" w:rsidP="00BF2044">
      <w:pPr>
        <w:pStyle w:val="a4"/>
        <w:rPr>
          <w:sz w:val="28"/>
          <w:szCs w:val="28"/>
        </w:rPr>
      </w:pPr>
      <w:r w:rsidRPr="00BF2044">
        <w:rPr>
          <w:sz w:val="28"/>
          <w:szCs w:val="28"/>
        </w:rPr>
        <w:t>Самооценка эпилептоидов носит однобокий характер. Как правило, они отмечают склонность к мрачному расположению духа, свои соматические особенности – крепкий сон и трудность пробуждений, любовь сытно и вкусно поесть, силу и напряженность сексуального влечения, отсутствие застенчивости и даже свою склонность к ревности. Они подмечают свою осторожность к незнакомому, приверженность к правилам, аккуратности и порядку, нелюбовь пустых мечтаний и предпочтение жить реальной жизнью. В остальном, в особенности во взаимоотношениях с окружающими, они представляют себя значительно более конформным</w:t>
      </w:r>
      <w:r w:rsidR="009933E5">
        <w:rPr>
          <w:sz w:val="28"/>
          <w:szCs w:val="28"/>
        </w:rPr>
        <w:t>и, чем это есть на самом деле.</w:t>
      </w:r>
    </w:p>
    <w:p w:rsidR="009933E5" w:rsidRDefault="009933E5" w:rsidP="009933E5">
      <w:pPr>
        <w:pStyle w:val="2"/>
        <w:rPr>
          <w:rFonts w:ascii="Times New Roman" w:hAnsi="Times New Roman" w:cs="Times New Roman"/>
          <w:i w:val="0"/>
        </w:rPr>
      </w:pPr>
      <w:bookmarkStart w:id="16" w:name="_Toc134212044"/>
      <w:bookmarkStart w:id="17" w:name="_Toc134212184"/>
      <w:r w:rsidRPr="009933E5">
        <w:rPr>
          <w:rFonts w:ascii="Times New Roman" w:hAnsi="Times New Roman" w:cs="Times New Roman"/>
          <w:i w:val="0"/>
        </w:rPr>
        <w:t>Истероидный тип</w:t>
      </w:r>
      <w:bookmarkEnd w:id="16"/>
      <w:bookmarkEnd w:id="17"/>
    </w:p>
    <w:p w:rsidR="009933E5" w:rsidRPr="009933E5" w:rsidRDefault="009933E5" w:rsidP="009933E5">
      <w:pPr>
        <w:pStyle w:val="a4"/>
        <w:rPr>
          <w:sz w:val="28"/>
          <w:szCs w:val="28"/>
        </w:rPr>
      </w:pPr>
      <w:r w:rsidRPr="009933E5">
        <w:rPr>
          <w:sz w:val="28"/>
          <w:szCs w:val="28"/>
        </w:rPr>
        <w:t>Его главная черта – беспредельный эгоцентризм, ненасытная жажда постоянного внимания к своей особе, восхищения, удивления, почитания, сочувствия. На худой конец предпочитается даже негодование или ненависть, направленные в свой адрес, но только не безразличие и равнодушие – только не перспектива остаться незамеченным. Все остальные качества истероида питаются этой чертой. Внушаемость, которую нередко выдвигают на первый план, отличается избирательностью: от нее ничего не остается, если обстановка внушения или само внушение не льют воду на мельницу эгоцентризма. Лживость и фантазирование целиком направлены на приукрашение своей персоны. Кажущаяся эмоциональность в действительности оборачивается отсутствием глубоких искренних чувств при большой экспрессии эмоций, театральности, склонности к рисовке и позерству.</w:t>
      </w:r>
    </w:p>
    <w:p w:rsidR="009933E5" w:rsidRDefault="009933E5" w:rsidP="009933E5">
      <w:pPr>
        <w:pStyle w:val="a4"/>
        <w:rPr>
          <w:sz w:val="28"/>
          <w:szCs w:val="28"/>
        </w:rPr>
      </w:pPr>
      <w:r w:rsidRPr="009933E5">
        <w:rPr>
          <w:sz w:val="28"/>
          <w:szCs w:val="28"/>
        </w:rPr>
        <w:t>Среди поведенческих проявлений истероидности на первое место следует поставить суицидальность. Речь идет о несерьезных попытках, демонстрациях, «псевдосуицидах». Нередко причиной, толкнувшей истероида на «суицид», называется неудачная любовь. Однако часто удается выяснить, что это лишь романтическая завеса или просто выдумка. Действительной причиной обычно служат уязвленное самолюбие, утрата ценного для данного подростка внимания, страх упасть в глазах окружающих, особенно сверстников, лишиться ореола «избранника». Сама же суицидальная демонстрация с переживаниями окружающих, суетой, скорой помощью, любопытством случайных свидетелей дает немалое удовлетвор</w:t>
      </w:r>
      <w:r>
        <w:rPr>
          <w:sz w:val="28"/>
          <w:szCs w:val="28"/>
        </w:rPr>
        <w:t>ение истероидному эгоцентризму.</w:t>
      </w:r>
    </w:p>
    <w:p w:rsidR="00923DED" w:rsidRPr="00923DED" w:rsidRDefault="00923DED" w:rsidP="00923DED">
      <w:pPr>
        <w:pStyle w:val="2"/>
        <w:rPr>
          <w:rFonts w:ascii="Times New Roman" w:hAnsi="Times New Roman" w:cs="Times New Roman"/>
          <w:i w:val="0"/>
        </w:rPr>
      </w:pPr>
      <w:bookmarkStart w:id="18" w:name="_Toc134212045"/>
      <w:bookmarkStart w:id="19" w:name="_Toc134212185"/>
      <w:r w:rsidRPr="00923DED">
        <w:rPr>
          <w:rFonts w:ascii="Times New Roman" w:hAnsi="Times New Roman" w:cs="Times New Roman"/>
          <w:i w:val="0"/>
        </w:rPr>
        <w:t>Неустойчивый тип</w:t>
      </w:r>
      <w:bookmarkEnd w:id="18"/>
      <w:bookmarkEnd w:id="19"/>
    </w:p>
    <w:p w:rsidR="00923DED" w:rsidRDefault="00923DED" w:rsidP="00923DED">
      <w:pPr>
        <w:pStyle w:val="a4"/>
        <w:rPr>
          <w:sz w:val="28"/>
          <w:szCs w:val="28"/>
        </w:rPr>
      </w:pPr>
      <w:r w:rsidRPr="00923DED">
        <w:rPr>
          <w:sz w:val="28"/>
          <w:szCs w:val="28"/>
        </w:rPr>
        <w:t>Их безволие отчетливо выступает, когда дело касается учебы, труда, исполнения обязанностей и долга, достижения целей, которые ставят перед ними родные, старшие, общество. Однако в поиске развлечений представители этого типа также не обнаруживают напористости, а скорее «плывут по течению».</w:t>
      </w:r>
    </w:p>
    <w:p w:rsidR="00923DED" w:rsidRDefault="00923DED" w:rsidP="00923DED">
      <w:pPr>
        <w:pStyle w:val="2"/>
        <w:rPr>
          <w:rFonts w:ascii="Times New Roman" w:hAnsi="Times New Roman" w:cs="Times New Roman"/>
          <w:i w:val="0"/>
        </w:rPr>
      </w:pPr>
      <w:bookmarkStart w:id="20" w:name="_Toc134212046"/>
      <w:bookmarkStart w:id="21" w:name="_Toc134212186"/>
      <w:r w:rsidRPr="00923DED">
        <w:rPr>
          <w:rFonts w:ascii="Times New Roman" w:hAnsi="Times New Roman" w:cs="Times New Roman"/>
          <w:i w:val="0"/>
        </w:rPr>
        <w:t>Конформный тип</w:t>
      </w:r>
      <w:bookmarkEnd w:id="20"/>
      <w:bookmarkEnd w:id="21"/>
    </w:p>
    <w:p w:rsidR="00923DED" w:rsidRPr="00923DED" w:rsidRDefault="00923DED" w:rsidP="00923DED">
      <w:pPr>
        <w:pStyle w:val="a4"/>
        <w:rPr>
          <w:sz w:val="28"/>
          <w:szCs w:val="28"/>
        </w:rPr>
      </w:pPr>
      <w:r w:rsidRPr="00923DED">
        <w:rPr>
          <w:sz w:val="28"/>
          <w:szCs w:val="28"/>
        </w:rPr>
        <w:t>Главная черта характера этого типа – постоянная и чрезмерная конформность к своему непосредственному привычному окружению...</w:t>
      </w:r>
    </w:p>
    <w:p w:rsidR="00923DED" w:rsidRPr="00923DED" w:rsidRDefault="00923DED" w:rsidP="00923DED">
      <w:pPr>
        <w:spacing w:line="360" w:lineRule="auto"/>
        <w:rPr>
          <w:sz w:val="28"/>
          <w:szCs w:val="28"/>
        </w:rPr>
      </w:pPr>
      <w:r w:rsidRPr="00923DED">
        <w:rPr>
          <w:sz w:val="28"/>
          <w:szCs w:val="28"/>
        </w:rPr>
        <w:t>Этим личностям свойственны недоверие и настороженное отношение к незнакомцам.</w:t>
      </w:r>
    </w:p>
    <w:p w:rsidR="00923DED" w:rsidRPr="00923DED" w:rsidRDefault="00923DED" w:rsidP="00923DED">
      <w:pPr>
        <w:pStyle w:val="a4"/>
        <w:ind w:firstLine="0"/>
        <w:rPr>
          <w:sz w:val="28"/>
          <w:szCs w:val="28"/>
        </w:rPr>
      </w:pPr>
      <w:r w:rsidRPr="00923DED">
        <w:rPr>
          <w:sz w:val="28"/>
          <w:szCs w:val="28"/>
        </w:rPr>
        <w:t>Представители конформного типа – это люди своей среды. Их главное качество, главное жизненное правило – думать «как все», поступать «как все», стараться, чтобы все у них было «как у всех» – от одежды и домашней обстановки до мировоззрения и суждений по животрепещущим вопросам.</w:t>
      </w:r>
    </w:p>
    <w:p w:rsidR="00E12351" w:rsidRDefault="00923DED" w:rsidP="00E12351">
      <w:pPr>
        <w:pStyle w:val="a4"/>
        <w:ind w:firstLine="0"/>
        <w:rPr>
          <w:sz w:val="28"/>
          <w:szCs w:val="28"/>
        </w:rPr>
      </w:pPr>
      <w:r w:rsidRPr="00923DED">
        <w:rPr>
          <w:sz w:val="28"/>
          <w:szCs w:val="28"/>
        </w:rPr>
        <w:t>Они не любят новое, потому что не могут к нему быстро приспособиться, трудно</w:t>
      </w:r>
      <w:r>
        <w:rPr>
          <w:sz w:val="28"/>
          <w:szCs w:val="28"/>
        </w:rPr>
        <w:t xml:space="preserve"> осваиваются в новой ситуации.</w:t>
      </w:r>
      <w:r w:rsidR="00E12351" w:rsidRPr="00E12351">
        <w:t xml:space="preserve"> </w:t>
      </w:r>
      <w:r w:rsidR="00E12351" w:rsidRPr="00E12351">
        <w:rPr>
          <w:sz w:val="28"/>
          <w:szCs w:val="28"/>
        </w:rPr>
        <w:t>Они – неинициативны. Очень хорошие результаты могут достигаться на любой ступени социальной лестницы, лишь бы работа, занимаемая должность не требовали бы постоянной личной инициативы. Если именно этого от них требует ситуация, они дают срыв на любой, самой незначительной должности, выдерживая гораздо более высококвалифицированную и даже напряженную работу, если она четко регламентирована.</w:t>
      </w:r>
    </w:p>
    <w:p w:rsidR="00E12351" w:rsidRPr="00E12351" w:rsidRDefault="00E12351" w:rsidP="00E12351">
      <w:pPr>
        <w:pStyle w:val="2"/>
        <w:spacing w:line="360" w:lineRule="auto"/>
        <w:rPr>
          <w:rFonts w:ascii="Times New Roman" w:hAnsi="Times New Roman" w:cs="Times New Roman"/>
          <w:i w:val="0"/>
        </w:rPr>
      </w:pPr>
      <w:bookmarkStart w:id="22" w:name="_Toc134212047"/>
      <w:bookmarkStart w:id="23" w:name="_Toc134212187"/>
      <w:r w:rsidRPr="00E12351">
        <w:rPr>
          <w:rFonts w:ascii="Times New Roman" w:hAnsi="Times New Roman" w:cs="Times New Roman"/>
          <w:i w:val="0"/>
        </w:rPr>
        <w:t>Смешанные типы</w:t>
      </w:r>
      <w:bookmarkEnd w:id="22"/>
      <w:bookmarkEnd w:id="23"/>
    </w:p>
    <w:p w:rsidR="00E12351" w:rsidRDefault="00E12351" w:rsidP="00E12351">
      <w:pPr>
        <w:pStyle w:val="a4"/>
        <w:rPr>
          <w:sz w:val="28"/>
          <w:szCs w:val="28"/>
        </w:rPr>
      </w:pPr>
      <w:r w:rsidRPr="00E12351">
        <w:rPr>
          <w:sz w:val="28"/>
          <w:szCs w:val="28"/>
        </w:rPr>
        <w:t>Эти типы составляют почти половину случаев явных акцентуаций. Их особенности нетрудно представить на основании предыдущих описаний. Встречающиеся сочетания не случайны. Они подчиняются определенным закономерностям. Черты одних типов сочетаются друг с другом довольно часто, а других – практически никогда. Существуют два рода сочетаний.</w:t>
      </w:r>
    </w:p>
    <w:p w:rsidR="00E12351" w:rsidRDefault="00E12351" w:rsidP="00E12351">
      <w:pPr>
        <w:pStyle w:val="a4"/>
        <w:ind w:firstLine="0"/>
        <w:rPr>
          <w:sz w:val="28"/>
          <w:szCs w:val="28"/>
        </w:rPr>
      </w:pPr>
      <w:r w:rsidRPr="00E12351">
        <w:rPr>
          <w:bCs/>
          <w:i/>
          <w:sz w:val="28"/>
          <w:szCs w:val="28"/>
        </w:rPr>
        <w:t>Промежуточные типы</w:t>
      </w:r>
      <w:r w:rsidRPr="00E12351">
        <w:rPr>
          <w:sz w:val="28"/>
          <w:szCs w:val="28"/>
        </w:rPr>
        <w:t xml:space="preserve"> обусловлены эндогенными закономерностями, прежде всего генетическими факторами, а также, возможно, особенностями развития в раннем детстве. К ним относятся уже описанные лабильно-циклоидный и конформно-гипертимный типы, а также сочетания лабильного типа с астено-невротическим и сенситивным, астено-невротического с сенситивным и психастеническим.</w:t>
      </w:r>
    </w:p>
    <w:p w:rsidR="00E12351" w:rsidRDefault="00E12351" w:rsidP="00E12351">
      <w:pPr>
        <w:pStyle w:val="a4"/>
        <w:ind w:firstLine="0"/>
        <w:rPr>
          <w:sz w:val="28"/>
          <w:szCs w:val="28"/>
        </w:rPr>
      </w:pPr>
      <w:r w:rsidRPr="00E12351">
        <w:rPr>
          <w:bCs/>
          <w:i/>
          <w:sz w:val="28"/>
          <w:szCs w:val="28"/>
        </w:rPr>
        <w:t>Амальгамные типы</w:t>
      </w:r>
      <w:r w:rsidRPr="00E12351">
        <w:rPr>
          <w:sz w:val="28"/>
          <w:szCs w:val="28"/>
        </w:rPr>
        <w:t xml:space="preserve"> – это тоже смешанные типы, но иного рода. Они формируются как следствие напластования черт одного типа на эндогенное ядро другого в силу неправильного воспитания или иных хронически действующих психогенных факторов. Здесь также возможны далеко не все, а лишь некоторые наслоения одного типа на другой.</w:t>
      </w:r>
    </w:p>
    <w:p w:rsidR="00E12351" w:rsidRDefault="00E12351" w:rsidP="00E12351">
      <w:pPr>
        <w:pStyle w:val="a4"/>
        <w:rPr>
          <w:sz w:val="28"/>
          <w:szCs w:val="28"/>
        </w:rPr>
      </w:pPr>
      <w:r w:rsidRPr="00E12351">
        <w:rPr>
          <w:sz w:val="28"/>
          <w:szCs w:val="28"/>
        </w:rPr>
        <w:t>Здесь же следует отметить, что гипертимно-неустойчивый и гипертимно-истероидный типы представляют собой присоединение неустойчивых или истероидных черт к гипертимной основе. Лабильно-истероидный тип обычно бывает следствием наслоения и истероидности на эмоциональную лабильность, а шизоидо-неустойчивый и эпилептоидо-неустойчивый – неустойчивости на шизоидную или эпилептоидную основу. Последнее сочетание отличается повышенной криминогенной опасностью. При истероидно-неустойчивом типе неустойчивость является лишь формой выражения истероидных черт. Конформно-неустойчивый тип возникает как следствие воспитания конформного подростка в асоциальном окружении. Развитие эпилептоидных черт на основе конформности возможно, когда подросток вырастает в условиях жестких взаимоотношений. Другие сочетания практически не встречаются.</w:t>
      </w:r>
    </w:p>
    <w:p w:rsidR="00E12351" w:rsidRDefault="00E12351" w:rsidP="00E12351">
      <w:pPr>
        <w:pStyle w:val="a4"/>
        <w:rPr>
          <w:sz w:val="28"/>
          <w:szCs w:val="28"/>
        </w:rPr>
      </w:pPr>
    </w:p>
    <w:p w:rsidR="00E12351" w:rsidRDefault="00E12351" w:rsidP="00E12351">
      <w:pPr>
        <w:pStyle w:val="a4"/>
        <w:rPr>
          <w:sz w:val="28"/>
          <w:szCs w:val="28"/>
        </w:rPr>
      </w:pPr>
    </w:p>
    <w:p w:rsidR="00E12351" w:rsidRDefault="00E12351" w:rsidP="00E12351">
      <w:pPr>
        <w:pStyle w:val="a4"/>
        <w:rPr>
          <w:sz w:val="28"/>
          <w:szCs w:val="28"/>
        </w:rPr>
      </w:pPr>
    </w:p>
    <w:p w:rsidR="00AB7A96" w:rsidRDefault="00AB7A96" w:rsidP="00AB7A96">
      <w:pPr>
        <w:pStyle w:val="a4"/>
        <w:ind w:firstLine="0"/>
        <w:rPr>
          <w:sz w:val="28"/>
          <w:szCs w:val="28"/>
        </w:rPr>
      </w:pPr>
    </w:p>
    <w:p w:rsidR="00E12351" w:rsidRDefault="00E12351" w:rsidP="00AB7A96">
      <w:pPr>
        <w:pStyle w:val="a4"/>
        <w:ind w:firstLine="0"/>
        <w:jc w:val="center"/>
        <w:rPr>
          <w:sz w:val="28"/>
          <w:szCs w:val="28"/>
        </w:rPr>
      </w:pPr>
      <w:r>
        <w:rPr>
          <w:sz w:val="28"/>
          <w:szCs w:val="28"/>
        </w:rPr>
        <w:t>Список литературы</w:t>
      </w:r>
    </w:p>
    <w:p w:rsidR="00E12351" w:rsidRDefault="00E12351" w:rsidP="00AB7A96">
      <w:pPr>
        <w:pStyle w:val="a4"/>
        <w:numPr>
          <w:ilvl w:val="0"/>
          <w:numId w:val="1"/>
        </w:numPr>
        <w:jc w:val="left"/>
        <w:rPr>
          <w:sz w:val="28"/>
          <w:szCs w:val="28"/>
        </w:rPr>
      </w:pPr>
      <w:r>
        <w:rPr>
          <w:sz w:val="28"/>
          <w:szCs w:val="28"/>
        </w:rPr>
        <w:t>К. Леонгард. Акцентирование личности. М., 1982</w:t>
      </w:r>
    </w:p>
    <w:p w:rsidR="00E12351" w:rsidRPr="00E12351" w:rsidRDefault="00E12351" w:rsidP="00AB7A96">
      <w:pPr>
        <w:pStyle w:val="a4"/>
        <w:numPr>
          <w:ilvl w:val="0"/>
          <w:numId w:val="1"/>
        </w:numPr>
        <w:jc w:val="left"/>
        <w:rPr>
          <w:sz w:val="28"/>
          <w:szCs w:val="28"/>
        </w:rPr>
      </w:pPr>
      <w:r>
        <w:rPr>
          <w:sz w:val="28"/>
          <w:szCs w:val="28"/>
        </w:rPr>
        <w:t>А. Е. Личко. Психопатии и акцентирование характера. Л., 1983</w:t>
      </w:r>
    </w:p>
    <w:p w:rsidR="00E12351" w:rsidRPr="00E12351" w:rsidRDefault="00E12351" w:rsidP="00E12351">
      <w:pPr>
        <w:pStyle w:val="a4"/>
        <w:ind w:firstLine="0"/>
        <w:rPr>
          <w:sz w:val="28"/>
          <w:szCs w:val="28"/>
        </w:rPr>
      </w:pPr>
    </w:p>
    <w:p w:rsidR="00E12351" w:rsidRPr="00E12351" w:rsidRDefault="00E12351" w:rsidP="00E12351">
      <w:pPr>
        <w:pStyle w:val="a4"/>
        <w:rPr>
          <w:sz w:val="28"/>
          <w:szCs w:val="28"/>
        </w:rPr>
      </w:pPr>
    </w:p>
    <w:p w:rsidR="00E12351" w:rsidRPr="00E12351" w:rsidRDefault="00E12351" w:rsidP="00E12351">
      <w:pPr>
        <w:pStyle w:val="a4"/>
        <w:ind w:firstLine="0"/>
        <w:rPr>
          <w:sz w:val="28"/>
          <w:szCs w:val="28"/>
        </w:rPr>
      </w:pPr>
    </w:p>
    <w:p w:rsidR="00923DED" w:rsidRPr="00923DED" w:rsidRDefault="00923DED" w:rsidP="00923DED">
      <w:pPr>
        <w:pStyle w:val="a4"/>
        <w:ind w:firstLine="0"/>
        <w:rPr>
          <w:sz w:val="28"/>
          <w:szCs w:val="28"/>
        </w:rPr>
      </w:pPr>
    </w:p>
    <w:p w:rsidR="00923DED" w:rsidRPr="00923DED" w:rsidRDefault="00923DED" w:rsidP="00923DED">
      <w:pPr>
        <w:pStyle w:val="a4"/>
        <w:ind w:firstLine="0"/>
        <w:rPr>
          <w:sz w:val="28"/>
          <w:szCs w:val="28"/>
        </w:rPr>
      </w:pPr>
    </w:p>
    <w:p w:rsidR="009933E5" w:rsidRPr="009933E5" w:rsidRDefault="009933E5" w:rsidP="009933E5"/>
    <w:p w:rsidR="00BF2044" w:rsidRPr="00E12351" w:rsidRDefault="00BF2044" w:rsidP="00BF2044">
      <w:pPr>
        <w:pStyle w:val="a4"/>
        <w:ind w:firstLine="0"/>
        <w:rPr>
          <w:sz w:val="28"/>
          <w:szCs w:val="28"/>
        </w:rPr>
      </w:pPr>
    </w:p>
    <w:p w:rsidR="00BF2044" w:rsidRPr="00E12351" w:rsidRDefault="00BF2044" w:rsidP="00E12351">
      <w:pPr>
        <w:pStyle w:val="a4"/>
        <w:jc w:val="left"/>
        <w:rPr>
          <w:sz w:val="28"/>
          <w:szCs w:val="28"/>
        </w:rPr>
      </w:pPr>
    </w:p>
    <w:p w:rsidR="00045577" w:rsidRPr="00045577" w:rsidRDefault="00045577" w:rsidP="00045577"/>
    <w:p w:rsidR="00045577" w:rsidRPr="00045577" w:rsidRDefault="00045577" w:rsidP="00045577">
      <w:pPr>
        <w:pStyle w:val="a4"/>
        <w:ind w:firstLine="0"/>
        <w:rPr>
          <w:sz w:val="28"/>
          <w:szCs w:val="28"/>
        </w:rPr>
      </w:pPr>
    </w:p>
    <w:p w:rsidR="00045577" w:rsidRPr="00555D83" w:rsidRDefault="00045577" w:rsidP="00555D83">
      <w:pPr>
        <w:spacing w:line="360" w:lineRule="auto"/>
        <w:rPr>
          <w:sz w:val="28"/>
          <w:szCs w:val="28"/>
        </w:rPr>
      </w:pPr>
    </w:p>
    <w:p w:rsidR="00555D83" w:rsidRDefault="00555D83" w:rsidP="009744D9">
      <w:pPr>
        <w:pStyle w:val="a4"/>
        <w:rPr>
          <w:sz w:val="28"/>
          <w:szCs w:val="28"/>
        </w:rPr>
      </w:pPr>
    </w:p>
    <w:p w:rsidR="00555D83" w:rsidRPr="009744D9" w:rsidRDefault="00555D83" w:rsidP="009744D9">
      <w:pPr>
        <w:pStyle w:val="a4"/>
        <w:rPr>
          <w:sz w:val="28"/>
          <w:szCs w:val="28"/>
        </w:rPr>
      </w:pPr>
    </w:p>
    <w:p w:rsidR="009744D9" w:rsidRPr="009744D9" w:rsidRDefault="009744D9" w:rsidP="009744D9">
      <w:pPr>
        <w:pStyle w:val="a4"/>
        <w:ind w:firstLine="0"/>
        <w:rPr>
          <w:sz w:val="28"/>
          <w:szCs w:val="28"/>
        </w:rPr>
      </w:pPr>
    </w:p>
    <w:p w:rsidR="009744D9" w:rsidRDefault="009744D9" w:rsidP="009744D9">
      <w:pPr>
        <w:pStyle w:val="a4"/>
      </w:pPr>
    </w:p>
    <w:p w:rsidR="00015306" w:rsidRPr="009744D9" w:rsidRDefault="00015306" w:rsidP="009744D9">
      <w:pPr>
        <w:spacing w:line="360" w:lineRule="auto"/>
        <w:rPr>
          <w:sz w:val="28"/>
          <w:szCs w:val="28"/>
        </w:rPr>
      </w:pPr>
    </w:p>
    <w:p w:rsidR="009744D9" w:rsidRPr="009744D9" w:rsidRDefault="009744D9" w:rsidP="009744D9">
      <w:pPr>
        <w:spacing w:line="360" w:lineRule="auto"/>
        <w:rPr>
          <w:sz w:val="28"/>
          <w:szCs w:val="28"/>
        </w:rPr>
      </w:pPr>
    </w:p>
    <w:p w:rsidR="00614BF7" w:rsidRPr="00614BF7" w:rsidRDefault="00614BF7" w:rsidP="00614BF7">
      <w:pPr>
        <w:pStyle w:val="a4"/>
        <w:ind w:firstLine="0"/>
        <w:rPr>
          <w:sz w:val="28"/>
          <w:szCs w:val="28"/>
        </w:rPr>
      </w:pPr>
    </w:p>
    <w:p w:rsidR="00614BF7" w:rsidRPr="00614BF7" w:rsidRDefault="00614BF7" w:rsidP="00614BF7">
      <w:pPr>
        <w:pStyle w:val="a4"/>
        <w:ind w:firstLine="0"/>
        <w:rPr>
          <w:sz w:val="28"/>
          <w:szCs w:val="28"/>
        </w:rPr>
      </w:pPr>
    </w:p>
    <w:p w:rsidR="001A081C" w:rsidRPr="001A081C" w:rsidRDefault="001A081C" w:rsidP="001A081C"/>
    <w:p w:rsidR="001A081C" w:rsidRPr="001A081C" w:rsidRDefault="001A081C" w:rsidP="001A081C">
      <w:pPr>
        <w:pStyle w:val="a4"/>
        <w:rPr>
          <w:sz w:val="28"/>
          <w:szCs w:val="28"/>
        </w:rPr>
      </w:pPr>
    </w:p>
    <w:p w:rsidR="004113B1" w:rsidRPr="004113B1" w:rsidRDefault="004113B1" w:rsidP="004113B1">
      <w:pPr>
        <w:spacing w:line="360" w:lineRule="auto"/>
        <w:rPr>
          <w:sz w:val="28"/>
          <w:szCs w:val="28"/>
        </w:rPr>
      </w:pPr>
      <w:bookmarkStart w:id="24" w:name="_GoBack"/>
      <w:bookmarkEnd w:id="24"/>
    </w:p>
    <w:sectPr w:rsidR="004113B1" w:rsidRPr="004113B1" w:rsidSect="00555D83">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A8C" w:rsidRDefault="00401A8C">
      <w:r>
        <w:separator/>
      </w:r>
    </w:p>
  </w:endnote>
  <w:endnote w:type="continuationSeparator" w:id="0">
    <w:p w:rsidR="00401A8C" w:rsidRDefault="0040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A96" w:rsidRDefault="00AB7A96" w:rsidP="00296CA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B7A96" w:rsidRDefault="00AB7A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A96" w:rsidRDefault="00AB7A96" w:rsidP="00296CA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04966">
      <w:rPr>
        <w:rStyle w:val="a6"/>
        <w:noProof/>
      </w:rPr>
      <w:t>2</w:t>
    </w:r>
    <w:r>
      <w:rPr>
        <w:rStyle w:val="a6"/>
      </w:rPr>
      <w:fldChar w:fldCharType="end"/>
    </w:r>
  </w:p>
  <w:p w:rsidR="00AB7A96" w:rsidRDefault="00AB7A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A8C" w:rsidRDefault="00401A8C">
      <w:r>
        <w:separator/>
      </w:r>
    </w:p>
  </w:footnote>
  <w:footnote w:type="continuationSeparator" w:id="0">
    <w:p w:rsidR="00401A8C" w:rsidRDefault="00401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1312E"/>
    <w:multiLevelType w:val="hybridMultilevel"/>
    <w:tmpl w:val="A85EBBBE"/>
    <w:lvl w:ilvl="0" w:tplc="9F46DC6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E1E"/>
    <w:rsid w:val="00015306"/>
    <w:rsid w:val="00045577"/>
    <w:rsid w:val="001A081C"/>
    <w:rsid w:val="00296CAD"/>
    <w:rsid w:val="00304388"/>
    <w:rsid w:val="00401A8C"/>
    <w:rsid w:val="004113B1"/>
    <w:rsid w:val="004D2399"/>
    <w:rsid w:val="00504966"/>
    <w:rsid w:val="00555D83"/>
    <w:rsid w:val="00614BF7"/>
    <w:rsid w:val="006322EC"/>
    <w:rsid w:val="00654314"/>
    <w:rsid w:val="00664D83"/>
    <w:rsid w:val="00825C9C"/>
    <w:rsid w:val="008344A0"/>
    <w:rsid w:val="008E4BD9"/>
    <w:rsid w:val="00923DED"/>
    <w:rsid w:val="00956E1E"/>
    <w:rsid w:val="009744D9"/>
    <w:rsid w:val="009933E5"/>
    <w:rsid w:val="009C4894"/>
    <w:rsid w:val="00AB7A96"/>
    <w:rsid w:val="00BD5DAD"/>
    <w:rsid w:val="00BF2044"/>
    <w:rsid w:val="00CF5733"/>
    <w:rsid w:val="00E12351"/>
    <w:rsid w:val="00FA1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2CDE8D-E1EC-4B69-951A-85C8509A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E1E"/>
    <w:rPr>
      <w:sz w:val="24"/>
      <w:szCs w:val="24"/>
    </w:rPr>
  </w:style>
  <w:style w:type="paragraph" w:styleId="2">
    <w:name w:val="heading 2"/>
    <w:basedOn w:val="a"/>
    <w:next w:val="a"/>
    <w:qFormat/>
    <w:rsid w:val="008E4B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344A0"/>
    <w:pPr>
      <w:spacing w:after="120"/>
    </w:pPr>
  </w:style>
  <w:style w:type="paragraph" w:styleId="a4">
    <w:name w:val="Body Text First Indent"/>
    <w:basedOn w:val="a3"/>
    <w:rsid w:val="008344A0"/>
    <w:pPr>
      <w:spacing w:line="360" w:lineRule="auto"/>
      <w:ind w:firstLine="709"/>
      <w:jc w:val="both"/>
    </w:pPr>
  </w:style>
  <w:style w:type="paragraph" w:styleId="a5">
    <w:name w:val="footer"/>
    <w:basedOn w:val="a"/>
    <w:rsid w:val="00555D83"/>
    <w:pPr>
      <w:tabs>
        <w:tab w:val="center" w:pos="4677"/>
        <w:tab w:val="right" w:pos="9355"/>
      </w:tabs>
    </w:pPr>
  </w:style>
  <w:style w:type="character" w:styleId="a6">
    <w:name w:val="page number"/>
    <w:basedOn w:val="a0"/>
    <w:rsid w:val="00555D83"/>
  </w:style>
  <w:style w:type="table" w:styleId="a7">
    <w:name w:val="Table Grid"/>
    <w:basedOn w:val="a1"/>
    <w:rsid w:val="0030438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2326</Words>
  <Characters>13263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Психопатии это такие аномалии характера, которые, по словам П</vt:lpstr>
    </vt:vector>
  </TitlesOfParts>
  <Company>MoBIL GROUP</Company>
  <LinksUpToDate>false</LinksUpToDate>
  <CharactersWithSpaces>15558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Психопатии это такие аномалии характера, которые, по словам П</dc:title>
  <dc:subject/>
  <dc:creator>Admin</dc:creator>
  <cp:keywords/>
  <dc:description/>
  <cp:lastModifiedBy>admin</cp:lastModifiedBy>
  <cp:revision>2</cp:revision>
  <dcterms:created xsi:type="dcterms:W3CDTF">2014-04-15T06:19:00Z</dcterms:created>
  <dcterms:modified xsi:type="dcterms:W3CDTF">2014-04-15T06:19:00Z</dcterms:modified>
</cp:coreProperties>
</file>