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3AC" w:rsidRDefault="00A203AC">
      <w:pPr>
        <w:widowControl w:val="0"/>
        <w:spacing w:before="120"/>
        <w:jc w:val="center"/>
        <w:rPr>
          <w:b/>
          <w:bCs/>
          <w:color w:val="000000"/>
          <w:sz w:val="32"/>
          <w:szCs w:val="32"/>
        </w:rPr>
      </w:pPr>
      <w:r>
        <w:rPr>
          <w:b/>
          <w:bCs/>
          <w:color w:val="000000"/>
          <w:sz w:val="32"/>
          <w:szCs w:val="32"/>
        </w:rPr>
        <w:t>Теория совместимости.</w:t>
      </w:r>
    </w:p>
    <w:p w:rsidR="00A203AC" w:rsidRDefault="00A203AC">
      <w:pPr>
        <w:widowControl w:val="0"/>
        <w:spacing w:before="120"/>
        <w:jc w:val="center"/>
        <w:rPr>
          <w:color w:val="000000"/>
          <w:sz w:val="28"/>
          <w:szCs w:val="28"/>
        </w:rPr>
      </w:pPr>
      <w:r>
        <w:rPr>
          <w:color w:val="000000"/>
          <w:sz w:val="28"/>
          <w:szCs w:val="28"/>
        </w:rPr>
        <w:t>Вадим Сысуев</w:t>
      </w:r>
    </w:p>
    <w:p w:rsidR="00A203AC" w:rsidRDefault="00A203AC">
      <w:pPr>
        <w:widowControl w:val="0"/>
        <w:spacing w:before="120"/>
        <w:ind w:firstLine="567"/>
        <w:jc w:val="both"/>
        <w:rPr>
          <w:color w:val="000000"/>
          <w:sz w:val="24"/>
          <w:szCs w:val="24"/>
        </w:rPr>
      </w:pPr>
      <w:r>
        <w:rPr>
          <w:color w:val="000000"/>
          <w:sz w:val="24"/>
          <w:szCs w:val="24"/>
        </w:rPr>
        <w:t>В основу нашей теории мы положили достаточно простой и очевидный, с нашей точки зрения, факт, что человек – существо биологическое, и конечно - же социальное, и в силу видовой изменчивости все лучше и лучше приспосабливается к жизни на Земле. Отметим, кстати говоря, что там, где человек не может быстро приспособиться как вид, он уверенно перекраивает окружающую среду "под себя". Благо, технические средства позволяют поворачивать реки, осушать болота, создавать новые виды растений. Человек уверенно превратился в "царя зверей" и способен контролировать животный мир.</w:t>
      </w:r>
    </w:p>
    <w:p w:rsidR="00A203AC" w:rsidRDefault="00A203AC">
      <w:pPr>
        <w:widowControl w:val="0"/>
        <w:spacing w:before="120"/>
        <w:ind w:firstLine="567"/>
        <w:jc w:val="both"/>
        <w:rPr>
          <w:color w:val="000000"/>
          <w:sz w:val="24"/>
          <w:szCs w:val="24"/>
        </w:rPr>
      </w:pPr>
      <w:r>
        <w:rPr>
          <w:color w:val="000000"/>
          <w:sz w:val="24"/>
          <w:szCs w:val="24"/>
        </w:rPr>
        <w:t>Не вдаваясь глубоко в причины и механизмы эволюции отметим, что с нашей точки зрения Дарвинизм как теория справедлив, и умозрительно достаточно логично и адекватно описывает реальность. В свете же новых подходов, теория изменчивости и наследственности является прямым следствием более общей теории эволюции. Эта теория опирается на принципы неравновесной термодинамики и рассматривает развитие как процесс снижения энтропии в неравновесной диссипативной системе Земля-Солнце.</w:t>
      </w:r>
    </w:p>
    <w:p w:rsidR="00A203AC" w:rsidRDefault="00A203AC">
      <w:pPr>
        <w:widowControl w:val="0"/>
        <w:spacing w:before="120"/>
        <w:ind w:firstLine="567"/>
        <w:jc w:val="both"/>
        <w:rPr>
          <w:color w:val="000000"/>
          <w:sz w:val="24"/>
          <w:szCs w:val="24"/>
        </w:rPr>
      </w:pPr>
      <w:r>
        <w:rPr>
          <w:color w:val="000000"/>
          <w:sz w:val="24"/>
          <w:szCs w:val="24"/>
        </w:rPr>
        <w:t>Не акцентируясь на причинах развития человека как вида, (эти причины, по глубокой сути, являются предметом веры, и автор не склонен дискутировать на предмет истинности его убеждений :)))) отметим, как факт, большое разнообразие свойств и характеристик человека. Это разнообразие – следствие достаточно высокой сложности объекта нашего изучения. И весьма любопытно, что свойства человека могут изменяться в широких пределах, и эта вариативность позитивна, уместна и не приводит к дезадаптации.</w:t>
      </w:r>
    </w:p>
    <w:p w:rsidR="00A203AC" w:rsidRDefault="00A203AC">
      <w:pPr>
        <w:widowControl w:val="0"/>
        <w:spacing w:before="120"/>
        <w:ind w:firstLine="567"/>
        <w:jc w:val="both"/>
        <w:rPr>
          <w:color w:val="000000"/>
          <w:sz w:val="24"/>
          <w:szCs w:val="24"/>
        </w:rPr>
      </w:pPr>
      <w:r>
        <w:rPr>
          <w:color w:val="000000"/>
          <w:sz w:val="24"/>
          <w:szCs w:val="24"/>
        </w:rPr>
        <w:t>Если подойти к типологии с точки зрения видового разнообразия, то можно выделить следующие свойства человека.</w:t>
      </w:r>
    </w:p>
    <w:p w:rsidR="00A203AC" w:rsidRDefault="00A203AC">
      <w:pPr>
        <w:widowControl w:val="0"/>
        <w:spacing w:before="120"/>
        <w:ind w:firstLine="567"/>
        <w:jc w:val="both"/>
        <w:rPr>
          <w:color w:val="000000"/>
          <w:sz w:val="24"/>
          <w:szCs w:val="24"/>
        </w:rPr>
      </w:pPr>
      <w:r>
        <w:rPr>
          <w:color w:val="000000"/>
          <w:sz w:val="24"/>
          <w:szCs w:val="24"/>
        </w:rPr>
        <w:t>- Первая группа свойств. Характеристики, которые определяют структурные, анатомические, параметры а также структуру понятий человека.</w:t>
      </w:r>
    </w:p>
    <w:p w:rsidR="00A203AC" w:rsidRDefault="00A203AC">
      <w:pPr>
        <w:widowControl w:val="0"/>
        <w:spacing w:before="120"/>
        <w:ind w:firstLine="567"/>
        <w:jc w:val="both"/>
        <w:rPr>
          <w:color w:val="000000"/>
          <w:sz w:val="24"/>
          <w:szCs w:val="24"/>
        </w:rPr>
      </w:pPr>
      <w:r>
        <w:rPr>
          <w:color w:val="000000"/>
          <w:sz w:val="24"/>
          <w:szCs w:val="24"/>
        </w:rPr>
        <w:t>- Вторая группа свойств – специфическая для биологии homo sapience. Фиксированные параметры. Свойства, которые в силу биологических законов не могут варьировать широко, например температура тела, давление крови.</w:t>
      </w:r>
    </w:p>
    <w:p w:rsidR="00A203AC" w:rsidRDefault="00A203AC">
      <w:pPr>
        <w:widowControl w:val="0"/>
        <w:spacing w:before="120"/>
        <w:ind w:firstLine="567"/>
        <w:jc w:val="both"/>
        <w:rPr>
          <w:color w:val="000000"/>
          <w:sz w:val="24"/>
          <w:szCs w:val="24"/>
        </w:rPr>
      </w:pPr>
      <w:r>
        <w:rPr>
          <w:color w:val="000000"/>
          <w:sz w:val="24"/>
          <w:szCs w:val="24"/>
        </w:rPr>
        <w:t>- Третья группа свойств это "настроечные свойства", которые задаются уровнем тех или иных гормонов и медиаторов. Это более гибкие и адаптивные свойства, нежели структурные.</w:t>
      </w:r>
    </w:p>
    <w:p w:rsidR="00A203AC" w:rsidRDefault="00A203AC">
      <w:pPr>
        <w:widowControl w:val="0"/>
        <w:spacing w:before="120"/>
        <w:ind w:firstLine="567"/>
        <w:jc w:val="both"/>
        <w:rPr>
          <w:color w:val="000000"/>
          <w:sz w:val="24"/>
          <w:szCs w:val="24"/>
        </w:rPr>
      </w:pPr>
      <w:r>
        <w:rPr>
          <w:color w:val="000000"/>
          <w:sz w:val="24"/>
          <w:szCs w:val="24"/>
        </w:rPr>
        <w:t>- Среди перечисленных свойств выделим жесткие свойства, те, которые являются генетическими детерминантами, то есть их наличие обусловлено структурой хромосом и другими эти свойства быть не могут.</w:t>
      </w:r>
    </w:p>
    <w:p w:rsidR="00A203AC" w:rsidRDefault="00A203AC">
      <w:pPr>
        <w:widowControl w:val="0"/>
        <w:spacing w:before="120"/>
        <w:ind w:firstLine="567"/>
        <w:jc w:val="both"/>
        <w:rPr>
          <w:color w:val="000000"/>
          <w:sz w:val="24"/>
          <w:szCs w:val="24"/>
        </w:rPr>
      </w:pPr>
      <w:r>
        <w:rPr>
          <w:color w:val="000000"/>
          <w:sz w:val="24"/>
          <w:szCs w:val="24"/>
        </w:rPr>
        <w:t>- Инертные свойства, это те, которые предопределяются наследственностью с некоторой долей вероятности, например темперамент. Наследственностью задается "математическое ожидание" от параметра, реальные же свойства могут варьировать в очень широких пределах.</w:t>
      </w:r>
    </w:p>
    <w:p w:rsidR="00A203AC" w:rsidRDefault="00A203AC">
      <w:pPr>
        <w:widowControl w:val="0"/>
        <w:spacing w:before="120"/>
        <w:ind w:firstLine="567"/>
        <w:jc w:val="both"/>
        <w:rPr>
          <w:color w:val="000000"/>
          <w:sz w:val="24"/>
          <w:szCs w:val="24"/>
        </w:rPr>
      </w:pPr>
      <w:r>
        <w:rPr>
          <w:color w:val="000000"/>
          <w:sz w:val="24"/>
          <w:szCs w:val="24"/>
        </w:rPr>
        <w:t>- И, наконец динамические свойства личности, те которые приобретаются с воспитанием, социализацией, в ходе личного опыта.</w:t>
      </w:r>
    </w:p>
    <w:p w:rsidR="00A203AC" w:rsidRDefault="00A203AC">
      <w:pPr>
        <w:widowControl w:val="0"/>
        <w:spacing w:before="120"/>
        <w:ind w:firstLine="567"/>
        <w:jc w:val="both"/>
        <w:rPr>
          <w:color w:val="000000"/>
          <w:sz w:val="24"/>
          <w:szCs w:val="24"/>
        </w:rPr>
      </w:pPr>
      <w:r>
        <w:rPr>
          <w:color w:val="000000"/>
          <w:sz w:val="24"/>
          <w:szCs w:val="24"/>
        </w:rPr>
        <w:t>Расположим их в таблице. Верхняя ее часть представляет собой структурные характеристики.</w:t>
      </w:r>
    </w:p>
    <w:p w:rsidR="00A203AC" w:rsidRDefault="00A203AC">
      <w:pPr>
        <w:widowControl w:val="0"/>
        <w:spacing w:before="120"/>
        <w:ind w:firstLine="567"/>
        <w:jc w:val="both"/>
        <w:rPr>
          <w:color w:val="000000"/>
          <w:sz w:val="24"/>
          <w:szCs w:val="24"/>
        </w:rPr>
      </w:pPr>
      <w:r>
        <w:rPr>
          <w:color w:val="000000"/>
          <w:sz w:val="24"/>
          <w:szCs w:val="24"/>
        </w:rPr>
        <w:t>Средняя - фиксированные параметры.</w:t>
      </w:r>
    </w:p>
    <w:p w:rsidR="00A203AC" w:rsidRDefault="00A203AC">
      <w:pPr>
        <w:widowControl w:val="0"/>
        <w:spacing w:before="120"/>
        <w:ind w:firstLine="567"/>
        <w:jc w:val="both"/>
        <w:rPr>
          <w:color w:val="000000"/>
          <w:sz w:val="24"/>
          <w:szCs w:val="24"/>
        </w:rPr>
      </w:pPr>
      <w:r>
        <w:rPr>
          <w:color w:val="000000"/>
          <w:sz w:val="24"/>
          <w:szCs w:val="24"/>
        </w:rPr>
        <w:t>Нижняя – настроечные свойства.</w:t>
      </w:r>
    </w:p>
    <w:p w:rsidR="00A203AC" w:rsidRDefault="00A203AC">
      <w:pPr>
        <w:widowControl w:val="0"/>
        <w:spacing w:before="120"/>
        <w:ind w:firstLine="567"/>
        <w:jc w:val="both"/>
        <w:rPr>
          <w:color w:val="000000"/>
          <w:sz w:val="24"/>
          <w:szCs w:val="24"/>
        </w:rPr>
      </w:pPr>
      <w:r>
        <w:rPr>
          <w:color w:val="000000"/>
          <w:sz w:val="24"/>
          <w:szCs w:val="24"/>
        </w:rPr>
        <w:t>Если мы количественно выразим одну характеристику человека через переменную P1, ту же самую характеристику для второго человека через P2, то в линейном приближении совместимость по свойству P можно описать формулой.</w:t>
      </w:r>
    </w:p>
    <w:p w:rsidR="00A203AC" w:rsidRDefault="00A203AC">
      <w:pPr>
        <w:widowControl w:val="0"/>
        <w:spacing w:before="120"/>
        <w:ind w:firstLine="567"/>
        <w:jc w:val="both"/>
        <w:rPr>
          <w:color w:val="000000"/>
          <w:sz w:val="24"/>
          <w:szCs w:val="24"/>
          <w:lang w:val="en-US"/>
        </w:rPr>
      </w:pPr>
      <w:r>
        <w:rPr>
          <w:color w:val="000000"/>
          <w:sz w:val="24"/>
          <w:szCs w:val="24"/>
          <w:lang w:val="en-US"/>
        </w:rPr>
        <w:t xml:space="preserve">k* P1 - P2 = 0 </w:t>
      </w:r>
    </w:p>
    <w:p w:rsidR="00A203AC" w:rsidRDefault="00A203AC">
      <w:pPr>
        <w:widowControl w:val="0"/>
        <w:spacing w:before="120"/>
        <w:ind w:firstLine="567"/>
        <w:jc w:val="both"/>
        <w:rPr>
          <w:color w:val="000000"/>
          <w:sz w:val="24"/>
          <w:szCs w:val="24"/>
        </w:rPr>
      </w:pPr>
      <w:r>
        <w:rPr>
          <w:color w:val="000000"/>
          <w:sz w:val="24"/>
          <w:szCs w:val="24"/>
        </w:rPr>
        <w:t>Коэффициент k показывает в какой мере данное свойство, в идеале, должно присутствовать в партнере.</w:t>
      </w:r>
    </w:p>
    <w:p w:rsidR="00A203AC" w:rsidRDefault="00A203AC">
      <w:pPr>
        <w:widowControl w:val="0"/>
        <w:spacing w:before="120"/>
        <w:ind w:firstLine="567"/>
        <w:jc w:val="both"/>
        <w:rPr>
          <w:color w:val="000000"/>
          <w:sz w:val="24"/>
          <w:szCs w:val="24"/>
        </w:rPr>
      </w:pPr>
      <w:r>
        <w:rPr>
          <w:color w:val="000000"/>
          <w:sz w:val="24"/>
          <w:szCs w:val="24"/>
        </w:rPr>
        <w:t>Например, если k=+1, это значит, что в идеале партнер должен обладать сходным свойством, таким же и в той же степени выраженным. Если k= 0, значит, независимо от того, как это качество выражено у одного, у другого, оно должно быть таким, которое считается биологической, физиологической нормой.</w:t>
      </w:r>
    </w:p>
    <w:p w:rsidR="00A203AC" w:rsidRDefault="00A203AC">
      <w:pPr>
        <w:widowControl w:val="0"/>
        <w:spacing w:before="120"/>
        <w:ind w:firstLine="567"/>
        <w:jc w:val="both"/>
        <w:rPr>
          <w:color w:val="000000"/>
          <w:sz w:val="24"/>
          <w:szCs w:val="24"/>
        </w:rPr>
      </w:pPr>
      <w:r>
        <w:rPr>
          <w:color w:val="000000"/>
          <w:sz w:val="24"/>
          <w:szCs w:val="24"/>
        </w:rPr>
        <w:t>Если k= -1, то данное свойство у человека должно быть противоположным, дополнительным, к таковому свойству партнера, комплиментарным ему.</w:t>
      </w:r>
    </w:p>
    <w:p w:rsidR="00A203AC" w:rsidRDefault="00A203AC">
      <w:pPr>
        <w:widowControl w:val="0"/>
        <w:spacing w:before="120"/>
        <w:ind w:firstLine="567"/>
        <w:jc w:val="both"/>
        <w:rPr>
          <w:color w:val="000000"/>
          <w:sz w:val="24"/>
          <w:szCs w:val="24"/>
        </w:rPr>
      </w:pPr>
      <w:r>
        <w:rPr>
          <w:color w:val="000000"/>
          <w:sz w:val="24"/>
          <w:szCs w:val="24"/>
        </w:rPr>
        <w:t>Следует сказать, что структурные свойства человека с трудом поддаются количественной оценке, может быть именно в силу этого, по структурным параметрам у совместимых партнеров предполагается наличие простого сходства.</w:t>
      </w:r>
    </w:p>
    <w:p w:rsidR="00A203AC" w:rsidRDefault="00A203AC">
      <w:pPr>
        <w:widowControl w:val="0"/>
        <w:spacing w:before="120"/>
        <w:ind w:firstLine="567"/>
        <w:jc w:val="both"/>
        <w:rPr>
          <w:color w:val="000000"/>
          <w:sz w:val="24"/>
          <w:szCs w:val="24"/>
        </w:rPr>
      </w:pPr>
      <w:r>
        <w:rPr>
          <w:color w:val="000000"/>
          <w:sz w:val="24"/>
          <w:szCs w:val="24"/>
        </w:rPr>
        <w:t xml:space="preserve">Таблица распределения свойств личности в параметрах Врожденные – приобретенные; Структурные-настроечные. </w:t>
      </w:r>
    </w:p>
    <w:tbl>
      <w:tblPr>
        <w:tblW w:w="5000" w:type="pct"/>
        <w:tblCellSpacing w:w="0" w:type="dxa"/>
        <w:tblInd w:w="-53" w:type="dxa"/>
        <w:tblBorders>
          <w:top w:val="outset" w:sz="6" w:space="0" w:color="FFFFFF"/>
          <w:left w:val="outset" w:sz="6" w:space="0" w:color="FFFFFF"/>
          <w:bottom w:val="outset" w:sz="6" w:space="0" w:color="FFFFFF"/>
          <w:right w:val="outset" w:sz="6" w:space="0" w:color="FFFFFF"/>
        </w:tblBorders>
        <w:tblCellMar>
          <w:top w:w="30" w:type="dxa"/>
          <w:left w:w="30" w:type="dxa"/>
          <w:bottom w:w="30" w:type="dxa"/>
          <w:right w:w="30" w:type="dxa"/>
        </w:tblCellMar>
        <w:tblLook w:val="0000" w:firstRow="0" w:lastRow="0" w:firstColumn="0" w:lastColumn="0" w:noHBand="0" w:noVBand="0"/>
      </w:tblPr>
      <w:tblGrid>
        <w:gridCol w:w="454"/>
        <w:gridCol w:w="711"/>
        <w:gridCol w:w="2595"/>
        <w:gridCol w:w="3081"/>
        <w:gridCol w:w="2887"/>
      </w:tblGrid>
      <w:tr w:rsidR="00A203AC" w:rsidRPr="00A203AC">
        <w:trPr>
          <w:tblCellSpacing w:w="0" w:type="dxa"/>
        </w:trPr>
        <w:tc>
          <w:tcPr>
            <w:tcW w:w="250" w:type="pct"/>
            <w:tcBorders>
              <w:top w:val="outset" w:sz="6" w:space="0" w:color="FFFFFF"/>
              <w:bottom w:val="outset" w:sz="6" w:space="0" w:color="FFFFFF"/>
              <w:right w:val="outset" w:sz="6" w:space="0" w:color="FFFFFF"/>
            </w:tcBorders>
            <w:shd w:val="clear" w:color="auto" w:fill="FFD9F3"/>
            <w:vAlign w:val="center"/>
          </w:tcPr>
          <w:p w:rsidR="00A203AC" w:rsidRPr="00A203AC" w:rsidRDefault="00A203AC">
            <w:pPr>
              <w:widowControl w:val="0"/>
              <w:jc w:val="both"/>
              <w:rPr>
                <w:color w:val="000000"/>
                <w:sz w:val="24"/>
                <w:szCs w:val="24"/>
              </w:rPr>
            </w:pPr>
          </w:p>
        </w:tc>
        <w:tc>
          <w:tcPr>
            <w:tcW w:w="300" w:type="pct"/>
            <w:tcBorders>
              <w:top w:val="outset" w:sz="6" w:space="0" w:color="FFFFFF"/>
              <w:left w:val="outset" w:sz="6" w:space="0" w:color="FFFFFF"/>
              <w:bottom w:val="outset" w:sz="6" w:space="0" w:color="FFFFFF"/>
              <w:right w:val="outset" w:sz="6" w:space="0" w:color="FFFFFF"/>
            </w:tcBorders>
            <w:shd w:val="clear" w:color="auto" w:fill="FFD9F3"/>
            <w:vAlign w:val="center"/>
          </w:tcPr>
          <w:p w:rsidR="00A203AC" w:rsidRPr="00A203AC" w:rsidRDefault="00A203AC">
            <w:pPr>
              <w:widowControl w:val="0"/>
              <w:jc w:val="both"/>
              <w:rPr>
                <w:color w:val="000000"/>
                <w:sz w:val="24"/>
                <w:szCs w:val="24"/>
              </w:rPr>
            </w:pPr>
            <w:r w:rsidRPr="00A203AC">
              <w:rPr>
                <w:color w:val="000000"/>
                <w:sz w:val="24"/>
                <w:szCs w:val="24"/>
              </w:rPr>
              <w:t>Коэф-</w:t>
            </w:r>
          </w:p>
          <w:p w:rsidR="00A203AC" w:rsidRPr="00A203AC" w:rsidRDefault="00A203AC">
            <w:pPr>
              <w:widowControl w:val="0"/>
              <w:jc w:val="both"/>
              <w:rPr>
                <w:color w:val="000000"/>
                <w:sz w:val="24"/>
                <w:szCs w:val="24"/>
              </w:rPr>
            </w:pPr>
            <w:r w:rsidRPr="00A203AC">
              <w:rPr>
                <w:color w:val="000000"/>
                <w:sz w:val="24"/>
                <w:szCs w:val="24"/>
              </w:rPr>
              <w:t>фици-</w:t>
            </w:r>
          </w:p>
          <w:p w:rsidR="00A203AC" w:rsidRPr="00A203AC" w:rsidRDefault="00A203AC">
            <w:pPr>
              <w:widowControl w:val="0"/>
              <w:jc w:val="both"/>
              <w:rPr>
                <w:color w:val="000000"/>
                <w:sz w:val="24"/>
                <w:szCs w:val="24"/>
              </w:rPr>
            </w:pPr>
            <w:r w:rsidRPr="00A203AC">
              <w:rPr>
                <w:color w:val="000000"/>
                <w:sz w:val="24"/>
                <w:szCs w:val="24"/>
              </w:rPr>
              <w:t>ент</w:t>
            </w:r>
          </w:p>
          <w:p w:rsidR="00A203AC" w:rsidRPr="00A203AC" w:rsidRDefault="00A203AC">
            <w:pPr>
              <w:widowControl w:val="0"/>
              <w:jc w:val="both"/>
              <w:rPr>
                <w:color w:val="000000"/>
                <w:sz w:val="24"/>
                <w:szCs w:val="24"/>
              </w:rPr>
            </w:pPr>
            <w:r w:rsidRPr="00A203AC">
              <w:rPr>
                <w:color w:val="000000"/>
                <w:sz w:val="24"/>
                <w:szCs w:val="24"/>
              </w:rPr>
              <w:t xml:space="preserve">k </w:t>
            </w:r>
          </w:p>
        </w:tc>
        <w:tc>
          <w:tcPr>
            <w:tcW w:w="1350" w:type="pct"/>
            <w:tcBorders>
              <w:top w:val="outset" w:sz="6" w:space="0" w:color="FFFFFF"/>
              <w:left w:val="outset" w:sz="6" w:space="0" w:color="FFFFFF"/>
              <w:bottom w:val="outset" w:sz="6" w:space="0" w:color="FFFFFF"/>
              <w:right w:val="outset" w:sz="6" w:space="0" w:color="FFFFFF"/>
            </w:tcBorders>
            <w:shd w:val="clear" w:color="auto" w:fill="FFD9F3"/>
          </w:tcPr>
          <w:p w:rsidR="00A203AC" w:rsidRPr="00A203AC" w:rsidRDefault="00A203AC">
            <w:pPr>
              <w:widowControl w:val="0"/>
              <w:jc w:val="both"/>
              <w:rPr>
                <w:color w:val="000000"/>
                <w:sz w:val="24"/>
                <w:szCs w:val="24"/>
              </w:rPr>
            </w:pPr>
            <w:r w:rsidRPr="00A203AC">
              <w:rPr>
                <w:color w:val="000000"/>
                <w:sz w:val="24"/>
                <w:szCs w:val="24"/>
              </w:rPr>
              <w:t xml:space="preserve">Врожденные свойства. </w:t>
            </w:r>
          </w:p>
          <w:p w:rsidR="00A203AC" w:rsidRPr="00A203AC" w:rsidRDefault="00A203AC">
            <w:pPr>
              <w:widowControl w:val="0"/>
              <w:jc w:val="both"/>
              <w:rPr>
                <w:color w:val="000000"/>
                <w:sz w:val="24"/>
                <w:szCs w:val="24"/>
              </w:rPr>
            </w:pPr>
            <w:r w:rsidRPr="00A203AC">
              <w:rPr>
                <w:color w:val="000000"/>
                <w:sz w:val="24"/>
                <w:szCs w:val="24"/>
              </w:rPr>
              <w:t>Жесткие.</w:t>
            </w:r>
          </w:p>
        </w:tc>
        <w:tc>
          <w:tcPr>
            <w:tcW w:w="1600" w:type="pct"/>
            <w:tcBorders>
              <w:top w:val="outset" w:sz="6" w:space="0" w:color="FFFFFF"/>
              <w:left w:val="outset" w:sz="6" w:space="0" w:color="FFFFFF"/>
              <w:bottom w:val="outset" w:sz="6" w:space="0" w:color="FFFFFF"/>
              <w:right w:val="outset" w:sz="6" w:space="0" w:color="FFFFFF"/>
            </w:tcBorders>
            <w:shd w:val="clear" w:color="auto" w:fill="FFD9F3"/>
          </w:tcPr>
          <w:p w:rsidR="00A203AC" w:rsidRPr="00A203AC" w:rsidRDefault="00A203AC">
            <w:pPr>
              <w:widowControl w:val="0"/>
              <w:jc w:val="both"/>
              <w:rPr>
                <w:color w:val="000000"/>
                <w:sz w:val="24"/>
                <w:szCs w:val="24"/>
              </w:rPr>
            </w:pPr>
            <w:r w:rsidRPr="00A203AC">
              <w:rPr>
                <w:color w:val="000000"/>
                <w:sz w:val="24"/>
                <w:szCs w:val="24"/>
              </w:rPr>
              <w:t xml:space="preserve">Вероятные свойства. </w:t>
            </w:r>
          </w:p>
          <w:p w:rsidR="00A203AC" w:rsidRPr="00A203AC" w:rsidRDefault="00A203AC">
            <w:pPr>
              <w:widowControl w:val="0"/>
              <w:jc w:val="both"/>
              <w:rPr>
                <w:color w:val="000000"/>
                <w:sz w:val="24"/>
                <w:szCs w:val="24"/>
              </w:rPr>
            </w:pPr>
            <w:r w:rsidRPr="00A203AC">
              <w:rPr>
                <w:color w:val="000000"/>
                <w:sz w:val="24"/>
                <w:szCs w:val="24"/>
              </w:rPr>
              <w:t>Предначертанные.</w:t>
            </w:r>
          </w:p>
        </w:tc>
        <w:tc>
          <w:tcPr>
            <w:tcW w:w="1500" w:type="pct"/>
            <w:tcBorders>
              <w:top w:val="outset" w:sz="6" w:space="0" w:color="FFFFFF"/>
              <w:left w:val="outset" w:sz="6" w:space="0" w:color="FFFFFF"/>
              <w:bottom w:val="outset" w:sz="6" w:space="0" w:color="FFFFFF"/>
            </w:tcBorders>
            <w:shd w:val="clear" w:color="auto" w:fill="FFD9F3"/>
          </w:tcPr>
          <w:p w:rsidR="00A203AC" w:rsidRPr="00A203AC" w:rsidRDefault="00A203AC">
            <w:pPr>
              <w:widowControl w:val="0"/>
              <w:jc w:val="both"/>
              <w:rPr>
                <w:color w:val="000000"/>
                <w:sz w:val="24"/>
                <w:szCs w:val="24"/>
              </w:rPr>
            </w:pPr>
            <w:r w:rsidRPr="00A203AC">
              <w:rPr>
                <w:color w:val="000000"/>
                <w:sz w:val="24"/>
                <w:szCs w:val="24"/>
              </w:rPr>
              <w:t xml:space="preserve">Приобретенные свойства. </w:t>
            </w:r>
          </w:p>
          <w:p w:rsidR="00A203AC" w:rsidRPr="00A203AC" w:rsidRDefault="00A203AC">
            <w:pPr>
              <w:widowControl w:val="0"/>
              <w:jc w:val="both"/>
              <w:rPr>
                <w:color w:val="000000"/>
                <w:sz w:val="24"/>
                <w:szCs w:val="24"/>
              </w:rPr>
            </w:pPr>
            <w:r w:rsidRPr="00A203AC">
              <w:rPr>
                <w:color w:val="000000"/>
                <w:sz w:val="24"/>
                <w:szCs w:val="24"/>
              </w:rPr>
              <w:t>Личный опыт.</w:t>
            </w:r>
          </w:p>
        </w:tc>
      </w:tr>
      <w:tr w:rsidR="00A203AC" w:rsidRPr="00A203AC">
        <w:trPr>
          <w:cantSplit/>
          <w:tblCellSpacing w:w="0" w:type="dxa"/>
        </w:trPr>
        <w:tc>
          <w:tcPr>
            <w:tcW w:w="250" w:type="pct"/>
            <w:vMerge w:val="restart"/>
            <w:tcBorders>
              <w:top w:val="outset" w:sz="6" w:space="0" w:color="FFFFFF"/>
              <w:bottom w:val="outset" w:sz="6" w:space="0" w:color="FFFFFF"/>
              <w:right w:val="outset" w:sz="6" w:space="0" w:color="FFFFFF"/>
            </w:tcBorders>
            <w:shd w:val="clear" w:color="auto" w:fill="B0E6FF"/>
            <w:vAlign w:val="center"/>
          </w:tcPr>
          <w:p w:rsidR="00A203AC" w:rsidRPr="00A203AC" w:rsidRDefault="00A203AC">
            <w:pPr>
              <w:widowControl w:val="0"/>
              <w:jc w:val="both"/>
              <w:rPr>
                <w:color w:val="000000"/>
                <w:sz w:val="24"/>
                <w:szCs w:val="24"/>
              </w:rPr>
            </w:pPr>
            <w:r w:rsidRPr="00A203AC">
              <w:rPr>
                <w:color w:val="000000"/>
                <w:sz w:val="24"/>
                <w:szCs w:val="24"/>
              </w:rPr>
              <w:t>С</w:t>
            </w:r>
          </w:p>
          <w:p w:rsidR="00A203AC" w:rsidRPr="00A203AC" w:rsidRDefault="00A203AC">
            <w:pPr>
              <w:widowControl w:val="0"/>
              <w:jc w:val="both"/>
              <w:rPr>
                <w:color w:val="000000"/>
                <w:sz w:val="24"/>
                <w:szCs w:val="24"/>
              </w:rPr>
            </w:pPr>
            <w:r w:rsidRPr="00A203AC">
              <w:rPr>
                <w:color w:val="000000"/>
                <w:sz w:val="24"/>
                <w:szCs w:val="24"/>
              </w:rPr>
              <w:t>Т</w:t>
            </w:r>
          </w:p>
          <w:p w:rsidR="00A203AC" w:rsidRPr="00A203AC" w:rsidRDefault="00A203AC">
            <w:pPr>
              <w:widowControl w:val="0"/>
              <w:jc w:val="both"/>
              <w:rPr>
                <w:color w:val="000000"/>
                <w:sz w:val="24"/>
                <w:szCs w:val="24"/>
              </w:rPr>
            </w:pPr>
            <w:r w:rsidRPr="00A203AC">
              <w:rPr>
                <w:color w:val="000000"/>
                <w:sz w:val="24"/>
                <w:szCs w:val="24"/>
              </w:rPr>
              <w:t>Р</w:t>
            </w:r>
          </w:p>
          <w:p w:rsidR="00A203AC" w:rsidRPr="00A203AC" w:rsidRDefault="00A203AC">
            <w:pPr>
              <w:widowControl w:val="0"/>
              <w:jc w:val="both"/>
              <w:rPr>
                <w:color w:val="000000"/>
                <w:sz w:val="24"/>
                <w:szCs w:val="24"/>
              </w:rPr>
            </w:pPr>
            <w:r w:rsidRPr="00A203AC">
              <w:rPr>
                <w:color w:val="000000"/>
                <w:sz w:val="24"/>
                <w:szCs w:val="24"/>
              </w:rPr>
              <w:t>У</w:t>
            </w:r>
          </w:p>
          <w:p w:rsidR="00A203AC" w:rsidRPr="00A203AC" w:rsidRDefault="00A203AC">
            <w:pPr>
              <w:widowControl w:val="0"/>
              <w:jc w:val="both"/>
              <w:rPr>
                <w:color w:val="000000"/>
                <w:sz w:val="24"/>
                <w:szCs w:val="24"/>
              </w:rPr>
            </w:pPr>
            <w:r w:rsidRPr="00A203AC">
              <w:rPr>
                <w:color w:val="000000"/>
                <w:sz w:val="24"/>
                <w:szCs w:val="24"/>
              </w:rPr>
              <w:t>К</w:t>
            </w:r>
          </w:p>
          <w:p w:rsidR="00A203AC" w:rsidRPr="00A203AC" w:rsidRDefault="00A203AC">
            <w:pPr>
              <w:widowControl w:val="0"/>
              <w:jc w:val="both"/>
              <w:rPr>
                <w:color w:val="000000"/>
                <w:sz w:val="24"/>
                <w:szCs w:val="24"/>
              </w:rPr>
            </w:pPr>
            <w:r w:rsidRPr="00A203AC">
              <w:rPr>
                <w:color w:val="000000"/>
                <w:sz w:val="24"/>
                <w:szCs w:val="24"/>
              </w:rPr>
              <w:t>Т</w:t>
            </w:r>
          </w:p>
          <w:p w:rsidR="00A203AC" w:rsidRPr="00A203AC" w:rsidRDefault="00A203AC">
            <w:pPr>
              <w:widowControl w:val="0"/>
              <w:jc w:val="both"/>
              <w:rPr>
                <w:color w:val="000000"/>
                <w:sz w:val="24"/>
                <w:szCs w:val="24"/>
              </w:rPr>
            </w:pPr>
            <w:r w:rsidRPr="00A203AC">
              <w:rPr>
                <w:color w:val="000000"/>
                <w:sz w:val="24"/>
                <w:szCs w:val="24"/>
              </w:rPr>
              <w:t>У</w:t>
            </w:r>
          </w:p>
          <w:p w:rsidR="00A203AC" w:rsidRPr="00A203AC" w:rsidRDefault="00A203AC">
            <w:pPr>
              <w:widowControl w:val="0"/>
              <w:jc w:val="both"/>
              <w:rPr>
                <w:color w:val="000000"/>
                <w:sz w:val="24"/>
                <w:szCs w:val="24"/>
              </w:rPr>
            </w:pPr>
            <w:r w:rsidRPr="00A203AC">
              <w:rPr>
                <w:color w:val="000000"/>
                <w:sz w:val="24"/>
                <w:szCs w:val="24"/>
              </w:rPr>
              <w:t>Р</w:t>
            </w:r>
          </w:p>
          <w:p w:rsidR="00A203AC" w:rsidRPr="00A203AC" w:rsidRDefault="00A203AC">
            <w:pPr>
              <w:widowControl w:val="0"/>
              <w:jc w:val="both"/>
              <w:rPr>
                <w:color w:val="000000"/>
                <w:sz w:val="24"/>
                <w:szCs w:val="24"/>
              </w:rPr>
            </w:pPr>
            <w:r w:rsidRPr="00A203AC">
              <w:rPr>
                <w:color w:val="000000"/>
                <w:sz w:val="24"/>
                <w:szCs w:val="24"/>
              </w:rPr>
              <w:t>Н</w:t>
            </w:r>
          </w:p>
          <w:p w:rsidR="00A203AC" w:rsidRPr="00A203AC" w:rsidRDefault="00A203AC">
            <w:pPr>
              <w:widowControl w:val="0"/>
              <w:jc w:val="both"/>
              <w:rPr>
                <w:color w:val="000000"/>
                <w:sz w:val="24"/>
                <w:szCs w:val="24"/>
              </w:rPr>
            </w:pPr>
            <w:r w:rsidRPr="00A203AC">
              <w:rPr>
                <w:color w:val="000000"/>
                <w:sz w:val="24"/>
                <w:szCs w:val="24"/>
              </w:rPr>
              <w:t>Ы</w:t>
            </w:r>
          </w:p>
          <w:p w:rsidR="00A203AC" w:rsidRPr="00A203AC" w:rsidRDefault="00A203AC">
            <w:pPr>
              <w:widowControl w:val="0"/>
              <w:jc w:val="both"/>
              <w:rPr>
                <w:color w:val="000000"/>
                <w:sz w:val="24"/>
                <w:szCs w:val="24"/>
              </w:rPr>
            </w:pPr>
            <w:r w:rsidRPr="00A203AC">
              <w:rPr>
                <w:color w:val="000000"/>
                <w:sz w:val="24"/>
                <w:szCs w:val="24"/>
              </w:rPr>
              <w:t>Е</w:t>
            </w:r>
          </w:p>
        </w:tc>
        <w:tc>
          <w:tcPr>
            <w:tcW w:w="300" w:type="pct"/>
            <w:tcBorders>
              <w:top w:val="outset" w:sz="6" w:space="0" w:color="FFFFFF"/>
              <w:left w:val="outset" w:sz="6" w:space="0" w:color="FFFFFF"/>
              <w:bottom w:val="outset" w:sz="6" w:space="0" w:color="FFFFFF"/>
              <w:right w:val="outset" w:sz="6" w:space="0" w:color="FFFFFF"/>
            </w:tcBorders>
            <w:shd w:val="clear" w:color="auto" w:fill="B0E6FF"/>
            <w:vAlign w:val="center"/>
          </w:tcPr>
          <w:p w:rsidR="00A203AC" w:rsidRPr="00A203AC" w:rsidRDefault="00A203AC">
            <w:pPr>
              <w:widowControl w:val="0"/>
              <w:jc w:val="both"/>
              <w:rPr>
                <w:color w:val="000000"/>
                <w:sz w:val="24"/>
                <w:szCs w:val="24"/>
              </w:rPr>
            </w:pPr>
            <w:r w:rsidRPr="00A203AC">
              <w:rPr>
                <w:color w:val="000000"/>
                <w:sz w:val="24"/>
                <w:szCs w:val="24"/>
              </w:rPr>
              <w:t>+1.0</w:t>
            </w:r>
          </w:p>
        </w:tc>
        <w:tc>
          <w:tcPr>
            <w:tcW w:w="1350" w:type="pct"/>
            <w:tcBorders>
              <w:top w:val="outset" w:sz="6" w:space="0" w:color="FFFFFF"/>
              <w:left w:val="outset" w:sz="6" w:space="0" w:color="FFFFFF"/>
              <w:bottom w:val="outset" w:sz="6" w:space="0" w:color="FFFFFF"/>
              <w:right w:val="outset" w:sz="6" w:space="0" w:color="FFFFFF"/>
            </w:tcBorders>
            <w:shd w:val="clear" w:color="auto" w:fill="B0E6FF"/>
          </w:tcPr>
          <w:p w:rsidR="00A203AC" w:rsidRPr="00A203AC" w:rsidRDefault="00A203AC">
            <w:pPr>
              <w:widowControl w:val="0"/>
              <w:jc w:val="both"/>
              <w:rPr>
                <w:color w:val="000000"/>
                <w:sz w:val="24"/>
                <w:szCs w:val="24"/>
              </w:rPr>
            </w:pPr>
            <w:r w:rsidRPr="00A203AC">
              <w:rPr>
                <w:color w:val="000000"/>
                <w:sz w:val="24"/>
                <w:szCs w:val="24"/>
              </w:rPr>
              <w:t>Раса.</w:t>
            </w:r>
          </w:p>
        </w:tc>
        <w:tc>
          <w:tcPr>
            <w:tcW w:w="1600" w:type="pct"/>
            <w:tcBorders>
              <w:top w:val="outset" w:sz="6" w:space="0" w:color="FFFFFF"/>
              <w:left w:val="outset" w:sz="6" w:space="0" w:color="FFFFFF"/>
              <w:bottom w:val="outset" w:sz="6" w:space="0" w:color="FFFFFF"/>
              <w:right w:val="outset" w:sz="6" w:space="0" w:color="FFFFFF"/>
            </w:tcBorders>
            <w:shd w:val="clear" w:color="auto" w:fill="B0E6FF"/>
          </w:tcPr>
          <w:p w:rsidR="00A203AC" w:rsidRPr="00A203AC" w:rsidRDefault="00A203AC">
            <w:pPr>
              <w:widowControl w:val="0"/>
              <w:jc w:val="both"/>
              <w:rPr>
                <w:color w:val="000000"/>
                <w:sz w:val="24"/>
                <w:szCs w:val="24"/>
              </w:rPr>
            </w:pPr>
            <w:r w:rsidRPr="00A203AC">
              <w:rPr>
                <w:color w:val="000000"/>
                <w:sz w:val="24"/>
                <w:szCs w:val="24"/>
              </w:rPr>
              <w:t>Социальное происхождение, каста, класс.</w:t>
            </w:r>
          </w:p>
        </w:tc>
        <w:tc>
          <w:tcPr>
            <w:tcW w:w="1500" w:type="pct"/>
            <w:tcBorders>
              <w:top w:val="outset" w:sz="6" w:space="0" w:color="FFFFFF"/>
              <w:left w:val="outset" w:sz="6" w:space="0" w:color="FFFFFF"/>
              <w:bottom w:val="outset" w:sz="6" w:space="0" w:color="FFFFFF"/>
            </w:tcBorders>
            <w:shd w:val="clear" w:color="auto" w:fill="B0E6FF"/>
          </w:tcPr>
          <w:p w:rsidR="00A203AC" w:rsidRPr="00A203AC" w:rsidRDefault="00A203AC">
            <w:pPr>
              <w:widowControl w:val="0"/>
              <w:jc w:val="both"/>
              <w:rPr>
                <w:color w:val="000000"/>
                <w:sz w:val="24"/>
                <w:szCs w:val="24"/>
              </w:rPr>
            </w:pPr>
            <w:r w:rsidRPr="00A203AC">
              <w:rPr>
                <w:color w:val="000000"/>
                <w:sz w:val="24"/>
                <w:szCs w:val="24"/>
              </w:rPr>
              <w:t>Образование.</w:t>
            </w:r>
          </w:p>
          <w:p w:rsidR="00A203AC" w:rsidRPr="00A203AC" w:rsidRDefault="00A203AC">
            <w:pPr>
              <w:widowControl w:val="0"/>
              <w:jc w:val="both"/>
              <w:rPr>
                <w:color w:val="000000"/>
                <w:sz w:val="24"/>
                <w:szCs w:val="24"/>
              </w:rPr>
            </w:pPr>
            <w:r w:rsidRPr="00A203AC">
              <w:rPr>
                <w:color w:val="000000"/>
                <w:sz w:val="24"/>
                <w:szCs w:val="24"/>
              </w:rPr>
              <w:t>Интеллект, IQ.</w:t>
            </w:r>
          </w:p>
          <w:p w:rsidR="00A203AC" w:rsidRPr="00A203AC" w:rsidRDefault="00A203AC">
            <w:pPr>
              <w:widowControl w:val="0"/>
              <w:jc w:val="both"/>
              <w:rPr>
                <w:color w:val="000000"/>
                <w:sz w:val="24"/>
                <w:szCs w:val="24"/>
              </w:rPr>
            </w:pPr>
            <w:r w:rsidRPr="00A203AC">
              <w:rPr>
                <w:color w:val="000000"/>
                <w:sz w:val="24"/>
                <w:szCs w:val="24"/>
              </w:rPr>
              <w:t xml:space="preserve">Репрезентативные системы НЛП: кинестетик, аудиал, визуал. </w:t>
            </w:r>
          </w:p>
          <w:p w:rsidR="00A203AC" w:rsidRPr="00A203AC" w:rsidRDefault="00A203AC">
            <w:pPr>
              <w:widowControl w:val="0"/>
              <w:jc w:val="both"/>
              <w:rPr>
                <w:color w:val="000000"/>
                <w:sz w:val="24"/>
                <w:szCs w:val="24"/>
              </w:rPr>
            </w:pPr>
            <w:r w:rsidRPr="00A203AC">
              <w:rPr>
                <w:color w:val="000000"/>
                <w:sz w:val="24"/>
                <w:szCs w:val="24"/>
              </w:rPr>
              <w:t xml:space="preserve">Паттерны репрезентативных систем. </w:t>
            </w:r>
          </w:p>
          <w:p w:rsidR="00A203AC" w:rsidRPr="00A203AC" w:rsidRDefault="00A203AC">
            <w:pPr>
              <w:widowControl w:val="0"/>
              <w:jc w:val="both"/>
              <w:rPr>
                <w:color w:val="000000"/>
                <w:sz w:val="24"/>
                <w:szCs w:val="24"/>
              </w:rPr>
            </w:pPr>
            <w:r w:rsidRPr="00A203AC">
              <w:rPr>
                <w:color w:val="000000"/>
                <w:sz w:val="24"/>
                <w:szCs w:val="24"/>
              </w:rPr>
              <w:t>Личностные конструкты Келли.</w:t>
            </w:r>
          </w:p>
        </w:tc>
      </w:tr>
      <w:tr w:rsidR="00A203AC" w:rsidRPr="00A203AC">
        <w:trPr>
          <w:cantSplit/>
          <w:tblCellSpacing w:w="0" w:type="dxa"/>
        </w:trPr>
        <w:tc>
          <w:tcPr>
            <w:tcW w:w="0" w:type="auto"/>
            <w:vMerge/>
            <w:tcBorders>
              <w:top w:val="outset" w:sz="6" w:space="0" w:color="FFFFFF"/>
              <w:bottom w:val="outset" w:sz="6" w:space="0" w:color="FFFFFF"/>
              <w:right w:val="outset" w:sz="6" w:space="0" w:color="FFFFFF"/>
            </w:tcBorders>
            <w:vAlign w:val="center"/>
          </w:tcPr>
          <w:p w:rsidR="00A203AC" w:rsidRPr="00A203AC" w:rsidRDefault="00A203AC">
            <w:pPr>
              <w:widowControl w:val="0"/>
              <w:jc w:val="both"/>
              <w:rPr>
                <w:color w:val="000000"/>
                <w:sz w:val="24"/>
                <w:szCs w:val="24"/>
              </w:rPr>
            </w:pPr>
          </w:p>
        </w:tc>
        <w:tc>
          <w:tcPr>
            <w:tcW w:w="300" w:type="pct"/>
            <w:tcBorders>
              <w:top w:val="outset" w:sz="6" w:space="0" w:color="FFFFFF"/>
              <w:left w:val="outset" w:sz="6" w:space="0" w:color="FFFFFF"/>
              <w:bottom w:val="outset" w:sz="6" w:space="0" w:color="FFFFFF"/>
              <w:right w:val="outset" w:sz="6" w:space="0" w:color="FFFFFF"/>
            </w:tcBorders>
            <w:shd w:val="clear" w:color="auto" w:fill="B0E6FF"/>
            <w:vAlign w:val="center"/>
          </w:tcPr>
          <w:p w:rsidR="00A203AC" w:rsidRPr="00A203AC" w:rsidRDefault="00A203AC">
            <w:pPr>
              <w:widowControl w:val="0"/>
              <w:jc w:val="both"/>
              <w:rPr>
                <w:color w:val="000000"/>
                <w:sz w:val="24"/>
                <w:szCs w:val="24"/>
              </w:rPr>
            </w:pPr>
            <w:r w:rsidRPr="00A203AC">
              <w:rPr>
                <w:color w:val="000000"/>
                <w:sz w:val="24"/>
                <w:szCs w:val="24"/>
              </w:rPr>
              <w:t>+0.9</w:t>
            </w:r>
          </w:p>
        </w:tc>
        <w:tc>
          <w:tcPr>
            <w:tcW w:w="1350" w:type="pct"/>
            <w:tcBorders>
              <w:top w:val="outset" w:sz="6" w:space="0" w:color="FFFFFF"/>
              <w:left w:val="outset" w:sz="6" w:space="0" w:color="FFFFFF"/>
              <w:bottom w:val="outset" w:sz="6" w:space="0" w:color="FFFFFF"/>
              <w:right w:val="outset" w:sz="6" w:space="0" w:color="FFFFFF"/>
            </w:tcBorders>
            <w:shd w:val="clear" w:color="auto" w:fill="B0E6FF"/>
          </w:tcPr>
          <w:p w:rsidR="00A203AC" w:rsidRPr="00A203AC" w:rsidRDefault="00A203AC">
            <w:pPr>
              <w:widowControl w:val="0"/>
              <w:jc w:val="both"/>
              <w:rPr>
                <w:color w:val="000000"/>
                <w:sz w:val="24"/>
                <w:szCs w:val="24"/>
              </w:rPr>
            </w:pPr>
            <w:r w:rsidRPr="00A203AC">
              <w:rPr>
                <w:color w:val="000000"/>
                <w:sz w:val="24"/>
                <w:szCs w:val="24"/>
              </w:rPr>
              <w:t>Национальность.</w:t>
            </w:r>
          </w:p>
        </w:tc>
        <w:tc>
          <w:tcPr>
            <w:tcW w:w="1600" w:type="pct"/>
            <w:tcBorders>
              <w:top w:val="outset" w:sz="6" w:space="0" w:color="FFFFFF"/>
              <w:left w:val="outset" w:sz="6" w:space="0" w:color="FFFFFF"/>
              <w:bottom w:val="outset" w:sz="6" w:space="0" w:color="FFFFFF"/>
              <w:right w:val="outset" w:sz="6" w:space="0" w:color="FFFFFF"/>
            </w:tcBorders>
            <w:shd w:val="clear" w:color="auto" w:fill="B0E6FF"/>
          </w:tcPr>
          <w:p w:rsidR="00A203AC" w:rsidRPr="00A203AC" w:rsidRDefault="00A203AC">
            <w:pPr>
              <w:widowControl w:val="0"/>
              <w:jc w:val="both"/>
              <w:rPr>
                <w:color w:val="000000"/>
                <w:sz w:val="24"/>
                <w:szCs w:val="24"/>
              </w:rPr>
            </w:pPr>
            <w:r w:rsidRPr="00A203AC">
              <w:rPr>
                <w:color w:val="000000"/>
                <w:sz w:val="24"/>
                <w:szCs w:val="24"/>
              </w:rPr>
              <w:t>Окружающая с детства культура.</w:t>
            </w:r>
          </w:p>
        </w:tc>
        <w:tc>
          <w:tcPr>
            <w:tcW w:w="1500" w:type="pct"/>
            <w:tcBorders>
              <w:top w:val="outset" w:sz="6" w:space="0" w:color="FFFFFF"/>
              <w:left w:val="outset" w:sz="6" w:space="0" w:color="FFFFFF"/>
              <w:bottom w:val="outset" w:sz="6" w:space="0" w:color="FFFFFF"/>
            </w:tcBorders>
            <w:shd w:val="clear" w:color="auto" w:fill="B0E6FF"/>
          </w:tcPr>
          <w:p w:rsidR="00A203AC" w:rsidRPr="00A203AC" w:rsidRDefault="00A203AC">
            <w:pPr>
              <w:widowControl w:val="0"/>
              <w:jc w:val="both"/>
              <w:rPr>
                <w:color w:val="000000"/>
                <w:sz w:val="24"/>
                <w:szCs w:val="24"/>
              </w:rPr>
            </w:pPr>
            <w:r w:rsidRPr="00A203AC">
              <w:rPr>
                <w:color w:val="000000"/>
                <w:sz w:val="24"/>
                <w:szCs w:val="24"/>
              </w:rPr>
              <w:t xml:space="preserve">Религиозные, политические убеждения. </w:t>
            </w:r>
          </w:p>
          <w:p w:rsidR="00A203AC" w:rsidRPr="00A203AC" w:rsidRDefault="00A203AC">
            <w:pPr>
              <w:widowControl w:val="0"/>
              <w:jc w:val="both"/>
              <w:rPr>
                <w:color w:val="000000"/>
                <w:sz w:val="24"/>
                <w:szCs w:val="24"/>
              </w:rPr>
            </w:pPr>
            <w:r w:rsidRPr="00A203AC">
              <w:rPr>
                <w:color w:val="000000"/>
                <w:sz w:val="24"/>
                <w:szCs w:val="24"/>
              </w:rPr>
              <w:t>Стратегии мышления: синтезатор, идеалист, прагматик, реалист.</w:t>
            </w:r>
          </w:p>
        </w:tc>
      </w:tr>
      <w:tr w:rsidR="00A203AC" w:rsidRPr="00A203AC">
        <w:trPr>
          <w:cantSplit/>
          <w:tblCellSpacing w:w="0" w:type="dxa"/>
        </w:trPr>
        <w:tc>
          <w:tcPr>
            <w:tcW w:w="0" w:type="auto"/>
            <w:vMerge/>
            <w:tcBorders>
              <w:top w:val="outset" w:sz="6" w:space="0" w:color="FFFFFF"/>
              <w:bottom w:val="outset" w:sz="6" w:space="0" w:color="FFFFFF"/>
              <w:right w:val="outset" w:sz="6" w:space="0" w:color="FFFFFF"/>
            </w:tcBorders>
            <w:vAlign w:val="center"/>
          </w:tcPr>
          <w:p w:rsidR="00A203AC" w:rsidRPr="00A203AC" w:rsidRDefault="00A203AC">
            <w:pPr>
              <w:widowControl w:val="0"/>
              <w:jc w:val="both"/>
              <w:rPr>
                <w:color w:val="000000"/>
                <w:sz w:val="24"/>
                <w:szCs w:val="24"/>
              </w:rPr>
            </w:pPr>
          </w:p>
        </w:tc>
        <w:tc>
          <w:tcPr>
            <w:tcW w:w="300" w:type="pct"/>
            <w:tcBorders>
              <w:top w:val="outset" w:sz="6" w:space="0" w:color="FFFFFF"/>
              <w:left w:val="outset" w:sz="6" w:space="0" w:color="FFFFFF"/>
              <w:bottom w:val="outset" w:sz="6" w:space="0" w:color="FFFFFF"/>
              <w:right w:val="outset" w:sz="6" w:space="0" w:color="FFFFFF"/>
            </w:tcBorders>
            <w:shd w:val="clear" w:color="auto" w:fill="B0E6FF"/>
            <w:vAlign w:val="center"/>
          </w:tcPr>
          <w:p w:rsidR="00A203AC" w:rsidRPr="00A203AC" w:rsidRDefault="00A203AC">
            <w:pPr>
              <w:widowControl w:val="0"/>
              <w:jc w:val="both"/>
              <w:rPr>
                <w:color w:val="000000"/>
                <w:sz w:val="24"/>
                <w:szCs w:val="24"/>
              </w:rPr>
            </w:pPr>
            <w:r w:rsidRPr="00A203AC">
              <w:rPr>
                <w:color w:val="000000"/>
                <w:sz w:val="24"/>
                <w:szCs w:val="24"/>
              </w:rPr>
              <w:t>+0.8</w:t>
            </w:r>
          </w:p>
        </w:tc>
        <w:tc>
          <w:tcPr>
            <w:tcW w:w="1350" w:type="pct"/>
            <w:tcBorders>
              <w:top w:val="outset" w:sz="6" w:space="0" w:color="FFFFFF"/>
              <w:left w:val="outset" w:sz="6" w:space="0" w:color="FFFFFF"/>
              <w:bottom w:val="outset" w:sz="6" w:space="0" w:color="FFFFFF"/>
              <w:right w:val="outset" w:sz="6" w:space="0" w:color="FFFFFF"/>
            </w:tcBorders>
            <w:shd w:val="clear" w:color="auto" w:fill="B0E6FF"/>
          </w:tcPr>
          <w:p w:rsidR="00A203AC" w:rsidRPr="00A203AC" w:rsidRDefault="00A203AC">
            <w:pPr>
              <w:widowControl w:val="0"/>
              <w:jc w:val="both"/>
              <w:rPr>
                <w:color w:val="000000"/>
                <w:sz w:val="24"/>
                <w:szCs w:val="24"/>
              </w:rPr>
            </w:pPr>
            <w:r w:rsidRPr="00A203AC">
              <w:rPr>
                <w:color w:val="000000"/>
                <w:sz w:val="24"/>
                <w:szCs w:val="24"/>
              </w:rPr>
              <w:t>Резус-фактор крови.</w:t>
            </w:r>
          </w:p>
        </w:tc>
        <w:tc>
          <w:tcPr>
            <w:tcW w:w="1600" w:type="pct"/>
            <w:tcBorders>
              <w:top w:val="outset" w:sz="6" w:space="0" w:color="FFFFFF"/>
              <w:left w:val="outset" w:sz="6" w:space="0" w:color="FFFFFF"/>
              <w:bottom w:val="outset" w:sz="6" w:space="0" w:color="FFFFFF"/>
              <w:right w:val="outset" w:sz="6" w:space="0" w:color="FFFFFF"/>
            </w:tcBorders>
            <w:shd w:val="clear" w:color="auto" w:fill="B0E6FF"/>
          </w:tcPr>
          <w:p w:rsidR="00A203AC" w:rsidRPr="00A203AC" w:rsidRDefault="00A203AC">
            <w:pPr>
              <w:widowControl w:val="0"/>
              <w:jc w:val="both"/>
              <w:rPr>
                <w:color w:val="000000"/>
                <w:sz w:val="24"/>
                <w:szCs w:val="24"/>
              </w:rPr>
            </w:pPr>
            <w:r w:rsidRPr="00A203AC">
              <w:rPr>
                <w:color w:val="000000"/>
                <w:sz w:val="24"/>
                <w:szCs w:val="24"/>
              </w:rPr>
              <w:t xml:space="preserve">Импринты социального и семейного поведения. </w:t>
            </w:r>
          </w:p>
          <w:p w:rsidR="00A203AC" w:rsidRPr="00A203AC" w:rsidRDefault="00A203AC">
            <w:pPr>
              <w:widowControl w:val="0"/>
              <w:jc w:val="both"/>
              <w:rPr>
                <w:color w:val="000000"/>
                <w:sz w:val="24"/>
                <w:szCs w:val="24"/>
              </w:rPr>
            </w:pPr>
            <w:r w:rsidRPr="00A203AC">
              <w:rPr>
                <w:color w:val="000000"/>
                <w:sz w:val="24"/>
                <w:szCs w:val="24"/>
              </w:rPr>
              <w:t>Шаблоны поведения, стереотипы.</w:t>
            </w:r>
          </w:p>
        </w:tc>
        <w:tc>
          <w:tcPr>
            <w:tcW w:w="1500" w:type="pct"/>
            <w:tcBorders>
              <w:top w:val="outset" w:sz="6" w:space="0" w:color="FFFFFF"/>
              <w:left w:val="outset" w:sz="6" w:space="0" w:color="FFFFFF"/>
              <w:bottom w:val="outset" w:sz="6" w:space="0" w:color="FFFFFF"/>
            </w:tcBorders>
            <w:shd w:val="clear" w:color="auto" w:fill="B0E6FF"/>
          </w:tcPr>
          <w:p w:rsidR="00A203AC" w:rsidRPr="00A203AC" w:rsidRDefault="00A203AC">
            <w:pPr>
              <w:widowControl w:val="0"/>
              <w:jc w:val="both"/>
              <w:rPr>
                <w:color w:val="000000"/>
                <w:sz w:val="24"/>
                <w:szCs w:val="24"/>
              </w:rPr>
            </w:pPr>
          </w:p>
        </w:tc>
      </w:tr>
      <w:tr w:rsidR="00A203AC" w:rsidRPr="00A203AC">
        <w:trPr>
          <w:cantSplit/>
          <w:tblCellSpacing w:w="0" w:type="dxa"/>
        </w:trPr>
        <w:tc>
          <w:tcPr>
            <w:tcW w:w="0" w:type="auto"/>
            <w:vMerge/>
            <w:tcBorders>
              <w:top w:val="outset" w:sz="6" w:space="0" w:color="FFFFFF"/>
              <w:bottom w:val="outset" w:sz="6" w:space="0" w:color="FFFFFF"/>
              <w:right w:val="outset" w:sz="6" w:space="0" w:color="FFFFFF"/>
            </w:tcBorders>
            <w:vAlign w:val="center"/>
          </w:tcPr>
          <w:p w:rsidR="00A203AC" w:rsidRPr="00A203AC" w:rsidRDefault="00A203AC">
            <w:pPr>
              <w:widowControl w:val="0"/>
              <w:jc w:val="both"/>
              <w:rPr>
                <w:color w:val="000000"/>
                <w:sz w:val="24"/>
                <w:szCs w:val="24"/>
              </w:rPr>
            </w:pPr>
          </w:p>
        </w:tc>
        <w:tc>
          <w:tcPr>
            <w:tcW w:w="300" w:type="pct"/>
            <w:tcBorders>
              <w:top w:val="outset" w:sz="6" w:space="0" w:color="FFFFFF"/>
              <w:left w:val="outset" w:sz="6" w:space="0" w:color="FFFFFF"/>
              <w:bottom w:val="outset" w:sz="6" w:space="0" w:color="FFFFFF"/>
              <w:right w:val="outset" w:sz="6" w:space="0" w:color="FFFFFF"/>
            </w:tcBorders>
            <w:shd w:val="clear" w:color="auto" w:fill="B0E6FF"/>
            <w:vAlign w:val="center"/>
          </w:tcPr>
          <w:p w:rsidR="00A203AC" w:rsidRPr="00A203AC" w:rsidRDefault="00A203AC">
            <w:pPr>
              <w:widowControl w:val="0"/>
              <w:jc w:val="both"/>
              <w:rPr>
                <w:color w:val="000000"/>
                <w:sz w:val="24"/>
                <w:szCs w:val="24"/>
              </w:rPr>
            </w:pPr>
            <w:r w:rsidRPr="00A203AC">
              <w:rPr>
                <w:color w:val="000000"/>
                <w:sz w:val="24"/>
                <w:szCs w:val="24"/>
              </w:rPr>
              <w:t>+0.7</w:t>
            </w:r>
          </w:p>
        </w:tc>
        <w:tc>
          <w:tcPr>
            <w:tcW w:w="1350" w:type="pct"/>
            <w:tcBorders>
              <w:top w:val="outset" w:sz="6" w:space="0" w:color="FFFFFF"/>
              <w:left w:val="outset" w:sz="6" w:space="0" w:color="FFFFFF"/>
              <w:bottom w:val="outset" w:sz="6" w:space="0" w:color="FFFFFF"/>
              <w:right w:val="outset" w:sz="6" w:space="0" w:color="FFFFFF"/>
            </w:tcBorders>
            <w:shd w:val="clear" w:color="auto" w:fill="B0E6FF"/>
          </w:tcPr>
          <w:p w:rsidR="00A203AC" w:rsidRPr="00A203AC" w:rsidRDefault="00A203AC">
            <w:pPr>
              <w:widowControl w:val="0"/>
              <w:jc w:val="both"/>
              <w:rPr>
                <w:color w:val="000000"/>
                <w:sz w:val="24"/>
                <w:szCs w:val="24"/>
              </w:rPr>
            </w:pPr>
            <w:r w:rsidRPr="00A203AC">
              <w:rPr>
                <w:color w:val="000000"/>
                <w:sz w:val="24"/>
                <w:szCs w:val="24"/>
              </w:rPr>
              <w:t>Возраст. Рост.</w:t>
            </w:r>
          </w:p>
        </w:tc>
        <w:tc>
          <w:tcPr>
            <w:tcW w:w="1600" w:type="pct"/>
            <w:tcBorders>
              <w:top w:val="outset" w:sz="6" w:space="0" w:color="FFFFFF"/>
              <w:left w:val="outset" w:sz="6" w:space="0" w:color="FFFFFF"/>
              <w:bottom w:val="outset" w:sz="6" w:space="0" w:color="FFFFFF"/>
              <w:right w:val="outset" w:sz="6" w:space="0" w:color="FFFFFF"/>
            </w:tcBorders>
            <w:shd w:val="clear" w:color="auto" w:fill="B0E6FF"/>
          </w:tcPr>
          <w:p w:rsidR="00A203AC" w:rsidRPr="00A203AC" w:rsidRDefault="00A203AC">
            <w:pPr>
              <w:widowControl w:val="0"/>
              <w:jc w:val="both"/>
              <w:rPr>
                <w:color w:val="000000"/>
                <w:sz w:val="24"/>
                <w:szCs w:val="24"/>
              </w:rPr>
            </w:pPr>
          </w:p>
        </w:tc>
        <w:tc>
          <w:tcPr>
            <w:tcW w:w="1500" w:type="pct"/>
            <w:tcBorders>
              <w:top w:val="outset" w:sz="6" w:space="0" w:color="FFFFFF"/>
              <w:left w:val="outset" w:sz="6" w:space="0" w:color="FFFFFF"/>
              <w:bottom w:val="outset" w:sz="6" w:space="0" w:color="FFFFFF"/>
            </w:tcBorders>
            <w:shd w:val="clear" w:color="auto" w:fill="B0E6FF"/>
          </w:tcPr>
          <w:p w:rsidR="00A203AC" w:rsidRPr="00A203AC" w:rsidRDefault="00A203AC">
            <w:pPr>
              <w:widowControl w:val="0"/>
              <w:jc w:val="both"/>
              <w:rPr>
                <w:color w:val="000000"/>
                <w:sz w:val="24"/>
                <w:szCs w:val="24"/>
              </w:rPr>
            </w:pPr>
            <w:r w:rsidRPr="00A203AC">
              <w:rPr>
                <w:color w:val="000000"/>
                <w:sz w:val="24"/>
                <w:szCs w:val="24"/>
              </w:rPr>
              <w:t>Место жительства.</w:t>
            </w:r>
          </w:p>
        </w:tc>
      </w:tr>
      <w:tr w:rsidR="00A203AC" w:rsidRPr="00A203AC">
        <w:trPr>
          <w:cantSplit/>
          <w:tblCellSpacing w:w="0" w:type="dxa"/>
        </w:trPr>
        <w:tc>
          <w:tcPr>
            <w:tcW w:w="0" w:type="auto"/>
            <w:vMerge/>
            <w:tcBorders>
              <w:top w:val="outset" w:sz="6" w:space="0" w:color="FFFFFF"/>
              <w:bottom w:val="outset" w:sz="6" w:space="0" w:color="FFFFFF"/>
              <w:right w:val="outset" w:sz="6" w:space="0" w:color="FFFFFF"/>
            </w:tcBorders>
            <w:vAlign w:val="center"/>
          </w:tcPr>
          <w:p w:rsidR="00A203AC" w:rsidRPr="00A203AC" w:rsidRDefault="00A203AC">
            <w:pPr>
              <w:widowControl w:val="0"/>
              <w:jc w:val="both"/>
              <w:rPr>
                <w:color w:val="000000"/>
                <w:sz w:val="24"/>
                <w:szCs w:val="24"/>
              </w:rPr>
            </w:pPr>
          </w:p>
        </w:tc>
        <w:tc>
          <w:tcPr>
            <w:tcW w:w="300" w:type="pct"/>
            <w:tcBorders>
              <w:top w:val="outset" w:sz="6" w:space="0" w:color="FFFFFF"/>
              <w:left w:val="outset" w:sz="6" w:space="0" w:color="FFFFFF"/>
              <w:bottom w:val="outset" w:sz="6" w:space="0" w:color="FFFFFF"/>
              <w:right w:val="outset" w:sz="6" w:space="0" w:color="FFFFFF"/>
            </w:tcBorders>
            <w:shd w:val="clear" w:color="auto" w:fill="B0E6FF"/>
            <w:vAlign w:val="center"/>
          </w:tcPr>
          <w:p w:rsidR="00A203AC" w:rsidRPr="00A203AC" w:rsidRDefault="00A203AC">
            <w:pPr>
              <w:widowControl w:val="0"/>
              <w:jc w:val="both"/>
              <w:rPr>
                <w:color w:val="000000"/>
                <w:sz w:val="24"/>
                <w:szCs w:val="24"/>
              </w:rPr>
            </w:pPr>
            <w:r w:rsidRPr="00A203AC">
              <w:rPr>
                <w:color w:val="000000"/>
                <w:sz w:val="24"/>
                <w:szCs w:val="24"/>
              </w:rPr>
              <w:t>+0.6</w:t>
            </w:r>
          </w:p>
        </w:tc>
        <w:tc>
          <w:tcPr>
            <w:tcW w:w="1350" w:type="pct"/>
            <w:tcBorders>
              <w:top w:val="outset" w:sz="6" w:space="0" w:color="FFFFFF"/>
              <w:left w:val="outset" w:sz="6" w:space="0" w:color="FFFFFF"/>
              <w:bottom w:val="outset" w:sz="6" w:space="0" w:color="FFFFFF"/>
              <w:right w:val="outset" w:sz="6" w:space="0" w:color="FFFFFF"/>
            </w:tcBorders>
            <w:shd w:val="clear" w:color="auto" w:fill="B0E6FF"/>
          </w:tcPr>
          <w:p w:rsidR="00A203AC" w:rsidRPr="00A203AC" w:rsidRDefault="00A203AC">
            <w:pPr>
              <w:widowControl w:val="0"/>
              <w:jc w:val="both"/>
              <w:rPr>
                <w:color w:val="000000"/>
                <w:sz w:val="24"/>
                <w:szCs w:val="24"/>
              </w:rPr>
            </w:pPr>
            <w:r w:rsidRPr="00A203AC">
              <w:rPr>
                <w:color w:val="000000"/>
                <w:sz w:val="24"/>
                <w:szCs w:val="24"/>
              </w:rPr>
              <w:t>Форма черепа.</w:t>
            </w:r>
          </w:p>
        </w:tc>
        <w:tc>
          <w:tcPr>
            <w:tcW w:w="1600" w:type="pct"/>
            <w:tcBorders>
              <w:top w:val="outset" w:sz="6" w:space="0" w:color="FFFFFF"/>
              <w:left w:val="outset" w:sz="6" w:space="0" w:color="FFFFFF"/>
              <w:bottom w:val="outset" w:sz="6" w:space="0" w:color="FFFFFF"/>
              <w:right w:val="outset" w:sz="6" w:space="0" w:color="FFFFFF"/>
            </w:tcBorders>
            <w:shd w:val="clear" w:color="auto" w:fill="B0E6FF"/>
          </w:tcPr>
          <w:p w:rsidR="00A203AC" w:rsidRPr="00A203AC" w:rsidRDefault="00A203AC">
            <w:pPr>
              <w:widowControl w:val="0"/>
              <w:jc w:val="both"/>
              <w:rPr>
                <w:color w:val="000000"/>
                <w:sz w:val="24"/>
                <w:szCs w:val="24"/>
              </w:rPr>
            </w:pPr>
          </w:p>
        </w:tc>
        <w:tc>
          <w:tcPr>
            <w:tcW w:w="1500" w:type="pct"/>
            <w:tcBorders>
              <w:top w:val="outset" w:sz="6" w:space="0" w:color="FFFFFF"/>
              <w:left w:val="outset" w:sz="6" w:space="0" w:color="FFFFFF"/>
              <w:bottom w:val="outset" w:sz="6" w:space="0" w:color="FFFFFF"/>
            </w:tcBorders>
            <w:shd w:val="clear" w:color="auto" w:fill="B0E6FF"/>
          </w:tcPr>
          <w:p w:rsidR="00A203AC" w:rsidRPr="00A203AC" w:rsidRDefault="00A203AC">
            <w:pPr>
              <w:widowControl w:val="0"/>
              <w:jc w:val="both"/>
              <w:rPr>
                <w:color w:val="000000"/>
                <w:sz w:val="24"/>
                <w:szCs w:val="24"/>
              </w:rPr>
            </w:pPr>
            <w:r w:rsidRPr="00A203AC">
              <w:rPr>
                <w:color w:val="000000"/>
                <w:sz w:val="24"/>
                <w:szCs w:val="24"/>
              </w:rPr>
              <w:t>Профессия.</w:t>
            </w:r>
          </w:p>
        </w:tc>
      </w:tr>
      <w:tr w:rsidR="00A203AC" w:rsidRPr="00A203AC">
        <w:trPr>
          <w:cantSplit/>
          <w:tblCellSpacing w:w="0" w:type="dxa"/>
        </w:trPr>
        <w:tc>
          <w:tcPr>
            <w:tcW w:w="0" w:type="auto"/>
            <w:vMerge/>
            <w:tcBorders>
              <w:top w:val="outset" w:sz="6" w:space="0" w:color="FFFFFF"/>
              <w:bottom w:val="outset" w:sz="6" w:space="0" w:color="FFFFFF"/>
              <w:right w:val="outset" w:sz="6" w:space="0" w:color="FFFFFF"/>
            </w:tcBorders>
            <w:vAlign w:val="center"/>
          </w:tcPr>
          <w:p w:rsidR="00A203AC" w:rsidRPr="00A203AC" w:rsidRDefault="00A203AC">
            <w:pPr>
              <w:widowControl w:val="0"/>
              <w:jc w:val="both"/>
              <w:rPr>
                <w:color w:val="000000"/>
                <w:sz w:val="24"/>
                <w:szCs w:val="24"/>
              </w:rPr>
            </w:pPr>
          </w:p>
        </w:tc>
        <w:tc>
          <w:tcPr>
            <w:tcW w:w="300" w:type="pct"/>
            <w:tcBorders>
              <w:top w:val="outset" w:sz="6" w:space="0" w:color="FFFFFF"/>
              <w:left w:val="outset" w:sz="6" w:space="0" w:color="FFFFFF"/>
              <w:bottom w:val="outset" w:sz="6" w:space="0" w:color="FFFFFF"/>
              <w:right w:val="outset" w:sz="6" w:space="0" w:color="FFFFFF"/>
            </w:tcBorders>
            <w:shd w:val="clear" w:color="auto" w:fill="B0E6FF"/>
            <w:vAlign w:val="center"/>
          </w:tcPr>
          <w:p w:rsidR="00A203AC" w:rsidRPr="00A203AC" w:rsidRDefault="00A203AC">
            <w:pPr>
              <w:widowControl w:val="0"/>
              <w:jc w:val="both"/>
              <w:rPr>
                <w:color w:val="000000"/>
                <w:sz w:val="24"/>
                <w:szCs w:val="24"/>
              </w:rPr>
            </w:pPr>
            <w:r w:rsidRPr="00A203AC">
              <w:rPr>
                <w:color w:val="000000"/>
                <w:sz w:val="24"/>
                <w:szCs w:val="24"/>
              </w:rPr>
              <w:t>+0.5</w:t>
            </w:r>
          </w:p>
        </w:tc>
        <w:tc>
          <w:tcPr>
            <w:tcW w:w="1350" w:type="pct"/>
            <w:tcBorders>
              <w:top w:val="outset" w:sz="6" w:space="0" w:color="FFFFFF"/>
              <w:left w:val="outset" w:sz="6" w:space="0" w:color="FFFFFF"/>
              <w:bottom w:val="outset" w:sz="6" w:space="0" w:color="FFFFFF"/>
              <w:right w:val="outset" w:sz="6" w:space="0" w:color="FFFFFF"/>
            </w:tcBorders>
            <w:shd w:val="clear" w:color="auto" w:fill="B0E6FF"/>
          </w:tcPr>
          <w:p w:rsidR="00A203AC" w:rsidRPr="00A203AC" w:rsidRDefault="00A203AC">
            <w:pPr>
              <w:widowControl w:val="0"/>
              <w:jc w:val="both"/>
              <w:rPr>
                <w:color w:val="000000"/>
                <w:sz w:val="24"/>
                <w:szCs w:val="24"/>
              </w:rPr>
            </w:pPr>
          </w:p>
        </w:tc>
        <w:tc>
          <w:tcPr>
            <w:tcW w:w="1600" w:type="pct"/>
            <w:tcBorders>
              <w:top w:val="outset" w:sz="6" w:space="0" w:color="FFFFFF"/>
              <w:left w:val="outset" w:sz="6" w:space="0" w:color="FFFFFF"/>
              <w:bottom w:val="outset" w:sz="6" w:space="0" w:color="FFFFFF"/>
              <w:right w:val="outset" w:sz="6" w:space="0" w:color="FFFFFF"/>
            </w:tcBorders>
            <w:shd w:val="clear" w:color="auto" w:fill="B0E6FF"/>
          </w:tcPr>
          <w:p w:rsidR="00A203AC" w:rsidRPr="00A203AC" w:rsidRDefault="00A203AC">
            <w:pPr>
              <w:widowControl w:val="0"/>
              <w:jc w:val="both"/>
              <w:rPr>
                <w:color w:val="000000"/>
                <w:sz w:val="24"/>
                <w:szCs w:val="24"/>
              </w:rPr>
            </w:pPr>
          </w:p>
        </w:tc>
        <w:tc>
          <w:tcPr>
            <w:tcW w:w="1500" w:type="pct"/>
            <w:tcBorders>
              <w:top w:val="outset" w:sz="6" w:space="0" w:color="FFFFFF"/>
              <w:left w:val="outset" w:sz="6" w:space="0" w:color="FFFFFF"/>
              <w:bottom w:val="outset" w:sz="6" w:space="0" w:color="FFFFFF"/>
            </w:tcBorders>
            <w:shd w:val="clear" w:color="auto" w:fill="B0E6FF"/>
          </w:tcPr>
          <w:p w:rsidR="00A203AC" w:rsidRPr="00A203AC" w:rsidRDefault="00A203AC">
            <w:pPr>
              <w:widowControl w:val="0"/>
              <w:jc w:val="both"/>
              <w:rPr>
                <w:color w:val="000000"/>
                <w:sz w:val="24"/>
                <w:szCs w:val="24"/>
              </w:rPr>
            </w:pPr>
          </w:p>
        </w:tc>
      </w:tr>
      <w:tr w:rsidR="00A203AC" w:rsidRPr="00A203AC">
        <w:trPr>
          <w:cantSplit/>
          <w:tblCellSpacing w:w="0" w:type="dxa"/>
        </w:trPr>
        <w:tc>
          <w:tcPr>
            <w:tcW w:w="0" w:type="auto"/>
            <w:vMerge/>
            <w:tcBorders>
              <w:top w:val="outset" w:sz="6" w:space="0" w:color="FFFFFF"/>
              <w:bottom w:val="outset" w:sz="6" w:space="0" w:color="FFFFFF"/>
              <w:right w:val="outset" w:sz="6" w:space="0" w:color="FFFFFF"/>
            </w:tcBorders>
            <w:vAlign w:val="center"/>
          </w:tcPr>
          <w:p w:rsidR="00A203AC" w:rsidRPr="00A203AC" w:rsidRDefault="00A203AC">
            <w:pPr>
              <w:widowControl w:val="0"/>
              <w:jc w:val="both"/>
              <w:rPr>
                <w:color w:val="000000"/>
                <w:sz w:val="24"/>
                <w:szCs w:val="24"/>
              </w:rPr>
            </w:pPr>
          </w:p>
        </w:tc>
        <w:tc>
          <w:tcPr>
            <w:tcW w:w="300" w:type="pct"/>
            <w:tcBorders>
              <w:top w:val="outset" w:sz="6" w:space="0" w:color="FFFFFF"/>
              <w:left w:val="outset" w:sz="6" w:space="0" w:color="FFFFFF"/>
              <w:bottom w:val="outset" w:sz="6" w:space="0" w:color="FFFFFF"/>
              <w:right w:val="outset" w:sz="6" w:space="0" w:color="FFFFFF"/>
            </w:tcBorders>
            <w:shd w:val="clear" w:color="auto" w:fill="B0E6FF"/>
            <w:vAlign w:val="center"/>
          </w:tcPr>
          <w:p w:rsidR="00A203AC" w:rsidRPr="00A203AC" w:rsidRDefault="00A203AC">
            <w:pPr>
              <w:widowControl w:val="0"/>
              <w:jc w:val="both"/>
              <w:rPr>
                <w:color w:val="000000"/>
                <w:sz w:val="24"/>
                <w:szCs w:val="24"/>
              </w:rPr>
            </w:pPr>
            <w:r w:rsidRPr="00A203AC">
              <w:rPr>
                <w:color w:val="000000"/>
                <w:sz w:val="24"/>
                <w:szCs w:val="24"/>
              </w:rPr>
              <w:t>+0.4</w:t>
            </w:r>
          </w:p>
        </w:tc>
        <w:tc>
          <w:tcPr>
            <w:tcW w:w="1350" w:type="pct"/>
            <w:tcBorders>
              <w:top w:val="outset" w:sz="6" w:space="0" w:color="FFFFFF"/>
              <w:left w:val="outset" w:sz="6" w:space="0" w:color="FFFFFF"/>
              <w:bottom w:val="outset" w:sz="6" w:space="0" w:color="FFFFFF"/>
              <w:right w:val="outset" w:sz="6" w:space="0" w:color="FFFFFF"/>
            </w:tcBorders>
            <w:shd w:val="clear" w:color="auto" w:fill="B0E6FF"/>
          </w:tcPr>
          <w:p w:rsidR="00A203AC" w:rsidRPr="00A203AC" w:rsidRDefault="00A203AC">
            <w:pPr>
              <w:widowControl w:val="0"/>
              <w:jc w:val="both"/>
              <w:rPr>
                <w:color w:val="000000"/>
                <w:sz w:val="24"/>
                <w:szCs w:val="24"/>
              </w:rPr>
            </w:pPr>
          </w:p>
        </w:tc>
        <w:tc>
          <w:tcPr>
            <w:tcW w:w="1600" w:type="pct"/>
            <w:tcBorders>
              <w:top w:val="outset" w:sz="6" w:space="0" w:color="FFFFFF"/>
              <w:left w:val="outset" w:sz="6" w:space="0" w:color="FFFFFF"/>
              <w:bottom w:val="outset" w:sz="6" w:space="0" w:color="FFFFFF"/>
              <w:right w:val="outset" w:sz="6" w:space="0" w:color="FFFFFF"/>
            </w:tcBorders>
            <w:shd w:val="clear" w:color="auto" w:fill="B0E6FF"/>
          </w:tcPr>
          <w:p w:rsidR="00A203AC" w:rsidRPr="00A203AC" w:rsidRDefault="00A203AC">
            <w:pPr>
              <w:widowControl w:val="0"/>
              <w:jc w:val="both"/>
              <w:rPr>
                <w:color w:val="000000"/>
                <w:sz w:val="24"/>
                <w:szCs w:val="24"/>
              </w:rPr>
            </w:pPr>
          </w:p>
        </w:tc>
        <w:tc>
          <w:tcPr>
            <w:tcW w:w="1500" w:type="pct"/>
            <w:tcBorders>
              <w:top w:val="outset" w:sz="6" w:space="0" w:color="FFFFFF"/>
              <w:left w:val="outset" w:sz="6" w:space="0" w:color="FFFFFF"/>
              <w:bottom w:val="outset" w:sz="6" w:space="0" w:color="FFFFFF"/>
            </w:tcBorders>
            <w:shd w:val="clear" w:color="auto" w:fill="B0E6FF"/>
          </w:tcPr>
          <w:p w:rsidR="00A203AC" w:rsidRPr="00A203AC" w:rsidRDefault="00A203AC">
            <w:pPr>
              <w:widowControl w:val="0"/>
              <w:jc w:val="both"/>
              <w:rPr>
                <w:color w:val="000000"/>
                <w:sz w:val="24"/>
                <w:szCs w:val="24"/>
              </w:rPr>
            </w:pPr>
          </w:p>
        </w:tc>
      </w:tr>
      <w:tr w:rsidR="00A203AC" w:rsidRPr="00A203AC">
        <w:trPr>
          <w:cantSplit/>
          <w:tblCellSpacing w:w="0" w:type="dxa"/>
        </w:trPr>
        <w:tc>
          <w:tcPr>
            <w:tcW w:w="0" w:type="auto"/>
            <w:vMerge/>
            <w:tcBorders>
              <w:top w:val="outset" w:sz="6" w:space="0" w:color="FFFFFF"/>
              <w:bottom w:val="outset" w:sz="6" w:space="0" w:color="FFFFFF"/>
              <w:right w:val="outset" w:sz="6" w:space="0" w:color="FFFFFF"/>
            </w:tcBorders>
            <w:vAlign w:val="center"/>
          </w:tcPr>
          <w:p w:rsidR="00A203AC" w:rsidRPr="00A203AC" w:rsidRDefault="00A203AC">
            <w:pPr>
              <w:widowControl w:val="0"/>
              <w:jc w:val="both"/>
              <w:rPr>
                <w:color w:val="000000"/>
                <w:sz w:val="24"/>
                <w:szCs w:val="24"/>
              </w:rPr>
            </w:pPr>
          </w:p>
        </w:tc>
        <w:tc>
          <w:tcPr>
            <w:tcW w:w="300" w:type="pct"/>
            <w:tcBorders>
              <w:top w:val="outset" w:sz="6" w:space="0" w:color="FFFFFF"/>
              <w:left w:val="outset" w:sz="6" w:space="0" w:color="FFFFFF"/>
              <w:bottom w:val="outset" w:sz="6" w:space="0" w:color="FFFFFF"/>
              <w:right w:val="outset" w:sz="6" w:space="0" w:color="FFFFFF"/>
            </w:tcBorders>
            <w:shd w:val="clear" w:color="auto" w:fill="B0E6FF"/>
            <w:vAlign w:val="center"/>
          </w:tcPr>
          <w:p w:rsidR="00A203AC" w:rsidRPr="00A203AC" w:rsidRDefault="00A203AC">
            <w:pPr>
              <w:widowControl w:val="0"/>
              <w:jc w:val="both"/>
              <w:rPr>
                <w:color w:val="000000"/>
                <w:sz w:val="24"/>
                <w:szCs w:val="24"/>
              </w:rPr>
            </w:pPr>
            <w:r w:rsidRPr="00A203AC">
              <w:rPr>
                <w:color w:val="000000"/>
                <w:sz w:val="24"/>
                <w:szCs w:val="24"/>
              </w:rPr>
              <w:t>+0.3</w:t>
            </w:r>
          </w:p>
        </w:tc>
        <w:tc>
          <w:tcPr>
            <w:tcW w:w="1350" w:type="pct"/>
            <w:tcBorders>
              <w:top w:val="outset" w:sz="6" w:space="0" w:color="FFFFFF"/>
              <w:left w:val="outset" w:sz="6" w:space="0" w:color="FFFFFF"/>
              <w:bottom w:val="outset" w:sz="6" w:space="0" w:color="FFFFFF"/>
              <w:right w:val="outset" w:sz="6" w:space="0" w:color="FFFFFF"/>
            </w:tcBorders>
            <w:shd w:val="clear" w:color="auto" w:fill="B0E6FF"/>
          </w:tcPr>
          <w:p w:rsidR="00A203AC" w:rsidRPr="00A203AC" w:rsidRDefault="00A203AC">
            <w:pPr>
              <w:widowControl w:val="0"/>
              <w:jc w:val="both"/>
              <w:rPr>
                <w:color w:val="000000"/>
                <w:sz w:val="24"/>
                <w:szCs w:val="24"/>
              </w:rPr>
            </w:pPr>
          </w:p>
        </w:tc>
        <w:tc>
          <w:tcPr>
            <w:tcW w:w="1600" w:type="pct"/>
            <w:tcBorders>
              <w:top w:val="outset" w:sz="6" w:space="0" w:color="FFFFFF"/>
              <w:left w:val="outset" w:sz="6" w:space="0" w:color="FFFFFF"/>
              <w:bottom w:val="outset" w:sz="6" w:space="0" w:color="FFFFFF"/>
              <w:right w:val="outset" w:sz="6" w:space="0" w:color="FFFFFF"/>
            </w:tcBorders>
            <w:shd w:val="clear" w:color="auto" w:fill="B0E6FF"/>
          </w:tcPr>
          <w:p w:rsidR="00A203AC" w:rsidRPr="00A203AC" w:rsidRDefault="00A203AC">
            <w:pPr>
              <w:widowControl w:val="0"/>
              <w:jc w:val="both"/>
              <w:rPr>
                <w:color w:val="000000"/>
                <w:sz w:val="24"/>
                <w:szCs w:val="24"/>
              </w:rPr>
            </w:pPr>
          </w:p>
        </w:tc>
        <w:tc>
          <w:tcPr>
            <w:tcW w:w="1500" w:type="pct"/>
            <w:tcBorders>
              <w:top w:val="outset" w:sz="6" w:space="0" w:color="FFFFFF"/>
              <w:left w:val="outset" w:sz="6" w:space="0" w:color="FFFFFF"/>
              <w:bottom w:val="outset" w:sz="6" w:space="0" w:color="FFFFFF"/>
            </w:tcBorders>
            <w:shd w:val="clear" w:color="auto" w:fill="B0E6FF"/>
          </w:tcPr>
          <w:p w:rsidR="00A203AC" w:rsidRPr="00A203AC" w:rsidRDefault="00A203AC">
            <w:pPr>
              <w:widowControl w:val="0"/>
              <w:jc w:val="both"/>
              <w:rPr>
                <w:color w:val="000000"/>
                <w:sz w:val="24"/>
                <w:szCs w:val="24"/>
              </w:rPr>
            </w:pPr>
          </w:p>
        </w:tc>
      </w:tr>
      <w:tr w:rsidR="00A203AC" w:rsidRPr="00A203AC">
        <w:trPr>
          <w:cantSplit/>
          <w:tblCellSpacing w:w="0" w:type="dxa"/>
        </w:trPr>
        <w:tc>
          <w:tcPr>
            <w:tcW w:w="0" w:type="auto"/>
            <w:vMerge/>
            <w:tcBorders>
              <w:top w:val="outset" w:sz="6" w:space="0" w:color="FFFFFF"/>
              <w:bottom w:val="outset" w:sz="6" w:space="0" w:color="FFFFFF"/>
              <w:right w:val="outset" w:sz="6" w:space="0" w:color="FFFFFF"/>
            </w:tcBorders>
            <w:vAlign w:val="center"/>
          </w:tcPr>
          <w:p w:rsidR="00A203AC" w:rsidRPr="00A203AC" w:rsidRDefault="00A203AC">
            <w:pPr>
              <w:widowControl w:val="0"/>
              <w:jc w:val="both"/>
              <w:rPr>
                <w:color w:val="000000"/>
                <w:sz w:val="24"/>
                <w:szCs w:val="24"/>
              </w:rPr>
            </w:pPr>
          </w:p>
        </w:tc>
        <w:tc>
          <w:tcPr>
            <w:tcW w:w="300" w:type="pct"/>
            <w:tcBorders>
              <w:top w:val="outset" w:sz="6" w:space="0" w:color="FFFFFF"/>
              <w:left w:val="outset" w:sz="6" w:space="0" w:color="FFFFFF"/>
              <w:bottom w:val="outset" w:sz="6" w:space="0" w:color="FFFFFF"/>
              <w:right w:val="outset" w:sz="6" w:space="0" w:color="FFFFFF"/>
            </w:tcBorders>
            <w:shd w:val="clear" w:color="auto" w:fill="B0E6FF"/>
            <w:vAlign w:val="center"/>
          </w:tcPr>
          <w:p w:rsidR="00A203AC" w:rsidRPr="00A203AC" w:rsidRDefault="00A203AC">
            <w:pPr>
              <w:widowControl w:val="0"/>
              <w:jc w:val="both"/>
              <w:rPr>
                <w:color w:val="000000"/>
                <w:sz w:val="24"/>
                <w:szCs w:val="24"/>
              </w:rPr>
            </w:pPr>
            <w:r w:rsidRPr="00A203AC">
              <w:rPr>
                <w:color w:val="000000"/>
                <w:sz w:val="24"/>
                <w:szCs w:val="24"/>
              </w:rPr>
              <w:t>+0.2</w:t>
            </w:r>
          </w:p>
        </w:tc>
        <w:tc>
          <w:tcPr>
            <w:tcW w:w="1350" w:type="pct"/>
            <w:tcBorders>
              <w:top w:val="outset" w:sz="6" w:space="0" w:color="FFFFFF"/>
              <w:left w:val="outset" w:sz="6" w:space="0" w:color="FFFFFF"/>
              <w:bottom w:val="outset" w:sz="6" w:space="0" w:color="FFFFFF"/>
              <w:right w:val="outset" w:sz="6" w:space="0" w:color="FFFFFF"/>
            </w:tcBorders>
            <w:shd w:val="clear" w:color="auto" w:fill="B0E6FF"/>
          </w:tcPr>
          <w:p w:rsidR="00A203AC" w:rsidRPr="00A203AC" w:rsidRDefault="00A203AC">
            <w:pPr>
              <w:widowControl w:val="0"/>
              <w:jc w:val="both"/>
              <w:rPr>
                <w:color w:val="000000"/>
                <w:sz w:val="24"/>
                <w:szCs w:val="24"/>
              </w:rPr>
            </w:pPr>
            <w:r w:rsidRPr="00A203AC">
              <w:rPr>
                <w:color w:val="000000"/>
                <w:sz w:val="24"/>
                <w:szCs w:val="24"/>
              </w:rPr>
              <w:t>Группа крови.</w:t>
            </w:r>
          </w:p>
        </w:tc>
        <w:tc>
          <w:tcPr>
            <w:tcW w:w="1600" w:type="pct"/>
            <w:tcBorders>
              <w:top w:val="outset" w:sz="6" w:space="0" w:color="FFFFFF"/>
              <w:left w:val="outset" w:sz="6" w:space="0" w:color="FFFFFF"/>
              <w:bottom w:val="outset" w:sz="6" w:space="0" w:color="FFFFFF"/>
              <w:right w:val="outset" w:sz="6" w:space="0" w:color="FFFFFF"/>
            </w:tcBorders>
            <w:shd w:val="clear" w:color="auto" w:fill="B0E6FF"/>
          </w:tcPr>
          <w:p w:rsidR="00A203AC" w:rsidRPr="00A203AC" w:rsidRDefault="00A203AC">
            <w:pPr>
              <w:widowControl w:val="0"/>
              <w:jc w:val="both"/>
              <w:rPr>
                <w:color w:val="000000"/>
                <w:sz w:val="24"/>
                <w:szCs w:val="24"/>
              </w:rPr>
            </w:pPr>
            <w:r w:rsidRPr="00A203AC">
              <w:rPr>
                <w:color w:val="000000"/>
                <w:sz w:val="24"/>
                <w:szCs w:val="24"/>
              </w:rPr>
              <w:t>Уровень самооценки.</w:t>
            </w:r>
          </w:p>
        </w:tc>
        <w:tc>
          <w:tcPr>
            <w:tcW w:w="1500" w:type="pct"/>
            <w:tcBorders>
              <w:top w:val="outset" w:sz="6" w:space="0" w:color="FFFFFF"/>
              <w:left w:val="outset" w:sz="6" w:space="0" w:color="FFFFFF"/>
              <w:bottom w:val="outset" w:sz="6" w:space="0" w:color="FFFFFF"/>
            </w:tcBorders>
            <w:shd w:val="clear" w:color="auto" w:fill="B0E6FF"/>
          </w:tcPr>
          <w:p w:rsidR="00A203AC" w:rsidRPr="00A203AC" w:rsidRDefault="00A203AC">
            <w:pPr>
              <w:widowControl w:val="0"/>
              <w:jc w:val="both"/>
              <w:rPr>
                <w:color w:val="000000"/>
                <w:sz w:val="24"/>
                <w:szCs w:val="24"/>
              </w:rPr>
            </w:pPr>
            <w:r w:rsidRPr="00A203AC">
              <w:rPr>
                <w:color w:val="000000"/>
                <w:sz w:val="24"/>
                <w:szCs w:val="24"/>
              </w:rPr>
              <w:t>Употребление алкоголя.</w:t>
            </w:r>
          </w:p>
        </w:tc>
      </w:tr>
      <w:tr w:rsidR="00A203AC" w:rsidRPr="00A203AC">
        <w:trPr>
          <w:cantSplit/>
          <w:tblCellSpacing w:w="0" w:type="dxa"/>
        </w:trPr>
        <w:tc>
          <w:tcPr>
            <w:tcW w:w="0" w:type="auto"/>
            <w:vMerge/>
            <w:tcBorders>
              <w:top w:val="outset" w:sz="6" w:space="0" w:color="FFFFFF"/>
              <w:bottom w:val="outset" w:sz="6" w:space="0" w:color="FFFFFF"/>
              <w:right w:val="outset" w:sz="6" w:space="0" w:color="FFFFFF"/>
            </w:tcBorders>
            <w:vAlign w:val="center"/>
          </w:tcPr>
          <w:p w:rsidR="00A203AC" w:rsidRPr="00A203AC" w:rsidRDefault="00A203AC">
            <w:pPr>
              <w:widowControl w:val="0"/>
              <w:jc w:val="both"/>
              <w:rPr>
                <w:color w:val="000000"/>
                <w:sz w:val="24"/>
                <w:szCs w:val="24"/>
              </w:rPr>
            </w:pPr>
          </w:p>
        </w:tc>
        <w:tc>
          <w:tcPr>
            <w:tcW w:w="300" w:type="pct"/>
            <w:tcBorders>
              <w:top w:val="outset" w:sz="6" w:space="0" w:color="FFFFFF"/>
              <w:left w:val="outset" w:sz="6" w:space="0" w:color="FFFFFF"/>
              <w:bottom w:val="outset" w:sz="6" w:space="0" w:color="FFFFFF"/>
              <w:right w:val="outset" w:sz="6" w:space="0" w:color="FFFFFF"/>
            </w:tcBorders>
            <w:shd w:val="clear" w:color="auto" w:fill="B0E6FF"/>
            <w:vAlign w:val="center"/>
          </w:tcPr>
          <w:p w:rsidR="00A203AC" w:rsidRPr="00A203AC" w:rsidRDefault="00A203AC">
            <w:pPr>
              <w:widowControl w:val="0"/>
              <w:jc w:val="both"/>
              <w:rPr>
                <w:color w:val="000000"/>
                <w:sz w:val="24"/>
                <w:szCs w:val="24"/>
              </w:rPr>
            </w:pPr>
            <w:r w:rsidRPr="00A203AC">
              <w:rPr>
                <w:color w:val="000000"/>
                <w:sz w:val="24"/>
                <w:szCs w:val="24"/>
              </w:rPr>
              <w:t>+0.1</w:t>
            </w:r>
          </w:p>
        </w:tc>
        <w:tc>
          <w:tcPr>
            <w:tcW w:w="1350" w:type="pct"/>
            <w:tcBorders>
              <w:top w:val="outset" w:sz="6" w:space="0" w:color="FFFFFF"/>
              <w:left w:val="outset" w:sz="6" w:space="0" w:color="FFFFFF"/>
              <w:bottom w:val="outset" w:sz="6" w:space="0" w:color="FFFFFF"/>
              <w:right w:val="outset" w:sz="6" w:space="0" w:color="FFFFFF"/>
            </w:tcBorders>
            <w:shd w:val="clear" w:color="auto" w:fill="B0E6FF"/>
          </w:tcPr>
          <w:p w:rsidR="00A203AC" w:rsidRPr="00A203AC" w:rsidRDefault="00A203AC">
            <w:pPr>
              <w:widowControl w:val="0"/>
              <w:jc w:val="both"/>
              <w:rPr>
                <w:color w:val="000000"/>
                <w:sz w:val="24"/>
                <w:szCs w:val="24"/>
              </w:rPr>
            </w:pPr>
          </w:p>
        </w:tc>
        <w:tc>
          <w:tcPr>
            <w:tcW w:w="1600" w:type="pct"/>
            <w:tcBorders>
              <w:top w:val="outset" w:sz="6" w:space="0" w:color="FFFFFF"/>
              <w:left w:val="outset" w:sz="6" w:space="0" w:color="FFFFFF"/>
              <w:bottom w:val="outset" w:sz="6" w:space="0" w:color="FFFFFF"/>
              <w:right w:val="outset" w:sz="6" w:space="0" w:color="FFFFFF"/>
            </w:tcBorders>
            <w:shd w:val="clear" w:color="auto" w:fill="B0E6FF"/>
          </w:tcPr>
          <w:p w:rsidR="00A203AC" w:rsidRPr="00A203AC" w:rsidRDefault="00A203AC">
            <w:pPr>
              <w:widowControl w:val="0"/>
              <w:jc w:val="both"/>
              <w:rPr>
                <w:color w:val="000000"/>
                <w:sz w:val="24"/>
                <w:szCs w:val="24"/>
              </w:rPr>
            </w:pPr>
          </w:p>
        </w:tc>
        <w:tc>
          <w:tcPr>
            <w:tcW w:w="1500" w:type="pct"/>
            <w:tcBorders>
              <w:top w:val="outset" w:sz="6" w:space="0" w:color="FFFFFF"/>
              <w:left w:val="outset" w:sz="6" w:space="0" w:color="FFFFFF"/>
              <w:bottom w:val="outset" w:sz="6" w:space="0" w:color="FFFFFF"/>
            </w:tcBorders>
            <w:shd w:val="clear" w:color="auto" w:fill="B0E6FF"/>
          </w:tcPr>
          <w:p w:rsidR="00A203AC" w:rsidRPr="00A203AC" w:rsidRDefault="00A203AC">
            <w:pPr>
              <w:widowControl w:val="0"/>
              <w:jc w:val="both"/>
              <w:rPr>
                <w:color w:val="000000"/>
                <w:sz w:val="24"/>
                <w:szCs w:val="24"/>
              </w:rPr>
            </w:pPr>
          </w:p>
        </w:tc>
      </w:tr>
      <w:tr w:rsidR="00A203AC" w:rsidRPr="00A203AC">
        <w:trPr>
          <w:tblCellSpacing w:w="0" w:type="dxa"/>
        </w:trPr>
        <w:tc>
          <w:tcPr>
            <w:tcW w:w="250" w:type="pct"/>
            <w:tcBorders>
              <w:top w:val="outset" w:sz="6" w:space="0" w:color="FFFFFF"/>
              <w:bottom w:val="outset" w:sz="6" w:space="0" w:color="FFFFFF"/>
              <w:right w:val="outset" w:sz="6" w:space="0" w:color="FFFFFF"/>
            </w:tcBorders>
            <w:shd w:val="clear" w:color="auto" w:fill="D0FFCE"/>
            <w:vAlign w:val="center"/>
          </w:tcPr>
          <w:p w:rsidR="00A203AC" w:rsidRPr="00A203AC" w:rsidRDefault="00A203AC">
            <w:pPr>
              <w:widowControl w:val="0"/>
              <w:jc w:val="both"/>
              <w:rPr>
                <w:color w:val="000000"/>
                <w:sz w:val="24"/>
                <w:szCs w:val="24"/>
              </w:rPr>
            </w:pPr>
            <w:r w:rsidRPr="00A203AC">
              <w:rPr>
                <w:color w:val="000000"/>
                <w:sz w:val="24"/>
                <w:szCs w:val="24"/>
              </w:rPr>
              <w:t>Н</w:t>
            </w:r>
          </w:p>
          <w:p w:rsidR="00A203AC" w:rsidRPr="00A203AC" w:rsidRDefault="00A203AC">
            <w:pPr>
              <w:widowControl w:val="0"/>
              <w:jc w:val="both"/>
              <w:rPr>
                <w:color w:val="000000"/>
                <w:sz w:val="24"/>
                <w:szCs w:val="24"/>
              </w:rPr>
            </w:pPr>
            <w:r w:rsidRPr="00A203AC">
              <w:rPr>
                <w:color w:val="000000"/>
                <w:sz w:val="24"/>
                <w:szCs w:val="24"/>
              </w:rPr>
              <w:t>О</w:t>
            </w:r>
          </w:p>
          <w:p w:rsidR="00A203AC" w:rsidRPr="00A203AC" w:rsidRDefault="00A203AC">
            <w:pPr>
              <w:widowControl w:val="0"/>
              <w:jc w:val="both"/>
              <w:rPr>
                <w:color w:val="000000"/>
                <w:sz w:val="24"/>
                <w:szCs w:val="24"/>
              </w:rPr>
            </w:pPr>
            <w:r w:rsidRPr="00A203AC">
              <w:rPr>
                <w:color w:val="000000"/>
                <w:sz w:val="24"/>
                <w:szCs w:val="24"/>
              </w:rPr>
              <w:t>Р</w:t>
            </w:r>
          </w:p>
          <w:p w:rsidR="00A203AC" w:rsidRPr="00A203AC" w:rsidRDefault="00A203AC">
            <w:pPr>
              <w:widowControl w:val="0"/>
              <w:jc w:val="both"/>
              <w:rPr>
                <w:color w:val="000000"/>
                <w:sz w:val="24"/>
                <w:szCs w:val="24"/>
              </w:rPr>
            </w:pPr>
            <w:r w:rsidRPr="00A203AC">
              <w:rPr>
                <w:color w:val="000000"/>
                <w:sz w:val="24"/>
                <w:szCs w:val="24"/>
              </w:rPr>
              <w:t>М</w:t>
            </w:r>
          </w:p>
          <w:p w:rsidR="00A203AC" w:rsidRPr="00A203AC" w:rsidRDefault="00A203AC">
            <w:pPr>
              <w:widowControl w:val="0"/>
              <w:jc w:val="both"/>
              <w:rPr>
                <w:color w:val="000000"/>
                <w:sz w:val="24"/>
                <w:szCs w:val="24"/>
              </w:rPr>
            </w:pPr>
            <w:r w:rsidRPr="00A203AC">
              <w:rPr>
                <w:color w:val="000000"/>
                <w:sz w:val="24"/>
                <w:szCs w:val="24"/>
              </w:rPr>
              <w:t>А</w:t>
            </w:r>
          </w:p>
        </w:tc>
        <w:tc>
          <w:tcPr>
            <w:tcW w:w="300" w:type="pct"/>
            <w:tcBorders>
              <w:top w:val="outset" w:sz="6" w:space="0" w:color="FFFFFF"/>
              <w:left w:val="outset" w:sz="6" w:space="0" w:color="FFFFFF"/>
              <w:bottom w:val="outset" w:sz="6" w:space="0" w:color="FFFFFF"/>
              <w:right w:val="outset" w:sz="6" w:space="0" w:color="FFFFFF"/>
            </w:tcBorders>
            <w:shd w:val="clear" w:color="auto" w:fill="D0FFCE"/>
            <w:vAlign w:val="center"/>
          </w:tcPr>
          <w:p w:rsidR="00A203AC" w:rsidRPr="00A203AC" w:rsidRDefault="00A203AC">
            <w:pPr>
              <w:widowControl w:val="0"/>
              <w:jc w:val="both"/>
              <w:rPr>
                <w:color w:val="000000"/>
                <w:sz w:val="24"/>
                <w:szCs w:val="24"/>
              </w:rPr>
            </w:pPr>
            <w:r w:rsidRPr="00A203AC">
              <w:rPr>
                <w:color w:val="000000"/>
                <w:sz w:val="24"/>
                <w:szCs w:val="24"/>
              </w:rPr>
              <w:t>0.0</w:t>
            </w:r>
          </w:p>
        </w:tc>
        <w:tc>
          <w:tcPr>
            <w:tcW w:w="1350" w:type="pct"/>
            <w:tcBorders>
              <w:top w:val="outset" w:sz="6" w:space="0" w:color="FFFFFF"/>
              <w:left w:val="outset" w:sz="6" w:space="0" w:color="FFFFFF"/>
              <w:bottom w:val="outset" w:sz="6" w:space="0" w:color="FFFFFF"/>
              <w:right w:val="outset" w:sz="6" w:space="0" w:color="FFFFFF"/>
            </w:tcBorders>
            <w:shd w:val="clear" w:color="auto" w:fill="D0FFCE"/>
          </w:tcPr>
          <w:p w:rsidR="00A203AC" w:rsidRPr="00A203AC" w:rsidRDefault="00A203AC">
            <w:pPr>
              <w:widowControl w:val="0"/>
              <w:jc w:val="both"/>
              <w:rPr>
                <w:color w:val="000000"/>
                <w:sz w:val="24"/>
                <w:szCs w:val="24"/>
              </w:rPr>
            </w:pPr>
            <w:r w:rsidRPr="00A203AC">
              <w:rPr>
                <w:color w:val="000000"/>
                <w:sz w:val="24"/>
                <w:szCs w:val="24"/>
              </w:rPr>
              <w:t xml:space="preserve">Температура тела </w:t>
            </w:r>
          </w:p>
          <w:p w:rsidR="00A203AC" w:rsidRPr="00A203AC" w:rsidRDefault="00A203AC">
            <w:pPr>
              <w:widowControl w:val="0"/>
              <w:jc w:val="both"/>
              <w:rPr>
                <w:color w:val="000000"/>
                <w:sz w:val="24"/>
                <w:szCs w:val="24"/>
              </w:rPr>
            </w:pPr>
            <w:r w:rsidRPr="00A203AC">
              <w:rPr>
                <w:color w:val="000000"/>
                <w:sz w:val="24"/>
                <w:szCs w:val="24"/>
              </w:rPr>
              <w:t xml:space="preserve">Пропорциональность строения тела. </w:t>
            </w:r>
          </w:p>
          <w:p w:rsidR="00A203AC" w:rsidRPr="00A203AC" w:rsidRDefault="00A203AC">
            <w:pPr>
              <w:widowControl w:val="0"/>
              <w:jc w:val="both"/>
              <w:rPr>
                <w:color w:val="000000"/>
                <w:sz w:val="24"/>
                <w:szCs w:val="24"/>
              </w:rPr>
            </w:pPr>
            <w:r w:rsidRPr="00A203AC">
              <w:rPr>
                <w:color w:val="000000"/>
                <w:sz w:val="24"/>
                <w:szCs w:val="24"/>
              </w:rPr>
              <w:t>Рефлексы: коленный, слюноотделение.</w:t>
            </w:r>
          </w:p>
        </w:tc>
        <w:tc>
          <w:tcPr>
            <w:tcW w:w="1600" w:type="pct"/>
            <w:tcBorders>
              <w:top w:val="outset" w:sz="6" w:space="0" w:color="FFFFFF"/>
              <w:left w:val="outset" w:sz="6" w:space="0" w:color="FFFFFF"/>
              <w:bottom w:val="outset" w:sz="6" w:space="0" w:color="FFFFFF"/>
              <w:right w:val="outset" w:sz="6" w:space="0" w:color="FFFFFF"/>
            </w:tcBorders>
            <w:shd w:val="clear" w:color="auto" w:fill="D0FFCE"/>
          </w:tcPr>
          <w:p w:rsidR="00A203AC" w:rsidRPr="00A203AC" w:rsidRDefault="00A203AC">
            <w:pPr>
              <w:widowControl w:val="0"/>
              <w:jc w:val="both"/>
              <w:rPr>
                <w:color w:val="000000"/>
                <w:sz w:val="24"/>
                <w:szCs w:val="24"/>
              </w:rPr>
            </w:pPr>
            <w:r w:rsidRPr="00A203AC">
              <w:rPr>
                <w:color w:val="000000"/>
                <w:sz w:val="24"/>
                <w:szCs w:val="24"/>
              </w:rPr>
              <w:t>Невротичность, необоснованные беспокойства.</w:t>
            </w:r>
          </w:p>
        </w:tc>
        <w:tc>
          <w:tcPr>
            <w:tcW w:w="1500" w:type="pct"/>
            <w:tcBorders>
              <w:top w:val="outset" w:sz="6" w:space="0" w:color="FFFFFF"/>
              <w:left w:val="outset" w:sz="6" w:space="0" w:color="FFFFFF"/>
              <w:bottom w:val="outset" w:sz="6" w:space="0" w:color="FFFFFF"/>
            </w:tcBorders>
            <w:shd w:val="clear" w:color="auto" w:fill="D0FFCE"/>
          </w:tcPr>
          <w:p w:rsidR="00A203AC" w:rsidRPr="00A203AC" w:rsidRDefault="00A203AC">
            <w:pPr>
              <w:widowControl w:val="0"/>
              <w:jc w:val="both"/>
              <w:rPr>
                <w:color w:val="000000"/>
                <w:sz w:val="24"/>
                <w:szCs w:val="24"/>
              </w:rPr>
            </w:pPr>
            <w:r w:rsidRPr="00A203AC">
              <w:rPr>
                <w:color w:val="000000"/>
                <w:sz w:val="24"/>
                <w:szCs w:val="24"/>
              </w:rPr>
              <w:t>Употребление наркотиков.</w:t>
            </w:r>
          </w:p>
        </w:tc>
      </w:tr>
      <w:tr w:rsidR="00A203AC" w:rsidRPr="00A203AC">
        <w:trPr>
          <w:cantSplit/>
          <w:tblCellSpacing w:w="0" w:type="dxa"/>
        </w:trPr>
        <w:tc>
          <w:tcPr>
            <w:tcW w:w="250" w:type="pct"/>
            <w:vMerge w:val="restart"/>
            <w:tcBorders>
              <w:top w:val="outset" w:sz="6" w:space="0" w:color="FFFFFF"/>
              <w:bottom w:val="outset" w:sz="6" w:space="0" w:color="FFFFFF"/>
              <w:right w:val="outset" w:sz="6" w:space="0" w:color="FFFFFF"/>
            </w:tcBorders>
            <w:shd w:val="clear" w:color="auto" w:fill="FFE4C1"/>
            <w:vAlign w:val="center"/>
          </w:tcPr>
          <w:p w:rsidR="00A203AC" w:rsidRPr="00A203AC" w:rsidRDefault="00A203AC">
            <w:pPr>
              <w:widowControl w:val="0"/>
              <w:jc w:val="both"/>
              <w:rPr>
                <w:color w:val="000000"/>
                <w:sz w:val="24"/>
                <w:szCs w:val="24"/>
              </w:rPr>
            </w:pPr>
            <w:r w:rsidRPr="00A203AC">
              <w:rPr>
                <w:color w:val="000000"/>
                <w:sz w:val="24"/>
                <w:szCs w:val="24"/>
              </w:rPr>
              <w:t>Н</w:t>
            </w:r>
          </w:p>
          <w:p w:rsidR="00A203AC" w:rsidRPr="00A203AC" w:rsidRDefault="00A203AC">
            <w:pPr>
              <w:widowControl w:val="0"/>
              <w:jc w:val="both"/>
              <w:rPr>
                <w:color w:val="000000"/>
                <w:sz w:val="24"/>
                <w:szCs w:val="24"/>
              </w:rPr>
            </w:pPr>
            <w:r w:rsidRPr="00A203AC">
              <w:rPr>
                <w:color w:val="000000"/>
                <w:sz w:val="24"/>
                <w:szCs w:val="24"/>
              </w:rPr>
              <w:t>А</w:t>
            </w:r>
          </w:p>
          <w:p w:rsidR="00A203AC" w:rsidRPr="00A203AC" w:rsidRDefault="00A203AC">
            <w:pPr>
              <w:widowControl w:val="0"/>
              <w:jc w:val="both"/>
              <w:rPr>
                <w:color w:val="000000"/>
                <w:sz w:val="24"/>
                <w:szCs w:val="24"/>
              </w:rPr>
            </w:pPr>
            <w:r w:rsidRPr="00A203AC">
              <w:rPr>
                <w:color w:val="000000"/>
                <w:sz w:val="24"/>
                <w:szCs w:val="24"/>
              </w:rPr>
              <w:t>С</w:t>
            </w:r>
          </w:p>
          <w:p w:rsidR="00A203AC" w:rsidRPr="00A203AC" w:rsidRDefault="00A203AC">
            <w:pPr>
              <w:widowControl w:val="0"/>
              <w:jc w:val="both"/>
              <w:rPr>
                <w:color w:val="000000"/>
                <w:sz w:val="24"/>
                <w:szCs w:val="24"/>
              </w:rPr>
            </w:pPr>
            <w:r w:rsidRPr="00A203AC">
              <w:rPr>
                <w:color w:val="000000"/>
                <w:sz w:val="24"/>
                <w:szCs w:val="24"/>
              </w:rPr>
              <w:t>Т</w:t>
            </w:r>
          </w:p>
          <w:p w:rsidR="00A203AC" w:rsidRPr="00A203AC" w:rsidRDefault="00A203AC">
            <w:pPr>
              <w:widowControl w:val="0"/>
              <w:jc w:val="both"/>
              <w:rPr>
                <w:color w:val="000000"/>
                <w:sz w:val="24"/>
                <w:szCs w:val="24"/>
              </w:rPr>
            </w:pPr>
            <w:r w:rsidRPr="00A203AC">
              <w:rPr>
                <w:color w:val="000000"/>
                <w:sz w:val="24"/>
                <w:szCs w:val="24"/>
              </w:rPr>
              <w:t>Р</w:t>
            </w:r>
          </w:p>
          <w:p w:rsidR="00A203AC" w:rsidRPr="00A203AC" w:rsidRDefault="00A203AC">
            <w:pPr>
              <w:widowControl w:val="0"/>
              <w:jc w:val="both"/>
              <w:rPr>
                <w:color w:val="000000"/>
                <w:sz w:val="24"/>
                <w:szCs w:val="24"/>
              </w:rPr>
            </w:pPr>
            <w:r w:rsidRPr="00A203AC">
              <w:rPr>
                <w:color w:val="000000"/>
                <w:sz w:val="24"/>
                <w:szCs w:val="24"/>
              </w:rPr>
              <w:t>О</w:t>
            </w:r>
          </w:p>
          <w:p w:rsidR="00A203AC" w:rsidRPr="00A203AC" w:rsidRDefault="00A203AC">
            <w:pPr>
              <w:widowControl w:val="0"/>
              <w:jc w:val="both"/>
              <w:rPr>
                <w:color w:val="000000"/>
                <w:sz w:val="24"/>
                <w:szCs w:val="24"/>
              </w:rPr>
            </w:pPr>
            <w:r w:rsidRPr="00A203AC">
              <w:rPr>
                <w:color w:val="000000"/>
                <w:sz w:val="24"/>
                <w:szCs w:val="24"/>
              </w:rPr>
              <w:t>Е</w:t>
            </w:r>
          </w:p>
          <w:p w:rsidR="00A203AC" w:rsidRPr="00A203AC" w:rsidRDefault="00A203AC">
            <w:pPr>
              <w:widowControl w:val="0"/>
              <w:jc w:val="both"/>
              <w:rPr>
                <w:color w:val="000000"/>
                <w:sz w:val="24"/>
                <w:szCs w:val="24"/>
              </w:rPr>
            </w:pPr>
            <w:r w:rsidRPr="00A203AC">
              <w:rPr>
                <w:color w:val="000000"/>
                <w:sz w:val="24"/>
                <w:szCs w:val="24"/>
              </w:rPr>
              <w:t>Ч</w:t>
            </w:r>
          </w:p>
          <w:p w:rsidR="00A203AC" w:rsidRPr="00A203AC" w:rsidRDefault="00A203AC">
            <w:pPr>
              <w:widowControl w:val="0"/>
              <w:jc w:val="both"/>
              <w:rPr>
                <w:color w:val="000000"/>
                <w:sz w:val="24"/>
                <w:szCs w:val="24"/>
              </w:rPr>
            </w:pPr>
            <w:r w:rsidRPr="00A203AC">
              <w:rPr>
                <w:color w:val="000000"/>
                <w:sz w:val="24"/>
                <w:szCs w:val="24"/>
              </w:rPr>
              <w:t>Н</w:t>
            </w:r>
          </w:p>
          <w:p w:rsidR="00A203AC" w:rsidRPr="00A203AC" w:rsidRDefault="00A203AC">
            <w:pPr>
              <w:widowControl w:val="0"/>
              <w:jc w:val="both"/>
              <w:rPr>
                <w:color w:val="000000"/>
                <w:sz w:val="24"/>
                <w:szCs w:val="24"/>
              </w:rPr>
            </w:pPr>
            <w:r w:rsidRPr="00A203AC">
              <w:rPr>
                <w:color w:val="000000"/>
                <w:sz w:val="24"/>
                <w:szCs w:val="24"/>
              </w:rPr>
              <w:t>Ы</w:t>
            </w:r>
          </w:p>
          <w:p w:rsidR="00A203AC" w:rsidRPr="00A203AC" w:rsidRDefault="00A203AC">
            <w:pPr>
              <w:widowControl w:val="0"/>
              <w:jc w:val="both"/>
              <w:rPr>
                <w:color w:val="000000"/>
                <w:sz w:val="24"/>
                <w:szCs w:val="24"/>
              </w:rPr>
            </w:pPr>
            <w:r w:rsidRPr="00A203AC">
              <w:rPr>
                <w:color w:val="000000"/>
                <w:sz w:val="24"/>
                <w:szCs w:val="24"/>
              </w:rPr>
              <w:t>Е</w:t>
            </w:r>
          </w:p>
        </w:tc>
        <w:tc>
          <w:tcPr>
            <w:tcW w:w="300" w:type="pct"/>
            <w:tcBorders>
              <w:top w:val="outset" w:sz="6" w:space="0" w:color="FFFFFF"/>
              <w:left w:val="outset" w:sz="6" w:space="0" w:color="FFFFFF"/>
              <w:bottom w:val="outset" w:sz="6" w:space="0" w:color="FFFFFF"/>
              <w:right w:val="outset" w:sz="6" w:space="0" w:color="FFFFFF"/>
            </w:tcBorders>
            <w:shd w:val="clear" w:color="auto" w:fill="FFE4C1"/>
            <w:vAlign w:val="center"/>
          </w:tcPr>
          <w:p w:rsidR="00A203AC" w:rsidRPr="00A203AC" w:rsidRDefault="00A203AC">
            <w:pPr>
              <w:widowControl w:val="0"/>
              <w:jc w:val="both"/>
              <w:rPr>
                <w:color w:val="000000"/>
                <w:sz w:val="24"/>
                <w:szCs w:val="24"/>
              </w:rPr>
            </w:pPr>
            <w:r w:rsidRPr="00A203AC">
              <w:rPr>
                <w:color w:val="000000"/>
                <w:sz w:val="24"/>
                <w:szCs w:val="24"/>
              </w:rPr>
              <w:t>-0.1</w:t>
            </w:r>
          </w:p>
        </w:tc>
        <w:tc>
          <w:tcPr>
            <w:tcW w:w="1350" w:type="pct"/>
            <w:tcBorders>
              <w:top w:val="outset" w:sz="6" w:space="0" w:color="FFFFFF"/>
              <w:left w:val="outset" w:sz="6" w:space="0" w:color="FFFFFF"/>
              <w:bottom w:val="outset" w:sz="6" w:space="0" w:color="FFFFFF"/>
              <w:right w:val="outset" w:sz="6" w:space="0" w:color="FFFFFF"/>
            </w:tcBorders>
            <w:shd w:val="clear" w:color="auto" w:fill="FFE4C1"/>
          </w:tcPr>
          <w:p w:rsidR="00A203AC" w:rsidRPr="00A203AC" w:rsidRDefault="00A203AC">
            <w:pPr>
              <w:widowControl w:val="0"/>
              <w:jc w:val="both"/>
              <w:rPr>
                <w:color w:val="000000"/>
                <w:sz w:val="24"/>
                <w:szCs w:val="24"/>
              </w:rPr>
            </w:pPr>
            <w:r w:rsidRPr="00A203AC">
              <w:rPr>
                <w:color w:val="000000"/>
                <w:sz w:val="24"/>
                <w:szCs w:val="24"/>
              </w:rPr>
              <w:t>Тироксин, скорость обменных процессов.</w:t>
            </w:r>
          </w:p>
        </w:tc>
        <w:tc>
          <w:tcPr>
            <w:tcW w:w="1600" w:type="pct"/>
            <w:tcBorders>
              <w:top w:val="outset" w:sz="6" w:space="0" w:color="FFFFFF"/>
              <w:left w:val="outset" w:sz="6" w:space="0" w:color="FFFFFF"/>
              <w:bottom w:val="outset" w:sz="6" w:space="0" w:color="FFFFFF"/>
              <w:right w:val="outset" w:sz="6" w:space="0" w:color="FFFFFF"/>
            </w:tcBorders>
            <w:shd w:val="clear" w:color="auto" w:fill="FFE4C1"/>
          </w:tcPr>
          <w:p w:rsidR="00A203AC" w:rsidRPr="00A203AC" w:rsidRDefault="00A203AC">
            <w:pPr>
              <w:widowControl w:val="0"/>
              <w:jc w:val="both"/>
              <w:rPr>
                <w:color w:val="000000"/>
                <w:sz w:val="24"/>
                <w:szCs w:val="24"/>
              </w:rPr>
            </w:pPr>
            <w:r w:rsidRPr="00A203AC">
              <w:rPr>
                <w:color w:val="000000"/>
                <w:sz w:val="24"/>
                <w:szCs w:val="24"/>
              </w:rPr>
              <w:t xml:space="preserve">СОЭ. </w:t>
            </w:r>
          </w:p>
          <w:p w:rsidR="00A203AC" w:rsidRPr="00A203AC" w:rsidRDefault="00A203AC">
            <w:pPr>
              <w:widowControl w:val="0"/>
              <w:jc w:val="both"/>
              <w:rPr>
                <w:color w:val="000000"/>
                <w:sz w:val="24"/>
                <w:szCs w:val="24"/>
              </w:rPr>
            </w:pPr>
            <w:r w:rsidRPr="00A203AC">
              <w:rPr>
                <w:color w:val="000000"/>
                <w:sz w:val="24"/>
                <w:szCs w:val="24"/>
              </w:rPr>
              <w:t xml:space="preserve">Гемоглобин. </w:t>
            </w:r>
          </w:p>
          <w:p w:rsidR="00A203AC" w:rsidRPr="00A203AC" w:rsidRDefault="00A203AC">
            <w:pPr>
              <w:widowControl w:val="0"/>
              <w:jc w:val="both"/>
              <w:rPr>
                <w:color w:val="000000"/>
                <w:sz w:val="24"/>
                <w:szCs w:val="24"/>
              </w:rPr>
            </w:pPr>
            <w:r w:rsidRPr="00A203AC">
              <w:rPr>
                <w:color w:val="000000"/>
                <w:sz w:val="24"/>
                <w:szCs w:val="24"/>
              </w:rPr>
              <w:t>Биллирубин.</w:t>
            </w:r>
          </w:p>
        </w:tc>
        <w:tc>
          <w:tcPr>
            <w:tcW w:w="1500" w:type="pct"/>
            <w:tcBorders>
              <w:top w:val="outset" w:sz="6" w:space="0" w:color="FFFFFF"/>
              <w:left w:val="outset" w:sz="6" w:space="0" w:color="FFFFFF"/>
              <w:bottom w:val="outset" w:sz="6" w:space="0" w:color="FFFFFF"/>
            </w:tcBorders>
            <w:shd w:val="clear" w:color="auto" w:fill="FFE4C1"/>
          </w:tcPr>
          <w:p w:rsidR="00A203AC" w:rsidRPr="00A203AC" w:rsidRDefault="00A203AC">
            <w:pPr>
              <w:widowControl w:val="0"/>
              <w:jc w:val="both"/>
              <w:rPr>
                <w:color w:val="000000"/>
                <w:sz w:val="24"/>
                <w:szCs w:val="24"/>
              </w:rPr>
            </w:pPr>
            <w:r w:rsidRPr="00A203AC">
              <w:rPr>
                <w:color w:val="000000"/>
                <w:sz w:val="24"/>
                <w:szCs w:val="24"/>
              </w:rPr>
              <w:t xml:space="preserve">Сахар в крови. </w:t>
            </w:r>
          </w:p>
          <w:p w:rsidR="00A203AC" w:rsidRPr="00A203AC" w:rsidRDefault="00A203AC">
            <w:pPr>
              <w:widowControl w:val="0"/>
              <w:jc w:val="both"/>
              <w:rPr>
                <w:color w:val="000000"/>
                <w:sz w:val="24"/>
                <w:szCs w:val="24"/>
              </w:rPr>
            </w:pPr>
            <w:r w:rsidRPr="00A203AC">
              <w:rPr>
                <w:color w:val="000000"/>
                <w:sz w:val="24"/>
                <w:szCs w:val="24"/>
              </w:rPr>
              <w:t xml:space="preserve">Артериальное давление. </w:t>
            </w:r>
          </w:p>
          <w:p w:rsidR="00A203AC" w:rsidRPr="00A203AC" w:rsidRDefault="00A203AC">
            <w:pPr>
              <w:widowControl w:val="0"/>
              <w:jc w:val="both"/>
              <w:rPr>
                <w:color w:val="000000"/>
                <w:sz w:val="24"/>
                <w:szCs w:val="24"/>
              </w:rPr>
            </w:pPr>
            <w:r w:rsidRPr="00A203AC">
              <w:rPr>
                <w:color w:val="000000"/>
                <w:sz w:val="24"/>
                <w:szCs w:val="24"/>
              </w:rPr>
              <w:t>Кислотность желудка.</w:t>
            </w:r>
          </w:p>
        </w:tc>
      </w:tr>
      <w:tr w:rsidR="00A203AC" w:rsidRPr="00A203AC">
        <w:trPr>
          <w:cantSplit/>
          <w:tblCellSpacing w:w="0" w:type="dxa"/>
        </w:trPr>
        <w:tc>
          <w:tcPr>
            <w:tcW w:w="0" w:type="auto"/>
            <w:vMerge/>
            <w:tcBorders>
              <w:top w:val="outset" w:sz="6" w:space="0" w:color="FFFFFF"/>
              <w:bottom w:val="outset" w:sz="6" w:space="0" w:color="FFFFFF"/>
              <w:right w:val="outset" w:sz="6" w:space="0" w:color="FFFFFF"/>
            </w:tcBorders>
            <w:vAlign w:val="center"/>
          </w:tcPr>
          <w:p w:rsidR="00A203AC" w:rsidRPr="00A203AC" w:rsidRDefault="00A203AC">
            <w:pPr>
              <w:widowControl w:val="0"/>
              <w:jc w:val="both"/>
              <w:rPr>
                <w:color w:val="000000"/>
                <w:sz w:val="24"/>
                <w:szCs w:val="24"/>
              </w:rPr>
            </w:pPr>
          </w:p>
        </w:tc>
        <w:tc>
          <w:tcPr>
            <w:tcW w:w="300" w:type="pct"/>
            <w:tcBorders>
              <w:top w:val="outset" w:sz="6" w:space="0" w:color="FFFFFF"/>
              <w:left w:val="outset" w:sz="6" w:space="0" w:color="FFFFFF"/>
              <w:bottom w:val="outset" w:sz="6" w:space="0" w:color="FFFFFF"/>
              <w:right w:val="outset" w:sz="6" w:space="0" w:color="FFFFFF"/>
            </w:tcBorders>
            <w:shd w:val="clear" w:color="auto" w:fill="FFE4C1"/>
            <w:vAlign w:val="center"/>
          </w:tcPr>
          <w:p w:rsidR="00A203AC" w:rsidRPr="00A203AC" w:rsidRDefault="00A203AC">
            <w:pPr>
              <w:widowControl w:val="0"/>
              <w:jc w:val="both"/>
              <w:rPr>
                <w:color w:val="000000"/>
                <w:sz w:val="24"/>
                <w:szCs w:val="24"/>
              </w:rPr>
            </w:pPr>
            <w:r w:rsidRPr="00A203AC">
              <w:rPr>
                <w:color w:val="000000"/>
                <w:sz w:val="24"/>
                <w:szCs w:val="24"/>
              </w:rPr>
              <w:t>-0.2</w:t>
            </w:r>
          </w:p>
        </w:tc>
        <w:tc>
          <w:tcPr>
            <w:tcW w:w="1350" w:type="pct"/>
            <w:tcBorders>
              <w:top w:val="outset" w:sz="6" w:space="0" w:color="FFFFFF"/>
              <w:left w:val="outset" w:sz="6" w:space="0" w:color="FFFFFF"/>
              <w:bottom w:val="outset" w:sz="6" w:space="0" w:color="FFFFFF"/>
              <w:right w:val="outset" w:sz="6" w:space="0" w:color="FFFFFF"/>
            </w:tcBorders>
            <w:shd w:val="clear" w:color="auto" w:fill="FFE4C1"/>
          </w:tcPr>
          <w:p w:rsidR="00A203AC" w:rsidRPr="00A203AC" w:rsidRDefault="00A203AC">
            <w:pPr>
              <w:widowControl w:val="0"/>
              <w:jc w:val="both"/>
              <w:rPr>
                <w:color w:val="000000"/>
                <w:sz w:val="24"/>
                <w:szCs w:val="24"/>
              </w:rPr>
            </w:pPr>
          </w:p>
        </w:tc>
        <w:tc>
          <w:tcPr>
            <w:tcW w:w="1600" w:type="pct"/>
            <w:tcBorders>
              <w:top w:val="outset" w:sz="6" w:space="0" w:color="FFFFFF"/>
              <w:left w:val="outset" w:sz="6" w:space="0" w:color="FFFFFF"/>
              <w:bottom w:val="outset" w:sz="6" w:space="0" w:color="FFFFFF"/>
              <w:right w:val="outset" w:sz="6" w:space="0" w:color="FFFFFF"/>
            </w:tcBorders>
            <w:shd w:val="clear" w:color="auto" w:fill="FFE4C1"/>
          </w:tcPr>
          <w:p w:rsidR="00A203AC" w:rsidRPr="00A203AC" w:rsidRDefault="00A203AC">
            <w:pPr>
              <w:widowControl w:val="0"/>
              <w:jc w:val="both"/>
              <w:rPr>
                <w:color w:val="000000"/>
                <w:sz w:val="24"/>
                <w:szCs w:val="24"/>
              </w:rPr>
            </w:pPr>
          </w:p>
        </w:tc>
        <w:tc>
          <w:tcPr>
            <w:tcW w:w="1500" w:type="pct"/>
            <w:tcBorders>
              <w:top w:val="outset" w:sz="6" w:space="0" w:color="FFFFFF"/>
              <w:left w:val="outset" w:sz="6" w:space="0" w:color="FFFFFF"/>
              <w:bottom w:val="outset" w:sz="6" w:space="0" w:color="FFFFFF"/>
            </w:tcBorders>
            <w:shd w:val="clear" w:color="auto" w:fill="FFE4C1"/>
          </w:tcPr>
          <w:p w:rsidR="00A203AC" w:rsidRPr="00A203AC" w:rsidRDefault="00A203AC">
            <w:pPr>
              <w:widowControl w:val="0"/>
              <w:jc w:val="both"/>
              <w:rPr>
                <w:color w:val="000000"/>
                <w:sz w:val="24"/>
                <w:szCs w:val="24"/>
              </w:rPr>
            </w:pPr>
          </w:p>
        </w:tc>
      </w:tr>
      <w:tr w:rsidR="00A203AC" w:rsidRPr="00A203AC">
        <w:trPr>
          <w:cantSplit/>
          <w:tblCellSpacing w:w="0" w:type="dxa"/>
        </w:trPr>
        <w:tc>
          <w:tcPr>
            <w:tcW w:w="0" w:type="auto"/>
            <w:vMerge/>
            <w:tcBorders>
              <w:top w:val="outset" w:sz="6" w:space="0" w:color="FFFFFF"/>
              <w:bottom w:val="outset" w:sz="6" w:space="0" w:color="FFFFFF"/>
              <w:right w:val="outset" w:sz="6" w:space="0" w:color="FFFFFF"/>
            </w:tcBorders>
            <w:vAlign w:val="center"/>
          </w:tcPr>
          <w:p w:rsidR="00A203AC" w:rsidRPr="00A203AC" w:rsidRDefault="00A203AC">
            <w:pPr>
              <w:widowControl w:val="0"/>
              <w:jc w:val="both"/>
              <w:rPr>
                <w:color w:val="000000"/>
                <w:sz w:val="24"/>
                <w:szCs w:val="24"/>
              </w:rPr>
            </w:pPr>
          </w:p>
        </w:tc>
        <w:tc>
          <w:tcPr>
            <w:tcW w:w="300" w:type="pct"/>
            <w:tcBorders>
              <w:top w:val="outset" w:sz="6" w:space="0" w:color="FFFFFF"/>
              <w:left w:val="outset" w:sz="6" w:space="0" w:color="FFFFFF"/>
              <w:bottom w:val="outset" w:sz="6" w:space="0" w:color="FFFFFF"/>
              <w:right w:val="outset" w:sz="6" w:space="0" w:color="FFFFFF"/>
            </w:tcBorders>
            <w:shd w:val="clear" w:color="auto" w:fill="FFE4C1"/>
            <w:vAlign w:val="center"/>
          </w:tcPr>
          <w:p w:rsidR="00A203AC" w:rsidRPr="00A203AC" w:rsidRDefault="00A203AC">
            <w:pPr>
              <w:widowControl w:val="0"/>
              <w:jc w:val="both"/>
              <w:rPr>
                <w:color w:val="000000"/>
                <w:sz w:val="24"/>
                <w:szCs w:val="24"/>
              </w:rPr>
            </w:pPr>
            <w:r w:rsidRPr="00A203AC">
              <w:rPr>
                <w:color w:val="000000"/>
                <w:sz w:val="24"/>
                <w:szCs w:val="24"/>
              </w:rPr>
              <w:t>-0.3</w:t>
            </w:r>
          </w:p>
        </w:tc>
        <w:tc>
          <w:tcPr>
            <w:tcW w:w="1350" w:type="pct"/>
            <w:tcBorders>
              <w:top w:val="outset" w:sz="6" w:space="0" w:color="FFFFFF"/>
              <w:left w:val="outset" w:sz="6" w:space="0" w:color="FFFFFF"/>
              <w:bottom w:val="outset" w:sz="6" w:space="0" w:color="FFFFFF"/>
              <w:right w:val="outset" w:sz="6" w:space="0" w:color="FFFFFF"/>
            </w:tcBorders>
            <w:shd w:val="clear" w:color="auto" w:fill="FFE4C1"/>
          </w:tcPr>
          <w:p w:rsidR="00A203AC" w:rsidRPr="00A203AC" w:rsidRDefault="00A203AC">
            <w:pPr>
              <w:widowControl w:val="0"/>
              <w:jc w:val="both"/>
              <w:rPr>
                <w:color w:val="000000"/>
                <w:sz w:val="24"/>
                <w:szCs w:val="24"/>
              </w:rPr>
            </w:pPr>
          </w:p>
        </w:tc>
        <w:tc>
          <w:tcPr>
            <w:tcW w:w="1600" w:type="pct"/>
            <w:tcBorders>
              <w:top w:val="outset" w:sz="6" w:space="0" w:color="FFFFFF"/>
              <w:left w:val="outset" w:sz="6" w:space="0" w:color="FFFFFF"/>
              <w:bottom w:val="outset" w:sz="6" w:space="0" w:color="FFFFFF"/>
              <w:right w:val="outset" w:sz="6" w:space="0" w:color="FFFFFF"/>
            </w:tcBorders>
            <w:shd w:val="clear" w:color="auto" w:fill="FFE4C1"/>
          </w:tcPr>
          <w:p w:rsidR="00A203AC" w:rsidRPr="00A203AC" w:rsidRDefault="00A203AC">
            <w:pPr>
              <w:widowControl w:val="0"/>
              <w:jc w:val="both"/>
              <w:rPr>
                <w:color w:val="000000"/>
                <w:sz w:val="24"/>
                <w:szCs w:val="24"/>
              </w:rPr>
            </w:pPr>
          </w:p>
        </w:tc>
        <w:tc>
          <w:tcPr>
            <w:tcW w:w="1500" w:type="pct"/>
            <w:tcBorders>
              <w:top w:val="outset" w:sz="6" w:space="0" w:color="FFFFFF"/>
              <w:left w:val="outset" w:sz="6" w:space="0" w:color="FFFFFF"/>
              <w:bottom w:val="outset" w:sz="6" w:space="0" w:color="FFFFFF"/>
            </w:tcBorders>
            <w:shd w:val="clear" w:color="auto" w:fill="FFE4C1"/>
          </w:tcPr>
          <w:p w:rsidR="00A203AC" w:rsidRPr="00A203AC" w:rsidRDefault="00A203AC">
            <w:pPr>
              <w:widowControl w:val="0"/>
              <w:jc w:val="both"/>
              <w:rPr>
                <w:color w:val="000000"/>
                <w:sz w:val="24"/>
                <w:szCs w:val="24"/>
              </w:rPr>
            </w:pPr>
          </w:p>
        </w:tc>
      </w:tr>
      <w:tr w:rsidR="00A203AC" w:rsidRPr="00A203AC">
        <w:trPr>
          <w:cantSplit/>
          <w:tblCellSpacing w:w="0" w:type="dxa"/>
        </w:trPr>
        <w:tc>
          <w:tcPr>
            <w:tcW w:w="0" w:type="auto"/>
            <w:vMerge/>
            <w:tcBorders>
              <w:top w:val="outset" w:sz="6" w:space="0" w:color="FFFFFF"/>
              <w:bottom w:val="outset" w:sz="6" w:space="0" w:color="FFFFFF"/>
              <w:right w:val="outset" w:sz="6" w:space="0" w:color="FFFFFF"/>
            </w:tcBorders>
            <w:vAlign w:val="center"/>
          </w:tcPr>
          <w:p w:rsidR="00A203AC" w:rsidRPr="00A203AC" w:rsidRDefault="00A203AC">
            <w:pPr>
              <w:widowControl w:val="0"/>
              <w:jc w:val="both"/>
              <w:rPr>
                <w:color w:val="000000"/>
                <w:sz w:val="24"/>
                <w:szCs w:val="24"/>
              </w:rPr>
            </w:pPr>
          </w:p>
        </w:tc>
        <w:tc>
          <w:tcPr>
            <w:tcW w:w="300" w:type="pct"/>
            <w:tcBorders>
              <w:top w:val="outset" w:sz="6" w:space="0" w:color="FFFFFF"/>
              <w:left w:val="outset" w:sz="6" w:space="0" w:color="FFFFFF"/>
              <w:bottom w:val="outset" w:sz="6" w:space="0" w:color="FFFFFF"/>
              <w:right w:val="outset" w:sz="6" w:space="0" w:color="FFFFFF"/>
            </w:tcBorders>
            <w:shd w:val="clear" w:color="auto" w:fill="FFE4C1"/>
            <w:vAlign w:val="center"/>
          </w:tcPr>
          <w:p w:rsidR="00A203AC" w:rsidRPr="00A203AC" w:rsidRDefault="00A203AC">
            <w:pPr>
              <w:widowControl w:val="0"/>
              <w:jc w:val="both"/>
              <w:rPr>
                <w:color w:val="000000"/>
                <w:sz w:val="24"/>
                <w:szCs w:val="24"/>
              </w:rPr>
            </w:pPr>
            <w:r w:rsidRPr="00A203AC">
              <w:rPr>
                <w:color w:val="000000"/>
                <w:sz w:val="24"/>
                <w:szCs w:val="24"/>
              </w:rPr>
              <w:t>-0.4</w:t>
            </w:r>
          </w:p>
        </w:tc>
        <w:tc>
          <w:tcPr>
            <w:tcW w:w="1350" w:type="pct"/>
            <w:tcBorders>
              <w:top w:val="outset" w:sz="6" w:space="0" w:color="FFFFFF"/>
              <w:left w:val="outset" w:sz="6" w:space="0" w:color="FFFFFF"/>
              <w:bottom w:val="outset" w:sz="6" w:space="0" w:color="FFFFFF"/>
              <w:right w:val="outset" w:sz="6" w:space="0" w:color="FFFFFF"/>
            </w:tcBorders>
            <w:shd w:val="clear" w:color="auto" w:fill="FFE4C1"/>
          </w:tcPr>
          <w:p w:rsidR="00A203AC" w:rsidRPr="00A203AC" w:rsidRDefault="00A203AC">
            <w:pPr>
              <w:widowControl w:val="0"/>
              <w:jc w:val="both"/>
              <w:rPr>
                <w:color w:val="000000"/>
                <w:sz w:val="24"/>
                <w:szCs w:val="24"/>
              </w:rPr>
            </w:pPr>
          </w:p>
        </w:tc>
        <w:tc>
          <w:tcPr>
            <w:tcW w:w="1600" w:type="pct"/>
            <w:tcBorders>
              <w:top w:val="outset" w:sz="6" w:space="0" w:color="FFFFFF"/>
              <w:left w:val="outset" w:sz="6" w:space="0" w:color="FFFFFF"/>
              <w:bottom w:val="outset" w:sz="6" w:space="0" w:color="FFFFFF"/>
              <w:right w:val="outset" w:sz="6" w:space="0" w:color="FFFFFF"/>
            </w:tcBorders>
            <w:shd w:val="clear" w:color="auto" w:fill="FFE4C1"/>
          </w:tcPr>
          <w:p w:rsidR="00A203AC" w:rsidRPr="00A203AC" w:rsidRDefault="00A203AC">
            <w:pPr>
              <w:widowControl w:val="0"/>
              <w:jc w:val="both"/>
              <w:rPr>
                <w:color w:val="000000"/>
                <w:sz w:val="24"/>
                <w:szCs w:val="24"/>
              </w:rPr>
            </w:pPr>
          </w:p>
        </w:tc>
        <w:tc>
          <w:tcPr>
            <w:tcW w:w="1500" w:type="pct"/>
            <w:tcBorders>
              <w:top w:val="outset" w:sz="6" w:space="0" w:color="FFFFFF"/>
              <w:left w:val="outset" w:sz="6" w:space="0" w:color="FFFFFF"/>
              <w:bottom w:val="outset" w:sz="6" w:space="0" w:color="FFFFFF"/>
            </w:tcBorders>
            <w:shd w:val="clear" w:color="auto" w:fill="FFE4C1"/>
          </w:tcPr>
          <w:p w:rsidR="00A203AC" w:rsidRPr="00A203AC" w:rsidRDefault="00A203AC">
            <w:pPr>
              <w:widowControl w:val="0"/>
              <w:jc w:val="both"/>
              <w:rPr>
                <w:color w:val="000000"/>
                <w:sz w:val="24"/>
                <w:szCs w:val="24"/>
              </w:rPr>
            </w:pPr>
          </w:p>
        </w:tc>
      </w:tr>
      <w:tr w:rsidR="00A203AC" w:rsidRPr="00A203AC">
        <w:trPr>
          <w:cantSplit/>
          <w:tblCellSpacing w:w="0" w:type="dxa"/>
        </w:trPr>
        <w:tc>
          <w:tcPr>
            <w:tcW w:w="0" w:type="auto"/>
            <w:vMerge/>
            <w:tcBorders>
              <w:top w:val="outset" w:sz="6" w:space="0" w:color="FFFFFF"/>
              <w:bottom w:val="outset" w:sz="6" w:space="0" w:color="FFFFFF"/>
              <w:right w:val="outset" w:sz="6" w:space="0" w:color="FFFFFF"/>
            </w:tcBorders>
            <w:vAlign w:val="center"/>
          </w:tcPr>
          <w:p w:rsidR="00A203AC" w:rsidRPr="00A203AC" w:rsidRDefault="00A203AC">
            <w:pPr>
              <w:widowControl w:val="0"/>
              <w:jc w:val="both"/>
              <w:rPr>
                <w:color w:val="000000"/>
                <w:sz w:val="24"/>
                <w:szCs w:val="24"/>
              </w:rPr>
            </w:pPr>
          </w:p>
        </w:tc>
        <w:tc>
          <w:tcPr>
            <w:tcW w:w="300" w:type="pct"/>
            <w:tcBorders>
              <w:top w:val="outset" w:sz="6" w:space="0" w:color="FFFFFF"/>
              <w:left w:val="outset" w:sz="6" w:space="0" w:color="FFFFFF"/>
              <w:bottom w:val="outset" w:sz="6" w:space="0" w:color="FFFFFF"/>
              <w:right w:val="outset" w:sz="6" w:space="0" w:color="FFFFFF"/>
            </w:tcBorders>
            <w:shd w:val="clear" w:color="auto" w:fill="FFE4C1"/>
            <w:vAlign w:val="center"/>
          </w:tcPr>
          <w:p w:rsidR="00A203AC" w:rsidRPr="00A203AC" w:rsidRDefault="00A203AC">
            <w:pPr>
              <w:widowControl w:val="0"/>
              <w:jc w:val="both"/>
              <w:rPr>
                <w:color w:val="000000"/>
                <w:sz w:val="24"/>
                <w:szCs w:val="24"/>
              </w:rPr>
            </w:pPr>
            <w:r w:rsidRPr="00A203AC">
              <w:rPr>
                <w:color w:val="000000"/>
                <w:sz w:val="24"/>
                <w:szCs w:val="24"/>
              </w:rPr>
              <w:t>-0.5</w:t>
            </w:r>
          </w:p>
        </w:tc>
        <w:tc>
          <w:tcPr>
            <w:tcW w:w="1350" w:type="pct"/>
            <w:tcBorders>
              <w:top w:val="outset" w:sz="6" w:space="0" w:color="FFFFFF"/>
              <w:left w:val="outset" w:sz="6" w:space="0" w:color="FFFFFF"/>
              <w:bottom w:val="outset" w:sz="6" w:space="0" w:color="FFFFFF"/>
              <w:right w:val="outset" w:sz="6" w:space="0" w:color="FFFFFF"/>
            </w:tcBorders>
            <w:shd w:val="clear" w:color="auto" w:fill="FFE4C1"/>
          </w:tcPr>
          <w:p w:rsidR="00A203AC" w:rsidRPr="00A203AC" w:rsidRDefault="00A203AC">
            <w:pPr>
              <w:widowControl w:val="0"/>
              <w:jc w:val="both"/>
              <w:rPr>
                <w:color w:val="000000"/>
                <w:sz w:val="24"/>
                <w:szCs w:val="24"/>
              </w:rPr>
            </w:pPr>
          </w:p>
        </w:tc>
        <w:tc>
          <w:tcPr>
            <w:tcW w:w="1600" w:type="pct"/>
            <w:tcBorders>
              <w:top w:val="outset" w:sz="6" w:space="0" w:color="FFFFFF"/>
              <w:left w:val="outset" w:sz="6" w:space="0" w:color="FFFFFF"/>
              <w:bottom w:val="outset" w:sz="6" w:space="0" w:color="FFFFFF"/>
              <w:right w:val="outset" w:sz="6" w:space="0" w:color="FFFFFF"/>
            </w:tcBorders>
            <w:shd w:val="clear" w:color="auto" w:fill="FFE4C1"/>
          </w:tcPr>
          <w:p w:rsidR="00A203AC" w:rsidRPr="00A203AC" w:rsidRDefault="00A203AC">
            <w:pPr>
              <w:widowControl w:val="0"/>
              <w:jc w:val="both"/>
              <w:rPr>
                <w:color w:val="000000"/>
                <w:sz w:val="24"/>
                <w:szCs w:val="24"/>
              </w:rPr>
            </w:pPr>
          </w:p>
        </w:tc>
        <w:tc>
          <w:tcPr>
            <w:tcW w:w="1500" w:type="pct"/>
            <w:tcBorders>
              <w:top w:val="outset" w:sz="6" w:space="0" w:color="FFFFFF"/>
              <w:left w:val="outset" w:sz="6" w:space="0" w:color="FFFFFF"/>
              <w:bottom w:val="outset" w:sz="6" w:space="0" w:color="FFFFFF"/>
            </w:tcBorders>
            <w:shd w:val="clear" w:color="auto" w:fill="FFE4C1"/>
          </w:tcPr>
          <w:p w:rsidR="00A203AC" w:rsidRPr="00A203AC" w:rsidRDefault="00A203AC">
            <w:pPr>
              <w:widowControl w:val="0"/>
              <w:jc w:val="both"/>
              <w:rPr>
                <w:color w:val="000000"/>
                <w:sz w:val="24"/>
                <w:szCs w:val="24"/>
              </w:rPr>
            </w:pPr>
          </w:p>
        </w:tc>
      </w:tr>
      <w:tr w:rsidR="00A203AC" w:rsidRPr="00A203AC">
        <w:trPr>
          <w:cantSplit/>
          <w:tblCellSpacing w:w="0" w:type="dxa"/>
        </w:trPr>
        <w:tc>
          <w:tcPr>
            <w:tcW w:w="0" w:type="auto"/>
            <w:vMerge/>
            <w:tcBorders>
              <w:top w:val="outset" w:sz="6" w:space="0" w:color="FFFFFF"/>
              <w:bottom w:val="outset" w:sz="6" w:space="0" w:color="FFFFFF"/>
              <w:right w:val="outset" w:sz="6" w:space="0" w:color="FFFFFF"/>
            </w:tcBorders>
            <w:vAlign w:val="center"/>
          </w:tcPr>
          <w:p w:rsidR="00A203AC" w:rsidRPr="00A203AC" w:rsidRDefault="00A203AC">
            <w:pPr>
              <w:widowControl w:val="0"/>
              <w:jc w:val="both"/>
              <w:rPr>
                <w:color w:val="000000"/>
                <w:sz w:val="24"/>
                <w:szCs w:val="24"/>
              </w:rPr>
            </w:pPr>
          </w:p>
        </w:tc>
        <w:tc>
          <w:tcPr>
            <w:tcW w:w="300" w:type="pct"/>
            <w:tcBorders>
              <w:top w:val="outset" w:sz="6" w:space="0" w:color="FFFFFF"/>
              <w:left w:val="outset" w:sz="6" w:space="0" w:color="FFFFFF"/>
              <w:bottom w:val="outset" w:sz="6" w:space="0" w:color="FFFFFF"/>
              <w:right w:val="outset" w:sz="6" w:space="0" w:color="FFFFFF"/>
            </w:tcBorders>
            <w:shd w:val="clear" w:color="auto" w:fill="FFE4C1"/>
            <w:vAlign w:val="center"/>
          </w:tcPr>
          <w:p w:rsidR="00A203AC" w:rsidRPr="00A203AC" w:rsidRDefault="00A203AC">
            <w:pPr>
              <w:widowControl w:val="0"/>
              <w:jc w:val="both"/>
              <w:rPr>
                <w:color w:val="000000"/>
                <w:sz w:val="24"/>
                <w:szCs w:val="24"/>
              </w:rPr>
            </w:pPr>
            <w:r w:rsidRPr="00A203AC">
              <w:rPr>
                <w:color w:val="000000"/>
                <w:sz w:val="24"/>
                <w:szCs w:val="24"/>
              </w:rPr>
              <w:t>-0.6</w:t>
            </w:r>
          </w:p>
        </w:tc>
        <w:tc>
          <w:tcPr>
            <w:tcW w:w="1350" w:type="pct"/>
            <w:tcBorders>
              <w:top w:val="outset" w:sz="6" w:space="0" w:color="FFFFFF"/>
              <w:left w:val="outset" w:sz="6" w:space="0" w:color="FFFFFF"/>
              <w:bottom w:val="outset" w:sz="6" w:space="0" w:color="FFFFFF"/>
              <w:right w:val="outset" w:sz="6" w:space="0" w:color="FFFFFF"/>
            </w:tcBorders>
            <w:shd w:val="clear" w:color="auto" w:fill="FFE4C1"/>
          </w:tcPr>
          <w:p w:rsidR="00A203AC" w:rsidRPr="00A203AC" w:rsidRDefault="00A203AC">
            <w:pPr>
              <w:widowControl w:val="0"/>
              <w:jc w:val="both"/>
              <w:rPr>
                <w:color w:val="000000"/>
                <w:sz w:val="24"/>
                <w:szCs w:val="24"/>
              </w:rPr>
            </w:pPr>
            <w:r w:rsidRPr="00A203AC">
              <w:rPr>
                <w:color w:val="000000"/>
                <w:sz w:val="24"/>
                <w:szCs w:val="24"/>
              </w:rPr>
              <w:t>Высота голоса.</w:t>
            </w:r>
          </w:p>
        </w:tc>
        <w:tc>
          <w:tcPr>
            <w:tcW w:w="1600" w:type="pct"/>
            <w:tcBorders>
              <w:top w:val="outset" w:sz="6" w:space="0" w:color="FFFFFF"/>
              <w:left w:val="outset" w:sz="6" w:space="0" w:color="FFFFFF"/>
              <w:bottom w:val="outset" w:sz="6" w:space="0" w:color="FFFFFF"/>
              <w:right w:val="outset" w:sz="6" w:space="0" w:color="FFFFFF"/>
            </w:tcBorders>
            <w:shd w:val="clear" w:color="auto" w:fill="FFE4C1"/>
          </w:tcPr>
          <w:p w:rsidR="00A203AC" w:rsidRPr="00A203AC" w:rsidRDefault="00A203AC">
            <w:pPr>
              <w:widowControl w:val="0"/>
              <w:jc w:val="both"/>
              <w:rPr>
                <w:color w:val="000000"/>
                <w:sz w:val="24"/>
                <w:szCs w:val="24"/>
              </w:rPr>
            </w:pPr>
            <w:r w:rsidRPr="00A203AC">
              <w:rPr>
                <w:color w:val="000000"/>
                <w:sz w:val="24"/>
                <w:szCs w:val="24"/>
              </w:rPr>
              <w:t>Атлетическая накачанность.</w:t>
            </w:r>
          </w:p>
        </w:tc>
        <w:tc>
          <w:tcPr>
            <w:tcW w:w="1500" w:type="pct"/>
            <w:tcBorders>
              <w:top w:val="outset" w:sz="6" w:space="0" w:color="FFFFFF"/>
              <w:left w:val="outset" w:sz="6" w:space="0" w:color="FFFFFF"/>
              <w:bottom w:val="outset" w:sz="6" w:space="0" w:color="FFFFFF"/>
            </w:tcBorders>
            <w:shd w:val="clear" w:color="auto" w:fill="FFE4C1"/>
          </w:tcPr>
          <w:p w:rsidR="00A203AC" w:rsidRPr="00A203AC" w:rsidRDefault="00A203AC">
            <w:pPr>
              <w:widowControl w:val="0"/>
              <w:jc w:val="both"/>
              <w:rPr>
                <w:color w:val="000000"/>
                <w:sz w:val="24"/>
                <w:szCs w:val="24"/>
              </w:rPr>
            </w:pPr>
            <w:r w:rsidRPr="00A203AC">
              <w:rPr>
                <w:color w:val="000000"/>
                <w:sz w:val="24"/>
                <w:szCs w:val="24"/>
              </w:rPr>
              <w:t>Метапрограммы НЛП: приближение – уклонение, альтернативы – рецепты, общий – частный, сходство – отличие.</w:t>
            </w:r>
          </w:p>
        </w:tc>
      </w:tr>
      <w:tr w:rsidR="00A203AC" w:rsidRPr="00A203AC">
        <w:trPr>
          <w:cantSplit/>
          <w:tblCellSpacing w:w="0" w:type="dxa"/>
        </w:trPr>
        <w:tc>
          <w:tcPr>
            <w:tcW w:w="0" w:type="auto"/>
            <w:vMerge/>
            <w:tcBorders>
              <w:top w:val="outset" w:sz="6" w:space="0" w:color="FFFFFF"/>
              <w:bottom w:val="outset" w:sz="6" w:space="0" w:color="FFFFFF"/>
              <w:right w:val="outset" w:sz="6" w:space="0" w:color="FFFFFF"/>
            </w:tcBorders>
            <w:vAlign w:val="center"/>
          </w:tcPr>
          <w:p w:rsidR="00A203AC" w:rsidRPr="00A203AC" w:rsidRDefault="00A203AC">
            <w:pPr>
              <w:widowControl w:val="0"/>
              <w:jc w:val="both"/>
              <w:rPr>
                <w:color w:val="000000"/>
                <w:sz w:val="24"/>
                <w:szCs w:val="24"/>
              </w:rPr>
            </w:pPr>
          </w:p>
        </w:tc>
        <w:tc>
          <w:tcPr>
            <w:tcW w:w="300" w:type="pct"/>
            <w:tcBorders>
              <w:top w:val="outset" w:sz="6" w:space="0" w:color="FFFFFF"/>
              <w:left w:val="outset" w:sz="6" w:space="0" w:color="FFFFFF"/>
              <w:bottom w:val="outset" w:sz="6" w:space="0" w:color="FFFFFF"/>
              <w:right w:val="outset" w:sz="6" w:space="0" w:color="FFFFFF"/>
            </w:tcBorders>
            <w:shd w:val="clear" w:color="auto" w:fill="FFE4C1"/>
            <w:vAlign w:val="center"/>
          </w:tcPr>
          <w:p w:rsidR="00A203AC" w:rsidRPr="00A203AC" w:rsidRDefault="00A203AC">
            <w:pPr>
              <w:widowControl w:val="0"/>
              <w:jc w:val="both"/>
              <w:rPr>
                <w:color w:val="000000"/>
                <w:sz w:val="24"/>
                <w:szCs w:val="24"/>
              </w:rPr>
            </w:pPr>
            <w:r w:rsidRPr="00A203AC">
              <w:rPr>
                <w:color w:val="000000"/>
                <w:sz w:val="24"/>
                <w:szCs w:val="24"/>
              </w:rPr>
              <w:t>-0.7</w:t>
            </w:r>
          </w:p>
        </w:tc>
        <w:tc>
          <w:tcPr>
            <w:tcW w:w="1350" w:type="pct"/>
            <w:tcBorders>
              <w:top w:val="outset" w:sz="6" w:space="0" w:color="FFFFFF"/>
              <w:left w:val="outset" w:sz="6" w:space="0" w:color="FFFFFF"/>
              <w:bottom w:val="outset" w:sz="6" w:space="0" w:color="FFFFFF"/>
              <w:right w:val="outset" w:sz="6" w:space="0" w:color="FFFFFF"/>
            </w:tcBorders>
            <w:shd w:val="clear" w:color="auto" w:fill="FFE4C1"/>
          </w:tcPr>
          <w:p w:rsidR="00A203AC" w:rsidRPr="00A203AC" w:rsidRDefault="00A203AC">
            <w:pPr>
              <w:widowControl w:val="0"/>
              <w:jc w:val="both"/>
              <w:rPr>
                <w:color w:val="000000"/>
                <w:sz w:val="24"/>
                <w:szCs w:val="24"/>
              </w:rPr>
            </w:pPr>
          </w:p>
        </w:tc>
        <w:tc>
          <w:tcPr>
            <w:tcW w:w="1600" w:type="pct"/>
            <w:tcBorders>
              <w:top w:val="outset" w:sz="6" w:space="0" w:color="FFFFFF"/>
              <w:left w:val="outset" w:sz="6" w:space="0" w:color="FFFFFF"/>
              <w:bottom w:val="outset" w:sz="6" w:space="0" w:color="FFFFFF"/>
              <w:right w:val="outset" w:sz="6" w:space="0" w:color="FFFFFF"/>
            </w:tcBorders>
            <w:shd w:val="clear" w:color="auto" w:fill="FFE4C1"/>
          </w:tcPr>
          <w:p w:rsidR="00A203AC" w:rsidRPr="00A203AC" w:rsidRDefault="00A203AC">
            <w:pPr>
              <w:widowControl w:val="0"/>
              <w:jc w:val="both"/>
              <w:rPr>
                <w:color w:val="000000"/>
                <w:sz w:val="24"/>
                <w:szCs w:val="24"/>
              </w:rPr>
            </w:pPr>
          </w:p>
        </w:tc>
        <w:tc>
          <w:tcPr>
            <w:tcW w:w="1500" w:type="pct"/>
            <w:tcBorders>
              <w:top w:val="outset" w:sz="6" w:space="0" w:color="FFFFFF"/>
              <w:left w:val="outset" w:sz="6" w:space="0" w:color="FFFFFF"/>
              <w:bottom w:val="outset" w:sz="6" w:space="0" w:color="FFFFFF"/>
            </w:tcBorders>
            <w:shd w:val="clear" w:color="auto" w:fill="FFE4C1"/>
          </w:tcPr>
          <w:p w:rsidR="00A203AC" w:rsidRPr="00A203AC" w:rsidRDefault="00A203AC">
            <w:pPr>
              <w:widowControl w:val="0"/>
              <w:jc w:val="both"/>
              <w:rPr>
                <w:color w:val="000000"/>
                <w:sz w:val="24"/>
                <w:szCs w:val="24"/>
              </w:rPr>
            </w:pPr>
          </w:p>
        </w:tc>
      </w:tr>
      <w:tr w:rsidR="00A203AC" w:rsidRPr="00A203AC">
        <w:trPr>
          <w:cantSplit/>
          <w:tblCellSpacing w:w="0" w:type="dxa"/>
        </w:trPr>
        <w:tc>
          <w:tcPr>
            <w:tcW w:w="0" w:type="auto"/>
            <w:vMerge/>
            <w:tcBorders>
              <w:top w:val="outset" w:sz="6" w:space="0" w:color="FFFFFF"/>
              <w:bottom w:val="outset" w:sz="6" w:space="0" w:color="FFFFFF"/>
              <w:right w:val="outset" w:sz="6" w:space="0" w:color="FFFFFF"/>
            </w:tcBorders>
            <w:vAlign w:val="center"/>
          </w:tcPr>
          <w:p w:rsidR="00A203AC" w:rsidRPr="00A203AC" w:rsidRDefault="00A203AC">
            <w:pPr>
              <w:widowControl w:val="0"/>
              <w:jc w:val="both"/>
              <w:rPr>
                <w:color w:val="000000"/>
                <w:sz w:val="24"/>
                <w:szCs w:val="24"/>
              </w:rPr>
            </w:pPr>
          </w:p>
        </w:tc>
        <w:tc>
          <w:tcPr>
            <w:tcW w:w="300" w:type="pct"/>
            <w:tcBorders>
              <w:top w:val="outset" w:sz="6" w:space="0" w:color="FFFFFF"/>
              <w:left w:val="outset" w:sz="6" w:space="0" w:color="FFFFFF"/>
              <w:bottom w:val="outset" w:sz="6" w:space="0" w:color="FFFFFF"/>
              <w:right w:val="outset" w:sz="6" w:space="0" w:color="FFFFFF"/>
            </w:tcBorders>
            <w:shd w:val="clear" w:color="auto" w:fill="FFE4C1"/>
            <w:vAlign w:val="center"/>
          </w:tcPr>
          <w:p w:rsidR="00A203AC" w:rsidRPr="00A203AC" w:rsidRDefault="00A203AC">
            <w:pPr>
              <w:widowControl w:val="0"/>
              <w:jc w:val="both"/>
              <w:rPr>
                <w:color w:val="000000"/>
                <w:sz w:val="24"/>
                <w:szCs w:val="24"/>
              </w:rPr>
            </w:pPr>
            <w:r w:rsidRPr="00A203AC">
              <w:rPr>
                <w:color w:val="000000"/>
                <w:sz w:val="24"/>
                <w:szCs w:val="24"/>
              </w:rPr>
              <w:t>-0.8</w:t>
            </w:r>
          </w:p>
        </w:tc>
        <w:tc>
          <w:tcPr>
            <w:tcW w:w="1350" w:type="pct"/>
            <w:tcBorders>
              <w:top w:val="outset" w:sz="6" w:space="0" w:color="FFFFFF"/>
              <w:left w:val="outset" w:sz="6" w:space="0" w:color="FFFFFF"/>
              <w:bottom w:val="outset" w:sz="6" w:space="0" w:color="FFFFFF"/>
              <w:right w:val="outset" w:sz="6" w:space="0" w:color="FFFFFF"/>
            </w:tcBorders>
            <w:shd w:val="clear" w:color="auto" w:fill="FFE4C1"/>
          </w:tcPr>
          <w:p w:rsidR="00A203AC" w:rsidRPr="00A203AC" w:rsidRDefault="00A203AC">
            <w:pPr>
              <w:widowControl w:val="0"/>
              <w:jc w:val="both"/>
              <w:rPr>
                <w:color w:val="000000"/>
                <w:sz w:val="24"/>
                <w:szCs w:val="24"/>
              </w:rPr>
            </w:pPr>
          </w:p>
        </w:tc>
        <w:tc>
          <w:tcPr>
            <w:tcW w:w="1600" w:type="pct"/>
            <w:tcBorders>
              <w:top w:val="outset" w:sz="6" w:space="0" w:color="FFFFFF"/>
              <w:left w:val="outset" w:sz="6" w:space="0" w:color="FFFFFF"/>
              <w:bottom w:val="outset" w:sz="6" w:space="0" w:color="FFFFFF"/>
              <w:right w:val="outset" w:sz="6" w:space="0" w:color="FFFFFF"/>
            </w:tcBorders>
            <w:shd w:val="clear" w:color="auto" w:fill="FFE4C1"/>
          </w:tcPr>
          <w:p w:rsidR="00A203AC" w:rsidRPr="00A203AC" w:rsidRDefault="00A203AC">
            <w:pPr>
              <w:widowControl w:val="0"/>
              <w:jc w:val="both"/>
              <w:rPr>
                <w:color w:val="000000"/>
                <w:sz w:val="24"/>
                <w:szCs w:val="24"/>
              </w:rPr>
            </w:pPr>
            <w:r w:rsidRPr="00A203AC">
              <w:rPr>
                <w:color w:val="000000"/>
                <w:sz w:val="24"/>
                <w:szCs w:val="24"/>
              </w:rPr>
              <w:t>Пищевые предпочтения.</w:t>
            </w:r>
          </w:p>
        </w:tc>
        <w:tc>
          <w:tcPr>
            <w:tcW w:w="1500" w:type="pct"/>
            <w:tcBorders>
              <w:top w:val="outset" w:sz="6" w:space="0" w:color="FFFFFF"/>
              <w:left w:val="outset" w:sz="6" w:space="0" w:color="FFFFFF"/>
              <w:bottom w:val="outset" w:sz="6" w:space="0" w:color="FFFFFF"/>
            </w:tcBorders>
            <w:shd w:val="clear" w:color="auto" w:fill="FFE4C1"/>
          </w:tcPr>
          <w:p w:rsidR="00A203AC" w:rsidRPr="00A203AC" w:rsidRDefault="00A203AC">
            <w:pPr>
              <w:widowControl w:val="0"/>
              <w:jc w:val="both"/>
              <w:rPr>
                <w:color w:val="000000"/>
                <w:sz w:val="24"/>
                <w:szCs w:val="24"/>
              </w:rPr>
            </w:pPr>
          </w:p>
        </w:tc>
      </w:tr>
      <w:tr w:rsidR="00A203AC" w:rsidRPr="00A203AC">
        <w:trPr>
          <w:cantSplit/>
          <w:tblCellSpacing w:w="0" w:type="dxa"/>
        </w:trPr>
        <w:tc>
          <w:tcPr>
            <w:tcW w:w="0" w:type="auto"/>
            <w:vMerge/>
            <w:tcBorders>
              <w:top w:val="outset" w:sz="6" w:space="0" w:color="FFFFFF"/>
              <w:bottom w:val="outset" w:sz="6" w:space="0" w:color="FFFFFF"/>
              <w:right w:val="outset" w:sz="6" w:space="0" w:color="FFFFFF"/>
            </w:tcBorders>
            <w:vAlign w:val="center"/>
          </w:tcPr>
          <w:p w:rsidR="00A203AC" w:rsidRPr="00A203AC" w:rsidRDefault="00A203AC">
            <w:pPr>
              <w:widowControl w:val="0"/>
              <w:jc w:val="both"/>
              <w:rPr>
                <w:color w:val="000000"/>
                <w:sz w:val="24"/>
                <w:szCs w:val="24"/>
              </w:rPr>
            </w:pPr>
          </w:p>
        </w:tc>
        <w:tc>
          <w:tcPr>
            <w:tcW w:w="300" w:type="pct"/>
            <w:tcBorders>
              <w:top w:val="outset" w:sz="6" w:space="0" w:color="FFFFFF"/>
              <w:left w:val="outset" w:sz="6" w:space="0" w:color="FFFFFF"/>
              <w:bottom w:val="outset" w:sz="6" w:space="0" w:color="FFFFFF"/>
              <w:right w:val="outset" w:sz="6" w:space="0" w:color="FFFFFF"/>
            </w:tcBorders>
            <w:shd w:val="clear" w:color="auto" w:fill="FFE4C1"/>
            <w:vAlign w:val="center"/>
          </w:tcPr>
          <w:p w:rsidR="00A203AC" w:rsidRPr="00A203AC" w:rsidRDefault="00A203AC">
            <w:pPr>
              <w:widowControl w:val="0"/>
              <w:jc w:val="both"/>
              <w:rPr>
                <w:color w:val="000000"/>
                <w:sz w:val="24"/>
                <w:szCs w:val="24"/>
              </w:rPr>
            </w:pPr>
            <w:r w:rsidRPr="00A203AC">
              <w:rPr>
                <w:color w:val="000000"/>
                <w:sz w:val="24"/>
                <w:szCs w:val="24"/>
              </w:rPr>
              <w:t>-0.9</w:t>
            </w:r>
          </w:p>
        </w:tc>
        <w:tc>
          <w:tcPr>
            <w:tcW w:w="1350" w:type="pct"/>
            <w:tcBorders>
              <w:top w:val="outset" w:sz="6" w:space="0" w:color="FFFFFF"/>
              <w:left w:val="outset" w:sz="6" w:space="0" w:color="FFFFFF"/>
              <w:bottom w:val="outset" w:sz="6" w:space="0" w:color="FFFFFF"/>
              <w:right w:val="outset" w:sz="6" w:space="0" w:color="FFFFFF"/>
            </w:tcBorders>
            <w:shd w:val="clear" w:color="auto" w:fill="FFE4C1"/>
          </w:tcPr>
          <w:p w:rsidR="00A203AC" w:rsidRPr="00A203AC" w:rsidRDefault="00A203AC">
            <w:pPr>
              <w:widowControl w:val="0"/>
              <w:jc w:val="both"/>
              <w:rPr>
                <w:color w:val="000000"/>
                <w:sz w:val="24"/>
                <w:szCs w:val="24"/>
              </w:rPr>
            </w:pPr>
          </w:p>
        </w:tc>
        <w:tc>
          <w:tcPr>
            <w:tcW w:w="1600" w:type="pct"/>
            <w:tcBorders>
              <w:top w:val="outset" w:sz="6" w:space="0" w:color="FFFFFF"/>
              <w:left w:val="outset" w:sz="6" w:space="0" w:color="FFFFFF"/>
              <w:bottom w:val="outset" w:sz="6" w:space="0" w:color="FFFFFF"/>
              <w:right w:val="outset" w:sz="6" w:space="0" w:color="FFFFFF"/>
            </w:tcBorders>
            <w:shd w:val="clear" w:color="auto" w:fill="FFE4C1"/>
          </w:tcPr>
          <w:p w:rsidR="00A203AC" w:rsidRPr="00A203AC" w:rsidRDefault="00A203AC">
            <w:pPr>
              <w:widowControl w:val="0"/>
              <w:jc w:val="both"/>
              <w:rPr>
                <w:color w:val="000000"/>
                <w:sz w:val="24"/>
                <w:szCs w:val="24"/>
              </w:rPr>
            </w:pPr>
            <w:r w:rsidRPr="00A203AC">
              <w:rPr>
                <w:color w:val="000000"/>
                <w:sz w:val="24"/>
                <w:szCs w:val="24"/>
              </w:rPr>
              <w:t>Конституция: полный – худощавый.</w:t>
            </w:r>
          </w:p>
        </w:tc>
        <w:tc>
          <w:tcPr>
            <w:tcW w:w="1500" w:type="pct"/>
            <w:tcBorders>
              <w:top w:val="outset" w:sz="6" w:space="0" w:color="FFFFFF"/>
              <w:left w:val="outset" w:sz="6" w:space="0" w:color="FFFFFF"/>
              <w:bottom w:val="outset" w:sz="6" w:space="0" w:color="FFFFFF"/>
            </w:tcBorders>
            <w:shd w:val="clear" w:color="auto" w:fill="FFE4C1"/>
          </w:tcPr>
          <w:p w:rsidR="00A203AC" w:rsidRPr="00A203AC" w:rsidRDefault="00A203AC">
            <w:pPr>
              <w:widowControl w:val="0"/>
              <w:jc w:val="both"/>
              <w:rPr>
                <w:color w:val="000000"/>
                <w:sz w:val="24"/>
                <w:szCs w:val="24"/>
              </w:rPr>
            </w:pPr>
          </w:p>
        </w:tc>
      </w:tr>
      <w:tr w:rsidR="00A203AC" w:rsidRPr="00A203AC">
        <w:trPr>
          <w:cantSplit/>
          <w:tblCellSpacing w:w="0" w:type="dxa"/>
        </w:trPr>
        <w:tc>
          <w:tcPr>
            <w:tcW w:w="0" w:type="auto"/>
            <w:vMerge/>
            <w:tcBorders>
              <w:top w:val="outset" w:sz="6" w:space="0" w:color="FFFFFF"/>
              <w:bottom w:val="outset" w:sz="6" w:space="0" w:color="FFFFFF"/>
              <w:right w:val="outset" w:sz="6" w:space="0" w:color="FFFFFF"/>
            </w:tcBorders>
            <w:vAlign w:val="center"/>
          </w:tcPr>
          <w:p w:rsidR="00A203AC" w:rsidRPr="00A203AC" w:rsidRDefault="00A203AC">
            <w:pPr>
              <w:widowControl w:val="0"/>
              <w:jc w:val="both"/>
              <w:rPr>
                <w:color w:val="000000"/>
                <w:sz w:val="24"/>
                <w:szCs w:val="24"/>
              </w:rPr>
            </w:pPr>
          </w:p>
        </w:tc>
        <w:tc>
          <w:tcPr>
            <w:tcW w:w="300" w:type="pct"/>
            <w:tcBorders>
              <w:top w:val="outset" w:sz="6" w:space="0" w:color="FFFFFF"/>
              <w:left w:val="outset" w:sz="6" w:space="0" w:color="FFFFFF"/>
              <w:bottom w:val="outset" w:sz="6" w:space="0" w:color="FFFFFF"/>
              <w:right w:val="outset" w:sz="6" w:space="0" w:color="FFFFFF"/>
            </w:tcBorders>
            <w:shd w:val="clear" w:color="auto" w:fill="FFE4C1"/>
            <w:vAlign w:val="center"/>
          </w:tcPr>
          <w:p w:rsidR="00A203AC" w:rsidRPr="00A203AC" w:rsidRDefault="00A203AC">
            <w:pPr>
              <w:widowControl w:val="0"/>
              <w:jc w:val="both"/>
              <w:rPr>
                <w:color w:val="000000"/>
                <w:sz w:val="24"/>
                <w:szCs w:val="24"/>
              </w:rPr>
            </w:pPr>
            <w:r w:rsidRPr="00A203AC">
              <w:rPr>
                <w:color w:val="000000"/>
                <w:sz w:val="24"/>
                <w:szCs w:val="24"/>
              </w:rPr>
              <w:t>-1.0</w:t>
            </w:r>
          </w:p>
        </w:tc>
        <w:tc>
          <w:tcPr>
            <w:tcW w:w="1350" w:type="pct"/>
            <w:tcBorders>
              <w:top w:val="outset" w:sz="6" w:space="0" w:color="FFFFFF"/>
              <w:left w:val="outset" w:sz="6" w:space="0" w:color="FFFFFF"/>
              <w:bottom w:val="outset" w:sz="6" w:space="0" w:color="FFFFFF"/>
              <w:right w:val="outset" w:sz="6" w:space="0" w:color="FFFFFF"/>
            </w:tcBorders>
            <w:shd w:val="clear" w:color="auto" w:fill="FFE4C1"/>
          </w:tcPr>
          <w:p w:rsidR="00A203AC" w:rsidRPr="00A203AC" w:rsidRDefault="00A203AC">
            <w:pPr>
              <w:widowControl w:val="0"/>
              <w:jc w:val="both"/>
              <w:rPr>
                <w:color w:val="000000"/>
                <w:sz w:val="24"/>
                <w:szCs w:val="24"/>
              </w:rPr>
            </w:pPr>
            <w:r w:rsidRPr="00A203AC">
              <w:rPr>
                <w:color w:val="000000"/>
                <w:sz w:val="24"/>
                <w:szCs w:val="24"/>
              </w:rPr>
              <w:t xml:space="preserve">Маскулинность – феминность. Половые признаки. </w:t>
            </w:r>
          </w:p>
          <w:p w:rsidR="00A203AC" w:rsidRPr="00A203AC" w:rsidRDefault="00A203AC">
            <w:pPr>
              <w:widowControl w:val="0"/>
              <w:jc w:val="both"/>
              <w:rPr>
                <w:color w:val="000000"/>
                <w:sz w:val="24"/>
                <w:szCs w:val="24"/>
              </w:rPr>
            </w:pPr>
            <w:r w:rsidRPr="00A203AC">
              <w:rPr>
                <w:color w:val="000000"/>
                <w:sz w:val="24"/>
                <w:szCs w:val="24"/>
              </w:rPr>
              <w:t>Мужской - женский набор хромосом.</w:t>
            </w:r>
          </w:p>
        </w:tc>
        <w:tc>
          <w:tcPr>
            <w:tcW w:w="1600" w:type="pct"/>
            <w:tcBorders>
              <w:top w:val="outset" w:sz="6" w:space="0" w:color="FFFFFF"/>
              <w:left w:val="outset" w:sz="6" w:space="0" w:color="FFFFFF"/>
              <w:bottom w:val="outset" w:sz="6" w:space="0" w:color="FFFFFF"/>
              <w:right w:val="outset" w:sz="6" w:space="0" w:color="FFFFFF"/>
            </w:tcBorders>
            <w:shd w:val="clear" w:color="auto" w:fill="FFE4C1"/>
          </w:tcPr>
          <w:p w:rsidR="00A203AC" w:rsidRPr="00A203AC" w:rsidRDefault="00A203AC">
            <w:pPr>
              <w:widowControl w:val="0"/>
              <w:jc w:val="both"/>
              <w:rPr>
                <w:color w:val="000000"/>
                <w:sz w:val="24"/>
                <w:szCs w:val="24"/>
              </w:rPr>
            </w:pPr>
            <w:r w:rsidRPr="00A203AC">
              <w:rPr>
                <w:color w:val="000000"/>
                <w:sz w:val="24"/>
                <w:szCs w:val="24"/>
              </w:rPr>
              <w:t xml:space="preserve">Темперамент: холерик, сангвиник, флегматик, меланхолик. </w:t>
            </w:r>
          </w:p>
          <w:p w:rsidR="00A203AC" w:rsidRPr="00A203AC" w:rsidRDefault="00A203AC">
            <w:pPr>
              <w:widowControl w:val="0"/>
              <w:jc w:val="both"/>
              <w:rPr>
                <w:color w:val="000000"/>
                <w:sz w:val="24"/>
                <w:szCs w:val="24"/>
              </w:rPr>
            </w:pPr>
            <w:r w:rsidRPr="00A203AC">
              <w:rPr>
                <w:color w:val="000000"/>
                <w:sz w:val="24"/>
                <w:szCs w:val="24"/>
              </w:rPr>
              <w:t>Аугустинавичюте экстраверсия-логика-сенсорика.</w:t>
            </w:r>
          </w:p>
        </w:tc>
        <w:tc>
          <w:tcPr>
            <w:tcW w:w="1500" w:type="pct"/>
            <w:tcBorders>
              <w:top w:val="outset" w:sz="6" w:space="0" w:color="FFFFFF"/>
              <w:left w:val="outset" w:sz="6" w:space="0" w:color="FFFFFF"/>
              <w:bottom w:val="outset" w:sz="6" w:space="0" w:color="FFFFFF"/>
            </w:tcBorders>
            <w:shd w:val="clear" w:color="auto" w:fill="FFE4C1"/>
          </w:tcPr>
          <w:p w:rsidR="00A203AC" w:rsidRPr="00A203AC" w:rsidRDefault="00A203AC">
            <w:pPr>
              <w:widowControl w:val="0"/>
              <w:jc w:val="both"/>
              <w:rPr>
                <w:color w:val="000000"/>
                <w:sz w:val="24"/>
                <w:szCs w:val="24"/>
              </w:rPr>
            </w:pPr>
            <w:r w:rsidRPr="00A203AC">
              <w:rPr>
                <w:color w:val="000000"/>
                <w:sz w:val="24"/>
                <w:szCs w:val="24"/>
              </w:rPr>
              <w:t xml:space="preserve">Агрессивность. </w:t>
            </w:r>
          </w:p>
          <w:p w:rsidR="00A203AC" w:rsidRPr="00A203AC" w:rsidRDefault="00A203AC">
            <w:pPr>
              <w:widowControl w:val="0"/>
              <w:jc w:val="both"/>
              <w:rPr>
                <w:color w:val="000000"/>
                <w:sz w:val="24"/>
                <w:szCs w:val="24"/>
              </w:rPr>
            </w:pPr>
            <w:r w:rsidRPr="00A203AC">
              <w:rPr>
                <w:color w:val="000000"/>
                <w:sz w:val="24"/>
                <w:szCs w:val="24"/>
              </w:rPr>
              <w:t xml:space="preserve">Тревожность. </w:t>
            </w:r>
          </w:p>
          <w:p w:rsidR="00A203AC" w:rsidRPr="00A203AC" w:rsidRDefault="00A203AC">
            <w:pPr>
              <w:widowControl w:val="0"/>
              <w:jc w:val="both"/>
              <w:rPr>
                <w:color w:val="000000"/>
                <w:sz w:val="24"/>
                <w:szCs w:val="24"/>
              </w:rPr>
            </w:pPr>
            <w:r w:rsidRPr="00A203AC">
              <w:rPr>
                <w:color w:val="000000"/>
                <w:sz w:val="24"/>
                <w:szCs w:val="24"/>
              </w:rPr>
              <w:t xml:space="preserve">Подозрительность. </w:t>
            </w:r>
          </w:p>
          <w:p w:rsidR="00A203AC" w:rsidRPr="00A203AC" w:rsidRDefault="00A203AC">
            <w:pPr>
              <w:widowControl w:val="0"/>
              <w:jc w:val="both"/>
              <w:rPr>
                <w:color w:val="000000"/>
                <w:sz w:val="24"/>
                <w:szCs w:val="24"/>
              </w:rPr>
            </w:pPr>
            <w:r w:rsidRPr="00A203AC">
              <w:rPr>
                <w:color w:val="000000"/>
                <w:sz w:val="24"/>
                <w:szCs w:val="24"/>
              </w:rPr>
              <w:t xml:space="preserve">Дипломатичность. </w:t>
            </w:r>
          </w:p>
          <w:p w:rsidR="00A203AC" w:rsidRPr="00A203AC" w:rsidRDefault="00A203AC">
            <w:pPr>
              <w:widowControl w:val="0"/>
              <w:jc w:val="both"/>
              <w:rPr>
                <w:color w:val="000000"/>
                <w:sz w:val="24"/>
                <w:szCs w:val="24"/>
              </w:rPr>
            </w:pPr>
            <w:r w:rsidRPr="00A203AC">
              <w:rPr>
                <w:color w:val="000000"/>
                <w:sz w:val="24"/>
                <w:szCs w:val="24"/>
              </w:rPr>
              <w:t xml:space="preserve">Благоразумие – беспечность. </w:t>
            </w:r>
          </w:p>
          <w:p w:rsidR="00A203AC" w:rsidRPr="00A203AC" w:rsidRDefault="00A203AC">
            <w:pPr>
              <w:widowControl w:val="0"/>
              <w:jc w:val="both"/>
              <w:rPr>
                <w:color w:val="000000"/>
                <w:sz w:val="24"/>
                <w:szCs w:val="24"/>
              </w:rPr>
            </w:pPr>
            <w:r w:rsidRPr="00A203AC">
              <w:rPr>
                <w:color w:val="000000"/>
                <w:sz w:val="24"/>
                <w:szCs w:val="24"/>
              </w:rPr>
              <w:t xml:space="preserve">Мечтательность – практичность. </w:t>
            </w:r>
          </w:p>
          <w:p w:rsidR="00A203AC" w:rsidRPr="00A203AC" w:rsidRDefault="00A203AC">
            <w:pPr>
              <w:widowControl w:val="0"/>
              <w:jc w:val="both"/>
              <w:rPr>
                <w:color w:val="000000"/>
                <w:sz w:val="24"/>
                <w:szCs w:val="24"/>
              </w:rPr>
            </w:pPr>
            <w:r w:rsidRPr="00A203AC">
              <w:rPr>
                <w:color w:val="000000"/>
                <w:sz w:val="24"/>
                <w:szCs w:val="24"/>
              </w:rPr>
              <w:t>Доминантность – подчиненность.</w:t>
            </w:r>
          </w:p>
        </w:tc>
      </w:tr>
    </w:tbl>
    <w:p w:rsidR="00A203AC" w:rsidRDefault="00A203AC">
      <w:pPr>
        <w:widowControl w:val="0"/>
        <w:spacing w:before="120"/>
        <w:ind w:firstLine="567"/>
        <w:jc w:val="both"/>
        <w:rPr>
          <w:color w:val="000000"/>
          <w:sz w:val="24"/>
          <w:szCs w:val="24"/>
        </w:rPr>
      </w:pPr>
      <w:r>
        <w:rPr>
          <w:color w:val="000000"/>
          <w:sz w:val="24"/>
          <w:szCs w:val="24"/>
        </w:rPr>
        <w:t>Более полные описания типов можно прочесть в нашей  коллекции типологий.</w:t>
      </w:r>
    </w:p>
    <w:p w:rsidR="00A203AC" w:rsidRDefault="00A203AC">
      <w:pPr>
        <w:widowControl w:val="0"/>
        <w:spacing w:before="120"/>
        <w:ind w:firstLine="567"/>
        <w:jc w:val="both"/>
        <w:rPr>
          <w:color w:val="000000"/>
          <w:sz w:val="24"/>
          <w:szCs w:val="24"/>
        </w:rPr>
      </w:pPr>
      <w:r>
        <w:rPr>
          <w:color w:val="000000"/>
          <w:sz w:val="24"/>
          <w:szCs w:val="24"/>
        </w:rPr>
        <w:t>Беседуя о совместимости партнеров, следует дать формальное определение. Под совместимостью понимают согласованность поведения в паре, согласованность ролевых ожиданий, скоординированность и успешность совместной деятельности и эмоциональная удовлетворенность поведением напарника.</w:t>
      </w:r>
    </w:p>
    <w:p w:rsidR="00A203AC" w:rsidRDefault="00A203AC">
      <w:pPr>
        <w:widowControl w:val="0"/>
        <w:spacing w:before="120"/>
        <w:ind w:firstLine="567"/>
        <w:jc w:val="both"/>
        <w:rPr>
          <w:color w:val="000000"/>
          <w:sz w:val="24"/>
          <w:szCs w:val="24"/>
        </w:rPr>
      </w:pPr>
      <w:r>
        <w:rPr>
          <w:color w:val="000000"/>
          <w:sz w:val="24"/>
          <w:szCs w:val="24"/>
        </w:rPr>
        <w:t>Это нежесткое и достаточно расплывчатое определение, которое отражает поверхностную сторону явления. Глубинным признаком совместимости, возможно, является более полное усвоение энергии, попадающей к данной паре людей извне. Это более полное, комплексное, симбиотическое усвоение энергии приводит к развитию и усложнению ячейки из двух (в рассматриваемом случае) человек. Происходит повышение уровня организации системы, что внешне выражается в наличии достатка в семье, либо в коммерческой успешности пары.</w:t>
      </w:r>
    </w:p>
    <w:p w:rsidR="00A203AC" w:rsidRDefault="00A203AC">
      <w:pPr>
        <w:widowControl w:val="0"/>
        <w:spacing w:before="120"/>
        <w:ind w:firstLine="567"/>
        <w:jc w:val="both"/>
        <w:rPr>
          <w:color w:val="000000"/>
          <w:sz w:val="24"/>
          <w:szCs w:val="24"/>
        </w:rPr>
      </w:pPr>
      <w:r>
        <w:rPr>
          <w:color w:val="000000"/>
          <w:sz w:val="24"/>
          <w:szCs w:val="24"/>
        </w:rPr>
        <w:t xml:space="preserve">Итак, нашу теорию совместимости можно сформулировать следующим образом: </w:t>
      </w:r>
    </w:p>
    <w:tbl>
      <w:tblPr>
        <w:tblW w:w="4000" w:type="pct"/>
        <w:jc w:val="center"/>
        <w:tblCellSpacing w:w="0" w:type="dxa"/>
        <w:tblBorders>
          <w:top w:val="outset" w:sz="6" w:space="0" w:color="FF0000"/>
          <w:left w:val="outset" w:sz="6" w:space="0" w:color="FF0000"/>
          <w:bottom w:val="outset" w:sz="6" w:space="0" w:color="FF0000"/>
          <w:right w:val="outset" w:sz="6" w:space="0" w:color="FF0000"/>
        </w:tblBorders>
        <w:tblCellMar>
          <w:top w:w="210" w:type="dxa"/>
          <w:left w:w="210" w:type="dxa"/>
          <w:bottom w:w="210" w:type="dxa"/>
          <w:right w:w="210" w:type="dxa"/>
        </w:tblCellMar>
        <w:tblLook w:val="0000" w:firstRow="0" w:lastRow="0" w:firstColumn="0" w:lastColumn="0" w:noHBand="0" w:noVBand="0"/>
      </w:tblPr>
      <w:tblGrid>
        <w:gridCol w:w="8070"/>
      </w:tblGrid>
      <w:tr w:rsidR="00A203AC" w:rsidRPr="00A203AC">
        <w:trPr>
          <w:tblCellSpacing w:w="0" w:type="dxa"/>
          <w:jc w:val="center"/>
        </w:trPr>
        <w:tc>
          <w:tcPr>
            <w:tcW w:w="5000" w:type="pct"/>
            <w:tcBorders>
              <w:top w:val="outset" w:sz="6" w:space="0" w:color="FF0000"/>
              <w:bottom w:val="outset" w:sz="6" w:space="0" w:color="FF0000"/>
            </w:tcBorders>
            <w:vAlign w:val="center"/>
          </w:tcPr>
          <w:p w:rsidR="00A203AC" w:rsidRPr="00A203AC" w:rsidRDefault="00A203AC">
            <w:pPr>
              <w:widowControl w:val="0"/>
              <w:spacing w:before="120"/>
              <w:ind w:firstLine="567"/>
              <w:jc w:val="both"/>
              <w:rPr>
                <w:color w:val="000000"/>
                <w:sz w:val="24"/>
                <w:szCs w:val="24"/>
              </w:rPr>
            </w:pPr>
            <w:r w:rsidRPr="00A203AC">
              <w:rPr>
                <w:color w:val="000000"/>
                <w:sz w:val="24"/>
                <w:szCs w:val="24"/>
              </w:rPr>
              <w:t>Структурные свойства партнеров должны быть сходными.</w:t>
            </w:r>
          </w:p>
          <w:p w:rsidR="00A203AC" w:rsidRPr="00A203AC" w:rsidRDefault="00A203AC">
            <w:pPr>
              <w:widowControl w:val="0"/>
              <w:spacing w:before="120"/>
              <w:ind w:firstLine="567"/>
              <w:jc w:val="both"/>
              <w:rPr>
                <w:color w:val="000000"/>
                <w:sz w:val="24"/>
                <w:szCs w:val="24"/>
              </w:rPr>
            </w:pPr>
            <w:r w:rsidRPr="00A203AC">
              <w:rPr>
                <w:color w:val="000000"/>
                <w:sz w:val="24"/>
                <w:szCs w:val="24"/>
              </w:rPr>
              <w:t>Обязательные физиологические свойства должны стремиться к норме.</w:t>
            </w:r>
          </w:p>
          <w:p w:rsidR="00A203AC" w:rsidRPr="00A203AC" w:rsidRDefault="00A203AC">
            <w:pPr>
              <w:widowControl w:val="0"/>
              <w:spacing w:before="120"/>
              <w:ind w:firstLine="567"/>
              <w:jc w:val="both"/>
              <w:rPr>
                <w:color w:val="000000"/>
                <w:sz w:val="24"/>
                <w:szCs w:val="24"/>
              </w:rPr>
            </w:pPr>
            <w:r w:rsidRPr="00A203AC">
              <w:rPr>
                <w:color w:val="000000"/>
                <w:sz w:val="24"/>
                <w:szCs w:val="24"/>
              </w:rPr>
              <w:t>Настроечные параметры организма должны быть комплиментарны, взаимно дополнительны.</w:t>
            </w:r>
          </w:p>
        </w:tc>
      </w:tr>
    </w:tbl>
    <w:p w:rsidR="00A203AC" w:rsidRDefault="00A203AC">
      <w:pPr>
        <w:widowControl w:val="0"/>
        <w:spacing w:before="120"/>
        <w:ind w:firstLine="567"/>
        <w:jc w:val="both"/>
        <w:rPr>
          <w:color w:val="000000"/>
          <w:sz w:val="24"/>
          <w:szCs w:val="24"/>
        </w:rPr>
      </w:pPr>
      <w:r>
        <w:rPr>
          <w:color w:val="000000"/>
          <w:sz w:val="24"/>
          <w:szCs w:val="24"/>
        </w:rPr>
        <w:t>В литературе мы встречали довольно точное определение совместимости у С.В.Ковалева, которое формулируется так: Врожденные качества в совместимых парах должны быть контрастны, тогда как приобретенные подобны.</w:t>
      </w:r>
    </w:p>
    <w:p w:rsidR="00A203AC" w:rsidRDefault="00A203AC">
      <w:pPr>
        <w:widowControl w:val="0"/>
        <w:spacing w:before="120"/>
        <w:ind w:firstLine="567"/>
        <w:jc w:val="both"/>
        <w:rPr>
          <w:color w:val="000000"/>
          <w:sz w:val="24"/>
          <w:szCs w:val="24"/>
        </w:rPr>
      </w:pPr>
      <w:r>
        <w:rPr>
          <w:color w:val="000000"/>
          <w:sz w:val="24"/>
          <w:szCs w:val="24"/>
        </w:rPr>
        <w:t>Под это определение не подходят такие свойства личности как национальность, раса, рост, возраст, которые должны быть, очевидно, сходными и являются врожденными в то же самое время.</w:t>
      </w:r>
    </w:p>
    <w:p w:rsidR="00A203AC" w:rsidRDefault="00A203AC">
      <w:pPr>
        <w:widowControl w:val="0"/>
        <w:spacing w:before="120"/>
        <w:ind w:firstLine="567"/>
        <w:jc w:val="both"/>
        <w:rPr>
          <w:color w:val="000000"/>
          <w:sz w:val="24"/>
          <w:szCs w:val="24"/>
        </w:rPr>
      </w:pPr>
      <w:r>
        <w:rPr>
          <w:color w:val="000000"/>
          <w:sz w:val="24"/>
          <w:szCs w:val="24"/>
        </w:rPr>
        <w:t>Весьма известной является соционическая теория совместимости, которая описывает совместимость по характеристикам экстраверсия-логика-сенсорика, и является подмножеством и следствием нашей теории.</w:t>
      </w:r>
    </w:p>
    <w:p w:rsidR="00A203AC" w:rsidRDefault="00A203AC">
      <w:pPr>
        <w:widowControl w:val="0"/>
        <w:spacing w:before="120"/>
        <w:ind w:firstLine="567"/>
        <w:jc w:val="both"/>
        <w:rPr>
          <w:color w:val="000000"/>
          <w:sz w:val="24"/>
          <w:szCs w:val="24"/>
        </w:rPr>
      </w:pPr>
      <w:r>
        <w:rPr>
          <w:color w:val="000000"/>
          <w:sz w:val="24"/>
          <w:szCs w:val="24"/>
        </w:rPr>
        <w:t>Простые теории совместимости, основанные на желательности контрастности свойств темперамента рассматриваются многими авторами, в частности Р.Акоффом и Ф.Эмери, Собчик, и другими исследователями.</w:t>
      </w:r>
    </w:p>
    <w:p w:rsidR="00A203AC" w:rsidRDefault="00A203AC">
      <w:pPr>
        <w:widowControl w:val="0"/>
        <w:spacing w:before="120"/>
        <w:ind w:firstLine="567"/>
        <w:jc w:val="both"/>
        <w:rPr>
          <w:color w:val="000000"/>
          <w:sz w:val="24"/>
          <w:szCs w:val="24"/>
        </w:rPr>
      </w:pPr>
      <w:r>
        <w:rPr>
          <w:color w:val="000000"/>
          <w:sz w:val="24"/>
          <w:szCs w:val="24"/>
        </w:rPr>
        <w:t>Любопытно, что согласно нашей теории, "маскулинность-феминность" попала в разряд "настроечных" параметров, т.е. диктуемых гормональной продукцией организма, что, как оказалось, - естественно. Интересно, что при этом явно структурное свойство "половые признаки" должно быть отнесено к нижней части таблицы к "настраиваемым" признакам. Этому, собственно, имеются подтверждения. Неожиданным для автора явился вывод, что половые признаки могут кардинально изменяться при надлежащей гормональной коррекции, и этому есть подтверждения.</w:t>
      </w:r>
    </w:p>
    <w:p w:rsidR="00A203AC" w:rsidRDefault="00A203AC">
      <w:pPr>
        <w:widowControl w:val="0"/>
        <w:spacing w:before="120"/>
        <w:ind w:firstLine="567"/>
        <w:jc w:val="both"/>
        <w:rPr>
          <w:color w:val="000000"/>
          <w:sz w:val="24"/>
          <w:szCs w:val="24"/>
        </w:rPr>
      </w:pPr>
      <w:r>
        <w:rPr>
          <w:color w:val="000000"/>
          <w:sz w:val="24"/>
          <w:szCs w:val="24"/>
        </w:rPr>
        <w:t>Рост попадает в область структурных свойств, несмотря на то, что на этот показатель также влияют такие "настроечные" гормональные параметры как уровень соматотропного гормона, тестостерона, тироксина, тиреотропного гормона, суммарное влияние которых на высоту человека составляет примерно 10%.</w:t>
      </w:r>
    </w:p>
    <w:p w:rsidR="00A203AC" w:rsidRDefault="00A203AC">
      <w:pPr>
        <w:widowControl w:val="0"/>
        <w:spacing w:before="120"/>
        <w:ind w:firstLine="567"/>
        <w:jc w:val="both"/>
        <w:rPr>
          <w:color w:val="000000"/>
          <w:sz w:val="24"/>
          <w:szCs w:val="24"/>
        </w:rPr>
      </w:pPr>
      <w:r>
        <w:rPr>
          <w:color w:val="000000"/>
          <w:sz w:val="24"/>
          <w:szCs w:val="24"/>
        </w:rPr>
        <w:t xml:space="preserve">P.S. </w:t>
      </w:r>
    </w:p>
    <w:p w:rsidR="00A203AC" w:rsidRDefault="00A203AC">
      <w:pPr>
        <w:widowControl w:val="0"/>
        <w:spacing w:before="120"/>
        <w:ind w:firstLine="567"/>
        <w:jc w:val="both"/>
        <w:rPr>
          <w:color w:val="000000"/>
          <w:sz w:val="24"/>
          <w:szCs w:val="24"/>
        </w:rPr>
      </w:pPr>
      <w:r>
        <w:rPr>
          <w:color w:val="000000"/>
          <w:sz w:val="24"/>
          <w:szCs w:val="24"/>
        </w:rPr>
        <w:t>Вот еще некоторые закономерности , которые описывает таблица:</w:t>
      </w:r>
    </w:p>
    <w:p w:rsidR="00A203AC" w:rsidRDefault="00A203AC">
      <w:pPr>
        <w:widowControl w:val="0"/>
        <w:spacing w:before="120"/>
        <w:ind w:firstLine="567"/>
        <w:jc w:val="both"/>
        <w:rPr>
          <w:color w:val="000000"/>
          <w:sz w:val="24"/>
          <w:szCs w:val="24"/>
        </w:rPr>
      </w:pPr>
      <w:r>
        <w:rPr>
          <w:color w:val="000000"/>
          <w:sz w:val="24"/>
          <w:szCs w:val="24"/>
        </w:rPr>
        <w:t>Для таких параметров как возраст и рост k=0,8 что означает, что один из партнеров должен быть повыше и постарше. Не обязательно это должен быть один и тот же человек, один из партнеров может быть повыше, другой постарше.</w:t>
      </w:r>
    </w:p>
    <w:p w:rsidR="00A203AC" w:rsidRDefault="00A203AC">
      <w:pPr>
        <w:widowControl w:val="0"/>
        <w:spacing w:before="120"/>
        <w:ind w:firstLine="567"/>
        <w:jc w:val="both"/>
        <w:rPr>
          <w:color w:val="000000"/>
          <w:sz w:val="24"/>
          <w:szCs w:val="24"/>
        </w:rPr>
      </w:pPr>
      <w:r>
        <w:rPr>
          <w:color w:val="000000"/>
          <w:sz w:val="24"/>
          <w:szCs w:val="24"/>
        </w:rPr>
        <w:t>Для высоты голоса k=-0,6 это означает следующее:</w:t>
      </w:r>
    </w:p>
    <w:p w:rsidR="00A203AC" w:rsidRDefault="00A203AC">
      <w:pPr>
        <w:widowControl w:val="0"/>
        <w:spacing w:before="120"/>
        <w:ind w:firstLine="567"/>
        <w:jc w:val="both"/>
        <w:rPr>
          <w:color w:val="000000"/>
          <w:sz w:val="24"/>
          <w:szCs w:val="24"/>
        </w:rPr>
      </w:pPr>
      <w:r>
        <w:rPr>
          <w:color w:val="000000"/>
          <w:sz w:val="24"/>
          <w:szCs w:val="24"/>
        </w:rPr>
        <w:t>Допустим у одного партнера, скажем у мужчины, низкий бас P1=-1, условно предположив что высота голоса измеряется от –1 до +1, Будем считать что низкие голоса, басы, имеют отрицательные значения P1, высокие голоса – положительное.</w:t>
      </w:r>
    </w:p>
    <w:p w:rsidR="00A203AC" w:rsidRDefault="00A203AC">
      <w:pPr>
        <w:widowControl w:val="0"/>
        <w:spacing w:before="120"/>
        <w:ind w:firstLine="567"/>
        <w:jc w:val="both"/>
        <w:rPr>
          <w:color w:val="000000"/>
          <w:sz w:val="24"/>
          <w:szCs w:val="24"/>
        </w:rPr>
      </w:pPr>
      <w:r>
        <w:rPr>
          <w:color w:val="000000"/>
          <w:sz w:val="24"/>
          <w:szCs w:val="24"/>
        </w:rPr>
        <w:t>Тогда у второго партнера, скажем у женщины, P2=0,6, голос должен быть высоким, ближе к среднему. Высота голоса в некоторой степени определяется "структурными" свойствами, полученными генетически.</w:t>
      </w:r>
    </w:p>
    <w:p w:rsidR="00A203AC" w:rsidRDefault="00A203AC">
      <w:pPr>
        <w:widowControl w:val="0"/>
        <w:spacing w:before="120"/>
        <w:ind w:firstLine="567"/>
        <w:jc w:val="both"/>
        <w:rPr>
          <w:color w:val="000000"/>
          <w:sz w:val="24"/>
          <w:szCs w:val="24"/>
        </w:rPr>
      </w:pPr>
      <w:r>
        <w:rPr>
          <w:color w:val="000000"/>
          <w:sz w:val="24"/>
          <w:szCs w:val="24"/>
        </w:rPr>
        <w:t>Есть сведения. что феминность все же имеет коэффициент k =-0,8, а не -1 Об этом говорят эксперименты с обобщенными фотографиями лиц. Большинство участников мужчин и женщин предпочитало более феминные лица, нежели среднее лицо женщины или среднее лицо мужчины.  О времена, о нравы, похоже, что маскулинность перестает быть востребованной. В моде становится круглая голова с маленькой челюстью. Мышцы утрачивают былое значение.</w:t>
      </w:r>
    </w:p>
    <w:p w:rsidR="00A203AC" w:rsidRDefault="00A203AC">
      <w:pPr>
        <w:widowControl w:val="0"/>
        <w:spacing w:before="120"/>
        <w:ind w:firstLine="590"/>
        <w:jc w:val="both"/>
        <w:rPr>
          <w:color w:val="000000"/>
          <w:sz w:val="24"/>
          <w:szCs w:val="24"/>
        </w:rPr>
      </w:pPr>
      <w:bookmarkStart w:id="0" w:name="_GoBack"/>
      <w:bookmarkEnd w:id="0"/>
    </w:p>
    <w:sectPr w:rsidR="00A203A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408BB"/>
    <w:multiLevelType w:val="hybridMultilevel"/>
    <w:tmpl w:val="34447944"/>
    <w:lvl w:ilvl="0" w:tplc="915E35C2">
      <w:start w:val="1"/>
      <w:numFmt w:val="decimal"/>
      <w:lvlText w:val="%1."/>
      <w:lvlJc w:val="left"/>
      <w:pPr>
        <w:tabs>
          <w:tab w:val="num" w:pos="720"/>
        </w:tabs>
        <w:ind w:left="720" w:hanging="360"/>
      </w:pPr>
    </w:lvl>
    <w:lvl w:ilvl="1" w:tplc="C9148536">
      <w:start w:val="1"/>
      <w:numFmt w:val="decimal"/>
      <w:lvlText w:val="%2."/>
      <w:lvlJc w:val="left"/>
      <w:pPr>
        <w:tabs>
          <w:tab w:val="num" w:pos="1440"/>
        </w:tabs>
        <w:ind w:left="1440" w:hanging="360"/>
      </w:pPr>
    </w:lvl>
    <w:lvl w:ilvl="2" w:tplc="DB42231E">
      <w:start w:val="1"/>
      <w:numFmt w:val="decimal"/>
      <w:lvlText w:val="%3."/>
      <w:lvlJc w:val="left"/>
      <w:pPr>
        <w:tabs>
          <w:tab w:val="num" w:pos="2160"/>
        </w:tabs>
        <w:ind w:left="2160" w:hanging="360"/>
      </w:pPr>
    </w:lvl>
    <w:lvl w:ilvl="3" w:tplc="9C502294">
      <w:start w:val="1"/>
      <w:numFmt w:val="decimal"/>
      <w:lvlText w:val="%4."/>
      <w:lvlJc w:val="left"/>
      <w:pPr>
        <w:tabs>
          <w:tab w:val="num" w:pos="2880"/>
        </w:tabs>
        <w:ind w:left="2880" w:hanging="360"/>
      </w:pPr>
    </w:lvl>
    <w:lvl w:ilvl="4" w:tplc="E7625260">
      <w:start w:val="1"/>
      <w:numFmt w:val="decimal"/>
      <w:lvlText w:val="%5."/>
      <w:lvlJc w:val="left"/>
      <w:pPr>
        <w:tabs>
          <w:tab w:val="num" w:pos="3600"/>
        </w:tabs>
        <w:ind w:left="3600" w:hanging="360"/>
      </w:pPr>
    </w:lvl>
    <w:lvl w:ilvl="5" w:tplc="89D8A998">
      <w:start w:val="1"/>
      <w:numFmt w:val="decimal"/>
      <w:lvlText w:val="%6."/>
      <w:lvlJc w:val="left"/>
      <w:pPr>
        <w:tabs>
          <w:tab w:val="num" w:pos="4320"/>
        </w:tabs>
        <w:ind w:left="4320" w:hanging="360"/>
      </w:pPr>
    </w:lvl>
    <w:lvl w:ilvl="6" w:tplc="D44E74CE">
      <w:start w:val="1"/>
      <w:numFmt w:val="decimal"/>
      <w:lvlText w:val="%7."/>
      <w:lvlJc w:val="left"/>
      <w:pPr>
        <w:tabs>
          <w:tab w:val="num" w:pos="5040"/>
        </w:tabs>
        <w:ind w:left="5040" w:hanging="360"/>
      </w:pPr>
    </w:lvl>
    <w:lvl w:ilvl="7" w:tplc="5DA60A4A">
      <w:start w:val="1"/>
      <w:numFmt w:val="decimal"/>
      <w:lvlText w:val="%8."/>
      <w:lvlJc w:val="left"/>
      <w:pPr>
        <w:tabs>
          <w:tab w:val="num" w:pos="5760"/>
        </w:tabs>
        <w:ind w:left="5760" w:hanging="360"/>
      </w:pPr>
    </w:lvl>
    <w:lvl w:ilvl="8" w:tplc="FE06F4E4">
      <w:start w:val="1"/>
      <w:numFmt w:val="decimal"/>
      <w:lvlText w:val="%9."/>
      <w:lvlJc w:val="left"/>
      <w:pPr>
        <w:tabs>
          <w:tab w:val="num" w:pos="6480"/>
        </w:tabs>
        <w:ind w:left="6480" w:hanging="360"/>
      </w:pPr>
    </w:lvl>
  </w:abstractNum>
  <w:abstractNum w:abstractNumId="1">
    <w:nsid w:val="3CE904B8"/>
    <w:multiLevelType w:val="hybridMultilevel"/>
    <w:tmpl w:val="6846BC10"/>
    <w:lvl w:ilvl="0" w:tplc="52645C08">
      <w:start w:val="1"/>
      <w:numFmt w:val="bullet"/>
      <w:lvlText w:val=""/>
      <w:lvlJc w:val="left"/>
      <w:pPr>
        <w:tabs>
          <w:tab w:val="num" w:pos="720"/>
        </w:tabs>
        <w:ind w:left="720" w:hanging="360"/>
      </w:pPr>
      <w:rPr>
        <w:rFonts w:ascii="Symbol" w:hAnsi="Symbol" w:cs="Symbol" w:hint="default"/>
        <w:sz w:val="20"/>
        <w:szCs w:val="20"/>
      </w:rPr>
    </w:lvl>
    <w:lvl w:ilvl="1" w:tplc="34AC29F0">
      <w:start w:val="1"/>
      <w:numFmt w:val="bullet"/>
      <w:lvlText w:val="o"/>
      <w:lvlJc w:val="left"/>
      <w:pPr>
        <w:tabs>
          <w:tab w:val="num" w:pos="1440"/>
        </w:tabs>
        <w:ind w:left="1440" w:hanging="360"/>
      </w:pPr>
      <w:rPr>
        <w:rFonts w:ascii="Courier New" w:hAnsi="Courier New" w:cs="Courier New" w:hint="default"/>
        <w:sz w:val="20"/>
        <w:szCs w:val="20"/>
      </w:rPr>
    </w:lvl>
    <w:lvl w:ilvl="2" w:tplc="2764AB88">
      <w:start w:val="1"/>
      <w:numFmt w:val="bullet"/>
      <w:lvlText w:val=""/>
      <w:lvlJc w:val="left"/>
      <w:pPr>
        <w:tabs>
          <w:tab w:val="num" w:pos="2160"/>
        </w:tabs>
        <w:ind w:left="2160" w:hanging="360"/>
      </w:pPr>
      <w:rPr>
        <w:rFonts w:ascii="Wingdings" w:hAnsi="Wingdings" w:cs="Wingdings" w:hint="default"/>
        <w:sz w:val="20"/>
        <w:szCs w:val="20"/>
      </w:rPr>
    </w:lvl>
    <w:lvl w:ilvl="3" w:tplc="F53808EA">
      <w:start w:val="1"/>
      <w:numFmt w:val="bullet"/>
      <w:lvlText w:val=""/>
      <w:lvlJc w:val="left"/>
      <w:pPr>
        <w:tabs>
          <w:tab w:val="num" w:pos="2880"/>
        </w:tabs>
        <w:ind w:left="2880" w:hanging="360"/>
      </w:pPr>
      <w:rPr>
        <w:rFonts w:ascii="Wingdings" w:hAnsi="Wingdings" w:cs="Wingdings" w:hint="default"/>
        <w:sz w:val="20"/>
        <w:szCs w:val="20"/>
      </w:rPr>
    </w:lvl>
    <w:lvl w:ilvl="4" w:tplc="3F4A4B0C">
      <w:start w:val="1"/>
      <w:numFmt w:val="bullet"/>
      <w:lvlText w:val=""/>
      <w:lvlJc w:val="left"/>
      <w:pPr>
        <w:tabs>
          <w:tab w:val="num" w:pos="3600"/>
        </w:tabs>
        <w:ind w:left="3600" w:hanging="360"/>
      </w:pPr>
      <w:rPr>
        <w:rFonts w:ascii="Wingdings" w:hAnsi="Wingdings" w:cs="Wingdings" w:hint="default"/>
        <w:sz w:val="20"/>
        <w:szCs w:val="20"/>
      </w:rPr>
    </w:lvl>
    <w:lvl w:ilvl="5" w:tplc="78840194">
      <w:start w:val="1"/>
      <w:numFmt w:val="bullet"/>
      <w:lvlText w:val=""/>
      <w:lvlJc w:val="left"/>
      <w:pPr>
        <w:tabs>
          <w:tab w:val="num" w:pos="4320"/>
        </w:tabs>
        <w:ind w:left="4320" w:hanging="360"/>
      </w:pPr>
      <w:rPr>
        <w:rFonts w:ascii="Wingdings" w:hAnsi="Wingdings" w:cs="Wingdings" w:hint="default"/>
        <w:sz w:val="20"/>
        <w:szCs w:val="20"/>
      </w:rPr>
    </w:lvl>
    <w:lvl w:ilvl="6" w:tplc="C8EC9698">
      <w:start w:val="1"/>
      <w:numFmt w:val="bullet"/>
      <w:lvlText w:val=""/>
      <w:lvlJc w:val="left"/>
      <w:pPr>
        <w:tabs>
          <w:tab w:val="num" w:pos="5040"/>
        </w:tabs>
        <w:ind w:left="5040" w:hanging="360"/>
      </w:pPr>
      <w:rPr>
        <w:rFonts w:ascii="Wingdings" w:hAnsi="Wingdings" w:cs="Wingdings" w:hint="default"/>
        <w:sz w:val="20"/>
        <w:szCs w:val="20"/>
      </w:rPr>
    </w:lvl>
    <w:lvl w:ilvl="7" w:tplc="BA3AB12A">
      <w:start w:val="1"/>
      <w:numFmt w:val="bullet"/>
      <w:lvlText w:val=""/>
      <w:lvlJc w:val="left"/>
      <w:pPr>
        <w:tabs>
          <w:tab w:val="num" w:pos="5760"/>
        </w:tabs>
        <w:ind w:left="5760" w:hanging="360"/>
      </w:pPr>
      <w:rPr>
        <w:rFonts w:ascii="Wingdings" w:hAnsi="Wingdings" w:cs="Wingdings" w:hint="default"/>
        <w:sz w:val="20"/>
        <w:szCs w:val="20"/>
      </w:rPr>
    </w:lvl>
    <w:lvl w:ilvl="8" w:tplc="1C261F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69C6755"/>
    <w:multiLevelType w:val="hybridMultilevel"/>
    <w:tmpl w:val="CAE8AFDE"/>
    <w:lvl w:ilvl="0" w:tplc="484CFFD4">
      <w:start w:val="1"/>
      <w:numFmt w:val="decimal"/>
      <w:lvlText w:val="%1."/>
      <w:lvlJc w:val="left"/>
      <w:pPr>
        <w:tabs>
          <w:tab w:val="num" w:pos="720"/>
        </w:tabs>
        <w:ind w:left="720" w:hanging="360"/>
      </w:pPr>
    </w:lvl>
    <w:lvl w:ilvl="1" w:tplc="22F44604">
      <w:start w:val="1"/>
      <w:numFmt w:val="decimal"/>
      <w:lvlText w:val="%2."/>
      <w:lvlJc w:val="left"/>
      <w:pPr>
        <w:tabs>
          <w:tab w:val="num" w:pos="1440"/>
        </w:tabs>
        <w:ind w:left="1440" w:hanging="360"/>
      </w:pPr>
    </w:lvl>
    <w:lvl w:ilvl="2" w:tplc="67D26160">
      <w:start w:val="1"/>
      <w:numFmt w:val="decimal"/>
      <w:lvlText w:val="%3."/>
      <w:lvlJc w:val="left"/>
      <w:pPr>
        <w:tabs>
          <w:tab w:val="num" w:pos="2160"/>
        </w:tabs>
        <w:ind w:left="2160" w:hanging="360"/>
      </w:pPr>
    </w:lvl>
    <w:lvl w:ilvl="3" w:tplc="2174AFA2">
      <w:start w:val="1"/>
      <w:numFmt w:val="decimal"/>
      <w:lvlText w:val="%4."/>
      <w:lvlJc w:val="left"/>
      <w:pPr>
        <w:tabs>
          <w:tab w:val="num" w:pos="2880"/>
        </w:tabs>
        <w:ind w:left="2880" w:hanging="360"/>
      </w:pPr>
    </w:lvl>
    <w:lvl w:ilvl="4" w:tplc="871E0E40">
      <w:start w:val="1"/>
      <w:numFmt w:val="decimal"/>
      <w:lvlText w:val="%5."/>
      <w:lvlJc w:val="left"/>
      <w:pPr>
        <w:tabs>
          <w:tab w:val="num" w:pos="3600"/>
        </w:tabs>
        <w:ind w:left="3600" w:hanging="360"/>
      </w:pPr>
    </w:lvl>
    <w:lvl w:ilvl="5" w:tplc="FFCE36CC">
      <w:start w:val="1"/>
      <w:numFmt w:val="decimal"/>
      <w:lvlText w:val="%6."/>
      <w:lvlJc w:val="left"/>
      <w:pPr>
        <w:tabs>
          <w:tab w:val="num" w:pos="4320"/>
        </w:tabs>
        <w:ind w:left="4320" w:hanging="360"/>
      </w:pPr>
    </w:lvl>
    <w:lvl w:ilvl="6" w:tplc="911A1060">
      <w:start w:val="1"/>
      <w:numFmt w:val="decimal"/>
      <w:lvlText w:val="%7."/>
      <w:lvlJc w:val="left"/>
      <w:pPr>
        <w:tabs>
          <w:tab w:val="num" w:pos="5040"/>
        </w:tabs>
        <w:ind w:left="5040" w:hanging="360"/>
      </w:pPr>
    </w:lvl>
    <w:lvl w:ilvl="7" w:tplc="A5043A3E">
      <w:start w:val="1"/>
      <w:numFmt w:val="decimal"/>
      <w:lvlText w:val="%8."/>
      <w:lvlJc w:val="left"/>
      <w:pPr>
        <w:tabs>
          <w:tab w:val="num" w:pos="5760"/>
        </w:tabs>
        <w:ind w:left="5760" w:hanging="360"/>
      </w:pPr>
    </w:lvl>
    <w:lvl w:ilvl="8" w:tplc="D3F01A86">
      <w:start w:val="1"/>
      <w:numFmt w:val="decimal"/>
      <w:lvlText w:val="%9."/>
      <w:lvlJc w:val="left"/>
      <w:pPr>
        <w:tabs>
          <w:tab w:val="num" w:pos="6480"/>
        </w:tabs>
        <w:ind w:left="6480" w:hanging="360"/>
      </w:pPr>
    </w:lvl>
  </w:abstractNum>
  <w:abstractNum w:abstractNumId="3">
    <w:nsid w:val="62035866"/>
    <w:multiLevelType w:val="hybridMultilevel"/>
    <w:tmpl w:val="04F6CF96"/>
    <w:lvl w:ilvl="0" w:tplc="51DE454C">
      <w:start w:val="1"/>
      <w:numFmt w:val="bullet"/>
      <w:lvlText w:val=""/>
      <w:lvlJc w:val="left"/>
      <w:pPr>
        <w:tabs>
          <w:tab w:val="num" w:pos="720"/>
        </w:tabs>
        <w:ind w:left="720" w:hanging="360"/>
      </w:pPr>
      <w:rPr>
        <w:rFonts w:ascii="Symbol" w:hAnsi="Symbol" w:cs="Symbol" w:hint="default"/>
        <w:sz w:val="20"/>
        <w:szCs w:val="20"/>
      </w:rPr>
    </w:lvl>
    <w:lvl w:ilvl="1" w:tplc="D4DA6964">
      <w:start w:val="1"/>
      <w:numFmt w:val="bullet"/>
      <w:lvlText w:val="o"/>
      <w:lvlJc w:val="left"/>
      <w:pPr>
        <w:tabs>
          <w:tab w:val="num" w:pos="1440"/>
        </w:tabs>
        <w:ind w:left="1440" w:hanging="360"/>
      </w:pPr>
      <w:rPr>
        <w:rFonts w:ascii="Courier New" w:hAnsi="Courier New" w:cs="Courier New" w:hint="default"/>
        <w:sz w:val="20"/>
        <w:szCs w:val="20"/>
      </w:rPr>
    </w:lvl>
    <w:lvl w:ilvl="2" w:tplc="9A5E7FB4">
      <w:start w:val="1"/>
      <w:numFmt w:val="bullet"/>
      <w:lvlText w:val=""/>
      <w:lvlJc w:val="left"/>
      <w:pPr>
        <w:tabs>
          <w:tab w:val="num" w:pos="2160"/>
        </w:tabs>
        <w:ind w:left="2160" w:hanging="360"/>
      </w:pPr>
      <w:rPr>
        <w:rFonts w:ascii="Wingdings" w:hAnsi="Wingdings" w:cs="Wingdings" w:hint="default"/>
        <w:sz w:val="20"/>
        <w:szCs w:val="20"/>
      </w:rPr>
    </w:lvl>
    <w:lvl w:ilvl="3" w:tplc="90D26D64">
      <w:start w:val="1"/>
      <w:numFmt w:val="bullet"/>
      <w:lvlText w:val=""/>
      <w:lvlJc w:val="left"/>
      <w:pPr>
        <w:tabs>
          <w:tab w:val="num" w:pos="2880"/>
        </w:tabs>
        <w:ind w:left="2880" w:hanging="360"/>
      </w:pPr>
      <w:rPr>
        <w:rFonts w:ascii="Wingdings" w:hAnsi="Wingdings" w:cs="Wingdings" w:hint="default"/>
        <w:sz w:val="20"/>
        <w:szCs w:val="20"/>
      </w:rPr>
    </w:lvl>
    <w:lvl w:ilvl="4" w:tplc="0E925642">
      <w:start w:val="1"/>
      <w:numFmt w:val="bullet"/>
      <w:lvlText w:val=""/>
      <w:lvlJc w:val="left"/>
      <w:pPr>
        <w:tabs>
          <w:tab w:val="num" w:pos="3600"/>
        </w:tabs>
        <w:ind w:left="3600" w:hanging="360"/>
      </w:pPr>
      <w:rPr>
        <w:rFonts w:ascii="Wingdings" w:hAnsi="Wingdings" w:cs="Wingdings" w:hint="default"/>
        <w:sz w:val="20"/>
        <w:szCs w:val="20"/>
      </w:rPr>
    </w:lvl>
    <w:lvl w:ilvl="5" w:tplc="A392A488">
      <w:start w:val="1"/>
      <w:numFmt w:val="bullet"/>
      <w:lvlText w:val=""/>
      <w:lvlJc w:val="left"/>
      <w:pPr>
        <w:tabs>
          <w:tab w:val="num" w:pos="4320"/>
        </w:tabs>
        <w:ind w:left="4320" w:hanging="360"/>
      </w:pPr>
      <w:rPr>
        <w:rFonts w:ascii="Wingdings" w:hAnsi="Wingdings" w:cs="Wingdings" w:hint="default"/>
        <w:sz w:val="20"/>
        <w:szCs w:val="20"/>
      </w:rPr>
    </w:lvl>
    <w:lvl w:ilvl="6" w:tplc="A84AD19C">
      <w:start w:val="1"/>
      <w:numFmt w:val="bullet"/>
      <w:lvlText w:val=""/>
      <w:lvlJc w:val="left"/>
      <w:pPr>
        <w:tabs>
          <w:tab w:val="num" w:pos="5040"/>
        </w:tabs>
        <w:ind w:left="5040" w:hanging="360"/>
      </w:pPr>
      <w:rPr>
        <w:rFonts w:ascii="Wingdings" w:hAnsi="Wingdings" w:cs="Wingdings" w:hint="default"/>
        <w:sz w:val="20"/>
        <w:szCs w:val="20"/>
      </w:rPr>
    </w:lvl>
    <w:lvl w:ilvl="7" w:tplc="E0C2FA90">
      <w:start w:val="1"/>
      <w:numFmt w:val="bullet"/>
      <w:lvlText w:val=""/>
      <w:lvlJc w:val="left"/>
      <w:pPr>
        <w:tabs>
          <w:tab w:val="num" w:pos="5760"/>
        </w:tabs>
        <w:ind w:left="5760" w:hanging="360"/>
      </w:pPr>
      <w:rPr>
        <w:rFonts w:ascii="Wingdings" w:hAnsi="Wingdings" w:cs="Wingdings" w:hint="default"/>
        <w:sz w:val="20"/>
        <w:szCs w:val="20"/>
      </w:rPr>
    </w:lvl>
    <w:lvl w:ilvl="8" w:tplc="208AA48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AB4"/>
    <w:rsid w:val="002912CF"/>
    <w:rsid w:val="008464C9"/>
    <w:rsid w:val="00936AB4"/>
    <w:rsid w:val="00A203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589D8C-3F3C-4F8C-8580-9C1A66F3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none"/>
      <w:effect w:val="none"/>
    </w:rPr>
  </w:style>
  <w:style w:type="character" w:styleId="a5">
    <w:name w:val="Strong"/>
    <w:uiPriority w:val="99"/>
    <w:qFormat/>
    <w:rPr>
      <w:b/>
      <w:bCs/>
    </w:rPr>
  </w:style>
  <w:style w:type="paragraph" w:customStyle="1" w:styleId="ind">
    <w:name w:val="ind"/>
    <w:basedOn w:val="a"/>
    <w:uiPriority w:val="99"/>
    <w:pPr>
      <w:spacing w:before="100" w:beforeAutospacing="1" w:after="100" w:afterAutospacing="1"/>
    </w:pPr>
    <w:rPr>
      <w:sz w:val="24"/>
      <w:szCs w:val="24"/>
    </w:rPr>
  </w:style>
  <w:style w:type="character" w:styleId="a6">
    <w:name w:val="Emphasis"/>
    <w:uiPriority w:val="99"/>
    <w:qFormat/>
    <w:rPr>
      <w:i/>
      <w:iCs/>
    </w:rPr>
  </w:style>
  <w:style w:type="character" w:styleId="HTML">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6178</Words>
  <Characters>3523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Теория совместимости</vt:lpstr>
    </vt:vector>
  </TitlesOfParts>
  <Company>PERSONAL COMPUTERS</Company>
  <LinksUpToDate>false</LinksUpToDate>
  <CharactersWithSpaces>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совместимости</dc:title>
  <dc:subject/>
  <dc:creator>USER</dc:creator>
  <cp:keywords/>
  <dc:description/>
  <cp:lastModifiedBy>admin</cp:lastModifiedBy>
  <cp:revision>2</cp:revision>
  <dcterms:created xsi:type="dcterms:W3CDTF">2014-01-26T07:37:00Z</dcterms:created>
  <dcterms:modified xsi:type="dcterms:W3CDTF">2014-01-26T07:37:00Z</dcterms:modified>
</cp:coreProperties>
</file>