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E9" w:rsidRPr="006447F5" w:rsidRDefault="007636E9" w:rsidP="006447F5">
      <w:pPr>
        <w:spacing w:line="360" w:lineRule="auto"/>
        <w:ind w:firstLine="709"/>
        <w:jc w:val="both"/>
        <w:rPr>
          <w:sz w:val="28"/>
          <w:szCs w:val="28"/>
        </w:rPr>
      </w:pPr>
      <w:r w:rsidRPr="006447F5">
        <w:rPr>
          <w:sz w:val="28"/>
          <w:szCs w:val="28"/>
        </w:rPr>
        <w:t>Содержание</w:t>
      </w:r>
    </w:p>
    <w:p w:rsidR="00261B45" w:rsidRPr="006447F5" w:rsidRDefault="00261B45" w:rsidP="006447F5">
      <w:pPr>
        <w:spacing w:line="360" w:lineRule="auto"/>
        <w:ind w:firstLine="709"/>
        <w:jc w:val="both"/>
        <w:rPr>
          <w:sz w:val="28"/>
          <w:szCs w:val="28"/>
        </w:rPr>
      </w:pPr>
    </w:p>
    <w:p w:rsidR="00261B45" w:rsidRPr="006447F5" w:rsidRDefault="00A127BF" w:rsidP="00CC2AD2">
      <w:pPr>
        <w:spacing w:line="360" w:lineRule="auto"/>
        <w:jc w:val="both"/>
        <w:rPr>
          <w:sz w:val="28"/>
          <w:szCs w:val="28"/>
        </w:rPr>
      </w:pPr>
      <w:r w:rsidRPr="006447F5">
        <w:rPr>
          <w:sz w:val="28"/>
          <w:szCs w:val="28"/>
        </w:rPr>
        <w:t>Введение</w:t>
      </w:r>
    </w:p>
    <w:p w:rsidR="00A127BF" w:rsidRPr="006447F5" w:rsidRDefault="00CC2AD2" w:rsidP="00CC2AD2">
      <w:pPr>
        <w:spacing w:line="360" w:lineRule="auto"/>
        <w:jc w:val="both"/>
        <w:rPr>
          <w:sz w:val="28"/>
          <w:szCs w:val="28"/>
        </w:rPr>
      </w:pPr>
      <w:r w:rsidRPr="00CC2AD2">
        <w:rPr>
          <w:sz w:val="28"/>
          <w:szCs w:val="28"/>
        </w:rPr>
        <w:t>1</w:t>
      </w:r>
      <w:r>
        <w:rPr>
          <w:sz w:val="28"/>
          <w:szCs w:val="28"/>
        </w:rPr>
        <w:t xml:space="preserve">. </w:t>
      </w:r>
      <w:r w:rsidR="00A127BF" w:rsidRPr="006447F5">
        <w:rPr>
          <w:sz w:val="28"/>
          <w:szCs w:val="28"/>
        </w:rPr>
        <w:t>Понятие международной торговли</w:t>
      </w:r>
    </w:p>
    <w:p w:rsidR="00A127BF" w:rsidRPr="006447F5" w:rsidRDefault="00CC2AD2" w:rsidP="00CC2AD2">
      <w:pPr>
        <w:spacing w:line="360" w:lineRule="auto"/>
        <w:jc w:val="both"/>
        <w:rPr>
          <w:sz w:val="28"/>
          <w:szCs w:val="28"/>
        </w:rPr>
      </w:pPr>
      <w:r>
        <w:rPr>
          <w:sz w:val="28"/>
          <w:szCs w:val="28"/>
        </w:rPr>
        <w:t xml:space="preserve">2. </w:t>
      </w:r>
      <w:r w:rsidR="00A127BF" w:rsidRPr="006447F5">
        <w:rPr>
          <w:sz w:val="28"/>
          <w:szCs w:val="28"/>
        </w:rPr>
        <w:t>Теории международной торговли</w:t>
      </w:r>
    </w:p>
    <w:p w:rsidR="00A127BF" w:rsidRPr="006447F5" w:rsidRDefault="00CC2AD2" w:rsidP="00CC2AD2">
      <w:pPr>
        <w:spacing w:line="360" w:lineRule="auto"/>
        <w:jc w:val="both"/>
        <w:rPr>
          <w:sz w:val="28"/>
          <w:szCs w:val="28"/>
        </w:rPr>
      </w:pPr>
      <w:r>
        <w:rPr>
          <w:sz w:val="28"/>
          <w:szCs w:val="28"/>
        </w:rPr>
        <w:t xml:space="preserve">3. </w:t>
      </w:r>
      <w:r w:rsidR="00A127BF" w:rsidRPr="006447F5">
        <w:rPr>
          <w:sz w:val="28"/>
          <w:szCs w:val="28"/>
        </w:rPr>
        <w:t>Теория соотношения факторов производства Хекшера-Олина</w:t>
      </w:r>
    </w:p>
    <w:p w:rsidR="00A127BF" w:rsidRPr="006447F5" w:rsidRDefault="00CC2AD2" w:rsidP="00CC2AD2">
      <w:pPr>
        <w:spacing w:line="360" w:lineRule="auto"/>
        <w:jc w:val="both"/>
        <w:rPr>
          <w:sz w:val="28"/>
          <w:szCs w:val="28"/>
        </w:rPr>
      </w:pPr>
      <w:r>
        <w:rPr>
          <w:sz w:val="28"/>
          <w:szCs w:val="28"/>
        </w:rPr>
        <w:t xml:space="preserve">4. </w:t>
      </w:r>
      <w:r w:rsidR="00A127BF" w:rsidRPr="006447F5">
        <w:rPr>
          <w:sz w:val="28"/>
          <w:szCs w:val="28"/>
        </w:rPr>
        <w:t>Динамическая модель</w:t>
      </w:r>
    </w:p>
    <w:p w:rsidR="00A127BF" w:rsidRPr="006447F5" w:rsidRDefault="00CC2AD2" w:rsidP="00CC2AD2">
      <w:pPr>
        <w:spacing w:line="360" w:lineRule="auto"/>
        <w:jc w:val="both"/>
        <w:rPr>
          <w:sz w:val="28"/>
          <w:szCs w:val="28"/>
        </w:rPr>
      </w:pPr>
      <w:r>
        <w:rPr>
          <w:sz w:val="28"/>
          <w:szCs w:val="28"/>
        </w:rPr>
        <w:t xml:space="preserve">5. </w:t>
      </w:r>
      <w:r w:rsidR="00A127BF" w:rsidRPr="006447F5">
        <w:rPr>
          <w:sz w:val="28"/>
          <w:szCs w:val="28"/>
        </w:rPr>
        <w:t>Движение факторов производства</w:t>
      </w:r>
    </w:p>
    <w:p w:rsidR="00A127BF" w:rsidRPr="006447F5" w:rsidRDefault="00CC2AD2" w:rsidP="00CC2AD2">
      <w:pPr>
        <w:spacing w:line="360" w:lineRule="auto"/>
        <w:jc w:val="both"/>
        <w:rPr>
          <w:sz w:val="28"/>
          <w:szCs w:val="28"/>
        </w:rPr>
      </w:pPr>
      <w:r>
        <w:rPr>
          <w:sz w:val="28"/>
          <w:szCs w:val="28"/>
        </w:rPr>
        <w:t xml:space="preserve">6. </w:t>
      </w:r>
      <w:r w:rsidR="00A127BF" w:rsidRPr="006447F5">
        <w:rPr>
          <w:sz w:val="28"/>
          <w:szCs w:val="28"/>
        </w:rPr>
        <w:t>Использование теории Хекшера-Олина для объяснения движения факторов производства</w:t>
      </w:r>
    </w:p>
    <w:p w:rsidR="00A127BF" w:rsidRPr="006447F5" w:rsidRDefault="00CC2AD2" w:rsidP="00CC2AD2">
      <w:pPr>
        <w:spacing w:line="360" w:lineRule="auto"/>
        <w:jc w:val="both"/>
        <w:rPr>
          <w:sz w:val="28"/>
          <w:szCs w:val="28"/>
        </w:rPr>
      </w:pPr>
      <w:r>
        <w:rPr>
          <w:sz w:val="28"/>
          <w:szCs w:val="28"/>
        </w:rPr>
        <w:t xml:space="preserve">7. </w:t>
      </w:r>
      <w:r w:rsidR="00A127BF" w:rsidRPr="006447F5">
        <w:rPr>
          <w:sz w:val="28"/>
          <w:szCs w:val="28"/>
        </w:rPr>
        <w:t>Противоречивость и ограниченность применения неоклассической концепции.</w:t>
      </w:r>
      <w:r>
        <w:rPr>
          <w:sz w:val="28"/>
          <w:szCs w:val="28"/>
        </w:rPr>
        <w:t xml:space="preserve"> </w:t>
      </w:r>
      <w:r w:rsidR="00A127BF" w:rsidRPr="006447F5">
        <w:rPr>
          <w:sz w:val="28"/>
          <w:szCs w:val="28"/>
        </w:rPr>
        <w:t>Приспособление ее к современным условиям</w:t>
      </w:r>
    </w:p>
    <w:p w:rsidR="00A127BF" w:rsidRPr="006447F5" w:rsidRDefault="00CC2AD2" w:rsidP="00CC2AD2">
      <w:pPr>
        <w:spacing w:line="360" w:lineRule="auto"/>
        <w:jc w:val="both"/>
        <w:rPr>
          <w:sz w:val="28"/>
          <w:szCs w:val="28"/>
        </w:rPr>
      </w:pPr>
      <w:r>
        <w:rPr>
          <w:sz w:val="28"/>
          <w:szCs w:val="28"/>
        </w:rPr>
        <w:t xml:space="preserve">8. </w:t>
      </w:r>
      <w:r w:rsidR="00103310" w:rsidRPr="006447F5">
        <w:rPr>
          <w:sz w:val="28"/>
          <w:szCs w:val="28"/>
        </w:rPr>
        <w:t>Теорема Рыбчинского</w:t>
      </w:r>
    </w:p>
    <w:p w:rsidR="00103310" w:rsidRPr="006447F5" w:rsidRDefault="00103310" w:rsidP="00CC2AD2">
      <w:pPr>
        <w:spacing w:line="360" w:lineRule="auto"/>
        <w:jc w:val="both"/>
        <w:rPr>
          <w:sz w:val="28"/>
          <w:szCs w:val="28"/>
        </w:rPr>
      </w:pPr>
      <w:r w:rsidRPr="006447F5">
        <w:rPr>
          <w:sz w:val="28"/>
          <w:szCs w:val="28"/>
        </w:rPr>
        <w:t>Заключение</w:t>
      </w:r>
    </w:p>
    <w:p w:rsidR="00103310" w:rsidRPr="006447F5" w:rsidRDefault="00103310" w:rsidP="00CC2AD2">
      <w:pPr>
        <w:spacing w:line="360" w:lineRule="auto"/>
        <w:jc w:val="both"/>
        <w:rPr>
          <w:sz w:val="28"/>
          <w:szCs w:val="28"/>
        </w:rPr>
      </w:pPr>
      <w:r w:rsidRPr="006447F5">
        <w:rPr>
          <w:sz w:val="28"/>
          <w:szCs w:val="28"/>
        </w:rPr>
        <w:t>Список литературы</w:t>
      </w:r>
    </w:p>
    <w:p w:rsidR="00103310" w:rsidRPr="006447F5" w:rsidRDefault="00103310" w:rsidP="006447F5">
      <w:pPr>
        <w:spacing w:line="360" w:lineRule="auto"/>
        <w:ind w:firstLine="709"/>
        <w:jc w:val="both"/>
        <w:rPr>
          <w:sz w:val="28"/>
          <w:szCs w:val="28"/>
        </w:rPr>
      </w:pPr>
    </w:p>
    <w:p w:rsidR="00261B45" w:rsidRPr="006447F5" w:rsidRDefault="00261B45" w:rsidP="006447F5">
      <w:pPr>
        <w:spacing w:line="360" w:lineRule="auto"/>
        <w:ind w:firstLine="709"/>
        <w:jc w:val="both"/>
        <w:rPr>
          <w:sz w:val="28"/>
          <w:szCs w:val="28"/>
        </w:rPr>
      </w:pPr>
    </w:p>
    <w:p w:rsidR="007636E9" w:rsidRPr="006447F5" w:rsidRDefault="00CC2AD2" w:rsidP="006447F5">
      <w:pPr>
        <w:spacing w:line="360" w:lineRule="auto"/>
        <w:ind w:firstLine="709"/>
        <w:jc w:val="both"/>
        <w:rPr>
          <w:sz w:val="28"/>
          <w:szCs w:val="28"/>
        </w:rPr>
      </w:pPr>
      <w:r>
        <w:rPr>
          <w:sz w:val="28"/>
          <w:szCs w:val="28"/>
        </w:rPr>
        <w:br w:type="page"/>
      </w:r>
      <w:r w:rsidR="007636E9" w:rsidRPr="006447F5">
        <w:rPr>
          <w:sz w:val="28"/>
          <w:szCs w:val="28"/>
        </w:rPr>
        <w:t>Введение</w:t>
      </w:r>
    </w:p>
    <w:p w:rsidR="00261B45" w:rsidRPr="006447F5" w:rsidRDefault="00261B45" w:rsidP="006447F5">
      <w:pPr>
        <w:spacing w:line="360" w:lineRule="auto"/>
        <w:ind w:firstLine="709"/>
        <w:jc w:val="both"/>
        <w:rPr>
          <w:sz w:val="28"/>
          <w:szCs w:val="28"/>
        </w:rPr>
      </w:pPr>
    </w:p>
    <w:p w:rsidR="00BA746D" w:rsidRPr="006447F5" w:rsidRDefault="00BA746D" w:rsidP="006447F5">
      <w:pPr>
        <w:spacing w:line="360" w:lineRule="auto"/>
        <w:ind w:firstLine="709"/>
        <w:jc w:val="both"/>
        <w:rPr>
          <w:color w:val="000000"/>
          <w:sz w:val="28"/>
          <w:szCs w:val="28"/>
        </w:rPr>
      </w:pPr>
      <w:r w:rsidRPr="006447F5">
        <w:rPr>
          <w:color w:val="000000"/>
          <w:sz w:val="28"/>
          <w:szCs w:val="28"/>
        </w:rPr>
        <w:t>Почему государства торгуют? Что составляет основу торговли между странами? В общем виде международная торговля является средством, с помощью которого</w:t>
      </w:r>
      <w:r w:rsidR="006447F5">
        <w:rPr>
          <w:color w:val="000000"/>
          <w:sz w:val="28"/>
          <w:szCs w:val="28"/>
        </w:rPr>
        <w:t xml:space="preserve"> </w:t>
      </w:r>
      <w:r w:rsidRPr="006447F5">
        <w:rPr>
          <w:color w:val="000000"/>
          <w:sz w:val="28"/>
          <w:szCs w:val="28"/>
        </w:rPr>
        <w:t>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w:t>
      </w:r>
      <w:r w:rsidR="006447F5">
        <w:rPr>
          <w:color w:val="000000"/>
          <w:sz w:val="28"/>
          <w:szCs w:val="28"/>
        </w:rPr>
        <w:t xml:space="preserve"> </w:t>
      </w:r>
      <w:r w:rsidRPr="006447F5">
        <w:rPr>
          <w:color w:val="000000"/>
          <w:sz w:val="28"/>
          <w:szCs w:val="28"/>
        </w:rPr>
        <w:t xml:space="preserve">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обмена на товары, которые они не в состоянии сами эффективно производить. </w:t>
      </w:r>
    </w:p>
    <w:p w:rsidR="00BA746D" w:rsidRPr="006447F5" w:rsidRDefault="00BA746D" w:rsidP="006447F5">
      <w:pPr>
        <w:spacing w:line="360" w:lineRule="auto"/>
        <w:ind w:firstLine="709"/>
        <w:jc w:val="both"/>
        <w:rPr>
          <w:color w:val="000000"/>
          <w:sz w:val="28"/>
          <w:szCs w:val="28"/>
        </w:rPr>
      </w:pPr>
      <w:r w:rsidRPr="006447F5">
        <w:rPr>
          <w:color w:val="000000"/>
          <w:sz w:val="28"/>
          <w:szCs w:val="28"/>
        </w:rPr>
        <w:t>Изложенное выше вполне справедливо в отношении мировой торговли, и в определенном смысле этот вопрос можно считать исчерпанным. В основе более углубленного исследования вопроса "Почему страны торгуют?" лежат</w:t>
      </w:r>
      <w:r w:rsidR="006447F5">
        <w:rPr>
          <w:color w:val="000000"/>
          <w:sz w:val="28"/>
          <w:szCs w:val="28"/>
        </w:rPr>
        <w:t xml:space="preserve"> </w:t>
      </w:r>
      <w:r w:rsidRPr="006447F5">
        <w:rPr>
          <w:color w:val="000000"/>
          <w:sz w:val="28"/>
          <w:szCs w:val="28"/>
        </w:rPr>
        <w:t xml:space="preserve"> два обстоятельства. Во-первых, экономические ресурсы </w:t>
      </w:r>
      <w:r w:rsidRPr="006447F5">
        <w:rPr>
          <w:color w:val="000000"/>
          <w:sz w:val="28"/>
          <w:szCs w:val="28"/>
        </w:rPr>
        <w:sym w:font="Times New Roman" w:char="2014"/>
      </w:r>
      <w:r w:rsidRPr="006447F5">
        <w:rPr>
          <w:color w:val="000000"/>
          <w:sz w:val="28"/>
          <w:szCs w:val="28"/>
        </w:rPr>
        <w:t xml:space="preserve"> природные, человеческие, инвестиционные товары </w:t>
      </w:r>
      <w:r w:rsidRPr="006447F5">
        <w:rPr>
          <w:color w:val="000000"/>
          <w:sz w:val="28"/>
          <w:szCs w:val="28"/>
        </w:rPr>
        <w:sym w:font="Times New Roman" w:char="2014"/>
      </w:r>
      <w:r w:rsidRPr="006447F5">
        <w:rPr>
          <w:color w:val="000000"/>
          <w:sz w:val="28"/>
          <w:szCs w:val="28"/>
        </w:rPr>
        <w:t xml:space="preserve"> распределяются между странами мира крайне неравномерно; страны существенно различаются</w:t>
      </w:r>
      <w:r w:rsidR="006447F5">
        <w:rPr>
          <w:color w:val="000000"/>
          <w:sz w:val="28"/>
          <w:szCs w:val="28"/>
        </w:rPr>
        <w:t xml:space="preserve"> </w:t>
      </w:r>
      <w:r w:rsidRPr="006447F5">
        <w:rPr>
          <w:color w:val="000000"/>
          <w:sz w:val="28"/>
          <w:szCs w:val="28"/>
        </w:rPr>
        <w:t xml:space="preserve">своей обеспеченностью экономическими ресурсами. Во-вторых, эффективное производство различных товаров требует различных технологий или комбинаций ресурсов. </w:t>
      </w:r>
    </w:p>
    <w:p w:rsidR="00261B45" w:rsidRPr="006447F5" w:rsidRDefault="00261B45" w:rsidP="006447F5">
      <w:pPr>
        <w:spacing w:line="360" w:lineRule="auto"/>
        <w:ind w:firstLine="709"/>
        <w:jc w:val="both"/>
        <w:rPr>
          <w:color w:val="000000"/>
          <w:sz w:val="28"/>
          <w:szCs w:val="28"/>
        </w:rPr>
      </w:pPr>
      <w:r w:rsidRPr="006447F5">
        <w:rPr>
          <w:color w:val="000000"/>
          <w:sz w:val="28"/>
          <w:szCs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261B45" w:rsidRPr="006447F5" w:rsidRDefault="00261B45" w:rsidP="006447F5">
      <w:pPr>
        <w:spacing w:line="360" w:lineRule="auto"/>
        <w:ind w:firstLine="709"/>
        <w:jc w:val="both"/>
        <w:rPr>
          <w:color w:val="000000"/>
          <w:sz w:val="28"/>
          <w:szCs w:val="28"/>
        </w:rPr>
      </w:pPr>
    </w:p>
    <w:p w:rsidR="00261B45" w:rsidRPr="0076188F" w:rsidRDefault="0076188F" w:rsidP="006447F5">
      <w:pPr>
        <w:spacing w:line="360" w:lineRule="auto"/>
        <w:ind w:firstLine="709"/>
        <w:jc w:val="both"/>
        <w:rPr>
          <w:color w:val="FFFFFF"/>
          <w:sz w:val="28"/>
          <w:szCs w:val="28"/>
        </w:rPr>
      </w:pPr>
      <w:r w:rsidRPr="0076188F">
        <w:rPr>
          <w:color w:val="FFFFFF"/>
          <w:sz w:val="28"/>
          <w:szCs w:val="28"/>
        </w:rPr>
        <w:t>международный торговля теория хекшер олин</w:t>
      </w:r>
    </w:p>
    <w:p w:rsidR="008E34E8" w:rsidRPr="006447F5" w:rsidRDefault="00CC2AD2" w:rsidP="006447F5">
      <w:pPr>
        <w:spacing w:line="360" w:lineRule="auto"/>
        <w:ind w:firstLine="709"/>
        <w:jc w:val="both"/>
        <w:rPr>
          <w:sz w:val="28"/>
          <w:szCs w:val="28"/>
        </w:rPr>
      </w:pPr>
      <w:r>
        <w:rPr>
          <w:color w:val="000000"/>
          <w:sz w:val="28"/>
          <w:szCs w:val="28"/>
        </w:rPr>
        <w:br w:type="page"/>
        <w:t xml:space="preserve">1. </w:t>
      </w:r>
      <w:r w:rsidR="00A51E4B" w:rsidRPr="006447F5">
        <w:rPr>
          <w:sz w:val="28"/>
          <w:szCs w:val="28"/>
        </w:rPr>
        <w:t>Понятие международной торговли</w:t>
      </w:r>
    </w:p>
    <w:p w:rsidR="008E34E8" w:rsidRPr="006447F5" w:rsidRDefault="008E34E8" w:rsidP="006447F5">
      <w:pPr>
        <w:spacing w:line="360" w:lineRule="auto"/>
        <w:ind w:firstLine="709"/>
        <w:jc w:val="both"/>
        <w:rPr>
          <w:sz w:val="28"/>
          <w:szCs w:val="28"/>
        </w:rPr>
      </w:pPr>
    </w:p>
    <w:p w:rsidR="001C7B00" w:rsidRPr="006447F5" w:rsidRDefault="008E34E8" w:rsidP="006447F5">
      <w:pPr>
        <w:spacing w:line="360" w:lineRule="auto"/>
        <w:ind w:firstLine="709"/>
        <w:jc w:val="both"/>
        <w:rPr>
          <w:color w:val="000000"/>
          <w:sz w:val="28"/>
          <w:szCs w:val="28"/>
        </w:rPr>
      </w:pPr>
      <w:r w:rsidRPr="006447F5">
        <w:rPr>
          <w:color w:val="000000"/>
          <w:sz w:val="28"/>
          <w:szCs w:val="28"/>
        </w:rPr>
        <w:t xml:space="preserve">Торговля является традиционной и древнейшей формой международных экономических отношений. Возникнув много столетий назад, она и поныне продолжает сохранять важные позиции в общем комплексе мирохозяйственных связей. </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 xml:space="preserve">Партнеры по международной торговле, в роли которых могут выступать государства, фирмы или отдельные индивидуумы, должны быть резидентами разных стран, что принципиально важно для разграничения внутренних и внешних сделок. </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Международную торговлю образуют два встречных потока товаров и услуг</w:t>
      </w:r>
      <w:r w:rsidR="006447F5">
        <w:rPr>
          <w:color w:val="000000"/>
          <w:sz w:val="28"/>
          <w:szCs w:val="28"/>
        </w:rPr>
        <w:t xml:space="preserve"> </w:t>
      </w:r>
      <w:r w:rsidRPr="006447F5">
        <w:rPr>
          <w:color w:val="000000"/>
          <w:sz w:val="28"/>
          <w:szCs w:val="28"/>
        </w:rPr>
        <w:t xml:space="preserve">— импорт и экспорт. В соответствии с принятыми нормами ключевым моментом в осуществлении международной торговли является факт пересечения товаром таможенной границы государства и регистрация этого пересечения в таможенной службе. </w:t>
      </w:r>
    </w:p>
    <w:p w:rsidR="00B92BAB" w:rsidRPr="006447F5" w:rsidRDefault="008E34E8" w:rsidP="006447F5">
      <w:pPr>
        <w:spacing w:line="360" w:lineRule="auto"/>
        <w:ind w:firstLine="709"/>
        <w:jc w:val="both"/>
        <w:rPr>
          <w:color w:val="000000"/>
          <w:sz w:val="28"/>
          <w:szCs w:val="28"/>
        </w:rPr>
      </w:pPr>
      <w:r w:rsidRPr="006447F5">
        <w:rPr>
          <w:color w:val="000000"/>
          <w:sz w:val="28"/>
          <w:szCs w:val="28"/>
        </w:rPr>
        <w:t xml:space="preserve">Международная торговля может осуществляться в разном режиме. Свободная торговля предполагает, что на пути товарных потоков не встречается никаких барьеров. Антиподом свободной торговли является протекционизм. При чрезмерно высоком уровне торговых ограничений они могут приобрести запретительный характер. В таком случае торговые взаимоотношения прекращаются, на смену им приходит автаркия. </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Сумма экспорта и импорта дает торговый оборот, а их разность</w:t>
      </w:r>
      <w:r w:rsidR="006447F5">
        <w:rPr>
          <w:color w:val="000000"/>
          <w:sz w:val="28"/>
          <w:szCs w:val="28"/>
        </w:rPr>
        <w:t xml:space="preserve"> </w:t>
      </w:r>
      <w:r w:rsidRPr="006447F5">
        <w:rPr>
          <w:color w:val="000000"/>
          <w:sz w:val="28"/>
          <w:szCs w:val="28"/>
        </w:rPr>
        <w:t>— торговое сальдо. Превышение экспорта товаров над импортом обеспечивает стране активное торговое сальдо, а при обратном соотношении</w:t>
      </w:r>
      <w:r w:rsidR="006447F5">
        <w:rPr>
          <w:color w:val="000000"/>
          <w:sz w:val="28"/>
          <w:szCs w:val="28"/>
        </w:rPr>
        <w:t xml:space="preserve"> </w:t>
      </w:r>
      <w:r w:rsidRPr="006447F5">
        <w:rPr>
          <w:color w:val="000000"/>
          <w:sz w:val="28"/>
          <w:szCs w:val="28"/>
        </w:rPr>
        <w:t xml:space="preserve">— пассивное. </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Поставки товаров и услуг по линии международной торговли обычно оплачиваются в соответствующей валюте. Однако когда фирмы испытывают затруднения с валютой для оплаты приобретаемых товаров и услуг, они прибегают к встречной торговле. Встречная торговля предполагает взаимный обмен товарами и услугами на двусторонней или многосторонней основе. Если же обмен одних товаров на другие происходит без какой-либо денежной оплаты, то такую форму торговли принято называть бартером.</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Экономическая мысль на протяжении по крайней мере трех последних столетий пытается теоретически осмыслить проблемы международной торговли, ответить на такие основополагающие вопросы:</w:t>
      </w:r>
      <w:r w:rsidR="006447F5">
        <w:rPr>
          <w:color w:val="000000"/>
          <w:sz w:val="28"/>
          <w:szCs w:val="28"/>
        </w:rPr>
        <w:t xml:space="preserve"> </w:t>
      </w:r>
    </w:p>
    <w:p w:rsidR="008E34E8" w:rsidRPr="006447F5" w:rsidRDefault="008E34E8" w:rsidP="006447F5">
      <w:pPr>
        <w:numPr>
          <w:ilvl w:val="0"/>
          <w:numId w:val="1"/>
        </w:numPr>
        <w:spacing w:line="360" w:lineRule="auto"/>
        <w:ind w:left="0" w:firstLine="709"/>
        <w:jc w:val="both"/>
        <w:rPr>
          <w:color w:val="000000"/>
          <w:sz w:val="28"/>
          <w:szCs w:val="28"/>
        </w:rPr>
      </w:pPr>
      <w:r w:rsidRPr="006447F5">
        <w:rPr>
          <w:color w:val="000000"/>
          <w:sz w:val="28"/>
          <w:szCs w:val="28"/>
        </w:rPr>
        <w:t xml:space="preserve">что составляет основу торговли и какова выгода, получаемая от торговых отношений? </w:t>
      </w:r>
    </w:p>
    <w:p w:rsidR="008E34E8" w:rsidRPr="006447F5" w:rsidRDefault="008E34E8" w:rsidP="006447F5">
      <w:pPr>
        <w:numPr>
          <w:ilvl w:val="0"/>
          <w:numId w:val="1"/>
        </w:numPr>
        <w:spacing w:line="360" w:lineRule="auto"/>
        <w:ind w:left="0" w:firstLine="709"/>
        <w:jc w:val="both"/>
        <w:rPr>
          <w:color w:val="000000"/>
          <w:sz w:val="28"/>
          <w:szCs w:val="28"/>
        </w:rPr>
      </w:pPr>
      <w:r w:rsidRPr="006447F5">
        <w:rPr>
          <w:color w:val="000000"/>
          <w:sz w:val="28"/>
          <w:szCs w:val="28"/>
        </w:rPr>
        <w:t xml:space="preserve">какими товарами должна торговать та или иная страна, из чего должен состоять ее импорт и экспорт? </w:t>
      </w:r>
    </w:p>
    <w:p w:rsidR="008E34E8" w:rsidRPr="006447F5" w:rsidRDefault="008E34E8" w:rsidP="006447F5">
      <w:pPr>
        <w:spacing w:line="360" w:lineRule="auto"/>
        <w:ind w:firstLine="709"/>
        <w:jc w:val="both"/>
        <w:rPr>
          <w:color w:val="000000"/>
          <w:sz w:val="28"/>
          <w:szCs w:val="28"/>
        </w:rPr>
      </w:pPr>
      <w:r w:rsidRPr="006447F5">
        <w:rPr>
          <w:color w:val="000000"/>
          <w:sz w:val="28"/>
          <w:szCs w:val="28"/>
        </w:rPr>
        <w:t>Различные ответы на эти вопросы и образуют теории международной торговли.</w:t>
      </w:r>
    </w:p>
    <w:p w:rsidR="008E34E8" w:rsidRPr="006447F5" w:rsidRDefault="008E34E8" w:rsidP="006447F5">
      <w:pPr>
        <w:pStyle w:val="2"/>
        <w:spacing w:before="0" w:beforeAutospacing="0" w:after="0" w:afterAutospacing="0" w:line="360" w:lineRule="auto"/>
        <w:ind w:firstLine="709"/>
        <w:jc w:val="both"/>
        <w:rPr>
          <w:b w:val="0"/>
          <w:bCs w:val="0"/>
          <w:color w:val="000000"/>
          <w:sz w:val="28"/>
          <w:szCs w:val="28"/>
        </w:rPr>
      </w:pPr>
    </w:p>
    <w:p w:rsidR="008E34E8" w:rsidRPr="006447F5" w:rsidRDefault="00CC2AD2" w:rsidP="006447F5">
      <w:pPr>
        <w:pStyle w:val="2"/>
        <w:spacing w:before="0" w:beforeAutospacing="0" w:after="0" w:afterAutospacing="0" w:line="360" w:lineRule="auto"/>
        <w:ind w:firstLine="709"/>
        <w:jc w:val="both"/>
        <w:rPr>
          <w:b w:val="0"/>
          <w:bCs w:val="0"/>
          <w:color w:val="000000"/>
          <w:sz w:val="28"/>
          <w:szCs w:val="28"/>
        </w:rPr>
      </w:pPr>
      <w:r>
        <w:rPr>
          <w:b w:val="0"/>
          <w:bCs w:val="0"/>
          <w:color w:val="000000"/>
          <w:sz w:val="28"/>
          <w:szCs w:val="28"/>
        </w:rPr>
        <w:t xml:space="preserve">2. </w:t>
      </w:r>
      <w:r w:rsidR="00E84482" w:rsidRPr="006447F5">
        <w:rPr>
          <w:b w:val="0"/>
          <w:bCs w:val="0"/>
          <w:color w:val="000000"/>
          <w:sz w:val="28"/>
          <w:szCs w:val="28"/>
        </w:rPr>
        <w:t>Теории международной торговли</w:t>
      </w:r>
    </w:p>
    <w:p w:rsidR="00CC2AD2" w:rsidRDefault="00CC2AD2" w:rsidP="006447F5">
      <w:pPr>
        <w:pStyle w:val="2"/>
        <w:spacing w:before="0" w:beforeAutospacing="0" w:after="0" w:afterAutospacing="0" w:line="360" w:lineRule="auto"/>
        <w:ind w:firstLine="709"/>
        <w:jc w:val="both"/>
        <w:rPr>
          <w:b w:val="0"/>
          <w:bCs w:val="0"/>
          <w:color w:val="000000"/>
          <w:sz w:val="28"/>
          <w:szCs w:val="28"/>
        </w:rPr>
      </w:pPr>
    </w:p>
    <w:p w:rsidR="00E84482" w:rsidRPr="006447F5" w:rsidRDefault="00E84482" w:rsidP="006447F5">
      <w:pPr>
        <w:pStyle w:val="2"/>
        <w:spacing w:before="0" w:beforeAutospacing="0" w:after="0" w:afterAutospacing="0" w:line="360" w:lineRule="auto"/>
        <w:ind w:firstLine="709"/>
        <w:jc w:val="both"/>
        <w:rPr>
          <w:b w:val="0"/>
          <w:bCs w:val="0"/>
          <w:color w:val="000000"/>
          <w:sz w:val="28"/>
          <w:szCs w:val="28"/>
        </w:rPr>
      </w:pPr>
      <w:r w:rsidRPr="006447F5">
        <w:rPr>
          <w:b w:val="0"/>
          <w:bCs w:val="0"/>
          <w:color w:val="000000"/>
          <w:sz w:val="28"/>
          <w:szCs w:val="28"/>
        </w:rPr>
        <w:t>Как известно,</w:t>
      </w:r>
      <w:r w:rsidR="001C7B00" w:rsidRPr="006447F5">
        <w:rPr>
          <w:b w:val="0"/>
          <w:bCs w:val="0"/>
          <w:color w:val="000000"/>
          <w:sz w:val="28"/>
          <w:szCs w:val="28"/>
        </w:rPr>
        <w:t xml:space="preserve"> </w:t>
      </w:r>
      <w:r w:rsidRPr="006447F5">
        <w:rPr>
          <w:b w:val="0"/>
          <w:bCs w:val="0"/>
          <w:color w:val="000000"/>
          <w:sz w:val="28"/>
          <w:szCs w:val="28"/>
        </w:rPr>
        <w:t>основы теории международной торговли были сформулированы в конце 18 – начале 19 вв.выдающимися английскими экономистами Адамом Смитом и Давидом Риккардо.</w:t>
      </w:r>
    </w:p>
    <w:p w:rsidR="002709EA" w:rsidRPr="006447F5" w:rsidRDefault="00E84482"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Современные представления о том, чем определяются направления и структура международных торговых потоков, базируются на работах шведских ученых-экономистов. Так, Э.</w:t>
      </w:r>
      <w:r w:rsidR="001C7B00" w:rsidRPr="006447F5">
        <w:rPr>
          <w:color w:val="000000"/>
          <w:sz w:val="28"/>
          <w:szCs w:val="28"/>
        </w:rPr>
        <w:t xml:space="preserve"> </w:t>
      </w:r>
      <w:r w:rsidRPr="006447F5">
        <w:rPr>
          <w:color w:val="000000"/>
          <w:sz w:val="28"/>
          <w:szCs w:val="28"/>
        </w:rPr>
        <w:t>Хекшер и Б.</w:t>
      </w:r>
      <w:r w:rsidR="001C7B00" w:rsidRPr="006447F5">
        <w:rPr>
          <w:color w:val="000000"/>
          <w:sz w:val="28"/>
          <w:szCs w:val="28"/>
        </w:rPr>
        <w:t xml:space="preserve"> </w:t>
      </w:r>
      <w:r w:rsidRPr="006447F5">
        <w:rPr>
          <w:color w:val="000000"/>
          <w:sz w:val="28"/>
          <w:szCs w:val="28"/>
        </w:rPr>
        <w:t>Олин дали объяснение сравнительных преимуществ, которыми располагает та или иная страна</w:t>
      </w:r>
      <w:r w:rsidR="00D25E7C" w:rsidRPr="006447F5">
        <w:rPr>
          <w:color w:val="000000"/>
          <w:sz w:val="28"/>
          <w:szCs w:val="28"/>
        </w:rPr>
        <w:t xml:space="preserve"> в отношении определенных продуктов, на уровне обеспеченности факторами производства. Э.</w:t>
      </w:r>
      <w:r w:rsidR="001C7B00" w:rsidRPr="006447F5">
        <w:rPr>
          <w:color w:val="000000"/>
          <w:sz w:val="28"/>
          <w:szCs w:val="28"/>
        </w:rPr>
        <w:t xml:space="preserve"> </w:t>
      </w:r>
      <w:r w:rsidR="00D25E7C" w:rsidRPr="006447F5">
        <w:rPr>
          <w:color w:val="000000"/>
          <w:sz w:val="28"/>
          <w:szCs w:val="28"/>
        </w:rPr>
        <w:t>Хекшер и Б.</w:t>
      </w:r>
      <w:r w:rsidR="001C7B00" w:rsidRPr="006447F5">
        <w:rPr>
          <w:color w:val="000000"/>
          <w:sz w:val="28"/>
          <w:szCs w:val="28"/>
        </w:rPr>
        <w:t xml:space="preserve"> </w:t>
      </w:r>
      <w:r w:rsidR="00D25E7C" w:rsidRPr="006447F5">
        <w:rPr>
          <w:color w:val="000000"/>
          <w:sz w:val="28"/>
          <w:szCs w:val="28"/>
        </w:rPr>
        <w:t>Олин выдвинули теорему «выравнивания цен на факторы производства». Ее суть в том, что национальные производственные различия определяются разной наделенностью факторами производства – трудом, землей, капиталом, а также разной внутренней потребностью в тех или иных товарах. В середине 20 столетия (1948 г.) американские экономисты П.</w:t>
      </w:r>
      <w:r w:rsidR="005F3013" w:rsidRPr="006447F5">
        <w:rPr>
          <w:color w:val="000000"/>
          <w:sz w:val="28"/>
          <w:szCs w:val="28"/>
        </w:rPr>
        <w:t xml:space="preserve"> </w:t>
      </w:r>
      <w:r w:rsidR="00D25E7C" w:rsidRPr="006447F5">
        <w:rPr>
          <w:color w:val="000000"/>
          <w:sz w:val="28"/>
          <w:szCs w:val="28"/>
        </w:rPr>
        <w:t>Самуэльсон и В.</w:t>
      </w:r>
      <w:r w:rsidR="005F3013" w:rsidRPr="006447F5">
        <w:rPr>
          <w:color w:val="000000"/>
          <w:sz w:val="28"/>
          <w:szCs w:val="28"/>
        </w:rPr>
        <w:t xml:space="preserve"> </w:t>
      </w:r>
      <w:r w:rsidR="00D25E7C" w:rsidRPr="006447F5">
        <w:rPr>
          <w:color w:val="000000"/>
          <w:sz w:val="28"/>
          <w:szCs w:val="28"/>
        </w:rPr>
        <w:t>Столпер усовершенствовали доказательство теоремы Хекшера-Олина, представив свою теорему: в случае однородности факторов производства, идентичности техники, совершенной конкуренции и полной мобильности товаров международный обмен выравнивает цену факторов производства между странами. В концепциях торговли,</w:t>
      </w:r>
      <w:r w:rsidR="007C2F54" w:rsidRPr="006447F5">
        <w:rPr>
          <w:color w:val="000000"/>
          <w:sz w:val="28"/>
          <w:szCs w:val="28"/>
        </w:rPr>
        <w:t xml:space="preserve"> основанных на модели Д.</w:t>
      </w:r>
      <w:r w:rsidR="005F3013" w:rsidRPr="006447F5">
        <w:rPr>
          <w:color w:val="000000"/>
          <w:sz w:val="28"/>
          <w:szCs w:val="28"/>
        </w:rPr>
        <w:t xml:space="preserve"> </w:t>
      </w:r>
      <w:r w:rsidR="007C2F54" w:rsidRPr="006447F5">
        <w:rPr>
          <w:color w:val="000000"/>
          <w:sz w:val="28"/>
          <w:szCs w:val="28"/>
        </w:rPr>
        <w:t>Рикардо с дополнениями Э.</w:t>
      </w:r>
      <w:r w:rsidR="005F3013" w:rsidRPr="006447F5">
        <w:rPr>
          <w:color w:val="000000"/>
          <w:sz w:val="28"/>
          <w:szCs w:val="28"/>
        </w:rPr>
        <w:t xml:space="preserve"> </w:t>
      </w:r>
      <w:r w:rsidR="007C2F54" w:rsidRPr="006447F5">
        <w:rPr>
          <w:color w:val="000000"/>
          <w:sz w:val="28"/>
          <w:szCs w:val="28"/>
        </w:rPr>
        <w:t>Хекшера, Б.</w:t>
      </w:r>
      <w:r w:rsidR="005F3013" w:rsidRPr="006447F5">
        <w:rPr>
          <w:color w:val="000000"/>
          <w:sz w:val="28"/>
          <w:szCs w:val="28"/>
        </w:rPr>
        <w:t xml:space="preserve"> </w:t>
      </w:r>
      <w:r w:rsidR="007C2F54" w:rsidRPr="006447F5">
        <w:rPr>
          <w:color w:val="000000"/>
          <w:sz w:val="28"/>
          <w:szCs w:val="28"/>
        </w:rPr>
        <w:t>Олина и П.</w:t>
      </w:r>
      <w:r w:rsidR="005F3013" w:rsidRPr="006447F5">
        <w:rPr>
          <w:color w:val="000000"/>
          <w:sz w:val="28"/>
          <w:szCs w:val="28"/>
        </w:rPr>
        <w:t xml:space="preserve"> </w:t>
      </w:r>
      <w:r w:rsidR="007C2F54" w:rsidRPr="006447F5">
        <w:rPr>
          <w:color w:val="000000"/>
          <w:sz w:val="28"/>
          <w:szCs w:val="28"/>
        </w:rPr>
        <w:t>Самуэльсона, торговля рассматривается не просто как взаимовыгодный обмен, но и как средство, позволяющее сократить разрыв в уровне развития между странами. Дальнейшее развитие теория внешней торговли получила в работе американского экономиста (русского происхождения) В.</w:t>
      </w:r>
      <w:r w:rsidR="005F3013" w:rsidRPr="006447F5">
        <w:rPr>
          <w:color w:val="000000"/>
          <w:sz w:val="28"/>
          <w:szCs w:val="28"/>
        </w:rPr>
        <w:t xml:space="preserve"> </w:t>
      </w:r>
      <w:r w:rsidR="007C2F54" w:rsidRPr="006447F5">
        <w:rPr>
          <w:color w:val="000000"/>
          <w:sz w:val="28"/>
          <w:szCs w:val="28"/>
        </w:rPr>
        <w:t>Леонтьева под названием «Парадокс</w:t>
      </w:r>
      <w:r w:rsidR="00D25E7C" w:rsidRPr="006447F5">
        <w:rPr>
          <w:color w:val="000000"/>
          <w:sz w:val="28"/>
          <w:szCs w:val="28"/>
        </w:rPr>
        <w:t xml:space="preserve"> </w:t>
      </w:r>
      <w:r w:rsidR="007C2F54" w:rsidRPr="006447F5">
        <w:rPr>
          <w:color w:val="000000"/>
          <w:sz w:val="28"/>
          <w:szCs w:val="28"/>
        </w:rPr>
        <w:t xml:space="preserve">Леонтьева». Парадокс заключается в том, что, используя теорему Хекшера-Олина, В.Леонтьев показал, что американская экономика в послевоенный период специализировалась на тех видах производства, которые требовали относительно больше труда, чем капитала. Иными словами, американский экспорт по сравнению с импортом был более трудоемок и менее капиталоемок. </w:t>
      </w:r>
      <w:r w:rsidR="002709EA" w:rsidRPr="006447F5">
        <w:rPr>
          <w:color w:val="000000"/>
          <w:sz w:val="28"/>
          <w:szCs w:val="28"/>
        </w:rPr>
        <w:t xml:space="preserve">Этот вывод противоречил существовавшим ранее представлениям об экономике США. По распространенному мнению, она всегда характеризовалась избытком капитала и в соответствии с теоремой Хекшера - Олина можно было ожидать, что США экспортируют, а не импортируют высококапиталоемкие товары. Получив широкий резонанс, «парадокс Леонтьева» определил дальнейшее развитие </w:t>
      </w:r>
      <w:r w:rsidR="002709EA" w:rsidRPr="006447F5">
        <w:rPr>
          <w:rStyle w:val="sel"/>
          <w:color w:val="000000"/>
          <w:sz w:val="28"/>
          <w:szCs w:val="28"/>
        </w:rPr>
        <w:t>теории</w:t>
      </w:r>
      <w:r w:rsidR="002709EA" w:rsidRPr="006447F5">
        <w:rPr>
          <w:color w:val="000000"/>
          <w:sz w:val="28"/>
          <w:szCs w:val="28"/>
        </w:rPr>
        <w:t xml:space="preserve"> сравнительных преимуществ. Она стала включать понятие технического прогресса и неравномерности его распределения, различий между странами в существующей зарплате и прочие понятия.</w:t>
      </w:r>
    </w:p>
    <w:p w:rsidR="002709EA"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 xml:space="preserve">Следует отметить и широкое распространение в западных исследованиях проблем международной торговли и </w:t>
      </w:r>
      <w:r w:rsidRPr="006447F5">
        <w:rPr>
          <w:rStyle w:val="sel"/>
          <w:color w:val="000000"/>
          <w:sz w:val="28"/>
          <w:szCs w:val="28"/>
        </w:rPr>
        <w:t>теории</w:t>
      </w:r>
      <w:r w:rsidRPr="006447F5">
        <w:rPr>
          <w:color w:val="000000"/>
          <w:sz w:val="28"/>
          <w:szCs w:val="28"/>
        </w:rPr>
        <w:t xml:space="preserve"> внешнеторгового мультипликатора. В соответствии с этой </w:t>
      </w:r>
      <w:r w:rsidRPr="006447F5">
        <w:rPr>
          <w:rStyle w:val="sel"/>
          <w:color w:val="000000"/>
          <w:sz w:val="28"/>
          <w:szCs w:val="28"/>
        </w:rPr>
        <w:t>теорией</w:t>
      </w:r>
      <w:r w:rsidRPr="006447F5">
        <w:rPr>
          <w:color w:val="000000"/>
          <w:sz w:val="28"/>
          <w:szCs w:val="28"/>
        </w:rPr>
        <w:t xml:space="preserve"> эффект, оказываемый внешней торговлей (в частности, экспортом) на динамику роста национального дохода, на размер занятости, потребление и инвестиционную активность, характеризуется для каждой страны вполне определенными количественными зависимостями и может быть вычислен и выражен в виде определенного коэффициента - мультипликатора (множителя). Первоначально экспортные заказы непосредственно увеличат выпуск продукции, следовательно, и заработную плату в отраслях, выполняющих этот заказ. А затем придут в движение вторичные потребительские расходы.</w:t>
      </w:r>
    </w:p>
    <w:p w:rsidR="002709EA"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 xml:space="preserve">Сторонники концепции жизненного цикла товара считают, что на основе этапов такого цикла могут быть объяснены современные торговые связи между странами, в частности, при обмене готовыми изделиями. Согласно общему тезису </w:t>
      </w:r>
      <w:r w:rsidRPr="006447F5">
        <w:rPr>
          <w:rStyle w:val="sel"/>
          <w:color w:val="000000"/>
          <w:sz w:val="28"/>
          <w:szCs w:val="28"/>
        </w:rPr>
        <w:t>теории</w:t>
      </w:r>
      <w:r w:rsidRPr="006447F5">
        <w:rPr>
          <w:color w:val="000000"/>
          <w:sz w:val="28"/>
          <w:szCs w:val="28"/>
        </w:rPr>
        <w:t xml:space="preserve"> жизненного цикла товара, продукт с момента появления на рынке и до ухода с него проходит ряд этапов (4 или 5, по мнению разных специалистов). Международное перемещение товаров происходит в зависимости от определенного этапа жизненного цикла.</w:t>
      </w:r>
    </w:p>
    <w:p w:rsidR="00B92BAB"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 xml:space="preserve">Среди основных проблем </w:t>
      </w:r>
      <w:r w:rsidRPr="006447F5">
        <w:rPr>
          <w:rStyle w:val="sel"/>
          <w:color w:val="000000"/>
          <w:sz w:val="28"/>
          <w:szCs w:val="28"/>
        </w:rPr>
        <w:t>теорий</w:t>
      </w:r>
      <w:r w:rsidRPr="006447F5">
        <w:rPr>
          <w:color w:val="000000"/>
          <w:sz w:val="28"/>
          <w:szCs w:val="28"/>
        </w:rPr>
        <w:t xml:space="preserve"> внешней торговли находится совмещение интересов национальной экономики и интересов фирм, участвующих в международном товарообороте. Это связано с тем, как отдельные фирмы конкретных стран получают конкурентные преимущества в мировой торговле некоторыми товарами, в конкретных отраслях.</w:t>
      </w:r>
    </w:p>
    <w:p w:rsidR="00B92BAB"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Свою версию этого выдвинул американский экономист М. Портер. На основе изучения практики компаний 10 ведущих индустриальных стран, на которые приходится почти половина мирового экспорта, он выдвинул концепцию «международной конкурентоспособности наций». Конкурентоспособность страны в международном обмене определяется воздействием и взаимосвязью четырех основных компонентов: (1) факторных условий; (2) условий спроса; (3) состоянием обслуживающих и близких отраслей; (4) стратегией фирмы в определенной конкурентной ситуации.</w:t>
      </w:r>
    </w:p>
    <w:p w:rsidR="005F3013"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Серьезным стимулом является достаточная конкуренция на внутреннем рынке. Искусственное доминирование с помощью государственной поддержки - негативное решение, приводящее к растрате и неэффективному использованию ресурсов. Теоретические посылки М. Портера послужили основой для выработки рекомендаций на государственном уровне по повышению конкурентоспособности внешнеторговых товаров в Австралии, Новой Зеландии и США в 90-х гг.</w:t>
      </w:r>
      <w:r w:rsidR="005F3013" w:rsidRPr="006447F5">
        <w:rPr>
          <w:color w:val="000000"/>
          <w:sz w:val="28"/>
          <w:szCs w:val="28"/>
        </w:rPr>
        <w:t xml:space="preserve"> </w:t>
      </w:r>
    </w:p>
    <w:p w:rsidR="002709EA" w:rsidRPr="006447F5" w:rsidRDefault="005F3013"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А</w:t>
      </w:r>
      <w:r w:rsidR="002709EA" w:rsidRPr="006447F5">
        <w:rPr>
          <w:color w:val="000000"/>
          <w:sz w:val="28"/>
          <w:szCs w:val="28"/>
        </w:rPr>
        <w:t>нглийский ученый-экономист Керне развивает гипотезу «конкурирующих групп», полагая, что та или иная организация работников, в частности профсоюзы, создают препятствия для перехода рабочих в другие отрасли и производства, что особенно касается экспортных отраслей. Цена товара в этих условиях не может находиться в соответствии с фактическими затратами труда, рабочим временем. Структура торговли при этом будет отклоняться от складывающейся по принципу сравнительных издержек, так как уровень заработной платы из-за наличия «конкурирующих групп» отличается от одной отрасли к другой. Решающее слово, таким образом, остается за соотношением спроса и предложения.</w:t>
      </w:r>
    </w:p>
    <w:p w:rsidR="00B92BAB"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В свое время известный исследователь, экономист-международник А. Маршалл выделял роль предложения.</w:t>
      </w:r>
    </w:p>
    <w:p w:rsidR="002709EA"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Так, международный спрос на товары данной страны значительно расширяется, если в целом страна предложит свои товары на условиях, более благоприятных для покупателей, и - наоборот, когда она будет навязывать условия, выгодные ей самой. Сосредоточив внимание на предложении, А. Маршалл заключал, что богатые страны могут быть пионерами в производстве новых товаров, выгадывают от широких и хорошо налаженных внешнеторговых связей, могут лучше приспосабливать выпуск того или иного товара к емкости различных рынков, чем страны бедные, и в результате будут получать большую выгоду от внешней торговли.</w:t>
      </w:r>
    </w:p>
    <w:p w:rsidR="002709EA" w:rsidRPr="006447F5" w:rsidRDefault="002709EA"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 xml:space="preserve">Поэтому положение страны в международном разделении труда, мировой торговле в существенной мере определяется предложением, его эластичностью. В соответствии с этим А. Маршалл вводит в </w:t>
      </w:r>
      <w:r w:rsidRPr="006447F5">
        <w:rPr>
          <w:rStyle w:val="sel"/>
          <w:color w:val="000000"/>
          <w:sz w:val="28"/>
          <w:szCs w:val="28"/>
        </w:rPr>
        <w:t>теорию</w:t>
      </w:r>
      <w:r w:rsidRPr="006447F5">
        <w:rPr>
          <w:color w:val="000000"/>
          <w:sz w:val="28"/>
          <w:szCs w:val="28"/>
        </w:rPr>
        <w:t xml:space="preserve"> международной торговли кривую взаимного спроса и предложения, как показатель оптимальных условий внешнеторгового обмена. В преобладающей своей части классическая </w:t>
      </w:r>
      <w:r w:rsidRPr="006447F5">
        <w:rPr>
          <w:rStyle w:val="sel"/>
          <w:color w:val="000000"/>
          <w:sz w:val="28"/>
          <w:szCs w:val="28"/>
        </w:rPr>
        <w:t>теория</w:t>
      </w:r>
      <w:r w:rsidRPr="006447F5">
        <w:rPr>
          <w:color w:val="000000"/>
          <w:sz w:val="28"/>
          <w:szCs w:val="28"/>
        </w:rPr>
        <w:t xml:space="preserve"> международной торговли и большинство ее современных интерпретаций объясняют смысл внешней торговли, экономические выгоды от нее для участников различиями между странами в обеспеченности факторами производства. Чем больше эти различия, тем больше при прочих равных условиях возможностей для торговли и выгоды от нее, получаемые сторонами. Но на практике, особенно в современных условиях, преобладающая часть международного обмена приходится на промышленно развитые страны со схожими факторными характеристиками обеспеченности естественными ресурсами. Теперь существенно возрастает роль приобретенных преимуществ, связанных с опережающей разработкой и внедрением новых технологий. Согласно </w:t>
      </w:r>
      <w:r w:rsidRPr="006447F5">
        <w:rPr>
          <w:rStyle w:val="sel"/>
          <w:color w:val="000000"/>
          <w:sz w:val="28"/>
          <w:szCs w:val="28"/>
        </w:rPr>
        <w:t>теории</w:t>
      </w:r>
      <w:r w:rsidRPr="006447F5">
        <w:rPr>
          <w:color w:val="000000"/>
          <w:sz w:val="28"/>
          <w:szCs w:val="28"/>
        </w:rPr>
        <w:t xml:space="preserve"> «подобия стран», в этой ситуации у развитой страны большая возможность приспособления своих товаров к рынкам сходных стран.</w:t>
      </w:r>
    </w:p>
    <w:p w:rsidR="002709EA" w:rsidRPr="006447F5" w:rsidRDefault="002709EA" w:rsidP="006447F5">
      <w:pPr>
        <w:pStyle w:val="a3"/>
        <w:spacing w:before="0" w:beforeAutospacing="0" w:after="0" w:afterAutospacing="0" w:line="360" w:lineRule="auto"/>
        <w:ind w:firstLine="709"/>
        <w:jc w:val="both"/>
        <w:rPr>
          <w:color w:val="000000"/>
          <w:sz w:val="28"/>
          <w:szCs w:val="28"/>
        </w:rPr>
      </w:pPr>
    </w:p>
    <w:p w:rsidR="00C563FC" w:rsidRPr="006447F5" w:rsidRDefault="00CC2AD2" w:rsidP="006447F5">
      <w:pPr>
        <w:pStyle w:val="2"/>
        <w:spacing w:before="0" w:beforeAutospacing="0" w:after="0" w:afterAutospacing="0" w:line="360" w:lineRule="auto"/>
        <w:ind w:firstLine="709"/>
        <w:jc w:val="both"/>
        <w:rPr>
          <w:b w:val="0"/>
          <w:bCs w:val="0"/>
          <w:color w:val="000000"/>
          <w:sz w:val="28"/>
          <w:szCs w:val="28"/>
        </w:rPr>
      </w:pPr>
      <w:r>
        <w:rPr>
          <w:b w:val="0"/>
          <w:bCs w:val="0"/>
          <w:color w:val="000000"/>
          <w:sz w:val="28"/>
          <w:szCs w:val="28"/>
        </w:rPr>
        <w:t xml:space="preserve">3. </w:t>
      </w:r>
      <w:r w:rsidR="00C563FC" w:rsidRPr="006447F5">
        <w:rPr>
          <w:b w:val="0"/>
          <w:bCs w:val="0"/>
          <w:color w:val="000000"/>
          <w:sz w:val="28"/>
          <w:szCs w:val="28"/>
        </w:rPr>
        <w:t>Теория соотношения факт</w:t>
      </w:r>
      <w:r w:rsidR="00A51E4B" w:rsidRPr="006447F5">
        <w:rPr>
          <w:b w:val="0"/>
          <w:bCs w:val="0"/>
          <w:color w:val="000000"/>
          <w:sz w:val="28"/>
          <w:szCs w:val="28"/>
        </w:rPr>
        <w:t>оров производства Хекшера-Олина</w:t>
      </w:r>
    </w:p>
    <w:p w:rsidR="00CC2AD2" w:rsidRDefault="00CC2AD2" w:rsidP="006447F5">
      <w:pPr>
        <w:spacing w:line="360" w:lineRule="auto"/>
        <w:ind w:firstLine="709"/>
        <w:jc w:val="both"/>
        <w:rPr>
          <w:color w:val="000000"/>
          <w:sz w:val="28"/>
          <w:szCs w:val="28"/>
        </w:rPr>
      </w:pPr>
    </w:p>
    <w:p w:rsidR="007636E9" w:rsidRPr="006447F5" w:rsidRDefault="007636E9" w:rsidP="006447F5">
      <w:pPr>
        <w:spacing w:line="360" w:lineRule="auto"/>
        <w:ind w:firstLine="709"/>
        <w:jc w:val="both"/>
        <w:rPr>
          <w:sz w:val="28"/>
          <w:szCs w:val="28"/>
        </w:rPr>
      </w:pPr>
      <w:r w:rsidRPr="006447F5">
        <w:rPr>
          <w:sz w:val="28"/>
          <w:szCs w:val="28"/>
        </w:rPr>
        <w:t>Концепция Хекшера – Олина включает ряд положений, касавшихся особенностей функционирования факторов. Рассмотрим их на примере двух стран в зависимости от основного профиля в международном разделении труда – «Аграрной» и «Индустриальной».</w:t>
      </w:r>
    </w:p>
    <w:p w:rsidR="007636E9" w:rsidRPr="006447F5" w:rsidRDefault="007636E9" w:rsidP="006447F5">
      <w:pPr>
        <w:spacing w:line="360" w:lineRule="auto"/>
        <w:ind w:firstLine="709"/>
        <w:jc w:val="both"/>
        <w:rPr>
          <w:sz w:val="28"/>
          <w:szCs w:val="28"/>
        </w:rPr>
      </w:pPr>
      <w:r w:rsidRPr="006447F5">
        <w:rPr>
          <w:sz w:val="28"/>
          <w:szCs w:val="28"/>
        </w:rPr>
        <w:t>В соответствии с первым положением допускается постепенное уменьшение величины предельной полезности каждого из дополнительно включаемых в производство факторов. Это означает, что при увеличении на 10%, например, численности рабочих, занимающихся производством картофеля, объем выпуска продукта увеличится на меньшую величину. Дальнейшее увеличение численности рабочих ведет к меньшему росту объема производимых товаров.</w:t>
      </w:r>
    </w:p>
    <w:p w:rsidR="007636E9" w:rsidRPr="006447F5" w:rsidRDefault="007636E9" w:rsidP="006447F5">
      <w:pPr>
        <w:spacing w:line="360" w:lineRule="auto"/>
        <w:ind w:firstLine="709"/>
        <w:jc w:val="both"/>
        <w:rPr>
          <w:sz w:val="28"/>
          <w:szCs w:val="28"/>
        </w:rPr>
      </w:pPr>
      <w:r w:rsidRPr="006447F5">
        <w:rPr>
          <w:sz w:val="28"/>
          <w:szCs w:val="28"/>
        </w:rPr>
        <w:t>Среди экономистов нет единого мнения относительно того, в каком направлении изменяется предельная полезность дополнительно вовлекаемых факторов. Д. Рикардо исходил из постоянной величины предельной полезности; многие же его последователи утверждали, что в ряде случаев, особенно при организации массового производства, предельная полезность возрастает.</w:t>
      </w:r>
    </w:p>
    <w:p w:rsidR="007636E9" w:rsidRPr="006447F5" w:rsidRDefault="007636E9" w:rsidP="006447F5">
      <w:pPr>
        <w:spacing w:line="360" w:lineRule="auto"/>
        <w:ind w:firstLine="709"/>
        <w:jc w:val="both"/>
        <w:rPr>
          <w:sz w:val="28"/>
          <w:szCs w:val="28"/>
        </w:rPr>
      </w:pPr>
      <w:r w:rsidRPr="006447F5">
        <w:rPr>
          <w:sz w:val="28"/>
          <w:szCs w:val="28"/>
        </w:rPr>
        <w:t>Второе положение характеризует особенности потребления товаров. В обеих сравниваемых странах предполагаются одинаковыми структура потребления, вкусы, привычки населения. Все производители находятся в равных условиях, имеют аналогичные производственные возможности, практически не изменяются тарифы, транспортные расходы и другие издержки производства.</w:t>
      </w:r>
    </w:p>
    <w:p w:rsidR="007636E9" w:rsidRPr="006447F5" w:rsidRDefault="007636E9" w:rsidP="006447F5">
      <w:pPr>
        <w:spacing w:line="360" w:lineRule="auto"/>
        <w:ind w:firstLine="709"/>
        <w:jc w:val="both"/>
        <w:rPr>
          <w:sz w:val="28"/>
          <w:szCs w:val="28"/>
        </w:rPr>
      </w:pPr>
      <w:r w:rsidRPr="006447F5">
        <w:rPr>
          <w:sz w:val="28"/>
          <w:szCs w:val="28"/>
        </w:rPr>
        <w:t>Вместе с тем в ряде производств – в зерновом хозяйстве, при разведении рогатого скота – требуется значительное количество земельных ресурсов. Именно ими богата «Аграрная», поэтому здесь в основном и будут производиться сельскохозяйственные товары.</w:t>
      </w:r>
    </w:p>
    <w:p w:rsidR="007636E9" w:rsidRPr="006447F5" w:rsidRDefault="007636E9" w:rsidP="006447F5">
      <w:pPr>
        <w:spacing w:line="360" w:lineRule="auto"/>
        <w:ind w:firstLine="709"/>
        <w:jc w:val="both"/>
        <w:rPr>
          <w:sz w:val="28"/>
          <w:szCs w:val="28"/>
        </w:rPr>
      </w:pPr>
      <w:r w:rsidRPr="006447F5">
        <w:rPr>
          <w:sz w:val="28"/>
          <w:szCs w:val="28"/>
        </w:rPr>
        <w:t>«Индустриальная» сможет использовать имеющиеся ограниченные земельные площади для производства промышленных товаров, обмениваемых на ввозимые из «Аграрной» зерно и мясо. Общим результатом станет более эффективное использование капитала и земли.</w:t>
      </w:r>
    </w:p>
    <w:p w:rsidR="007636E9" w:rsidRPr="006447F5" w:rsidRDefault="007636E9" w:rsidP="006447F5">
      <w:pPr>
        <w:spacing w:line="360" w:lineRule="auto"/>
        <w:ind w:firstLine="709"/>
        <w:jc w:val="both"/>
        <w:rPr>
          <w:sz w:val="28"/>
          <w:szCs w:val="28"/>
        </w:rPr>
      </w:pPr>
      <w:r w:rsidRPr="006447F5">
        <w:rPr>
          <w:sz w:val="28"/>
          <w:szCs w:val="28"/>
        </w:rPr>
        <w:t>В качестве классического примера подобного разделения труда называлась внешняя торговля Англии с такими странами, как Австралия, Новая Зеландия, Канада. В обмен на машины и оборудование в Великобританию поставлялись зерно, шерсть, мясо.</w:t>
      </w:r>
    </w:p>
    <w:p w:rsidR="007636E9" w:rsidRPr="006447F5" w:rsidRDefault="007636E9" w:rsidP="006447F5">
      <w:pPr>
        <w:spacing w:line="360" w:lineRule="auto"/>
        <w:ind w:firstLine="709"/>
        <w:jc w:val="both"/>
        <w:rPr>
          <w:sz w:val="28"/>
          <w:szCs w:val="28"/>
        </w:rPr>
      </w:pPr>
      <w:r w:rsidRPr="006447F5">
        <w:rPr>
          <w:sz w:val="28"/>
          <w:szCs w:val="28"/>
        </w:rPr>
        <w:t>Неоклассическая концепция Хекшера – Олина оказывалась удобной для объяснения причин развития торговли между метрополиями и колониями, когда в обмен на сырьевые товары, поступающие в развитые страны, обратно вывозились машины, оборудование, капитал.</w:t>
      </w:r>
    </w:p>
    <w:p w:rsidR="007636E9" w:rsidRPr="006447F5" w:rsidRDefault="007636E9" w:rsidP="006447F5">
      <w:pPr>
        <w:spacing w:line="360" w:lineRule="auto"/>
        <w:ind w:firstLine="709"/>
        <w:jc w:val="both"/>
        <w:rPr>
          <w:sz w:val="28"/>
          <w:szCs w:val="28"/>
        </w:rPr>
      </w:pPr>
      <w:r w:rsidRPr="006447F5">
        <w:rPr>
          <w:sz w:val="28"/>
          <w:szCs w:val="28"/>
        </w:rPr>
        <w:t>Концепция Хекшера – Олина использовалась для объяснения преимуществ стран в экспорте отдельных видов продукции в современных условиях. Например, преимущества Южной Кореи в экспорте таких трудоемких товаров, как одежда или электронные блоки, объяснялись наличием у нее значительного избытка дешевой рабочей силы, а преимущества Швеции в экспорте продукции сталелитейной промышленности – очень малым количеством фосфора, содержащимся в железной руде, позволяющим получать качественную сталь при минимальных производственных издержках. Преимуществами Канады и Норвегии в выплавке алюминия были географические условия, позволяющие вырабатывать дешевую электроэнергию</w:t>
      </w:r>
    </w:p>
    <w:p w:rsidR="007636E9" w:rsidRPr="006447F5" w:rsidRDefault="007636E9" w:rsidP="006447F5">
      <w:pPr>
        <w:spacing w:line="360" w:lineRule="auto"/>
        <w:ind w:firstLine="709"/>
        <w:jc w:val="both"/>
        <w:rPr>
          <w:sz w:val="28"/>
          <w:szCs w:val="28"/>
        </w:rPr>
      </w:pPr>
      <w:r w:rsidRPr="006447F5">
        <w:rPr>
          <w:sz w:val="28"/>
          <w:szCs w:val="28"/>
        </w:rPr>
        <w:t>В современных условиях появляется возможность конкретной страны расширить производство товаров, использующих значительное количество имеющихся в избытке факторов. В стране-производители такие факторы будут расходоваться во все возрастающих объемах, а их цена – повышаться по мере снижения предельной полезности каждого нового фактора. В стране-импортере, где потребность в данном факторе заменится потреблением соответствующего товара, цена фактора будет уменьшаться.</w:t>
      </w:r>
    </w:p>
    <w:p w:rsidR="007636E9" w:rsidRPr="006447F5" w:rsidRDefault="007636E9" w:rsidP="006447F5">
      <w:pPr>
        <w:spacing w:line="360" w:lineRule="auto"/>
        <w:ind w:firstLine="709"/>
        <w:jc w:val="both"/>
        <w:rPr>
          <w:sz w:val="28"/>
          <w:szCs w:val="28"/>
        </w:rPr>
      </w:pPr>
      <w:r w:rsidRPr="006447F5">
        <w:rPr>
          <w:sz w:val="28"/>
          <w:szCs w:val="28"/>
        </w:rPr>
        <w:t>Например, производство шерсти и зерна в Австралии и Новой Зеландии с последующей продажей этих товаров в Великобританию будет означать расширение использования дешевых австралийских и новозеландских земель под зерновые и пастбища. Результатом должно стать повышение цены земли в Австралии и Новой Зеландии и снижение земельной ренты в Великобритании, которая станет импортировать австралийское зерно.</w:t>
      </w:r>
    </w:p>
    <w:p w:rsidR="007636E9" w:rsidRPr="006447F5" w:rsidRDefault="007636E9" w:rsidP="006447F5">
      <w:pPr>
        <w:spacing w:line="360" w:lineRule="auto"/>
        <w:ind w:firstLine="709"/>
        <w:jc w:val="both"/>
        <w:rPr>
          <w:sz w:val="28"/>
          <w:szCs w:val="28"/>
        </w:rPr>
      </w:pPr>
      <w:r w:rsidRPr="006447F5">
        <w:rPr>
          <w:sz w:val="28"/>
          <w:szCs w:val="28"/>
        </w:rPr>
        <w:t>Что касается «мобильных факторов», прежде всего труда и капитала, то по концепции Хекшера – Олина, признающей возможность их передвижения за пределы национальных границ, прогнозируется вероятность замены движения товаров движением факторов производства. Так, Германия вместо расширения экспорта товаров в Польшу может перевести туда свой капитал и построить завод, начав производство данного товара в Польше.</w:t>
      </w:r>
    </w:p>
    <w:p w:rsidR="007636E9" w:rsidRPr="006447F5" w:rsidRDefault="007636E9" w:rsidP="006447F5">
      <w:pPr>
        <w:spacing w:line="360" w:lineRule="auto"/>
        <w:ind w:firstLine="709"/>
        <w:jc w:val="both"/>
        <w:rPr>
          <w:sz w:val="28"/>
          <w:szCs w:val="28"/>
        </w:rPr>
      </w:pPr>
      <w:r w:rsidRPr="006447F5">
        <w:rPr>
          <w:sz w:val="28"/>
          <w:szCs w:val="28"/>
        </w:rPr>
        <w:t>Внешняя торговля в соответствии с концепцией Хекшера – Олина осуществляется между странами – «Индустриальной», специализирующейся на производстве промышленных товаров, и «Аграрной», производящей сельскохозяйственную продукцию. В «Индустриальной» имеется избыточное количество капитала и относительно незначительное количество рабочей силы; в «Аграрной», наоборот, - относительный избыток земли при нехватке капитала.</w:t>
      </w:r>
    </w:p>
    <w:p w:rsidR="007636E9" w:rsidRPr="006447F5" w:rsidRDefault="007636E9" w:rsidP="006447F5">
      <w:pPr>
        <w:spacing w:line="360" w:lineRule="auto"/>
        <w:ind w:firstLine="709"/>
        <w:jc w:val="both"/>
        <w:rPr>
          <w:sz w:val="28"/>
          <w:szCs w:val="28"/>
        </w:rPr>
      </w:pPr>
      <w:r w:rsidRPr="006447F5">
        <w:rPr>
          <w:sz w:val="28"/>
          <w:szCs w:val="28"/>
        </w:rPr>
        <w:t>При производстве некоторых видов товаров наличие капитала является решающим фактором. Так, переработка нефти, электронное машиностроение, производство группы машин и оборудования представляет собой капиталоинтенсивное производство при незначительном количестве работающих. Страна, обладающая избыточной массой капитала, будет ориентироваться на развитие именно этих производств.</w:t>
      </w:r>
    </w:p>
    <w:p w:rsidR="007636E9" w:rsidRPr="006447F5" w:rsidRDefault="007636E9" w:rsidP="006447F5">
      <w:pPr>
        <w:spacing w:line="360" w:lineRule="auto"/>
        <w:ind w:firstLine="709"/>
        <w:jc w:val="both"/>
        <w:rPr>
          <w:sz w:val="28"/>
          <w:szCs w:val="28"/>
        </w:rPr>
      </w:pPr>
      <w:r w:rsidRPr="006447F5">
        <w:rPr>
          <w:sz w:val="28"/>
          <w:szCs w:val="28"/>
        </w:rPr>
        <w:t>При разработки своей теории Хекшер и Олин ввели несколько новых допущений, в том числе показатели насыщенности товаров факторами производства.</w:t>
      </w:r>
    </w:p>
    <w:p w:rsidR="007636E9" w:rsidRPr="006447F5" w:rsidRDefault="007636E9" w:rsidP="006447F5">
      <w:pPr>
        <w:spacing w:line="360" w:lineRule="auto"/>
        <w:ind w:firstLine="709"/>
        <w:jc w:val="both"/>
        <w:rPr>
          <w:sz w:val="28"/>
          <w:szCs w:val="28"/>
        </w:rPr>
      </w:pPr>
      <w:r w:rsidRPr="006447F5">
        <w:rPr>
          <w:sz w:val="28"/>
          <w:szCs w:val="28"/>
        </w:rPr>
        <w:t>Предполагается, что страны не одинаковы с точки зрения сравнительной наделенности факторами (под сравнительной наделенностью</w:t>
      </w:r>
      <w:r w:rsidR="006447F5">
        <w:rPr>
          <w:sz w:val="28"/>
          <w:szCs w:val="28"/>
        </w:rPr>
        <w:t xml:space="preserve"> </w:t>
      </w:r>
      <w:r w:rsidRPr="006447F5">
        <w:rPr>
          <w:sz w:val="28"/>
          <w:szCs w:val="28"/>
        </w:rPr>
        <w:t xml:space="preserve">понимается относительная обеспеченность страны факторами производства; определяется, как правило, путем сравнения цен на факторы производства различных стран). С другой стороны, товары характеризуются различным уровнем сравнительной насыщенности факторами. Под уровнем сравнительной насыщенности понимается соотношение затрат двух факторов – например труда и капитала – на производство одного товара по сравнению с другим. Если, например, для производства товара А требуется </w:t>
      </w:r>
      <w:r w:rsidRPr="006447F5">
        <w:rPr>
          <w:sz w:val="28"/>
          <w:szCs w:val="28"/>
          <w:lang w:val="en-US"/>
        </w:rPr>
        <w:t>L</w:t>
      </w:r>
      <w:r w:rsidRPr="006447F5">
        <w:rPr>
          <w:sz w:val="28"/>
          <w:szCs w:val="28"/>
        </w:rPr>
        <w:t xml:space="preserve">а затрат труда и Са затрат капитала, а товара Б – </w:t>
      </w:r>
      <w:r w:rsidRPr="006447F5">
        <w:rPr>
          <w:sz w:val="28"/>
          <w:szCs w:val="28"/>
          <w:lang w:val="en-US"/>
        </w:rPr>
        <w:t>L</w:t>
      </w:r>
      <w:r w:rsidRPr="006447F5">
        <w:rPr>
          <w:sz w:val="28"/>
          <w:szCs w:val="28"/>
        </w:rPr>
        <w:t>б затрат труда и Сб затрат капитала, то товар А более трудоемок, чем товар Б.</w:t>
      </w:r>
    </w:p>
    <w:p w:rsidR="007636E9" w:rsidRPr="006447F5" w:rsidRDefault="007636E9" w:rsidP="006447F5">
      <w:pPr>
        <w:spacing w:line="360" w:lineRule="auto"/>
        <w:ind w:firstLine="709"/>
        <w:jc w:val="both"/>
        <w:rPr>
          <w:sz w:val="28"/>
          <w:szCs w:val="28"/>
        </w:rPr>
      </w:pPr>
      <w:r w:rsidRPr="006447F5">
        <w:rPr>
          <w:sz w:val="28"/>
          <w:szCs w:val="28"/>
        </w:rPr>
        <w:t>Общая идея теоремы Хекшера – Олина может быть сформулирована следующим образом: торговля объясняется неодинаковым уровнем наделенности факторами производства; сами факторы не в состоянии свободно передвигаться между странами. Если предположить, что факторы могут свободно и без ограничений передвигаться между странами, то они свободно могли бы заменить внешнюю торговлю. При равных ценах на факторы производства отсутствуют стимулы для их передвижения между странами.</w:t>
      </w:r>
    </w:p>
    <w:p w:rsidR="007636E9" w:rsidRPr="006447F5" w:rsidRDefault="007636E9" w:rsidP="006447F5">
      <w:pPr>
        <w:spacing w:line="360" w:lineRule="auto"/>
        <w:ind w:firstLine="709"/>
        <w:jc w:val="both"/>
        <w:rPr>
          <w:sz w:val="28"/>
          <w:szCs w:val="28"/>
        </w:rPr>
      </w:pPr>
      <w:r w:rsidRPr="006447F5">
        <w:rPr>
          <w:sz w:val="28"/>
          <w:szCs w:val="28"/>
        </w:rPr>
        <w:t>Будучи достаточно стабильной и логически завершенной, теория Хекшера – Олина описывала относительно статичный мир, в котором ряд допущений можно принять лишь с большой натяжкой, а некоторые являются нереальными в принципе.</w:t>
      </w:r>
    </w:p>
    <w:p w:rsidR="007636E9" w:rsidRPr="006447F5" w:rsidRDefault="007636E9" w:rsidP="006447F5">
      <w:pPr>
        <w:spacing w:line="360" w:lineRule="auto"/>
        <w:ind w:firstLine="709"/>
        <w:jc w:val="both"/>
        <w:rPr>
          <w:sz w:val="28"/>
          <w:szCs w:val="28"/>
        </w:rPr>
      </w:pPr>
      <w:r w:rsidRPr="006447F5">
        <w:rPr>
          <w:sz w:val="28"/>
          <w:szCs w:val="28"/>
        </w:rPr>
        <w:t>Так, например, исходный посыл о том, что товары производятся в обеих странах, верен далеко не всегда. США, производя программное обеспечение для компьютеров, стремятся исключить возможность налаживания его производства в странах-конкурентах.</w:t>
      </w:r>
    </w:p>
    <w:p w:rsidR="007636E9" w:rsidRPr="006447F5" w:rsidRDefault="007636E9" w:rsidP="006447F5">
      <w:pPr>
        <w:spacing w:line="360" w:lineRule="auto"/>
        <w:ind w:firstLine="709"/>
        <w:jc w:val="both"/>
        <w:rPr>
          <w:sz w:val="28"/>
          <w:szCs w:val="28"/>
        </w:rPr>
      </w:pPr>
      <w:r w:rsidRPr="006447F5">
        <w:rPr>
          <w:sz w:val="28"/>
          <w:szCs w:val="28"/>
        </w:rPr>
        <w:t>Практически во всех странах существуют значительные иммиграционные ограничения, затрудняющие мобильность рабочей силы (система разрешений, регистрационный налог, транспортные расходы), что делает нереальным посылку о свободном передвижении факторов производства, замещающих товарные поставки.</w:t>
      </w:r>
    </w:p>
    <w:p w:rsidR="007636E9" w:rsidRPr="006447F5" w:rsidRDefault="007636E9" w:rsidP="006447F5">
      <w:pPr>
        <w:spacing w:line="360" w:lineRule="auto"/>
        <w:ind w:firstLine="709"/>
        <w:jc w:val="both"/>
        <w:rPr>
          <w:sz w:val="28"/>
          <w:szCs w:val="28"/>
        </w:rPr>
      </w:pPr>
      <w:r w:rsidRPr="006447F5">
        <w:rPr>
          <w:sz w:val="28"/>
          <w:szCs w:val="28"/>
        </w:rPr>
        <w:t>Наконец, безусловно, нереальным является посыл об одинаковости технологии, применяемой в различных странах для производства тех или иных товаров. Более высокая технология позволяет повысить сравнительную цену труда и капитала по сравнению с более отсталой страной.</w:t>
      </w:r>
    </w:p>
    <w:p w:rsidR="007636E9" w:rsidRPr="006447F5" w:rsidRDefault="007636E9" w:rsidP="006447F5">
      <w:pPr>
        <w:spacing w:line="360" w:lineRule="auto"/>
        <w:ind w:firstLine="709"/>
        <w:jc w:val="both"/>
        <w:rPr>
          <w:sz w:val="28"/>
          <w:szCs w:val="28"/>
        </w:rPr>
      </w:pPr>
      <w:r w:rsidRPr="006447F5">
        <w:rPr>
          <w:sz w:val="28"/>
          <w:szCs w:val="28"/>
        </w:rPr>
        <w:t>Различия в технологии ставят под сомнение базисное положение, что отрасли могут быть распределены в зависимости от уровня наделенности теми или иными факторами и что эта схема является универсальной во всех странах, участвующих во внешней торговле.</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767863" w:rsidRPr="006447F5" w:rsidRDefault="00CC2AD2"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56B05" w:rsidRPr="006447F5">
        <w:rPr>
          <w:rFonts w:ascii="Times New Roman" w:hAnsi="Times New Roman" w:cs="Times New Roman"/>
          <w:color w:val="000000"/>
          <w:sz w:val="28"/>
          <w:szCs w:val="28"/>
        </w:rPr>
        <w:t>Динамическая модель</w:t>
      </w:r>
    </w:p>
    <w:p w:rsidR="00CC2AD2" w:rsidRDefault="00CC2AD2"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На примере модели Хекшера-Олина рассмотрим теорию сравнительных преимуществ в динамике с учетом тенденции к экономическому росту. </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Рост населения, повышение квалификации рабочей силы, освоение новых земель и месторождений, инвестиции в производство - все это влияет на экономический рост страны и может привести к изменению спроса и предложения. </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Изменение спроса имеет определенную закономерность, суть которой состоит в том, что с ростом дохода спрос населения на различные товары и услуги возрастает неравномерно (при неизменности остальных переменных), т.е. различные товары обладают различно</w:t>
      </w:r>
      <w:r w:rsidR="00EB00EF" w:rsidRPr="006447F5">
        <w:rPr>
          <w:rFonts w:ascii="Times New Roman" w:hAnsi="Times New Roman" w:cs="Times New Roman"/>
          <w:color w:val="000000"/>
          <w:sz w:val="28"/>
          <w:szCs w:val="28"/>
        </w:rPr>
        <w:t>й эластичностью по доходу.</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По мере роста дохода доля некоторых благ в общем объеме спроса сокращается. Это так называемые предметы первой необходимости. Доля других товаров с ростом дохода возрастает. Это так называемые предметы роскоши. При экономическом росте данная закономерность определяет структуру международной торговли и место той или иной страны в мировом хозяйстве. </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Предположим, что товары,</w:t>
      </w:r>
      <w:r w:rsidR="00767863" w:rsidRPr="006447F5">
        <w:rPr>
          <w:rFonts w:ascii="Times New Roman" w:hAnsi="Times New Roman" w:cs="Times New Roman"/>
          <w:color w:val="000000"/>
          <w:sz w:val="28"/>
          <w:szCs w:val="28"/>
        </w:rPr>
        <w:t xml:space="preserve"> </w:t>
      </w:r>
      <w:r w:rsidRPr="006447F5">
        <w:rPr>
          <w:rFonts w:ascii="Times New Roman" w:hAnsi="Times New Roman" w:cs="Times New Roman"/>
          <w:color w:val="000000"/>
          <w:sz w:val="28"/>
          <w:szCs w:val="28"/>
        </w:rPr>
        <w:t>обладающие различной эластичностью по доходу равны1. В этом случае возможно несколько вариантов экономического роста. Прежде всего это средний (нейтральный) экономический рост, когда предложение факторов производства растет одинаковыми темпами, что приводит к тому, что кривые производственных возможностей не изменяют формы, а изменяется только их масштаб, при этом потребности удовлетворяются на более высоком уровне.</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При таком экономическом росте мировые цены и направлени</w:t>
      </w:r>
      <w:r w:rsidR="00767863" w:rsidRPr="006447F5">
        <w:rPr>
          <w:rFonts w:ascii="Times New Roman" w:hAnsi="Times New Roman" w:cs="Times New Roman"/>
          <w:color w:val="000000"/>
          <w:sz w:val="28"/>
          <w:szCs w:val="28"/>
        </w:rPr>
        <w:t>я товаро</w:t>
      </w:r>
      <w:r w:rsidRPr="006447F5">
        <w:rPr>
          <w:rFonts w:ascii="Times New Roman" w:hAnsi="Times New Roman" w:cs="Times New Roman"/>
          <w:color w:val="000000"/>
          <w:sz w:val="28"/>
          <w:szCs w:val="28"/>
        </w:rPr>
        <w:t xml:space="preserve">потоков не изменяются, а изменяются только объемы торговли. </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Иная ситуация возникает при неравномерном росте предложений факторов, т.е. при так называемом несбалансированном росте. Предположим, что этот рост имеет место только в одной стране, а в другой - экономика остается без изменений. Допустим, что страной, в которой произошел экономический рост, является Португалия, экспортирующая вино и импортирующая сукно, и что производство вина землеемкое, а сукна - капиталоемкое. Далее предположим, что имеет место рост предложения одного фактора - капитала. Это приведет к более быстрому росту производства сукна в Португалии, т.е. в отрасли, конкурирующей с импортом. В результате сократится импорт и, возможно, снизятся мировые цены. </w:t>
      </w:r>
    </w:p>
    <w:p w:rsidR="00E56B05" w:rsidRPr="006447F5" w:rsidRDefault="00E56B0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В случае если в Португалии произошел рост предложения новых земель, пригодных для выращивания винограда, а предложение других факторов осталось без изменений, то это приведет к снижению арендной платы и к расширению виноградников, а следовательно, к росту предложения вина на экспорт, т.е. к расширению международной торговли и, возможно, к снижению мировых цен. </w:t>
      </w:r>
    </w:p>
    <w:p w:rsidR="00C563FC" w:rsidRPr="006447F5" w:rsidRDefault="00C563FC" w:rsidP="006447F5">
      <w:pPr>
        <w:spacing w:line="360" w:lineRule="auto"/>
        <w:ind w:firstLine="709"/>
        <w:jc w:val="both"/>
        <w:rPr>
          <w:color w:val="000000"/>
          <w:sz w:val="28"/>
          <w:szCs w:val="28"/>
        </w:rPr>
      </w:pPr>
      <w:r w:rsidRPr="006447F5">
        <w:rPr>
          <w:color w:val="000000"/>
          <w:sz w:val="28"/>
          <w:szCs w:val="28"/>
        </w:rPr>
        <w:t xml:space="preserve">Теория Хекшера-Олина утверждает, что неодинаковая относительная обеспеченность стран производственными ресурсами порождает разницу в относительных ценах на товары, что, в свою очередь, создает предпосылки для возникновения и развития международной торговли. </w:t>
      </w:r>
    </w:p>
    <w:p w:rsidR="00C563FC" w:rsidRPr="006447F5" w:rsidRDefault="00C563FC" w:rsidP="006447F5">
      <w:pPr>
        <w:spacing w:line="360" w:lineRule="auto"/>
        <w:ind w:firstLine="709"/>
        <w:jc w:val="both"/>
        <w:rPr>
          <w:color w:val="000000"/>
          <w:sz w:val="28"/>
          <w:szCs w:val="28"/>
        </w:rPr>
      </w:pPr>
      <w:r w:rsidRPr="006447F5">
        <w:rPr>
          <w:color w:val="000000"/>
          <w:sz w:val="28"/>
          <w:szCs w:val="28"/>
        </w:rPr>
        <w:t xml:space="preserve">Поскольку теория соотношения факторов производства с момента своего возникновения являлась одной из наиболее значимых теорий международной экономики, она стала объектом многочисленных проверок на базе статистических данных по ряду стран применительно к различному набору производственных ресурсов. Результаты такого тестирования были противоречивы: иногда они не соответствовали теории, а иногда подтверждали ее. </w:t>
      </w:r>
    </w:p>
    <w:p w:rsidR="00C563FC" w:rsidRPr="006447F5" w:rsidRDefault="00C563FC" w:rsidP="006447F5">
      <w:pPr>
        <w:spacing w:line="360" w:lineRule="auto"/>
        <w:ind w:firstLine="709"/>
        <w:jc w:val="both"/>
        <w:rPr>
          <w:color w:val="000000"/>
          <w:sz w:val="28"/>
          <w:szCs w:val="28"/>
        </w:rPr>
      </w:pPr>
      <w:r w:rsidRPr="006447F5">
        <w:rPr>
          <w:color w:val="000000"/>
          <w:sz w:val="28"/>
          <w:szCs w:val="28"/>
        </w:rPr>
        <w:t xml:space="preserve">Наиболее известное тестирование теории соотношения факторов производства было проведено Василием Леонтьевым на базе статистических данных по США (1947). США в послевоенный период были одной из богатейших стран мира в избытке обеспеченных капиталом. В. Леонтьев, приступая к расчетам, ожидал, что они в полном соответствии с теоремой Хекшера-Олина подтвердят позиции США в экспорте капиталоемких и импорте трудоемких товаров. Произведенные В. Леонтьевым подсчеты позволяли сопоставить соотношение капитала и труда в расчете на единицу американского импорта и экспорта. </w:t>
      </w:r>
    </w:p>
    <w:p w:rsidR="00C563FC" w:rsidRPr="006447F5" w:rsidRDefault="00C563FC" w:rsidP="006447F5">
      <w:pPr>
        <w:spacing w:line="360" w:lineRule="auto"/>
        <w:ind w:firstLine="709"/>
        <w:jc w:val="both"/>
        <w:rPr>
          <w:color w:val="000000"/>
          <w:sz w:val="28"/>
          <w:szCs w:val="28"/>
        </w:rPr>
      </w:pPr>
      <w:r w:rsidRPr="006447F5">
        <w:rPr>
          <w:color w:val="000000"/>
          <w:sz w:val="28"/>
          <w:szCs w:val="28"/>
        </w:rPr>
        <w:t xml:space="preserve">Полученные результаты были ошеломительными: оказалось, что США экспортируют преимущественно трудоемкие виды продукции, а импортируют капиталоемкие товары. В академических кругах полученные результаты вызвали большой резонанс и стали известны как парадокс Леонтьева. </w:t>
      </w:r>
    </w:p>
    <w:p w:rsidR="00C563FC" w:rsidRPr="006447F5" w:rsidRDefault="00C563FC" w:rsidP="006447F5">
      <w:pPr>
        <w:spacing w:line="360" w:lineRule="auto"/>
        <w:ind w:firstLine="709"/>
        <w:jc w:val="both"/>
        <w:rPr>
          <w:color w:val="000000"/>
          <w:sz w:val="28"/>
          <w:szCs w:val="28"/>
        </w:rPr>
      </w:pPr>
      <w:r w:rsidRPr="006447F5">
        <w:rPr>
          <w:color w:val="000000"/>
          <w:sz w:val="28"/>
          <w:szCs w:val="28"/>
        </w:rPr>
        <w:t>Полученные результаты тестирования теории соотношения факторов производства поставили экономистов в трудное положение. Одни пытались доказать ошибочность результатов, полученных В.</w:t>
      </w:r>
      <w:r w:rsidR="006447F5">
        <w:rPr>
          <w:color w:val="000000"/>
          <w:sz w:val="28"/>
          <w:szCs w:val="28"/>
        </w:rPr>
        <w:t xml:space="preserve"> </w:t>
      </w:r>
      <w:r w:rsidRPr="006447F5">
        <w:rPr>
          <w:color w:val="000000"/>
          <w:sz w:val="28"/>
          <w:szCs w:val="28"/>
        </w:rPr>
        <w:t>Леонтьевым. Другие рекомендовали вернуться к идеям Д. Рикардо, считая, что международная торговля лучше объясняется различиями в применяемых технологиях, чем разницей в обеспеченности отдельных стран производственными ресурсами. Парадокс Леонтьева был впоследствии разрешен на путях разукрупнения факторов производства. Вместе с тем, необходимость дальнейшего развития теории международной торговли сохранялась.</w:t>
      </w:r>
    </w:p>
    <w:p w:rsidR="00B92BAB" w:rsidRPr="006447F5" w:rsidRDefault="00B92BAB" w:rsidP="006447F5">
      <w:pPr>
        <w:pStyle w:val="2"/>
        <w:spacing w:before="0" w:beforeAutospacing="0" w:after="0" w:afterAutospacing="0" w:line="360" w:lineRule="auto"/>
        <w:ind w:firstLine="709"/>
        <w:jc w:val="both"/>
        <w:rPr>
          <w:b w:val="0"/>
          <w:bCs w:val="0"/>
          <w:color w:val="000000"/>
          <w:sz w:val="28"/>
          <w:szCs w:val="28"/>
        </w:rPr>
      </w:pPr>
    </w:p>
    <w:p w:rsidR="00C563FC" w:rsidRPr="006447F5" w:rsidRDefault="00CC2AD2" w:rsidP="006447F5">
      <w:pPr>
        <w:pStyle w:val="2"/>
        <w:spacing w:before="0" w:beforeAutospacing="0" w:after="0" w:afterAutospacing="0" w:line="360" w:lineRule="auto"/>
        <w:ind w:firstLine="709"/>
        <w:jc w:val="both"/>
        <w:rPr>
          <w:b w:val="0"/>
          <w:bCs w:val="0"/>
          <w:color w:val="000000"/>
          <w:sz w:val="28"/>
          <w:szCs w:val="28"/>
        </w:rPr>
      </w:pPr>
      <w:r>
        <w:rPr>
          <w:b w:val="0"/>
          <w:bCs w:val="0"/>
          <w:color w:val="000000"/>
          <w:sz w:val="28"/>
          <w:szCs w:val="28"/>
        </w:rPr>
        <w:t xml:space="preserve">5. </w:t>
      </w:r>
      <w:r w:rsidR="00C563FC" w:rsidRPr="006447F5">
        <w:rPr>
          <w:b w:val="0"/>
          <w:bCs w:val="0"/>
          <w:color w:val="000000"/>
          <w:sz w:val="28"/>
          <w:szCs w:val="28"/>
        </w:rPr>
        <w:t>Движение факторов производства</w:t>
      </w:r>
    </w:p>
    <w:p w:rsidR="00CC2AD2" w:rsidRDefault="00CC2AD2" w:rsidP="006447F5">
      <w:pPr>
        <w:pStyle w:val="a3"/>
        <w:spacing w:before="0" w:beforeAutospacing="0" w:after="0" w:afterAutospacing="0" w:line="360" w:lineRule="auto"/>
        <w:ind w:firstLine="709"/>
        <w:jc w:val="both"/>
        <w:rPr>
          <w:color w:val="000000"/>
          <w:sz w:val="28"/>
          <w:szCs w:val="28"/>
        </w:rPr>
      </w:pPr>
    </w:p>
    <w:p w:rsidR="00C563FC" w:rsidRPr="006447F5" w:rsidRDefault="00C563FC"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Странам целесообразно не только использовать изобилие одних и скудость других факторов для налаживания экспорта и импорта тех или иных товаров и услуг, но и экспортировать имеющиеся в изобилии и импортировать недостающие факторы производства. Бедные капиталом страны активно привлекают его из-за рубежа, избыточная для одних стран рабочая сила стремится найти себе применение в других странах, государства с развитой наукой вывозят технологию туда, где такой собственной технологии нет. Международное движение факторов производства зависит не только от спроса и предложения этих факторов в разных странах, но и от их мобильности, различных барьеров на пути движения факторов и многих других моментов, которые мешают этому движению. Тем не менее</w:t>
      </w:r>
      <w:r w:rsidR="00877FD5">
        <w:rPr>
          <w:color w:val="000000"/>
          <w:sz w:val="28"/>
          <w:szCs w:val="28"/>
        </w:rPr>
        <w:t>,</w:t>
      </w:r>
      <w:r w:rsidRPr="006447F5">
        <w:rPr>
          <w:color w:val="000000"/>
          <w:sz w:val="28"/>
          <w:szCs w:val="28"/>
        </w:rPr>
        <w:t xml:space="preserve"> объем международного движения факторов производства вполне сопоставим с объемом международной торговли.</w:t>
      </w:r>
      <w:r w:rsidR="00CC2AD2">
        <w:rPr>
          <w:color w:val="000000"/>
          <w:sz w:val="28"/>
          <w:szCs w:val="28"/>
        </w:rPr>
        <w:t xml:space="preserve"> </w:t>
      </w:r>
      <w:r w:rsidRPr="006447F5">
        <w:rPr>
          <w:color w:val="000000"/>
          <w:sz w:val="28"/>
          <w:szCs w:val="28"/>
        </w:rPr>
        <w:t>На этой основе строятся теории международной торговли и международного движения факторов производства.</w:t>
      </w:r>
    </w:p>
    <w:p w:rsidR="00C563FC" w:rsidRPr="006447F5" w:rsidRDefault="00C563FC"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Главным достоинством теории сравнительных преимуществ</w:t>
      </w:r>
      <w:r w:rsidR="006447F5">
        <w:rPr>
          <w:color w:val="000000"/>
          <w:sz w:val="28"/>
          <w:szCs w:val="28"/>
        </w:rPr>
        <w:t xml:space="preserve"> </w:t>
      </w:r>
      <w:r w:rsidRPr="006447F5">
        <w:rPr>
          <w:color w:val="000000"/>
          <w:sz w:val="28"/>
          <w:szCs w:val="28"/>
        </w:rPr>
        <w:t>Рикардо является убедительное доказательство того, что международная торговля выгодна всем ее участникам, хотя одним она может давать меньше выгоды</w:t>
      </w:r>
      <w:r w:rsidR="006447F5">
        <w:rPr>
          <w:color w:val="000000"/>
          <w:sz w:val="28"/>
          <w:szCs w:val="28"/>
        </w:rPr>
        <w:t xml:space="preserve"> </w:t>
      </w:r>
      <w:r w:rsidRPr="006447F5">
        <w:rPr>
          <w:color w:val="000000"/>
          <w:sz w:val="28"/>
          <w:szCs w:val="28"/>
        </w:rPr>
        <w:t xml:space="preserve">В этом — огромное достижение рикардианской теории, которая доказывает, что и во внешней торговле подтверждается идея Смита о выгодности разделения труда для всех его участников. Основным недостатком теории Рикардо можно считать то, что она не объясняет, почему сложились сравнительные преимущества. </w:t>
      </w:r>
    </w:p>
    <w:p w:rsidR="007636E9" w:rsidRPr="006447F5" w:rsidRDefault="00C563FC" w:rsidP="006447F5">
      <w:pPr>
        <w:pStyle w:val="a3"/>
        <w:spacing w:before="0" w:beforeAutospacing="0" w:after="0" w:afterAutospacing="0" w:line="360" w:lineRule="auto"/>
        <w:ind w:firstLine="709"/>
        <w:jc w:val="both"/>
        <w:rPr>
          <w:sz w:val="28"/>
          <w:szCs w:val="28"/>
        </w:rPr>
      </w:pPr>
      <w:r w:rsidRPr="006447F5">
        <w:rPr>
          <w:sz w:val="28"/>
          <w:szCs w:val="28"/>
        </w:rPr>
        <w:t>На поставленный выше вопрос во многом отвечает теория соотношения факторов производства, разработанная шведскими экономистами Эли Хекшером и Бертилем Олином и подробно изложенная в книге последнего под названием «Межрегиональная и международная торговля» (1933). Используя концепцию факторов производства (экономических ресурсов), созданную французским предпринимателем и экономистом Ж.-Б. Сэем и дополненную затем другими экономистами, теория Хекшера—Олина обращает внимание на различную наделенность стран этими факторами (точнее, трудом и капиталом, так как Хекшер и Олин сосредоточились только на двух факторах). Обилие, избыток одних факторов в стране делает их дешевыми по сравнению с другими, скудными факторами. Производство любой продукции требует комбинации факторов, и товар, в производстве которого преобладают сравнительно дешевые, избыточные факторы, будет относительно дешев и внутри страны, и на внешнем рынке и тем самым будет обладать сравнительными преимуществами. Согласно теории Хекшера—Олина страна экспортирует те товары, выпуск которых базируется на избыточных для нее факторах производства, и импортирует товары, для выпуска которых она хуже наделена факторами производства.</w:t>
      </w:r>
    </w:p>
    <w:p w:rsidR="00261B45" w:rsidRPr="006447F5" w:rsidRDefault="00261B45" w:rsidP="006447F5">
      <w:pPr>
        <w:pStyle w:val="a3"/>
        <w:spacing w:before="0" w:beforeAutospacing="0" w:after="0" w:afterAutospacing="0" w:line="360" w:lineRule="auto"/>
        <w:ind w:firstLine="709"/>
        <w:jc w:val="both"/>
        <w:rPr>
          <w:sz w:val="28"/>
          <w:szCs w:val="28"/>
        </w:rPr>
      </w:pPr>
    </w:p>
    <w:p w:rsidR="00CC2AD2" w:rsidRDefault="00CC2AD2" w:rsidP="006447F5">
      <w:pPr>
        <w:pStyle w:val="a3"/>
        <w:spacing w:before="0" w:beforeAutospacing="0" w:after="0" w:afterAutospacing="0" w:line="360" w:lineRule="auto"/>
        <w:ind w:firstLine="709"/>
        <w:jc w:val="both"/>
        <w:rPr>
          <w:sz w:val="28"/>
          <w:szCs w:val="28"/>
        </w:rPr>
      </w:pPr>
      <w:r>
        <w:rPr>
          <w:sz w:val="28"/>
          <w:szCs w:val="28"/>
        </w:rPr>
        <w:br w:type="page"/>
        <w:t xml:space="preserve">6. </w:t>
      </w:r>
      <w:r w:rsidR="00C563FC" w:rsidRPr="006447F5">
        <w:rPr>
          <w:sz w:val="28"/>
          <w:szCs w:val="28"/>
        </w:rPr>
        <w:t xml:space="preserve">Использование теории Хекшера-Олина для объяснения движения </w:t>
      </w:r>
    </w:p>
    <w:p w:rsidR="00C563FC" w:rsidRPr="006447F5" w:rsidRDefault="00C563FC" w:rsidP="006447F5">
      <w:pPr>
        <w:pStyle w:val="a3"/>
        <w:spacing w:before="0" w:beforeAutospacing="0" w:after="0" w:afterAutospacing="0" w:line="360" w:lineRule="auto"/>
        <w:ind w:firstLine="709"/>
        <w:jc w:val="both"/>
        <w:rPr>
          <w:color w:val="000000"/>
          <w:sz w:val="28"/>
          <w:szCs w:val="28"/>
        </w:rPr>
      </w:pPr>
      <w:r w:rsidRPr="006447F5">
        <w:rPr>
          <w:sz w:val="28"/>
          <w:szCs w:val="28"/>
        </w:rPr>
        <w:t>факторов производства</w:t>
      </w:r>
    </w:p>
    <w:p w:rsidR="00CC2AD2" w:rsidRDefault="00CC2AD2" w:rsidP="006447F5">
      <w:pPr>
        <w:pStyle w:val="a3"/>
        <w:spacing w:before="0" w:beforeAutospacing="0" w:after="0" w:afterAutospacing="0" w:line="360" w:lineRule="auto"/>
        <w:ind w:firstLine="709"/>
        <w:jc w:val="both"/>
        <w:rPr>
          <w:color w:val="000000"/>
          <w:sz w:val="28"/>
          <w:szCs w:val="28"/>
        </w:rPr>
      </w:pPr>
    </w:p>
    <w:p w:rsidR="00C563FC" w:rsidRPr="006447F5" w:rsidRDefault="00C563FC"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В теории Хекшера—Олина оба фактора — труд и капитал — мобильны и могут перемещаться между странами. Тем самым они дополняют, а иногда и заменяют международную торговлю, как это происходит, например, с международным движением капитала, на базе которого за рубежом организуется производство тех товаров, которые иначе могли бы быть туда экспортированы.</w:t>
      </w:r>
    </w:p>
    <w:p w:rsidR="00C563FC" w:rsidRPr="006447F5" w:rsidRDefault="00C563FC" w:rsidP="006447F5">
      <w:pPr>
        <w:pStyle w:val="a3"/>
        <w:spacing w:before="0" w:beforeAutospacing="0" w:after="0" w:afterAutospacing="0" w:line="360" w:lineRule="auto"/>
        <w:ind w:firstLine="709"/>
        <w:jc w:val="both"/>
        <w:rPr>
          <w:color w:val="000000"/>
          <w:sz w:val="28"/>
          <w:szCs w:val="28"/>
        </w:rPr>
      </w:pPr>
      <w:r w:rsidRPr="006447F5">
        <w:rPr>
          <w:color w:val="000000"/>
          <w:sz w:val="28"/>
          <w:szCs w:val="28"/>
        </w:rPr>
        <w:t>Другим выводом из теории Хекшера-Олина, который был сделан американским экономистом Полом Самуэльсоном, является то, что перемещение факторов производства между странами ведет к выравниванию цен, точнее, к выравниванию соотношения цен на эти факторы в разных странах. Подобный вывод нередко называется теоремой Хекшера-Олина-Самуэльсона.</w:t>
      </w:r>
    </w:p>
    <w:p w:rsidR="003839DA" w:rsidRPr="006447F5" w:rsidRDefault="00C563FC" w:rsidP="006447F5">
      <w:pPr>
        <w:pStyle w:val="a3"/>
        <w:spacing w:before="0" w:beforeAutospacing="0" w:after="0" w:afterAutospacing="0" w:line="360" w:lineRule="auto"/>
        <w:ind w:firstLine="709"/>
        <w:jc w:val="both"/>
        <w:rPr>
          <w:sz w:val="28"/>
          <w:szCs w:val="28"/>
        </w:rPr>
      </w:pPr>
      <w:r w:rsidRPr="006447F5">
        <w:rPr>
          <w:sz w:val="28"/>
          <w:szCs w:val="28"/>
        </w:rPr>
        <w:t>Большой вклад в развитие неоклассической теории международного движения капитала внесли Хекшер и Олин в рамках своей теории соотношения факторов производства. Так, Олин указывал на дополнительные моменты, которые воздействуют на международное движение капитала: таможенные барьеры (мешают ввозу товаров и тем самым подталкивают зарубежных поставщиков к ввозу капитала для организации производства товаров на месте), стремление фирм к гарантированным источникам сырья и географической диверсификации капиталовложений, политические разногласия или близость между странами (в качестве примера Олин приводил большой приток французского капитала в Россию перед Первой мировой войной). Он первым из экономистов указал на вывоз капитала в целях ухода от высокого налогообложения и при резком снижении безопасности инвестиций на родине. Наконец, Олин провел границу между экспортом долгосрочного капитала и краткосрочного (последний, по его мнению, носит обычно спекулятивный характер), между которыми расположен вывоз экспортных кредитов.</w:t>
      </w:r>
    </w:p>
    <w:p w:rsidR="00CC2AD2" w:rsidRDefault="00CC2AD2" w:rsidP="006447F5">
      <w:pPr>
        <w:pStyle w:val="a3"/>
        <w:spacing w:before="0" w:beforeAutospacing="0" w:after="0" w:afterAutospacing="0" w:line="360" w:lineRule="auto"/>
        <w:ind w:firstLine="709"/>
        <w:jc w:val="both"/>
        <w:rPr>
          <w:sz w:val="28"/>
          <w:szCs w:val="28"/>
        </w:rPr>
      </w:pPr>
    </w:p>
    <w:p w:rsidR="00CC2AD2" w:rsidRDefault="00CC2AD2" w:rsidP="006447F5">
      <w:pPr>
        <w:pStyle w:val="a3"/>
        <w:spacing w:before="0" w:beforeAutospacing="0" w:after="0" w:afterAutospacing="0" w:line="360" w:lineRule="auto"/>
        <w:ind w:firstLine="709"/>
        <w:jc w:val="both"/>
        <w:rPr>
          <w:sz w:val="28"/>
          <w:szCs w:val="28"/>
        </w:rPr>
      </w:pPr>
      <w:r>
        <w:rPr>
          <w:sz w:val="28"/>
          <w:szCs w:val="28"/>
        </w:rPr>
        <w:t xml:space="preserve">7. </w:t>
      </w:r>
      <w:r w:rsidR="007636E9" w:rsidRPr="006447F5">
        <w:rPr>
          <w:sz w:val="28"/>
          <w:szCs w:val="28"/>
        </w:rPr>
        <w:t xml:space="preserve">Противоречивость и ограниченность применения неоклассической </w:t>
      </w:r>
    </w:p>
    <w:p w:rsidR="007636E9" w:rsidRPr="006447F5" w:rsidRDefault="007636E9" w:rsidP="006447F5">
      <w:pPr>
        <w:pStyle w:val="a3"/>
        <w:spacing w:before="0" w:beforeAutospacing="0" w:after="0" w:afterAutospacing="0" w:line="360" w:lineRule="auto"/>
        <w:ind w:firstLine="709"/>
        <w:jc w:val="both"/>
        <w:rPr>
          <w:color w:val="000000"/>
          <w:sz w:val="28"/>
          <w:szCs w:val="28"/>
        </w:rPr>
      </w:pPr>
      <w:r w:rsidRPr="006447F5">
        <w:rPr>
          <w:sz w:val="28"/>
          <w:szCs w:val="28"/>
        </w:rPr>
        <w:t>концепции. Приспособление ее к современным условиям</w:t>
      </w:r>
    </w:p>
    <w:p w:rsidR="007636E9" w:rsidRPr="006447F5" w:rsidRDefault="007636E9" w:rsidP="006447F5">
      <w:pPr>
        <w:spacing w:line="360" w:lineRule="auto"/>
        <w:ind w:firstLine="709"/>
        <w:jc w:val="both"/>
        <w:rPr>
          <w:sz w:val="28"/>
          <w:szCs w:val="28"/>
        </w:rPr>
      </w:pPr>
    </w:p>
    <w:p w:rsidR="007636E9" w:rsidRPr="006447F5" w:rsidRDefault="007636E9" w:rsidP="006447F5">
      <w:pPr>
        <w:spacing w:line="360" w:lineRule="auto"/>
        <w:ind w:firstLine="709"/>
        <w:jc w:val="both"/>
        <w:rPr>
          <w:sz w:val="28"/>
          <w:szCs w:val="28"/>
        </w:rPr>
      </w:pPr>
      <w:r w:rsidRPr="006447F5">
        <w:rPr>
          <w:sz w:val="28"/>
          <w:szCs w:val="28"/>
        </w:rPr>
        <w:t>Теория Хекшера – Олина позволяет объяснить целый спектр торговых связей между группами стран, наделенных различными факторами производства в неодинаковом объеме.</w:t>
      </w:r>
    </w:p>
    <w:p w:rsidR="007636E9" w:rsidRPr="006447F5" w:rsidRDefault="007636E9" w:rsidP="006447F5">
      <w:pPr>
        <w:spacing w:line="360" w:lineRule="auto"/>
        <w:ind w:firstLine="709"/>
        <w:jc w:val="both"/>
        <w:rPr>
          <w:sz w:val="28"/>
          <w:szCs w:val="28"/>
        </w:rPr>
      </w:pPr>
      <w:r w:rsidRPr="006447F5">
        <w:rPr>
          <w:sz w:val="28"/>
          <w:szCs w:val="28"/>
        </w:rPr>
        <w:t>Бывший Советский Союз поставлял в развивающиеся страны капиталоемкую продукцию в виде машин и оборудования и импортировал товары национального производства в основном в виде трудоемких товаров. В торговле с развитыми странами экспорт становился трудоемким, а импорт капиталоемким. Аналогичным образом можно объяснить преимущественные поставки в СССР нефти и лесоматериалов.</w:t>
      </w:r>
    </w:p>
    <w:p w:rsidR="007636E9" w:rsidRPr="006447F5" w:rsidRDefault="007636E9" w:rsidP="006447F5">
      <w:pPr>
        <w:spacing w:line="360" w:lineRule="auto"/>
        <w:ind w:firstLine="709"/>
        <w:jc w:val="both"/>
        <w:rPr>
          <w:sz w:val="28"/>
          <w:szCs w:val="28"/>
        </w:rPr>
      </w:pPr>
      <w:r w:rsidRPr="006447F5">
        <w:rPr>
          <w:sz w:val="28"/>
          <w:szCs w:val="28"/>
        </w:rPr>
        <w:t>Нефтеэкспортирующие страны, естественно, имеют преимущество в добычи и продаже органического сырья. Со своей стороны эти государства импортируют практически все виды остальных факторов: всевозможные виды сырья и продукты обработки земли.</w:t>
      </w:r>
    </w:p>
    <w:p w:rsidR="007636E9" w:rsidRPr="006447F5" w:rsidRDefault="007636E9" w:rsidP="006447F5">
      <w:pPr>
        <w:spacing w:line="360" w:lineRule="auto"/>
        <w:ind w:firstLine="709"/>
        <w:jc w:val="both"/>
        <w:rPr>
          <w:sz w:val="28"/>
          <w:szCs w:val="28"/>
        </w:rPr>
      </w:pPr>
      <w:r w:rsidRPr="006447F5">
        <w:rPr>
          <w:sz w:val="28"/>
          <w:szCs w:val="28"/>
        </w:rPr>
        <w:t>Более сложной оказывается задача объяснения причин взаимной торговли машинами и оборудованием между развитыми странами, которая стала особенно актуальной в связи с необходимостью создания Общего рынка и анализа его влияния на торговлю между развитыми странами, в том числе США и Японией.</w:t>
      </w:r>
    </w:p>
    <w:p w:rsidR="007636E9" w:rsidRPr="006447F5" w:rsidRDefault="007636E9" w:rsidP="006447F5">
      <w:pPr>
        <w:spacing w:line="360" w:lineRule="auto"/>
        <w:ind w:firstLine="709"/>
        <w:jc w:val="both"/>
        <w:rPr>
          <w:sz w:val="28"/>
          <w:szCs w:val="28"/>
        </w:rPr>
      </w:pPr>
      <w:r w:rsidRPr="006447F5">
        <w:rPr>
          <w:sz w:val="28"/>
          <w:szCs w:val="28"/>
        </w:rPr>
        <w:t>Появление Общего рынка вызвало необходимость выяснения воздействия создаваемой общеевропейской таможенной «стены» на движение американского капитала.</w:t>
      </w:r>
    </w:p>
    <w:p w:rsidR="007636E9" w:rsidRPr="006447F5" w:rsidRDefault="007636E9" w:rsidP="006447F5">
      <w:pPr>
        <w:spacing w:line="360" w:lineRule="auto"/>
        <w:ind w:firstLine="709"/>
        <w:jc w:val="both"/>
        <w:rPr>
          <w:sz w:val="28"/>
          <w:szCs w:val="28"/>
        </w:rPr>
      </w:pPr>
      <w:r w:rsidRPr="006447F5">
        <w:rPr>
          <w:sz w:val="28"/>
          <w:szCs w:val="28"/>
        </w:rPr>
        <w:t>Не менее важным представлялось определение влияния либерализации торговли между западноевропейскими странами на развитие однородных производств, а соответственно, и на занятость в этих странах. Возникли такие вопросы, как влияние ликвидации внешнеторговых барьеров на заработную плату, развитие внутриевропейской торговли и т.д.</w:t>
      </w:r>
    </w:p>
    <w:p w:rsidR="007636E9" w:rsidRPr="006447F5" w:rsidRDefault="007636E9" w:rsidP="006447F5">
      <w:pPr>
        <w:spacing w:line="360" w:lineRule="auto"/>
        <w:ind w:firstLine="709"/>
        <w:jc w:val="both"/>
        <w:rPr>
          <w:sz w:val="28"/>
          <w:szCs w:val="28"/>
        </w:rPr>
      </w:pPr>
      <w:r w:rsidRPr="006447F5">
        <w:rPr>
          <w:sz w:val="28"/>
          <w:szCs w:val="28"/>
        </w:rPr>
        <w:t>Неоклассическая концепция Хекшера – Олина отвечала на поставленные вопросы следующим образом.</w:t>
      </w:r>
    </w:p>
    <w:p w:rsidR="007636E9" w:rsidRPr="006447F5" w:rsidRDefault="007636E9" w:rsidP="006447F5">
      <w:pPr>
        <w:spacing w:line="360" w:lineRule="auto"/>
        <w:ind w:firstLine="709"/>
        <w:jc w:val="both"/>
        <w:rPr>
          <w:sz w:val="28"/>
          <w:szCs w:val="28"/>
        </w:rPr>
      </w:pPr>
      <w:r w:rsidRPr="006447F5">
        <w:rPr>
          <w:sz w:val="28"/>
          <w:szCs w:val="28"/>
        </w:rPr>
        <w:t>Торговля должна быть наибольшей и особенно эффективной между странами с максимально различающейся структурой экономики (вследствие различной наделенности факторами производства). Однородные производства следует сосредоточить в одной стране.</w:t>
      </w:r>
    </w:p>
    <w:p w:rsidR="007636E9" w:rsidRPr="006447F5" w:rsidRDefault="007636E9" w:rsidP="006447F5">
      <w:pPr>
        <w:spacing w:line="360" w:lineRule="auto"/>
        <w:ind w:firstLine="709"/>
        <w:jc w:val="both"/>
        <w:rPr>
          <w:sz w:val="28"/>
          <w:szCs w:val="28"/>
        </w:rPr>
      </w:pPr>
      <w:r w:rsidRPr="006447F5">
        <w:rPr>
          <w:sz w:val="28"/>
          <w:szCs w:val="28"/>
        </w:rPr>
        <w:t>Развитие торговли эффективно в том случае, если оно стимулирует отдельные государства отказаться от производства однородных товаров, т.е. усиливает межотраслевую специализацию производства.</w:t>
      </w:r>
    </w:p>
    <w:p w:rsidR="007636E9" w:rsidRPr="006447F5" w:rsidRDefault="007636E9" w:rsidP="006447F5">
      <w:pPr>
        <w:spacing w:line="360" w:lineRule="auto"/>
        <w:ind w:firstLine="709"/>
        <w:jc w:val="both"/>
        <w:rPr>
          <w:sz w:val="28"/>
          <w:szCs w:val="28"/>
        </w:rPr>
      </w:pPr>
      <w:r w:rsidRPr="006447F5">
        <w:rPr>
          <w:sz w:val="28"/>
          <w:szCs w:val="28"/>
        </w:rPr>
        <w:t>Странам надо экспортировать товары, при производстве которых максимально используются относительно избыточные факторы. Свободная торговля при этом должна выравнивать цены таких факторов. В результате внешней торговли необходимо выравнивать заработную плату, процентные ставки, рентные платежи и т.д. международные инвестиции должны стимулироваться различиями в обеспеченности факторов. Наконец, необходима взаимозаменяемость международной торговли и международных инвестиций.</w:t>
      </w:r>
    </w:p>
    <w:p w:rsidR="007636E9" w:rsidRPr="006447F5" w:rsidRDefault="007636E9" w:rsidP="006447F5">
      <w:pPr>
        <w:spacing w:line="360" w:lineRule="auto"/>
        <w:ind w:firstLine="709"/>
        <w:jc w:val="both"/>
        <w:rPr>
          <w:sz w:val="28"/>
          <w:szCs w:val="28"/>
        </w:rPr>
      </w:pPr>
      <w:r w:rsidRPr="006447F5">
        <w:rPr>
          <w:sz w:val="28"/>
          <w:szCs w:val="28"/>
        </w:rPr>
        <w:t>Несовпадение этих положений с реальным мировым экономическим развитием привлекло внимание исследователей уже в первые послевоенные годы. В середине 50-х годов в связи с программами создания Общего рынка в Европе проверка фактического соответствия тенденций развития внешней торговли теоретическим положениям неоклассиков стала особенно актуальной.</w:t>
      </w:r>
    </w:p>
    <w:p w:rsidR="007636E9" w:rsidRPr="006447F5" w:rsidRDefault="007636E9" w:rsidP="006447F5">
      <w:pPr>
        <w:spacing w:line="360" w:lineRule="auto"/>
        <w:ind w:firstLine="709"/>
        <w:jc w:val="both"/>
        <w:rPr>
          <w:sz w:val="28"/>
          <w:szCs w:val="28"/>
        </w:rPr>
      </w:pPr>
      <w:r w:rsidRPr="006447F5">
        <w:rPr>
          <w:sz w:val="28"/>
          <w:szCs w:val="28"/>
        </w:rPr>
        <w:t>Среди многочисленных исследований, посвященных практической проверке положений и выводов концепции Хекшера – Олина, следует остановиться на работе американского экономиста В. Леонтьева, попытавшегося определить правильность тезиса о том, что страна, обладающая избыточными дешевыми факторами производства, экспортирует товары, требующие для своего производства преимущественно эти дешевые факторы.</w:t>
      </w:r>
    </w:p>
    <w:p w:rsidR="007636E9" w:rsidRPr="006447F5" w:rsidRDefault="007636E9" w:rsidP="006447F5">
      <w:pPr>
        <w:spacing w:line="360" w:lineRule="auto"/>
        <w:ind w:firstLine="709"/>
        <w:jc w:val="both"/>
        <w:rPr>
          <w:sz w:val="28"/>
          <w:szCs w:val="28"/>
        </w:rPr>
      </w:pPr>
      <w:r w:rsidRPr="006447F5">
        <w:rPr>
          <w:sz w:val="28"/>
          <w:szCs w:val="28"/>
        </w:rPr>
        <w:t>В</w:t>
      </w:r>
      <w:r w:rsidR="00CC2AD2">
        <w:rPr>
          <w:sz w:val="28"/>
          <w:szCs w:val="28"/>
        </w:rPr>
        <w:t>.</w:t>
      </w:r>
      <w:r w:rsidRPr="006447F5">
        <w:rPr>
          <w:sz w:val="28"/>
          <w:szCs w:val="28"/>
        </w:rPr>
        <w:t xml:space="preserve"> Леонтьев, работник Госплана России в 20-х годах, эмигрировавший в США, и будущий нобелевский лауреат, использовал для расчетов межотраслевые балансы «затраты-выпуск», подготовленные для американской экономики за 1947г.</w:t>
      </w:r>
    </w:p>
    <w:p w:rsidR="007636E9" w:rsidRPr="006447F5" w:rsidRDefault="007636E9" w:rsidP="006447F5">
      <w:pPr>
        <w:spacing w:line="360" w:lineRule="auto"/>
        <w:ind w:firstLine="709"/>
        <w:jc w:val="both"/>
        <w:rPr>
          <w:sz w:val="28"/>
          <w:szCs w:val="28"/>
        </w:rPr>
      </w:pPr>
      <w:r w:rsidRPr="006447F5">
        <w:rPr>
          <w:sz w:val="28"/>
          <w:szCs w:val="28"/>
        </w:rPr>
        <w:t>Промышленность была разделена на 50 секторов (из которых 37 секторов выходили со своими товарами на внешний рынок); что касается факторов производства, то их было взято два: труд и капитал.</w:t>
      </w:r>
    </w:p>
    <w:p w:rsidR="007636E9" w:rsidRPr="006447F5" w:rsidRDefault="007636E9" w:rsidP="006447F5">
      <w:pPr>
        <w:spacing w:line="360" w:lineRule="auto"/>
        <w:ind w:firstLine="709"/>
        <w:jc w:val="both"/>
        <w:rPr>
          <w:sz w:val="28"/>
          <w:szCs w:val="28"/>
        </w:rPr>
      </w:pPr>
      <w:r w:rsidRPr="006447F5">
        <w:rPr>
          <w:sz w:val="28"/>
          <w:szCs w:val="28"/>
        </w:rPr>
        <w:t>Затем были выделены две «корзины» товаров общей стоимостью 1 млн долл. каждая, представляющие типичные наборы импортных и экспортных товаров. Например, если сельскохозяйственное машиностроение составляло 5% общей суммы экспорта, то и в «корзине», равной 1 млн долл., на сельскохозяйственное машиностроение приходилось 5% суммы 1 млн, т.е. 50 тыс.долл.</w:t>
      </w:r>
    </w:p>
    <w:p w:rsidR="007636E9" w:rsidRPr="006447F5" w:rsidRDefault="007636E9" w:rsidP="006447F5">
      <w:pPr>
        <w:spacing w:line="360" w:lineRule="auto"/>
        <w:ind w:firstLine="709"/>
        <w:jc w:val="both"/>
        <w:rPr>
          <w:sz w:val="28"/>
          <w:szCs w:val="28"/>
        </w:rPr>
      </w:pPr>
      <w:r w:rsidRPr="006447F5">
        <w:rPr>
          <w:sz w:val="28"/>
          <w:szCs w:val="28"/>
        </w:rPr>
        <w:t>Аналогичным образом была подсчитана сумма затрат труда и капитала; требуемая для производства 1 млн долл. импортируемых товаров.</w:t>
      </w:r>
    </w:p>
    <w:p w:rsidR="007636E9" w:rsidRPr="006447F5" w:rsidRDefault="007636E9" w:rsidP="006447F5">
      <w:pPr>
        <w:spacing w:line="360" w:lineRule="auto"/>
        <w:ind w:firstLine="709"/>
        <w:jc w:val="both"/>
        <w:rPr>
          <w:sz w:val="28"/>
          <w:szCs w:val="28"/>
        </w:rPr>
      </w:pPr>
      <w:r w:rsidRPr="006447F5">
        <w:rPr>
          <w:sz w:val="28"/>
          <w:szCs w:val="28"/>
        </w:rPr>
        <w:t>Некоторые товары (кофе,олово и др.), которые в США не производятся, в подсчете не учитывались.</w:t>
      </w:r>
    </w:p>
    <w:p w:rsidR="007636E9" w:rsidRPr="006447F5" w:rsidRDefault="007636E9" w:rsidP="006447F5">
      <w:pPr>
        <w:spacing w:line="360" w:lineRule="auto"/>
        <w:ind w:firstLine="709"/>
        <w:jc w:val="both"/>
        <w:rPr>
          <w:sz w:val="28"/>
          <w:szCs w:val="28"/>
        </w:rPr>
      </w:pPr>
      <w:r w:rsidRPr="006447F5">
        <w:rPr>
          <w:sz w:val="28"/>
          <w:szCs w:val="28"/>
        </w:rPr>
        <w:t>Результатом исследований стало сравнение суммы капитала и труда, необходимого для производства 1 млн долл. экспортируемых и 1 млн долл.импортируемых товаров.</w:t>
      </w:r>
    </w:p>
    <w:p w:rsidR="007636E9" w:rsidRPr="006447F5" w:rsidRDefault="007636E9" w:rsidP="006447F5">
      <w:pPr>
        <w:spacing w:line="360" w:lineRule="auto"/>
        <w:ind w:firstLine="709"/>
        <w:jc w:val="both"/>
        <w:rPr>
          <w:sz w:val="28"/>
          <w:szCs w:val="28"/>
        </w:rPr>
      </w:pPr>
    </w:p>
    <w:p w:rsidR="007636E9" w:rsidRPr="006447F5" w:rsidRDefault="007636E9" w:rsidP="006447F5">
      <w:pPr>
        <w:spacing w:line="360" w:lineRule="auto"/>
        <w:ind w:firstLine="709"/>
        <w:jc w:val="both"/>
        <w:rPr>
          <w:sz w:val="28"/>
          <w:szCs w:val="28"/>
        </w:rPr>
      </w:pPr>
      <w:r w:rsidRPr="006447F5">
        <w:rPr>
          <w:sz w:val="28"/>
          <w:szCs w:val="28"/>
        </w:rPr>
        <w:t>Итоги исследования В.Леонтьева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198"/>
        <w:gridCol w:w="3191"/>
      </w:tblGrid>
      <w:tr w:rsidR="007636E9" w:rsidRPr="00B76AE9" w:rsidTr="00B76AE9">
        <w:tc>
          <w:tcPr>
            <w:tcW w:w="3720" w:type="dxa"/>
            <w:shd w:val="clear" w:color="auto" w:fill="auto"/>
          </w:tcPr>
          <w:p w:rsidR="007636E9" w:rsidRPr="00B76AE9" w:rsidRDefault="007636E9" w:rsidP="00B76AE9">
            <w:pPr>
              <w:spacing w:line="360" w:lineRule="auto"/>
              <w:jc w:val="both"/>
              <w:rPr>
                <w:sz w:val="20"/>
                <w:szCs w:val="20"/>
              </w:rPr>
            </w:pPr>
            <w:r w:rsidRPr="00B76AE9">
              <w:rPr>
                <w:sz w:val="20"/>
                <w:szCs w:val="20"/>
              </w:rPr>
              <w:t>Необходимые затраты</w:t>
            </w:r>
          </w:p>
        </w:tc>
        <w:tc>
          <w:tcPr>
            <w:tcW w:w="2198" w:type="dxa"/>
            <w:shd w:val="clear" w:color="auto" w:fill="auto"/>
          </w:tcPr>
          <w:p w:rsidR="007636E9" w:rsidRPr="00B76AE9" w:rsidRDefault="007636E9" w:rsidP="00B76AE9">
            <w:pPr>
              <w:spacing w:line="360" w:lineRule="auto"/>
              <w:jc w:val="both"/>
              <w:rPr>
                <w:sz w:val="20"/>
                <w:szCs w:val="20"/>
              </w:rPr>
            </w:pPr>
            <w:r w:rsidRPr="00B76AE9">
              <w:rPr>
                <w:sz w:val="20"/>
                <w:szCs w:val="20"/>
              </w:rPr>
              <w:t>экспорт</w:t>
            </w:r>
          </w:p>
        </w:tc>
        <w:tc>
          <w:tcPr>
            <w:tcW w:w="3191" w:type="dxa"/>
            <w:shd w:val="clear" w:color="auto" w:fill="auto"/>
          </w:tcPr>
          <w:p w:rsidR="007636E9" w:rsidRPr="00B76AE9" w:rsidRDefault="007636E9" w:rsidP="00B76AE9">
            <w:pPr>
              <w:spacing w:line="360" w:lineRule="auto"/>
              <w:jc w:val="both"/>
              <w:rPr>
                <w:sz w:val="20"/>
                <w:szCs w:val="20"/>
              </w:rPr>
            </w:pPr>
            <w:r w:rsidRPr="00B76AE9">
              <w:rPr>
                <w:sz w:val="20"/>
                <w:szCs w:val="20"/>
              </w:rPr>
              <w:t>Конкурирующие импортные товары</w:t>
            </w:r>
          </w:p>
        </w:tc>
      </w:tr>
      <w:tr w:rsidR="007636E9" w:rsidRPr="00B76AE9" w:rsidTr="00B76AE9">
        <w:tc>
          <w:tcPr>
            <w:tcW w:w="3720" w:type="dxa"/>
            <w:shd w:val="clear" w:color="auto" w:fill="auto"/>
          </w:tcPr>
          <w:p w:rsidR="007636E9" w:rsidRPr="00B76AE9" w:rsidRDefault="007636E9" w:rsidP="00B76AE9">
            <w:pPr>
              <w:spacing w:line="360" w:lineRule="auto"/>
              <w:jc w:val="both"/>
              <w:rPr>
                <w:sz w:val="20"/>
                <w:szCs w:val="20"/>
              </w:rPr>
            </w:pPr>
            <w:r w:rsidRPr="00B76AE9">
              <w:rPr>
                <w:sz w:val="20"/>
                <w:szCs w:val="20"/>
              </w:rPr>
              <w:t>Капитал, цены 1947г., долл.США (</w:t>
            </w:r>
            <w:r w:rsidRPr="00B76AE9">
              <w:rPr>
                <w:sz w:val="20"/>
                <w:szCs w:val="20"/>
                <w:lang w:val="en-US"/>
              </w:rPr>
              <w:t>C</w:t>
            </w:r>
            <w:r w:rsidRPr="00B76AE9">
              <w:rPr>
                <w:sz w:val="20"/>
                <w:szCs w:val="20"/>
              </w:rPr>
              <w:t>)</w:t>
            </w:r>
          </w:p>
        </w:tc>
        <w:tc>
          <w:tcPr>
            <w:tcW w:w="2198" w:type="dxa"/>
            <w:shd w:val="clear" w:color="auto" w:fill="auto"/>
          </w:tcPr>
          <w:p w:rsidR="007636E9" w:rsidRPr="00B76AE9" w:rsidRDefault="007636E9" w:rsidP="00B76AE9">
            <w:pPr>
              <w:spacing w:line="360" w:lineRule="auto"/>
              <w:jc w:val="both"/>
              <w:rPr>
                <w:sz w:val="20"/>
                <w:szCs w:val="20"/>
              </w:rPr>
            </w:pPr>
            <w:r w:rsidRPr="00B76AE9">
              <w:rPr>
                <w:sz w:val="20"/>
                <w:szCs w:val="20"/>
              </w:rPr>
              <w:t>2550000</w:t>
            </w:r>
          </w:p>
        </w:tc>
        <w:tc>
          <w:tcPr>
            <w:tcW w:w="3191" w:type="dxa"/>
            <w:shd w:val="clear" w:color="auto" w:fill="auto"/>
          </w:tcPr>
          <w:p w:rsidR="007636E9" w:rsidRPr="00B76AE9" w:rsidRDefault="007636E9" w:rsidP="00B76AE9">
            <w:pPr>
              <w:spacing w:line="360" w:lineRule="auto"/>
              <w:jc w:val="both"/>
              <w:rPr>
                <w:sz w:val="20"/>
                <w:szCs w:val="20"/>
              </w:rPr>
            </w:pPr>
            <w:r w:rsidRPr="00B76AE9">
              <w:rPr>
                <w:sz w:val="20"/>
                <w:szCs w:val="20"/>
              </w:rPr>
              <w:t>3091000</w:t>
            </w:r>
          </w:p>
        </w:tc>
      </w:tr>
      <w:tr w:rsidR="007636E9" w:rsidRPr="00B76AE9" w:rsidTr="00B76AE9">
        <w:tc>
          <w:tcPr>
            <w:tcW w:w="3720" w:type="dxa"/>
            <w:shd w:val="clear" w:color="auto" w:fill="auto"/>
          </w:tcPr>
          <w:p w:rsidR="007636E9" w:rsidRPr="00B76AE9" w:rsidRDefault="007636E9" w:rsidP="00B76AE9">
            <w:pPr>
              <w:spacing w:line="360" w:lineRule="auto"/>
              <w:jc w:val="both"/>
              <w:rPr>
                <w:sz w:val="20"/>
                <w:szCs w:val="20"/>
              </w:rPr>
            </w:pPr>
            <w:r w:rsidRPr="00B76AE9">
              <w:rPr>
                <w:sz w:val="20"/>
                <w:szCs w:val="20"/>
              </w:rPr>
              <w:t>Труд, чел.-лет (</w:t>
            </w:r>
            <w:r w:rsidRPr="00B76AE9">
              <w:rPr>
                <w:sz w:val="20"/>
                <w:szCs w:val="20"/>
                <w:lang w:val="en-US"/>
              </w:rPr>
              <w:t>L</w:t>
            </w:r>
            <w:r w:rsidRPr="00B76AE9">
              <w:rPr>
                <w:sz w:val="20"/>
                <w:szCs w:val="20"/>
              </w:rPr>
              <w:t>)</w:t>
            </w:r>
          </w:p>
        </w:tc>
        <w:tc>
          <w:tcPr>
            <w:tcW w:w="2198" w:type="dxa"/>
            <w:shd w:val="clear" w:color="auto" w:fill="auto"/>
          </w:tcPr>
          <w:p w:rsidR="007636E9" w:rsidRPr="00B76AE9" w:rsidRDefault="007636E9" w:rsidP="00B76AE9">
            <w:pPr>
              <w:spacing w:line="360" w:lineRule="auto"/>
              <w:jc w:val="both"/>
              <w:rPr>
                <w:sz w:val="20"/>
                <w:szCs w:val="20"/>
              </w:rPr>
            </w:pPr>
            <w:r w:rsidRPr="00B76AE9">
              <w:rPr>
                <w:sz w:val="20"/>
                <w:szCs w:val="20"/>
              </w:rPr>
              <w:t>182</w:t>
            </w:r>
          </w:p>
        </w:tc>
        <w:tc>
          <w:tcPr>
            <w:tcW w:w="3191" w:type="dxa"/>
            <w:shd w:val="clear" w:color="auto" w:fill="auto"/>
          </w:tcPr>
          <w:p w:rsidR="007636E9" w:rsidRPr="00B76AE9" w:rsidRDefault="007636E9" w:rsidP="00B76AE9">
            <w:pPr>
              <w:spacing w:line="360" w:lineRule="auto"/>
              <w:jc w:val="both"/>
              <w:rPr>
                <w:sz w:val="20"/>
                <w:szCs w:val="20"/>
              </w:rPr>
            </w:pPr>
            <w:r w:rsidRPr="00B76AE9">
              <w:rPr>
                <w:sz w:val="20"/>
                <w:szCs w:val="20"/>
              </w:rPr>
              <w:t>170</w:t>
            </w:r>
          </w:p>
        </w:tc>
      </w:tr>
      <w:tr w:rsidR="007636E9" w:rsidRPr="00B76AE9" w:rsidTr="00B76AE9">
        <w:tc>
          <w:tcPr>
            <w:tcW w:w="3720" w:type="dxa"/>
            <w:shd w:val="clear" w:color="auto" w:fill="auto"/>
          </w:tcPr>
          <w:p w:rsidR="007636E9" w:rsidRPr="00B76AE9" w:rsidRDefault="007636E9" w:rsidP="00B76AE9">
            <w:pPr>
              <w:spacing w:line="360" w:lineRule="auto"/>
              <w:jc w:val="both"/>
              <w:rPr>
                <w:sz w:val="20"/>
                <w:szCs w:val="20"/>
              </w:rPr>
            </w:pPr>
            <w:r w:rsidRPr="00B76AE9">
              <w:rPr>
                <w:sz w:val="20"/>
                <w:szCs w:val="20"/>
              </w:rPr>
              <w:t>Соотношение С/</w:t>
            </w:r>
            <w:r w:rsidRPr="00B76AE9">
              <w:rPr>
                <w:sz w:val="20"/>
                <w:szCs w:val="20"/>
                <w:lang w:val="en-US"/>
              </w:rPr>
              <w:t>L</w:t>
            </w:r>
            <w:r w:rsidRPr="00B76AE9">
              <w:rPr>
                <w:sz w:val="20"/>
                <w:szCs w:val="20"/>
              </w:rPr>
              <w:t>, долл.США на 1 чел.-год</w:t>
            </w:r>
          </w:p>
        </w:tc>
        <w:tc>
          <w:tcPr>
            <w:tcW w:w="2198" w:type="dxa"/>
            <w:shd w:val="clear" w:color="auto" w:fill="auto"/>
          </w:tcPr>
          <w:p w:rsidR="007636E9" w:rsidRPr="00B76AE9" w:rsidRDefault="007636E9" w:rsidP="00B76AE9">
            <w:pPr>
              <w:spacing w:line="360" w:lineRule="auto"/>
              <w:jc w:val="both"/>
              <w:rPr>
                <w:sz w:val="20"/>
                <w:szCs w:val="20"/>
              </w:rPr>
            </w:pPr>
            <w:r w:rsidRPr="00B76AE9">
              <w:rPr>
                <w:sz w:val="20"/>
                <w:szCs w:val="20"/>
              </w:rPr>
              <w:t>14011</w:t>
            </w:r>
          </w:p>
        </w:tc>
        <w:tc>
          <w:tcPr>
            <w:tcW w:w="3191" w:type="dxa"/>
            <w:shd w:val="clear" w:color="auto" w:fill="auto"/>
          </w:tcPr>
          <w:p w:rsidR="007636E9" w:rsidRPr="00B76AE9" w:rsidRDefault="007636E9" w:rsidP="00B76AE9">
            <w:pPr>
              <w:spacing w:line="360" w:lineRule="auto"/>
              <w:jc w:val="both"/>
              <w:rPr>
                <w:sz w:val="20"/>
                <w:szCs w:val="20"/>
              </w:rPr>
            </w:pPr>
            <w:r w:rsidRPr="00B76AE9">
              <w:rPr>
                <w:sz w:val="20"/>
                <w:szCs w:val="20"/>
              </w:rPr>
              <w:t>18182</w:t>
            </w:r>
          </w:p>
        </w:tc>
      </w:tr>
    </w:tbl>
    <w:p w:rsidR="007636E9" w:rsidRPr="006447F5" w:rsidRDefault="007636E9" w:rsidP="006447F5">
      <w:pPr>
        <w:spacing w:line="360" w:lineRule="auto"/>
        <w:ind w:firstLine="709"/>
        <w:jc w:val="both"/>
        <w:rPr>
          <w:sz w:val="28"/>
          <w:szCs w:val="28"/>
        </w:rPr>
      </w:pPr>
    </w:p>
    <w:p w:rsidR="007636E9" w:rsidRPr="006447F5" w:rsidRDefault="00CC2AD2" w:rsidP="006447F5">
      <w:pPr>
        <w:spacing w:line="360" w:lineRule="auto"/>
        <w:ind w:firstLine="709"/>
        <w:jc w:val="both"/>
        <w:rPr>
          <w:sz w:val="28"/>
          <w:szCs w:val="28"/>
        </w:rPr>
      </w:pPr>
      <w:r>
        <w:rPr>
          <w:sz w:val="28"/>
          <w:szCs w:val="28"/>
        </w:rPr>
        <w:br w:type="page"/>
      </w:r>
      <w:r w:rsidR="007636E9" w:rsidRPr="006447F5">
        <w:rPr>
          <w:sz w:val="28"/>
          <w:szCs w:val="28"/>
        </w:rPr>
        <w:t xml:space="preserve">Для производства экспортных товаров стоимостью 1млн долл. требовалось около 2,5 млн долл. капитала, а для аналогичных конкурирующих импортных товаров – 3,09 млн долл. Что касается затрат труда, то здесь, наоборот, наиболее трудоемкими были экспортные товары – 182 чел.-года по сравнению со 170 чел.-годами для производства конкурирующего импорта. Другими словами, импорт был почти на 30% более капиталоемким, а экспорт не более чем на 25% трудоемким. За послевоенный период США по сравнению с другими странами были лучше обеспечены капиталом. Заработная плата в США намного выше. В соответствии с неоклассической концепцией США отводилась роль страны, экспортирующей капитал и, наоборот, импортирующей трудоемкие товары. </w:t>
      </w:r>
    </w:p>
    <w:p w:rsidR="007636E9" w:rsidRPr="006447F5" w:rsidRDefault="007636E9" w:rsidP="006447F5">
      <w:pPr>
        <w:spacing w:line="360" w:lineRule="auto"/>
        <w:ind w:firstLine="709"/>
        <w:jc w:val="both"/>
        <w:rPr>
          <w:sz w:val="28"/>
          <w:szCs w:val="28"/>
        </w:rPr>
      </w:pPr>
      <w:r w:rsidRPr="006447F5">
        <w:rPr>
          <w:sz w:val="28"/>
          <w:szCs w:val="28"/>
        </w:rPr>
        <w:t>Были предприняты многочисленные попытки объяснить возникшее противоречие. Первое объяснение заключалось в том, что 1947 год был вторым послевоенным годом и описываемая моделью В.Леонтьева ситуация является исключительной. Стремясь опровергнуть эти возражения, В.Леонтьев повторил свои расчеты в 1956 году, используя статистические данные за 1951 год, который считается годом окончания послевоенного восстановления экономики. Найденный уровень трудоемкости американского экспорта был на 6% выше уровня трудоемкости американского импорта. Противоречие было уменьшено, но не исключено полностью.</w:t>
      </w:r>
    </w:p>
    <w:p w:rsidR="007636E9" w:rsidRPr="006447F5" w:rsidRDefault="007636E9" w:rsidP="006447F5">
      <w:pPr>
        <w:spacing w:line="360" w:lineRule="auto"/>
        <w:ind w:firstLine="709"/>
        <w:jc w:val="both"/>
        <w:rPr>
          <w:sz w:val="28"/>
          <w:szCs w:val="28"/>
        </w:rPr>
      </w:pPr>
      <w:r w:rsidRPr="006447F5">
        <w:rPr>
          <w:sz w:val="28"/>
          <w:szCs w:val="28"/>
        </w:rPr>
        <w:t>Другое объяснение может быть связано с импортными тарифами, ограничивающими ввоз и стимулирующими производство аналогичных товаров в своей стране. Исследование структуры таможенных тарифов показали наибольшую защищенность в США трудоемких товаров. Однако по подсчетам, даже в случае ликвидации тарифов, изменения будут недостаточными для влияния их на «парадокс Леонтьева».</w:t>
      </w:r>
    </w:p>
    <w:p w:rsidR="007636E9" w:rsidRPr="006447F5" w:rsidRDefault="007636E9" w:rsidP="006447F5">
      <w:pPr>
        <w:spacing w:line="360" w:lineRule="auto"/>
        <w:ind w:firstLine="709"/>
        <w:jc w:val="both"/>
        <w:rPr>
          <w:sz w:val="28"/>
          <w:szCs w:val="28"/>
        </w:rPr>
      </w:pPr>
      <w:r w:rsidRPr="006447F5">
        <w:rPr>
          <w:sz w:val="28"/>
          <w:szCs w:val="28"/>
        </w:rPr>
        <w:t>Убедительным по отношению к выводам В.Леонтьева может быть возражение о том, что немалая часть импортированных в США товаров требует для своего изготовления значительного количества дешевых природных ресурсов, не имеющихся в США. Импорт капиталоемких товаров может быть объяснен следующим образом: США импортируют сырьевые товары, производство которых крайне капиталоемкое.</w:t>
      </w:r>
    </w:p>
    <w:p w:rsidR="007636E9" w:rsidRPr="006447F5" w:rsidRDefault="007636E9" w:rsidP="006447F5">
      <w:pPr>
        <w:spacing w:line="360" w:lineRule="auto"/>
        <w:ind w:firstLine="709"/>
        <w:jc w:val="both"/>
        <w:rPr>
          <w:sz w:val="28"/>
          <w:szCs w:val="28"/>
        </w:rPr>
      </w:pPr>
      <w:r w:rsidRPr="006447F5">
        <w:rPr>
          <w:sz w:val="28"/>
          <w:szCs w:val="28"/>
        </w:rPr>
        <w:t>В своих последующих работах В.Леонтьев пытался учесть перечисленные обстоятельства. Результаты оказались противоречивыми в связи с трудностью выяснения. На каком этапе обработки товар оказывается зависящим от наличия трудовых или природных ресурсов? Определения уровня обеспеченности той или иной отрасли промышленности природными или трудовыми ресурсами – процесс субъективный. Наконец, еще один важный момент, который должен быть учтен при попытках объяснить «парадокс Леонтьева», - это квалификация рабочей силы, т.е. создание кадрового потенциала прежде всего за счет инвестиций в образование. Достижение высокой квалификации и профподготовка работников требуют длительного времени, являются дорогостоящими, представляют собой самостоятельное направление в производстве.</w:t>
      </w:r>
    </w:p>
    <w:p w:rsidR="007636E9" w:rsidRPr="006447F5" w:rsidRDefault="007636E9" w:rsidP="006447F5">
      <w:pPr>
        <w:spacing w:line="360" w:lineRule="auto"/>
        <w:ind w:firstLine="709"/>
        <w:jc w:val="both"/>
        <w:rPr>
          <w:sz w:val="28"/>
          <w:szCs w:val="28"/>
        </w:rPr>
      </w:pPr>
      <w:r w:rsidRPr="006447F5">
        <w:rPr>
          <w:sz w:val="28"/>
          <w:szCs w:val="28"/>
        </w:rPr>
        <w:t>Принять во внимание такой момент означает возможность сохранения неоклассической концепции путем увеличения числа исследуемых факторов производства и включения в качестве отдельной переменной квалифицированного труда.</w:t>
      </w:r>
    </w:p>
    <w:p w:rsidR="007636E9" w:rsidRPr="006447F5" w:rsidRDefault="007636E9" w:rsidP="006447F5">
      <w:pPr>
        <w:spacing w:line="360" w:lineRule="auto"/>
        <w:ind w:firstLine="709"/>
        <w:jc w:val="both"/>
        <w:rPr>
          <w:sz w:val="28"/>
          <w:szCs w:val="28"/>
        </w:rPr>
      </w:pPr>
      <w:r w:rsidRPr="006447F5">
        <w:rPr>
          <w:sz w:val="28"/>
          <w:szCs w:val="28"/>
        </w:rPr>
        <w:t>Исследования, направленные на развитие идей В,Леонтьева, проводились и в других странах. Так, анализ экспортно-импортных операций Японии за 1959 год показал, что страна экспортирует капиталоемкие и импортирует трудоемкие товары. Это противоречит прогнозу, следующему из концепции Хекшера-Олина. Однако анализ двусторонней торговли США с Японией выявил прямо противоположные результаты, соответствующие положениям концепции.</w:t>
      </w:r>
    </w:p>
    <w:p w:rsidR="007636E9" w:rsidRPr="006447F5" w:rsidRDefault="007636E9" w:rsidP="006447F5">
      <w:pPr>
        <w:spacing w:line="360" w:lineRule="auto"/>
        <w:ind w:firstLine="709"/>
        <w:jc w:val="both"/>
        <w:rPr>
          <w:sz w:val="28"/>
          <w:szCs w:val="28"/>
        </w:rPr>
      </w:pPr>
      <w:r w:rsidRPr="006447F5">
        <w:rPr>
          <w:sz w:val="28"/>
          <w:szCs w:val="28"/>
        </w:rPr>
        <w:t>Противоречивые данные были получены индийским ученым Р.Бхарадважем, исследовавшим внешнюю торговлю Индии. Теоретически внешнеторговые связи Индии должны ориентироваться на экспорт трудоемких и импорт капиталоемких товаров, так как она располагает избытком рабочей силы. Вместе с тем опубликованные в 1962 году результаты торговли Индии с США привели ученого к противоположным выводам.</w:t>
      </w:r>
    </w:p>
    <w:p w:rsidR="007636E9" w:rsidRPr="006447F5" w:rsidRDefault="007636E9" w:rsidP="006447F5">
      <w:pPr>
        <w:spacing w:line="360" w:lineRule="auto"/>
        <w:ind w:firstLine="709"/>
        <w:jc w:val="both"/>
        <w:rPr>
          <w:sz w:val="28"/>
          <w:szCs w:val="28"/>
        </w:rPr>
      </w:pPr>
      <w:r w:rsidRPr="006447F5">
        <w:rPr>
          <w:sz w:val="28"/>
          <w:szCs w:val="28"/>
        </w:rPr>
        <w:t>Наиболее глобальным по охвату рассматриваемых стран и количеству анализируемых товаров можно считать опубликованные в 1987 году в журнале «</w:t>
      </w:r>
      <w:r w:rsidRPr="006447F5">
        <w:rPr>
          <w:sz w:val="28"/>
          <w:szCs w:val="28"/>
          <w:lang w:val="en-US"/>
        </w:rPr>
        <w:t>American</w:t>
      </w:r>
      <w:r w:rsidRPr="006447F5">
        <w:rPr>
          <w:sz w:val="28"/>
          <w:szCs w:val="28"/>
        </w:rPr>
        <w:t xml:space="preserve"> </w:t>
      </w:r>
      <w:r w:rsidRPr="006447F5">
        <w:rPr>
          <w:sz w:val="28"/>
          <w:szCs w:val="28"/>
          <w:lang w:val="en-US"/>
        </w:rPr>
        <w:t>Economic</w:t>
      </w:r>
      <w:r w:rsidRPr="006447F5">
        <w:rPr>
          <w:sz w:val="28"/>
          <w:szCs w:val="28"/>
        </w:rPr>
        <w:t xml:space="preserve"> </w:t>
      </w:r>
      <w:r w:rsidRPr="006447F5">
        <w:rPr>
          <w:sz w:val="28"/>
          <w:szCs w:val="28"/>
          <w:lang w:val="en-US"/>
        </w:rPr>
        <w:t>Review</w:t>
      </w:r>
      <w:r w:rsidRPr="006447F5">
        <w:rPr>
          <w:sz w:val="28"/>
          <w:szCs w:val="28"/>
        </w:rPr>
        <w:t>» результаты исследования Г.Боуэна, Э.Лимера и Л.Свейкоускаса. исследование охватило 27 стран и 12 наименований товаров.</w:t>
      </w:r>
    </w:p>
    <w:p w:rsidR="007636E9" w:rsidRPr="006447F5" w:rsidRDefault="007636E9" w:rsidP="006447F5">
      <w:pPr>
        <w:spacing w:line="360" w:lineRule="auto"/>
        <w:ind w:firstLine="709"/>
        <w:jc w:val="both"/>
        <w:rPr>
          <w:sz w:val="28"/>
          <w:szCs w:val="28"/>
        </w:rPr>
      </w:pPr>
      <w:r w:rsidRPr="006447F5">
        <w:rPr>
          <w:sz w:val="28"/>
          <w:szCs w:val="28"/>
        </w:rPr>
        <w:t>Подсчеты показали, что для 2/3 проанализированных факторов производства в разных странах развитие торговли соответствовало теории Хекшера-Олина только в 65-70% случаев. Иначе говоря, реальное развитие торговли не всегда соответствовало логике доктрины.</w:t>
      </w:r>
    </w:p>
    <w:p w:rsidR="007636E9" w:rsidRPr="006447F5" w:rsidRDefault="007636E9" w:rsidP="006447F5">
      <w:pPr>
        <w:spacing w:line="360" w:lineRule="auto"/>
        <w:ind w:firstLine="709"/>
        <w:jc w:val="both"/>
        <w:rPr>
          <w:sz w:val="28"/>
          <w:szCs w:val="28"/>
        </w:rPr>
      </w:pPr>
      <w:r w:rsidRPr="006447F5">
        <w:rPr>
          <w:sz w:val="28"/>
          <w:szCs w:val="28"/>
        </w:rPr>
        <w:t>Несмотря на определенную неоднозначность исследований, общие их итоги подтвердили обоснованность расчетов В.Леонтьева и наличие противоречий между реалиями внешнеэкономических связей и положениями неоклассической концепции.</w:t>
      </w:r>
    </w:p>
    <w:p w:rsidR="007636E9" w:rsidRPr="006447F5" w:rsidRDefault="007636E9" w:rsidP="006447F5">
      <w:pPr>
        <w:spacing w:line="360" w:lineRule="auto"/>
        <w:ind w:firstLine="709"/>
        <w:jc w:val="both"/>
        <w:rPr>
          <w:sz w:val="28"/>
          <w:szCs w:val="28"/>
        </w:rPr>
      </w:pPr>
      <w:r w:rsidRPr="006447F5">
        <w:rPr>
          <w:sz w:val="28"/>
          <w:szCs w:val="28"/>
        </w:rPr>
        <w:t>Многие исследователи пытались решить вопрос о несоответствии неоклассической концепции практике развития внешнеторговых связей конкретных стран и избрали путь «поправок» отдельных элементов неоклассической концепции при сохранении главных ее положений. В подавляющей части поправки сводятся к увеличению числа факторов, прежде всего к включению дополнительного фактора «технология» или «квалификация рабочей силы».</w:t>
      </w:r>
      <w:r w:rsidR="006447F5">
        <w:rPr>
          <w:sz w:val="28"/>
          <w:szCs w:val="28"/>
        </w:rPr>
        <w:t xml:space="preserve"> </w:t>
      </w:r>
    </w:p>
    <w:p w:rsidR="007636E9" w:rsidRPr="006447F5" w:rsidRDefault="007636E9" w:rsidP="006447F5">
      <w:pPr>
        <w:spacing w:line="360" w:lineRule="auto"/>
        <w:ind w:firstLine="709"/>
        <w:jc w:val="both"/>
        <w:rPr>
          <w:sz w:val="28"/>
          <w:szCs w:val="28"/>
        </w:rPr>
      </w:pPr>
      <w:r w:rsidRPr="006447F5">
        <w:rPr>
          <w:sz w:val="28"/>
          <w:szCs w:val="28"/>
        </w:rPr>
        <w:t>Стимулировали такой путь преимущественные темпы роста вывоза наукоемких товаров по сравнению с динамикой всего внешнеторгового оборота. Например, американский исследователь И. Кравис выдвинул идею о том, что одновременно с ценой не меньшее значение имеют преимущества, связанные с более высоким качеством товаров, производимых в отдельных странах. Он утверждал: передовые производственные знания распространяются с определенным запаздыванием; страна, имеющая более высокий уровень технологии, получит в течение определенного промежутка времени конкурентные преимущества.</w:t>
      </w:r>
    </w:p>
    <w:p w:rsidR="007636E9" w:rsidRPr="006447F5" w:rsidRDefault="007636E9" w:rsidP="006447F5">
      <w:pPr>
        <w:spacing w:line="360" w:lineRule="auto"/>
        <w:ind w:firstLine="709"/>
        <w:jc w:val="both"/>
        <w:rPr>
          <w:sz w:val="28"/>
          <w:szCs w:val="28"/>
        </w:rPr>
      </w:pPr>
      <w:r w:rsidRPr="006447F5">
        <w:rPr>
          <w:sz w:val="28"/>
          <w:szCs w:val="28"/>
        </w:rPr>
        <w:t>Этой теории придерживался и В. Леонтьев, объясняющий причины выявленного им феномена в торговле США тем, что США обладают избыточным количеством такого важного фактора, как квалифицированный труд.</w:t>
      </w:r>
    </w:p>
    <w:p w:rsidR="007636E9" w:rsidRPr="006447F5" w:rsidRDefault="007636E9" w:rsidP="006447F5">
      <w:pPr>
        <w:spacing w:line="360" w:lineRule="auto"/>
        <w:ind w:firstLine="709"/>
        <w:jc w:val="both"/>
        <w:rPr>
          <w:sz w:val="28"/>
          <w:szCs w:val="28"/>
        </w:rPr>
      </w:pPr>
      <w:r w:rsidRPr="006447F5">
        <w:rPr>
          <w:sz w:val="28"/>
          <w:szCs w:val="28"/>
        </w:rPr>
        <w:t>Необходимость введения «квалифицированного труда» в качестве самостоятельного фактора производства была доказана американским ученым Д. Кисингом. Он утверждает, что характер и направление международной торговли для группы готовых изделий определяются относительным избытком квалифицированного и неквалифицированного труда. За основу при разработке теории были взяты данные переписки населения США 1960 года; производственные рабочие в исследуемых отраслях промышленности были разделены на семь групп в зависимости от квалификации. Далее Д. Кисинг попытался оценить уровень квалификации, воплощенный во внешнеторговых товарах, поступающих из промышленно развитых в менее развитые государства.</w:t>
      </w:r>
    </w:p>
    <w:p w:rsidR="007636E9" w:rsidRPr="006447F5" w:rsidRDefault="007636E9" w:rsidP="006447F5">
      <w:pPr>
        <w:spacing w:line="360" w:lineRule="auto"/>
        <w:ind w:firstLine="709"/>
        <w:jc w:val="both"/>
        <w:rPr>
          <w:sz w:val="28"/>
          <w:szCs w:val="28"/>
        </w:rPr>
      </w:pPr>
      <w:r w:rsidRPr="006447F5">
        <w:rPr>
          <w:sz w:val="28"/>
          <w:szCs w:val="28"/>
        </w:rPr>
        <w:t>Подсчеты Д. Кисинга показали высокий уровень «квалификационной насыщенности» товаров, экспортируемых из США по сравнению с уровнем импортируемых товаров.</w:t>
      </w:r>
    </w:p>
    <w:p w:rsidR="007636E9" w:rsidRPr="006447F5" w:rsidRDefault="007636E9" w:rsidP="006447F5">
      <w:pPr>
        <w:spacing w:line="360" w:lineRule="auto"/>
        <w:ind w:firstLine="709"/>
        <w:jc w:val="both"/>
        <w:rPr>
          <w:sz w:val="28"/>
          <w:szCs w:val="28"/>
        </w:rPr>
      </w:pPr>
      <w:r w:rsidRPr="006447F5">
        <w:rPr>
          <w:sz w:val="28"/>
          <w:szCs w:val="28"/>
        </w:rPr>
        <w:t>К числу особенностей квалификационного труда, позволяющего в стране сохранять более высокий уровень «наделенности» этим фактором в течение определенного периода, исследователь относит: культурные различия, приводящие к неодинаковой способности к обучению, иммиграционную политику, наличие «первоначального задела» в виде квалификационных преподавателей, стажеров и наставников и т.д.</w:t>
      </w:r>
    </w:p>
    <w:p w:rsidR="007636E9" w:rsidRPr="006447F5" w:rsidRDefault="007636E9" w:rsidP="006447F5">
      <w:pPr>
        <w:spacing w:line="360" w:lineRule="auto"/>
        <w:ind w:firstLine="709"/>
        <w:jc w:val="both"/>
        <w:rPr>
          <w:sz w:val="28"/>
          <w:szCs w:val="28"/>
        </w:rPr>
      </w:pPr>
      <w:r w:rsidRPr="006447F5">
        <w:rPr>
          <w:sz w:val="28"/>
          <w:szCs w:val="28"/>
        </w:rPr>
        <w:t>Исследования, проведенные в разных странах, выявляют преимущественно высокий уровень «квалификационной насыщенности» в отраслях, для которых типична преимущественно импортная ориентация.</w:t>
      </w:r>
    </w:p>
    <w:p w:rsidR="007636E9" w:rsidRPr="006447F5" w:rsidRDefault="007636E9" w:rsidP="006447F5">
      <w:pPr>
        <w:spacing w:line="360" w:lineRule="auto"/>
        <w:ind w:firstLine="709"/>
        <w:jc w:val="both"/>
        <w:rPr>
          <w:sz w:val="28"/>
          <w:szCs w:val="28"/>
        </w:rPr>
      </w:pPr>
      <w:r w:rsidRPr="006447F5">
        <w:rPr>
          <w:sz w:val="28"/>
          <w:szCs w:val="28"/>
        </w:rPr>
        <w:t>США обладают сравнительными преимуществами в квалификации рабочей силы, наличии некоторых природных ресурсов. Более мощный научный потенциал ведет к положительному сальдо в торговле технически сложной продукцией. Квалификационный труд позволяет иметь преимущества в экспорте капитала, маркетинговых услуг, патентов, лицензий. Избыток сельскохозяйственных угодий дает возможность экспортировать продукты умеренной зоны. Это компенсируется импортом тех товаров, где возможности Америки ограничены: минерального сырья, нефти, тропических культур. Япония существенно зависит от импорта природных ресурсов и сырья (продукции сельского хозяйства, рыболовства, лесной и обрабатывающей продукции). Оплачивается импорт за счет преимущества Японии в экспорте трудоемкой продукции, что объясняется сравнительной избыточной обеспеченностью страны квалификационными научными кадрами.</w:t>
      </w:r>
    </w:p>
    <w:p w:rsidR="007636E9" w:rsidRPr="006447F5" w:rsidRDefault="007636E9" w:rsidP="006447F5">
      <w:pPr>
        <w:spacing w:line="360" w:lineRule="auto"/>
        <w:ind w:firstLine="709"/>
        <w:jc w:val="both"/>
        <w:rPr>
          <w:sz w:val="28"/>
          <w:szCs w:val="28"/>
        </w:rPr>
      </w:pPr>
      <w:r w:rsidRPr="006447F5">
        <w:rPr>
          <w:sz w:val="28"/>
          <w:szCs w:val="28"/>
        </w:rPr>
        <w:t>Канада экспортирует сырьевые товары в обмен на услуги и наукоемкие промышленные товары. Внешнее сравнительное преимущество Канады в торговле стандартными промышленными товарами связано с избытком сырья.</w:t>
      </w:r>
    </w:p>
    <w:p w:rsidR="007636E9" w:rsidRPr="006447F5" w:rsidRDefault="007636E9" w:rsidP="006447F5">
      <w:pPr>
        <w:spacing w:line="360" w:lineRule="auto"/>
        <w:ind w:firstLine="709"/>
        <w:jc w:val="both"/>
        <w:rPr>
          <w:sz w:val="28"/>
          <w:szCs w:val="28"/>
        </w:rPr>
      </w:pPr>
      <w:r w:rsidRPr="006447F5">
        <w:rPr>
          <w:sz w:val="28"/>
          <w:szCs w:val="28"/>
        </w:rPr>
        <w:t xml:space="preserve">Западноевропейские страны имеют сходные с Японией сравнительные преимущества, но при более сбалансированном импорте и экспорте. </w:t>
      </w:r>
    </w:p>
    <w:p w:rsidR="007636E9" w:rsidRPr="006447F5" w:rsidRDefault="007636E9" w:rsidP="006447F5">
      <w:pPr>
        <w:spacing w:line="360" w:lineRule="auto"/>
        <w:ind w:firstLine="709"/>
        <w:jc w:val="both"/>
        <w:rPr>
          <w:sz w:val="28"/>
          <w:szCs w:val="28"/>
        </w:rPr>
      </w:pPr>
      <w:r w:rsidRPr="006447F5">
        <w:rPr>
          <w:sz w:val="28"/>
          <w:szCs w:val="28"/>
        </w:rPr>
        <w:t>Россия должна оцениваться как страна, обладающая сравнительными преимуществами в области переработки минерального сырья и энергоресурсов, а также лесотехнической продукции. Другие страны СНГ, прежде всего государства Средней Азии, располагают ресурсами сырьевых товаров и рабочей силы.</w:t>
      </w:r>
    </w:p>
    <w:p w:rsidR="007636E9" w:rsidRPr="006447F5" w:rsidRDefault="007636E9" w:rsidP="006447F5">
      <w:pPr>
        <w:spacing w:line="360" w:lineRule="auto"/>
        <w:ind w:firstLine="709"/>
        <w:jc w:val="both"/>
        <w:rPr>
          <w:sz w:val="28"/>
          <w:szCs w:val="28"/>
        </w:rPr>
      </w:pPr>
      <w:r w:rsidRPr="006447F5">
        <w:rPr>
          <w:sz w:val="28"/>
          <w:szCs w:val="28"/>
        </w:rPr>
        <w:t>Последовательное дробление факторов производства позволяет на основе огромного числа их разновидностей объяснить тенденции в развитии внешней торговли.</w:t>
      </w:r>
    </w:p>
    <w:p w:rsidR="007636E9" w:rsidRPr="006447F5" w:rsidRDefault="007636E9" w:rsidP="006447F5">
      <w:pPr>
        <w:spacing w:line="360" w:lineRule="auto"/>
        <w:ind w:firstLine="709"/>
        <w:jc w:val="both"/>
        <w:rPr>
          <w:sz w:val="28"/>
          <w:szCs w:val="28"/>
        </w:rPr>
      </w:pPr>
      <w:r w:rsidRPr="006447F5">
        <w:rPr>
          <w:sz w:val="28"/>
          <w:szCs w:val="28"/>
        </w:rPr>
        <w:t>Например, уникальный опыт японской фирмы «Тойота» в области автомобилестроения превращает его в новый фактор производства, способствующий завоеванию мировых рынков. В качестве факторов производства могут рассматриваться предпринимательские способности, технология и т.д.</w:t>
      </w:r>
    </w:p>
    <w:p w:rsidR="007636E9" w:rsidRPr="006447F5" w:rsidRDefault="007636E9" w:rsidP="006447F5">
      <w:pPr>
        <w:spacing w:line="360" w:lineRule="auto"/>
        <w:ind w:firstLine="709"/>
        <w:jc w:val="both"/>
        <w:rPr>
          <w:sz w:val="28"/>
          <w:szCs w:val="28"/>
        </w:rPr>
      </w:pPr>
      <w:r w:rsidRPr="006447F5">
        <w:rPr>
          <w:sz w:val="28"/>
          <w:szCs w:val="28"/>
        </w:rPr>
        <w:t>Наличием предпринимательской способности у одних компаний и технологий производства у других можно объяснить взаимное сотрудничество американской и японской самостоятельных фирм «Боинг» и «Мицубиси», совместные разработки в области самолетостроения российских и американских фирм.</w:t>
      </w:r>
    </w:p>
    <w:p w:rsidR="00EB00EF" w:rsidRPr="006447F5" w:rsidRDefault="00EB00EF"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EB00EF" w:rsidRDefault="00CC2AD2" w:rsidP="006447F5">
      <w:pPr>
        <w:pStyle w:val="2"/>
        <w:spacing w:before="0" w:beforeAutospacing="0" w:after="0" w:afterAutospacing="0" w:line="360" w:lineRule="auto"/>
        <w:ind w:firstLine="709"/>
        <w:jc w:val="both"/>
        <w:rPr>
          <w:b w:val="0"/>
          <w:bCs w:val="0"/>
          <w:color w:val="000000"/>
          <w:sz w:val="28"/>
          <w:szCs w:val="28"/>
        </w:rPr>
      </w:pPr>
      <w:r>
        <w:rPr>
          <w:b w:val="0"/>
          <w:bCs w:val="0"/>
          <w:color w:val="000000"/>
          <w:sz w:val="28"/>
          <w:szCs w:val="28"/>
        </w:rPr>
        <w:t xml:space="preserve">8. </w:t>
      </w:r>
      <w:r w:rsidR="00EB00EF" w:rsidRPr="006447F5">
        <w:rPr>
          <w:b w:val="0"/>
          <w:bCs w:val="0"/>
          <w:color w:val="000000"/>
          <w:sz w:val="28"/>
          <w:szCs w:val="28"/>
        </w:rPr>
        <w:t>Теорема Рыбчинского</w:t>
      </w:r>
    </w:p>
    <w:p w:rsidR="00CC2AD2" w:rsidRPr="006447F5" w:rsidRDefault="00CC2AD2" w:rsidP="006447F5">
      <w:pPr>
        <w:pStyle w:val="2"/>
        <w:spacing w:before="0" w:beforeAutospacing="0" w:after="0" w:afterAutospacing="0" w:line="360" w:lineRule="auto"/>
        <w:ind w:firstLine="709"/>
        <w:jc w:val="both"/>
        <w:rPr>
          <w:b w:val="0"/>
          <w:bCs w:val="0"/>
          <w:color w:val="000000"/>
          <w:sz w:val="28"/>
          <w:szCs w:val="28"/>
        </w:rPr>
      </w:pPr>
    </w:p>
    <w:p w:rsidR="00EB00EF" w:rsidRPr="006447F5" w:rsidRDefault="00B92BAB" w:rsidP="006447F5">
      <w:pPr>
        <w:spacing w:line="360" w:lineRule="auto"/>
        <w:ind w:firstLine="709"/>
        <w:jc w:val="both"/>
        <w:rPr>
          <w:color w:val="000000"/>
          <w:sz w:val="28"/>
          <w:szCs w:val="28"/>
        </w:rPr>
      </w:pPr>
      <w:r w:rsidRPr="006447F5">
        <w:rPr>
          <w:sz w:val="28"/>
          <w:szCs w:val="28"/>
        </w:rPr>
        <w:t>Н</w:t>
      </w:r>
      <w:r w:rsidR="00EB00EF" w:rsidRPr="006447F5">
        <w:rPr>
          <w:sz w:val="28"/>
          <w:szCs w:val="28"/>
        </w:rPr>
        <w:t xml:space="preserve">еравномерный рост предложения факторов имеет еще одно важное последствие, отраженное в теореме Рыбчинского: рост предложения одного из факторов производства при постоянстве прочих переменных приведет к росту выпуска товара, производимого при интенсивном использовании этого фактора, и к сокращению выпуска других товаров. </w:t>
      </w:r>
    </w:p>
    <w:p w:rsidR="00EB00EF" w:rsidRPr="006447F5" w:rsidRDefault="00EB00EF"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Теорема Рыбчинского неоднократно подтверж</w:t>
      </w:r>
      <w:r w:rsidR="00B92BAB" w:rsidRPr="006447F5">
        <w:rPr>
          <w:rFonts w:ascii="Times New Roman" w:hAnsi="Times New Roman" w:cs="Times New Roman"/>
          <w:color w:val="000000"/>
          <w:sz w:val="28"/>
          <w:szCs w:val="28"/>
        </w:rPr>
        <w:t xml:space="preserve">далась практикой. </w:t>
      </w:r>
      <w:r w:rsidRPr="006447F5">
        <w:rPr>
          <w:rFonts w:ascii="Times New Roman" w:hAnsi="Times New Roman" w:cs="Times New Roman"/>
          <w:color w:val="000000"/>
          <w:sz w:val="28"/>
          <w:szCs w:val="28"/>
        </w:rPr>
        <w:t xml:space="preserve">Так, уже хрестоматийным стал пример деиндустриализации Голландии - "голландская болезнь". Проблема была связана с активной разработкой Голландией месторождений природного газа в Северном море. Создавалось впечатление, что с ростом добычи природного газа промышленный экспорт Голландии сокращался, а рост цен на все виды топлива (включая природный газ) на мировом рынке даже усиливал эту тенденцию. Объяснение этой ситуации вытекает из теоремы Рыбчинского: новый сектор вызывает отток ресурсов из других отраслей за счет более высокой зарплаты и более высокой прибыли в этом секторе. В результате выпуск в обрабатывающей промышленности сократился. </w:t>
      </w:r>
    </w:p>
    <w:p w:rsidR="00EB00EF" w:rsidRPr="006447F5" w:rsidRDefault="00EB00EF"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sidRPr="006447F5">
        <w:rPr>
          <w:rFonts w:ascii="Times New Roman" w:hAnsi="Times New Roman" w:cs="Times New Roman"/>
          <w:color w:val="000000"/>
          <w:sz w:val="28"/>
          <w:szCs w:val="28"/>
        </w:rPr>
        <w:t xml:space="preserve">Таким образом, с международной торговлей могут быть связаны не только положительные, но и отрицательные последствия, что объясняет наличие двух тенденций во внешнеторговой политике - свободной торговли и протекционизма. </w:t>
      </w:r>
    </w:p>
    <w:p w:rsidR="00261B45" w:rsidRPr="006447F5" w:rsidRDefault="00261B4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261B45" w:rsidRPr="006447F5" w:rsidRDefault="00261B45"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EB00EF" w:rsidRDefault="00CC2AD2"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636E9" w:rsidRPr="006447F5">
        <w:rPr>
          <w:rFonts w:ascii="Times New Roman" w:hAnsi="Times New Roman" w:cs="Times New Roman"/>
          <w:color w:val="000000"/>
          <w:sz w:val="28"/>
          <w:szCs w:val="28"/>
        </w:rPr>
        <w:t>Заключение</w:t>
      </w:r>
    </w:p>
    <w:p w:rsidR="00CC2AD2" w:rsidRPr="006447F5" w:rsidRDefault="00CC2AD2"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261B45" w:rsidRPr="006447F5" w:rsidRDefault="00261B45" w:rsidP="006447F5">
      <w:pPr>
        <w:pStyle w:val="a5"/>
        <w:spacing w:line="360" w:lineRule="auto"/>
        <w:ind w:firstLine="709"/>
        <w:rPr>
          <w:sz w:val="28"/>
          <w:szCs w:val="28"/>
        </w:rPr>
      </w:pPr>
      <w:r w:rsidRPr="006447F5">
        <w:rPr>
          <w:sz w:val="28"/>
          <w:szCs w:val="28"/>
        </w:rPr>
        <w:t>Развитие и усложнение международной торговли нашло отражение в эволюции теорий, объясняющих движущие силы этого процесса.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w:t>
      </w:r>
    </w:p>
    <w:p w:rsidR="00261B45" w:rsidRPr="006447F5" w:rsidRDefault="00261B45" w:rsidP="006447F5">
      <w:pPr>
        <w:pStyle w:val="a5"/>
        <w:spacing w:line="360" w:lineRule="auto"/>
        <w:ind w:firstLine="709"/>
        <w:rPr>
          <w:sz w:val="28"/>
          <w:szCs w:val="28"/>
        </w:rPr>
      </w:pPr>
      <w:r w:rsidRPr="006447F5">
        <w:rPr>
          <w:sz w:val="28"/>
          <w:szCs w:val="28"/>
        </w:rPr>
        <w:t>Если рассматривать мировую торговлю в плане тенденций ее развития, то налицо с одной стороны - явное усиление международной интеграции, постепенное стирание границ и создание различных межгосударственных торговых блоков, с другой стороны - углубление международного разделения труда, градация стран на промышленно развитые и отсталые.</w:t>
      </w:r>
    </w:p>
    <w:p w:rsidR="00261B45" w:rsidRPr="006447F5" w:rsidRDefault="00261B45" w:rsidP="006447F5">
      <w:pPr>
        <w:pStyle w:val="a5"/>
        <w:spacing w:line="360" w:lineRule="auto"/>
        <w:ind w:firstLine="709"/>
        <w:rPr>
          <w:sz w:val="28"/>
          <w:szCs w:val="28"/>
        </w:rPr>
      </w:pPr>
      <w:r w:rsidRPr="006447F5">
        <w:rPr>
          <w:sz w:val="28"/>
          <w:szCs w:val="28"/>
        </w:rPr>
        <w:t>В историческом плане нельзя не отметить рост влияния азиатских стран на процессы мировой торговли, вполне вероятно в новом тысячелетии этот регион займет ведущие роли в мировом процессе производства и реализации товаров.</w:t>
      </w:r>
    </w:p>
    <w:p w:rsidR="00261B45" w:rsidRPr="006447F5" w:rsidRDefault="00261B45" w:rsidP="006447F5">
      <w:pPr>
        <w:pStyle w:val="a5"/>
        <w:spacing w:line="360" w:lineRule="auto"/>
        <w:ind w:firstLine="709"/>
        <w:rPr>
          <w:sz w:val="28"/>
          <w:szCs w:val="28"/>
        </w:rPr>
      </w:pPr>
      <w:r w:rsidRPr="006447F5">
        <w:rPr>
          <w:sz w:val="28"/>
          <w:szCs w:val="28"/>
        </w:rPr>
        <w:t>Имея почти 150-миллионное население, обладая значительными энергетическими</w:t>
      </w:r>
      <w:r w:rsidR="006447F5">
        <w:rPr>
          <w:sz w:val="28"/>
          <w:szCs w:val="28"/>
        </w:rPr>
        <w:t xml:space="preserve"> </w:t>
      </w:r>
      <w:r w:rsidRPr="006447F5">
        <w:rPr>
          <w:sz w:val="28"/>
          <w:szCs w:val="28"/>
        </w:rPr>
        <w:t xml:space="preserve">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Однако степень реализации этого потенциала во внешнеэкономической сфере весьма скромна. </w:t>
      </w:r>
    </w:p>
    <w:p w:rsidR="00261B45" w:rsidRPr="006447F5" w:rsidRDefault="00261B45" w:rsidP="006447F5">
      <w:pPr>
        <w:pStyle w:val="a5"/>
        <w:spacing w:line="360" w:lineRule="auto"/>
        <w:ind w:firstLine="709"/>
        <w:rPr>
          <w:sz w:val="28"/>
          <w:szCs w:val="28"/>
        </w:rPr>
      </w:pPr>
      <w:r w:rsidRPr="006447F5">
        <w:rPr>
          <w:sz w:val="28"/>
          <w:szCs w:val="28"/>
        </w:rPr>
        <w:t>На состоянии российской внешней торговли до сих пор болезненно отражается разрыв хозяйственных связей в результате распада СССР, свертывания торговли с бывшими социалистическими странами - членами СЭВ, которые до начала 90-х гг. были главными потребителями отечественной машиностроительной продукции.</w:t>
      </w:r>
    </w:p>
    <w:p w:rsidR="00261B45" w:rsidRPr="006447F5" w:rsidRDefault="00261B45" w:rsidP="006447F5">
      <w:pPr>
        <w:pStyle w:val="a5"/>
        <w:spacing w:line="360" w:lineRule="auto"/>
        <w:ind w:firstLine="709"/>
        <w:rPr>
          <w:sz w:val="28"/>
          <w:szCs w:val="28"/>
        </w:rPr>
      </w:pPr>
      <w:r w:rsidRPr="006447F5">
        <w:rPr>
          <w:sz w:val="28"/>
          <w:szCs w:val="28"/>
        </w:rPr>
        <w:t>Но если роль России в мировой торговле невелика, то для самой России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России продовольствием и различными товарами.</w:t>
      </w:r>
    </w:p>
    <w:p w:rsidR="00BA746D" w:rsidRPr="006447F5" w:rsidRDefault="00BA746D"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5A0E83" w:rsidRPr="006447F5" w:rsidRDefault="005A0E83"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7636E9" w:rsidRDefault="00F26BEC"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636E9" w:rsidRPr="006447F5">
        <w:rPr>
          <w:rFonts w:ascii="Times New Roman" w:hAnsi="Times New Roman" w:cs="Times New Roman"/>
          <w:color w:val="000000"/>
          <w:sz w:val="28"/>
          <w:szCs w:val="28"/>
        </w:rPr>
        <w:t>Список литературы</w:t>
      </w:r>
    </w:p>
    <w:p w:rsidR="00F26BEC" w:rsidRPr="006447F5" w:rsidRDefault="00F26BEC" w:rsidP="006447F5">
      <w:pPr>
        <w:pStyle w:val="tx"/>
        <w:spacing w:before="0" w:beforeAutospacing="0" w:after="0" w:afterAutospacing="0" w:line="360" w:lineRule="auto"/>
        <w:ind w:firstLine="709"/>
        <w:jc w:val="both"/>
        <w:rPr>
          <w:rFonts w:ascii="Times New Roman" w:hAnsi="Times New Roman" w:cs="Times New Roman"/>
          <w:color w:val="000000"/>
          <w:sz w:val="28"/>
          <w:szCs w:val="28"/>
        </w:rPr>
      </w:pPr>
    </w:p>
    <w:p w:rsidR="005A0E83" w:rsidRPr="006447F5" w:rsidRDefault="00F26BEC" w:rsidP="00F26BEC">
      <w:pPr>
        <w:pStyle w:val="tx"/>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A0E83" w:rsidRPr="006447F5">
        <w:rPr>
          <w:rFonts w:ascii="Times New Roman" w:hAnsi="Times New Roman" w:cs="Times New Roman"/>
          <w:color w:val="000000"/>
          <w:sz w:val="28"/>
          <w:szCs w:val="28"/>
        </w:rPr>
        <w:t xml:space="preserve">«Международная экономика», Киреев А.П. </w:t>
      </w:r>
    </w:p>
    <w:p w:rsidR="005A0E83" w:rsidRPr="006447F5" w:rsidRDefault="00F26BEC" w:rsidP="00F26BEC">
      <w:pPr>
        <w:pStyle w:val="tx"/>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A0E83" w:rsidRPr="006447F5">
        <w:rPr>
          <w:rFonts w:ascii="Times New Roman" w:hAnsi="Times New Roman" w:cs="Times New Roman"/>
          <w:color w:val="000000"/>
          <w:sz w:val="28"/>
          <w:szCs w:val="28"/>
        </w:rPr>
        <w:t>«</w:t>
      </w:r>
      <w:r w:rsidR="00261B45" w:rsidRPr="006447F5">
        <w:rPr>
          <w:rFonts w:ascii="Times New Roman" w:hAnsi="Times New Roman" w:cs="Times New Roman"/>
          <w:color w:val="000000"/>
          <w:sz w:val="28"/>
          <w:szCs w:val="28"/>
        </w:rPr>
        <w:t>М</w:t>
      </w:r>
      <w:r w:rsidR="005A0E83" w:rsidRPr="006447F5">
        <w:rPr>
          <w:rFonts w:ascii="Times New Roman" w:hAnsi="Times New Roman" w:cs="Times New Roman"/>
          <w:sz w:val="28"/>
          <w:szCs w:val="28"/>
        </w:rPr>
        <w:t>еждународная торговля» учебное пособие, Фомичев В.И</w:t>
      </w:r>
    </w:p>
    <w:p w:rsidR="005A0E83" w:rsidRPr="006447F5" w:rsidRDefault="00F26BEC" w:rsidP="00F26BEC">
      <w:pPr>
        <w:pStyle w:val="tx"/>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92525" w:rsidRPr="006447F5">
        <w:rPr>
          <w:rFonts w:ascii="Times New Roman" w:hAnsi="Times New Roman" w:cs="Times New Roman"/>
          <w:color w:val="000000"/>
          <w:sz w:val="28"/>
          <w:szCs w:val="28"/>
        </w:rPr>
        <w:t>«Международная экономика», Холопов А.В.</w:t>
      </w:r>
    </w:p>
    <w:p w:rsidR="00292525" w:rsidRPr="006447F5" w:rsidRDefault="00F26BEC" w:rsidP="00F26BEC">
      <w:pPr>
        <w:pStyle w:val="tx"/>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292525" w:rsidRPr="006447F5">
        <w:rPr>
          <w:rFonts w:ascii="Times New Roman" w:hAnsi="Times New Roman" w:cs="Times New Roman"/>
          <w:color w:val="000000"/>
          <w:sz w:val="28"/>
          <w:szCs w:val="28"/>
        </w:rPr>
        <w:t>«Международные экономические отношения», Авдокушин Е.Ф.</w:t>
      </w:r>
    </w:p>
    <w:p w:rsidR="007636E9" w:rsidRPr="006447F5" w:rsidRDefault="00F26BEC" w:rsidP="00F26BEC">
      <w:pPr>
        <w:pStyle w:val="tx"/>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8924FB" w:rsidRPr="006447F5">
        <w:rPr>
          <w:rFonts w:ascii="Times New Roman" w:hAnsi="Times New Roman" w:cs="Times New Roman"/>
          <w:color w:val="000000"/>
          <w:sz w:val="28"/>
          <w:szCs w:val="28"/>
        </w:rPr>
        <w:t>«Международные экономические отношения», Буглай В.Б.</w:t>
      </w:r>
    </w:p>
    <w:p w:rsidR="00C563FC" w:rsidRPr="0076188F" w:rsidRDefault="00C563FC" w:rsidP="006447F5">
      <w:pPr>
        <w:spacing w:line="360" w:lineRule="auto"/>
        <w:ind w:firstLine="709"/>
        <w:jc w:val="both"/>
        <w:rPr>
          <w:color w:val="FFFFFF"/>
          <w:sz w:val="28"/>
          <w:szCs w:val="28"/>
        </w:rPr>
      </w:pPr>
      <w:bookmarkStart w:id="0" w:name="_GoBack"/>
      <w:bookmarkEnd w:id="0"/>
    </w:p>
    <w:sectPr w:rsidR="00C563FC" w:rsidRPr="0076188F" w:rsidSect="006447F5">
      <w:headerReference w:type="default" r:id="rId7"/>
      <w:footerReference w:type="default" r:id="rId8"/>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E9" w:rsidRDefault="00B76AE9">
      <w:r>
        <w:separator/>
      </w:r>
    </w:p>
  </w:endnote>
  <w:endnote w:type="continuationSeparator" w:id="0">
    <w:p w:rsidR="00B76AE9" w:rsidRDefault="00B7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31" w:rsidRDefault="00880478" w:rsidP="001C7076">
    <w:pPr>
      <w:pStyle w:val="a6"/>
      <w:framePr w:wrap="auto" w:vAnchor="text" w:hAnchor="margin" w:xAlign="right" w:y="1"/>
      <w:rPr>
        <w:rStyle w:val="a8"/>
      </w:rPr>
    </w:pPr>
    <w:r>
      <w:rPr>
        <w:rStyle w:val="a8"/>
        <w:noProof/>
      </w:rPr>
      <w:t>1</w:t>
    </w:r>
  </w:p>
  <w:p w:rsidR="00054231" w:rsidRDefault="00054231" w:rsidP="00261B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E9" w:rsidRDefault="00B76AE9">
      <w:r>
        <w:separator/>
      </w:r>
    </w:p>
  </w:footnote>
  <w:footnote w:type="continuationSeparator" w:id="0">
    <w:p w:rsidR="00B76AE9" w:rsidRDefault="00B7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88F" w:rsidRDefault="0076188F" w:rsidP="0076188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0178"/>
    <w:multiLevelType w:val="multilevel"/>
    <w:tmpl w:val="1062D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3FC"/>
    <w:rsid w:val="00054231"/>
    <w:rsid w:val="00063062"/>
    <w:rsid w:val="00103310"/>
    <w:rsid w:val="001164EB"/>
    <w:rsid w:val="001425B2"/>
    <w:rsid w:val="00161AE0"/>
    <w:rsid w:val="001C7076"/>
    <w:rsid w:val="001C7B00"/>
    <w:rsid w:val="00261B45"/>
    <w:rsid w:val="002655D7"/>
    <w:rsid w:val="002709EA"/>
    <w:rsid w:val="00292525"/>
    <w:rsid w:val="002C4939"/>
    <w:rsid w:val="0034196E"/>
    <w:rsid w:val="00357892"/>
    <w:rsid w:val="003839DA"/>
    <w:rsid w:val="00394D73"/>
    <w:rsid w:val="003A0649"/>
    <w:rsid w:val="004620C7"/>
    <w:rsid w:val="00465D4E"/>
    <w:rsid w:val="0047384B"/>
    <w:rsid w:val="005A0E83"/>
    <w:rsid w:val="005F3013"/>
    <w:rsid w:val="00627719"/>
    <w:rsid w:val="006447F5"/>
    <w:rsid w:val="006B4EFC"/>
    <w:rsid w:val="0076188F"/>
    <w:rsid w:val="007636E9"/>
    <w:rsid w:val="00767863"/>
    <w:rsid w:val="007C2F54"/>
    <w:rsid w:val="00877FD5"/>
    <w:rsid w:val="00880478"/>
    <w:rsid w:val="00887B4C"/>
    <w:rsid w:val="008924FB"/>
    <w:rsid w:val="00894E75"/>
    <w:rsid w:val="008E34E8"/>
    <w:rsid w:val="00902784"/>
    <w:rsid w:val="009C3468"/>
    <w:rsid w:val="009F5A80"/>
    <w:rsid w:val="00A127BF"/>
    <w:rsid w:val="00A24317"/>
    <w:rsid w:val="00A51E4B"/>
    <w:rsid w:val="00A66321"/>
    <w:rsid w:val="00AE0DE2"/>
    <w:rsid w:val="00B44DED"/>
    <w:rsid w:val="00B76AE9"/>
    <w:rsid w:val="00B92BAB"/>
    <w:rsid w:val="00BA746D"/>
    <w:rsid w:val="00C563FC"/>
    <w:rsid w:val="00CC2AD2"/>
    <w:rsid w:val="00CE2156"/>
    <w:rsid w:val="00D25E7C"/>
    <w:rsid w:val="00D35ACF"/>
    <w:rsid w:val="00D42111"/>
    <w:rsid w:val="00D504E4"/>
    <w:rsid w:val="00DB186B"/>
    <w:rsid w:val="00DD4C5F"/>
    <w:rsid w:val="00E028B3"/>
    <w:rsid w:val="00E06197"/>
    <w:rsid w:val="00E56B05"/>
    <w:rsid w:val="00E84482"/>
    <w:rsid w:val="00EB00EF"/>
    <w:rsid w:val="00F26BEC"/>
    <w:rsid w:val="00FA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20C938-5413-438D-88DF-A1EFE41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C563FC"/>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563FC"/>
    <w:pPr>
      <w:spacing w:before="100" w:beforeAutospacing="1" w:after="100" w:afterAutospacing="1"/>
      <w:ind w:firstLine="300"/>
    </w:pPr>
  </w:style>
  <w:style w:type="paragraph" w:customStyle="1" w:styleId="tx">
    <w:name w:val="tx"/>
    <w:basedOn w:val="a"/>
    <w:uiPriority w:val="99"/>
    <w:rsid w:val="00C563FC"/>
    <w:pPr>
      <w:spacing w:before="100" w:beforeAutospacing="1" w:after="100" w:afterAutospacing="1"/>
    </w:pPr>
    <w:rPr>
      <w:rFonts w:ascii="Arial" w:hAnsi="Arial" w:cs="Arial"/>
      <w:color w:val="1F1F1F"/>
      <w:sz w:val="32"/>
      <w:szCs w:val="32"/>
    </w:rPr>
  </w:style>
  <w:style w:type="character" w:customStyle="1" w:styleId="sel">
    <w:name w:val="sel"/>
    <w:uiPriority w:val="99"/>
    <w:rsid w:val="002709EA"/>
  </w:style>
  <w:style w:type="table" w:styleId="a4">
    <w:name w:val="Table Grid"/>
    <w:basedOn w:val="a1"/>
    <w:uiPriority w:val="99"/>
    <w:rsid w:val="00763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Мой"/>
    <w:basedOn w:val="a"/>
    <w:uiPriority w:val="99"/>
    <w:rsid w:val="00261B45"/>
    <w:pPr>
      <w:overflowPunct w:val="0"/>
      <w:autoSpaceDE w:val="0"/>
      <w:autoSpaceDN w:val="0"/>
      <w:adjustRightInd w:val="0"/>
      <w:ind w:firstLine="1247"/>
      <w:jc w:val="both"/>
      <w:textAlignment w:val="baseline"/>
    </w:pPr>
    <w:rPr>
      <w:kern w:val="24"/>
    </w:rPr>
  </w:style>
  <w:style w:type="paragraph" w:styleId="a6">
    <w:name w:val="footer"/>
    <w:basedOn w:val="a"/>
    <w:link w:val="a7"/>
    <w:uiPriority w:val="99"/>
    <w:rsid w:val="00261B4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61B45"/>
  </w:style>
  <w:style w:type="paragraph" w:styleId="a9">
    <w:name w:val="header"/>
    <w:basedOn w:val="a"/>
    <w:link w:val="aa"/>
    <w:uiPriority w:val="99"/>
    <w:rsid w:val="0076188F"/>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761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5018">
      <w:marLeft w:val="0"/>
      <w:marRight w:val="0"/>
      <w:marTop w:val="0"/>
      <w:marBottom w:val="0"/>
      <w:divBdr>
        <w:top w:val="none" w:sz="0" w:space="0" w:color="auto"/>
        <w:left w:val="none" w:sz="0" w:space="0" w:color="auto"/>
        <w:bottom w:val="none" w:sz="0" w:space="0" w:color="auto"/>
        <w:right w:val="none" w:sz="0" w:space="0" w:color="auto"/>
      </w:divBdr>
    </w:div>
    <w:div w:id="894855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6914</Words>
  <Characters>39414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Понятие международной торговли</vt:lpstr>
    </vt:vector>
  </TitlesOfParts>
  <Company>home</Company>
  <LinksUpToDate>false</LinksUpToDate>
  <CharactersWithSpaces>46236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международной торговли</dc:title>
  <dc:subject/>
  <dc:creator>1</dc:creator>
  <cp:keywords/>
  <dc:description/>
  <cp:lastModifiedBy>admin</cp:lastModifiedBy>
  <cp:revision>2</cp:revision>
  <dcterms:created xsi:type="dcterms:W3CDTF">2014-03-26T04:43:00Z</dcterms:created>
  <dcterms:modified xsi:type="dcterms:W3CDTF">2014-03-26T04:43:00Z</dcterms:modified>
</cp:coreProperties>
</file>