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57" w:rsidRPr="00942F0F" w:rsidRDefault="00BA255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Введение</w:t>
      </w:r>
    </w:p>
    <w:p w:rsidR="00BA2557" w:rsidRPr="00942F0F" w:rsidRDefault="00BA255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6218E" w:rsidRPr="00942F0F" w:rsidRDefault="0066218E" w:rsidP="00942F0F">
      <w:pPr>
        <w:pStyle w:val="a3"/>
        <w:keepNext/>
        <w:widowControl w:val="0"/>
        <w:spacing w:line="360" w:lineRule="auto"/>
        <w:ind w:firstLine="709"/>
        <w:jc w:val="both"/>
        <w:rPr>
          <w:b w:val="0"/>
          <w:sz w:val="28"/>
        </w:rPr>
      </w:pPr>
      <w:r w:rsidRPr="00942F0F">
        <w:rPr>
          <w:b w:val="0"/>
          <w:sz w:val="28"/>
        </w:rPr>
        <w:t>Никколо Макиавелли (1469-1526) - один из выдающихся итальянских философов. Он родился во Флоренции во второй половине 15 века - во времена позднего возрождения. В нём удивительным образом сочетались политик и писатель, человек действия и мыслитель, практик и теоретик. Себя он не без гордости считал одним из одарённых политической мудро</w:t>
      </w:r>
      <w:r w:rsidR="00436E44">
        <w:rPr>
          <w:b w:val="0"/>
          <w:sz w:val="28"/>
        </w:rPr>
        <w:t>стью.</w:t>
      </w:r>
    </w:p>
    <w:p w:rsidR="00165B54" w:rsidRPr="00942F0F" w:rsidRDefault="007B0D3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Как политический мыслитель Макиавелли произвел подлинный переворот в устоявшейся традиции, освободив политику от пут теологии и поставив ее на реальную основу - изучение самой действительности. Макиавелли видел в политике науку и искусство, умение глубоко анализировать реальную ситуацию, теоретически осмыслить ее и найти правильное решение, искусную тактику дл</w:t>
      </w:r>
      <w:r w:rsidR="00436E44">
        <w:rPr>
          <w:sz w:val="28"/>
          <w:szCs w:val="28"/>
        </w:rPr>
        <w:t>я воплощения теории в практику.</w:t>
      </w:r>
    </w:p>
    <w:p w:rsidR="00BA2557" w:rsidRPr="00942F0F" w:rsidRDefault="007B0D3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Особенно четко реализм его политической мысли виден в </w:t>
      </w:r>
      <w:r w:rsidR="00165B54" w:rsidRPr="00942F0F">
        <w:rPr>
          <w:sz w:val="28"/>
          <w:szCs w:val="28"/>
        </w:rPr>
        <w:t xml:space="preserve">работе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Государ</w:t>
      </w:r>
      <w:r w:rsidR="00165B54" w:rsidRPr="00942F0F">
        <w:rPr>
          <w:sz w:val="28"/>
          <w:szCs w:val="28"/>
        </w:rPr>
        <w:t>ь</w:t>
      </w:r>
      <w:r w:rsidR="00942F0F">
        <w:rPr>
          <w:sz w:val="28"/>
          <w:szCs w:val="28"/>
        </w:rPr>
        <w:t>»</w:t>
      </w:r>
      <w:r w:rsidRPr="00942F0F">
        <w:rPr>
          <w:sz w:val="28"/>
          <w:szCs w:val="28"/>
        </w:rPr>
        <w:t>, имевшем целью дать руководство по созданию сильного централизованного государства, способного противостоять внешним и внутренним врагам. Макиавелли</w:t>
      </w:r>
      <w:r w:rsidR="00430C25" w:rsidRPr="00942F0F">
        <w:rPr>
          <w:sz w:val="28"/>
          <w:szCs w:val="28"/>
        </w:rPr>
        <w:t>.</w:t>
      </w:r>
    </w:p>
    <w:p w:rsidR="00007761" w:rsidRPr="00942F0F" w:rsidRDefault="00007761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Значение Макиавелли следует видеть не только в том, что он учил установлению новой власти, созданию нового государства, но не в меньшей мере и том, что он учил сохранению уже существующего крепкого государства.</w:t>
      </w:r>
    </w:p>
    <w:p w:rsidR="00007761" w:rsidRPr="00942F0F" w:rsidRDefault="00007761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По существу, Макиавелли излагает своеобразный кодекс поведения и действий нового государя, его так сказать, стратегию и тактику </w:t>
      </w:r>
      <w:r w:rsidR="00E35A38" w:rsidRPr="00942F0F">
        <w:rPr>
          <w:sz w:val="28"/>
          <w:szCs w:val="28"/>
        </w:rPr>
        <w:t>по осуществлению властных полномочий.</w:t>
      </w:r>
    </w:p>
    <w:p w:rsidR="00007761" w:rsidRPr="00942F0F" w:rsidRDefault="00007761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A2557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2557" w:rsidRPr="00942F0F">
        <w:rPr>
          <w:sz w:val="28"/>
          <w:szCs w:val="28"/>
        </w:rPr>
        <w:t>1. Основа власти</w:t>
      </w:r>
    </w:p>
    <w:p w:rsid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5D97" w:rsidRPr="00942F0F" w:rsidRDefault="00BA255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По мнению, М.Ю Алексеева </w:t>
      </w:r>
      <w:r w:rsidR="00F65D97" w:rsidRPr="00942F0F">
        <w:rPr>
          <w:sz w:val="28"/>
          <w:szCs w:val="28"/>
        </w:rPr>
        <w:t xml:space="preserve">одно из главных учений Макиавелли заключается в том, что он показал некоторые черты природы власти. А именно: власть - это сфера, где игра идет без каких-либо правил. То есть главное правило поведения в сфере власти - это то, что никаких правил не существует. </w:t>
      </w:r>
    </w:p>
    <w:p w:rsidR="00F65D97" w:rsidRPr="00942F0F" w:rsidRDefault="00F65D9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И, слава Богу, что есть люди, действующие вне этих правил, связанные с деятельностью в других сферах человеческого бытия, а именно в духовной, где иные законы поведения. – М.Ю. Алексеев</w:t>
      </w:r>
    </w:p>
    <w:p w:rsidR="00B77663" w:rsidRPr="00942F0F" w:rsidRDefault="00B77663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Должен ли государь твёрдо держать своё слово? Макиавелли пишет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следующее: </w:t>
      </w:r>
      <w:r w:rsidR="00436E44">
        <w:rPr>
          <w:sz w:val="28"/>
          <w:szCs w:val="28"/>
        </w:rPr>
        <w:t>«</w:t>
      </w:r>
      <w:r w:rsidRPr="00942F0F">
        <w:rPr>
          <w:sz w:val="28"/>
          <w:szCs w:val="28"/>
        </w:rPr>
        <w:t>Мы знаем по опыту, что в наше время великие дела удавались лишь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тем, кто не старался сдержать данное слово и умел, кого нужно, обвести</w:t>
      </w:r>
      <w:r w:rsidR="00B004E8" w:rsidRPr="00942F0F">
        <w:rPr>
          <w:sz w:val="28"/>
          <w:szCs w:val="28"/>
        </w:rPr>
        <w:t xml:space="preserve"> </w:t>
      </w:r>
      <w:r w:rsidR="00436E44">
        <w:rPr>
          <w:sz w:val="28"/>
          <w:szCs w:val="28"/>
        </w:rPr>
        <w:t>вокруг пальца…»</w:t>
      </w:r>
      <w:r w:rsidRPr="00942F0F">
        <w:rPr>
          <w:sz w:val="28"/>
          <w:szCs w:val="28"/>
        </w:rPr>
        <w:t xml:space="preserve"> Вообще с врагом можно бороться законами, а можно силой.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Законами обычно борется человек, а силой - зверь, но первого зачастую не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достаточно, чтобы победить врага, поэтому нужно прибегнуть к силе. Государь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должен усвоить то, что заключено в природе и человека, и зверя, а из всех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зверей нужно уподобиться двум: лисе и льву (лиса боится волков, а лев -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капканов). </w:t>
      </w:r>
      <w:r w:rsidR="00436E44">
        <w:rPr>
          <w:sz w:val="28"/>
          <w:szCs w:val="28"/>
        </w:rPr>
        <w:t>«</w:t>
      </w:r>
      <w:r w:rsidRPr="00942F0F">
        <w:rPr>
          <w:sz w:val="28"/>
          <w:szCs w:val="28"/>
        </w:rPr>
        <w:t>Разумный правитель не может и не должен оставаться верным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своему обещанию, если это вредит его интересам и если отпали причины,</w:t>
      </w:r>
      <w:r w:rsidR="00B004E8" w:rsidRPr="00942F0F">
        <w:rPr>
          <w:sz w:val="28"/>
          <w:szCs w:val="28"/>
        </w:rPr>
        <w:t xml:space="preserve"> </w:t>
      </w:r>
      <w:r w:rsidR="00436E44">
        <w:rPr>
          <w:sz w:val="28"/>
          <w:szCs w:val="28"/>
        </w:rPr>
        <w:t>побудившие его дать обещание»</w:t>
      </w:r>
      <w:r w:rsidRPr="00942F0F">
        <w:rPr>
          <w:sz w:val="28"/>
          <w:szCs w:val="28"/>
        </w:rPr>
        <w:t>. За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великолепной или добронравной внешностью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очень часто кроется звериная суть, это не случайность, а закономерность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положения государя, который становится вне общества и вне закона, когда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человеческого образа действий </w:t>
      </w:r>
      <w:r w:rsidR="00436E44">
        <w:rPr>
          <w:sz w:val="28"/>
          <w:szCs w:val="28"/>
        </w:rPr>
        <w:t>–</w:t>
      </w:r>
      <w:r w:rsidRPr="00942F0F">
        <w:rPr>
          <w:sz w:val="28"/>
          <w:szCs w:val="28"/>
        </w:rPr>
        <w:t xml:space="preserve"> </w:t>
      </w:r>
      <w:r w:rsidR="00436E44">
        <w:rPr>
          <w:sz w:val="28"/>
          <w:szCs w:val="28"/>
        </w:rPr>
        <w:t>«сражаться с помощью законов»</w:t>
      </w:r>
      <w:r w:rsidRPr="00942F0F">
        <w:rPr>
          <w:sz w:val="28"/>
          <w:szCs w:val="28"/>
        </w:rPr>
        <w:t>, становится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недостаточно.</w:t>
      </w:r>
    </w:p>
    <w:p w:rsidR="00B77663" w:rsidRPr="00942F0F" w:rsidRDefault="00B77663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Государь может и даже должен о</w:t>
      </w:r>
      <w:r w:rsidR="00436E44">
        <w:rPr>
          <w:sz w:val="28"/>
          <w:szCs w:val="28"/>
        </w:rPr>
        <w:t>бладать лисьей натурой, но он до</w:t>
      </w:r>
      <w:r w:rsidRPr="00942F0F">
        <w:rPr>
          <w:sz w:val="28"/>
          <w:szCs w:val="28"/>
        </w:rPr>
        <w:t>лжен уметь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её прикрывать. Лицемерие - отнюдь не порок для государя.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Обманывающий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всегда найдё</w:t>
      </w:r>
      <w:r w:rsidR="00942F0F">
        <w:rPr>
          <w:sz w:val="28"/>
          <w:szCs w:val="28"/>
        </w:rPr>
        <w:t>т того, кто даст себя одурачить»</w:t>
      </w:r>
      <w:r w:rsidRPr="00942F0F">
        <w:rPr>
          <w:sz w:val="28"/>
          <w:szCs w:val="28"/>
        </w:rPr>
        <w:t>. В глазах людей надо являться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сострадательным, верным слову, милостивым, искренним, благочестивым </w:t>
      </w:r>
      <w:r w:rsidR="00B004E8" w:rsidRPr="00942F0F">
        <w:rPr>
          <w:sz w:val="28"/>
          <w:szCs w:val="28"/>
        </w:rPr>
        <w:t>–</w:t>
      </w:r>
      <w:r w:rsidRPr="00942F0F">
        <w:rPr>
          <w:sz w:val="28"/>
          <w:szCs w:val="28"/>
        </w:rPr>
        <w:t xml:space="preserve"> и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быть таковым в самом деле, но внутренне надо сохранять готовность проявить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противоположные каче</w:t>
      </w:r>
      <w:r w:rsidR="00B004E8" w:rsidRPr="00942F0F">
        <w:rPr>
          <w:sz w:val="28"/>
          <w:szCs w:val="28"/>
        </w:rPr>
        <w:t>с</w:t>
      </w:r>
      <w:r w:rsidRPr="00942F0F">
        <w:rPr>
          <w:sz w:val="28"/>
          <w:szCs w:val="28"/>
        </w:rPr>
        <w:t>тва, если это окажется необходимо.</w:t>
      </w:r>
    </w:p>
    <w:p w:rsidR="00B77663" w:rsidRPr="00942F0F" w:rsidRDefault="00B77663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Каким же должно быть подлинное соотношение целей и средств по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Макиавелли? Их взаимоотношения не могут не быть противоречивыми, ведь, как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мы уже знаем, из зла возникает добро, из добра зло, и люди, в конечном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счёте бессильны перед лицом времени изменить этот закон, хотя их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деятельность и направлена на это. Не все цели достигаются, и не все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достижения соответствуют целям. Макиавелли говорит, что главное, чтобы</w:t>
      </w:r>
      <w:r w:rsidR="00B004E8" w:rsidRPr="00942F0F">
        <w:rPr>
          <w:sz w:val="28"/>
          <w:szCs w:val="28"/>
        </w:rPr>
        <w:t xml:space="preserve"> </w:t>
      </w:r>
      <w:r w:rsidR="00BA2557" w:rsidRPr="00942F0F">
        <w:rPr>
          <w:sz w:val="28"/>
          <w:szCs w:val="28"/>
        </w:rPr>
        <w:t>г</w:t>
      </w:r>
      <w:r w:rsidRPr="00942F0F">
        <w:rPr>
          <w:sz w:val="28"/>
          <w:szCs w:val="28"/>
        </w:rPr>
        <w:t>осудари старались сохранить власть и одержать победу. Какие бы средства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для этого ни употребить, их всегда сочтут достойными и одобрят.</w:t>
      </w:r>
    </w:p>
    <w:p w:rsidR="00B77663" w:rsidRPr="00942F0F" w:rsidRDefault="00B77663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Государь должен следить за тем, чтобы не совершить ничего, что могло бы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вызвать ненависть или презрение подданных. "Ненависть государи возбуждают</w:t>
      </w:r>
      <w:r w:rsidR="00B004E8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хищничеством и посягательством на добро и женщин своих подданных</w:t>
      </w:r>
      <w:r w:rsidR="00691F56" w:rsidRPr="00942F0F">
        <w:rPr>
          <w:sz w:val="28"/>
          <w:szCs w:val="28"/>
        </w:rPr>
        <w:t>».</w:t>
      </w:r>
    </w:p>
    <w:p w:rsidR="00691F56" w:rsidRPr="00942F0F" w:rsidRDefault="00691F56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Основой власти во всех государствах служат хорошие законы и хорошее войско. Но тут же он делает оговорку о том, что хороших законов не бывает там, где нет хорошего войска, и где есть хорошее войско, там хороши и законы. Военное дело – единственная обязанность, которую правитель не может возложить на другого. "Военное искусство наделено такой силой, что позволяет не только удержать власть тому, кто рождён государём, но и достичь власти тому, кто родился простым смертным".</w:t>
      </w:r>
    </w:p>
    <w:p w:rsidR="00414142" w:rsidRPr="00942F0F" w:rsidRDefault="00414142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Обладание властью связано прежде всего с получением богатства и привилегий. Свойство стремиться к власти не зависит от личных достоинств или недостатков. Оно действует наподобие объективного закона, не зависящего от воли и сознания людей. Успех в продвижении к вершинам власти обусловлен не столько интенсивностью ориентации на власть, сколько наличными средствами. Правитель, желающий добиться успеха в своих начинаниях, должен сообразовывать свои действия с законами необходимости, иначе говоря, судьбы, а также с образом поведения подчиненных. Сила бывает на его стороне тогда, когда он учитывает психологию людей, знает особенности их образа мыслей, нравственные принципы, достоинства и недостатки.</w:t>
      </w:r>
    </w:p>
    <w:p w:rsidR="00E00B64" w:rsidRPr="00942F0F" w:rsidRDefault="00E00B6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Со страхом, так же как и с жестокостью,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нужно </w:t>
      </w:r>
      <w:r w:rsidR="005F487A">
        <w:rPr>
          <w:sz w:val="28"/>
          <w:szCs w:val="28"/>
        </w:rPr>
        <w:t>«не перегнуть палку»</w:t>
      </w:r>
      <w:r w:rsidRPr="00942F0F">
        <w:rPr>
          <w:sz w:val="28"/>
          <w:szCs w:val="28"/>
        </w:rPr>
        <w:t xml:space="preserve">, так как государь может превратиться в глазах подданных (и стать таковым на самом деле) в тирана. Макиавелли пишет, что многие правители начинают ценить власть как таковую и превращаются в тиранов. А тиранам оправданья нет. Макиавелли противник тирании. Тираническая власть действует развращающим образом на самих правителей и на народ. 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68F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2</w:t>
      </w:r>
      <w:r w:rsidR="0007468F" w:rsidRPr="00942F0F">
        <w:rPr>
          <w:sz w:val="28"/>
          <w:szCs w:val="28"/>
        </w:rPr>
        <w:t>. Способы получения власти</w:t>
      </w:r>
    </w:p>
    <w:p w:rsid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468F" w:rsidRPr="00942F0F" w:rsidRDefault="0007468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Существует ещё два способа сделаться государём. Это случаи, когда частный человек достигает верховной власти </w:t>
      </w:r>
      <w:r w:rsidR="005F487A">
        <w:rPr>
          <w:sz w:val="28"/>
          <w:szCs w:val="28"/>
        </w:rPr>
        <w:t>«</w:t>
      </w:r>
      <w:r w:rsidRPr="00942F0F">
        <w:rPr>
          <w:sz w:val="28"/>
          <w:szCs w:val="28"/>
        </w:rPr>
        <w:t>путём преступлений, либо в силу</w:t>
      </w:r>
      <w:r w:rsidR="005F487A">
        <w:rPr>
          <w:sz w:val="28"/>
          <w:szCs w:val="28"/>
        </w:rPr>
        <w:t xml:space="preserve"> благоволения к нему сограждан»</w:t>
      </w:r>
      <w:r w:rsidRPr="00942F0F">
        <w:rPr>
          <w:sz w:val="28"/>
          <w:szCs w:val="28"/>
        </w:rPr>
        <w:t xml:space="preserve">. Макиавелли рассматривает эти случаи на </w:t>
      </w:r>
      <w:r w:rsidR="00697898">
        <w:rPr>
          <w:sz w:val="28"/>
          <w:szCs w:val="28"/>
        </w:rPr>
        <w:t xml:space="preserve">примерах </w:t>
      </w:r>
      <w:r w:rsidRPr="00942F0F">
        <w:rPr>
          <w:sz w:val="28"/>
          <w:szCs w:val="28"/>
        </w:rPr>
        <w:t>один из древности, другой из современной ему жизни. В первом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случае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сицилиец Агафокл стал царём Сиракуз, хотя вышел из простого,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низкого и презренного звания. Он родился в семье горшечника и вёл жизнь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бесчестную, но смолоду отличался такой силой духа и телесной доблестью,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что, вступив в войско, постепенно выслужился до претора Сиракуз. Утвердясь в этой должности, он задумал сделаться властителем Сиракуз и таким образом присвоить себе то, что было вверено ему по доброй воле. Он созвал однажды утром Сенат Сиракуз, якобы для решения дел, касающихся республики; и когда все собрались, то солдаты его по условленному знаку перебили всех сенаторов и богатейших людей из народа. После такой расправы Агафокл стал властвовать, не встречая ни малейшего со</w:t>
      </w:r>
      <w:r w:rsidR="00942F0F">
        <w:rPr>
          <w:sz w:val="28"/>
          <w:szCs w:val="28"/>
        </w:rPr>
        <w:t>противления со стороны граждан».</w:t>
      </w:r>
    </w:p>
    <w:p w:rsidR="0007468F" w:rsidRPr="00942F0F" w:rsidRDefault="0007468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Сам Макиавелли не од</w:t>
      </w:r>
      <w:r w:rsidR="00244821" w:rsidRPr="00942F0F">
        <w:rPr>
          <w:sz w:val="28"/>
          <w:szCs w:val="28"/>
        </w:rPr>
        <w:t>о</w:t>
      </w:r>
      <w:r w:rsidRPr="00942F0F">
        <w:rPr>
          <w:sz w:val="28"/>
          <w:szCs w:val="28"/>
        </w:rPr>
        <w:t>бряет такие способы. Он пишет, что нельзя назвать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доблестью убийство сограждан, предательство, вероломство, жестокость и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нечестивость: всем этим можно стяжать власть, но не славу. Во втором случае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рассматривается случай, произошедший при папе Александре.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Оливеротто из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Фермо, в младенчестве осиротевший, вырос в доме дяди Джованни Фольяни. Ещё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 юных летах он вступил в военную службу под началом Паоло Вителли с тем,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чтобы, освоившись с военной наукой, занять почётное место в войске. По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смерти Паоло он перешёл под начало брата его Вителлоццо и весьма скоро, как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человек сообразительный, сильный и храбрый, стал первым лицом в войске.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Однако, полагая унизительным подчиняться другим, он задумал овладеть Фермо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- с благословения Вителли. В письме к Джованни Фольяни он объявил, что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желал бы после многолетнего отсутствия навестить дядю и родные места.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Джованни Фольяни позаботился о том, чтобы горожане встретили племянника с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почестями. Тот, поселившись в собственном доме, выждал несколько дней и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устроил торжественный пир, на который приглосил Джованни Фольяни и всех</w:t>
      </w:r>
      <w:r w:rsidR="00244821" w:rsidRPr="00942F0F">
        <w:rPr>
          <w:sz w:val="28"/>
          <w:szCs w:val="28"/>
        </w:rPr>
        <w:t xml:space="preserve"> </w:t>
      </w:r>
      <w:r w:rsidR="00942F0F">
        <w:rPr>
          <w:sz w:val="28"/>
          <w:szCs w:val="28"/>
        </w:rPr>
        <w:t>именитых людей Фермо»</w:t>
      </w:r>
      <w:r w:rsidRPr="00942F0F">
        <w:rPr>
          <w:sz w:val="28"/>
          <w:szCs w:val="28"/>
        </w:rPr>
        <w:t>. После угощений Оливеротто пригласил именитых гостей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 отдельную комнату, где из засады выскочили солдаты и перебили всех, кто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там находился. После этого Оливеротто верхом промчался через весь город 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осадил во дворце высший магистрат; тот из страха повиновался и учредил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новое правление, а Оливеротто провозгласил властителем города.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Истребив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тех, кто по недовольству мог ему повредить, Оливеротто укрепил свою власть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новым военным и гражданским устройством и с той поры не только пребывал в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безопасности внутри Фермо</w:t>
      </w:r>
      <w:r w:rsidR="00942F0F">
        <w:rPr>
          <w:sz w:val="28"/>
          <w:szCs w:val="28"/>
        </w:rPr>
        <w:t>, но и стал грозой всех соседей»</w:t>
      </w:r>
      <w:r w:rsidRPr="00942F0F">
        <w:rPr>
          <w:sz w:val="28"/>
          <w:szCs w:val="28"/>
        </w:rPr>
        <w:t>.</w:t>
      </w:r>
    </w:p>
    <w:p w:rsidR="0007468F" w:rsidRPr="00942F0F" w:rsidRDefault="0007468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Макиавелли отмечает, что жестокость в политике - вещь неоднозначная.</w:t>
      </w:r>
      <w:r w:rsidR="00244821" w:rsidRPr="00942F0F">
        <w:rPr>
          <w:sz w:val="28"/>
          <w:szCs w:val="28"/>
        </w:rPr>
        <w:t xml:space="preserve"> </w:t>
      </w:r>
      <w:r w:rsidR="005F487A">
        <w:rPr>
          <w:sz w:val="28"/>
          <w:szCs w:val="28"/>
        </w:rPr>
        <w:t>«</w:t>
      </w:r>
      <w:r w:rsidRPr="00942F0F">
        <w:rPr>
          <w:sz w:val="28"/>
          <w:szCs w:val="28"/>
        </w:rPr>
        <w:t>Жестокость жестокости рознь. Жестокость применена хорошо в тех случаях -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если позволительно дурное назвать хорошим, - когда её проявляют сразу и по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соображениям безопасности, не упорствуют в ней и по возможности обращают на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благо подданных; и плохо применена в тех случаях, когда поначалу расправы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совершаются редко, но со временем учащаются, а не становятся реже. Действуя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первым способом, можно удержать власт</w:t>
      </w:r>
      <w:r w:rsidR="00942F0F">
        <w:rPr>
          <w:sz w:val="28"/>
          <w:szCs w:val="28"/>
        </w:rPr>
        <w:t>ь; действуя вторым – невозможно»</w:t>
      </w:r>
      <w:r w:rsidRPr="00942F0F">
        <w:rPr>
          <w:sz w:val="28"/>
          <w:szCs w:val="28"/>
        </w:rPr>
        <w:t>.</w:t>
      </w:r>
    </w:p>
    <w:p w:rsidR="0007468F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468F" w:rsidRPr="00942F0F">
        <w:rPr>
          <w:sz w:val="28"/>
          <w:szCs w:val="28"/>
        </w:rPr>
        <w:t>Обиды нужно наносить разом: чем меньше их распробуют, тем меньше от них</w:t>
      </w:r>
      <w:r w:rsidR="00244821" w:rsidRPr="00942F0F">
        <w:rPr>
          <w:sz w:val="28"/>
          <w:szCs w:val="28"/>
        </w:rPr>
        <w:t xml:space="preserve"> </w:t>
      </w:r>
      <w:r w:rsidR="0007468F" w:rsidRPr="00942F0F">
        <w:rPr>
          <w:sz w:val="28"/>
          <w:szCs w:val="28"/>
        </w:rPr>
        <w:t>вреда; благодеяния же полезно оказывать мало - помалу, что бы их</w:t>
      </w:r>
      <w:r w:rsidR="00244821" w:rsidRPr="00942F0F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распробовали как можно лучше»</w:t>
      </w:r>
      <w:r w:rsidR="0007468F" w:rsidRPr="00942F0F">
        <w:rPr>
          <w:sz w:val="28"/>
          <w:szCs w:val="28"/>
        </w:rPr>
        <w:t>.</w:t>
      </w:r>
    </w:p>
    <w:p w:rsidR="00244821" w:rsidRPr="00942F0F" w:rsidRDefault="0007468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В случае, когда человек делается государём своего отечества не путём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злодеяний и беззаконий, а в силу благоволения сограждан. Такого рода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единовластие можно назвать гражданским, так как учреждается оно по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требованию народа, либо знати в зависимости от того, кому первому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представится удобный случай. Но тому, кто приходит к власти с помощью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знати, труднее удержать власть, чем тому, кого привёл к власти народ, так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 если государь окружён знатью, которая почитает себя ему равной, он не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может ни приказывать, ни иметь независимый образ действий. Тот же, кого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привёл к власти народ, правит один и вокруг него нет никого или почти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никого, кто не желал бы ему повиноваться. Так что если государь пришёл к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власти с помощью народа, он не должен угнетать его, тем самым, удерживая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 дружбу. Народ надо взять под свою защиту, так как даже в тех случаях,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когда государь является ставленником знати. Макиавелли пишет: </w:t>
      </w:r>
      <w:r w:rsidR="00942F0F">
        <w:rPr>
          <w:sz w:val="28"/>
          <w:szCs w:val="28"/>
        </w:rPr>
        <w:t>«</w:t>
      </w:r>
      <w:r w:rsidRPr="00942F0F">
        <w:rPr>
          <w:sz w:val="28"/>
          <w:szCs w:val="28"/>
        </w:rPr>
        <w:t>… государю</w:t>
      </w:r>
      <w:r w:rsidR="00244821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 xml:space="preserve">надлежит быть в дружбе с народом, иначе в </w:t>
      </w:r>
      <w:r w:rsidR="00942F0F">
        <w:rPr>
          <w:sz w:val="28"/>
          <w:szCs w:val="28"/>
        </w:rPr>
        <w:t>трудное время он будет свергнут»</w:t>
      </w:r>
      <w:r w:rsidRPr="00942F0F">
        <w:rPr>
          <w:sz w:val="28"/>
          <w:szCs w:val="28"/>
        </w:rPr>
        <w:t>.</w:t>
      </w:r>
    </w:p>
    <w:p w:rsidR="00244821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468F" w:rsidRPr="00942F0F">
        <w:rPr>
          <w:sz w:val="28"/>
          <w:szCs w:val="28"/>
        </w:rPr>
        <w:t>…мудрому государю надлежит прин</w:t>
      </w:r>
      <w:r w:rsidR="00244821" w:rsidRPr="00942F0F">
        <w:rPr>
          <w:sz w:val="28"/>
          <w:szCs w:val="28"/>
        </w:rPr>
        <w:t xml:space="preserve">ять меры к тому, чтобы граждане </w:t>
      </w:r>
      <w:r w:rsidR="0007468F" w:rsidRPr="00942F0F">
        <w:rPr>
          <w:sz w:val="28"/>
          <w:szCs w:val="28"/>
        </w:rPr>
        <w:t>всегда и</w:t>
      </w:r>
      <w:r w:rsidR="00244821" w:rsidRPr="00942F0F">
        <w:rPr>
          <w:sz w:val="28"/>
          <w:szCs w:val="28"/>
        </w:rPr>
        <w:t xml:space="preserve"> </w:t>
      </w:r>
      <w:r w:rsidR="0007468F" w:rsidRPr="00942F0F">
        <w:rPr>
          <w:sz w:val="28"/>
          <w:szCs w:val="28"/>
        </w:rPr>
        <w:t>при любых обстоятельствах имели потребность в государе и в</w:t>
      </w:r>
      <w:r w:rsidR="00244821" w:rsidRPr="00942F0F">
        <w:rPr>
          <w:sz w:val="28"/>
          <w:szCs w:val="28"/>
        </w:rPr>
        <w:t xml:space="preserve"> государстве, - только тогда он с</w:t>
      </w:r>
      <w:r>
        <w:rPr>
          <w:sz w:val="28"/>
          <w:szCs w:val="28"/>
        </w:rPr>
        <w:t>может положиться на их верность»</w:t>
      </w:r>
      <w:r w:rsidR="00244821" w:rsidRPr="00942F0F">
        <w:rPr>
          <w:sz w:val="28"/>
          <w:szCs w:val="28"/>
        </w:rPr>
        <w:t>.</w:t>
      </w:r>
    </w:p>
    <w:p w:rsidR="009156DD" w:rsidRPr="00942F0F" w:rsidRDefault="009156DD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3. Удержание власти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Неблагодарность и неизменная склонность людей к плохому должны побуждать властителя к твердым, решительным и даже жестоким методам правления. Не нужно бояться быть строгим и суровым правителем — люди в массе своей уважают силу и трепещут перед ней. А это позволяет удержаться у власти и прочно держать бразды правления в своих руках. Конечно, идеально было бы, говорит Макиавелли, если бы своего правителя люди одновременно и боялись, и любили, но такое сочетание, по его мнению, невозможно. Поэтому умный государь всегда применяет те меры воздействия на своих подданных, которые посчитает нужными в данный момент. И если для удержания власти необходимо применить насилие, то надо его применить, даже если прольется большая кровь.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Так, в главе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XVII говорится: Говорят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 лучше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всего,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когда боятся 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любят одновременно;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однако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любовь плохо уживается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 страхом, поэтому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уж приходится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выбирать,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надежнее выбрать страх. Ибо о людях в целом можно сказать,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 они неблагодарны и непостоянны,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склонны к лицемерию и обману, что их отпугивает опасность и влечет нажива: пока ты делаешь добро, они твои всей душой, обещают ничего для тебя не щадить: ни крови, ни жизни, ни детей, ни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имущества,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но когда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у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тебя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явится в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нужда, они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тотчас от тебя отвернуться. И худо придется тому государю, который, доверясь их посулам, не примет никаких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мер на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случай опасности.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Ибо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дружбу,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которая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дается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за деньги, а не приобретается величием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благородством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души, можно купить, но нельзя удержать, чтобы воспользоваться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ею в трудное время. Кроме того, люди меньше остерегаются обидеть того,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кто внушает им любовь, нежели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того,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кто внушает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страх, ибо любовь поддерживается благодарностью, которой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люди, будучи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дурны,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могут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пренебречь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ради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своей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выгоды,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тогда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страх поддерживается угрозой наказания, которой пренебречь невозможно.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Однако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государь должен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внушать страх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таким образом, чтобы,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 приобрести любви, то хотя бы избежать ненависти, ибо вполне возможно внушить страх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без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ненависти.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Чтобы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избежать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ненависти,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государю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необходимо воздерживаться от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посягательств на имущество граждан 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подданных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на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их женщин. Даже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когда государь считает нужным лишить кого-либо жизни, он может сделать это, 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налицо подходящее обоснование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очевидная причина, но он должен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остерегаться посягать на чужое добро, ибо люди скорее простят смерть отца, чем потерю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имущества. Тем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более что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причин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для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изъятия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имущества всегда достаточно и если начать жить хищничеством, то всегда найдется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повод присвоить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чужое, тогда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 оснований для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лишения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кого-либо жизни гораздо меньше и повод для этого приискать труднее.</w:t>
      </w:r>
    </w:p>
    <w:p w:rsidR="00165B54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65B54" w:rsidRPr="00942F0F">
        <w:rPr>
          <w:sz w:val="28"/>
          <w:szCs w:val="28"/>
        </w:rPr>
        <w:t>от,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кто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овладевает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государством,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должен предусмотреть все обиды, чтобы покончить с ними разом, а не возобновлять изо дня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в день; тогда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люди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понемногу успокоятся, и государь сможет, делая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им добро, постепенно завоевать их расположение. Кто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поступит иначе, из робости или по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дурному умыслу, тот никогда уже не вложит меч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ножны и никогда не сможет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опереться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подданных,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знающих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покоя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новых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и непрестанных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обид.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обиды нужно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наносить разом: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чем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их распробуют,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меньше от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них вреда;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благодеяния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полезно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оказывать мало-помалу,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чтобы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их распробовали как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можно лучше. Самое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же главное для государя - вести себя с подданными так, чтобы никакое событие - ни дурное, ни хорошее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- не заставляло его изменить своего</w:t>
      </w:r>
      <w:r>
        <w:rPr>
          <w:sz w:val="28"/>
          <w:szCs w:val="28"/>
        </w:rPr>
        <w:t xml:space="preserve"> </w:t>
      </w:r>
      <w:r w:rsidR="00165B54" w:rsidRPr="00942F0F">
        <w:rPr>
          <w:sz w:val="28"/>
          <w:szCs w:val="28"/>
        </w:rPr>
        <w:t>обращения с ними, так как, случись тяжелое время, зло делать поздно, а добро бесполезно, ибо его сочтут вынужденным и не воздадут за него благодарностью.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Так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если государь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пришел 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власти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 помощью народа,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он должен стараться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удержать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 дружбу, что совсем не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трудно,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ибо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народ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требует только, чтобы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 не угнетали. Но 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привела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власти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знать наперекор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народу,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 первый его долг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-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заручиться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дружбой народа,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 опять-таки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нетрудно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сделать,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если взять народ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под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свою защиту.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Люди же таковы,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видя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добро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стороны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тех,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кого ждали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зла, особенно привязываются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благодетелям,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поэтому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народ еще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больше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расположится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 государю,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чем если бы сам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привел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 власти. Заручиться же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поддержкой народа можно разными способами, которых я обсуждать не стану,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они меняются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случая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случаю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 могут быть подведены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под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какое-либо определенное правило.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И даже пусть государи не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боятся навлечь на себя обвинения в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пороках,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без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которых трудно удержаться у власти, ибо,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вдумавшись,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мы найдем немало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такого,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 первый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взгляд кажется добродетелью, а в действительности пагубно для государя, и наоборот: выглядит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порок,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деле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доставляет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государю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благополучие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безопасность.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Государь,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отчасти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сказано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выше,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должен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следить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за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тем,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чтобы не совершилось ничего, что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могло бы вызвать ненависть или презрение подданных.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Если в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этом он преуспеет, 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свое дело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он сделал, и прочие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 пороки не представят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для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него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никакой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опасности.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Ненависть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возбуждают хищничеством 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посягательством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добро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женщин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подданных. Ибо большая часть людей довольна жизнью, пока не задеты 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честь или имущество; так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 недовольным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может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оказаться лишь небольшое число честолюбцев,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 которых нетрудно найти управу. Презрение государи возбуждают непостоянством, легкомыслием,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изнеженностью, малодушием 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нерешительностью.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Этих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качеств надо остерегаться как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огня, стараясь, напротив,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 каждом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действии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являть великодушие,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бесстрашие,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основательность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твердость.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Решение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государя касательно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частных дел подданных должны быть бесповоротными, и мнение о нем должно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быть таково,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чтобы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никому не могло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прийти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голову,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что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можно обмануть или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перехитрить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государя. К правителю,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внушившему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 себе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такое понятие, будут относиться с почтением; а 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известно, что государь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имеет выдающиеся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достоинства и почитаем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своими подданными, врагам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труднее будет напасть на него или составить против него заговор. Ибо государя подстерегают две опасности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- одна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изнутри,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стороны подданных, другая извне -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 стороны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сильных соседей. С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внешней опасностью можно справиться при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помощи хорошего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войска и хороших союзников; причем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тот кто имеет хорошее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войско, найдет и хороших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союзников. А если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опасность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извне будет устранена, то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 внутри сохранится мир, при условии, что его не нарушат тайные заговоры. Но и в случае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нападения извне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государь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 должен терять присутствие духа, ибо, если образ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его действий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был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таков, как я говорю,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он устоит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перед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любым</w:t>
      </w:r>
      <w:r w:rsid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неприятелем.</w:t>
      </w:r>
    </w:p>
    <w:p w:rsidR="00165B54" w:rsidRPr="00942F0F" w:rsidRDefault="00165B54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DD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15DD" w:rsidRPr="00942F0F">
        <w:rPr>
          <w:sz w:val="28"/>
          <w:szCs w:val="28"/>
        </w:rPr>
        <w:t>Заключение</w:t>
      </w:r>
    </w:p>
    <w:p w:rsid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115DD" w:rsidRPr="00942F0F" w:rsidRDefault="001115DD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Таким образом, в работе «Государь» властная проблематика выражена своеобразными руководящими началами по удержанию и осуществлению власти.</w:t>
      </w:r>
    </w:p>
    <w:p w:rsidR="00007761" w:rsidRPr="00942F0F" w:rsidRDefault="00007761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Прежде всего, полагает Макиавелли, созданием прочного фундамента власти. Основой власти служат хорошие законы и хорошее войско, армия, вооруженная сила. Государство </w:t>
      </w:r>
      <w:r w:rsidR="005F487A">
        <w:rPr>
          <w:sz w:val="28"/>
          <w:szCs w:val="28"/>
        </w:rPr>
        <w:t xml:space="preserve">выступает монополистом публично </w:t>
      </w:r>
      <w:r w:rsidRPr="00942F0F">
        <w:rPr>
          <w:sz w:val="28"/>
          <w:szCs w:val="28"/>
        </w:rPr>
        <w:t>властных прерогатив. Оно трактуется в «Государе» в значении аппарата, управляющего подданными, народом, обществом. Симпатии свои Макиавелли отдает тем единолично управляемым государствам, «где государь правит в окружении слуг, которые милостью и соизволением его поставлены на высшие должности и помо</w:t>
      </w:r>
      <w:r w:rsidR="001115DD" w:rsidRPr="00942F0F">
        <w:rPr>
          <w:sz w:val="28"/>
          <w:szCs w:val="28"/>
        </w:rPr>
        <w:t>гают ему управлять государством</w:t>
      </w:r>
      <w:r w:rsidRPr="00942F0F">
        <w:rPr>
          <w:sz w:val="28"/>
          <w:szCs w:val="28"/>
        </w:rPr>
        <w:t>»</w:t>
      </w:r>
      <w:r w:rsidR="001115DD" w:rsidRPr="00942F0F">
        <w:rPr>
          <w:sz w:val="28"/>
          <w:szCs w:val="28"/>
        </w:rPr>
        <w:t>.</w:t>
      </w:r>
      <w:r w:rsidRPr="00942F0F">
        <w:rPr>
          <w:sz w:val="28"/>
          <w:szCs w:val="28"/>
        </w:rPr>
        <w:t xml:space="preserve"> Макиавелли настаивал на сосредоточении власти только в руках государя и выступал против наличия властных полномочий у чиновников, должностных лиц, баронов и магистратов.</w:t>
      </w:r>
    </w:p>
    <w:p w:rsidR="00007761" w:rsidRPr="00942F0F" w:rsidRDefault="001115DD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Важным моментом является то, что </w:t>
      </w:r>
      <w:r w:rsidR="00007761" w:rsidRPr="00942F0F">
        <w:rPr>
          <w:sz w:val="28"/>
          <w:szCs w:val="28"/>
        </w:rPr>
        <w:t>Макиавелли не представлял народ как носителя, источника верховной власти. Ни слова нет о</w:t>
      </w:r>
      <w:r w:rsidRPr="00942F0F">
        <w:rPr>
          <w:sz w:val="28"/>
          <w:szCs w:val="28"/>
        </w:rPr>
        <w:t xml:space="preserve"> </w:t>
      </w:r>
      <w:r w:rsidR="00007761" w:rsidRPr="00942F0F">
        <w:rPr>
          <w:sz w:val="28"/>
          <w:szCs w:val="28"/>
        </w:rPr>
        <w:t>правах народа на управление государством, даже на минимальное его подключение к самостоятельному отправлению государственными делами. По отношению к управляемым Макиавелли советует государю выступать гл</w:t>
      </w:r>
      <w:r w:rsidRPr="00942F0F">
        <w:rPr>
          <w:sz w:val="28"/>
          <w:szCs w:val="28"/>
        </w:rPr>
        <w:t xml:space="preserve">авным </w:t>
      </w:r>
      <w:r w:rsidR="00007761" w:rsidRPr="00942F0F">
        <w:rPr>
          <w:sz w:val="28"/>
          <w:szCs w:val="28"/>
        </w:rPr>
        <w:t>образом в облике опекуна народа. При этом правителю следует прибывать в убеждении, что знать - честолюбива, а народ</w:t>
      </w:r>
      <w:r w:rsidRPr="00942F0F">
        <w:rPr>
          <w:sz w:val="28"/>
          <w:szCs w:val="28"/>
        </w:rPr>
        <w:t xml:space="preserve"> </w:t>
      </w:r>
      <w:r w:rsidR="00007761" w:rsidRPr="00942F0F">
        <w:rPr>
          <w:sz w:val="28"/>
          <w:szCs w:val="28"/>
        </w:rPr>
        <w:t xml:space="preserve">- необузданная масса. Набор благодеяний, идущих от государства подданным, узок. Военные и полицейско-охранные меры, покровительство ремеслам, земледелию и торговле- вот почти и все. В этом наборе нет предоставления подданным гарантированных прав и свобод, особенно политических. Макиавелли считает, что подданные могут </w:t>
      </w:r>
      <w:r w:rsidRPr="00942F0F">
        <w:rPr>
          <w:sz w:val="28"/>
          <w:szCs w:val="28"/>
        </w:rPr>
        <w:t>смириться</w:t>
      </w:r>
      <w:r w:rsidR="00007761" w:rsidRPr="00942F0F">
        <w:rPr>
          <w:sz w:val="28"/>
          <w:szCs w:val="28"/>
        </w:rPr>
        <w:t xml:space="preserve"> с утратой свободы, престижа, власти(влияния), но никогда и никому не простят </w:t>
      </w:r>
      <w:r w:rsidR="005F487A">
        <w:rPr>
          <w:sz w:val="28"/>
          <w:szCs w:val="28"/>
        </w:rPr>
        <w:t>потерю имущества.</w:t>
      </w:r>
    </w:p>
    <w:p w:rsidR="00007761" w:rsidRPr="00942F0F" w:rsidRDefault="001115DD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42F0F">
        <w:rPr>
          <w:sz w:val="28"/>
          <w:szCs w:val="28"/>
        </w:rPr>
        <w:t xml:space="preserve">В целом, </w:t>
      </w:r>
      <w:r w:rsidR="00007761" w:rsidRPr="00942F0F">
        <w:rPr>
          <w:sz w:val="28"/>
          <w:szCs w:val="28"/>
        </w:rPr>
        <w:t>Макиавелли руководствуется одной из основных аксиом своей политической философии - аксиомой об антисоциальной, антиобщественной природы, порочности людей. Государь, «если он хочет сохранить власть, должен приобрести умение отступать от добра», может пойти против своего слова</w:t>
      </w:r>
      <w:r w:rsidRPr="00942F0F">
        <w:rPr>
          <w:sz w:val="28"/>
          <w:szCs w:val="28"/>
        </w:rPr>
        <w:t>, т.е.</w:t>
      </w:r>
      <w:r w:rsidR="00007761" w:rsidRPr="00942F0F">
        <w:rPr>
          <w:sz w:val="28"/>
          <w:szCs w:val="28"/>
        </w:rPr>
        <w:t xml:space="preserve"> может не пренебрегать теми пороками, которые на деле обеспечивают ему благополучие и безопасность.</w:t>
      </w:r>
    </w:p>
    <w:p w:rsidR="007B0D37" w:rsidRPr="00942F0F" w:rsidRDefault="007B0D37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B54" w:rsidRPr="00942F0F" w:rsidRDefault="00942F0F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5B54" w:rsidRPr="00942F0F">
        <w:rPr>
          <w:sz w:val="28"/>
          <w:szCs w:val="28"/>
        </w:rPr>
        <w:t>Литература</w:t>
      </w:r>
    </w:p>
    <w:p w:rsidR="006A4AA9" w:rsidRPr="00942F0F" w:rsidRDefault="006A4AA9" w:rsidP="00942F0F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5B54" w:rsidRPr="00942F0F" w:rsidRDefault="006A4AA9" w:rsidP="00942F0F">
      <w:pPr>
        <w:keepNext/>
        <w:widowControl w:val="0"/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Баткин Л. М. Итальянское Возрождение: проблемы и люди. М., 1995. – 456 с.</w:t>
      </w:r>
    </w:p>
    <w:p w:rsidR="006A4AA9" w:rsidRPr="00942F0F" w:rsidRDefault="006A4AA9" w:rsidP="00942F0F">
      <w:pPr>
        <w:pStyle w:val="1"/>
        <w:keepNext/>
        <w:widowControl w:val="0"/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after="0" w:line="360" w:lineRule="auto"/>
        <w:ind w:left="0" w:firstLine="0"/>
        <w:jc w:val="both"/>
        <w:rPr>
          <w:rStyle w:val="a5"/>
          <w:rFonts w:ascii="Times New Roman" w:hAnsi="Times New Roman"/>
          <w:b w:val="0"/>
          <w:bCs w:val="0"/>
          <w:spacing w:val="0"/>
          <w:sz w:val="28"/>
          <w:szCs w:val="28"/>
        </w:rPr>
      </w:pPr>
      <w:r w:rsidRPr="00942F0F">
        <w:rPr>
          <w:rStyle w:val="a5"/>
          <w:rFonts w:ascii="Times New Roman" w:hAnsi="Times New Roman"/>
          <w:b w:val="0"/>
          <w:bCs w:val="0"/>
          <w:spacing w:val="0"/>
          <w:sz w:val="28"/>
          <w:szCs w:val="28"/>
        </w:rPr>
        <w:t>Дубов. И. От Монтескье до наших дней.// Диалог №2 1993.</w:t>
      </w:r>
    </w:p>
    <w:p w:rsidR="006A4AA9" w:rsidRPr="00942F0F" w:rsidRDefault="006A4AA9" w:rsidP="00942F0F">
      <w:pPr>
        <w:keepNext/>
        <w:widowControl w:val="0"/>
        <w:numPr>
          <w:ilvl w:val="0"/>
          <w:numId w:val="2"/>
        </w:numPr>
        <w:tabs>
          <w:tab w:val="clear" w:pos="720"/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42F0F">
        <w:rPr>
          <w:sz w:val="28"/>
          <w:szCs w:val="28"/>
        </w:rPr>
        <w:t>Макиавелли</w:t>
      </w:r>
      <w:r w:rsidR="00942F0F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Н.</w:t>
      </w:r>
      <w:r w:rsidR="00942F0F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Избранные</w:t>
      </w:r>
      <w:r w:rsidR="00942F0F" w:rsidRPr="00942F0F">
        <w:rPr>
          <w:sz w:val="28"/>
          <w:szCs w:val="28"/>
        </w:rPr>
        <w:t xml:space="preserve"> </w:t>
      </w:r>
      <w:r w:rsidRPr="00942F0F">
        <w:rPr>
          <w:sz w:val="28"/>
          <w:szCs w:val="28"/>
        </w:rPr>
        <w:t>произведения. М., 1982. – 652 с.</w:t>
      </w:r>
      <w:bookmarkStart w:id="0" w:name="_GoBack"/>
      <w:bookmarkEnd w:id="0"/>
    </w:p>
    <w:sectPr w:rsidR="006A4AA9" w:rsidRPr="00942F0F" w:rsidSect="00942F0F">
      <w:footerReference w:type="even" r:id="rId7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C8D" w:rsidRDefault="00EF4C8D">
      <w:r>
        <w:separator/>
      </w:r>
    </w:p>
  </w:endnote>
  <w:endnote w:type="continuationSeparator" w:id="0">
    <w:p w:rsidR="00EF4C8D" w:rsidRDefault="00EF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E9C" w:rsidRDefault="009C3E9C" w:rsidP="00635453">
    <w:pPr>
      <w:pStyle w:val="a7"/>
      <w:framePr w:wrap="around" w:vAnchor="text" w:hAnchor="margin" w:xAlign="right" w:y="1"/>
      <w:rPr>
        <w:rStyle w:val="a9"/>
      </w:rPr>
    </w:pPr>
  </w:p>
  <w:p w:rsidR="009C3E9C" w:rsidRDefault="009C3E9C" w:rsidP="009C3E9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C8D" w:rsidRDefault="00EF4C8D">
      <w:r>
        <w:separator/>
      </w:r>
    </w:p>
  </w:footnote>
  <w:footnote w:type="continuationSeparator" w:id="0">
    <w:p w:rsidR="00EF4C8D" w:rsidRDefault="00EF4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01A80478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">
    <w:nsid w:val="2CB130EB"/>
    <w:multiLevelType w:val="multilevel"/>
    <w:tmpl w:val="AD228CCA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BE578B5"/>
    <w:multiLevelType w:val="hybridMultilevel"/>
    <w:tmpl w:val="0DB2E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0DEA"/>
    <w:rsid w:val="00007761"/>
    <w:rsid w:val="0007468F"/>
    <w:rsid w:val="001115DD"/>
    <w:rsid w:val="00130370"/>
    <w:rsid w:val="00165B54"/>
    <w:rsid w:val="001961D2"/>
    <w:rsid w:val="00244821"/>
    <w:rsid w:val="00386D23"/>
    <w:rsid w:val="00413AB9"/>
    <w:rsid w:val="00414142"/>
    <w:rsid w:val="00430C25"/>
    <w:rsid w:val="00436E44"/>
    <w:rsid w:val="004A024F"/>
    <w:rsid w:val="004B624F"/>
    <w:rsid w:val="005035A9"/>
    <w:rsid w:val="00517677"/>
    <w:rsid w:val="00536581"/>
    <w:rsid w:val="00571267"/>
    <w:rsid w:val="005F487A"/>
    <w:rsid w:val="00635453"/>
    <w:rsid w:val="0066218E"/>
    <w:rsid w:val="00691F56"/>
    <w:rsid w:val="00697898"/>
    <w:rsid w:val="006A1F7D"/>
    <w:rsid w:val="006A4AA9"/>
    <w:rsid w:val="007B0D37"/>
    <w:rsid w:val="0086696F"/>
    <w:rsid w:val="009156DD"/>
    <w:rsid w:val="00942F0F"/>
    <w:rsid w:val="009C3E9C"/>
    <w:rsid w:val="00B004E8"/>
    <w:rsid w:val="00B40DEA"/>
    <w:rsid w:val="00B77663"/>
    <w:rsid w:val="00BA2557"/>
    <w:rsid w:val="00D2733E"/>
    <w:rsid w:val="00DA77E2"/>
    <w:rsid w:val="00DB2202"/>
    <w:rsid w:val="00E00B64"/>
    <w:rsid w:val="00E35A38"/>
    <w:rsid w:val="00EF4C8D"/>
    <w:rsid w:val="00F6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7A2903-0444-46FA-9B3E-2F985B6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6218E"/>
    <w:pPr>
      <w:jc w:val="center"/>
    </w:pPr>
    <w:rPr>
      <w:b/>
      <w:sz w:val="36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styleId="a5">
    <w:name w:val="Strong"/>
    <w:uiPriority w:val="22"/>
    <w:qFormat/>
    <w:rsid w:val="006A4AA9"/>
    <w:rPr>
      <w:rFonts w:cs="Times New Roman"/>
      <w:b/>
      <w:bCs/>
    </w:rPr>
  </w:style>
  <w:style w:type="paragraph" w:customStyle="1" w:styleId="1">
    <w:name w:val="Стиль1"/>
    <w:basedOn w:val="a6"/>
    <w:next w:val="3"/>
    <w:rsid w:val="006A4AA9"/>
    <w:pPr>
      <w:numPr>
        <w:numId w:val="3"/>
      </w:numPr>
    </w:pPr>
    <w:rPr>
      <w:rFonts w:ascii="Tahoma" w:hAnsi="Tahoma" w:cs="Tahoma"/>
      <w:spacing w:val="12"/>
    </w:rPr>
  </w:style>
  <w:style w:type="paragraph" w:styleId="a6">
    <w:name w:val="List Continue"/>
    <w:basedOn w:val="a"/>
    <w:uiPriority w:val="99"/>
    <w:rsid w:val="006A4AA9"/>
    <w:pPr>
      <w:spacing w:after="120"/>
      <w:ind w:left="283"/>
    </w:pPr>
  </w:style>
  <w:style w:type="paragraph" w:styleId="3">
    <w:name w:val="List 3"/>
    <w:basedOn w:val="a"/>
    <w:uiPriority w:val="99"/>
    <w:rsid w:val="006A4AA9"/>
    <w:pPr>
      <w:ind w:left="849" w:hanging="283"/>
    </w:pPr>
  </w:style>
  <w:style w:type="paragraph" w:styleId="a7">
    <w:name w:val="footer"/>
    <w:basedOn w:val="a"/>
    <w:link w:val="a8"/>
    <w:uiPriority w:val="99"/>
    <w:rsid w:val="009C3E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C3E9C"/>
    <w:rPr>
      <w:rFonts w:cs="Times New Roman"/>
    </w:rPr>
  </w:style>
  <w:style w:type="paragraph" w:styleId="aa">
    <w:name w:val="header"/>
    <w:basedOn w:val="a"/>
    <w:link w:val="ab"/>
    <w:uiPriority w:val="99"/>
    <w:rsid w:val="00942F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42F0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18841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</dc:creator>
  <cp:keywords/>
  <dc:description/>
  <cp:lastModifiedBy>admin</cp:lastModifiedBy>
  <cp:revision>2</cp:revision>
  <dcterms:created xsi:type="dcterms:W3CDTF">2014-03-02T12:06:00Z</dcterms:created>
  <dcterms:modified xsi:type="dcterms:W3CDTF">2014-03-02T12:06:00Z</dcterms:modified>
</cp:coreProperties>
</file>