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92" w:rsidRPr="00586FF0" w:rsidRDefault="000F7392" w:rsidP="000E0E2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0F7392" w:rsidRPr="00586FF0" w:rsidRDefault="000F7392" w:rsidP="000E0E2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0F7392" w:rsidRPr="00586FF0" w:rsidRDefault="000F7392" w:rsidP="000E0E2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>Медицинский Институт</w:t>
      </w:r>
    </w:p>
    <w:p w:rsidR="000F7392" w:rsidRPr="00586FF0" w:rsidRDefault="000F7392" w:rsidP="000E0E2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0F7392" w:rsidRPr="00586FF0" w:rsidRDefault="000F7392" w:rsidP="000E0E2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 xml:space="preserve">Кафедра </w:t>
      </w:r>
      <w:r w:rsidR="004F2041" w:rsidRPr="00586FF0">
        <w:rPr>
          <w:b/>
          <w:color w:val="000000"/>
          <w:sz w:val="28"/>
          <w:szCs w:val="32"/>
        </w:rPr>
        <w:t>Хирург</w:t>
      </w:r>
      <w:r w:rsidRPr="00586FF0">
        <w:rPr>
          <w:b/>
          <w:color w:val="000000"/>
          <w:sz w:val="28"/>
          <w:szCs w:val="32"/>
        </w:rPr>
        <w:t>ии</w:t>
      </w: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586FF0" w:rsidRDefault="00586FF0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Pr="00586FF0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36"/>
        </w:rPr>
      </w:pPr>
      <w:r w:rsidRPr="00586FF0">
        <w:rPr>
          <w:color w:val="000000"/>
          <w:sz w:val="28"/>
          <w:szCs w:val="36"/>
        </w:rPr>
        <w:t>Реферат</w:t>
      </w: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36"/>
        </w:rPr>
      </w:pPr>
      <w:r w:rsidRPr="00586FF0">
        <w:rPr>
          <w:color w:val="000000"/>
          <w:sz w:val="28"/>
          <w:szCs w:val="36"/>
        </w:rPr>
        <w:t>на тему:</w:t>
      </w:r>
    </w:p>
    <w:p w:rsidR="000F7392" w:rsidRPr="00586FF0" w:rsidRDefault="000F7392" w:rsidP="000E0E2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586FF0">
        <w:rPr>
          <w:b/>
          <w:color w:val="000000"/>
          <w:sz w:val="28"/>
          <w:szCs w:val="36"/>
        </w:rPr>
        <w:t>«Термическая травма</w:t>
      </w:r>
      <w:r w:rsidR="004F2041" w:rsidRPr="00586FF0">
        <w:rPr>
          <w:b/>
          <w:color w:val="000000"/>
          <w:sz w:val="28"/>
          <w:szCs w:val="36"/>
        </w:rPr>
        <w:t xml:space="preserve"> и повешение</w:t>
      </w:r>
      <w:r w:rsidRPr="00586FF0">
        <w:rPr>
          <w:b/>
          <w:color w:val="000000"/>
          <w:sz w:val="28"/>
          <w:szCs w:val="36"/>
        </w:rPr>
        <w:t>»</w:t>
      </w: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586FF0" w:rsidRDefault="00586FF0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E0E2F" w:rsidRPr="00586FF0" w:rsidRDefault="000E0E2F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spacing w:line="360" w:lineRule="auto"/>
        <w:jc w:val="center"/>
        <w:rPr>
          <w:color w:val="000000"/>
          <w:sz w:val="28"/>
          <w:szCs w:val="28"/>
        </w:rPr>
      </w:pPr>
    </w:p>
    <w:p w:rsidR="000F7392" w:rsidRPr="00586FF0" w:rsidRDefault="000F7392" w:rsidP="000E0E2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>Пенза</w:t>
      </w:r>
    </w:p>
    <w:p w:rsidR="000E0E2F" w:rsidRDefault="000F7392" w:rsidP="000E0E2F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>2008</w:t>
      </w:r>
    </w:p>
    <w:p w:rsidR="000F7392" w:rsidRDefault="000E0E2F" w:rsidP="000E0E2F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0F7392" w:rsidRPr="000E0E2F">
        <w:rPr>
          <w:b/>
          <w:sz w:val="28"/>
          <w:szCs w:val="28"/>
        </w:rPr>
        <w:t>План</w:t>
      </w:r>
    </w:p>
    <w:p w:rsidR="000E0E2F" w:rsidRPr="00586FF0" w:rsidRDefault="000E0E2F" w:rsidP="000E0E2F">
      <w:pPr>
        <w:pStyle w:val="a3"/>
        <w:spacing w:line="360" w:lineRule="auto"/>
        <w:ind w:firstLine="720"/>
        <w:jc w:val="both"/>
      </w:pPr>
    </w:p>
    <w:p w:rsidR="000F7392" w:rsidRPr="00586FF0" w:rsidRDefault="000F7392" w:rsidP="000E0E2F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Ожоги носа и ушей</w:t>
      </w:r>
    </w:p>
    <w:p w:rsidR="000F7392" w:rsidRPr="00586FF0" w:rsidRDefault="000F7392" w:rsidP="000E0E2F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Ожоги глотки, гортани, пищевода</w:t>
      </w:r>
    </w:p>
    <w:p w:rsidR="000F7392" w:rsidRPr="00586FF0" w:rsidRDefault="000F7392" w:rsidP="000E0E2F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Ожоги мочевого пузыря и уретры</w:t>
      </w:r>
    </w:p>
    <w:p w:rsidR="000F7392" w:rsidRPr="00586FF0" w:rsidRDefault="000F7392" w:rsidP="000E0E2F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Отморожение</w:t>
      </w:r>
    </w:p>
    <w:p w:rsidR="004F2041" w:rsidRPr="00586FF0" w:rsidRDefault="004F2041" w:rsidP="000E0E2F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Повешение</w:t>
      </w:r>
    </w:p>
    <w:p w:rsidR="000F7392" w:rsidRPr="00586FF0" w:rsidRDefault="000F7392" w:rsidP="000E0E2F">
      <w:pPr>
        <w:shd w:val="clear" w:color="auto" w:fill="FFFFFF"/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Литература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392" w:rsidRPr="00586FF0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0F7392" w:rsidRPr="00586FF0">
        <w:rPr>
          <w:b/>
          <w:color w:val="000000"/>
          <w:sz w:val="28"/>
          <w:szCs w:val="32"/>
        </w:rPr>
        <w:t xml:space="preserve">1. </w:t>
      </w:r>
      <w:r w:rsidRPr="00586FF0">
        <w:rPr>
          <w:b/>
          <w:color w:val="000000"/>
          <w:sz w:val="28"/>
          <w:szCs w:val="32"/>
        </w:rPr>
        <w:t>Ожоги носа и ушей</w:t>
      </w:r>
    </w:p>
    <w:p w:rsidR="000E0E2F" w:rsidRDefault="000E0E2F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При воздействий горячих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жидкостей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(вода,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масло, смола), пламени, пара, расплавленного металла возникают термические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поражения наружных ЛОР-органов, преимущественно кожи носа и ушей.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помощь. Производят первичную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обработку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поврежденной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поверхности: марлевыми тампонами обмывают кожу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вокруг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места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ожога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0,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теплым раствором нашатырного спирта или мыльной водой. При ожогах </w:t>
      </w:r>
      <w:r w:rsidRPr="00586FF0">
        <w:rPr>
          <w:color w:val="000000"/>
          <w:sz w:val="28"/>
          <w:szCs w:val="28"/>
          <w:lang w:val="en-US"/>
        </w:rPr>
        <w:t>I</w:t>
      </w:r>
      <w:r w:rsidRPr="00586FF0">
        <w:rPr>
          <w:color w:val="000000"/>
          <w:sz w:val="28"/>
          <w:szCs w:val="28"/>
        </w:rPr>
        <w:t xml:space="preserve"> степени ожоговую поверхность обрабатывают спиртом или 2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 xml:space="preserve">% </w:t>
      </w:r>
      <w:r w:rsidRPr="00586FF0">
        <w:rPr>
          <w:color w:val="000000"/>
          <w:sz w:val="28"/>
          <w:szCs w:val="28"/>
        </w:rPr>
        <w:t>раствором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перманганата калия. При ожогах II степени после первичной обработки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накладывают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повязки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антисептическими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мазями: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бальзамом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Шостаковского, стрептоцидовой мазью,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синтомициновой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эмульсией,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фурацилиновой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мазью. Ожоговую поверхность можно обработать аэрозольным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препаратом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ливианом. Иссечение пузырей целесообразно производить в условиях стационара.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Госпитализация, Больные с ожогами III и IV степени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подлежат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срочной госпитализации в хирургическое или ожоговое отделение.</w:t>
      </w: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 xml:space="preserve">2. </w:t>
      </w:r>
      <w:r w:rsidR="000E0E2F" w:rsidRPr="00586FF0">
        <w:rPr>
          <w:b/>
          <w:color w:val="000000"/>
          <w:sz w:val="28"/>
          <w:szCs w:val="32"/>
        </w:rPr>
        <w:t>Ожоги глотки, гортани и пищевода</w:t>
      </w:r>
    </w:p>
    <w:p w:rsidR="000E0E2F" w:rsidRDefault="000E0E2F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Различают ожоги термические и химические. Термические ожоги возникают при воздействии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горячих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жидкостей, паров, газов. Химические ожоги встречаются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чаще.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Они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наблюдаются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 проглатывании кислот и щелочей по ошибке или с целью самоубийства.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Наиболее распространены ожоги уксусной эссенцией, нашатырным спиртом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каустической содой. Степень ожога (от катарального воспаления до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некроза) зависит от характера вещества, его концентрации и количества, а также от длительности воздействия на ткани.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Резкие боли в полости рта, глотке, за грудиной по ходу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пищевода, усиливающиеся при глотании, невозможность приема даже жидкостей, повторная рвота (часто с примесью крови), обильная саливация, затрудненное дыхание, повышение температуры тела. При осмотре отмечаются ожоги на губах, коже лица вокруг рта, яркая гиперемия и выраженная отечность слизистой оболочки ротовой полости и глотки. Ожоги глотки, гортани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пищевода вследствие реактивных изменений наружного кольца гортани могут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осложняться стенозом гортани и удушьем. Глубокий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некроз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стенки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пищевода может привести к перфорации его и развитию медиастинита.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Диагноз ставят на основании анамнеза и осмотра.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помощь. Для удаления химического вещества промывают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желудок (3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4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л</w:t>
      </w:r>
      <w:r w:rsidRPr="00586FF0">
        <w:rPr>
          <w:color w:val="000000"/>
          <w:sz w:val="28"/>
          <w:szCs w:val="28"/>
        </w:rPr>
        <w:t xml:space="preserve"> жидкости). При термических ожогах промывание желудка не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производят. Для снятия болевого синдрома и спазма пищевода подкожно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вводят 1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 xml:space="preserve"> </w:t>
      </w:r>
      <w:r w:rsidR="00586FF0" w:rsidRPr="00586FF0">
        <w:rPr>
          <w:color w:val="000000"/>
          <w:sz w:val="28"/>
          <w:szCs w:val="28"/>
        </w:rPr>
        <w:t>мл</w:t>
      </w:r>
      <w:r w:rsidRPr="00586FF0">
        <w:rPr>
          <w:color w:val="000000"/>
          <w:sz w:val="28"/>
          <w:szCs w:val="28"/>
        </w:rPr>
        <w:t xml:space="preserve"> 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промедола или 2 мл </w:t>
      </w:r>
      <w:r w:rsidR="00586FF0"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пантопона,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мл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0,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атропина и 2 мл </w:t>
      </w:r>
      <w:r w:rsidR="00586FF0"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папаверина; внутривенно 5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мл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0,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новокаина. Для снятия интоксикации внутривенно капельно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вводят 300 мл 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глюкозы, 400 мл гемодеза. Назначают антибиотики, сердечные средства. Рекомендуется глотать кусочки льда, растительное масло, рыбий жир, несколько раз в день пить по 1 столовой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ложке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0,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 xml:space="preserve">% </w:t>
      </w:r>
      <w:r w:rsidRPr="00586FF0">
        <w:rPr>
          <w:color w:val="000000"/>
          <w:sz w:val="28"/>
          <w:szCs w:val="28"/>
        </w:rPr>
        <w:t>раствор новокаина, применять таблетки анастезина для сосания, полоскания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глотки дефинфицирующими растениями (0,00</w:t>
      </w:r>
      <w:r w:rsidR="00586FF0"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 фурацилина, 0,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 риванола). При нарастании затруднения дыхания через гортань может потребоваться трахеостомия.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Госпитализация. При ожогах глотки, гортани и пищевода показана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срочная госпитализация в токсикологическое или хирургическое отделение.</w:t>
      </w: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 xml:space="preserve">3. </w:t>
      </w:r>
      <w:r w:rsidR="000E0E2F" w:rsidRPr="00586FF0">
        <w:rPr>
          <w:b/>
          <w:color w:val="000000"/>
          <w:sz w:val="28"/>
          <w:szCs w:val="32"/>
        </w:rPr>
        <w:t>Ожоги мочевого пузыря и уретры</w:t>
      </w:r>
    </w:p>
    <w:p w:rsidR="000E0E2F" w:rsidRDefault="000E0E2F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Термические ожоги мочевого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пузыря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 уретры, как правило, являются следствием трансуретральный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операций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или ошибочного введения растворов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повышенной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температуры,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имеют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незначительную поверхность, хорошо сформированный струп и не требуют специального лечения. Химические ожоги мочевого пузыря и уретры связаны с введением в их полость различных веществ, способных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вызвать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местную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воспалительную реакцию, а при значительной концентрации и экспозиции </w:t>
      </w:r>
      <w:r w:rsidR="00586FF0">
        <w:rPr>
          <w:color w:val="000000"/>
          <w:sz w:val="28"/>
          <w:szCs w:val="28"/>
        </w:rPr>
        <w:t xml:space="preserve">– </w:t>
      </w:r>
      <w:r w:rsidRPr="00586FF0">
        <w:rPr>
          <w:color w:val="000000"/>
          <w:sz w:val="28"/>
          <w:szCs w:val="28"/>
        </w:rPr>
        <w:t>коагуляцию клеточных белков и некроз. Лучевые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ожоги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мочевого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пузыря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могут быть выделены лишь условно, так как проявляются интерстициальным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циститом после лучевой терапии надлооковой зоны.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Боль, возникающая уже в момент введения раствора,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дизурия, при ожоге уретры возможна задержка мочеиспускания.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помощь. Необходимо экстренно проверить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характер,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концентрацию вводимого вещества. В зависимости от вида введенного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вещества мочевой пузырь и уретру промывают раствором соответствующего нейтрализатора (при ожоге кислотами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слабым раствором гидрокарбоната натрия,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при ожоге щелочами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слабыми растворами органических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кислот,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частности, лимонной, уксусной и др.). Промывание мочевого пузыря целесообразно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закончить введением в него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синтомициновой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эмульсии.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Назначают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обильное питье или парентеральное введение жидкости в стимуляцию диуреза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приемом внутрь 40 мг фуросемида или внутривенным введением 40 мг лазикса.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В дальнейшем лечение проводится, как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остром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цистите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остром уретрите. При тяжелых комбинированных ожогах мочевого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пузыря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уретры для проведения лечения требуется дренирование мочевого пузыря эпицистостомией.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Осложнения (острый цистит, уретрит) требуют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дальнейшего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контроля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 лечения в урологическом отделении.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Ожоги половых губ, полового члена и мошонки, как правило,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комбинированные, чаще встречаются у детей раннего возраста (1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3</w:t>
      </w:r>
      <w:r w:rsidRPr="00586FF0">
        <w:rPr>
          <w:color w:val="000000"/>
          <w:sz w:val="28"/>
          <w:szCs w:val="28"/>
        </w:rPr>
        <w:t xml:space="preserve"> лет). Ожоги обычно термические, реже химические. Локализация и объем ожоговой поверхности зависят от положения ребенка во время ожога: промежность, когда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дети садятся на сосуд с горячей жидкостью; нижняя половина туловища, кожа полового члена, мошонки и бедер при опрокидывании на себя сосуда с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горячей жидкостью.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 xml:space="preserve">Резкая боль, гиперемия кожи (ожог </w:t>
      </w:r>
      <w:r w:rsidRPr="00586FF0">
        <w:rPr>
          <w:color w:val="000000"/>
          <w:sz w:val="28"/>
          <w:szCs w:val="28"/>
          <w:lang w:val="en-US"/>
        </w:rPr>
        <w:t>I</w:t>
      </w:r>
      <w:r w:rsidRPr="00586FF0">
        <w:rPr>
          <w:color w:val="000000"/>
          <w:sz w:val="28"/>
          <w:szCs w:val="28"/>
        </w:rPr>
        <w:t xml:space="preserve"> степени),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образование пузырей (ожог II степени), участки некроза (ожог III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IV</w:t>
      </w:r>
      <w:r w:rsidRPr="00586FF0">
        <w:rPr>
          <w:color w:val="000000"/>
          <w:sz w:val="28"/>
          <w:szCs w:val="28"/>
        </w:rPr>
        <w:t xml:space="preserve"> степени), интоксикация, ожоговый шок. Тяжесть клинической картины определяется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возрастом обожженного, степенью ожога и его площадью. Изолированные ожоги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полового члена и мошонки встречаются редко.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Диагноз не вызывает затруднений.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помощь. Наложение на обожженную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поверхность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асептической повязки. При обширных повреждениях или ожогах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111</w:t>
      </w:r>
      <w:r w:rsidR="00586FF0">
        <w:rPr>
          <w:color w:val="000000"/>
          <w:sz w:val="28"/>
          <w:szCs w:val="28"/>
        </w:rPr>
        <w:t>-</w:t>
      </w:r>
      <w:r w:rsidR="00586FF0" w:rsidRPr="00586FF0">
        <w:rPr>
          <w:color w:val="000000"/>
          <w:sz w:val="28"/>
          <w:szCs w:val="28"/>
        </w:rPr>
        <w:t>I</w:t>
      </w:r>
      <w:r w:rsidRPr="00586FF0">
        <w:rPr>
          <w:color w:val="000000"/>
          <w:sz w:val="28"/>
          <w:szCs w:val="28"/>
        </w:rPr>
        <w:t>V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степени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показана госпитализация. Перед транспортировкой вводят обезболивающие средства: 1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2 мл 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пантопона или 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морфина.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При ожогах 1 степени обожженную поверхность смазывают вазелином, маслом или сульфаниламидными эмульсиями или мазями. При небольших по площади ожогах II степени применяют сульфаниламидные присыпки и сухие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повязки. Назначают анальгетики внутрь или в инъекциях. При повышении температуры тела вводят антибиотики для профилактики инфекционных осложнений.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 специализированное учреждение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(ожоговое,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хирургическое) при обширных ожогах, особенно осложненных ожоговым шоком, для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проведения экстренных противошоковых мероприятий,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ограничения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возможности развития вторичной инфекции, борьбы с интоксикацией.</w:t>
      </w: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 xml:space="preserve">4. </w:t>
      </w:r>
      <w:r w:rsidR="000E0E2F" w:rsidRPr="00586FF0">
        <w:rPr>
          <w:b/>
          <w:color w:val="000000"/>
          <w:sz w:val="28"/>
          <w:szCs w:val="32"/>
        </w:rPr>
        <w:t>Отморожение</w:t>
      </w:r>
    </w:p>
    <w:p w:rsidR="000E0E2F" w:rsidRDefault="000E0E2F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Отморожение наступает при длительном воздействии холода на какой-либо участок тела или (чаще) конечностей. Воздействие на весь организм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вызывает общее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охлаждение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организма.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Под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воздействием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холода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наступают расстройства кровообращения, вначале кожи, а затем и глубжележащих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тканей, затем наступает омертвение вначале кожи, 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затем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глубжележащих структур. Как и ожоги, отморожения различают по степеням. 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отличие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 ожогов определить глубину повреждения сразу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после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отморожения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трудно. Степень отморожения можно установить через 12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2</w:t>
      </w:r>
      <w:r w:rsidRPr="00586FF0">
        <w:rPr>
          <w:color w:val="000000"/>
          <w:sz w:val="28"/>
          <w:szCs w:val="28"/>
        </w:rPr>
        <w:t>4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ч</w:t>
      </w:r>
      <w:r w:rsidRPr="00586FF0">
        <w:rPr>
          <w:color w:val="000000"/>
          <w:sz w:val="28"/>
          <w:szCs w:val="28"/>
        </w:rPr>
        <w:t>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Кожа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бледно-синюшная,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холодная,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чувствительность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(тактильная и болевая) отсутствует или резко снижена. При растирании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согревании появляется сильная боль в пальцах или во всей стопе и кисти. Через 12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2</w:t>
      </w:r>
      <w:r w:rsidRPr="00586FF0">
        <w:rPr>
          <w:color w:val="000000"/>
          <w:sz w:val="28"/>
          <w:szCs w:val="28"/>
        </w:rPr>
        <w:t>4 и можно определить глубину отморожения: при 1 степени кожа гиперемированна, синюшна, пальцы отечны; при II степени образуются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пузыри с геморрагическим содержимым, при III степени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 вскрытии пузырей видна раневая поверхность с участками темных некрозов; при IV степени отморожению подвержены целиком пальцы или дистальные отделы конечностей: они черного цвета, вначале отечны, затем подвергаются мумификации. При общем охлаждении пострадавший вял, безучастен к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окружающему,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кожные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покровы бледные, холодные, пульс редкий, артериальное давление снижено. Температура тела меньше 36 ˚С.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помощь: пострадавшего вносят в теплое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помещение,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снимают обувь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перчатки.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Отмороженную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конечность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вначале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растирают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сухой тканью, затем помещают в таз с теплой (32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3</w:t>
      </w:r>
      <w:r w:rsidRPr="00586FF0">
        <w:rPr>
          <w:color w:val="000000"/>
          <w:sz w:val="28"/>
          <w:szCs w:val="28"/>
        </w:rPr>
        <w:t>40 водой. 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течение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10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мин</w:t>
      </w:r>
      <w:r w:rsidRPr="00586FF0">
        <w:rPr>
          <w:color w:val="000000"/>
          <w:sz w:val="28"/>
          <w:szCs w:val="28"/>
        </w:rPr>
        <w:t xml:space="preserve"> температуру доводят до 40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4</w:t>
      </w:r>
      <w:r w:rsidRPr="00586FF0">
        <w:rPr>
          <w:color w:val="000000"/>
          <w:sz w:val="28"/>
          <w:szCs w:val="28"/>
        </w:rPr>
        <w:t>5С. Если боль, возникающая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отогревании, быстро проходит,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пальцы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принимают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обычный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вид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или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немного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отечны, чувствительность восстанавливается, то конечность вытирают насухо протирают 3</w:t>
      </w:r>
      <w:r w:rsidR="00586FF0" w:rsidRPr="00586FF0">
        <w:rPr>
          <w:color w:val="000000"/>
          <w:sz w:val="28"/>
          <w:szCs w:val="28"/>
        </w:rPr>
        <w:t>3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раствором спирта и надевают сухие проглаженные носки, 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сверху шерстяные носки (или перчатки, если отморожены руки). Пострадавшему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рекомендуют обратиться к хирургу. Если отогревание сопровождается усиливающейся болью, пальцы остаются бледными и холодными, то это признак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глубокого отморожения, и пострадавшего следует направить в отделение термической травмы, травмотологическое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или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гнойно-хирургическое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отделение. При боли вводят 1 мл 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пантопона или 1 мл 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морфина.</w:t>
      </w:r>
    </w:p>
    <w:p w:rsid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При общем охлаждении пострадавшего необходимо тепло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укрывать,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обложить грелками, ввести аналептики (2 мл сульфакамфокаина, 1 мл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кофеина), напоить горячим чаем. При невозможности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быстро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доставить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стационар пострадавшего лучше всего поместить в теплую ванну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температуры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40 ˚С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 30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4</w:t>
      </w:r>
      <w:r w:rsidRPr="00586FF0">
        <w:rPr>
          <w:color w:val="000000"/>
          <w:sz w:val="28"/>
          <w:szCs w:val="28"/>
        </w:rPr>
        <w:t>0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мин</w:t>
      </w:r>
      <w:r w:rsidRPr="00586FF0">
        <w:rPr>
          <w:color w:val="000000"/>
          <w:sz w:val="28"/>
          <w:szCs w:val="28"/>
        </w:rPr>
        <w:t>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 показана при глубоких отморожения III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IV</w:t>
      </w:r>
      <w:r w:rsidRPr="00586FF0">
        <w:rPr>
          <w:color w:val="000000"/>
          <w:sz w:val="28"/>
          <w:szCs w:val="28"/>
        </w:rPr>
        <w:t xml:space="preserve"> степени,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общем охлаждении организма.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Отморожение полового члена и мошонки является большой редкостью,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как правило, ограничены небольшими участками кожи полового члена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мошонки. У детей отморожения бывают вследствие шалости при непосредственном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соприкосновении полового члена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мошонки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охлажденными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металлическими предметами при сильных морозах. Отморожение обычно ограничивается </w:t>
      </w:r>
      <w:r w:rsidRPr="00586FF0">
        <w:rPr>
          <w:color w:val="000000"/>
          <w:sz w:val="28"/>
          <w:szCs w:val="28"/>
          <w:lang w:val="en-US"/>
        </w:rPr>
        <w:t>I</w:t>
      </w:r>
      <w:r w:rsidRPr="00586FF0">
        <w:rPr>
          <w:color w:val="000000"/>
          <w:sz w:val="28"/>
          <w:szCs w:val="28"/>
        </w:rPr>
        <w:t xml:space="preserve"> степенью.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Боль, покраснение кожи, ее отек.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 заключается в постепенном активном согревании отмороженного участка кожи. После порозовения и потепления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кожи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пораженный участок обрабатывают 3</w:t>
      </w:r>
      <w:r w:rsidR="00586FF0" w:rsidRPr="00586FF0">
        <w:rPr>
          <w:color w:val="000000"/>
          <w:sz w:val="28"/>
          <w:szCs w:val="28"/>
        </w:rPr>
        <w:t>3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раствором спирта и накладывают асептическую повязку.</w:t>
      </w:r>
    </w:p>
    <w:p w:rsidR="000F7392" w:rsidRPr="00586FF0" w:rsidRDefault="000F7392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 при изолированном поражении не требуется.</w:t>
      </w: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F2041" w:rsidRPr="00586FF0" w:rsidRDefault="004F2041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86FF0">
        <w:rPr>
          <w:b/>
          <w:color w:val="000000"/>
          <w:sz w:val="28"/>
          <w:szCs w:val="32"/>
        </w:rPr>
        <w:t xml:space="preserve">5. </w:t>
      </w:r>
      <w:r w:rsidR="000E0E2F" w:rsidRPr="00586FF0">
        <w:rPr>
          <w:b/>
          <w:color w:val="000000"/>
          <w:sz w:val="28"/>
          <w:szCs w:val="32"/>
        </w:rPr>
        <w:t>Повешение</w:t>
      </w:r>
    </w:p>
    <w:p w:rsidR="000E0E2F" w:rsidRDefault="000E0E2F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 xml:space="preserve">Повешение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странгуляционная асфиксия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происходит чаще всего при суицидальных попытках, но может наступить и случайно: в состоянии сильного алкогольного опьянения, при внезапной потере сознания и падении с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ущемлением шеи между плотными предметами (например, в развилке дерева</w:t>
      </w:r>
      <w:r w:rsidR="00586FF0">
        <w:rPr>
          <w:color w:val="000000"/>
          <w:sz w:val="28"/>
          <w:szCs w:val="28"/>
        </w:rPr>
        <w:t xml:space="preserve"> и т.д.</w:t>
      </w:r>
      <w:r w:rsidRPr="00586FF0">
        <w:rPr>
          <w:color w:val="000000"/>
          <w:sz w:val="28"/>
          <w:szCs w:val="28"/>
        </w:rPr>
        <w:t>), у детей во время игры. Повешение может быть полным, когда тело и ноги пострадавшего не имеют опоры, и неполным, когда какие-либо части тела опираются на твердый предмет (пол, землю, мебель и др.). Тяжесть состояния больного определяется в первую очередь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длительностью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странгуляции; последняя наступает быстрее при сдавлении шеи скользящей петлей с расположением узла в области затылка. В результате сдавления шеи перелавливаются трахея или гортань иногда с переломом подъязычной кости сдавливаются сначала яремные вены, а затем сонные и позвоночные артерии, что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приводит к асфиксии, резкому венозному полнокровию, а затем к ишемии головного мозга. При полном повешении могут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наблюдаться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переломы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вывихи шейных позвонков с повреждением шейного отдела спинного мозга.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В зависимости от длительности странгуляции пострадавший может быть извлечен из петли с признаками жизни или в состоянии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клинической смерти. Как правило, отчетливо видна странгуляционная борозда на шее бледного или багрово-бурого цвета. Если даже остановки дыхания и сердечной деятельности не наступило, сознание пострадавших, как правило, утрачено, они резко возбуждены, наблюдаются клонические или тонические судороги; иногда непрерывные. Может развиться эпилептиформный синдром.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Лицо отечное, синюшно-багрового цвета, множественные кровоизлияния в склеру и конъюнтиву глаз. Дыхание резко учащено, хриплое, шумное, иногда аритмичное. Может развиться отек легких. Пульс учащен до 120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1</w:t>
      </w:r>
      <w:r w:rsidRPr="00586FF0">
        <w:rPr>
          <w:color w:val="000000"/>
          <w:sz w:val="28"/>
          <w:szCs w:val="28"/>
        </w:rPr>
        <w:t>40 уд/мин,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отмечаются нарушения ритма (экстрасистолия). В претерминальном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агональном состоянии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брадикардия. АД повышено, вены набухшие. Непроизвольное моче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 калоотделение. После выведения больного из тяжелого состояния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отмечаются ретроградная амнезия, иногда острые психозы. Частые осложнения</w:t>
      </w:r>
      <w:r w:rsidR="00586FF0">
        <w:rPr>
          <w:color w:val="000000"/>
          <w:sz w:val="28"/>
          <w:szCs w:val="28"/>
        </w:rPr>
        <w:t xml:space="preserve"> 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пневмонии, хондроперихондриты хрящей гортани.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Неотложная помощь. Первоочередная задача</w:t>
      </w:r>
      <w:r w:rsidR="00586FF0">
        <w:rPr>
          <w:color w:val="000000"/>
          <w:sz w:val="28"/>
          <w:szCs w:val="28"/>
        </w:rPr>
        <w:t xml:space="preserve"> – </w:t>
      </w:r>
      <w:r w:rsidRPr="00586FF0">
        <w:rPr>
          <w:color w:val="000000"/>
          <w:sz w:val="28"/>
          <w:szCs w:val="28"/>
        </w:rPr>
        <w:t>обеспечить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проходимость дыхательных путей. Необходимо немедленно освободить шею пострадавшего от сдавливающей петли. Далее освобождают ротовую полость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слизи,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пены, придают голове положение максимального затылочного разгибания (если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нет признаков повреждения спинного мозга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тетраплегии).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При остановке сердечной деятельности сразу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же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после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восстановления проходимости дыхательных путей приступают к непямому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массажу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сердца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 искусственной вентиляции легких способами изо рта в рот, изо рта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нос или через маску мешком Рубена </w:t>
      </w:r>
      <w:r w:rsidR="00586FF0">
        <w:rPr>
          <w:color w:val="000000"/>
          <w:sz w:val="28"/>
          <w:szCs w:val="28"/>
        </w:rPr>
        <w:t xml:space="preserve">– </w:t>
      </w:r>
      <w:r w:rsidR="00586FF0" w:rsidRPr="00586FF0">
        <w:rPr>
          <w:color w:val="000000"/>
          <w:sz w:val="28"/>
          <w:szCs w:val="28"/>
        </w:rPr>
        <w:t>А</w:t>
      </w:r>
      <w:r w:rsidRPr="00586FF0">
        <w:rPr>
          <w:color w:val="000000"/>
          <w:sz w:val="28"/>
          <w:szCs w:val="28"/>
        </w:rPr>
        <w:t>мбу). Если сердечная деятельность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сохранена, но имеются тяжелые нарушения дыхания или оно отсутствует, немедленно начинают искусственную вентиляцию легких, ни в коем случае не прибегая к введению каких-либо дыхательных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аналептиков.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После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устранения опасной для жизни степени гипоксии производят интубацию трахеи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обязательно продолжают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искусственное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дыхание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через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интубационную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трубку. Внутривенное введение препаратов может быть крайне затруднено из-за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выраженного возбуждения пострадавшего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судорог.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этих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случаях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можно ввести 0,8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1</w:t>
      </w:r>
      <w:r w:rsidRPr="00586FF0">
        <w:rPr>
          <w:color w:val="000000"/>
          <w:sz w:val="28"/>
          <w:szCs w:val="28"/>
        </w:rPr>
        <w:t xml:space="preserve"> мл 0,</w:t>
      </w:r>
      <w:r w:rsidR="00586FF0" w:rsidRPr="00586FF0">
        <w:rPr>
          <w:color w:val="000000"/>
          <w:sz w:val="28"/>
          <w:szCs w:val="28"/>
        </w:rPr>
        <w:t>1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атропина и первую дозу (100 мг)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мл</w:t>
      </w:r>
      <w:r w:rsidR="00586FF0">
        <w:rPr>
          <w:color w:val="000000"/>
          <w:sz w:val="28"/>
          <w:szCs w:val="28"/>
        </w:rPr>
        <w:t xml:space="preserve"> </w:t>
      </w:r>
      <w:r w:rsidR="00586FF0"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 листенона в корень языка для осуществления интубации трахеи.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Основной метод лечения больного, перенесшего странгуляционную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асфиксию, длительная искусственная вентиляция легких в условиях полной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мышечной релаксации, поэтому при транспортировке больного 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стационаре продолжают искусственное дыхание с дробным (по 50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7</w:t>
      </w:r>
      <w:r w:rsidRPr="00586FF0">
        <w:rPr>
          <w:color w:val="000000"/>
          <w:sz w:val="28"/>
          <w:szCs w:val="28"/>
        </w:rPr>
        <w:t>0 мг) введением листенона. Тотальную кураризацию следует продолжать до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полного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исчезновения судорог и восстановления нормального мышечного тонуса,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искусственную вентиляцию легких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до полного восстановления сознания. При отеке легких искусственную вентиляцю легких следует проводить с положительным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 xml:space="preserve">давлением в конце выдоха (8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10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см</w:t>
      </w:r>
      <w:r w:rsidRPr="00586FF0">
        <w:rPr>
          <w:color w:val="000000"/>
          <w:sz w:val="28"/>
          <w:szCs w:val="28"/>
        </w:rPr>
        <w:t xml:space="preserve"> вод. ст.).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Внутримышечно вводят 250 мг гидрокортизона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внутривенно</w:t>
      </w:r>
      <w:r w:rsidR="00586FF0">
        <w:rPr>
          <w:color w:val="000000"/>
          <w:sz w:val="28"/>
          <w:szCs w:val="28"/>
        </w:rPr>
        <w:t xml:space="preserve"> – </w:t>
      </w:r>
      <w:r w:rsidRPr="00586FF0">
        <w:rPr>
          <w:color w:val="000000"/>
          <w:sz w:val="28"/>
          <w:szCs w:val="28"/>
        </w:rPr>
        <w:t>К)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мг преднизолона. Если у больного нет тяжелых нарушений дыхания, но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имеется двигательное возбуждение, показано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внутривенное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введение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оксибутирата натрия в дозе 40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5</w:t>
      </w:r>
      <w:r w:rsidRPr="00586FF0">
        <w:rPr>
          <w:color w:val="000000"/>
          <w:sz w:val="28"/>
          <w:szCs w:val="28"/>
        </w:rPr>
        <w:t xml:space="preserve">0 мг/кг или седуксена 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2</w:t>
      </w:r>
      <w:r w:rsidR="00586FF0">
        <w:rPr>
          <w:color w:val="000000"/>
          <w:sz w:val="28"/>
          <w:szCs w:val="28"/>
        </w:rPr>
        <w:t>–</w:t>
      </w:r>
      <w:r w:rsidR="00586FF0" w:rsidRPr="00586FF0">
        <w:rPr>
          <w:color w:val="000000"/>
          <w:sz w:val="28"/>
          <w:szCs w:val="28"/>
        </w:rPr>
        <w:t>3</w:t>
      </w:r>
      <w:r w:rsidRPr="00586FF0">
        <w:rPr>
          <w:color w:val="000000"/>
          <w:sz w:val="28"/>
          <w:szCs w:val="28"/>
        </w:rPr>
        <w:t xml:space="preserve"> мл 0,</w:t>
      </w:r>
      <w:r w:rsidR="00586FF0" w:rsidRPr="00586FF0">
        <w:rPr>
          <w:color w:val="000000"/>
          <w:sz w:val="28"/>
          <w:szCs w:val="28"/>
        </w:rPr>
        <w:t>5</w:t>
      </w:r>
      <w:r w:rsidR="00586FF0">
        <w:rPr>
          <w:color w:val="000000"/>
          <w:sz w:val="28"/>
          <w:szCs w:val="28"/>
        </w:rPr>
        <w:t>%</w:t>
      </w:r>
      <w:r w:rsidRPr="00586FF0">
        <w:rPr>
          <w:color w:val="000000"/>
          <w:sz w:val="28"/>
          <w:szCs w:val="28"/>
        </w:rPr>
        <w:t xml:space="preserve"> раствора.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От дегидрационной терапии на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догоспитальном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этапе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следует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воздержаться, ее можно применять только в стационарных условиях по строгим показаниям (повышение ликворного давления выше 300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мм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вод.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ст.)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и</w:t>
      </w:r>
      <w:r w:rsidR="00586FF0">
        <w:rPr>
          <w:color w:val="000000"/>
          <w:sz w:val="28"/>
          <w:szCs w:val="28"/>
        </w:rPr>
        <w:t xml:space="preserve"> </w:t>
      </w:r>
      <w:r w:rsidRPr="00586FF0">
        <w:rPr>
          <w:color w:val="000000"/>
          <w:sz w:val="28"/>
          <w:szCs w:val="28"/>
        </w:rPr>
        <w:t>под строгим контролем.</w:t>
      </w:r>
    </w:p>
    <w:p w:rsidR="004F2041" w:rsidRPr="00586FF0" w:rsidRDefault="004F2041" w:rsidP="00586F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Госпитализация срочная в отделение реанимации и интенсивной терапии.</w:t>
      </w: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E0E2F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7392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586FF0">
        <w:rPr>
          <w:b/>
          <w:color w:val="000000"/>
          <w:sz w:val="28"/>
          <w:szCs w:val="32"/>
        </w:rPr>
        <w:t>Литература</w:t>
      </w:r>
    </w:p>
    <w:p w:rsidR="000E0E2F" w:rsidRPr="00586FF0" w:rsidRDefault="000E0E2F" w:rsidP="00586FF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7392" w:rsidRPr="00586FF0" w:rsidRDefault="000F7392" w:rsidP="000E0E2F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86FF0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586FF0" w:rsidRPr="00586FF0">
        <w:rPr>
          <w:color w:val="000000"/>
          <w:sz w:val="28"/>
          <w:szCs w:val="28"/>
        </w:rPr>
        <w:t>Дж.Э.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Тинтиналли</w:t>
      </w:r>
      <w:r w:rsidRPr="00586FF0">
        <w:rPr>
          <w:color w:val="000000"/>
          <w:sz w:val="28"/>
          <w:szCs w:val="28"/>
        </w:rPr>
        <w:t xml:space="preserve">, Рл. Кроума, </w:t>
      </w:r>
      <w:r w:rsidR="00586FF0" w:rsidRPr="00586FF0">
        <w:rPr>
          <w:color w:val="000000"/>
          <w:sz w:val="28"/>
          <w:szCs w:val="28"/>
        </w:rPr>
        <w:t>Э.</w:t>
      </w:r>
      <w:r w:rsidR="00586FF0">
        <w:rPr>
          <w:color w:val="000000"/>
          <w:sz w:val="28"/>
          <w:szCs w:val="28"/>
        </w:rPr>
        <w:t> </w:t>
      </w:r>
      <w:r w:rsidR="00586FF0" w:rsidRPr="00586FF0">
        <w:rPr>
          <w:color w:val="000000"/>
          <w:sz w:val="28"/>
          <w:szCs w:val="28"/>
        </w:rPr>
        <w:t>Руиза</w:t>
      </w:r>
      <w:r w:rsidRPr="00586FF0">
        <w:rPr>
          <w:color w:val="000000"/>
          <w:sz w:val="28"/>
          <w:szCs w:val="28"/>
        </w:rPr>
        <w:t xml:space="preserve">, </w:t>
      </w:r>
      <w:r w:rsidRPr="00586FF0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586FF0" w:rsidRPr="00586FF0">
        <w:rPr>
          <w:iCs/>
          <w:color w:val="000000"/>
          <w:sz w:val="28"/>
          <w:szCs w:val="28"/>
        </w:rPr>
        <w:t>В.И.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Кандрора</w:t>
      </w:r>
      <w:r w:rsidRPr="00586FF0">
        <w:rPr>
          <w:iCs/>
          <w:color w:val="000000"/>
          <w:sz w:val="28"/>
          <w:szCs w:val="28"/>
        </w:rPr>
        <w:t>,</w:t>
      </w:r>
      <w:r w:rsidRPr="00586FF0">
        <w:rPr>
          <w:color w:val="000000"/>
          <w:sz w:val="28"/>
        </w:rPr>
        <w:t xml:space="preserve"> </w:t>
      </w:r>
      <w:r w:rsidR="000E0E2F">
        <w:rPr>
          <w:iCs/>
          <w:color w:val="000000"/>
          <w:sz w:val="28"/>
          <w:szCs w:val="28"/>
        </w:rPr>
        <w:t>д.м.</w:t>
      </w:r>
      <w:r w:rsidRPr="00586FF0">
        <w:rPr>
          <w:iCs/>
          <w:color w:val="000000"/>
          <w:sz w:val="28"/>
          <w:szCs w:val="28"/>
        </w:rPr>
        <w:t xml:space="preserve">н. </w:t>
      </w:r>
      <w:r w:rsidR="00586FF0" w:rsidRPr="00586FF0">
        <w:rPr>
          <w:iCs/>
          <w:color w:val="000000"/>
          <w:sz w:val="28"/>
          <w:szCs w:val="28"/>
        </w:rPr>
        <w:t>М.В.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Неверовой</w:t>
      </w:r>
      <w:r w:rsidRPr="00586FF0">
        <w:rPr>
          <w:iCs/>
          <w:color w:val="000000"/>
          <w:sz w:val="28"/>
          <w:szCs w:val="28"/>
        </w:rPr>
        <w:t xml:space="preserve">, д-ра мед. наук </w:t>
      </w:r>
      <w:r w:rsidR="00586FF0" w:rsidRPr="00586FF0">
        <w:rPr>
          <w:iCs/>
          <w:color w:val="000000"/>
          <w:sz w:val="28"/>
          <w:szCs w:val="28"/>
        </w:rPr>
        <w:t>А.В.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Сучкова</w:t>
      </w:r>
      <w:r w:rsidRPr="00586FF0">
        <w:rPr>
          <w:iCs/>
          <w:color w:val="000000"/>
          <w:sz w:val="28"/>
          <w:szCs w:val="28"/>
        </w:rPr>
        <w:t>,</w:t>
      </w:r>
      <w:r w:rsidRPr="00586FF0">
        <w:rPr>
          <w:color w:val="000000"/>
          <w:sz w:val="28"/>
        </w:rPr>
        <w:t xml:space="preserve"> </w:t>
      </w:r>
      <w:r w:rsidR="000E0E2F">
        <w:rPr>
          <w:iCs/>
          <w:color w:val="000000"/>
          <w:sz w:val="28"/>
          <w:szCs w:val="28"/>
        </w:rPr>
        <w:t>к.м.</w:t>
      </w:r>
      <w:r w:rsidRPr="00586FF0">
        <w:rPr>
          <w:iCs/>
          <w:color w:val="000000"/>
          <w:sz w:val="28"/>
          <w:szCs w:val="28"/>
        </w:rPr>
        <w:t xml:space="preserve">н. </w:t>
      </w:r>
      <w:r w:rsidR="00586FF0" w:rsidRPr="00586FF0">
        <w:rPr>
          <w:iCs/>
          <w:color w:val="000000"/>
          <w:sz w:val="28"/>
          <w:szCs w:val="28"/>
        </w:rPr>
        <w:t>А.В.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Низового</w:t>
      </w:r>
      <w:r w:rsidRPr="00586FF0">
        <w:rPr>
          <w:iCs/>
          <w:color w:val="000000"/>
          <w:sz w:val="28"/>
          <w:szCs w:val="28"/>
        </w:rPr>
        <w:t xml:space="preserve">, </w:t>
      </w:r>
      <w:r w:rsidR="00586FF0" w:rsidRPr="00586FF0">
        <w:rPr>
          <w:iCs/>
          <w:color w:val="000000"/>
          <w:sz w:val="28"/>
          <w:szCs w:val="28"/>
        </w:rPr>
        <w:t>Ю.Л.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Амченкова</w:t>
      </w:r>
      <w:r w:rsidRPr="00586FF0">
        <w:rPr>
          <w:iCs/>
          <w:color w:val="000000"/>
          <w:sz w:val="28"/>
          <w:szCs w:val="28"/>
        </w:rPr>
        <w:t xml:space="preserve">; под ред. </w:t>
      </w:r>
      <w:r w:rsidR="000E0E2F" w:rsidRPr="00586FF0">
        <w:rPr>
          <w:iCs/>
          <w:color w:val="000000"/>
          <w:sz w:val="28"/>
          <w:szCs w:val="28"/>
        </w:rPr>
        <w:t>д</w:t>
      </w:r>
      <w:r w:rsidRPr="00586FF0">
        <w:rPr>
          <w:iCs/>
          <w:color w:val="000000"/>
          <w:sz w:val="28"/>
          <w:szCs w:val="28"/>
        </w:rPr>
        <w:t xml:space="preserve">.м.н. </w:t>
      </w:r>
      <w:r w:rsidR="00586FF0" w:rsidRPr="00586FF0">
        <w:rPr>
          <w:iCs/>
          <w:color w:val="000000"/>
          <w:sz w:val="28"/>
          <w:szCs w:val="28"/>
        </w:rPr>
        <w:t>В.Т.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Ивашкина</w:t>
      </w:r>
      <w:r w:rsidRPr="00586FF0">
        <w:rPr>
          <w:iCs/>
          <w:color w:val="000000"/>
          <w:sz w:val="28"/>
          <w:szCs w:val="28"/>
        </w:rPr>
        <w:t xml:space="preserve">, </w:t>
      </w:r>
      <w:r w:rsidR="000E0E2F" w:rsidRPr="00586FF0">
        <w:rPr>
          <w:iCs/>
          <w:color w:val="000000"/>
          <w:sz w:val="28"/>
          <w:szCs w:val="28"/>
        </w:rPr>
        <w:t>д.м.н</w:t>
      </w:r>
      <w:r w:rsidR="00586FF0" w:rsidRPr="00586FF0">
        <w:rPr>
          <w:iCs/>
          <w:color w:val="000000"/>
          <w:sz w:val="28"/>
          <w:szCs w:val="28"/>
        </w:rPr>
        <w:t>.</w:t>
      </w:r>
      <w:r w:rsidR="000E0E2F">
        <w:rPr>
          <w:iCs/>
          <w:color w:val="000000"/>
          <w:sz w:val="28"/>
          <w:szCs w:val="28"/>
        </w:rPr>
        <w:t xml:space="preserve"> </w:t>
      </w:r>
      <w:r w:rsidR="00586FF0" w:rsidRPr="00586FF0">
        <w:rPr>
          <w:iCs/>
          <w:color w:val="000000"/>
          <w:sz w:val="28"/>
          <w:szCs w:val="28"/>
        </w:rPr>
        <w:t>П.Г.</w:t>
      </w:r>
      <w:r w:rsidR="00586FF0">
        <w:rPr>
          <w:iCs/>
          <w:color w:val="000000"/>
          <w:sz w:val="28"/>
          <w:szCs w:val="28"/>
        </w:rPr>
        <w:t> </w:t>
      </w:r>
      <w:r w:rsidR="00586FF0" w:rsidRPr="00586FF0">
        <w:rPr>
          <w:iCs/>
          <w:color w:val="000000"/>
          <w:sz w:val="28"/>
          <w:szCs w:val="28"/>
        </w:rPr>
        <w:t>Брюсова</w:t>
      </w:r>
      <w:r w:rsidRPr="00586FF0">
        <w:rPr>
          <w:iCs/>
          <w:color w:val="000000"/>
          <w:sz w:val="28"/>
          <w:szCs w:val="28"/>
        </w:rPr>
        <w:t>; Москва «Медицина» 2001</w:t>
      </w:r>
    </w:p>
    <w:p w:rsidR="000F7392" w:rsidRPr="000E0E2F" w:rsidRDefault="00586FF0" w:rsidP="000E0E2F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86FF0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586FF0">
        <w:rPr>
          <w:color w:val="000000"/>
          <w:sz w:val="28"/>
          <w:szCs w:val="28"/>
        </w:rPr>
        <w:t>О.М.</w:t>
      </w:r>
      <w:r w:rsidR="000F7392" w:rsidRPr="00586FF0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0F7392" w:rsidRPr="000E0E2F" w:rsidSect="00586FF0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06" w:rsidRDefault="00E36006">
      <w:r>
        <w:separator/>
      </w:r>
    </w:p>
  </w:endnote>
  <w:endnote w:type="continuationSeparator" w:id="0">
    <w:p w:rsidR="00E36006" w:rsidRDefault="00E3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2" w:rsidRDefault="000F7392" w:rsidP="00D4003A">
    <w:pPr>
      <w:pStyle w:val="a4"/>
      <w:framePr w:wrap="around" w:vAnchor="text" w:hAnchor="margin" w:xAlign="right" w:y="1"/>
      <w:rPr>
        <w:rStyle w:val="a6"/>
      </w:rPr>
    </w:pPr>
  </w:p>
  <w:p w:rsidR="000F7392" w:rsidRDefault="000F7392" w:rsidP="000F73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2" w:rsidRDefault="00453933" w:rsidP="00D4003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F7392" w:rsidRDefault="000F7392" w:rsidP="000F73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06" w:rsidRDefault="00E36006">
      <w:r>
        <w:separator/>
      </w:r>
    </w:p>
  </w:footnote>
  <w:footnote w:type="continuationSeparator" w:id="0">
    <w:p w:rsidR="00E36006" w:rsidRDefault="00E3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92"/>
    <w:rsid w:val="000E0E2F"/>
    <w:rsid w:val="000F7392"/>
    <w:rsid w:val="00453933"/>
    <w:rsid w:val="004F2041"/>
    <w:rsid w:val="00586FF0"/>
    <w:rsid w:val="006B6E62"/>
    <w:rsid w:val="00734195"/>
    <w:rsid w:val="00930D35"/>
    <w:rsid w:val="00D4003A"/>
    <w:rsid w:val="00E36006"/>
    <w:rsid w:val="00E61471"/>
    <w:rsid w:val="00F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BC4E86-E6C8-4832-B60C-D88CDAF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392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F7392"/>
  </w:style>
  <w:style w:type="paragraph" w:styleId="a4">
    <w:name w:val="footer"/>
    <w:basedOn w:val="a"/>
    <w:link w:val="a5"/>
    <w:uiPriority w:val="99"/>
    <w:rsid w:val="000F73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F73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2014-02-25T10:14:00Z</dcterms:created>
  <dcterms:modified xsi:type="dcterms:W3CDTF">2014-02-25T10:14:00Z</dcterms:modified>
</cp:coreProperties>
</file>