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0E" w:rsidRDefault="009716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>Описание : реферат по термообработке . Здавался в МИСИС на физикохимическом факультете . Подробно смотри план :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sz w:val="28"/>
        </w:rPr>
      </w:pPr>
      <w:r>
        <w:rPr>
          <w:b/>
          <w:i/>
          <w:sz w:val="28"/>
        </w:rPr>
        <w:t>План  реферата .</w:t>
      </w:r>
    </w:p>
    <w:p w:rsidR="00854B0E" w:rsidRDefault="00854B0E">
      <w:pPr>
        <w:rPr>
          <w:sz w:val="24"/>
        </w:rPr>
      </w:pPr>
    </w:p>
    <w:p w:rsidR="00854B0E" w:rsidRDefault="009716FC">
      <w:pPr>
        <w:rPr>
          <w:sz w:val="24"/>
        </w:rPr>
      </w:pPr>
      <w:r>
        <w:rPr>
          <w:sz w:val="24"/>
        </w:rPr>
        <w:t>1.  Введение.</w:t>
      </w:r>
    </w:p>
    <w:p w:rsidR="00854B0E" w:rsidRDefault="009716FC">
      <w:pPr>
        <w:rPr>
          <w:sz w:val="24"/>
        </w:rPr>
      </w:pPr>
      <w:r>
        <w:rPr>
          <w:sz w:val="24"/>
        </w:rPr>
        <w:t>2.  Гомогенизационный отжиг.</w:t>
      </w:r>
    </w:p>
    <w:p w:rsidR="00854B0E" w:rsidRDefault="009716FC">
      <w:pPr>
        <w:rPr>
          <w:sz w:val="24"/>
        </w:rPr>
      </w:pPr>
      <w:r>
        <w:rPr>
          <w:sz w:val="24"/>
        </w:rPr>
        <w:t>3.  Дорекристаллизационный и рекристаллизационный отжиг.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         3.1. Смягчающий отжиг.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         3.2. Упрочняющий отжиг.</w:t>
      </w:r>
    </w:p>
    <w:p w:rsidR="00854B0E" w:rsidRDefault="009716FC">
      <w:pPr>
        <w:rPr>
          <w:sz w:val="24"/>
        </w:rPr>
      </w:pPr>
      <w:r>
        <w:rPr>
          <w:sz w:val="24"/>
        </w:rPr>
        <w:t>4.  Отжиг,уменьшающий напряжения.</w:t>
      </w:r>
    </w:p>
    <w:p w:rsidR="00854B0E" w:rsidRDefault="009716FC">
      <w:pPr>
        <w:rPr>
          <w:sz w:val="24"/>
        </w:rPr>
      </w:pPr>
      <w:r>
        <w:rPr>
          <w:sz w:val="24"/>
        </w:rPr>
        <w:t>5.  Факторы , влияющие на перлитно-аустенитное превращение.</w:t>
      </w:r>
    </w:p>
    <w:p w:rsidR="00854B0E" w:rsidRDefault="009716FC">
      <w:pPr>
        <w:rPr>
          <w:sz w:val="24"/>
        </w:rPr>
      </w:pPr>
      <w:r>
        <w:rPr>
          <w:sz w:val="24"/>
        </w:rPr>
        <w:t>6.  Влияние зерна аустенита на свойства стали.</w:t>
      </w:r>
    </w:p>
    <w:p w:rsidR="00854B0E" w:rsidRDefault="009716FC">
      <w:pPr>
        <w:rPr>
          <w:sz w:val="24"/>
        </w:rPr>
      </w:pPr>
      <w:r>
        <w:rPr>
          <w:sz w:val="24"/>
        </w:rPr>
        <w:t>7.  Изотермический распад переохлажденного аустенита .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8.  Построение термокинетической  диаграммы  распада </w:t>
      </w:r>
      <w:r>
        <w:rPr>
          <w:sz w:val="32"/>
        </w:rPr>
        <w:sym w:font="Symbol" w:char="F067"/>
      </w:r>
      <w:r>
        <w:rPr>
          <w:sz w:val="24"/>
        </w:rPr>
        <w:t>-переохлажденного .</w:t>
      </w:r>
    </w:p>
    <w:p w:rsidR="00854B0E" w:rsidRDefault="009716FC">
      <w:pPr>
        <w:rPr>
          <w:sz w:val="24"/>
        </w:rPr>
      </w:pPr>
      <w:r>
        <w:rPr>
          <w:sz w:val="24"/>
        </w:rPr>
        <w:t>9.  Отжиг II рода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          9.1. Полный отжиг.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          9.2. Неполный отжиг.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          9.3. Изотермический отжиг.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          9.4. Сфероидизирующий отжиг.</w:t>
      </w:r>
    </w:p>
    <w:p w:rsidR="00854B0E" w:rsidRDefault="009716FC">
      <w:pPr>
        <w:rPr>
          <w:sz w:val="24"/>
        </w:rPr>
      </w:pPr>
      <w:r>
        <w:rPr>
          <w:sz w:val="24"/>
        </w:rPr>
        <w:t>10. Нормализация.</w:t>
      </w:r>
    </w:p>
    <w:p w:rsidR="00854B0E" w:rsidRDefault="009716FC">
      <w:pPr>
        <w:rPr>
          <w:sz w:val="24"/>
        </w:rPr>
      </w:pPr>
      <w:r>
        <w:rPr>
          <w:sz w:val="24"/>
        </w:rPr>
        <w:t>11. Одинарная термообработка.</w:t>
      </w:r>
    </w:p>
    <w:p w:rsidR="00854B0E" w:rsidRDefault="009716FC">
      <w:pPr>
        <w:rPr>
          <w:sz w:val="24"/>
        </w:rPr>
      </w:pPr>
      <w:r>
        <w:rPr>
          <w:sz w:val="24"/>
        </w:rPr>
        <w:t>12. Патентирование стали .</w:t>
      </w:r>
    </w:p>
    <w:p w:rsidR="00854B0E" w:rsidRDefault="009716FC">
      <w:pPr>
        <w:jc w:val="center"/>
        <w:rPr>
          <w:sz w:val="24"/>
        </w:rPr>
      </w:pPr>
      <w:r>
        <w:rPr>
          <w:sz w:val="24"/>
        </w:rPr>
        <w:br w:type="page"/>
      </w: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1. Введение</w:t>
      </w:r>
    </w:p>
    <w:p w:rsidR="00854B0E" w:rsidRDefault="00854B0E">
      <w:pPr>
        <w:jc w:val="center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Отжиг I рода - это термообработка , которая устраняет частично (или полностью) всякого рода неоднородности и неравновесности , которые были внесены в металл при предшествующих операциях ( мех. обработка , обработка давлением , литье , сварка ).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>В зависимости от исходного состояния стали отжиг  может включать процессы  гомогенизации , рекристаллизации  и снятия остаточных напряжений. Эти процессы происходят независимо от того , протекают ли в сплавах при такой обработке фазовые превращения или нет . Поэтому отжиг I рода можно проводить при температурах выше или ниже температур фазовых превращений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2.Гомогенизационный отжиг.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Основной целью гомогенизационного отжига являются - устранение последствий дендритной или внутрикристаллитной ликвации , которая может привести к :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rPr>
          <w:sz w:val="24"/>
        </w:rPr>
      </w:pPr>
      <w:r>
        <w:rPr>
          <w:sz w:val="24"/>
        </w:rPr>
        <w:t>1.Снижению пластичности , за счет выделения   неравновесных хрупких фаз.</w:t>
      </w:r>
    </w:p>
    <w:p w:rsidR="00854B0E" w:rsidRDefault="009716FC">
      <w:pPr>
        <w:rPr>
          <w:sz w:val="24"/>
        </w:rPr>
      </w:pPr>
      <w:r>
        <w:rPr>
          <w:sz w:val="24"/>
        </w:rPr>
        <w:t>2.Уменьшению коррозионной стойкости и развитии электрохимической коррозии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  внутри сплава.</w:t>
      </w:r>
    </w:p>
    <w:p w:rsidR="00854B0E" w:rsidRDefault="009716FC">
      <w:pPr>
        <w:rPr>
          <w:sz w:val="24"/>
        </w:rPr>
      </w:pPr>
      <w:r>
        <w:rPr>
          <w:sz w:val="24"/>
        </w:rPr>
        <w:t>3.Анизотропии мех. свойств.</w:t>
      </w:r>
    </w:p>
    <w:p w:rsidR="00854B0E" w:rsidRDefault="009716FC">
      <w:pPr>
        <w:rPr>
          <w:sz w:val="24"/>
        </w:rPr>
      </w:pPr>
      <w:r>
        <w:rPr>
          <w:sz w:val="24"/>
        </w:rPr>
        <w:t>4.Снижению температуры солидуса.</w:t>
      </w:r>
    </w:p>
    <w:p w:rsidR="00854B0E" w:rsidRDefault="009716FC">
      <w:pPr>
        <w:rPr>
          <w:sz w:val="24"/>
        </w:rPr>
      </w:pPr>
      <w:r>
        <w:rPr>
          <w:sz w:val="24"/>
        </w:rPr>
        <w:t>5.Уменьшению температуры плавления , из-за которого происходит оплавление      дендритов при дальнейшей обработке.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6.Отсутствию стабильности свойств.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Физико- химической основой гомогенизационного отжига является диффузия в твердом состоянии , по этому отжиг желательно проводить при более высоких температурах , чтобы диффузионные процессы , необходимые для выравнивания состава стали , проходили более полно.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Температура нагрева под отжиг колеблется в пределах (0.85-0.90)T</w:t>
      </w:r>
      <w:r>
        <w:rPr>
          <w:sz w:val="32"/>
          <w:vertAlign w:val="subscript"/>
        </w:rPr>
        <w:t>пл</w:t>
      </w:r>
      <w:r>
        <w:rPr>
          <w:sz w:val="24"/>
        </w:rPr>
        <w:t xml:space="preserve"> 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Выдержка будет определяться природой ликвирующих элементов . Так как гомогенизация интенсивно протекает в начальный период отжига ( по мере выравнивания состава сплава градиент концентрации dC/dX уменьшается ) , то большие времена выдержки не применяются. Однако для некоторых металлов это время составляет десятки или сотни часов. Для уменьшения времени отжига нужно 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1. Увеличить температуру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2. Изменить dC/dX    , а для этого нужно изменить условия кристаллизации.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3. Загрузить в печь уже нагретые слитки.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Гомогенизирующий отжиг может вызвать ряд негативных побочных явлений: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1. Рост зерна аустенита,следовательно ухудшение мех. свойств 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2. Вторичная пористость и неоднородность 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3. Коагуляция избыточных фаз.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Поэтому гомогенизирующий отжиг является предварительной обработкой , после которой поводят полный отжиг,или обработку давлением , или отпуск при 670-680 градусах ,или нормализацию.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b/>
          <w:i/>
          <w:sz w:val="28"/>
        </w:rPr>
      </w:pPr>
      <w:r>
        <w:rPr>
          <w:sz w:val="24"/>
        </w:rPr>
        <w:t xml:space="preserve">Для устранения неоднородностей , вызванных холодной пластической деформацией  применяют </w:t>
      </w:r>
      <w:r>
        <w:rPr>
          <w:b/>
          <w:i/>
          <w:sz w:val="28"/>
        </w:rPr>
        <w:t>дорекристаллизационный</w:t>
      </w:r>
      <w:r>
        <w:rPr>
          <w:b/>
          <w:sz w:val="28"/>
        </w:rPr>
        <w:t xml:space="preserve"> и </w:t>
      </w:r>
      <w:r>
        <w:rPr>
          <w:b/>
          <w:i/>
          <w:sz w:val="28"/>
        </w:rPr>
        <w:t xml:space="preserve">рекристаллизационный отжиг </w:t>
      </w:r>
    </w:p>
    <w:p w:rsidR="00854B0E" w:rsidRDefault="009716FC">
      <w:pPr>
        <w:jc w:val="both"/>
        <w:rPr>
          <w:sz w:val="28"/>
        </w:rPr>
      </w:pPr>
      <w:r>
        <w:rPr>
          <w:b/>
          <w:i/>
          <w:sz w:val="28"/>
        </w:rPr>
        <w:t xml:space="preserve"> 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При холодной деформации происходит: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1.Изменение формы и размеров кристаллов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>2.Накопление в металле большого количества избыточной энергии ,что в конечном итоге приводит к росту напряжений 1 и 2 родов.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Из-за этого : уменьшаются пластические характеристики, появляется анизотропия механических свойств, увеличивается электросопротивление и уменьшается коррозионная стойкость.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Все это можно попытаться устранить отжигом.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Дорекристаллизационный отжиг бывает </w:t>
      </w:r>
      <w:r>
        <w:rPr>
          <w:b/>
          <w:i/>
          <w:sz w:val="28"/>
        </w:rPr>
        <w:t>смягчающим и упрочняющим.</w:t>
      </w:r>
    </w:p>
    <w:p w:rsidR="00854B0E" w:rsidRDefault="009716FC">
      <w:pPr>
        <w:jc w:val="both"/>
        <w:rPr>
          <w:sz w:val="24"/>
        </w:rPr>
      </w:pPr>
      <w:r>
        <w:rPr>
          <w:b/>
          <w:i/>
          <w:sz w:val="28"/>
        </w:rPr>
        <w:t>Смягчающий</w:t>
      </w:r>
      <w:r>
        <w:rPr>
          <w:i/>
          <w:sz w:val="28"/>
        </w:rPr>
        <w:t xml:space="preserve"> </w:t>
      </w:r>
      <w:r>
        <w:rPr>
          <w:sz w:val="24"/>
        </w:rPr>
        <w:t>отжиг используют для повышения пластичности при частичном сохранении деформационного упрочнения. Чаще всего его применяют в качестве окончательной операции , придающей изделию требуемое сочетание прочности и пластичности. Кроме того , можно уменьшить остаточные напряжения ,стабилизировать свойства и повысить стойкость к  коррозии. Для выбора режима дорекристаллизационного смягчающего отжига необходимо знать температуру начала рекристаллизации, при данной степени деформации.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Дорекристаллизационный</w:t>
      </w:r>
      <w:r>
        <w:rPr>
          <w:b/>
          <w:i/>
          <w:sz w:val="28"/>
        </w:rPr>
        <w:t xml:space="preserve"> упрочняющий</w:t>
      </w:r>
      <w:r>
        <w:rPr>
          <w:sz w:val="24"/>
        </w:rPr>
        <w:t xml:space="preserve"> отжиг применяют для  повышения упругих свойств пружин и мембран.Оптимальную температуру подбирают опытным путем.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Рекристаллизационный отжиг используют в промышленности как предварительную операцию перед холодной обработкой давлением,для придания материалу наибольшей пластичности;как промежуточный процесс между операциями холодногодеформирования,для снятия наклепа ; и как окончательную термообработку,для придания материалу необходимых свойств.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При выборе режима отжига нужно избегать получения очень крупного зерна и разнозернистости.Скорость нагрева  чаще всего не имеет значения.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4.Отжиг,уменьшающий напряжения.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При обработке давлением,литье,сварке,термообработке в изделиях могут возникать внутренние напряжения.В большинстве случаев,они полностью или частично сохраняются в металле после окончания технологического процесса.Поэтому основная цель отжига - полная или частичная релаксация остаточных напряжений.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Причинами возникновения остаточных напряжений являются неодинаковая пластическая деформация или разное изменение удельного объема в различных точках тела,из-за наличия градиента температур по сечению тела.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Напряжения при отжиге уменьшаются двумя путями : вследствии пластической деформации в условиях когда эти напряжения превысят предел текучести и в результате ползучести при напряжениях меньше предела текучести.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Продолжительность отжига устанавливают опытным путем.Определенной температуре отжига в каждом конкретном изделии соответствует свой конечный уровень остаточных напряжений, по достижении которого увеличивать продолжительность отжига практически бесполезно.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>Температуру подбирают обычно несколько ниже критической точки Ас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>Скорости нагрева и особенно охлаждения при отжиге должны быть небольшими,чтобы не возникли новые внутренние термические напряжения.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Использование отжига лимитируется теми нежелательными структурными и фазовыми изменениями , которые могут произойти при нагреве. Поэтому приходится либо мириться с недостаточно полным снятием остаточных напряжений  при низких температурах ,либо идти на компромис ,достигая более полного снятия напряжений при некотором ухудшении механических и других свойств.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br w:type="page"/>
      </w:r>
    </w:p>
    <w:p w:rsidR="00854B0E" w:rsidRDefault="009716FC">
      <w:pPr>
        <w:jc w:val="center"/>
        <w:rPr>
          <w:sz w:val="28"/>
        </w:rPr>
      </w:pPr>
      <w:r>
        <w:rPr>
          <w:b/>
          <w:i/>
          <w:sz w:val="28"/>
        </w:rPr>
        <w:t>5.Факторы,влияющие на перлитно-аустенитное превращение.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Образование аустенита при нагреве является диффузионным процессом и подчиняется основным положениям теории кристаллизации. Процесс сводится к  полиморфному  </w:t>
      </w:r>
      <w:r>
        <w:rPr>
          <w:sz w:val="24"/>
        </w:rPr>
        <w:sym w:font="Symbol" w:char="F061"/>
      </w:r>
      <w:r>
        <w:rPr>
          <w:sz w:val="24"/>
        </w:rPr>
        <w:sym w:font="Symbol" w:char="F0AE"/>
      </w:r>
      <w:r>
        <w:rPr>
          <w:sz w:val="24"/>
        </w:rPr>
        <w:sym w:font="Symbol" w:char="F067"/>
      </w:r>
      <w:r>
        <w:rPr>
          <w:sz w:val="24"/>
        </w:rPr>
        <w:t xml:space="preserve"> </w:t>
      </w:r>
      <w:r>
        <w:rPr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2" ShapeID="_x0000_i1025" DrawAspect="Content" ObjectID="_1453823504" r:id="rId8"/>
        </w:object>
      </w:r>
      <w:r>
        <w:rPr>
          <w:sz w:val="24"/>
        </w:rPr>
        <w:t xml:space="preserve"> превращению и растворению в образовавшемся аустените цементита.Из этого вытекают факторы ,влияющие на перлитно-аустенитное превращение.</w:t>
      </w:r>
    </w:p>
    <w:p w:rsidR="00854B0E" w:rsidRDefault="00854B0E"/>
    <w:p w:rsidR="00854B0E" w:rsidRDefault="009716FC" w:rsidP="009716FC">
      <w:pPr>
        <w:numPr>
          <w:ilvl w:val="0"/>
          <w:numId w:val="1"/>
        </w:numPr>
        <w:jc w:val="both"/>
      </w:pPr>
      <w:r>
        <w:rPr>
          <w:sz w:val="24"/>
        </w:rPr>
        <w:t>При  повышении  температуры превращение перлита в аустенит резко ускоряется. Это объясняется , с одной стороны ,ускорением диффузионных процессов, а с другой - увеличением градиента концентрации в аустените.</w:t>
      </w:r>
    </w:p>
    <w:p w:rsidR="00854B0E" w:rsidRDefault="009716FC" w:rsidP="009716FC">
      <w:pPr>
        <w:numPr>
          <w:ilvl w:val="0"/>
          <w:numId w:val="1"/>
        </w:numPr>
        <w:jc w:val="both"/>
      </w:pPr>
      <w:r>
        <w:rPr>
          <w:sz w:val="24"/>
        </w:rPr>
        <w:t>Скорость превращения будет зависеть и от исходного состояния ферритно-цементитной структуры. Чем тоньше структура ,тем больше возникает зародышей аустенита и быстрее протекает процесс аустенизации.Предварительная сфероидизация цементита  замедляет прцесс образования аустенита.</w:t>
      </w:r>
    </w:p>
    <w:p w:rsidR="00854B0E" w:rsidRDefault="009716FC" w:rsidP="009716FC">
      <w:pPr>
        <w:numPr>
          <w:ilvl w:val="0"/>
          <w:numId w:val="1"/>
        </w:numPr>
        <w:jc w:val="both"/>
      </w:pPr>
      <w:r>
        <w:rPr>
          <w:sz w:val="24"/>
        </w:rPr>
        <w:t>Чем больше в стали углерода , тем быстрее протекает аустенизация,что объясняется увеличением количества цементита, и ростом суммарной поверхности раздела феррита и цементита.</w:t>
      </w:r>
    </w:p>
    <w:p w:rsidR="00854B0E" w:rsidRDefault="009716FC" w:rsidP="009716FC">
      <w:pPr>
        <w:numPr>
          <w:ilvl w:val="0"/>
          <w:numId w:val="1"/>
        </w:numPr>
        <w:jc w:val="both"/>
      </w:pPr>
      <w:r>
        <w:rPr>
          <w:sz w:val="24"/>
        </w:rPr>
        <w:t>Введение в сталь  хрома ,мрлибдена,вольфрама ,ванадия и других карбидообразующих элементов задерживает аустенизацию из-за образования легированного цементита или трудно растворимых в аустените карбидов легирующих элементов.</w:t>
      </w:r>
    </w:p>
    <w:p w:rsidR="00854B0E" w:rsidRDefault="009716FC" w:rsidP="009716FC">
      <w:pPr>
        <w:numPr>
          <w:ilvl w:val="0"/>
          <w:numId w:val="1"/>
        </w:numPr>
        <w:jc w:val="both"/>
      </w:pPr>
      <w:r>
        <w:rPr>
          <w:sz w:val="24"/>
        </w:rPr>
        <w:t>Чем больше скорость нагрева ,тем выше температура ,при которой происходит превращение перлита в аустенит , а продолжительность превращения меньше.</w:t>
      </w:r>
    </w:p>
    <w:p w:rsidR="00854B0E" w:rsidRDefault="00854B0E"/>
    <w:p w:rsidR="00854B0E" w:rsidRDefault="00854B0E"/>
    <w:p w:rsidR="00854B0E" w:rsidRDefault="00854B0E"/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6.Влияние величины зерна аустенита на свойства стали.</w:t>
      </w:r>
    </w:p>
    <w:p w:rsidR="00854B0E" w:rsidRDefault="00854B0E">
      <w:pPr>
        <w:rPr>
          <w:b/>
          <w:i/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Чем мельче зерно ,тем выше прочность ( </w:t>
      </w:r>
      <w:r>
        <w:rPr>
          <w:sz w:val="24"/>
        </w:rPr>
        <w:sym w:font="Symbol" w:char="F073"/>
      </w:r>
      <w:r>
        <w:rPr>
          <w:sz w:val="28"/>
          <w:vertAlign w:val="subscript"/>
        </w:rPr>
        <w:t>в</w:t>
      </w:r>
      <w:r>
        <w:rPr>
          <w:sz w:val="24"/>
        </w:rPr>
        <w:t xml:space="preserve"> ,</w:t>
      </w:r>
      <w:r>
        <w:rPr>
          <w:sz w:val="24"/>
        </w:rPr>
        <w:sym w:font="Symbol" w:char="F073"/>
      </w:r>
      <w:r>
        <w:rPr>
          <w:sz w:val="24"/>
          <w:vertAlign w:val="subscript"/>
        </w:rPr>
        <w:t>0.2</w:t>
      </w:r>
      <w:r>
        <w:rPr>
          <w:sz w:val="24"/>
        </w:rPr>
        <w:t>) ,пластичность(</w:t>
      </w:r>
      <w:r>
        <w:rPr>
          <w:sz w:val="24"/>
        </w:rPr>
        <w:sym w:font="Symbol" w:char="F064"/>
      </w:r>
      <w:r>
        <w:rPr>
          <w:sz w:val="24"/>
        </w:rPr>
        <w:t xml:space="preserve"> , </w:t>
      </w:r>
      <w:r>
        <w:rPr>
          <w:sz w:val="24"/>
        </w:rPr>
        <w:sym w:font="Symbol" w:char="F079"/>
      </w:r>
      <w:r>
        <w:rPr>
          <w:sz w:val="24"/>
        </w:rPr>
        <w:t xml:space="preserve"> ) и вязкость и ниже порог  хладноломкости( </w:t>
      </w:r>
      <w:r>
        <w:rPr>
          <w:i/>
          <w:sz w:val="28"/>
        </w:rPr>
        <w:t xml:space="preserve">t </w:t>
      </w:r>
      <w:r>
        <w:rPr>
          <w:sz w:val="24"/>
        </w:rPr>
        <w:t>). Уменьшая размер зерна аустенита, можно компенсировать отрицательное влияние других механизмов на порог хладноломкости. Чем мельче зерно , тем выше предел выносливости.Поэтому все методы , вызывающие измельчение зерна аустенита повышают конструктивную прочность стали. Крупное зерно нужно только в трансформаторных сталях , чтобы улучшить их магнитные свойства. При укрупнении зерна до 10-15 мкм трещиностойкость уменьшается , а при дальнейшем росте зерна - возрастает. Это может быть связано с очищением границ зерна аустенита от вредных примесей благодаря большему их расворению в объеме зерна при высокотемпературном нагреве.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7.Изотермический  распад  переохлажденного аустенита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Если сталь со структурой аустенита  , полученной в результате нагрева до температуры выше Ас</w:t>
      </w:r>
      <w:r>
        <w:rPr>
          <w:sz w:val="24"/>
          <w:vertAlign w:val="subscript"/>
        </w:rPr>
        <w:t xml:space="preserve">3   </w:t>
      </w:r>
      <w:r>
        <w:rPr>
          <w:sz w:val="24"/>
        </w:rPr>
        <w:t>-для доэвтектоидной стали  или выше Асm - для заэвтектоидной , переохладить до температуры ниже Аr</w:t>
      </w:r>
      <w:r>
        <w:rPr>
          <w:sz w:val="22"/>
          <w:vertAlign w:val="subscript"/>
        </w:rPr>
        <w:t xml:space="preserve">1  </w:t>
      </w:r>
      <w:r>
        <w:rPr>
          <w:sz w:val="22"/>
        </w:rPr>
        <w:t xml:space="preserve">, то </w:t>
      </w:r>
      <w:r>
        <w:rPr>
          <w:sz w:val="24"/>
        </w:rPr>
        <w:t xml:space="preserve">аустенит оказывается в метастабильном состоянии и претерпевает превращение 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Рассмотрим кинетику этого процесса ( см. рис. 1)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>Вначале объем новой составляющей , испытавший превращение , растет с ускорением, а к концу превращения прибыль этого объема резко замедляется .Это объясняется тем , что в начальный период образуется лишь небольшое количество центров превращения с малой поверхностью новой структурной составляющей ; по мере изотермической выдержки число центров возрастает , увеличиваются размеры новой составляющей , но вскоре наступает замедление прцесса из-за того , что растущие кристаллы соприкасаются между собой и в местах стыка рост их прекращается , т.е. поверхность фронта превращения уменьшается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Период </w:t>
      </w:r>
      <w:r>
        <w:rPr>
          <w:i/>
          <w:sz w:val="24"/>
        </w:rPr>
        <w:t xml:space="preserve">о-а </w:t>
      </w:r>
      <w:r>
        <w:rPr>
          <w:sz w:val="24"/>
        </w:rPr>
        <w:t xml:space="preserve"> называется инкубационным периодом. В инкубационный период количество образовавшихся новых кристаллов настолько мало , что превращение не фиксируется обычными методами исследования . Конец инкубационного периода - точка </w:t>
      </w:r>
      <w:r>
        <w:rPr>
          <w:i/>
          <w:sz w:val="24"/>
        </w:rPr>
        <w:t xml:space="preserve">а </w:t>
      </w:r>
      <w:r>
        <w:rPr>
          <w:sz w:val="24"/>
        </w:rPr>
        <w:t xml:space="preserve"> на рис. 1 - фиксируемое данным методом начало превращения .</w:t>
      </w:r>
    </w:p>
    <w:p w:rsidR="00854B0E" w:rsidRDefault="009716FC">
      <w:pPr>
        <w:framePr w:hSpace="141" w:wrap="around" w:vAnchor="text" w:hAnchor="page" w:x="715" w:y="-980"/>
      </w:pPr>
      <w:r>
        <w:object w:dxaOrig="4320" w:dyaOrig="2880">
          <v:shape id="_x0000_i1026" type="#_x0000_t75" style="width:3in;height:2in" o:ole="">
            <v:imagedata r:id="rId9" o:title=""/>
          </v:shape>
          <o:OLEObject Type="Embed" ProgID="Word.Document.8" ShapeID="_x0000_i1026" DrawAspect="Content" ObjectID="_1453823505" r:id="rId10"/>
        </w:objec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По  истечении этого периода аустенит начинает распадаться с образованием более стабильных структур .Скорость распада сначала быстро увеличивается , а  потом постепенно убывает . Через какое-то время процесс полностью заканчивается ( точка </w:t>
      </w:r>
      <w:r>
        <w:rPr>
          <w:i/>
          <w:sz w:val="28"/>
        </w:rPr>
        <w:t>в</w:t>
      </w:r>
      <w:r>
        <w:rPr>
          <w:sz w:val="24"/>
        </w:rPr>
        <w:t xml:space="preserve"> ) на рис. 1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Строя такие кривые при различных температурах можно получить диаграмму изотермического превращения переохлажденного аустенита , см. рис. 2  .</w:t>
      </w:r>
    </w:p>
    <w:p w:rsidR="00854B0E" w:rsidRDefault="009716FC">
      <w:pPr>
        <w:framePr w:hSpace="141" w:wrap="around" w:vAnchor="text" w:hAnchor="page" w:x="6535" w:y="109"/>
      </w:pPr>
      <w:r>
        <w:object w:dxaOrig="4320" w:dyaOrig="2880">
          <v:shape id="_x0000_i1027" type="#_x0000_t75" style="width:3in;height:2in" o:ole="">
            <v:imagedata r:id="rId11" o:title=""/>
          </v:shape>
          <o:OLEObject Type="Embed" ProgID="Word.Document.8" ShapeID="_x0000_i1027" DrawAspect="Content" ObjectID="_1453823506" r:id="rId12"/>
        </w:object>
      </w:r>
      <w:r>
        <w:object w:dxaOrig="4320" w:dyaOrig="2880">
          <v:shape id="_x0000_i1028" type="#_x0000_t75" style="width:3in;height:2in" o:ole="">
            <v:imagedata r:id="rId13" o:title=""/>
          </v:shape>
          <o:OLEObject Type="Embed" ProgID="Word.Document.8" ShapeID="_x0000_i1028" DrawAspect="Content" ObjectID="_1453823507" r:id="rId14"/>
        </w:objec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Для этого нужно отрезки времени , соответствующие началу ( точки </w:t>
      </w:r>
      <w:r>
        <w:rPr>
          <w:i/>
          <w:sz w:val="24"/>
        </w:rPr>
        <w:t xml:space="preserve">а </w:t>
      </w:r>
      <w:r>
        <w:rPr>
          <w:sz w:val="24"/>
        </w:rPr>
        <w:t xml:space="preserve">)   и концу ( точки </w:t>
      </w:r>
      <w:r>
        <w:rPr>
          <w:i/>
          <w:sz w:val="28"/>
        </w:rPr>
        <w:t xml:space="preserve">в </w:t>
      </w:r>
      <w:r>
        <w:rPr>
          <w:sz w:val="24"/>
        </w:rPr>
        <w:t>) распада аустенита или какой - то степени превращения для каждой из исследуемых температур перенести на график  температура - время  , и одноименные точки соединить плавными кривыми . На диаграмме кривая 1 соответствует началу превращения , а кривая 2 характеризует конец превращения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8.Построение термокинетической диаграммы  .</w:t>
      </w:r>
    </w:p>
    <w:p w:rsidR="00854B0E" w:rsidRDefault="00854B0E">
      <w:pPr>
        <w:jc w:val="both"/>
        <w:rPr>
          <w:b/>
          <w:i/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Термокинетические диаграммы  используются для разработки технологии термической обработки . По этим диаграммам можно получить данные о температурных интервалах протекания фазовых превращений при непрерывном охлаждении и об образующихся при этом структурных составляющих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Существует два способа построения таких диаграмм.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1 способ.      При непрерывном охлаждении образцов фиксируем их температуру  осциллографом .Можно измерять какую-либо характеристику образца в процессе его охлаждения ( например , его длину при дилатометрическом методе ) и по отклонению этой характеристики от плавного изменения определить начало превращения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2 способ .        Охлаждаем серии образцов по одинаковому режиму , которые в разные моменты времени закаливаем в воде , а затем исследуем их структуру или свойства ,определяя по ним начало и конец превращения или степень оного ,при одном режиме непрерывного охлаждения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Если исследуем фазовые превращения при распаде переохлажденного аустенита , то термокинетическую диаграмму строим  в координатах температура - время  на основе анализа серии кривых охлаждения , на которых отмечаем температуры начала и конца перлитного и промежуточного превращений и соответственно области этих превращений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</w:pPr>
      <w:r>
        <w:rPr>
          <w:sz w:val="24"/>
        </w:rPr>
        <w:t>Из этих диаграмм можно увидеть , что при малых скоростях охлаждения в углеродистых сталях  протекает только перлитный распад аустенита с образованием феррито-цементитной структуры с различной степенью дисперсности - перлит , сорбит , троостит .При высоких скоростях охлаждения  - выше Vк - перлитный распад аустенита подавляется и аустенит претерпевает только мартенситное превращение .В легированных сталях существует и область промежуточного превращения , в которой аустенит претерпевает распад с образованием бейнита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9.Отжиг II  рода.</w:t>
      </w:r>
    </w:p>
    <w:p w:rsidR="00854B0E" w:rsidRDefault="00854B0E">
      <w:pPr>
        <w:jc w:val="both"/>
        <w:rPr>
          <w:b/>
          <w:i/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Отжиг второго рода - это  термообработка , которая заключается в нагреве стали до температур выше точек Ас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или Ас</w:t>
      </w:r>
      <w:r>
        <w:rPr>
          <w:sz w:val="24"/>
          <w:vertAlign w:val="subscript"/>
        </w:rPr>
        <w:t xml:space="preserve">1 </w:t>
      </w:r>
      <w:r>
        <w:rPr>
          <w:sz w:val="24"/>
        </w:rPr>
        <w:t xml:space="preserve">,выдержке и последующем охлаждении. В результате  мы получаем почти равновесное структурное состояние стали; в доэвтектоидных сталях - феррит + перлит , в эвтектоидных - перлит и в заэвтектоидных - перлит + вторичный цементит 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После отжига получаем : мелкое зерно, частично или полностью устраненные строчечность , видманштеттову структуру и другие неблагоприятные структуры . 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>Сталь получается снизкой прочностью и твердостью при достаточном уровне пластичности.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В промышленности отжиг II рода часто используется в качестве подготовительной и окончательной обработки.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Разновидности отжига II рода различаются способами охлаждения и степенью переохлаждения аустенита , а так же положением температур нагрева относительно критических точек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sz w:val="28"/>
        </w:rPr>
        <w:t xml:space="preserve">9.1 </w:t>
      </w:r>
      <w:r>
        <w:rPr>
          <w:b/>
          <w:i/>
          <w:sz w:val="28"/>
        </w:rPr>
        <w:t>Полный отжиг.</w:t>
      </w:r>
    </w:p>
    <w:p w:rsidR="00854B0E" w:rsidRDefault="00854B0E">
      <w:pPr>
        <w:rPr>
          <w:b/>
          <w:i/>
          <w:sz w:val="24"/>
        </w:rPr>
      </w:pPr>
    </w:p>
    <w:p w:rsidR="00854B0E" w:rsidRDefault="009716FC">
      <w:pPr>
        <w:rPr>
          <w:sz w:val="24"/>
        </w:rPr>
      </w:pPr>
      <w:r>
        <w:rPr>
          <w:sz w:val="24"/>
        </w:rPr>
        <w:t>Основные цели полного отжига - устранение пороков структуры , возникших при предыдущей обработке ( лить , горячей деформации или сварке ) , смягчение стали перед обработкой резанием и уменьшение напряжений , для придания стали определенных характеристик. Вцелом отжиг II рода проводят для приближения системя к равновесию.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framePr w:hSpace="141" w:wrap="around" w:vAnchor="text" w:hAnchor="page" w:x="1471" w:y="59"/>
      </w:pPr>
      <w:r>
        <w:object w:dxaOrig="2985" w:dyaOrig="2265">
          <v:shape id="_x0000_i1029" type="#_x0000_t75" style="width:170.25pt;height:129pt" o:ole="">
            <v:imagedata r:id="rId15" o:title=""/>
          </v:shape>
          <o:OLEObject Type="Embed" ProgID="PBrush" ShapeID="_x0000_i1029" DrawAspect="Content" ObjectID="_1453823508" r:id="rId16"/>
        </w:objec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Полный</w:t>
      </w:r>
      <w:r>
        <w:rPr>
          <w:sz w:val="24"/>
        </w:rPr>
        <w:t xml:space="preserve"> отжиг заключается в нагреве доэвтектоидной стали до температур на 30-50 С выше температуры  Ас</w:t>
      </w:r>
      <w:r>
        <w:rPr>
          <w:sz w:val="22"/>
          <w:vertAlign w:val="subscript"/>
        </w:rPr>
        <w:t xml:space="preserve">3 </w:t>
      </w:r>
      <w:r>
        <w:rPr>
          <w:sz w:val="22"/>
        </w:rPr>
        <w:t xml:space="preserve"> (чрезмерное повышение температуры выше этой точки приведет к росту зерна аустенита , что вызовет ухудшение свойств стали), </w:t>
      </w:r>
      <w:r>
        <w:rPr>
          <w:sz w:val="24"/>
        </w:rPr>
        <w:t>выдержке для полного прогрева и  завершения фазовых превращений в объеме металла и последующем медленном охлаждении . Для заэвтектоидных сталей такой отжиг с нагревом выше Аcm не пойдет потому что при медленном охлаждении после такого нагрева образуется грубая сетка вторичного цементита , ухудшающая механические свойства . Для доэвтектоидных сталей время нагрева и продолжительность обработки зависят типа печи ,способа укладки , типа отжигаемого материала (лист,прокат , ...).Наиболее распространенная скорость нагрева составляет ~ 100 C / ч ,а продолжительность выдержки - от 0.5 до 1 часа на тонну изделия. Медленное охлаждение обусловленно необходимостью избежать образования слишком дисперсной ферритно-цементитной структуры и следовательно более высокой твердости. Скоростьохлаждения зависит от устойчивости переохлажденного аустенита ,а следовательно , от состава стали . Ее регулируют проводя охлаждение печи с закрытой или открытой дверцей , с полностью или частично выключенным обогревом.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При полном отжиге происходит полная фазовая перекристаллизация стали.При нагреве выше точки Ас</w:t>
      </w:r>
      <w:r>
        <w:rPr>
          <w:vertAlign w:val="subscript"/>
        </w:rPr>
        <w:t xml:space="preserve">3 </w:t>
      </w:r>
      <w:r>
        <w:rPr>
          <w:sz w:val="24"/>
        </w:rPr>
        <w:t xml:space="preserve"> образуется аустенит , характеризующийся мелким зерном ,который при охлаждении дает мелкозернистую структуру , обеспечивающую высокую вязкость , пластичность и получение высоких свойств после окончательной обработки.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Структура доэвтектоидной стали после полного отжига состоит из избыточного феррита и перлита.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Существует отжиг противоположный по целям обычному отжигу .Это </w:t>
      </w:r>
      <w:r>
        <w:rPr>
          <w:b/>
          <w:i/>
          <w:sz w:val="28"/>
        </w:rPr>
        <w:t xml:space="preserve">отжиг на крупное зерно </w:t>
      </w:r>
      <w:r>
        <w:rPr>
          <w:sz w:val="24"/>
        </w:rPr>
        <w:t>с нагревом до 950-1100 С , который применяют для улучшения обработки резанием мягких низкоуглеродистых  сталей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sz w:val="28"/>
        </w:rPr>
        <w:t xml:space="preserve">9.2 </w:t>
      </w:r>
      <w:r>
        <w:rPr>
          <w:b/>
          <w:i/>
          <w:sz w:val="28"/>
        </w:rPr>
        <w:t>Неплный отжиг .</w:t>
      </w:r>
    </w:p>
    <w:p w:rsidR="00854B0E" w:rsidRDefault="00854B0E">
      <w:pPr>
        <w:jc w:val="both"/>
        <w:rPr>
          <w:b/>
          <w:i/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Неполный отжиг доэвтектоидной стали проводят при нагреве до температур выше Ас</w:t>
      </w:r>
      <w:r>
        <w:rPr>
          <w:vertAlign w:val="subscript"/>
        </w:rPr>
        <w:t>1</w:t>
      </w:r>
      <w:r>
        <w:rPr>
          <w:sz w:val="24"/>
        </w:rPr>
        <w:t xml:space="preserve"> , но ниже Ас</w:t>
      </w:r>
      <w:r>
        <w:rPr>
          <w:vertAlign w:val="subscript"/>
        </w:rPr>
        <w:t xml:space="preserve">3 </w:t>
      </w:r>
      <w:r>
        <w:t xml:space="preserve"> . </w:t>
      </w:r>
      <w:r>
        <w:rPr>
          <w:sz w:val="24"/>
        </w:rPr>
        <w:t>При таких температурах происходит частичная перекристаллизация стали  , а именно лишь переход перлита в аустенит . избыточный феррит частично превращается в аустенит и значительная часть его не подвергается перерекристаллизации . Поэтому неполный отжиг не устраняет пороки стали связанные с нежелательными размерами и формой избыточного феррита . Для доэвтектоидной стали  неполный отжиг применяется лишь тогда , когда отсутствует перегрев , ферритная полосчатость, и  требуется только снижение твердости и смягчения перед обработкой резанием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9.3  Сфероидизирующий отжиг .</w:t>
      </w:r>
    </w:p>
    <w:p w:rsidR="00854B0E" w:rsidRDefault="00854B0E">
      <w:pPr>
        <w:jc w:val="center"/>
        <w:rPr>
          <w:b/>
          <w:i/>
          <w:sz w:val="28"/>
        </w:rPr>
      </w:pPr>
    </w:p>
    <w:p w:rsidR="00854B0E" w:rsidRDefault="00854B0E">
      <w:pPr>
        <w:jc w:val="both"/>
        <w:rPr>
          <w:b/>
          <w:i/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Сфероидизирующий отжиг  с нагревом  несколько выше температуры Ас</w:t>
      </w:r>
      <w:r>
        <w:rPr>
          <w:vertAlign w:val="subscript"/>
        </w:rPr>
        <w:t>1</w:t>
      </w:r>
      <w:r>
        <w:rPr>
          <w:sz w:val="24"/>
        </w:rPr>
        <w:t xml:space="preserve"> и несколько ниже точки Аr</w:t>
      </w:r>
      <w:r>
        <w:rPr>
          <w:vertAlign w:val="subscript"/>
        </w:rPr>
        <w:t>1</w:t>
      </w:r>
      <w:r>
        <w:rPr>
          <w:sz w:val="24"/>
        </w:rPr>
        <w:t xml:space="preserve"> (740 -780 C ) и последующем медленном охлаждением применяют к заэвтектоидным сталям , что позволяет получить зернистую форму перлита вместо пластинчатой 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Для режима сфероидизирующего отжига заэвтектоидных сталей характерен узкий температурный интервал отжигаемости . Верхняя граница не должна быть выше слишком высокой , т.к. иначе при растворении центров карбидного выделения при охлаждении образуется пластинчатый перлит . а для сталей близких к эвтектоидному составу этот интервал особенно узок т.к. точки Асm и А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сходятся при эвтектоидной концентрации 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Выдержка при постоянной температуре необходима для окончательного распада переохлажденного аустенита и коагуляции карбидов и составляет 4-6 часов в зависимости от массы отжигаемого металла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Скорость охлаждения очень сильно влияет на конечную структуру . чем меньше скорость , тем до больших размеров вырастают глобули карбида при распаде аустенита. Регулируя скорость охлаждения , можно получать структуры глобулярного перлита от точечного до крупнозернистого . Более  мелкозернистый перлит обладает повышенной твердостью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На твердость будет оказывать влияние и повышение температуры отжига до 800-820 С .Твердость будет снижаться из-за развития сфероидизации , а при дальнейшем повышении температуры отжига твердость растет из-за появления все в большем количестве пластинчатого перлита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Вчем состоит механизм сфероидизации ?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В результате деления цементитных пластин  получаются мелкие частички цементита . Если избыточный цементит находится в виде сетки, что является дефектом , то перед отжигом предварительно проводят нормализацию для растворения сетки цементита в с последующем охлаждении на воздухе . При делении цементитные пластины растворяются в наиболее тонких участках  ,  а также в местах выхода на межфазную поверхность Ц/А субграниц в цементите или аустените .Деление можно ускорить применив холодную пластическую или теплую деформацию при температурах ниже А</w:t>
      </w:r>
      <w:r>
        <w:rPr>
          <w:sz w:val="24"/>
          <w:vertAlign w:val="subscript"/>
        </w:rPr>
        <w:t xml:space="preserve">1 </w:t>
      </w:r>
      <w:r>
        <w:rPr>
          <w:sz w:val="24"/>
        </w:rPr>
        <w:t xml:space="preserve">. После деления пластин мелкие их частицы сфероидизируются  ,  путем переноса углерода через окружающий твердый раствор 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Сфероидизирующему отжигу подвергают углеродистые , легированные инструментальные и шарикоподшипниковые стали . Кроме того , структкра зернистого перлита  является наилучшей перед закалкой - меньше склонность к росту аустенитного зерна , шире допустимый интервал закалочных температур ,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b/>
          <w:i/>
          <w:sz w:val="24"/>
        </w:rPr>
      </w:pPr>
      <w:r>
        <w:rPr>
          <w:sz w:val="24"/>
        </w:rPr>
        <w:t xml:space="preserve"> Если при при однократном отжиге не происходит полной сфероидизации цементита , то можно применить </w:t>
      </w:r>
      <w:r>
        <w:rPr>
          <w:b/>
          <w:i/>
          <w:sz w:val="28"/>
        </w:rPr>
        <w:t>циклический отжиг</w:t>
      </w:r>
      <w:r>
        <w:rPr>
          <w:b/>
          <w:i/>
          <w:sz w:val="24"/>
        </w:rPr>
        <w:t xml:space="preserve"> .</w:t>
      </w:r>
      <w:r>
        <w:rPr>
          <w:sz w:val="24"/>
        </w:rPr>
        <w:t xml:space="preserve"> Например , углеродистую сталь несколько раз попеременно нагревают до 740 С и охлаждают до 680 С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framePr w:hSpace="141" w:wrap="around" w:vAnchor="text" w:hAnchor="page" w:x="1471" w:y="-93"/>
      </w:pPr>
      <w:r>
        <w:object w:dxaOrig="2460" w:dyaOrig="2205">
          <v:shape id="_x0000_i1030" type="#_x0000_t75" style="width:119.25pt;height:107.25pt" o:ole="">
            <v:imagedata r:id="rId17" o:title=""/>
          </v:shape>
          <o:OLEObject Type="Embed" ProgID="PBrush" ShapeID="_x0000_i1030" DrawAspect="Content" ObjectID="_1453823509" r:id="rId18"/>
        </w:objec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>Пластина цементита при каждом нагреве частично растворяется в аустените . При каждом охлаждении из аустенита выделяется цементит на нерастворившихся остатках цементитных пластин . Попеременно растворяясь и подрастая , цементитная пластина постепенно округляется . Сложности возникают с контролированием колебаний температуры в больших массах материала  в заданном интервале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9.4  Изотермический отжиг .</w:t>
      </w:r>
    </w:p>
    <w:p w:rsidR="00854B0E" w:rsidRDefault="00854B0E">
      <w:pPr>
        <w:jc w:val="both"/>
        <w:rPr>
          <w:b/>
          <w:i/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Изотермический отжиг - термообработка ,  при которой  после нагрева до температуры выше А</w:t>
      </w:r>
      <w:r>
        <w:rPr>
          <w:sz w:val="24"/>
          <w:vertAlign w:val="subscript"/>
        </w:rPr>
        <w:t xml:space="preserve">3   </w:t>
      </w:r>
      <w:r>
        <w:rPr>
          <w:sz w:val="24"/>
        </w:rPr>
        <w:t>на 50 - 70 С сталь ускоренно охлаждают до температуры изотермической выдержки , которая находится ниже точки А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на 100-150 С . Затем проводим ускоренное охлаждение на воздухе .</w:t>
      </w:r>
    </w:p>
    <w:p w:rsidR="00854B0E" w:rsidRDefault="009716FC">
      <w:pPr>
        <w:framePr w:hSpace="141" w:wrap="around" w:vAnchor="text" w:hAnchor="page" w:x="1615" w:y="74"/>
      </w:pPr>
      <w:r>
        <w:object w:dxaOrig="2316" w:dyaOrig="2176">
          <v:shape id="_x0000_i1031" type="#_x0000_t75" style="width:115.5pt;height:108.75pt" o:ole="">
            <v:imagedata r:id="rId19" o:title=""/>
          </v:shape>
          <o:OLEObject Type="Embed" ProgID="Word.Document.8" ShapeID="_x0000_i1031" DrawAspect="Content" ObjectID="_1453823510" r:id="rId20"/>
        </w:objec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   Чем ближе температура изотермической выдержки к точке А</w:t>
      </w:r>
      <w:r>
        <w:rPr>
          <w:sz w:val="24"/>
          <w:vertAlign w:val="subscript"/>
        </w:rPr>
        <w:t xml:space="preserve">1  </w:t>
      </w:r>
      <w:r>
        <w:rPr>
          <w:sz w:val="24"/>
        </w:rPr>
        <w:t xml:space="preserve">, тем больше межпластинчатое расстояние в перлите и мягче сталь , но больше и время превращения . А т.к. основная цель изотермического отжига - смягчение стали , то выбирают такую температуру , при которой получается требуемое смягчение за небольшой промежуток времени 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Преимуществ изотермического отжига - сокращение времени обработки по сравнению с обычным отжигом , что особенно чувствуется при работе с легированными сталями . Для наибольшего ускорения отжига температуру изотермической выдержки выбирают близкой к температуре минимальной устойчивости переохлажденного аустенита в перлитной области 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Другое преимущество - получение более однородной структуры , т.к. при изотермической выдержке температура по сечению изделия выравнивается и превращение во всем объеме стали происходит при одинаковой степени переохлаждения . После отжига при температуре  до 930-950 С укркпняеися зерно аустенита , улучшается обрабатываемость резанием и повышается чистота поверхности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Изотермическому отжигу подвергаются штамповки , заготовки инструментов и других изделий  небольших размеров . 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10. Нормализация . </w:t>
      </w:r>
    </w:p>
    <w:p w:rsidR="00854B0E" w:rsidRDefault="00854B0E">
      <w:pPr>
        <w:jc w:val="both"/>
        <w:rPr>
          <w:b/>
          <w:i/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Нормализация заключается в нагреве до температур на 30-50 К выше линии GSE ,непродолжительной выдержке для прогрева и завершения фазовых превращений и охлаждении на воздухе. Скорость охлаждения зависит от массы изделия и отношения его поверхности к объему.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Нормализацию чаще всего применяют как промежуточную операцию для устранения пороков строения и общего улучшения структуры перед закалкой , а также для смягчения стали перед обработкой резанием.Тоесть цели ее близки к  целям отжига.</w:t>
      </w:r>
    </w:p>
    <w:p w:rsidR="00854B0E" w:rsidRDefault="00854B0E">
      <w:pPr>
        <w:jc w:val="both"/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Нормализация вызывает полную фазовую перекристаллизацию стали и устраняет крупнозернистую структуру , полученную при литье или прокатке, ковке или штамповке.Кроме того , частично подавляется выделение избыточной фазы ( феррита или вторичного цементита) и , следовательно, образуется квазиэвтектоид. Таким образом , прочность стали после нормализации должна быть больше , чем прочность после отжига,т.к. по сравнению с печью ускоренное охлаждение на воздухе приводит к распаду аустенита при более низких температурах , что повышает дисперсность ферритно-цементитной структуры и увеличивает количество перлита или точнее квазиэвтектоида типа сорбита или троостита.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Но не всегда нормализация предподчтительнее отжига .  Все зависит от состава стали т.к. склонность аустенита к переохлаждению растет с  увеличением содержания в нем углерода и легирующих элементов.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Нормализацию широко применяют вместо смягчающего отжига  к низкоуглеродистым сталям , в которых аустенит слабо переохлаждается.Но она не может заменить смягчающий отжиг высокоуглеродистых сталей , которые сильно упрчняются при охлаждении на воздухе из-за значительного переохлаждения аустенита.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В заэвтектоидной стали нормализация устраняет грубую сетку вторичного цементита.При нагреве выше точки  А     вторичный цементит растворяется , а при последующем охлаждении на воздухе он не успевает образовать грубую сетку , понижающую свойства стали.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Очень часто нормализация служит для общего измельчения структуры перед закалкой. Выделения избыточного феррита и эвтектоид становятся более дисперсными и тем самым облегчается образование гомогенного аустенита при нагреве под закалку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Как окончательную термообработку нормализацию применяют  к низкоуглеродистым низколегированным , средне- и высокоуглеродистым доэвтектоидным сталям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11.  Одинарная темообработка .</w:t>
      </w:r>
    </w:p>
    <w:p w:rsidR="00854B0E" w:rsidRDefault="009716FC">
      <w:pPr>
        <w:framePr w:hSpace="141" w:wrap="around" w:vAnchor="text" w:hAnchor="page" w:x="1471" w:y="207"/>
      </w:pPr>
      <w:r>
        <w:object w:dxaOrig="3300" w:dyaOrig="3210">
          <v:shape id="_x0000_i1032" type="#_x0000_t75" style="width:145.5pt;height:127.5pt" o:ole="">
            <v:imagedata r:id="rId21" o:title=""/>
          </v:shape>
          <o:OLEObject Type="Embed" ProgID="PBrush" ShapeID="_x0000_i1032" DrawAspect="Content" ObjectID="_1453823511" r:id="rId22"/>
        </w:object>
      </w:r>
    </w:p>
    <w:p w:rsidR="00854B0E" w:rsidRDefault="00854B0E">
      <w:pPr>
        <w:jc w:val="both"/>
        <w:rPr>
          <w:b/>
          <w:i/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Одинарная термообработка заключается в нагреве стали выше А</w:t>
      </w:r>
      <w:r>
        <w:rPr>
          <w:sz w:val="24"/>
          <w:vertAlign w:val="subscript"/>
        </w:rPr>
        <w:t xml:space="preserve">3 </w:t>
      </w:r>
      <w:r>
        <w:rPr>
          <w:sz w:val="24"/>
        </w:rPr>
        <w:t>, среднезамедленном охлаждении струей сжатого воздуха и душировании водой . Небольшая выдержка обусловленна необходимостью попасть в область сорбита 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После такой обработки получается пластинчатые структуры - сорбит или троостит 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12.  Патентирование.</w:t>
      </w:r>
    </w:p>
    <w:p w:rsidR="00854B0E" w:rsidRDefault="00854B0E">
      <w:pPr>
        <w:jc w:val="center"/>
        <w:rPr>
          <w:b/>
          <w:i/>
          <w:sz w:val="28"/>
        </w:rPr>
      </w:pPr>
    </w:p>
    <w:p w:rsidR="00854B0E" w:rsidRDefault="00854B0E">
      <w:pPr>
        <w:jc w:val="both"/>
        <w:rPr>
          <w:b/>
          <w:i/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Патентирование - термообработка , применяемая для получения высокопрочной канатной, пружинной и рояльной проволок. Проволоку из углеродистых сталей , содержащих  045-085 % С ,нагревают в проходной печи до температур на 150-200 градусов выше Ас</w:t>
      </w:r>
      <w:r>
        <w:rPr>
          <w:sz w:val="24"/>
          <w:vertAlign w:val="subscript"/>
        </w:rPr>
        <w:t xml:space="preserve">3 </w:t>
      </w:r>
      <w:r>
        <w:rPr>
          <w:sz w:val="24"/>
        </w:rPr>
        <w:t>, пропускают через свинцовую или соляную ванну при Т=450-550 С и наматывают на приводной барабан.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>Высокая температура нагрева необходима для гомогенизации аустенита. Скорость движения проволоки должна быть такой , чтобы время пребывания в ванне было несколько больше времени окончания перлитного превращения. Иначе , при выходе проволоки из ванны аустенит , не успевший претерпеть перлитный распад , превращается в нижний бейнит или мартенсит и пластические свойства проволоки резко снижаются.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При выходе из ванны проволока имеет ферритно-цементитную структуру с очень малым межпластинчатым расстоянием и отсутствием зерен избыточного феррита. Благодаря этому проволока  способна выдерживать большие обжатия при холодной протяжке без обрывов.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t xml:space="preserve">Получаемая структура называется квазиэвтектоидной . </w:t>
      </w:r>
    </w:p>
    <w:p w:rsidR="00854B0E" w:rsidRDefault="00854B0E">
      <w:pPr>
        <w:jc w:val="both"/>
        <w:rPr>
          <w:sz w:val="24"/>
        </w:rPr>
      </w:pPr>
    </w:p>
    <w:p w:rsidR="00854B0E" w:rsidRDefault="009716FC">
      <w:pPr>
        <w:jc w:val="both"/>
        <w:rPr>
          <w:sz w:val="24"/>
        </w:rPr>
      </w:pPr>
      <w:r>
        <w:rPr>
          <w:sz w:val="24"/>
        </w:rPr>
        <w:br w:type="page"/>
      </w:r>
    </w:p>
    <w:p w:rsidR="00854B0E" w:rsidRDefault="009716FC">
      <w:pPr>
        <w:rPr>
          <w:sz w:val="24"/>
        </w:rPr>
      </w:pPr>
      <w:r>
        <w:rPr>
          <w:sz w:val="24"/>
        </w:rPr>
        <w:t>Список  литературы.</w:t>
      </w:r>
    </w:p>
    <w:p w:rsidR="00854B0E" w:rsidRDefault="00854B0E">
      <w:pPr>
        <w:rPr>
          <w:sz w:val="24"/>
        </w:rPr>
      </w:pPr>
    </w:p>
    <w:p w:rsidR="00854B0E" w:rsidRDefault="009716FC">
      <w:pPr>
        <w:rPr>
          <w:sz w:val="24"/>
        </w:rPr>
      </w:pPr>
      <w:r>
        <w:rPr>
          <w:sz w:val="24"/>
        </w:rPr>
        <w:t>1. Новиков И.И. Теория термичесеой обработки металлов .М.: Металлургия,1986.</w:t>
      </w:r>
    </w:p>
    <w:p w:rsidR="00854B0E" w:rsidRDefault="009716FC">
      <w:pPr>
        <w:rPr>
          <w:sz w:val="24"/>
        </w:rPr>
      </w:pPr>
      <w:r>
        <w:rPr>
          <w:sz w:val="24"/>
        </w:rPr>
        <w:t>2. Лахтин Ю.М.  Металловедение и термическая обработка металлов.</w:t>
      </w:r>
    </w:p>
    <w:p w:rsidR="00854B0E" w:rsidRDefault="009716FC">
      <w:pPr>
        <w:rPr>
          <w:sz w:val="24"/>
        </w:rPr>
      </w:pPr>
      <w:r>
        <w:rPr>
          <w:sz w:val="24"/>
        </w:rPr>
        <w:t xml:space="preserve">    М.: Металлургия , 1993</w:t>
      </w:r>
    </w:p>
    <w:p w:rsidR="00854B0E" w:rsidRDefault="009716FC">
      <w:r>
        <w:rPr>
          <w:sz w:val="24"/>
        </w:rPr>
        <w:t>3. Лившиц Металлография. М.: Металлургия ,1994.</w:t>
      </w:r>
    </w:p>
    <w:p w:rsidR="00854B0E" w:rsidRDefault="00854B0E">
      <w:pPr>
        <w:jc w:val="both"/>
        <w:rPr>
          <w:sz w:val="24"/>
        </w:rPr>
      </w:pPr>
    </w:p>
    <w:p w:rsidR="00854B0E" w:rsidRDefault="00854B0E">
      <w:bookmarkStart w:id="0" w:name="_GoBack"/>
      <w:bookmarkEnd w:id="0"/>
    </w:p>
    <w:sectPr w:rsidR="00854B0E">
      <w:footerReference w:type="even" r:id="rId23"/>
      <w:footerReference w:type="default" r:id="rId24"/>
      <w:pgSz w:w="11907" w:h="16840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0E" w:rsidRDefault="009716FC">
      <w:r>
        <w:separator/>
      </w:r>
    </w:p>
  </w:endnote>
  <w:endnote w:type="continuationSeparator" w:id="0">
    <w:p w:rsidR="00854B0E" w:rsidRDefault="009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0E" w:rsidRDefault="009716F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54B0E" w:rsidRDefault="00854B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0E" w:rsidRDefault="009716F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13</w:t>
    </w:r>
    <w:r>
      <w:rPr>
        <w:rStyle w:val="a3"/>
      </w:rPr>
      <w:fldChar w:fldCharType="end"/>
    </w:r>
  </w:p>
  <w:p w:rsidR="00854B0E" w:rsidRDefault="00854B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0E" w:rsidRDefault="009716FC">
      <w:r>
        <w:separator/>
      </w:r>
    </w:p>
  </w:footnote>
  <w:footnote w:type="continuationSeparator" w:id="0">
    <w:p w:rsidR="00854B0E" w:rsidRDefault="0097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E48E7"/>
    <w:multiLevelType w:val="singleLevel"/>
    <w:tmpl w:val="F23EBE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6FC"/>
    <w:rsid w:val="0027146F"/>
    <w:rsid w:val="00854B0E"/>
    <w:rsid w:val="0097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734CC86A-73BD-4297-895F-63F033E0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3748</Words>
  <Characters>21364</Characters>
  <Application>Microsoft Office Word</Application>
  <DocSecurity>0</DocSecurity>
  <Lines>178</Lines>
  <Paragraphs>50</Paragraphs>
  <ScaleCrop>false</ScaleCrop>
  <Company/>
  <LinksUpToDate>false</LinksUpToDate>
  <CharactersWithSpaces>25062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реферата .</dc:title>
  <dc:subject/>
  <dc:creator>Гвоздицин Александр свет Геннадьевич</dc:creator>
  <cp:keywords/>
  <cp:lastModifiedBy>admin</cp:lastModifiedBy>
  <cp:revision>2</cp:revision>
  <cp:lastPrinted>1899-12-31T22:00:00Z</cp:lastPrinted>
  <dcterms:created xsi:type="dcterms:W3CDTF">2014-02-13T17:05:00Z</dcterms:created>
  <dcterms:modified xsi:type="dcterms:W3CDTF">2014-02-13T17:05:00Z</dcterms:modified>
</cp:coreProperties>
</file>