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3D" w:rsidRPr="006E2DAE" w:rsidRDefault="00722B3D" w:rsidP="006E2DAE">
      <w:pPr>
        <w:spacing w:line="360" w:lineRule="auto"/>
        <w:jc w:val="center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Федеральное агентство по образованию</w:t>
      </w:r>
    </w:p>
    <w:p w:rsidR="00722B3D" w:rsidRPr="006E2DAE" w:rsidRDefault="00722B3D" w:rsidP="006E2DAE">
      <w:pPr>
        <w:spacing w:line="360" w:lineRule="auto"/>
        <w:jc w:val="center"/>
        <w:rPr>
          <w:color w:val="000000"/>
          <w:sz w:val="28"/>
        </w:rPr>
      </w:pPr>
    </w:p>
    <w:p w:rsidR="00722B3D" w:rsidRPr="006E2DAE" w:rsidRDefault="00722B3D" w:rsidP="006E2DAE">
      <w:pPr>
        <w:spacing w:line="360" w:lineRule="auto"/>
        <w:jc w:val="center"/>
        <w:rPr>
          <w:color w:val="000000"/>
          <w:sz w:val="28"/>
        </w:rPr>
      </w:pPr>
      <w:r w:rsidRPr="006E2DAE">
        <w:rPr>
          <w:color w:val="000000"/>
          <w:sz w:val="28"/>
        </w:rPr>
        <w:t>Государственное образовательное учреждение</w:t>
      </w:r>
    </w:p>
    <w:p w:rsidR="00722B3D" w:rsidRPr="006E2DAE" w:rsidRDefault="00722B3D" w:rsidP="006E2DAE">
      <w:pPr>
        <w:spacing w:line="360" w:lineRule="auto"/>
        <w:jc w:val="center"/>
        <w:rPr>
          <w:color w:val="000000"/>
          <w:sz w:val="28"/>
        </w:rPr>
      </w:pPr>
      <w:r w:rsidRPr="006E2DAE">
        <w:rPr>
          <w:color w:val="000000"/>
          <w:sz w:val="28"/>
        </w:rPr>
        <w:t>высшего профессионального образования</w:t>
      </w:r>
    </w:p>
    <w:p w:rsidR="00722B3D" w:rsidRPr="006E2DAE" w:rsidRDefault="00722B3D" w:rsidP="006E2DAE">
      <w:pPr>
        <w:spacing w:line="360" w:lineRule="auto"/>
        <w:jc w:val="center"/>
        <w:rPr>
          <w:color w:val="000000"/>
          <w:sz w:val="28"/>
        </w:rPr>
      </w:pPr>
      <w:r w:rsidRPr="006E2DAE">
        <w:rPr>
          <w:color w:val="000000"/>
          <w:sz w:val="28"/>
        </w:rPr>
        <w:t>«ЧЕЛЯБИНСКИЙ ГОСУДАРСТВЕННЫЙ УНИВЕРСИТЕТ»</w:t>
      </w:r>
    </w:p>
    <w:p w:rsidR="00722B3D" w:rsidRPr="006E2DAE" w:rsidRDefault="00722B3D" w:rsidP="006E2DAE">
      <w:pPr>
        <w:spacing w:line="360" w:lineRule="auto"/>
        <w:jc w:val="center"/>
        <w:rPr>
          <w:color w:val="000000"/>
          <w:sz w:val="28"/>
          <w:szCs w:val="32"/>
        </w:rPr>
      </w:pPr>
    </w:p>
    <w:p w:rsidR="00722B3D" w:rsidRPr="006E2DAE" w:rsidRDefault="00722B3D" w:rsidP="006E2DAE">
      <w:pPr>
        <w:spacing w:line="360" w:lineRule="auto"/>
        <w:jc w:val="center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Институт экономики отраслей, бизнеса и администрирования</w:t>
      </w:r>
    </w:p>
    <w:p w:rsidR="00722B3D" w:rsidRPr="006E2DAE" w:rsidRDefault="00722B3D" w:rsidP="006E2DAE">
      <w:pPr>
        <w:spacing w:line="360" w:lineRule="auto"/>
        <w:jc w:val="center"/>
        <w:rPr>
          <w:color w:val="000000"/>
          <w:sz w:val="28"/>
          <w:szCs w:val="32"/>
        </w:rPr>
      </w:pPr>
      <w:r w:rsidRPr="006E2DAE">
        <w:rPr>
          <w:color w:val="000000"/>
          <w:sz w:val="28"/>
          <w:szCs w:val="32"/>
        </w:rPr>
        <w:t>Кафедра</w:t>
      </w:r>
      <w:r w:rsidR="006E2DAE">
        <w:rPr>
          <w:color w:val="000000"/>
          <w:sz w:val="28"/>
          <w:szCs w:val="32"/>
        </w:rPr>
        <w:t xml:space="preserve"> </w:t>
      </w:r>
      <w:r w:rsidRPr="006E2DAE">
        <w:rPr>
          <w:color w:val="000000"/>
          <w:sz w:val="28"/>
          <w:szCs w:val="32"/>
        </w:rPr>
        <w:t>экономики отраслей и рынков</w:t>
      </w:r>
    </w:p>
    <w:p w:rsidR="00722B3D" w:rsidRPr="006E2DAE" w:rsidRDefault="00722B3D" w:rsidP="006E2DAE">
      <w:pPr>
        <w:spacing w:line="360" w:lineRule="auto"/>
        <w:jc w:val="center"/>
        <w:rPr>
          <w:b/>
          <w:i/>
          <w:color w:val="000000"/>
          <w:sz w:val="28"/>
          <w:szCs w:val="32"/>
        </w:rPr>
      </w:pPr>
    </w:p>
    <w:p w:rsidR="00722B3D" w:rsidRPr="006E2DAE" w:rsidRDefault="00722B3D" w:rsidP="006E2DAE">
      <w:pPr>
        <w:spacing w:line="360" w:lineRule="auto"/>
        <w:jc w:val="center"/>
        <w:rPr>
          <w:b/>
          <w:i/>
          <w:color w:val="000000"/>
          <w:sz w:val="28"/>
          <w:szCs w:val="32"/>
        </w:rPr>
      </w:pPr>
    </w:p>
    <w:p w:rsidR="00722B3D" w:rsidRPr="006E2DAE" w:rsidRDefault="00722B3D" w:rsidP="006E2DAE">
      <w:pPr>
        <w:spacing w:line="360" w:lineRule="auto"/>
        <w:jc w:val="center"/>
        <w:rPr>
          <w:b/>
          <w:i/>
          <w:color w:val="000000"/>
          <w:sz w:val="28"/>
          <w:szCs w:val="32"/>
        </w:rPr>
      </w:pPr>
    </w:p>
    <w:p w:rsidR="00722B3D" w:rsidRPr="006E2DAE" w:rsidRDefault="00722B3D" w:rsidP="006E2DAE">
      <w:pPr>
        <w:spacing w:line="360" w:lineRule="auto"/>
        <w:jc w:val="center"/>
        <w:rPr>
          <w:b/>
          <w:i/>
          <w:color w:val="000000"/>
          <w:sz w:val="28"/>
          <w:szCs w:val="32"/>
        </w:rPr>
      </w:pPr>
    </w:p>
    <w:p w:rsidR="00722B3D" w:rsidRPr="006E2DAE" w:rsidRDefault="00722B3D" w:rsidP="006E2DAE">
      <w:pPr>
        <w:spacing w:line="360" w:lineRule="auto"/>
        <w:jc w:val="center"/>
        <w:rPr>
          <w:b/>
          <w:color w:val="000000"/>
          <w:sz w:val="28"/>
          <w:szCs w:val="48"/>
        </w:rPr>
      </w:pPr>
      <w:r w:rsidRPr="006E2DAE">
        <w:rPr>
          <w:b/>
          <w:color w:val="000000"/>
          <w:sz w:val="28"/>
          <w:szCs w:val="48"/>
        </w:rPr>
        <w:t>РЕФЕРАТ</w:t>
      </w:r>
    </w:p>
    <w:p w:rsidR="00722B3D" w:rsidRPr="006E2DAE" w:rsidRDefault="00722B3D" w:rsidP="006E2DAE">
      <w:pPr>
        <w:spacing w:line="360" w:lineRule="auto"/>
        <w:jc w:val="center"/>
        <w:rPr>
          <w:color w:val="000000"/>
          <w:sz w:val="28"/>
          <w:szCs w:val="32"/>
        </w:rPr>
      </w:pPr>
      <w:r w:rsidRPr="006E2DAE">
        <w:rPr>
          <w:color w:val="000000"/>
          <w:sz w:val="28"/>
          <w:szCs w:val="32"/>
        </w:rPr>
        <w:t>по дисциплине</w:t>
      </w:r>
      <w:r w:rsidR="006E2DAE" w:rsidRPr="006E2DAE">
        <w:rPr>
          <w:color w:val="000000"/>
          <w:sz w:val="28"/>
          <w:szCs w:val="32"/>
        </w:rPr>
        <w:t xml:space="preserve"> «</w:t>
      </w:r>
      <w:r w:rsidRPr="006E2DAE">
        <w:rPr>
          <w:color w:val="000000"/>
          <w:sz w:val="28"/>
          <w:szCs w:val="32"/>
        </w:rPr>
        <w:t>Экономическая география</w:t>
      </w:r>
      <w:r w:rsidR="006E2DAE" w:rsidRPr="006E2DAE">
        <w:rPr>
          <w:color w:val="000000"/>
          <w:sz w:val="28"/>
          <w:szCs w:val="32"/>
        </w:rPr>
        <w:t>»</w:t>
      </w:r>
    </w:p>
    <w:p w:rsidR="00722B3D" w:rsidRPr="006E2DAE" w:rsidRDefault="00722B3D" w:rsidP="006E2DAE">
      <w:pPr>
        <w:spacing w:line="360" w:lineRule="auto"/>
        <w:jc w:val="center"/>
        <w:rPr>
          <w:color w:val="000000"/>
          <w:sz w:val="28"/>
          <w:szCs w:val="32"/>
        </w:rPr>
      </w:pPr>
    </w:p>
    <w:p w:rsidR="00722B3D" w:rsidRPr="006E2DAE" w:rsidRDefault="00722B3D" w:rsidP="006E2DAE">
      <w:pPr>
        <w:spacing w:line="360" w:lineRule="auto"/>
        <w:jc w:val="center"/>
        <w:rPr>
          <w:b/>
          <w:i/>
          <w:color w:val="000000"/>
          <w:sz w:val="28"/>
          <w:szCs w:val="32"/>
        </w:rPr>
      </w:pPr>
      <w:r w:rsidRPr="006E2DAE">
        <w:rPr>
          <w:b/>
          <w:i/>
          <w:color w:val="000000"/>
          <w:sz w:val="28"/>
          <w:szCs w:val="32"/>
        </w:rPr>
        <w:t>на тему: «Территориальные особенности воспроизводства</w:t>
      </w:r>
      <w:r w:rsidR="006E2DAE">
        <w:rPr>
          <w:b/>
          <w:i/>
          <w:color w:val="000000"/>
          <w:sz w:val="28"/>
          <w:szCs w:val="32"/>
        </w:rPr>
        <w:t xml:space="preserve"> </w:t>
      </w:r>
      <w:r w:rsidRPr="006E2DAE">
        <w:rPr>
          <w:b/>
          <w:i/>
          <w:color w:val="000000"/>
          <w:sz w:val="28"/>
          <w:szCs w:val="32"/>
        </w:rPr>
        <w:t>и расселения населения РФ»</w:t>
      </w:r>
    </w:p>
    <w:p w:rsidR="00722B3D" w:rsidRPr="006E2DAE" w:rsidRDefault="00722B3D" w:rsidP="006E2DAE">
      <w:pPr>
        <w:spacing w:line="360" w:lineRule="auto"/>
        <w:jc w:val="center"/>
        <w:rPr>
          <w:b/>
          <w:i/>
          <w:color w:val="000000"/>
          <w:sz w:val="28"/>
          <w:szCs w:val="32"/>
        </w:rPr>
      </w:pPr>
    </w:p>
    <w:p w:rsidR="00722B3D" w:rsidRPr="006E2DAE" w:rsidRDefault="00722B3D" w:rsidP="006E2DAE">
      <w:pPr>
        <w:spacing w:line="360" w:lineRule="auto"/>
        <w:jc w:val="center"/>
        <w:rPr>
          <w:b/>
          <w:i/>
          <w:color w:val="000000"/>
          <w:sz w:val="28"/>
          <w:szCs w:val="32"/>
        </w:rPr>
      </w:pPr>
    </w:p>
    <w:p w:rsidR="00722B3D" w:rsidRPr="006E2DAE" w:rsidRDefault="00722B3D" w:rsidP="006E2DAE">
      <w:pPr>
        <w:spacing w:line="360" w:lineRule="auto"/>
        <w:jc w:val="center"/>
        <w:rPr>
          <w:b/>
          <w:i/>
          <w:color w:val="000000"/>
          <w:sz w:val="28"/>
          <w:szCs w:val="32"/>
        </w:rPr>
      </w:pPr>
    </w:p>
    <w:p w:rsidR="00722B3D" w:rsidRPr="006E2DAE" w:rsidRDefault="00722B3D" w:rsidP="006E2DAE">
      <w:pPr>
        <w:spacing w:line="360" w:lineRule="auto"/>
        <w:jc w:val="center"/>
        <w:rPr>
          <w:b/>
          <w:i/>
          <w:color w:val="000000"/>
          <w:sz w:val="28"/>
          <w:szCs w:val="32"/>
        </w:rPr>
      </w:pPr>
    </w:p>
    <w:p w:rsidR="00722B3D" w:rsidRPr="006E2DAE" w:rsidRDefault="00722B3D" w:rsidP="006E2DAE">
      <w:pPr>
        <w:spacing w:line="360" w:lineRule="auto"/>
        <w:jc w:val="center"/>
        <w:rPr>
          <w:b/>
          <w:i/>
          <w:color w:val="000000"/>
          <w:sz w:val="28"/>
          <w:szCs w:val="32"/>
        </w:rPr>
      </w:pPr>
    </w:p>
    <w:p w:rsidR="00722B3D" w:rsidRPr="006E2DAE" w:rsidRDefault="00722B3D" w:rsidP="006E2DAE">
      <w:pPr>
        <w:spacing w:line="360" w:lineRule="auto"/>
        <w:jc w:val="center"/>
        <w:rPr>
          <w:b/>
          <w:i/>
          <w:color w:val="000000"/>
          <w:sz w:val="28"/>
          <w:szCs w:val="32"/>
        </w:rPr>
      </w:pPr>
    </w:p>
    <w:p w:rsidR="00722B3D" w:rsidRPr="006E2DAE" w:rsidRDefault="00722B3D" w:rsidP="006E2DAE">
      <w:pPr>
        <w:spacing w:line="360" w:lineRule="auto"/>
        <w:jc w:val="center"/>
        <w:rPr>
          <w:b/>
          <w:i/>
          <w:color w:val="000000"/>
          <w:sz w:val="28"/>
          <w:szCs w:val="32"/>
        </w:rPr>
      </w:pPr>
    </w:p>
    <w:p w:rsidR="00722B3D" w:rsidRPr="006E2DAE" w:rsidRDefault="00722B3D" w:rsidP="006E2DAE">
      <w:pPr>
        <w:spacing w:line="360" w:lineRule="auto"/>
        <w:jc w:val="center"/>
        <w:rPr>
          <w:b/>
          <w:i/>
          <w:color w:val="000000"/>
          <w:sz w:val="28"/>
          <w:szCs w:val="32"/>
        </w:rPr>
      </w:pPr>
    </w:p>
    <w:p w:rsidR="00722B3D" w:rsidRPr="006E2DAE" w:rsidRDefault="00722B3D" w:rsidP="006E2DAE">
      <w:pPr>
        <w:spacing w:line="360" w:lineRule="auto"/>
        <w:jc w:val="center"/>
        <w:rPr>
          <w:b/>
          <w:i/>
          <w:color w:val="000000"/>
          <w:sz w:val="28"/>
          <w:szCs w:val="32"/>
        </w:rPr>
      </w:pPr>
    </w:p>
    <w:p w:rsidR="00722B3D" w:rsidRPr="006E2DAE" w:rsidRDefault="00722B3D" w:rsidP="006E2DAE">
      <w:pPr>
        <w:spacing w:line="360" w:lineRule="auto"/>
        <w:jc w:val="center"/>
        <w:rPr>
          <w:b/>
          <w:i/>
          <w:color w:val="000000"/>
          <w:sz w:val="28"/>
          <w:szCs w:val="32"/>
        </w:rPr>
      </w:pPr>
    </w:p>
    <w:p w:rsidR="00722B3D" w:rsidRPr="006E2DAE" w:rsidRDefault="00722B3D" w:rsidP="006E2DAE">
      <w:pPr>
        <w:spacing w:line="360" w:lineRule="auto"/>
        <w:jc w:val="center"/>
        <w:rPr>
          <w:b/>
          <w:i/>
          <w:color w:val="000000"/>
          <w:sz w:val="28"/>
          <w:szCs w:val="32"/>
        </w:rPr>
      </w:pPr>
    </w:p>
    <w:p w:rsidR="00722B3D" w:rsidRPr="006E2DAE" w:rsidRDefault="00722B3D" w:rsidP="006E2DAE">
      <w:pPr>
        <w:spacing w:line="360" w:lineRule="auto"/>
        <w:jc w:val="center"/>
        <w:rPr>
          <w:b/>
          <w:i/>
          <w:color w:val="000000"/>
          <w:sz w:val="28"/>
          <w:szCs w:val="32"/>
        </w:rPr>
      </w:pPr>
    </w:p>
    <w:p w:rsidR="006E2DAE" w:rsidRDefault="00722B3D" w:rsidP="006E2DAE">
      <w:pPr>
        <w:spacing w:line="360" w:lineRule="auto"/>
        <w:jc w:val="center"/>
        <w:rPr>
          <w:color w:val="000000"/>
          <w:sz w:val="28"/>
          <w:szCs w:val="32"/>
        </w:rPr>
      </w:pPr>
      <w:r w:rsidRPr="006E2DAE">
        <w:rPr>
          <w:color w:val="000000"/>
          <w:sz w:val="28"/>
          <w:szCs w:val="32"/>
        </w:rPr>
        <w:t>Челябинск 2009</w:t>
      </w:r>
    </w:p>
    <w:p w:rsidR="006E2DAE" w:rsidRDefault="006E2DAE" w:rsidP="006E2DA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br w:type="page"/>
      </w:r>
      <w:r w:rsidR="00A00D93" w:rsidRPr="006E2DAE">
        <w:rPr>
          <w:b/>
          <w:color w:val="000000"/>
          <w:sz w:val="28"/>
          <w:szCs w:val="28"/>
        </w:rPr>
        <w:t>Введение</w:t>
      </w:r>
    </w:p>
    <w:p w:rsidR="006E2DAE" w:rsidRDefault="006E2DAE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1714F" w:rsidRPr="006E2DAE" w:rsidRDefault="00E1714F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Процесс возобновления поколений людей испытывает сильное влияние со стороны общества и окружающей среды, и сам, заметно воздействует на них. Воспроизводство населения в своем развитии прошло целый ряд этапов, тесно связанных с социально-экономическим развитием общества, и постепенно превратилось из биологически-регулируемого (выживает сильнейший) в социально-детерменированный процесс, регулируемый социальными установками и ценностями в обществе, отношением к человеческой жизни и человеческой личности.</w:t>
      </w:r>
    </w:p>
    <w:p w:rsidR="006E2DAE" w:rsidRDefault="00E1714F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Каждому крупному этапу в истории соответствуют свои особенности воспроизводства населения, которые сохраняются на протяжении длительного времени. Достаточно вспомнить о размере семьи и количестве детей своих ближайших предков, чтобы понять существенность различий.</w:t>
      </w:r>
    </w:p>
    <w:p w:rsidR="00E1714F" w:rsidRPr="006E2DAE" w:rsidRDefault="00E1714F" w:rsidP="006E2D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bCs/>
          <w:color w:val="000000"/>
          <w:sz w:val="28"/>
          <w:szCs w:val="28"/>
        </w:rPr>
        <w:t>Размещение населения</w:t>
      </w:r>
      <w:r w:rsidRPr="006E2DAE">
        <w:rPr>
          <w:color w:val="000000"/>
          <w:sz w:val="28"/>
          <w:szCs w:val="28"/>
        </w:rPr>
        <w:t xml:space="preserve"> России по её территории в течение многих веков (начиная от образования Московского княжества) изменялась в сторону его всё большей территориальной рассредоточённости, «растекания» по огромной территории.</w:t>
      </w:r>
    </w:p>
    <w:p w:rsidR="006E2DAE" w:rsidRDefault="00E1714F" w:rsidP="006E2D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Историческое ядро государства – Волжско–Окское междуречье – явилось тем центром, из которого потоки людей шли сначала на север, затем на восток, на юг и на запад. Этот процесс продолжался и в советский период. В пределах европейской части России в советский период продолжалось заселение северных территорий. Таким образом, продолжалось «размывание» средней полосы России, заселение выходцами из неё северных, южных и восточных окраин государства.</w:t>
      </w:r>
    </w:p>
    <w:p w:rsidR="00A00D93" w:rsidRPr="006E2DAE" w:rsidRDefault="00A00D93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00D93" w:rsidRPr="006E2DAE" w:rsidRDefault="00A00D93" w:rsidP="006E2D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36B6" w:rsidRPr="006E2DAE" w:rsidRDefault="006E2DAE" w:rsidP="006E2D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936B6" w:rsidRPr="006E2DAE">
        <w:rPr>
          <w:b/>
          <w:bCs/>
          <w:color w:val="000000"/>
          <w:sz w:val="28"/>
          <w:szCs w:val="28"/>
        </w:rPr>
        <w:t>Воспроизводство населения</w:t>
      </w:r>
    </w:p>
    <w:p w:rsidR="006E2DAE" w:rsidRDefault="006E2DAE" w:rsidP="006E2D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781" w:rsidRPr="006E2DAE" w:rsidRDefault="006936B6" w:rsidP="006E2DA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 xml:space="preserve">Воспроизводство – это непрерывный повторяющийся процесс производства. </w:t>
      </w:r>
      <w:r w:rsidRPr="006E2DAE">
        <w:rPr>
          <w:bCs/>
          <w:color w:val="000000"/>
          <w:sz w:val="28"/>
          <w:szCs w:val="28"/>
        </w:rPr>
        <w:t>Воспроизводство населения – это процесс «производства людей людьми», процесс непрерывной смены поколений.</w:t>
      </w:r>
    </w:p>
    <w:p w:rsidR="006936B6" w:rsidRPr="006E2DAE" w:rsidRDefault="006936B6" w:rsidP="006E2D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Для изучения воспроизводства населения используются</w:t>
      </w:r>
      <w:r w:rsidR="00B2769E">
        <w:rPr>
          <w:color w:val="000000"/>
          <w:sz w:val="28"/>
          <w:szCs w:val="28"/>
        </w:rPr>
        <w:t>,</w:t>
      </w:r>
      <w:r w:rsidRPr="006E2DAE">
        <w:rPr>
          <w:color w:val="000000"/>
          <w:sz w:val="28"/>
          <w:szCs w:val="28"/>
        </w:rPr>
        <w:t xml:space="preserve"> прежде всего</w:t>
      </w:r>
      <w:r w:rsidR="00B2769E">
        <w:rPr>
          <w:color w:val="000000"/>
          <w:sz w:val="28"/>
          <w:szCs w:val="28"/>
        </w:rPr>
        <w:t>,</w:t>
      </w:r>
      <w:r w:rsidRPr="006E2DAE">
        <w:rPr>
          <w:color w:val="000000"/>
          <w:sz w:val="28"/>
          <w:szCs w:val="28"/>
        </w:rPr>
        <w:t xml:space="preserve"> такие показатели, как число родившихся и число умерших. Разница между ними называется естественным приростом. Обычно используются относительные показатели, рассчитывающиеся на 1000 жителей.</w:t>
      </w:r>
    </w:p>
    <w:p w:rsidR="006E2DAE" w:rsidRDefault="006936B6" w:rsidP="006E2D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bCs/>
          <w:color w:val="000000"/>
          <w:sz w:val="28"/>
          <w:szCs w:val="28"/>
        </w:rPr>
        <w:t>Концентрация населения</w:t>
      </w:r>
      <w:r w:rsidRPr="006E2DAE">
        <w:rPr>
          <w:b/>
          <w:bCs/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на территории – (лат. с</w:t>
      </w:r>
      <w:r w:rsidRPr="006E2DAE">
        <w:rPr>
          <w:color w:val="000000"/>
          <w:sz w:val="28"/>
          <w:szCs w:val="28"/>
          <w:lang w:val="en-US"/>
        </w:rPr>
        <w:t>oncentratio</w:t>
      </w:r>
      <w:r w:rsidRPr="006E2DAE">
        <w:rPr>
          <w:color w:val="000000"/>
          <w:sz w:val="28"/>
          <w:szCs w:val="28"/>
        </w:rPr>
        <w:t xml:space="preserve"> – скопление, сосредоточение) – сосредоточение населения в отдельных центрах, зонах, районах. Процессы концентрации усиливают неравномерность размещения населения.</w:t>
      </w:r>
    </w:p>
    <w:p w:rsidR="00B13781" w:rsidRPr="006E2DAE" w:rsidRDefault="006936B6" w:rsidP="006E2D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Показатели естественного движения сочетаются друг с другом не случайным образом, а образуют определённые типы сочетаний. В настоящее время демографами выделяются три исторических типа воспроизводства: архетип, традиционный и современный.</w:t>
      </w:r>
    </w:p>
    <w:p w:rsidR="006E2DAE" w:rsidRDefault="006936B6" w:rsidP="006E2D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Переход от одного типа воспроизводства к другому называется демографической революцией или демографическим переходом.</w:t>
      </w:r>
    </w:p>
    <w:p w:rsidR="006936B6" w:rsidRPr="006E2DAE" w:rsidRDefault="006936B6" w:rsidP="006E2D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bCs/>
          <w:i/>
          <w:iCs/>
          <w:color w:val="000000"/>
          <w:sz w:val="28"/>
          <w:szCs w:val="28"/>
        </w:rPr>
        <w:t>Архетип</w:t>
      </w:r>
      <w:r w:rsidRPr="006E2DAE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воспроизводства характерен для самых ранних этапов существования человеческого общества, когда оно, благодаря коллективному труду и использованию орудий, выделяется из окружающей природы. Экономической базой такого общества являлось присваивающее хозяйство – охота, рыболовство, собирательство. Человек при этом лишь использовал природные ресурсы природного ландшафта, отнюдь не способствовал их увеличению. Поэтому численность населения на определённой территории была строго ограничена этими ресурсами и население могло существовать длительное время лишь при условии, что смертность примерно равна рождаемости. Рост населения мог происходить лишь за счёт освоения новых территорий.</w:t>
      </w:r>
    </w:p>
    <w:p w:rsidR="006936B6" w:rsidRPr="006E2DAE" w:rsidRDefault="006936B6" w:rsidP="006E2D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bCs/>
          <w:color w:val="000000"/>
          <w:sz w:val="28"/>
          <w:szCs w:val="28"/>
        </w:rPr>
        <w:t>Первая демографическая революция</w:t>
      </w:r>
      <w:r w:rsidRPr="006E2DAE">
        <w:rPr>
          <w:color w:val="000000"/>
          <w:sz w:val="28"/>
          <w:szCs w:val="28"/>
        </w:rPr>
        <w:t xml:space="preserve"> произошла при переходе от присваивающего хозяйства к производящему. Археологи назвали это неолитической революцией, первым экономическим переворотом в истории человечества. Происходит переход к осёдлости, образование постоянных поселений: в результате улучшаются условия жизни, питание. Население становится более стабильным, смертность несколько снижается, и население начинает расти, хотя и очень небольшими темпами.</w:t>
      </w:r>
    </w:p>
    <w:p w:rsidR="006936B6" w:rsidRPr="006E2DAE" w:rsidRDefault="006936B6" w:rsidP="006E2D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bCs/>
          <w:i/>
          <w:iCs/>
          <w:color w:val="000000"/>
          <w:sz w:val="28"/>
          <w:szCs w:val="28"/>
        </w:rPr>
        <w:t>Традиционный тип</w:t>
      </w:r>
      <w:r w:rsidRPr="006E2DAE">
        <w:rPr>
          <w:color w:val="000000"/>
          <w:sz w:val="28"/>
          <w:szCs w:val="28"/>
        </w:rPr>
        <w:t xml:space="preserve"> воспроизводства неразрывно связан с аграрной экономикой и присущими ей общественными отношениями. Эти отношения традиционные, </w:t>
      </w:r>
      <w:r w:rsidR="006E2DAE">
        <w:rPr>
          <w:color w:val="000000"/>
          <w:sz w:val="28"/>
          <w:szCs w:val="28"/>
        </w:rPr>
        <w:t>т.е.</w:t>
      </w:r>
      <w:r w:rsidRPr="006E2DAE">
        <w:rPr>
          <w:color w:val="000000"/>
          <w:sz w:val="28"/>
          <w:szCs w:val="28"/>
        </w:rPr>
        <w:t xml:space="preserve"> поведение людей ориентировано на повторение неизменных образцов. Для традиционного типа воспроизводства характерна высокая рождаемость, высокая смертность, небольшой естественный прирост</w:t>
      </w:r>
      <w:r w:rsid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и низкая продолжительность жизни (25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>35</w:t>
      </w:r>
      <w:r w:rsidR="006E2DAE">
        <w:rPr>
          <w:color w:val="000000"/>
          <w:sz w:val="28"/>
          <w:szCs w:val="28"/>
        </w:rPr>
        <w:t xml:space="preserve"> </w:t>
      </w:r>
      <w:r w:rsidR="006E2DAE" w:rsidRPr="006E2DAE">
        <w:rPr>
          <w:color w:val="000000"/>
          <w:sz w:val="28"/>
          <w:szCs w:val="28"/>
        </w:rPr>
        <w:t>лет</w:t>
      </w:r>
      <w:r w:rsidRPr="006E2DAE">
        <w:rPr>
          <w:color w:val="000000"/>
          <w:sz w:val="28"/>
          <w:szCs w:val="28"/>
        </w:rPr>
        <w:t>).</w:t>
      </w:r>
    </w:p>
    <w:p w:rsidR="006936B6" w:rsidRPr="006E2DAE" w:rsidRDefault="006936B6" w:rsidP="006E2D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bCs/>
          <w:color w:val="000000"/>
          <w:sz w:val="28"/>
          <w:szCs w:val="28"/>
        </w:rPr>
        <w:t>Вторая демографическая революция</w:t>
      </w:r>
      <w:r w:rsidRPr="006E2DAE">
        <w:rPr>
          <w:b/>
          <w:bCs/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началась в странах Западной Европы и постепенно распространилась почти на весь мир. Её глубинные причины – в изменении характера самого общества в результате индустриализации и роста городов, повышения роли человеческой личности.</w:t>
      </w:r>
    </w:p>
    <w:p w:rsidR="006936B6" w:rsidRPr="006E2DAE" w:rsidRDefault="006936B6" w:rsidP="006E2D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 xml:space="preserve">Основной признак перехода к </w:t>
      </w:r>
      <w:r w:rsidRPr="006E2DAE">
        <w:rPr>
          <w:bCs/>
          <w:i/>
          <w:iCs/>
          <w:color w:val="000000"/>
          <w:sz w:val="28"/>
          <w:szCs w:val="28"/>
        </w:rPr>
        <w:t>современному типу</w:t>
      </w:r>
      <w:r w:rsidRPr="006E2DAE">
        <w:rPr>
          <w:color w:val="000000"/>
          <w:sz w:val="28"/>
          <w:szCs w:val="28"/>
        </w:rPr>
        <w:t xml:space="preserve"> воспроизводства – регулирование числа детей в семье. Семья осознанно принимает решение, сколько детей она будет иметь.</w:t>
      </w:r>
    </w:p>
    <w:p w:rsidR="006936B6" w:rsidRPr="006E2DAE" w:rsidRDefault="006936B6" w:rsidP="006E2DAE">
      <w:pPr>
        <w:pStyle w:val="2"/>
        <w:spacing w:line="360" w:lineRule="auto"/>
        <w:ind w:right="0" w:firstLine="709"/>
        <w:rPr>
          <w:color w:val="000000"/>
        </w:rPr>
      </w:pPr>
      <w:r w:rsidRPr="006E2DAE">
        <w:rPr>
          <w:color w:val="000000"/>
        </w:rPr>
        <w:t>Хронологические изменения в воспроизводстве начинаются чаще всего со снижения смертности, вызванного следующими причинами:</w:t>
      </w:r>
    </w:p>
    <w:p w:rsidR="006936B6" w:rsidRPr="006E2DAE" w:rsidRDefault="006936B6" w:rsidP="006E2D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1) успехи здравоохранения; 2) общее улучшение условий жизни, в том числе улучшение питания и жилищно-коммунальных условий; 3) изменение психологии населения по отношению к болезням и условиям своей жизни.</w:t>
      </w:r>
    </w:p>
    <w:p w:rsidR="006936B6" w:rsidRPr="006E2DAE" w:rsidRDefault="006936B6" w:rsidP="006E2DAE">
      <w:pPr>
        <w:pStyle w:val="2"/>
        <w:spacing w:line="360" w:lineRule="auto"/>
        <w:ind w:right="0" w:firstLine="709"/>
        <w:rPr>
          <w:color w:val="000000"/>
        </w:rPr>
      </w:pPr>
      <w:r w:rsidRPr="006E2DAE">
        <w:rPr>
          <w:color w:val="000000"/>
        </w:rPr>
        <w:t xml:space="preserve">Быстрое снижение смертности приводит к резкому увеличению естественного прироста на начальной стадии демографического перехода. Этот период резкого возрастания темпов роста населения получил название «демографический взрыв». В последствии чего, рождаемость начинается снижаться, и во многих западно-европейских странах она уже сравнялась со смертностью или даже стала меньше её, </w:t>
      </w:r>
      <w:r w:rsidR="006E2DAE">
        <w:rPr>
          <w:color w:val="000000"/>
        </w:rPr>
        <w:t>т.е.</w:t>
      </w:r>
      <w:r w:rsidRPr="006E2DAE">
        <w:rPr>
          <w:color w:val="000000"/>
        </w:rPr>
        <w:t xml:space="preserve"> естественный прирост сменился естественной убылью. С начала 90</w:t>
      </w:r>
      <w:r w:rsidR="006E2DAE">
        <w:rPr>
          <w:color w:val="000000"/>
        </w:rPr>
        <w:t>-</w:t>
      </w:r>
      <w:r w:rsidR="006E2DAE" w:rsidRPr="006E2DAE">
        <w:rPr>
          <w:color w:val="000000"/>
        </w:rPr>
        <w:t>х</w:t>
      </w:r>
      <w:r w:rsidRPr="006E2DAE">
        <w:rPr>
          <w:color w:val="000000"/>
        </w:rPr>
        <w:t xml:space="preserve"> гг. в период естественной убыли населения вступила и Россия.</w:t>
      </w:r>
    </w:p>
    <w:p w:rsidR="006936B6" w:rsidRPr="006E2DAE" w:rsidRDefault="006936B6" w:rsidP="006E2D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 xml:space="preserve">Причины снижения рождаемости, обычно перечисляется комплексом взаимосвязанных причин: снижение детской смертности; организация социального обеспечения; распад старой патриархальной семьи и появление малых семей, где воспитание большого числа детей затруднено; </w:t>
      </w:r>
      <w:r w:rsidRPr="006E2DAE">
        <w:rPr>
          <w:bCs/>
          <w:color w:val="000000"/>
          <w:sz w:val="28"/>
          <w:szCs w:val="28"/>
        </w:rPr>
        <w:t xml:space="preserve">эмансипация </w:t>
      </w:r>
      <w:r w:rsidRPr="006E2DAE">
        <w:rPr>
          <w:color w:val="000000"/>
          <w:sz w:val="28"/>
          <w:szCs w:val="28"/>
        </w:rPr>
        <w:t xml:space="preserve">женщин и появление новой системы ценностей, основные из которых для них теперь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 xml:space="preserve">вне дома; рост уровня образования и расширения круга интересов людей; рост затрат на воспитание и образование детей; </w:t>
      </w:r>
      <w:r w:rsidRPr="006E2DAE">
        <w:rPr>
          <w:bCs/>
          <w:color w:val="000000"/>
          <w:sz w:val="28"/>
          <w:szCs w:val="28"/>
        </w:rPr>
        <w:t xml:space="preserve">урбанизация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своего рода интегральный показатель изменения условий и образа жизни: в урбанизированных районах все вышеперечисленные факторы действуют сильнее.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E2DAE">
        <w:rPr>
          <w:b/>
          <w:color w:val="000000"/>
          <w:sz w:val="28"/>
          <w:szCs w:val="28"/>
        </w:rPr>
        <w:t>Особенности российской модели воспроизводства населения</w:t>
      </w:r>
    </w:p>
    <w:p w:rsidR="006E2DAE" w:rsidRDefault="006E2DAE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Демографический переход в России начался позже, чем в Европейских странах. Примерно с середины 1890</w:t>
      </w:r>
      <w:r w:rsidR="006E2DAE">
        <w:rPr>
          <w:color w:val="000000"/>
          <w:sz w:val="28"/>
          <w:szCs w:val="28"/>
        </w:rPr>
        <w:t>-</w:t>
      </w:r>
      <w:r w:rsidR="006E2DAE" w:rsidRPr="006E2DAE">
        <w:rPr>
          <w:color w:val="000000"/>
          <w:sz w:val="28"/>
          <w:szCs w:val="28"/>
        </w:rPr>
        <w:t>х</w:t>
      </w:r>
      <w:r w:rsidRPr="006E2DAE">
        <w:rPr>
          <w:color w:val="000000"/>
          <w:sz w:val="28"/>
          <w:szCs w:val="28"/>
        </w:rPr>
        <w:t xml:space="preserve"> годов, когда было отмечено увеличение темпов ежегодного прироста населения с </w:t>
      </w:r>
      <w:r w:rsidR="006E2DAE" w:rsidRPr="006E2DAE">
        <w:rPr>
          <w:color w:val="000000"/>
          <w:sz w:val="28"/>
          <w:szCs w:val="28"/>
        </w:rPr>
        <w:t>1</w:t>
      </w:r>
      <w:r w:rsidR="006E2DAE">
        <w:rPr>
          <w:color w:val="000000"/>
          <w:sz w:val="28"/>
          <w:szCs w:val="28"/>
        </w:rPr>
        <w:t>%</w:t>
      </w:r>
      <w:r w:rsidRPr="006E2DAE">
        <w:rPr>
          <w:color w:val="000000"/>
          <w:sz w:val="28"/>
          <w:szCs w:val="28"/>
        </w:rPr>
        <w:t xml:space="preserve"> в год</w:t>
      </w:r>
      <w:r w:rsid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до 1,</w:t>
      </w:r>
      <w:r w:rsidR="006E2DAE" w:rsidRPr="006E2DAE">
        <w:rPr>
          <w:color w:val="000000"/>
          <w:sz w:val="28"/>
          <w:szCs w:val="28"/>
        </w:rPr>
        <w:t>8</w:t>
      </w:r>
      <w:r w:rsidR="006E2DAE">
        <w:rPr>
          <w:color w:val="000000"/>
          <w:sz w:val="28"/>
          <w:szCs w:val="28"/>
        </w:rPr>
        <w:t>%</w:t>
      </w:r>
      <w:r w:rsidRPr="006E2DAE">
        <w:rPr>
          <w:color w:val="000000"/>
          <w:sz w:val="28"/>
          <w:szCs w:val="28"/>
        </w:rPr>
        <w:t>-1,</w:t>
      </w:r>
      <w:r w:rsidR="006E2DAE" w:rsidRPr="006E2DAE">
        <w:rPr>
          <w:color w:val="000000"/>
          <w:sz w:val="28"/>
          <w:szCs w:val="28"/>
        </w:rPr>
        <w:t>9</w:t>
      </w:r>
      <w:r w:rsidR="006E2DAE">
        <w:rPr>
          <w:color w:val="000000"/>
          <w:sz w:val="28"/>
          <w:szCs w:val="28"/>
        </w:rPr>
        <w:t>%</w:t>
      </w:r>
      <w:r w:rsidRPr="006E2DAE">
        <w:rPr>
          <w:color w:val="000000"/>
          <w:sz w:val="28"/>
          <w:szCs w:val="28"/>
        </w:rPr>
        <w:t>. Однако полувековое отставание было компенсировано высокой скоростью протекания процессов. И уже к 1960</w:t>
      </w:r>
      <w:r w:rsidR="006E2DAE">
        <w:rPr>
          <w:color w:val="000000"/>
          <w:sz w:val="28"/>
          <w:szCs w:val="28"/>
        </w:rPr>
        <w:t>-</w:t>
      </w:r>
      <w:r w:rsidR="006E2DAE" w:rsidRPr="006E2DAE">
        <w:rPr>
          <w:color w:val="000000"/>
          <w:sz w:val="28"/>
          <w:szCs w:val="28"/>
        </w:rPr>
        <w:t>х</w:t>
      </w:r>
      <w:r w:rsidRPr="006E2DAE">
        <w:rPr>
          <w:color w:val="000000"/>
          <w:sz w:val="28"/>
          <w:szCs w:val="28"/>
        </w:rPr>
        <w:t xml:space="preserve"> годам, </w:t>
      </w:r>
      <w:r w:rsidR="006E2DAE">
        <w:rPr>
          <w:color w:val="000000"/>
          <w:sz w:val="28"/>
          <w:szCs w:val="28"/>
        </w:rPr>
        <w:t>т.е.</w:t>
      </w:r>
      <w:r w:rsidRPr="006E2DAE">
        <w:rPr>
          <w:color w:val="000000"/>
          <w:sz w:val="28"/>
          <w:szCs w:val="28"/>
        </w:rPr>
        <w:t xml:space="preserve"> спустя менее 100 лет, демографический переход на большинстве российских территорий был завершен, так же, как и в Европе.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Демографический переход зародился в центральной и северо-западной России, прежде всего в ее столичных и старо-промышленных районах. Затем он распространился и на другие территории. Тем не менее, национальные образования в составе России, а также ее старообрядческие территории русского Севера, Поволжье и Урал заметно отставали.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В чем заключались основные особенности демографического перехода в России.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 xml:space="preserve">Первая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это высокая скорость изменения модели воспроизводства. Исходное, предпереходное состояние воспроизводства характеризовалось очень высоким уровнем смертности, прежде всего детской (32</w:t>
      </w:r>
      <w:r w:rsidR="006E2DAE" w:rsidRPr="006E2DAE">
        <w:rPr>
          <w:color w:val="000000"/>
          <w:sz w:val="28"/>
          <w:szCs w:val="28"/>
        </w:rPr>
        <w:t>6</w:t>
      </w:r>
      <w:r w:rsidR="006E2DAE">
        <w:rPr>
          <w:color w:val="000000"/>
          <w:sz w:val="28"/>
          <w:szCs w:val="28"/>
        </w:rPr>
        <w:t>%</w:t>
      </w:r>
      <w:r w:rsidRPr="006E2DAE">
        <w:rPr>
          <w:color w:val="000000"/>
          <w:sz w:val="28"/>
          <w:szCs w:val="28"/>
        </w:rPr>
        <w:t xml:space="preserve">), </w:t>
      </w:r>
      <w:r w:rsidR="006E2DAE">
        <w:rPr>
          <w:color w:val="000000"/>
          <w:sz w:val="28"/>
          <w:szCs w:val="28"/>
        </w:rPr>
        <w:t>т.е.</w:t>
      </w:r>
      <w:r w:rsidRPr="006E2DAE">
        <w:rPr>
          <w:color w:val="000000"/>
          <w:sz w:val="28"/>
          <w:szCs w:val="28"/>
        </w:rPr>
        <w:t xml:space="preserve"> треть родившихся умирала, не дожив до года. До 15</w:t>
      </w:r>
      <w:r w:rsidR="006E2DAE">
        <w:rPr>
          <w:color w:val="000000"/>
          <w:sz w:val="28"/>
          <w:szCs w:val="28"/>
        </w:rPr>
        <w:t>-</w:t>
      </w:r>
      <w:r w:rsidR="006E2DAE" w:rsidRPr="006E2DAE">
        <w:rPr>
          <w:color w:val="000000"/>
          <w:sz w:val="28"/>
          <w:szCs w:val="28"/>
        </w:rPr>
        <w:t>т</w:t>
      </w:r>
      <w:r w:rsidRPr="006E2DAE">
        <w:rPr>
          <w:color w:val="000000"/>
          <w:sz w:val="28"/>
          <w:szCs w:val="28"/>
        </w:rPr>
        <w:t xml:space="preserve">и летнего возраста не доживало более половины детей. Ожидаемая продолжительность жизни составляла 29 лет для мужчин и 31 год для женщин. Кроме того, было характерно очень раннее вступление в брак, более половина их заключалось в возрасте до 20 лет. В начале ХХ века, каждым 100 россиянкам необходимо было родить 530 детей, чтобы обеспечить простое замещение поколение, тогда как спустя всего 50 лет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не более 213.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 xml:space="preserve">Вторая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слабая выраженность демографического взрыва, в результате одновременного снижения рождаемости и смертности. Падение рождаемости было следствием быстрой урбанизации. В начале века доля городского населения в Росси составляла 1</w:t>
      </w:r>
      <w:r w:rsidR="006E2DAE" w:rsidRPr="006E2DAE">
        <w:rPr>
          <w:color w:val="000000"/>
          <w:sz w:val="28"/>
          <w:szCs w:val="28"/>
        </w:rPr>
        <w:t>2</w:t>
      </w:r>
      <w:r w:rsidR="006E2DAE">
        <w:rPr>
          <w:color w:val="000000"/>
          <w:sz w:val="28"/>
          <w:szCs w:val="28"/>
        </w:rPr>
        <w:t>%</w:t>
      </w:r>
      <w:r w:rsidRPr="006E2DAE">
        <w:rPr>
          <w:color w:val="000000"/>
          <w:sz w:val="28"/>
          <w:szCs w:val="28"/>
        </w:rPr>
        <w:t>, а в конце 1960</w:t>
      </w:r>
      <w:r w:rsidR="006E2DAE">
        <w:rPr>
          <w:color w:val="000000"/>
          <w:sz w:val="28"/>
          <w:szCs w:val="28"/>
        </w:rPr>
        <w:t>-</w:t>
      </w:r>
      <w:r w:rsidR="006E2DAE" w:rsidRPr="006E2DAE">
        <w:rPr>
          <w:color w:val="000000"/>
          <w:sz w:val="28"/>
          <w:szCs w:val="28"/>
        </w:rPr>
        <w:t>х</w:t>
      </w:r>
      <w:r w:rsidRPr="006E2DAE">
        <w:rPr>
          <w:color w:val="000000"/>
          <w:sz w:val="28"/>
          <w:szCs w:val="28"/>
        </w:rPr>
        <w:t xml:space="preserve"> годов достигла 7</w:t>
      </w:r>
      <w:r w:rsidR="006E2DAE" w:rsidRPr="006E2DAE">
        <w:rPr>
          <w:color w:val="000000"/>
          <w:sz w:val="28"/>
          <w:szCs w:val="28"/>
        </w:rPr>
        <w:t>0</w:t>
      </w:r>
      <w:r w:rsidR="006E2DAE">
        <w:rPr>
          <w:color w:val="000000"/>
          <w:sz w:val="28"/>
          <w:szCs w:val="28"/>
        </w:rPr>
        <w:t>%</w:t>
      </w:r>
      <w:r w:rsidRPr="006E2DAE">
        <w:rPr>
          <w:color w:val="000000"/>
          <w:sz w:val="28"/>
          <w:szCs w:val="28"/>
        </w:rPr>
        <w:t xml:space="preserve">. Одновременно свои плоды дала эпидемиологическая борьбы, вакцинация детей, распространение медицинского обслуживания </w:t>
      </w:r>
      <w:r w:rsidR="006E2DAE">
        <w:rPr>
          <w:color w:val="000000"/>
          <w:sz w:val="28"/>
          <w:szCs w:val="28"/>
        </w:rPr>
        <w:t>и т.д.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 xml:space="preserve">Третья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 xml:space="preserve">политические, социальные и военные катаклизмы ХХ века лишили Россию демографического выигрыша, который приносит большинству стран демографический переход. Они просто </w:t>
      </w:r>
      <w:r w:rsidR="006E2DAE">
        <w:rPr>
          <w:color w:val="000000"/>
          <w:sz w:val="28"/>
          <w:szCs w:val="28"/>
        </w:rPr>
        <w:t>«</w:t>
      </w:r>
      <w:r w:rsidR="006E2DAE" w:rsidRPr="006E2DAE">
        <w:rPr>
          <w:color w:val="000000"/>
          <w:sz w:val="28"/>
          <w:szCs w:val="28"/>
        </w:rPr>
        <w:t>п</w:t>
      </w:r>
      <w:r w:rsidRPr="006E2DAE">
        <w:rPr>
          <w:color w:val="000000"/>
          <w:sz w:val="28"/>
          <w:szCs w:val="28"/>
        </w:rPr>
        <w:t>оглотили</w:t>
      </w:r>
      <w:r w:rsidR="006E2DAE">
        <w:rPr>
          <w:color w:val="000000"/>
          <w:sz w:val="28"/>
          <w:szCs w:val="28"/>
        </w:rPr>
        <w:t xml:space="preserve">» </w:t>
      </w:r>
      <w:r w:rsidRPr="006E2DAE">
        <w:rPr>
          <w:color w:val="000000"/>
          <w:sz w:val="28"/>
          <w:szCs w:val="28"/>
        </w:rPr>
        <w:t>человеческие ресурсы. В результате, когда страна вышла из полосы катастроф, потенциал демографического роста был уже практически исчерпан.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Сегодня Россия находится на той же стадии демографического развития, что и большинство развитых стран и основной моделью служит суженное воспроизводства населения, на фоне его сильного постарения. Рост численности населения страны возможен лишь за счет миграций.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Второй демографический переход.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Стабилизация процессов воспроизводства не означает консервации установившейся модели. Сегодня многие ученые говорят о начале второго демографического перехода, который отчетливо обозначился в наиболее развитых странах, и признаки которого видны и в России. Второй демографический переход связан с фундаментальными изменениями в жизненном цикле поколений, изменением системы ценностей людей, их представлений о наиболее приемлемом возрасте вступления в брак и формирования семьи.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Для него существенным становится не столько количественный рост населения и соотношение между рождаемостью и смертностью, сколько сознательное, определяемое на уровне семьи или личности отношение к рождению детей и собственному здоровью, принципиально иное демографическое поведение.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Перечислю его особенности: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– сексуальная революция, понимаемая как развитие контрацепции, обретение женщинами, наравне с мужчинами, сексуальной свободы, и как следствие нормальное распределение ответственности за создание семьи и рождение ребенка;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– общее сокращение числа регистрируемых браков; рассмотрение гражданских браков, или иных форм совместного проживания как полноценной альтернативы регистрируемому браку; брак из терминальной ценности все больше превращается в инструментальную;</w:t>
      </w:r>
    </w:p>
    <w:p w:rsid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– широкое распространение неполной семьи, в которой ребенок живет с одним из родителей. В Скандинавии такие семьи составляют до 4</w:t>
      </w:r>
      <w:r w:rsidR="006E2DAE" w:rsidRPr="006E2DAE">
        <w:rPr>
          <w:color w:val="000000"/>
          <w:sz w:val="28"/>
          <w:szCs w:val="28"/>
        </w:rPr>
        <w:t>0</w:t>
      </w:r>
      <w:r w:rsidR="006E2DAE">
        <w:rPr>
          <w:color w:val="000000"/>
          <w:sz w:val="28"/>
          <w:szCs w:val="28"/>
        </w:rPr>
        <w:t>%</w:t>
      </w:r>
      <w:r w:rsidRPr="006E2DAE">
        <w:rPr>
          <w:color w:val="000000"/>
          <w:sz w:val="28"/>
          <w:szCs w:val="28"/>
        </w:rPr>
        <w:t xml:space="preserve"> всех семей, в России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2</w:t>
      </w:r>
      <w:r w:rsidR="006E2DAE" w:rsidRPr="006E2DAE">
        <w:rPr>
          <w:color w:val="000000"/>
          <w:sz w:val="28"/>
          <w:szCs w:val="28"/>
        </w:rPr>
        <w:t>8</w:t>
      </w:r>
      <w:r w:rsidR="006E2DAE">
        <w:rPr>
          <w:color w:val="000000"/>
          <w:sz w:val="28"/>
          <w:szCs w:val="28"/>
        </w:rPr>
        <w:t>%</w:t>
      </w:r>
      <w:r w:rsidRPr="006E2DAE">
        <w:rPr>
          <w:color w:val="000000"/>
          <w:sz w:val="28"/>
          <w:szCs w:val="28"/>
        </w:rPr>
        <w:t>;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отодвигание сроков вступления в брак и рождения первого ребенка на 2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>4</w:t>
      </w:r>
      <w:r w:rsidRPr="006E2DAE">
        <w:rPr>
          <w:color w:val="000000"/>
          <w:sz w:val="28"/>
          <w:szCs w:val="28"/>
        </w:rPr>
        <w:t xml:space="preserve"> года (с 20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>2</w:t>
      </w:r>
      <w:r w:rsidRPr="006E2DAE">
        <w:rPr>
          <w:color w:val="000000"/>
          <w:sz w:val="28"/>
          <w:szCs w:val="28"/>
        </w:rPr>
        <w:t>4 лет до 25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>2</w:t>
      </w:r>
      <w:r w:rsidRPr="006E2DAE">
        <w:rPr>
          <w:color w:val="000000"/>
          <w:sz w:val="28"/>
          <w:szCs w:val="28"/>
        </w:rPr>
        <w:t>9 лет), что значительно снижает вероятность рождения 2</w:t>
      </w:r>
      <w:r w:rsidR="006E2DAE">
        <w:rPr>
          <w:color w:val="000000"/>
          <w:sz w:val="28"/>
          <w:szCs w:val="28"/>
        </w:rPr>
        <w:t>-</w:t>
      </w:r>
      <w:r w:rsidR="006E2DAE" w:rsidRPr="006E2DAE">
        <w:rPr>
          <w:color w:val="000000"/>
          <w:sz w:val="28"/>
          <w:szCs w:val="28"/>
        </w:rPr>
        <w:t>г</w:t>
      </w:r>
      <w:r w:rsidRPr="006E2DAE">
        <w:rPr>
          <w:color w:val="000000"/>
          <w:sz w:val="28"/>
          <w:szCs w:val="28"/>
        </w:rPr>
        <w:t>о и 3</w:t>
      </w:r>
      <w:r w:rsidR="006E2DAE">
        <w:rPr>
          <w:color w:val="000000"/>
          <w:sz w:val="28"/>
          <w:szCs w:val="28"/>
        </w:rPr>
        <w:t>-</w:t>
      </w:r>
      <w:r w:rsidR="006E2DAE" w:rsidRPr="006E2DAE">
        <w:rPr>
          <w:color w:val="000000"/>
          <w:sz w:val="28"/>
          <w:szCs w:val="28"/>
        </w:rPr>
        <w:t>г</w:t>
      </w:r>
      <w:r w:rsidRPr="006E2DAE">
        <w:rPr>
          <w:color w:val="000000"/>
          <w:sz w:val="28"/>
          <w:szCs w:val="28"/>
        </w:rPr>
        <w:t>о ребенка; продление сроков рождения детей до физиологических пределов;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– сокращение вклада в суммарную рождаемость ранних возрастов (15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>1</w:t>
      </w:r>
      <w:r w:rsidRPr="006E2DAE">
        <w:rPr>
          <w:color w:val="000000"/>
          <w:sz w:val="28"/>
          <w:szCs w:val="28"/>
        </w:rPr>
        <w:t>7 лет) и рост доли рождаемости в более старших возрастах, после 30 лет;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– значительная регулируемость рождаемости: от сроков рождения до желаемого пола ребенка; исключение абортивного поведения как способа регулирования рождаемос</w:t>
      </w:r>
      <w:r w:rsidR="006E2DAE">
        <w:rPr>
          <w:color w:val="000000"/>
          <w:sz w:val="28"/>
          <w:szCs w:val="28"/>
        </w:rPr>
        <w:t>ти; сокращение рождаемости в юн</w:t>
      </w:r>
      <w:r w:rsidRPr="006E2DAE">
        <w:rPr>
          <w:color w:val="000000"/>
          <w:sz w:val="28"/>
          <w:szCs w:val="28"/>
        </w:rPr>
        <w:t>ых возрастах;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– восприятие ребенка как абсолютной ценности; сегодня в развитых странах мира 2/3 детей являются желанными.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 xml:space="preserve">Вторая эпидемиологическая революция, которая ставит барьер не только инфекционным заболеваниям, но и многим болезням, еще недавно считавшимся неизлечимыми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="006E2DAE">
        <w:rPr>
          <w:color w:val="000000"/>
          <w:sz w:val="28"/>
          <w:szCs w:val="28"/>
        </w:rPr>
        <w:t>сердечно</w:t>
      </w:r>
      <w:r w:rsidRPr="006E2DAE">
        <w:rPr>
          <w:color w:val="000000"/>
          <w:sz w:val="28"/>
          <w:szCs w:val="28"/>
        </w:rPr>
        <w:t xml:space="preserve">сосудистым, раку </w:t>
      </w:r>
      <w:r w:rsidR="006E2DAE">
        <w:rPr>
          <w:color w:val="000000"/>
          <w:sz w:val="28"/>
          <w:szCs w:val="28"/>
        </w:rPr>
        <w:t>и т.д.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Какие признаки второго демографического перехода мы наблюдаем в России?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С середины 1980</w:t>
      </w:r>
      <w:r w:rsidR="006E2DAE">
        <w:rPr>
          <w:color w:val="000000"/>
          <w:sz w:val="28"/>
          <w:szCs w:val="28"/>
        </w:rPr>
        <w:t>-</w:t>
      </w:r>
      <w:r w:rsidR="006E2DAE" w:rsidRPr="006E2DAE">
        <w:rPr>
          <w:color w:val="000000"/>
          <w:sz w:val="28"/>
          <w:szCs w:val="28"/>
        </w:rPr>
        <w:t>х</w:t>
      </w:r>
      <w:r w:rsidRPr="006E2DAE">
        <w:rPr>
          <w:color w:val="000000"/>
          <w:sz w:val="28"/>
          <w:szCs w:val="28"/>
        </w:rPr>
        <w:t xml:space="preserve"> годов наблюдается резкое увеличение внебрачной рождаемости, которая может свидетельствовать о росте числа нерегистрируемых браков.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С того же времени наблюдается сокращение числа абортов в возрасте 15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>4</w:t>
      </w:r>
      <w:r w:rsidRPr="006E2DAE">
        <w:rPr>
          <w:color w:val="000000"/>
          <w:sz w:val="28"/>
          <w:szCs w:val="28"/>
        </w:rPr>
        <w:t>9 лет, особенно в молодых возрастах.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С 1991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г</w:t>
      </w:r>
      <w:r w:rsidRPr="006E2DAE">
        <w:rPr>
          <w:color w:val="000000"/>
          <w:sz w:val="28"/>
          <w:szCs w:val="28"/>
        </w:rPr>
        <w:t xml:space="preserve">. сокращается число рождений в молодых возрастах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15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>1</w:t>
      </w:r>
      <w:r w:rsidRPr="006E2DAE">
        <w:rPr>
          <w:color w:val="000000"/>
          <w:sz w:val="28"/>
          <w:szCs w:val="28"/>
        </w:rPr>
        <w:t>9 лет, что отчетливо свидетельствует о формирование новой возрастной структуры рождаемости.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Сокращение числа семей, желающих иметь двух и более детей. Фактически, ситуация с рождение второго ребенка вернулась к состоянию 1970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г</w:t>
      </w:r>
      <w:r w:rsidRPr="006E2DAE">
        <w:rPr>
          <w:color w:val="000000"/>
          <w:sz w:val="28"/>
          <w:szCs w:val="28"/>
        </w:rPr>
        <w:t xml:space="preserve">. Из этого не следует, что на нее оказывает влияние современный экономический кризис. Скорее, это результат распространения </w:t>
      </w:r>
      <w:r w:rsidR="006E2DAE">
        <w:rPr>
          <w:color w:val="000000"/>
          <w:sz w:val="28"/>
          <w:szCs w:val="28"/>
        </w:rPr>
        <w:t>«</w:t>
      </w:r>
      <w:r w:rsidR="006E2DAE" w:rsidRPr="006E2DAE">
        <w:rPr>
          <w:color w:val="000000"/>
          <w:sz w:val="28"/>
          <w:szCs w:val="28"/>
        </w:rPr>
        <w:t>з</w:t>
      </w:r>
      <w:r w:rsidRPr="006E2DAE">
        <w:rPr>
          <w:color w:val="000000"/>
          <w:sz w:val="28"/>
          <w:szCs w:val="28"/>
        </w:rPr>
        <w:t>ападной</w:t>
      </w:r>
      <w:r w:rsidR="006E2DAE">
        <w:rPr>
          <w:color w:val="000000"/>
          <w:sz w:val="28"/>
          <w:szCs w:val="28"/>
        </w:rPr>
        <w:t>»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модели демографического поведения и следствие роста карьерных устремлений женщин.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 xml:space="preserve">Второй демографический переход ставит перед исследователями вопрос, </w:t>
      </w:r>
      <w:r w:rsidR="006E2DAE">
        <w:rPr>
          <w:color w:val="000000"/>
          <w:sz w:val="28"/>
          <w:szCs w:val="28"/>
        </w:rPr>
        <w:t xml:space="preserve">а возможно </w:t>
      </w:r>
      <w:r w:rsidRPr="006E2DAE">
        <w:rPr>
          <w:color w:val="000000"/>
          <w:sz w:val="28"/>
          <w:szCs w:val="28"/>
        </w:rPr>
        <w:t>ли обеспечение условий хотя бы для простого воспроизводства населения? Что будет с миром, где возникает значительная разница демографических потенциалов? Уже сегодня доля населения экономически развитых стран сократилась примерно вдвое.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 xml:space="preserve">Другая важнейшая проблема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 xml:space="preserve">это постарение населения. Сегодня продолжительность жизни людей после достижения пенсионного возраста сравнима с периодом их активной трудовой деятельности, а сами пенсионеры, в условиях суженного воспроизводства, становятся одной из наиболее многочисленных групп. Это делает проблему пенсионного обеспечения одной из основных </w:t>
      </w:r>
      <w:r w:rsidR="006E2DAE">
        <w:rPr>
          <w:color w:val="000000"/>
          <w:sz w:val="28"/>
          <w:szCs w:val="28"/>
        </w:rPr>
        <w:t>«</w:t>
      </w:r>
      <w:r w:rsidR="006E2DAE" w:rsidRPr="006E2DAE">
        <w:rPr>
          <w:color w:val="000000"/>
          <w:sz w:val="28"/>
          <w:szCs w:val="28"/>
        </w:rPr>
        <w:t>г</w:t>
      </w:r>
      <w:r w:rsidRPr="006E2DAE">
        <w:rPr>
          <w:color w:val="000000"/>
          <w:sz w:val="28"/>
          <w:szCs w:val="28"/>
        </w:rPr>
        <w:t>оловных болей</w:t>
      </w:r>
      <w:r w:rsidR="006E2DAE">
        <w:rPr>
          <w:color w:val="000000"/>
          <w:sz w:val="28"/>
          <w:szCs w:val="28"/>
        </w:rPr>
        <w:t>»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экономики. Это один из вызовов, который бросает демография современному развитию общества.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 xml:space="preserve">Например. Пожилые люди, старше 60 лет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это самая быстро растущая группа населения России. По сравнению с 1959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г</w:t>
      </w:r>
      <w:r w:rsidRPr="006E2DAE">
        <w:rPr>
          <w:color w:val="000000"/>
          <w:sz w:val="28"/>
          <w:szCs w:val="28"/>
        </w:rPr>
        <w:t>. ее численность на начало 90</w:t>
      </w:r>
      <w:r w:rsidR="0091746C">
        <w:rPr>
          <w:color w:val="000000"/>
          <w:sz w:val="28"/>
          <w:szCs w:val="28"/>
        </w:rPr>
        <w:t>-</w:t>
      </w:r>
      <w:r w:rsidR="006E2DAE" w:rsidRPr="006E2DAE">
        <w:rPr>
          <w:color w:val="000000"/>
          <w:sz w:val="28"/>
          <w:szCs w:val="28"/>
        </w:rPr>
        <w:t>х</w:t>
      </w:r>
      <w:r w:rsidRPr="006E2DAE">
        <w:rPr>
          <w:color w:val="000000"/>
          <w:sz w:val="28"/>
          <w:szCs w:val="28"/>
        </w:rPr>
        <w:t xml:space="preserve"> удвоилась, а доля повысилась до 1</w:t>
      </w:r>
      <w:r w:rsidR="006E2DAE" w:rsidRPr="006E2DAE">
        <w:rPr>
          <w:color w:val="000000"/>
          <w:sz w:val="28"/>
          <w:szCs w:val="28"/>
        </w:rPr>
        <w:t>6</w:t>
      </w:r>
      <w:r w:rsidR="006E2DAE">
        <w:rPr>
          <w:color w:val="000000"/>
          <w:sz w:val="28"/>
          <w:szCs w:val="28"/>
        </w:rPr>
        <w:t>%</w:t>
      </w:r>
      <w:r w:rsidRPr="006E2DAE">
        <w:rPr>
          <w:color w:val="000000"/>
          <w:sz w:val="28"/>
          <w:szCs w:val="28"/>
        </w:rPr>
        <w:t>, при этом каждый третий старше 75 лет.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Однако, было бы ошибкой считаться, что российская ситуация является наиболее драматичной.</w:t>
      </w:r>
      <w:r w:rsid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Население нашей страны далеко не самое старое. Россия занимает 25</w:t>
      </w:r>
      <w:r w:rsidR="006E2DAE">
        <w:rPr>
          <w:color w:val="000000"/>
          <w:sz w:val="28"/>
          <w:szCs w:val="28"/>
        </w:rPr>
        <w:t>-</w:t>
      </w:r>
      <w:r w:rsidR="006E2DAE" w:rsidRPr="006E2DAE">
        <w:rPr>
          <w:color w:val="000000"/>
          <w:sz w:val="28"/>
          <w:szCs w:val="28"/>
        </w:rPr>
        <w:t>е</w:t>
      </w:r>
      <w:r w:rsidRPr="006E2DAE">
        <w:rPr>
          <w:color w:val="000000"/>
          <w:sz w:val="28"/>
          <w:szCs w:val="28"/>
        </w:rPr>
        <w:t xml:space="preserve"> место в мире по доле населения старше 60</w:t>
      </w:r>
      <w:r w:rsidR="006E2DAE">
        <w:rPr>
          <w:color w:val="000000"/>
          <w:sz w:val="28"/>
          <w:szCs w:val="28"/>
        </w:rPr>
        <w:t>-</w:t>
      </w:r>
      <w:r w:rsidR="006E2DAE" w:rsidRPr="006E2DAE">
        <w:rPr>
          <w:color w:val="000000"/>
          <w:sz w:val="28"/>
          <w:szCs w:val="28"/>
        </w:rPr>
        <w:t>т</w:t>
      </w:r>
      <w:r w:rsidRPr="006E2DAE">
        <w:rPr>
          <w:color w:val="000000"/>
          <w:sz w:val="28"/>
          <w:szCs w:val="28"/>
        </w:rPr>
        <w:t>и лет, и</w:t>
      </w:r>
      <w:r w:rsid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28</w:t>
      </w:r>
      <w:r w:rsidR="006E2DAE">
        <w:rPr>
          <w:color w:val="000000"/>
          <w:sz w:val="28"/>
          <w:szCs w:val="28"/>
        </w:rPr>
        <w:t>-</w:t>
      </w:r>
      <w:r w:rsidR="006E2DAE" w:rsidRPr="006E2DAE">
        <w:rPr>
          <w:color w:val="000000"/>
          <w:sz w:val="28"/>
          <w:szCs w:val="28"/>
        </w:rPr>
        <w:t>е</w:t>
      </w:r>
      <w:r w:rsidRPr="006E2DAE">
        <w:rPr>
          <w:color w:val="000000"/>
          <w:sz w:val="28"/>
          <w:szCs w:val="28"/>
        </w:rPr>
        <w:t xml:space="preserve">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по доле лиц старше 75 лет. Демографический прогноз для Японии, Германии или Италии выглядит значительно более пессимистически.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Важное экономическое значение имеет проблема демографической нагрузки детьми и пенсионерами на активное население, численность которого постоянно сокращается.</w:t>
      </w:r>
    </w:p>
    <w:p w:rsidR="00722B3D" w:rsidRPr="006E2DAE" w:rsidRDefault="00722B3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917D62" w:rsidRPr="006E2DAE" w:rsidRDefault="00E452B2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E2DAE">
        <w:rPr>
          <w:b/>
          <w:bCs/>
          <w:color w:val="000000"/>
          <w:sz w:val="28"/>
          <w:szCs w:val="28"/>
        </w:rPr>
        <w:t>Ч</w:t>
      </w:r>
      <w:r w:rsidR="00917D62" w:rsidRPr="006E2DAE">
        <w:rPr>
          <w:b/>
          <w:bCs/>
          <w:color w:val="000000"/>
          <w:sz w:val="28"/>
          <w:szCs w:val="28"/>
        </w:rPr>
        <w:t>исленность и размещение населения</w:t>
      </w:r>
      <w:r w:rsidR="00722B3D" w:rsidRPr="006E2DAE">
        <w:rPr>
          <w:b/>
          <w:bCs/>
          <w:color w:val="000000"/>
          <w:sz w:val="28"/>
          <w:szCs w:val="28"/>
        </w:rPr>
        <w:t xml:space="preserve"> России</w:t>
      </w:r>
    </w:p>
    <w:p w:rsidR="006E2DAE" w:rsidRDefault="006E2DAE" w:rsidP="006E2DAE">
      <w:pPr>
        <w:pStyle w:val="2"/>
        <w:spacing w:line="360" w:lineRule="auto"/>
        <w:ind w:right="0" w:firstLine="709"/>
        <w:rPr>
          <w:color w:val="000000"/>
        </w:rPr>
      </w:pPr>
    </w:p>
    <w:p w:rsidR="00917D62" w:rsidRPr="006E2DAE" w:rsidRDefault="00917D62" w:rsidP="006E2DAE">
      <w:pPr>
        <w:pStyle w:val="2"/>
        <w:spacing w:line="360" w:lineRule="auto"/>
        <w:ind w:right="0" w:firstLine="709"/>
        <w:rPr>
          <w:color w:val="000000"/>
        </w:rPr>
      </w:pPr>
      <w:r w:rsidRPr="006E2DAE">
        <w:rPr>
          <w:color w:val="000000"/>
        </w:rPr>
        <w:t>Россия, имея 146 млн. человек, занимает 7</w:t>
      </w:r>
      <w:r w:rsidR="006E2DAE">
        <w:rPr>
          <w:color w:val="000000"/>
        </w:rPr>
        <w:t>-</w:t>
      </w:r>
      <w:r w:rsidR="006E2DAE" w:rsidRPr="006E2DAE">
        <w:rPr>
          <w:color w:val="000000"/>
        </w:rPr>
        <w:t>е</w:t>
      </w:r>
      <w:r w:rsidRPr="006E2DAE">
        <w:rPr>
          <w:color w:val="000000"/>
        </w:rPr>
        <w:t xml:space="preserve"> место в мире, пропустив вперёд США (272 млн. человек),</w:t>
      </w:r>
      <w:r w:rsidR="006E2DAE">
        <w:rPr>
          <w:color w:val="000000"/>
        </w:rPr>
        <w:t xml:space="preserve"> </w:t>
      </w:r>
      <w:r w:rsidRPr="006E2DAE">
        <w:rPr>
          <w:color w:val="000000"/>
        </w:rPr>
        <w:t>Индонезию (212 млн. человек), Бразилию (168 млн. человек) и Пакистан (147 млн. человек). Численность населения России, как и других высокоразвитых стран, почти не меняется в отличи</w:t>
      </w:r>
      <w:r w:rsidR="00A00D93" w:rsidRPr="006E2DAE">
        <w:rPr>
          <w:color w:val="000000"/>
        </w:rPr>
        <w:t>е</w:t>
      </w:r>
      <w:r w:rsidRPr="006E2DAE">
        <w:rPr>
          <w:color w:val="000000"/>
        </w:rPr>
        <w:t xml:space="preserve"> от менее развитых, где население быстро растёт. А к 2025</w:t>
      </w:r>
      <w:r w:rsidR="006E2DAE">
        <w:rPr>
          <w:color w:val="000000"/>
        </w:rPr>
        <w:t> </w:t>
      </w:r>
      <w:r w:rsidR="006E2DAE" w:rsidRPr="006E2DAE">
        <w:rPr>
          <w:color w:val="000000"/>
        </w:rPr>
        <w:t>г</w:t>
      </w:r>
      <w:r w:rsidRPr="006E2DAE">
        <w:rPr>
          <w:color w:val="000000"/>
        </w:rPr>
        <w:t>., по прогнозам ООН, Россия будет уже на 10</w:t>
      </w:r>
      <w:r w:rsidR="006E2DAE">
        <w:rPr>
          <w:color w:val="000000"/>
        </w:rPr>
        <w:t>-</w:t>
      </w:r>
      <w:r w:rsidR="006E2DAE" w:rsidRPr="006E2DAE">
        <w:rPr>
          <w:color w:val="000000"/>
        </w:rPr>
        <w:t>м</w:t>
      </w:r>
      <w:r w:rsidRPr="006E2DAE">
        <w:rPr>
          <w:color w:val="000000"/>
        </w:rPr>
        <w:t xml:space="preserve"> месте в мире по численности населения, пропустив вперёд также и Индонезию (население которой может достигнуть к этому времени 203 млн. человек), Бангладеш и Мексику.</w:t>
      </w:r>
    </w:p>
    <w:p w:rsidR="00917D62" w:rsidRPr="006E2DAE" w:rsidRDefault="00917D62" w:rsidP="006E2D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Крупнейшие страны мира к тому времени будут иметь гораздо большую, чем сейчас, численность населения.</w:t>
      </w:r>
    </w:p>
    <w:p w:rsidR="00917D62" w:rsidRPr="006E2DAE" w:rsidRDefault="00917D62" w:rsidP="006E2DA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По первой всероссийской переписи 1897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г</w:t>
      </w:r>
      <w:r w:rsidRPr="006E2DAE">
        <w:rPr>
          <w:color w:val="000000"/>
          <w:sz w:val="28"/>
          <w:szCs w:val="28"/>
        </w:rPr>
        <w:t>., численности населения в пределах современных</w:t>
      </w:r>
      <w:r w:rsid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границ Российской Федерации составляла 67, 5 млн. человека из 124,6 млн. всего населения империи. Перед первой мировой войной (1913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г</w:t>
      </w:r>
      <w:r w:rsidRPr="006E2DAE">
        <w:rPr>
          <w:color w:val="000000"/>
          <w:sz w:val="28"/>
          <w:szCs w:val="28"/>
        </w:rPr>
        <w:t xml:space="preserve">.) население России составило уже около 90 млн. человек. На протяжении последующих десятилетий социальные потрясения несколько раз приводили к снижению численности населения России, что часто называют </w:t>
      </w:r>
      <w:r w:rsidRPr="006E2DAE">
        <w:rPr>
          <w:bCs/>
          <w:color w:val="000000"/>
          <w:sz w:val="28"/>
          <w:szCs w:val="28"/>
        </w:rPr>
        <w:t>демографическим кризисом.</w:t>
      </w:r>
    </w:p>
    <w:p w:rsidR="00917D62" w:rsidRPr="006E2DAE" w:rsidRDefault="00917D62" w:rsidP="006E2D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Первый из них (1914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>1</w:t>
      </w:r>
      <w:r w:rsidRPr="006E2DAE">
        <w:rPr>
          <w:color w:val="000000"/>
          <w:sz w:val="28"/>
          <w:szCs w:val="28"/>
        </w:rPr>
        <w:t>922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гг</w:t>
      </w:r>
      <w:r w:rsidRPr="006E2DAE">
        <w:rPr>
          <w:color w:val="000000"/>
          <w:sz w:val="28"/>
          <w:szCs w:val="28"/>
        </w:rPr>
        <w:t>.) начался во время первой мировой войны и резко обострился в ходе революции, эпидемии и голод 1921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>1</w:t>
      </w:r>
      <w:r w:rsidRPr="006E2DAE">
        <w:rPr>
          <w:color w:val="000000"/>
          <w:sz w:val="28"/>
          <w:szCs w:val="28"/>
        </w:rPr>
        <w:t>922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гг</w:t>
      </w:r>
      <w:r w:rsidRPr="006E2DAE">
        <w:rPr>
          <w:color w:val="000000"/>
          <w:sz w:val="28"/>
          <w:szCs w:val="28"/>
        </w:rPr>
        <w:t>. Большой масштаб приобрела эмиграция населения из России. В 1920 году число жителей России было немного меньше, несмотря на то</w:t>
      </w:r>
      <w:r w:rsidR="00722B3D" w:rsidRPr="006E2DAE">
        <w:rPr>
          <w:color w:val="000000"/>
          <w:sz w:val="28"/>
          <w:szCs w:val="28"/>
        </w:rPr>
        <w:t>,</w:t>
      </w:r>
      <w:r w:rsidRPr="006E2DAE">
        <w:rPr>
          <w:color w:val="000000"/>
          <w:sz w:val="28"/>
          <w:szCs w:val="28"/>
        </w:rPr>
        <w:t xml:space="preserve"> </w:t>
      </w:r>
      <w:r w:rsidR="00722B3D" w:rsidRPr="006E2DAE">
        <w:rPr>
          <w:color w:val="000000"/>
          <w:sz w:val="28"/>
          <w:szCs w:val="28"/>
        </w:rPr>
        <w:t>ч</w:t>
      </w:r>
      <w:r w:rsidRPr="006E2DAE">
        <w:rPr>
          <w:color w:val="000000"/>
          <w:sz w:val="28"/>
          <w:szCs w:val="28"/>
        </w:rPr>
        <w:t>то</w:t>
      </w:r>
      <w:r w:rsidRPr="006E2DAE">
        <w:rPr>
          <w:b/>
          <w:bCs/>
          <w:color w:val="000000"/>
          <w:sz w:val="28"/>
          <w:szCs w:val="28"/>
        </w:rPr>
        <w:t xml:space="preserve"> </w:t>
      </w:r>
      <w:r w:rsidRPr="006E2DAE">
        <w:rPr>
          <w:bCs/>
          <w:color w:val="000000"/>
          <w:sz w:val="28"/>
          <w:szCs w:val="28"/>
        </w:rPr>
        <w:t>естественный прирост</w:t>
      </w:r>
      <w:r w:rsidRPr="006E2DAE">
        <w:rPr>
          <w:b/>
          <w:bCs/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за прошедшие 7 лет составил не менее 5 млн. человек, но его общая численность при этом уменьшилась почти на 2 млн., то это означает, что «неестественная убыль» только за 1914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>1</w:t>
      </w:r>
      <w:r w:rsidRPr="006E2DAE">
        <w:rPr>
          <w:color w:val="000000"/>
          <w:sz w:val="28"/>
          <w:szCs w:val="28"/>
        </w:rPr>
        <w:t>920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гг</w:t>
      </w:r>
      <w:r w:rsidRPr="006E2DAE">
        <w:rPr>
          <w:color w:val="000000"/>
          <w:sz w:val="28"/>
          <w:szCs w:val="28"/>
        </w:rPr>
        <w:t>. составила не менее 7 млн. человек. А общие демографические потери в России оцениваются от 12 до 18 млн. человек.</w:t>
      </w:r>
    </w:p>
    <w:p w:rsidR="00917D62" w:rsidRPr="006E2DAE" w:rsidRDefault="00917D62" w:rsidP="006E2D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После окончания гражданской войны начинается довольно быстрый рост населения. По переписки 1926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г</w:t>
      </w:r>
      <w:r w:rsidRPr="006E2DAE">
        <w:rPr>
          <w:color w:val="000000"/>
          <w:sz w:val="28"/>
          <w:szCs w:val="28"/>
        </w:rPr>
        <w:t>., оно составляет уже 92,7 млн. человек. Апогеем второго демографического кризиса стал голод 1933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>1</w:t>
      </w:r>
      <w:r w:rsidRPr="006E2DAE">
        <w:rPr>
          <w:color w:val="000000"/>
          <w:sz w:val="28"/>
          <w:szCs w:val="28"/>
        </w:rPr>
        <w:t>934</w:t>
      </w:r>
      <w:r w:rsidR="006E2DAE">
        <w:rPr>
          <w:color w:val="000000"/>
          <w:sz w:val="28"/>
          <w:szCs w:val="28"/>
        </w:rPr>
        <w:t>.</w:t>
      </w:r>
      <w:r w:rsidRPr="006E2DAE">
        <w:rPr>
          <w:color w:val="000000"/>
          <w:sz w:val="28"/>
          <w:szCs w:val="28"/>
        </w:rPr>
        <w:t xml:space="preserve"> Общие потери населения России за этот период оценивают от 5 до 6,5 млн. человек.</w:t>
      </w:r>
    </w:p>
    <w:p w:rsidR="00917D62" w:rsidRPr="006E2DAE" w:rsidRDefault="00917D62" w:rsidP="006E2D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 xml:space="preserve">Третий демографический кризис приходится на годы Великой Отечественной войны. Численность населения в </w:t>
      </w:r>
      <w:r w:rsidR="006E2DAE" w:rsidRPr="006E2DAE">
        <w:rPr>
          <w:color w:val="000000"/>
          <w:sz w:val="28"/>
          <w:szCs w:val="28"/>
        </w:rPr>
        <w:t>1946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г</w:t>
      </w:r>
      <w:r w:rsidRPr="006E2DAE">
        <w:rPr>
          <w:color w:val="000000"/>
          <w:sz w:val="28"/>
          <w:szCs w:val="28"/>
        </w:rPr>
        <w:t xml:space="preserve">. составили лишь 98 млн. человек, а в </w:t>
      </w:r>
      <w:r w:rsidR="006E2DAE" w:rsidRPr="006E2DAE">
        <w:rPr>
          <w:color w:val="000000"/>
          <w:sz w:val="28"/>
          <w:szCs w:val="28"/>
        </w:rPr>
        <w:t>1940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г</w:t>
      </w:r>
      <w:r w:rsidRPr="006E2DAE">
        <w:rPr>
          <w:color w:val="000000"/>
          <w:sz w:val="28"/>
          <w:szCs w:val="28"/>
        </w:rPr>
        <w:t xml:space="preserve">. было 110 млн. Естественный прирост населения за 6 лет, включая погибших на фронте, составило около </w:t>
      </w:r>
      <w:r w:rsidR="006E2DAE" w:rsidRPr="006E2DAE">
        <w:rPr>
          <w:color w:val="000000"/>
          <w:sz w:val="28"/>
          <w:szCs w:val="28"/>
        </w:rPr>
        <w:t>18</w:t>
      </w:r>
      <w:r w:rsidR="006E2DAE">
        <w:rPr>
          <w:color w:val="000000"/>
          <w:sz w:val="28"/>
          <w:szCs w:val="28"/>
        </w:rPr>
        <w:t xml:space="preserve"> </w:t>
      </w:r>
      <w:r w:rsidR="006E2DAE" w:rsidRPr="006E2DAE">
        <w:rPr>
          <w:color w:val="000000"/>
          <w:sz w:val="28"/>
          <w:szCs w:val="28"/>
        </w:rPr>
        <w:t>млн</w:t>
      </w:r>
      <w:r w:rsidRPr="006E2DAE">
        <w:rPr>
          <w:color w:val="000000"/>
          <w:sz w:val="28"/>
          <w:szCs w:val="28"/>
        </w:rPr>
        <w:t>. человек.</w:t>
      </w:r>
    </w:p>
    <w:p w:rsidR="00917D62" w:rsidRPr="006E2DAE" w:rsidRDefault="00917D62" w:rsidP="006E2D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Послевоенный рост населения России был в целом довольно медленный. Во многом это было связанно с переселением в союзные республики. В 1950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>1</w:t>
      </w:r>
      <w:r w:rsidRPr="006E2DAE">
        <w:rPr>
          <w:color w:val="000000"/>
          <w:sz w:val="28"/>
          <w:szCs w:val="28"/>
        </w:rPr>
        <w:t>960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гг</w:t>
      </w:r>
      <w:r w:rsidRPr="006E2DAE">
        <w:rPr>
          <w:color w:val="000000"/>
          <w:sz w:val="28"/>
          <w:szCs w:val="28"/>
        </w:rPr>
        <w:t>. шёл отток населения из России практически во все союзные республики, а с 70</w:t>
      </w:r>
      <w:r w:rsidR="006E2DAE">
        <w:rPr>
          <w:color w:val="000000"/>
          <w:sz w:val="28"/>
          <w:szCs w:val="28"/>
        </w:rPr>
        <w:t>-</w:t>
      </w:r>
      <w:r w:rsidR="006E2DAE" w:rsidRPr="006E2DAE">
        <w:rPr>
          <w:color w:val="000000"/>
          <w:sz w:val="28"/>
          <w:szCs w:val="28"/>
        </w:rPr>
        <w:t>х</w:t>
      </w:r>
      <w:r w:rsidRPr="006E2DAE">
        <w:rPr>
          <w:color w:val="000000"/>
          <w:sz w:val="28"/>
          <w:szCs w:val="28"/>
        </w:rPr>
        <w:t xml:space="preserve"> гг. в Закавказье и Средней Азии он сменился возвратным потоком. </w:t>
      </w:r>
      <w:r w:rsidR="00722B3D" w:rsidRPr="006E2DAE">
        <w:rPr>
          <w:bCs/>
          <w:color w:val="000000"/>
          <w:sz w:val="28"/>
          <w:szCs w:val="28"/>
        </w:rPr>
        <w:t>Демографический взрыв</w:t>
      </w:r>
      <w:r w:rsidRPr="006E2DAE">
        <w:rPr>
          <w:color w:val="000000"/>
          <w:sz w:val="28"/>
          <w:szCs w:val="28"/>
        </w:rPr>
        <w:t xml:space="preserve"> в Средней Азии и Азербайджане привёл к «вытеснению» русских из этих республик. Приток российского населения на Украину, в Молдавию и Прибалтику продолжался вплоть до второй половины 80</w:t>
      </w:r>
      <w:r w:rsidR="006E2DAE">
        <w:rPr>
          <w:color w:val="000000"/>
          <w:sz w:val="28"/>
          <w:szCs w:val="28"/>
        </w:rPr>
        <w:t>-</w:t>
      </w:r>
      <w:r w:rsidR="006E2DAE" w:rsidRPr="006E2DAE">
        <w:rPr>
          <w:color w:val="000000"/>
          <w:sz w:val="28"/>
          <w:szCs w:val="28"/>
        </w:rPr>
        <w:t>х</w:t>
      </w:r>
      <w:r w:rsidRPr="006E2DAE">
        <w:rPr>
          <w:color w:val="000000"/>
          <w:sz w:val="28"/>
          <w:szCs w:val="28"/>
        </w:rPr>
        <w:t xml:space="preserve"> гг.</w:t>
      </w:r>
    </w:p>
    <w:p w:rsidR="00917D62" w:rsidRPr="006E2DAE" w:rsidRDefault="00917D62" w:rsidP="006E2D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bCs/>
          <w:i/>
          <w:color w:val="000000"/>
          <w:sz w:val="28"/>
          <w:szCs w:val="28"/>
        </w:rPr>
        <w:t>Размещение населения</w:t>
      </w:r>
      <w:r w:rsidRPr="006E2DAE">
        <w:rPr>
          <w:color w:val="000000"/>
          <w:sz w:val="28"/>
          <w:szCs w:val="28"/>
        </w:rPr>
        <w:t xml:space="preserve"> России по её территории в течение многих веков (начиная от образования Московского княжества) изменялась в сторону его всё большей территориальной рассредоточённости, «растекания» по огромной территории.</w:t>
      </w:r>
    </w:p>
    <w:p w:rsidR="00917D62" w:rsidRPr="006E2DAE" w:rsidRDefault="00917D62" w:rsidP="006E2D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 xml:space="preserve">Историческое ядро государства – Волжско-Окское междуречье – явилось тем центром, из которого потоки людей шли сначала на север, затем на восток, на юг и на запад. Этот процесс продолжался и в советский период, что можно проследить, проанализировав эквидемические карты, </w:t>
      </w:r>
      <w:r w:rsidR="006E2DAE">
        <w:rPr>
          <w:color w:val="000000"/>
          <w:sz w:val="28"/>
          <w:szCs w:val="28"/>
        </w:rPr>
        <w:t>т.е.</w:t>
      </w:r>
      <w:r w:rsidRPr="006E2DAE">
        <w:rPr>
          <w:color w:val="000000"/>
          <w:sz w:val="28"/>
          <w:szCs w:val="28"/>
        </w:rPr>
        <w:t xml:space="preserve"> такие, где размеры районов соответствуют не площади территории, а численности населения. Сравнение обычной с эквидемической карт показывает, насколько Россия, «азиатская» по территории, «европейская» по населению. В 1926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г</w:t>
      </w:r>
      <w:r w:rsidRPr="006E2DAE">
        <w:rPr>
          <w:color w:val="000000"/>
          <w:sz w:val="28"/>
          <w:szCs w:val="28"/>
        </w:rPr>
        <w:t>. доля азиатских территорий в населении России составили лишь 1</w:t>
      </w:r>
      <w:r w:rsidR="006E2DAE" w:rsidRPr="006E2DAE">
        <w:rPr>
          <w:color w:val="000000"/>
          <w:sz w:val="28"/>
          <w:szCs w:val="28"/>
        </w:rPr>
        <w:t>3</w:t>
      </w:r>
      <w:r w:rsidR="006E2DAE">
        <w:rPr>
          <w:color w:val="000000"/>
          <w:sz w:val="28"/>
          <w:szCs w:val="28"/>
        </w:rPr>
        <w:t>%</w:t>
      </w:r>
      <w:r w:rsidRPr="006E2DAE">
        <w:rPr>
          <w:color w:val="000000"/>
          <w:sz w:val="28"/>
          <w:szCs w:val="28"/>
        </w:rPr>
        <w:t>, а в 1992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г</w:t>
      </w:r>
      <w:r w:rsidRPr="006E2DAE">
        <w:rPr>
          <w:color w:val="000000"/>
          <w:sz w:val="28"/>
          <w:szCs w:val="28"/>
        </w:rPr>
        <w:t>. – 2</w:t>
      </w:r>
      <w:r w:rsidR="006E2DAE" w:rsidRPr="006E2DAE">
        <w:rPr>
          <w:color w:val="000000"/>
          <w:sz w:val="28"/>
          <w:szCs w:val="28"/>
        </w:rPr>
        <w:t>2</w:t>
      </w:r>
      <w:r w:rsidR="006E2DAE">
        <w:rPr>
          <w:color w:val="000000"/>
          <w:sz w:val="28"/>
          <w:szCs w:val="28"/>
        </w:rPr>
        <w:t>%</w:t>
      </w:r>
      <w:r w:rsidRPr="006E2DAE">
        <w:rPr>
          <w:color w:val="000000"/>
          <w:sz w:val="28"/>
          <w:szCs w:val="28"/>
        </w:rPr>
        <w:t>.</w:t>
      </w:r>
    </w:p>
    <w:p w:rsidR="00917D62" w:rsidRPr="006E2DAE" w:rsidRDefault="00917D62" w:rsidP="006E2D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В пределах европейской части России в советский период продолжалось заселение северных территорий. Таким образом, продолжалось «размывание» средней полосы России, заселение выходцами из неё северных, южных и восточных окраин государства.</w:t>
      </w:r>
    </w:p>
    <w:p w:rsidR="00917D62" w:rsidRPr="006E2DAE" w:rsidRDefault="00917D62" w:rsidP="006E2D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bCs/>
          <w:color w:val="000000"/>
          <w:sz w:val="28"/>
          <w:szCs w:val="28"/>
        </w:rPr>
        <w:t xml:space="preserve">Концентрация населения </w:t>
      </w:r>
      <w:r w:rsidRPr="006E2DAE">
        <w:rPr>
          <w:color w:val="000000"/>
          <w:sz w:val="28"/>
          <w:szCs w:val="28"/>
        </w:rPr>
        <w:t>в крупных городах привела и к изменению в его размещении по регионам: резкому росту в одних и сокращению в других.</w:t>
      </w:r>
    </w:p>
    <w:p w:rsidR="00917D62" w:rsidRPr="006E2DAE" w:rsidRDefault="00917D62" w:rsidP="006E2D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Таким образом, происходило нарастание территориальных контрастов в размещении населения: районы скоплений крупных городов сосредотачивали всю большую долю населения, а окружающие их территории теряли население.</w:t>
      </w:r>
    </w:p>
    <w:p w:rsidR="00590AC8" w:rsidRPr="006E2DAE" w:rsidRDefault="00590AC8" w:rsidP="006E2D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0AC8" w:rsidRPr="006E2DAE" w:rsidRDefault="006E2DAE" w:rsidP="006E2DAE">
      <w:pPr>
        <w:pStyle w:val="1"/>
        <w:keepNext w:val="0"/>
        <w:spacing w:line="360" w:lineRule="auto"/>
        <w:ind w:righ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90AC8" w:rsidRPr="006E2DAE">
        <w:rPr>
          <w:b/>
          <w:color w:val="000000"/>
          <w:sz w:val="28"/>
          <w:szCs w:val="28"/>
        </w:rPr>
        <w:t>Плотность населения и система расселения России</w:t>
      </w:r>
    </w:p>
    <w:p w:rsidR="006E2DAE" w:rsidRDefault="006E2DAE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061CD" w:rsidRPr="006E2DAE" w:rsidRDefault="004061CD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 xml:space="preserve">Россия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страна с очень низкой плотностью населения, которая составляет 8,7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чел</w:t>
      </w:r>
      <w:r w:rsidR="006E2DAE">
        <w:rPr>
          <w:color w:val="000000"/>
          <w:sz w:val="28"/>
          <w:szCs w:val="28"/>
        </w:rPr>
        <w:t>.</w:t>
      </w:r>
      <w:r w:rsidR="006E2DAE" w:rsidRPr="006E2DAE">
        <w:rPr>
          <w:color w:val="000000"/>
          <w:sz w:val="28"/>
          <w:szCs w:val="28"/>
        </w:rPr>
        <w:t>/</w:t>
      </w:r>
      <w:r w:rsidRPr="006E2DAE">
        <w:rPr>
          <w:color w:val="000000"/>
          <w:sz w:val="28"/>
          <w:szCs w:val="28"/>
        </w:rPr>
        <w:t>км2. На обширных территориях севера страны, в Сибири и на Дальнем Востоке (около 6</w:t>
      </w:r>
      <w:r w:rsidR="006E2DAE" w:rsidRPr="006E2DAE">
        <w:rPr>
          <w:color w:val="000000"/>
          <w:sz w:val="28"/>
          <w:szCs w:val="28"/>
        </w:rPr>
        <w:t>0</w:t>
      </w:r>
      <w:r w:rsidR="006E2DAE">
        <w:rPr>
          <w:color w:val="000000"/>
          <w:sz w:val="28"/>
          <w:szCs w:val="28"/>
        </w:rPr>
        <w:t>%</w:t>
      </w:r>
      <w:r w:rsidRPr="006E2DAE">
        <w:rPr>
          <w:color w:val="000000"/>
          <w:sz w:val="28"/>
          <w:szCs w:val="28"/>
        </w:rPr>
        <w:t xml:space="preserve"> площади России) плотность населения не превышает 3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чел</w:t>
      </w:r>
      <w:r w:rsidR="006E2DAE">
        <w:rPr>
          <w:color w:val="000000"/>
          <w:sz w:val="28"/>
          <w:szCs w:val="28"/>
        </w:rPr>
        <w:t>.</w:t>
      </w:r>
      <w:r w:rsidR="006E2DAE" w:rsidRPr="006E2DAE">
        <w:rPr>
          <w:color w:val="000000"/>
          <w:sz w:val="28"/>
          <w:szCs w:val="28"/>
        </w:rPr>
        <w:t>/</w:t>
      </w:r>
      <w:r w:rsidRPr="006E2DAE">
        <w:rPr>
          <w:color w:val="000000"/>
          <w:sz w:val="28"/>
          <w:szCs w:val="28"/>
        </w:rPr>
        <w:t>км2. Эти территории характеризуются очаговым расселением, которое оставляет незаселенными большие пространства тундры, северной, сильно заболоченной средней и южной, а также горной тайги. В Ненецком, Ямало-Ненецком, Долгано</w:t>
      </w:r>
      <w:r w:rsidR="006E2DAE">
        <w:rPr>
          <w:color w:val="000000"/>
          <w:sz w:val="28"/>
          <w:szCs w:val="28"/>
        </w:rPr>
        <w:t>-</w:t>
      </w:r>
      <w:r w:rsidR="006E2DAE" w:rsidRPr="006E2DAE">
        <w:rPr>
          <w:color w:val="000000"/>
          <w:sz w:val="28"/>
          <w:szCs w:val="28"/>
        </w:rPr>
        <w:t>Не</w:t>
      </w:r>
      <w:r w:rsidRPr="006E2DAE">
        <w:rPr>
          <w:color w:val="000000"/>
          <w:sz w:val="28"/>
          <w:szCs w:val="28"/>
        </w:rPr>
        <w:t>нецком, Эвенкийском, Чукотском автономном округах и Республике Саха плотность населения колеблется от 0,03 до 0,3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чел</w:t>
      </w:r>
      <w:r w:rsidR="006E2DAE">
        <w:rPr>
          <w:color w:val="000000"/>
          <w:sz w:val="28"/>
          <w:szCs w:val="28"/>
        </w:rPr>
        <w:t>.</w:t>
      </w:r>
      <w:r w:rsidR="006E2DAE" w:rsidRPr="006E2DAE">
        <w:rPr>
          <w:color w:val="000000"/>
          <w:sz w:val="28"/>
          <w:szCs w:val="28"/>
        </w:rPr>
        <w:t>/</w:t>
      </w:r>
      <w:r w:rsidRPr="006E2DAE">
        <w:rPr>
          <w:color w:val="000000"/>
          <w:sz w:val="28"/>
          <w:szCs w:val="28"/>
        </w:rPr>
        <w:t>км2.</w:t>
      </w:r>
    </w:p>
    <w:p w:rsidR="00590AC8" w:rsidRPr="006E2DAE" w:rsidRDefault="00590AC8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 xml:space="preserve">Самая высокая плотность населения в Московской области (вместе с Москвой)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324,7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чел</w:t>
      </w:r>
      <w:r w:rsidR="006E2DAE">
        <w:rPr>
          <w:color w:val="000000"/>
          <w:sz w:val="28"/>
          <w:szCs w:val="28"/>
        </w:rPr>
        <w:t>.</w:t>
      </w:r>
      <w:r w:rsidR="006E2DAE" w:rsidRPr="006E2DAE">
        <w:rPr>
          <w:color w:val="000000"/>
          <w:sz w:val="28"/>
          <w:szCs w:val="28"/>
        </w:rPr>
        <w:t>/</w:t>
      </w:r>
      <w:r w:rsidR="00E57A88" w:rsidRPr="006E2DAE">
        <w:rPr>
          <w:color w:val="000000"/>
          <w:sz w:val="28"/>
          <w:szCs w:val="28"/>
        </w:rPr>
        <w:t>км</w:t>
      </w:r>
      <w:r w:rsidRPr="006E2DAE">
        <w:rPr>
          <w:color w:val="000000"/>
          <w:sz w:val="28"/>
          <w:szCs w:val="28"/>
        </w:rPr>
        <w:t xml:space="preserve">2, а если не считать Москву,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140,4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чел</w:t>
      </w:r>
      <w:r w:rsidR="006E2DAE">
        <w:rPr>
          <w:color w:val="000000"/>
          <w:sz w:val="28"/>
          <w:szCs w:val="28"/>
        </w:rPr>
        <w:t>.</w:t>
      </w:r>
      <w:r w:rsidR="006E2DAE" w:rsidRPr="006E2DAE">
        <w:rPr>
          <w:color w:val="000000"/>
          <w:sz w:val="28"/>
          <w:szCs w:val="28"/>
        </w:rPr>
        <w:t>/</w:t>
      </w:r>
      <w:r w:rsidRPr="006E2DAE">
        <w:rPr>
          <w:color w:val="000000"/>
          <w:sz w:val="28"/>
          <w:szCs w:val="28"/>
        </w:rPr>
        <w:t>км2. В республиках Северного Кавказа плотность населения колеблется от 30,9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чел</w:t>
      </w:r>
      <w:r w:rsidR="006E2DAE">
        <w:rPr>
          <w:color w:val="000000"/>
          <w:sz w:val="28"/>
          <w:szCs w:val="28"/>
        </w:rPr>
        <w:t>.</w:t>
      </w:r>
      <w:r w:rsidR="006E2DAE" w:rsidRPr="006E2DAE">
        <w:rPr>
          <w:color w:val="000000"/>
          <w:sz w:val="28"/>
          <w:szCs w:val="28"/>
        </w:rPr>
        <w:t>/</w:t>
      </w:r>
      <w:r w:rsidRPr="006E2DAE">
        <w:rPr>
          <w:color w:val="000000"/>
          <w:sz w:val="28"/>
          <w:szCs w:val="28"/>
        </w:rPr>
        <w:t>км2 в Карачаево-Черкесской Республике до 82,8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чел</w:t>
      </w:r>
      <w:r w:rsidR="006E2DAE">
        <w:rPr>
          <w:color w:val="000000"/>
          <w:sz w:val="28"/>
          <w:szCs w:val="28"/>
        </w:rPr>
        <w:t>.</w:t>
      </w:r>
      <w:r w:rsidR="006E2DAE" w:rsidRPr="006E2DAE">
        <w:rPr>
          <w:color w:val="000000"/>
          <w:sz w:val="28"/>
          <w:szCs w:val="28"/>
        </w:rPr>
        <w:t>/</w:t>
      </w:r>
      <w:r w:rsidRPr="006E2DAE">
        <w:rPr>
          <w:color w:val="000000"/>
          <w:sz w:val="28"/>
          <w:szCs w:val="28"/>
        </w:rPr>
        <w:t>км2 в Северной Осетии. В Ленинградской и Тульской областях плотность населения в два раза ниже, чем в Московской области, соответственно 75,4 и 70,6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чел</w:t>
      </w:r>
      <w:r w:rsidR="006E2DAE">
        <w:rPr>
          <w:color w:val="000000"/>
          <w:sz w:val="28"/>
          <w:szCs w:val="28"/>
        </w:rPr>
        <w:t>.</w:t>
      </w:r>
      <w:r w:rsidR="006E2DAE" w:rsidRPr="006E2DAE">
        <w:rPr>
          <w:color w:val="000000"/>
          <w:sz w:val="28"/>
          <w:szCs w:val="28"/>
        </w:rPr>
        <w:t>/</w:t>
      </w:r>
      <w:r w:rsidRPr="006E2DAE">
        <w:rPr>
          <w:color w:val="000000"/>
          <w:sz w:val="28"/>
          <w:szCs w:val="28"/>
        </w:rPr>
        <w:t>км2. На Урале и к востоку от него плотность населения заметно снижается.</w:t>
      </w:r>
    </w:p>
    <w:p w:rsidR="00590AC8" w:rsidRPr="006E2DAE" w:rsidRDefault="00590AC8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 xml:space="preserve">При рассмотрении плотности населения по экономическим районам России выявляется определенная закономерность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в наиболее крупных по площади регионах, самая низкая плотность населения. Так, самая высокая плотность в Центральном экономическом районе (61,9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чел</w:t>
      </w:r>
      <w:r w:rsidR="006E2DAE">
        <w:rPr>
          <w:color w:val="000000"/>
          <w:sz w:val="28"/>
          <w:szCs w:val="28"/>
        </w:rPr>
        <w:t>.</w:t>
      </w:r>
      <w:r w:rsidR="006E2DAE" w:rsidRPr="006E2DAE">
        <w:rPr>
          <w:color w:val="000000"/>
          <w:sz w:val="28"/>
          <w:szCs w:val="28"/>
        </w:rPr>
        <w:t>/</w:t>
      </w:r>
      <w:r w:rsidRPr="006E2DAE">
        <w:rPr>
          <w:color w:val="000000"/>
          <w:sz w:val="28"/>
          <w:szCs w:val="28"/>
        </w:rPr>
        <w:t>км2), площадь которого 483,0</w:t>
      </w:r>
      <w:r w:rsidR="006E2DAE">
        <w:rPr>
          <w:color w:val="000000"/>
          <w:sz w:val="28"/>
          <w:szCs w:val="28"/>
        </w:rPr>
        <w:t> </w:t>
      </w:r>
      <w:r w:rsidRPr="006E2DAE">
        <w:rPr>
          <w:color w:val="000000"/>
          <w:sz w:val="28"/>
          <w:szCs w:val="28"/>
        </w:rPr>
        <w:t>км</w:t>
      </w:r>
      <w:r w:rsidRPr="006E2DAE">
        <w:rPr>
          <w:color w:val="000000"/>
          <w:sz w:val="28"/>
          <w:szCs w:val="28"/>
          <w:vertAlign w:val="superscript"/>
        </w:rPr>
        <w:t>2</w:t>
      </w:r>
      <w:r w:rsidRPr="006E2DAE">
        <w:rPr>
          <w:color w:val="000000"/>
          <w:sz w:val="28"/>
          <w:szCs w:val="28"/>
        </w:rPr>
        <w:t>, в то время как в Северном районе с плотностью населения 4,0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чел</w:t>
      </w:r>
      <w:r w:rsidR="006E2DAE">
        <w:rPr>
          <w:color w:val="000000"/>
          <w:sz w:val="28"/>
          <w:szCs w:val="28"/>
        </w:rPr>
        <w:t>.</w:t>
      </w:r>
      <w:r w:rsidR="006E2DAE" w:rsidRPr="006E2DAE">
        <w:rPr>
          <w:color w:val="000000"/>
          <w:sz w:val="28"/>
          <w:szCs w:val="28"/>
        </w:rPr>
        <w:t>/</w:t>
      </w:r>
      <w:r w:rsidRPr="006E2DAE">
        <w:rPr>
          <w:color w:val="000000"/>
          <w:sz w:val="28"/>
          <w:szCs w:val="28"/>
        </w:rPr>
        <w:t>км2 площадь 1466,3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чел</w:t>
      </w:r>
      <w:r w:rsidR="006E2DAE">
        <w:rPr>
          <w:color w:val="000000"/>
          <w:sz w:val="28"/>
          <w:szCs w:val="28"/>
        </w:rPr>
        <w:t>.</w:t>
      </w:r>
      <w:r w:rsidR="006E2DAE" w:rsidRPr="006E2DAE">
        <w:rPr>
          <w:color w:val="000000"/>
          <w:sz w:val="28"/>
          <w:szCs w:val="28"/>
        </w:rPr>
        <w:t>/</w:t>
      </w:r>
      <w:r w:rsidRPr="006E2DAE">
        <w:rPr>
          <w:color w:val="000000"/>
          <w:sz w:val="28"/>
          <w:szCs w:val="28"/>
        </w:rPr>
        <w:t xml:space="preserve">км2, в </w:t>
      </w:r>
      <w:r w:rsidR="006E2DAE" w:rsidRPr="006E2DAE">
        <w:rPr>
          <w:color w:val="000000"/>
          <w:sz w:val="28"/>
          <w:szCs w:val="28"/>
        </w:rPr>
        <w:t>Западносибирском</w:t>
      </w:r>
      <w:r w:rsidRPr="006E2DAE">
        <w:rPr>
          <w:color w:val="000000"/>
          <w:sz w:val="28"/>
          <w:szCs w:val="28"/>
        </w:rPr>
        <w:t xml:space="preserve"> (плотность 6,2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чел</w:t>
      </w:r>
      <w:r w:rsidR="006E2DAE">
        <w:rPr>
          <w:color w:val="000000"/>
          <w:sz w:val="28"/>
          <w:szCs w:val="28"/>
        </w:rPr>
        <w:t>.</w:t>
      </w:r>
      <w:r w:rsidR="006E2DAE" w:rsidRPr="006E2DAE">
        <w:rPr>
          <w:color w:val="000000"/>
          <w:sz w:val="28"/>
          <w:szCs w:val="28"/>
        </w:rPr>
        <w:t>/</w:t>
      </w:r>
      <w:r w:rsidRPr="006E2DAE">
        <w:rPr>
          <w:color w:val="000000"/>
          <w:sz w:val="28"/>
          <w:szCs w:val="28"/>
        </w:rPr>
        <w:t xml:space="preserve">км2)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площадь 2427,2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чел</w:t>
      </w:r>
      <w:r w:rsidR="006E2DAE">
        <w:rPr>
          <w:color w:val="000000"/>
          <w:sz w:val="28"/>
          <w:szCs w:val="28"/>
        </w:rPr>
        <w:t>.</w:t>
      </w:r>
      <w:r w:rsidR="006E2DAE" w:rsidRPr="006E2DAE">
        <w:rPr>
          <w:color w:val="000000"/>
          <w:sz w:val="28"/>
          <w:szCs w:val="28"/>
        </w:rPr>
        <w:t>/</w:t>
      </w:r>
      <w:r w:rsidRPr="006E2DAE">
        <w:rPr>
          <w:color w:val="000000"/>
          <w:sz w:val="28"/>
          <w:szCs w:val="28"/>
        </w:rPr>
        <w:t xml:space="preserve">км2, в </w:t>
      </w:r>
      <w:r w:rsidR="006E2DAE" w:rsidRPr="006E2DAE">
        <w:rPr>
          <w:color w:val="000000"/>
          <w:sz w:val="28"/>
          <w:szCs w:val="28"/>
        </w:rPr>
        <w:t>Восточносибирском</w:t>
      </w:r>
      <w:r w:rsidRPr="006E2DAE">
        <w:rPr>
          <w:color w:val="000000"/>
          <w:sz w:val="28"/>
          <w:szCs w:val="28"/>
        </w:rPr>
        <w:t xml:space="preserve"> (2,2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чел</w:t>
      </w:r>
      <w:r w:rsidR="006E2DAE">
        <w:rPr>
          <w:color w:val="000000"/>
          <w:sz w:val="28"/>
          <w:szCs w:val="28"/>
        </w:rPr>
        <w:t>.</w:t>
      </w:r>
      <w:r w:rsidR="006E2DAE" w:rsidRPr="006E2DAE">
        <w:rPr>
          <w:color w:val="000000"/>
          <w:sz w:val="28"/>
          <w:szCs w:val="28"/>
        </w:rPr>
        <w:t>/</w:t>
      </w:r>
      <w:r w:rsidRPr="006E2DAE">
        <w:rPr>
          <w:color w:val="000000"/>
          <w:sz w:val="28"/>
          <w:szCs w:val="28"/>
        </w:rPr>
        <w:t xml:space="preserve">км2)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площадь 4122,8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чел</w:t>
      </w:r>
      <w:r w:rsidR="006E2DAE">
        <w:rPr>
          <w:color w:val="000000"/>
          <w:sz w:val="28"/>
          <w:szCs w:val="28"/>
        </w:rPr>
        <w:t>.</w:t>
      </w:r>
      <w:r w:rsidR="006E2DAE" w:rsidRPr="006E2DAE">
        <w:rPr>
          <w:color w:val="000000"/>
          <w:sz w:val="28"/>
          <w:szCs w:val="28"/>
        </w:rPr>
        <w:t>/</w:t>
      </w:r>
      <w:r w:rsidRPr="006E2DAE">
        <w:rPr>
          <w:color w:val="000000"/>
          <w:sz w:val="28"/>
          <w:szCs w:val="28"/>
        </w:rPr>
        <w:t>км2 и в Дальневосточном (1,2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чел</w:t>
      </w:r>
      <w:r w:rsidR="006E2DAE">
        <w:rPr>
          <w:color w:val="000000"/>
          <w:sz w:val="28"/>
          <w:szCs w:val="28"/>
        </w:rPr>
        <w:t>.</w:t>
      </w:r>
      <w:r w:rsidR="006E2DAE" w:rsidRPr="006E2DAE">
        <w:rPr>
          <w:color w:val="000000"/>
          <w:sz w:val="28"/>
          <w:szCs w:val="28"/>
        </w:rPr>
        <w:t>/</w:t>
      </w:r>
      <w:r w:rsidRPr="006E2DAE">
        <w:rPr>
          <w:color w:val="000000"/>
          <w:sz w:val="28"/>
          <w:szCs w:val="28"/>
        </w:rPr>
        <w:t xml:space="preserve">км2)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площадь 6215,9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чел</w:t>
      </w:r>
      <w:r w:rsidR="006E2DAE">
        <w:rPr>
          <w:color w:val="000000"/>
          <w:sz w:val="28"/>
          <w:szCs w:val="28"/>
        </w:rPr>
        <w:t>.</w:t>
      </w:r>
      <w:r w:rsidR="006E2DAE" w:rsidRPr="006E2DAE">
        <w:rPr>
          <w:color w:val="000000"/>
          <w:sz w:val="28"/>
          <w:szCs w:val="28"/>
        </w:rPr>
        <w:t>/</w:t>
      </w:r>
      <w:r w:rsidRPr="006E2DAE">
        <w:rPr>
          <w:color w:val="000000"/>
          <w:sz w:val="28"/>
          <w:szCs w:val="28"/>
        </w:rPr>
        <w:t>км2.</w:t>
      </w:r>
    </w:p>
    <w:p w:rsidR="00590AC8" w:rsidRPr="006E2DAE" w:rsidRDefault="00590AC8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 xml:space="preserve">Более половины населения России живет на селе и в малых городах и поселках городского типа. Коренной формой поселений в России является деревня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 xml:space="preserve">от 5 до 5000 и более дворов с огородами и прилегающими к ним полями для возделывания зерновых и картофеля. Максимальная доля населения в деревенских поселениях сосредоточена в Российском Черноземье (несколько меньше в Нечерноземье), на Кавказе и в аграрных регионах юга Западной Сибири. Характерно, что регионы с высокой долей деревенского населения обычно имеют большую устойчивость социальной системы и лучшие показатели здоровья населения. Объединение в категорию городского населения жителей крупных городов, в том числе мегаполисов, поселков городского типа и городов с развитым пригородным посадом носит условный характер. Социально-бытовые условия и образ жизни населения в этих категориях населенных пунктов существенно различаются. Крупные поселки городского типа (особенно, при крупных заводах) часто имеют гораздо более городскую среду обитания и условия жизни, чем старинные маленькие города России (например, типа Ельни, Опочки </w:t>
      </w:r>
      <w:r w:rsidR="006E2DAE">
        <w:rPr>
          <w:color w:val="000000"/>
          <w:sz w:val="28"/>
          <w:szCs w:val="28"/>
        </w:rPr>
        <w:t>и т.п.</w:t>
      </w:r>
      <w:r w:rsidRPr="006E2DAE">
        <w:rPr>
          <w:color w:val="000000"/>
          <w:sz w:val="28"/>
          <w:szCs w:val="28"/>
        </w:rPr>
        <w:t>).</w:t>
      </w:r>
    </w:p>
    <w:p w:rsidR="00590AC8" w:rsidRPr="006E2DAE" w:rsidRDefault="00590AC8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 xml:space="preserve">Следует также учитывать население </w:t>
      </w:r>
      <w:r w:rsidR="006E2DAE">
        <w:rPr>
          <w:color w:val="000000"/>
          <w:sz w:val="28"/>
          <w:szCs w:val="28"/>
        </w:rPr>
        <w:t>«</w:t>
      </w:r>
      <w:r w:rsidRPr="006E2DAE">
        <w:rPr>
          <w:color w:val="000000"/>
          <w:sz w:val="28"/>
          <w:szCs w:val="28"/>
        </w:rPr>
        <w:t>посада</w:t>
      </w:r>
      <w:r w:rsidR="006E2DAE">
        <w:rPr>
          <w:color w:val="000000"/>
          <w:sz w:val="28"/>
          <w:szCs w:val="28"/>
        </w:rPr>
        <w:t>»</w:t>
      </w:r>
      <w:r w:rsidRPr="006E2DAE">
        <w:rPr>
          <w:color w:val="000000"/>
          <w:sz w:val="28"/>
          <w:szCs w:val="28"/>
        </w:rPr>
        <w:t xml:space="preserve"> более крупных городов, которое, к сожалению, трудно вычислить из стандартной статистики. В большинстве городов с численностью населения в 100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200 тыс. жителей в центральных и южных районах страны на долю посада падает до 5</w:t>
      </w:r>
      <w:r w:rsidR="006E2DAE" w:rsidRPr="006E2DAE">
        <w:rPr>
          <w:color w:val="000000"/>
          <w:sz w:val="28"/>
          <w:szCs w:val="28"/>
        </w:rPr>
        <w:t>0</w:t>
      </w:r>
      <w:r w:rsidR="006E2DAE">
        <w:rPr>
          <w:color w:val="000000"/>
          <w:sz w:val="28"/>
          <w:szCs w:val="28"/>
        </w:rPr>
        <w:t>%</w:t>
      </w:r>
      <w:r w:rsidRPr="006E2DAE">
        <w:rPr>
          <w:color w:val="000000"/>
          <w:sz w:val="28"/>
          <w:szCs w:val="28"/>
        </w:rPr>
        <w:t>, а местами и больше жителей. Отсюда совершенно ясно, что общий вес населения, живущего в среде обитания и условиях жизни собственно крупных городов в России на самом деле вряд ли превышает одну треть.</w:t>
      </w:r>
    </w:p>
    <w:p w:rsidR="00590AC8" w:rsidRPr="006E2DAE" w:rsidRDefault="00590AC8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 xml:space="preserve">Города с население свыше 1 млн. человек в России, помимо </w:t>
      </w:r>
      <w:r w:rsidR="006E2DAE">
        <w:rPr>
          <w:color w:val="000000"/>
          <w:sz w:val="28"/>
          <w:szCs w:val="28"/>
        </w:rPr>
        <w:t>«</w:t>
      </w:r>
      <w:r w:rsidRPr="006E2DAE">
        <w:rPr>
          <w:color w:val="000000"/>
          <w:sz w:val="28"/>
          <w:szCs w:val="28"/>
        </w:rPr>
        <w:t>трех столиц</w:t>
      </w:r>
      <w:r w:rsidR="006E2DAE">
        <w:rPr>
          <w:color w:val="000000"/>
          <w:sz w:val="28"/>
          <w:szCs w:val="28"/>
        </w:rPr>
        <w:t>»</w:t>
      </w:r>
      <w:r w:rsidRPr="006E2DAE">
        <w:rPr>
          <w:color w:val="000000"/>
          <w:sz w:val="28"/>
          <w:szCs w:val="28"/>
        </w:rPr>
        <w:t xml:space="preserve">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Москвы, Санкт</w:t>
      </w:r>
      <w:r w:rsidR="006E2DAE">
        <w:rPr>
          <w:color w:val="000000"/>
          <w:sz w:val="28"/>
          <w:szCs w:val="28"/>
        </w:rPr>
        <w:t xml:space="preserve"> –</w:t>
      </w:r>
      <w:r w:rsidR="006E2DAE" w:rsidRPr="006E2DAE">
        <w:rPr>
          <w:color w:val="000000"/>
          <w:sz w:val="28"/>
          <w:szCs w:val="28"/>
        </w:rPr>
        <w:t xml:space="preserve"> Пе</w:t>
      </w:r>
      <w:r w:rsidRPr="006E2DAE">
        <w:rPr>
          <w:color w:val="000000"/>
          <w:sz w:val="28"/>
          <w:szCs w:val="28"/>
        </w:rPr>
        <w:t xml:space="preserve">тербурга и Нижнего Новгорода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 xml:space="preserve">распространены, с одной стороны, в Азово-Уральском регионе от Воронежа и Ростова-на-Дону до </w:t>
      </w:r>
      <w:r w:rsidR="006E2DAE" w:rsidRPr="006E2DAE">
        <w:rPr>
          <w:color w:val="000000"/>
          <w:sz w:val="28"/>
          <w:szCs w:val="28"/>
        </w:rPr>
        <w:t>Екатеринбурга</w:t>
      </w:r>
      <w:r w:rsidRPr="006E2DAE">
        <w:rPr>
          <w:color w:val="000000"/>
          <w:sz w:val="28"/>
          <w:szCs w:val="28"/>
        </w:rPr>
        <w:t xml:space="preserve">, где каждая столица региона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город-</w:t>
      </w:r>
      <w:r w:rsidR="006E2DAE">
        <w:rPr>
          <w:color w:val="000000"/>
          <w:sz w:val="28"/>
          <w:szCs w:val="28"/>
        </w:rPr>
        <w:t xml:space="preserve">» </w:t>
      </w:r>
      <w:r w:rsidR="006E2DAE" w:rsidRPr="006E2DAE">
        <w:rPr>
          <w:color w:val="000000"/>
          <w:sz w:val="28"/>
          <w:szCs w:val="28"/>
        </w:rPr>
        <w:t>м</w:t>
      </w:r>
      <w:r w:rsidRPr="006E2DAE">
        <w:rPr>
          <w:color w:val="000000"/>
          <w:sz w:val="28"/>
          <w:szCs w:val="28"/>
        </w:rPr>
        <w:t>иллионер</w:t>
      </w:r>
      <w:r w:rsidR="006E2DAE">
        <w:rPr>
          <w:color w:val="000000"/>
          <w:sz w:val="28"/>
          <w:szCs w:val="28"/>
        </w:rPr>
        <w:t>»</w:t>
      </w:r>
      <w:r w:rsidRPr="006E2DAE">
        <w:rPr>
          <w:color w:val="000000"/>
          <w:sz w:val="28"/>
          <w:szCs w:val="28"/>
        </w:rPr>
        <w:t xml:space="preserve">, с другой стороны, на юге Сибири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Омск, Новосибирск и Красноярск. Минимальная часть населения живет в крупных городах на Севере (здесь крупных городов чаще всего просто нет), в зоне преобладания деревенского населения (Черноземье и Кавказ). Городское население на большей части страны составляет 6</w:t>
      </w:r>
      <w:r w:rsidR="006E2DAE" w:rsidRPr="006E2DAE">
        <w:rPr>
          <w:color w:val="000000"/>
          <w:sz w:val="28"/>
          <w:szCs w:val="28"/>
        </w:rPr>
        <w:t>0</w:t>
      </w:r>
      <w:r w:rsidR="006E2DAE">
        <w:rPr>
          <w:color w:val="000000"/>
          <w:sz w:val="28"/>
          <w:szCs w:val="28"/>
        </w:rPr>
        <w:t>%</w:t>
      </w:r>
      <w:r w:rsidRPr="006E2DAE">
        <w:rPr>
          <w:color w:val="000000"/>
          <w:sz w:val="28"/>
          <w:szCs w:val="28"/>
        </w:rPr>
        <w:t xml:space="preserve"> и более от населения региона). Менее 4</w:t>
      </w:r>
      <w:r w:rsidR="006E2DAE" w:rsidRPr="006E2DAE">
        <w:rPr>
          <w:color w:val="000000"/>
          <w:sz w:val="28"/>
          <w:szCs w:val="28"/>
        </w:rPr>
        <w:t>5</w:t>
      </w:r>
      <w:r w:rsidR="006E2DAE">
        <w:rPr>
          <w:color w:val="000000"/>
          <w:sz w:val="28"/>
          <w:szCs w:val="28"/>
        </w:rPr>
        <w:t>%</w:t>
      </w:r>
      <w:r w:rsidRPr="006E2DAE">
        <w:rPr>
          <w:color w:val="000000"/>
          <w:sz w:val="28"/>
          <w:szCs w:val="28"/>
        </w:rPr>
        <w:t xml:space="preserve"> падает на городское население в наименее развитых автономиях Сибири, Дальнего Востока и восточной части Кавказа. Промежуточное положение (45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6</w:t>
      </w:r>
      <w:r w:rsidR="006E2DAE" w:rsidRPr="006E2DAE">
        <w:rPr>
          <w:color w:val="000000"/>
          <w:sz w:val="28"/>
          <w:szCs w:val="28"/>
        </w:rPr>
        <w:t>0</w:t>
      </w:r>
      <w:r w:rsidR="006E2DAE">
        <w:rPr>
          <w:color w:val="000000"/>
          <w:sz w:val="28"/>
          <w:szCs w:val="28"/>
        </w:rPr>
        <w:t>%</w:t>
      </w:r>
      <w:r w:rsidRPr="006E2DAE">
        <w:rPr>
          <w:color w:val="000000"/>
          <w:sz w:val="28"/>
          <w:szCs w:val="28"/>
        </w:rPr>
        <w:t xml:space="preserve">) по данному показателю занимают ряд слабо развитых автономий, а также наиболее аграрные регионы России (Алтайский, Краснодарский и Ставропольский края, Тамбовская и Курганская области). Именно для этих регионов (кроме сибирских автономий) характерен сильно развитый посад городов (подробно описанный в специальной разделе), поэтому можно сказать, что здесь до сих пор основная масса населения живет практически в сельских среде обитания и условиях жизни. В наиболее промышленно развитых регионах (особенно в Центре, на Урале, в Западной Сибири), а также в наиболее молодом из регионов России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Дальнем Востоке, где освоение шло уже на фоне индустриализации, доля городского населения превышает 7</w:t>
      </w:r>
      <w:r w:rsidR="006E2DAE" w:rsidRPr="006E2DAE">
        <w:rPr>
          <w:color w:val="000000"/>
          <w:sz w:val="28"/>
          <w:szCs w:val="28"/>
        </w:rPr>
        <w:t>5</w:t>
      </w:r>
      <w:r w:rsidR="006E2DAE">
        <w:rPr>
          <w:color w:val="000000"/>
          <w:sz w:val="28"/>
          <w:szCs w:val="28"/>
        </w:rPr>
        <w:t>%</w:t>
      </w:r>
      <w:r w:rsidRPr="006E2DAE">
        <w:rPr>
          <w:color w:val="000000"/>
          <w:sz w:val="28"/>
          <w:szCs w:val="28"/>
        </w:rPr>
        <w:t>.</w:t>
      </w:r>
    </w:p>
    <w:p w:rsidR="00590AC8" w:rsidRPr="006E2DAE" w:rsidRDefault="00590AC8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 xml:space="preserve">Картина размещения непосадского населения в городах и поселках с численностью менее 100 тыс. жителей достаточно определенна. Наиболее важную роль такие поселения играют в районах интенсивного освоения, а также вокруг главных региональных центров. По-видимому, в первом случае сказывается создание большого числа поселков городского типа и малых городов вокруг вновь создаваемых промышленных объектов (прииски, заводы </w:t>
      </w:r>
      <w:r w:rsidR="006E2DAE">
        <w:rPr>
          <w:color w:val="000000"/>
          <w:sz w:val="28"/>
          <w:szCs w:val="28"/>
        </w:rPr>
        <w:t>и т.п.</w:t>
      </w:r>
      <w:r w:rsidRPr="006E2DAE">
        <w:rPr>
          <w:color w:val="000000"/>
          <w:sz w:val="28"/>
          <w:szCs w:val="28"/>
        </w:rPr>
        <w:t>). Вокруг крупных центров небольшие города и поселки городского типа скорее всего играют роль перевалочных баз для населения, стремящегося из села в крупные города. Здесь они получают городские профессии, отсюда ищут связей в центрах. Характерно, что в скотоводческих регионах юга России (Калмыкия, Хакасия, Тува и некоторые другие) население, малых городов и поселков практически всегда живет в многоквартирных домах без приусадебных участков.</w:t>
      </w:r>
    </w:p>
    <w:p w:rsidR="00590AC8" w:rsidRPr="006E2DAE" w:rsidRDefault="00590AC8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00D93" w:rsidRPr="006E2DAE" w:rsidRDefault="006E2DAE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00D93" w:rsidRPr="006E2DAE">
        <w:rPr>
          <w:b/>
          <w:color w:val="000000"/>
          <w:sz w:val="28"/>
          <w:szCs w:val="28"/>
        </w:rPr>
        <w:t>Заключение</w:t>
      </w:r>
    </w:p>
    <w:p w:rsidR="006E2DAE" w:rsidRDefault="006E2DAE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1714F" w:rsidRPr="006E2DAE" w:rsidRDefault="00E1714F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Демографический переход в России начался позже, чем в Европейских странах. Примерно с середины 1890</w:t>
      </w:r>
      <w:r w:rsidR="006E2DAE">
        <w:rPr>
          <w:color w:val="000000"/>
          <w:sz w:val="28"/>
          <w:szCs w:val="28"/>
        </w:rPr>
        <w:t>-</w:t>
      </w:r>
      <w:r w:rsidR="006E2DAE" w:rsidRPr="006E2DAE">
        <w:rPr>
          <w:color w:val="000000"/>
          <w:sz w:val="28"/>
          <w:szCs w:val="28"/>
        </w:rPr>
        <w:t>х</w:t>
      </w:r>
      <w:r w:rsidRPr="006E2DAE">
        <w:rPr>
          <w:color w:val="000000"/>
          <w:sz w:val="28"/>
          <w:szCs w:val="28"/>
        </w:rPr>
        <w:t xml:space="preserve"> годов, когда было отмечено увеличение темпов ежегодного прироста населения с </w:t>
      </w:r>
      <w:r w:rsidR="006E2DAE" w:rsidRPr="006E2DAE">
        <w:rPr>
          <w:color w:val="000000"/>
          <w:sz w:val="28"/>
          <w:szCs w:val="28"/>
        </w:rPr>
        <w:t>1</w:t>
      </w:r>
      <w:r w:rsidR="006E2DAE">
        <w:rPr>
          <w:color w:val="000000"/>
          <w:sz w:val="28"/>
          <w:szCs w:val="28"/>
        </w:rPr>
        <w:t>%</w:t>
      </w:r>
      <w:r w:rsidRPr="006E2DAE">
        <w:rPr>
          <w:color w:val="000000"/>
          <w:sz w:val="28"/>
          <w:szCs w:val="28"/>
        </w:rPr>
        <w:t xml:space="preserve"> в год</w:t>
      </w:r>
      <w:r w:rsid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до 1,</w:t>
      </w:r>
      <w:r w:rsidR="006E2DAE" w:rsidRPr="006E2DAE">
        <w:rPr>
          <w:color w:val="000000"/>
          <w:sz w:val="28"/>
          <w:szCs w:val="28"/>
        </w:rPr>
        <w:t>8</w:t>
      </w:r>
      <w:r w:rsidR="006E2DAE">
        <w:rPr>
          <w:color w:val="000000"/>
          <w:sz w:val="28"/>
          <w:szCs w:val="28"/>
        </w:rPr>
        <w:t>%</w:t>
      </w:r>
      <w:r w:rsidRPr="006E2DAE">
        <w:rPr>
          <w:color w:val="000000"/>
          <w:sz w:val="28"/>
          <w:szCs w:val="28"/>
        </w:rPr>
        <w:t>-1,</w:t>
      </w:r>
      <w:r w:rsidR="006E2DAE" w:rsidRPr="006E2DAE">
        <w:rPr>
          <w:color w:val="000000"/>
          <w:sz w:val="28"/>
          <w:szCs w:val="28"/>
        </w:rPr>
        <w:t>9</w:t>
      </w:r>
      <w:r w:rsidR="006E2DAE">
        <w:rPr>
          <w:color w:val="000000"/>
          <w:sz w:val="28"/>
          <w:szCs w:val="28"/>
        </w:rPr>
        <w:t>%</w:t>
      </w:r>
      <w:r w:rsidRPr="006E2DAE">
        <w:rPr>
          <w:color w:val="000000"/>
          <w:sz w:val="28"/>
          <w:szCs w:val="28"/>
        </w:rPr>
        <w:t>. Однако полувековое отставание было компенсировано высокой скоростью протекания процессов. И уже к 1960</w:t>
      </w:r>
      <w:r w:rsidR="006E2DAE">
        <w:rPr>
          <w:color w:val="000000"/>
          <w:sz w:val="28"/>
          <w:szCs w:val="28"/>
        </w:rPr>
        <w:t>-</w:t>
      </w:r>
      <w:r w:rsidR="006E2DAE" w:rsidRPr="006E2DAE">
        <w:rPr>
          <w:color w:val="000000"/>
          <w:sz w:val="28"/>
          <w:szCs w:val="28"/>
        </w:rPr>
        <w:t>х</w:t>
      </w:r>
      <w:r w:rsidRPr="006E2DAE">
        <w:rPr>
          <w:color w:val="000000"/>
          <w:sz w:val="28"/>
          <w:szCs w:val="28"/>
        </w:rPr>
        <w:t xml:space="preserve"> годам, </w:t>
      </w:r>
      <w:r w:rsidR="006E2DAE">
        <w:rPr>
          <w:color w:val="000000"/>
          <w:sz w:val="28"/>
          <w:szCs w:val="28"/>
        </w:rPr>
        <w:t>т.е.</w:t>
      </w:r>
      <w:r w:rsidRPr="006E2DAE">
        <w:rPr>
          <w:color w:val="000000"/>
          <w:sz w:val="28"/>
          <w:szCs w:val="28"/>
        </w:rPr>
        <w:t xml:space="preserve"> спустя менее 100 лет, демографический переход на большинстве российских территорий был завершен, так же, как и в Европе.</w:t>
      </w:r>
    </w:p>
    <w:p w:rsidR="00E1714F" w:rsidRPr="006E2DAE" w:rsidRDefault="00E1714F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Демографический переход зародился в центральной и северо-западной России, прежде всего в ее столичных и старо-промышленных районах. Затем он распространился и на другие территории. Тем не менее, национальные образования в составе России, а также ее старообрядческие территории русского Севера, Поволжье и Урал заметно отставали.</w:t>
      </w:r>
    </w:p>
    <w:p w:rsidR="00E57A88" w:rsidRPr="006E2DAE" w:rsidRDefault="00E57A88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 xml:space="preserve">Россия </w:t>
      </w:r>
      <w:r w:rsidR="006E2DAE">
        <w:rPr>
          <w:color w:val="000000"/>
          <w:sz w:val="28"/>
          <w:szCs w:val="28"/>
        </w:rPr>
        <w:t>–</w:t>
      </w:r>
      <w:r w:rsidR="006E2DAE" w:rsidRPr="006E2DAE">
        <w:rPr>
          <w:color w:val="000000"/>
          <w:sz w:val="28"/>
          <w:szCs w:val="28"/>
        </w:rPr>
        <w:t xml:space="preserve"> </w:t>
      </w:r>
      <w:r w:rsidRPr="006E2DAE">
        <w:rPr>
          <w:color w:val="000000"/>
          <w:sz w:val="28"/>
          <w:szCs w:val="28"/>
        </w:rPr>
        <w:t>страна с очень низкой плотностью населения, которая составляет 8,7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чел</w:t>
      </w:r>
      <w:r w:rsidR="006E2DAE">
        <w:rPr>
          <w:color w:val="000000"/>
          <w:sz w:val="28"/>
          <w:szCs w:val="28"/>
        </w:rPr>
        <w:t>.</w:t>
      </w:r>
      <w:r w:rsidR="006E2DAE" w:rsidRPr="006E2DAE">
        <w:rPr>
          <w:color w:val="000000"/>
          <w:sz w:val="28"/>
          <w:szCs w:val="28"/>
        </w:rPr>
        <w:t>/</w:t>
      </w:r>
      <w:r w:rsidRPr="006E2DAE">
        <w:rPr>
          <w:color w:val="000000"/>
          <w:sz w:val="28"/>
          <w:szCs w:val="28"/>
        </w:rPr>
        <w:t>км2. На обширных территориях севера страны, в Сибири и на Дальнем Востоке (около 6</w:t>
      </w:r>
      <w:r w:rsidR="006E2DAE" w:rsidRPr="006E2DAE">
        <w:rPr>
          <w:color w:val="000000"/>
          <w:sz w:val="28"/>
          <w:szCs w:val="28"/>
        </w:rPr>
        <w:t>0</w:t>
      </w:r>
      <w:r w:rsidR="006E2DAE">
        <w:rPr>
          <w:color w:val="000000"/>
          <w:sz w:val="28"/>
          <w:szCs w:val="28"/>
        </w:rPr>
        <w:t>%</w:t>
      </w:r>
      <w:r w:rsidRPr="006E2DAE">
        <w:rPr>
          <w:color w:val="000000"/>
          <w:sz w:val="28"/>
          <w:szCs w:val="28"/>
        </w:rPr>
        <w:t xml:space="preserve"> площади России) плотность населения не превышает 3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чел</w:t>
      </w:r>
      <w:r w:rsidR="006E2DAE">
        <w:rPr>
          <w:color w:val="000000"/>
          <w:sz w:val="28"/>
          <w:szCs w:val="28"/>
        </w:rPr>
        <w:t>.</w:t>
      </w:r>
      <w:r w:rsidR="006E2DAE" w:rsidRPr="006E2DAE">
        <w:rPr>
          <w:color w:val="000000"/>
          <w:sz w:val="28"/>
          <w:szCs w:val="28"/>
        </w:rPr>
        <w:t>/</w:t>
      </w:r>
      <w:r w:rsidRPr="006E2DAE">
        <w:rPr>
          <w:color w:val="000000"/>
          <w:sz w:val="28"/>
          <w:szCs w:val="28"/>
        </w:rPr>
        <w:t>км2. Эти территории характеризуются очаговым расселением, которое оставляет незаселенными большие пространства тундры, северной, сильно заболоченной средней и южной, а также горной тайги. В Ненецком, Ямало-Ненецком, Долгано</w:t>
      </w:r>
      <w:r w:rsidR="006E2DAE">
        <w:rPr>
          <w:color w:val="000000"/>
          <w:sz w:val="28"/>
          <w:szCs w:val="28"/>
        </w:rPr>
        <w:t xml:space="preserve"> –</w:t>
      </w:r>
      <w:r w:rsidR="006E2DAE" w:rsidRPr="006E2DAE">
        <w:rPr>
          <w:color w:val="000000"/>
          <w:sz w:val="28"/>
          <w:szCs w:val="28"/>
        </w:rPr>
        <w:t xml:space="preserve"> Не</w:t>
      </w:r>
      <w:r w:rsidRPr="006E2DAE">
        <w:rPr>
          <w:color w:val="000000"/>
          <w:sz w:val="28"/>
          <w:szCs w:val="28"/>
        </w:rPr>
        <w:t>нецком, Эвенкийском, Чукотском автономном округах и Республике Саха плотность населения колеблется от 0,03 до 0,3</w:t>
      </w:r>
      <w:r w:rsidR="006E2DAE">
        <w:rPr>
          <w:color w:val="000000"/>
          <w:sz w:val="28"/>
          <w:szCs w:val="28"/>
        </w:rPr>
        <w:t> </w:t>
      </w:r>
      <w:r w:rsidR="006E2DAE" w:rsidRPr="006E2DAE">
        <w:rPr>
          <w:color w:val="000000"/>
          <w:sz w:val="28"/>
          <w:szCs w:val="28"/>
        </w:rPr>
        <w:t>чел</w:t>
      </w:r>
      <w:r w:rsidR="006E2DAE">
        <w:rPr>
          <w:color w:val="000000"/>
          <w:sz w:val="28"/>
          <w:szCs w:val="28"/>
        </w:rPr>
        <w:t>.</w:t>
      </w:r>
      <w:r w:rsidR="006E2DAE" w:rsidRPr="006E2DAE">
        <w:rPr>
          <w:color w:val="000000"/>
          <w:sz w:val="28"/>
          <w:szCs w:val="28"/>
        </w:rPr>
        <w:t>/</w:t>
      </w:r>
      <w:r w:rsidRPr="006E2DAE">
        <w:rPr>
          <w:color w:val="000000"/>
          <w:sz w:val="28"/>
          <w:szCs w:val="28"/>
        </w:rPr>
        <w:t>км2.</w:t>
      </w:r>
    </w:p>
    <w:p w:rsidR="00E1714F" w:rsidRPr="006E2DAE" w:rsidRDefault="00E1714F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57A88" w:rsidRPr="006E2DAE" w:rsidRDefault="00E57A88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57A88" w:rsidRDefault="006E2DAE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57A88" w:rsidRPr="006E2DAE">
        <w:rPr>
          <w:b/>
          <w:color w:val="000000"/>
          <w:sz w:val="28"/>
          <w:szCs w:val="28"/>
        </w:rPr>
        <w:t>Список литературы</w:t>
      </w:r>
    </w:p>
    <w:p w:rsidR="006E2DAE" w:rsidRPr="006E2DAE" w:rsidRDefault="006E2DAE" w:rsidP="006E2DA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017F6" w:rsidRPr="006E2DAE" w:rsidRDefault="006E2DAE" w:rsidP="006E2DAE">
      <w:pPr>
        <w:numPr>
          <w:ilvl w:val="0"/>
          <w:numId w:val="1"/>
        </w:numPr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И.А.</w:t>
      </w:r>
      <w:r>
        <w:rPr>
          <w:color w:val="000000"/>
          <w:sz w:val="28"/>
          <w:szCs w:val="28"/>
        </w:rPr>
        <w:t> </w:t>
      </w:r>
      <w:r w:rsidRPr="006E2DAE">
        <w:rPr>
          <w:color w:val="000000"/>
          <w:sz w:val="28"/>
          <w:szCs w:val="28"/>
        </w:rPr>
        <w:t>Родионова</w:t>
      </w:r>
      <w:r w:rsidR="000017F6" w:rsidRPr="006E2DAE">
        <w:rPr>
          <w:color w:val="000000"/>
          <w:sz w:val="28"/>
          <w:szCs w:val="28"/>
        </w:rPr>
        <w:t xml:space="preserve">, </w:t>
      </w:r>
      <w:r w:rsidRPr="006E2DAE">
        <w:rPr>
          <w:color w:val="000000"/>
          <w:sz w:val="28"/>
          <w:szCs w:val="28"/>
        </w:rPr>
        <w:t>Т.М.</w:t>
      </w:r>
      <w:r>
        <w:rPr>
          <w:color w:val="000000"/>
          <w:sz w:val="28"/>
          <w:szCs w:val="28"/>
        </w:rPr>
        <w:t> </w:t>
      </w:r>
      <w:r w:rsidRPr="006E2DAE">
        <w:rPr>
          <w:color w:val="000000"/>
          <w:sz w:val="28"/>
          <w:szCs w:val="28"/>
        </w:rPr>
        <w:t>Бунакова</w:t>
      </w:r>
      <w:r w:rsidR="000017F6" w:rsidRPr="006E2DAE">
        <w:rPr>
          <w:color w:val="000000"/>
          <w:sz w:val="28"/>
          <w:szCs w:val="28"/>
        </w:rPr>
        <w:t>, Экономическая география. М. 1999.</w:t>
      </w:r>
    </w:p>
    <w:p w:rsidR="000017F6" w:rsidRPr="006E2DAE" w:rsidRDefault="006E2DAE" w:rsidP="006E2DAE">
      <w:pPr>
        <w:numPr>
          <w:ilvl w:val="0"/>
          <w:numId w:val="1"/>
        </w:numPr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E2DAE">
        <w:rPr>
          <w:color w:val="000000"/>
          <w:sz w:val="28"/>
          <w:szCs w:val="28"/>
        </w:rPr>
        <w:t>А.С.</w:t>
      </w:r>
      <w:r>
        <w:rPr>
          <w:color w:val="000000"/>
          <w:sz w:val="28"/>
          <w:szCs w:val="28"/>
        </w:rPr>
        <w:t> </w:t>
      </w:r>
      <w:r w:rsidRPr="006E2DAE">
        <w:rPr>
          <w:color w:val="000000"/>
          <w:sz w:val="28"/>
          <w:szCs w:val="28"/>
        </w:rPr>
        <w:t>Степановских</w:t>
      </w:r>
      <w:r w:rsidR="000017F6" w:rsidRPr="006E2DAE">
        <w:rPr>
          <w:color w:val="000000"/>
          <w:sz w:val="28"/>
          <w:szCs w:val="28"/>
        </w:rPr>
        <w:t>. Охрана окружающей среды. М. 1998.</w:t>
      </w:r>
    </w:p>
    <w:p w:rsidR="000017F6" w:rsidRPr="006E2DAE" w:rsidRDefault="000017F6" w:rsidP="006E2DAE">
      <w:pPr>
        <w:numPr>
          <w:ilvl w:val="0"/>
          <w:numId w:val="1"/>
        </w:numPr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E2DAE">
        <w:rPr>
          <w:color w:val="000000"/>
          <w:sz w:val="28"/>
        </w:rPr>
        <w:t xml:space="preserve">Статистика населения с основами демографии: Учебник/ </w:t>
      </w:r>
      <w:r w:rsidR="006E2DAE" w:rsidRPr="006E2DAE">
        <w:rPr>
          <w:color w:val="000000"/>
          <w:sz w:val="28"/>
        </w:rPr>
        <w:t>Г.С.</w:t>
      </w:r>
      <w:r w:rsidR="006E2DAE">
        <w:rPr>
          <w:color w:val="000000"/>
          <w:sz w:val="28"/>
        </w:rPr>
        <w:t> </w:t>
      </w:r>
      <w:r w:rsidR="006E2DAE" w:rsidRPr="006E2DAE">
        <w:rPr>
          <w:color w:val="000000"/>
          <w:sz w:val="28"/>
        </w:rPr>
        <w:t>Кильдишев</w:t>
      </w:r>
      <w:r w:rsidRPr="006E2DAE">
        <w:rPr>
          <w:color w:val="000000"/>
          <w:sz w:val="28"/>
        </w:rPr>
        <w:t>., М. 1999.</w:t>
      </w:r>
    </w:p>
    <w:p w:rsidR="000017F6" w:rsidRPr="006E2DAE" w:rsidRDefault="006E2DAE" w:rsidP="006E2DAE">
      <w:pPr>
        <w:numPr>
          <w:ilvl w:val="0"/>
          <w:numId w:val="1"/>
        </w:numPr>
        <w:tabs>
          <w:tab w:val="clear" w:pos="720"/>
          <w:tab w:val="num" w:pos="300"/>
        </w:tabs>
        <w:spacing w:line="360" w:lineRule="auto"/>
        <w:ind w:left="0" w:firstLine="0"/>
        <w:jc w:val="both"/>
        <w:rPr>
          <w:iCs/>
          <w:color w:val="000000"/>
          <w:sz w:val="28"/>
        </w:rPr>
      </w:pPr>
      <w:r w:rsidRPr="006E2DAE">
        <w:rPr>
          <w:iCs/>
          <w:color w:val="000000"/>
          <w:sz w:val="28"/>
        </w:rPr>
        <w:t>Борисов</w:t>
      </w:r>
      <w:r>
        <w:rPr>
          <w:iCs/>
          <w:color w:val="000000"/>
          <w:sz w:val="28"/>
        </w:rPr>
        <w:t> </w:t>
      </w:r>
      <w:r w:rsidRPr="006E2DAE">
        <w:rPr>
          <w:iCs/>
          <w:color w:val="000000"/>
          <w:sz w:val="28"/>
        </w:rPr>
        <w:t>В.А.</w:t>
      </w:r>
      <w:r>
        <w:rPr>
          <w:iCs/>
          <w:color w:val="000000"/>
          <w:sz w:val="28"/>
        </w:rPr>
        <w:t> </w:t>
      </w:r>
      <w:r w:rsidRPr="006E2DAE">
        <w:rPr>
          <w:iCs/>
          <w:color w:val="000000"/>
          <w:sz w:val="28"/>
        </w:rPr>
        <w:t>Демография</w:t>
      </w:r>
      <w:r w:rsidR="000017F6" w:rsidRPr="006E2DAE">
        <w:rPr>
          <w:iCs/>
          <w:color w:val="000000"/>
          <w:sz w:val="28"/>
        </w:rPr>
        <w:t>, М., 2002.</w:t>
      </w:r>
      <w:bookmarkStart w:id="0" w:name="_GoBack"/>
      <w:bookmarkEnd w:id="0"/>
    </w:p>
    <w:sectPr w:rsidR="000017F6" w:rsidRPr="006E2DAE" w:rsidSect="006E2DAE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7F4" w:rsidRDefault="002C07F4">
      <w:r>
        <w:separator/>
      </w:r>
    </w:p>
  </w:endnote>
  <w:endnote w:type="continuationSeparator" w:id="0">
    <w:p w:rsidR="002C07F4" w:rsidRDefault="002C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A88" w:rsidRDefault="00E57A88" w:rsidP="00BD01C8">
    <w:pPr>
      <w:pStyle w:val="a7"/>
      <w:framePr w:wrap="around" w:vAnchor="text" w:hAnchor="margin" w:xAlign="right" w:y="1"/>
      <w:rPr>
        <w:rStyle w:val="a9"/>
      </w:rPr>
    </w:pPr>
  </w:p>
  <w:p w:rsidR="00E57A88" w:rsidRDefault="00E57A88" w:rsidP="00E57A8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A88" w:rsidRDefault="00E8000E" w:rsidP="00BD01C8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E57A88" w:rsidRDefault="00E57A88" w:rsidP="00E57A8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7F4" w:rsidRDefault="002C07F4">
      <w:r>
        <w:separator/>
      </w:r>
    </w:p>
  </w:footnote>
  <w:footnote w:type="continuationSeparator" w:id="0">
    <w:p w:rsidR="002C07F4" w:rsidRDefault="002C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632F0"/>
    <w:multiLevelType w:val="hybridMultilevel"/>
    <w:tmpl w:val="C66E2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0D3A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D62"/>
    <w:rsid w:val="000017F6"/>
    <w:rsid w:val="002C07F4"/>
    <w:rsid w:val="002F5635"/>
    <w:rsid w:val="00321E4D"/>
    <w:rsid w:val="003B6492"/>
    <w:rsid w:val="003D2EFF"/>
    <w:rsid w:val="004061CD"/>
    <w:rsid w:val="00590AC8"/>
    <w:rsid w:val="006936B6"/>
    <w:rsid w:val="006E2DAE"/>
    <w:rsid w:val="00722B3D"/>
    <w:rsid w:val="0091746C"/>
    <w:rsid w:val="00917D62"/>
    <w:rsid w:val="00A00D93"/>
    <w:rsid w:val="00AA2F8C"/>
    <w:rsid w:val="00B13781"/>
    <w:rsid w:val="00B2769E"/>
    <w:rsid w:val="00BD01C8"/>
    <w:rsid w:val="00C77BA8"/>
    <w:rsid w:val="00E1714F"/>
    <w:rsid w:val="00E452B2"/>
    <w:rsid w:val="00E57A88"/>
    <w:rsid w:val="00E8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6561B5-EB03-42F9-807D-3950DB00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62"/>
  </w:style>
  <w:style w:type="paragraph" w:styleId="1">
    <w:name w:val="heading 1"/>
    <w:basedOn w:val="a"/>
    <w:next w:val="a"/>
    <w:link w:val="10"/>
    <w:uiPriority w:val="99"/>
    <w:qFormat/>
    <w:rsid w:val="00722B3D"/>
    <w:pPr>
      <w:keepNext/>
      <w:ind w:right="-625" w:hanging="426"/>
      <w:jc w:val="center"/>
      <w:outlineLvl w:val="0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917D62"/>
    <w:pPr>
      <w:ind w:right="-483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character" w:styleId="a3">
    <w:name w:val="Hyperlink"/>
    <w:uiPriority w:val="99"/>
    <w:rsid w:val="00E452B2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6936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6936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4">
    <w:name w:val="Body Text"/>
    <w:basedOn w:val="a"/>
    <w:link w:val="a5"/>
    <w:uiPriority w:val="99"/>
    <w:rsid w:val="006936B6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</w:rPr>
  </w:style>
  <w:style w:type="paragraph" w:styleId="a6">
    <w:name w:val="Normal (Web)"/>
    <w:basedOn w:val="a"/>
    <w:uiPriority w:val="99"/>
    <w:rsid w:val="00722B3D"/>
    <w:pPr>
      <w:spacing w:before="100" w:beforeAutospacing="1" w:after="100" w:afterAutospacing="1"/>
    </w:pPr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722B3D"/>
  </w:style>
  <w:style w:type="paragraph" w:styleId="a7">
    <w:name w:val="footer"/>
    <w:basedOn w:val="a"/>
    <w:link w:val="a8"/>
    <w:uiPriority w:val="99"/>
    <w:rsid w:val="00E57A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rsid w:val="00E57A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4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3719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24874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Home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2014-03-08T04:45:00Z</dcterms:created>
  <dcterms:modified xsi:type="dcterms:W3CDTF">2014-03-08T04:45:00Z</dcterms:modified>
</cp:coreProperties>
</file>