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779" w:rsidRDefault="00376779">
      <w:pPr>
        <w:pStyle w:val="1"/>
        <w:spacing w:line="240" w:lineRule="auto"/>
        <w:ind w:left="3760" w:firstLine="0"/>
        <w:jc w:val="left"/>
      </w:pPr>
      <w:r>
        <w:t>СОДЕРЖАНИЕ</w:t>
      </w:r>
    </w:p>
    <w:p w:rsidR="00376779" w:rsidRDefault="00376779">
      <w:pPr>
        <w:pStyle w:val="1"/>
        <w:spacing w:before="600" w:line="240" w:lineRule="auto"/>
        <w:ind w:firstLine="0"/>
      </w:pPr>
      <w:r>
        <w:t>ВВЕДЕНИЕ.......................................................................................................... 3</w:t>
      </w:r>
    </w:p>
    <w:p w:rsidR="00376779" w:rsidRDefault="00376779">
      <w:pPr>
        <w:pStyle w:val="1"/>
        <w:spacing w:before="180" w:line="240" w:lineRule="auto"/>
        <w:ind w:firstLine="0"/>
      </w:pPr>
      <w:r>
        <w:t>1. ТЕРРИТОРИЯ И ГОСУДАРСТВЕННАЯ ТЕРРИТОРИЯ.......................... 5</w:t>
      </w:r>
    </w:p>
    <w:p w:rsidR="00376779" w:rsidRDefault="00376779">
      <w:pPr>
        <w:pStyle w:val="1"/>
        <w:spacing w:before="180" w:line="240" w:lineRule="auto"/>
        <w:ind w:firstLine="0"/>
      </w:pPr>
      <w:r>
        <w:t>1.1. Состав государственной территории......................................................... 6</w:t>
      </w:r>
    </w:p>
    <w:p w:rsidR="00376779" w:rsidRDefault="00376779">
      <w:pPr>
        <w:pStyle w:val="1"/>
        <w:spacing w:before="180" w:line="240" w:lineRule="auto"/>
        <w:ind w:firstLine="0"/>
      </w:pPr>
      <w:r>
        <w:t>2. ТЕРРИТОРИАЛЬНОЕ ВЕРХОВЕНСТВО.................................................11</w:t>
      </w:r>
    </w:p>
    <w:p w:rsidR="00376779" w:rsidRDefault="00376779">
      <w:pPr>
        <w:pStyle w:val="1"/>
        <w:spacing w:line="420" w:lineRule="auto"/>
        <w:ind w:firstLine="0"/>
      </w:pPr>
      <w:r>
        <w:t>3. ПРАВОВЫЕ ОСНОВАНИЯ И СПОСОБЫ ИЗМЕНЕНИЯ ГОСУДАРСТВЕННОЙ ТЕРРИТОРИИ.......................................................... 13</w:t>
      </w:r>
    </w:p>
    <w:p w:rsidR="00376779" w:rsidRDefault="00376779">
      <w:pPr>
        <w:pStyle w:val="1"/>
        <w:spacing w:before="180" w:line="240" w:lineRule="auto"/>
        <w:ind w:firstLine="0"/>
      </w:pPr>
      <w:r>
        <w:t>4. ГОСУДАРСТВЕННЫЕ ГРАНИЦЫ............................................................ 17</w:t>
      </w:r>
    </w:p>
    <w:p w:rsidR="00376779" w:rsidRDefault="00376779">
      <w:pPr>
        <w:pStyle w:val="1"/>
        <w:spacing w:before="180" w:line="240" w:lineRule="auto"/>
        <w:ind w:firstLine="0"/>
      </w:pPr>
      <w:r>
        <w:t>4.1. Понятие и виды государственных границ............................................... 17</w:t>
      </w:r>
    </w:p>
    <w:p w:rsidR="00376779" w:rsidRDefault="00376779">
      <w:pPr>
        <w:pStyle w:val="1"/>
        <w:spacing w:before="180" w:line="240" w:lineRule="auto"/>
        <w:ind w:firstLine="0"/>
      </w:pPr>
      <w:r>
        <w:t>4.2. Установление государственных границ .................................................. 17</w:t>
      </w:r>
    </w:p>
    <w:p w:rsidR="00376779" w:rsidRDefault="00376779">
      <w:pPr>
        <w:pStyle w:val="1"/>
        <w:spacing w:before="180" w:line="240" w:lineRule="auto"/>
        <w:ind w:firstLine="0"/>
      </w:pPr>
      <w:r>
        <w:t>4.3. Режим государственных границ............................................................... 19</w:t>
      </w:r>
    </w:p>
    <w:p w:rsidR="00376779" w:rsidRDefault="00376779">
      <w:pPr>
        <w:pStyle w:val="1"/>
        <w:spacing w:before="180" w:line="240" w:lineRule="auto"/>
        <w:ind w:firstLine="0"/>
      </w:pPr>
      <w:r>
        <w:t>5. ТЕРРИТОРИАЛЬНЫЕ СПОРЫ: СУЩНОСТЬ, ВИДЫ И</w:t>
      </w:r>
    </w:p>
    <w:p w:rsidR="00376779" w:rsidRDefault="00376779">
      <w:pPr>
        <w:pStyle w:val="1"/>
        <w:spacing w:before="180" w:line="240" w:lineRule="auto"/>
        <w:ind w:firstLine="0"/>
      </w:pPr>
      <w:r>
        <w:t>СПОСОБЫ РЕШЕНИЯ.................................................................................... 21</w:t>
      </w:r>
    </w:p>
    <w:p w:rsidR="00376779" w:rsidRDefault="00376779">
      <w:pPr>
        <w:pStyle w:val="1"/>
        <w:spacing w:before="180" w:line="240" w:lineRule="auto"/>
        <w:ind w:firstLine="0"/>
      </w:pPr>
      <w:r>
        <w:t>ЗАКЛЮЧЕНИЕ................................................................................................. 30</w:t>
      </w:r>
    </w:p>
    <w:p w:rsidR="00376779" w:rsidRDefault="00376779">
      <w:pPr>
        <w:pStyle w:val="1"/>
        <w:spacing w:before="180" w:line="240" w:lineRule="auto"/>
        <w:ind w:firstLine="0"/>
      </w:pPr>
      <w:r>
        <w:t>СПИСОК ИСПОЛЬЗУЕМОЙ ЛИТЕРАТУРЫ .............................................. 31</w:t>
      </w:r>
    </w:p>
    <w:p w:rsidR="00376779" w:rsidRDefault="00376779">
      <w:pPr>
        <w:pStyle w:val="1"/>
        <w:spacing w:before="180" w:line="240" w:lineRule="auto"/>
        <w:ind w:firstLine="0"/>
        <w:sectPr w:rsidR="00376779">
          <w:type w:val="continuous"/>
          <w:pgSz w:w="11900" w:h="16820"/>
          <w:pgMar w:top="1440" w:right="1380" w:bottom="720" w:left="1360" w:header="720" w:footer="720" w:gutter="0"/>
          <w:cols w:space="60"/>
          <w:noEndnote/>
        </w:sectPr>
      </w:pPr>
    </w:p>
    <w:p w:rsidR="00376779" w:rsidRDefault="00376779">
      <w:pPr>
        <w:pStyle w:val="1"/>
        <w:spacing w:line="240" w:lineRule="auto"/>
        <w:ind w:firstLine="0"/>
        <w:jc w:val="center"/>
      </w:pPr>
      <w:r>
        <w:rPr>
          <w:b/>
        </w:rPr>
        <w:t>ВВЕДЕНИЕ</w:t>
      </w:r>
    </w:p>
    <w:p w:rsidR="00376779" w:rsidRDefault="00376779">
      <w:pPr>
        <w:pStyle w:val="1"/>
        <w:spacing w:before="580" w:line="240" w:lineRule="auto"/>
        <w:ind w:firstLine="0"/>
        <w:jc w:val="center"/>
      </w:pPr>
      <w:r>
        <w:t>Актуальность темы</w:t>
      </w:r>
    </w:p>
    <w:p w:rsidR="00376779" w:rsidRDefault="00376779">
      <w:pPr>
        <w:pStyle w:val="1"/>
        <w:spacing w:line="420" w:lineRule="auto"/>
      </w:pPr>
      <w:r>
        <w:t>Территория государства объективно представляет пространственные пределы осуществления государственной власти. Отсюда не просто уместно, но единственно верно говорить о территориальном императиве как многоаспектном постоянно действующем факторе становления и развития государства. Именно понятие «территория» наравне с понятиями «государственная власть» и «народ» в своем единстве образуют формулу существования государства.</w:t>
      </w:r>
    </w:p>
    <w:p w:rsidR="00376779" w:rsidRDefault="00376779">
      <w:pPr>
        <w:pStyle w:val="1"/>
        <w:spacing w:before="600" w:line="240" w:lineRule="auto"/>
        <w:ind w:firstLine="0"/>
        <w:jc w:val="center"/>
      </w:pPr>
      <w:r>
        <w:t>Степень изученности темы</w:t>
      </w:r>
    </w:p>
    <w:p w:rsidR="00376779" w:rsidRDefault="00376779">
      <w:pPr>
        <w:pStyle w:val="1"/>
        <w:spacing w:line="420" w:lineRule="auto"/>
      </w:pPr>
      <w:r>
        <w:t>Сейчас в эпоху становления правового государства особого изучения и осмысления требуют такие институты, как территориальное верховенство государства, режим государственных границ, принципы международного права и др.</w:t>
      </w:r>
    </w:p>
    <w:p w:rsidR="00376779" w:rsidRDefault="00376779">
      <w:pPr>
        <w:pStyle w:val="1"/>
        <w:spacing w:before="580" w:line="240" w:lineRule="auto"/>
        <w:ind w:firstLine="0"/>
        <w:jc w:val="center"/>
      </w:pPr>
      <w:r>
        <w:t>Методологическая основа</w:t>
      </w:r>
    </w:p>
    <w:p w:rsidR="00376779" w:rsidRDefault="00376779">
      <w:pPr>
        <w:pStyle w:val="1"/>
        <w:spacing w:line="420" w:lineRule="auto"/>
        <w:ind w:firstLine="740"/>
      </w:pPr>
      <w:r>
        <w:t>Следует учитывать, что в процессе изучения всего курса правоведения и темы, касающейся государственной территории, в частности, используются такие методы исследования, как анализ и синтез явлений, статистический, системный, сравнительный, научно-практический с использованием судебной практики.</w:t>
      </w:r>
    </w:p>
    <w:p w:rsidR="00376779" w:rsidRDefault="00376779">
      <w:pPr>
        <w:pStyle w:val="1"/>
        <w:spacing w:before="600" w:line="240" w:lineRule="auto"/>
        <w:ind w:firstLine="0"/>
        <w:jc w:val="center"/>
      </w:pPr>
      <w:r>
        <w:t>Теоретическая база</w:t>
      </w:r>
    </w:p>
    <w:p w:rsidR="00376779" w:rsidRDefault="00376779">
      <w:pPr>
        <w:pStyle w:val="1"/>
        <w:spacing w:line="420" w:lineRule="auto"/>
      </w:pPr>
      <w:r>
        <w:t>При написании курсовой работы автором использованы труды многих ведущих исследователей, в частности, Клименко Б.М., Пушмина Э.А., Левина Д.Б., Бабурина С.Н. и др.</w:t>
      </w:r>
    </w:p>
    <w:p w:rsidR="00376779" w:rsidRDefault="00376779">
      <w:pPr>
        <w:pStyle w:val="1"/>
        <w:spacing w:line="420" w:lineRule="auto"/>
        <w:sectPr w:rsidR="00376779">
          <w:pgSz w:w="11900" w:h="16820"/>
          <w:pgMar w:top="1440" w:right="1120" w:bottom="720" w:left="1120" w:header="720" w:footer="720" w:gutter="0"/>
          <w:cols w:space="60"/>
          <w:noEndnote/>
        </w:sectPr>
      </w:pPr>
    </w:p>
    <w:p w:rsidR="00376779" w:rsidRDefault="00376779">
      <w:pPr>
        <w:pStyle w:val="1"/>
        <w:spacing w:line="240" w:lineRule="auto"/>
        <w:ind w:left="120" w:firstLine="0"/>
        <w:jc w:val="center"/>
      </w:pPr>
      <w:r>
        <w:t>Цель курсовой работы</w:t>
      </w:r>
    </w:p>
    <w:p w:rsidR="00376779" w:rsidRDefault="00376779">
      <w:pPr>
        <w:pStyle w:val="1"/>
        <w:spacing w:line="420" w:lineRule="auto"/>
      </w:pPr>
      <w:r>
        <w:t>Целью работы является аналитический обзор и изучение одного из наиболее важного института государственного права - территория государства.</w:t>
      </w:r>
    </w:p>
    <w:p w:rsidR="00376779" w:rsidRDefault="00376779">
      <w:pPr>
        <w:pStyle w:val="1"/>
        <w:spacing w:before="600" w:line="240" w:lineRule="auto"/>
        <w:ind w:firstLine="0"/>
        <w:jc w:val="center"/>
      </w:pPr>
      <w:r>
        <w:t>Научно-теоретическое значение</w:t>
      </w:r>
    </w:p>
    <w:p w:rsidR="00376779" w:rsidRDefault="00376779">
      <w:pPr>
        <w:pStyle w:val="1"/>
        <w:spacing w:line="420" w:lineRule="auto"/>
      </w:pPr>
      <w:r>
        <w:t>Современное состояние указанной проблемы является многоаспектным и определяется комплексом экономико-правовых, статистических и аналитических исследований как теоретического, так и практического материала. Научно-обоснованное достижение целей работы требует анализа многих смежных дисциплин, повышая тем самым базовые знания и опыт автора курсовой работы.</w:t>
      </w:r>
    </w:p>
    <w:p w:rsidR="00376779" w:rsidRDefault="00376779">
      <w:pPr>
        <w:pStyle w:val="1"/>
        <w:spacing w:line="420" w:lineRule="auto"/>
        <w:sectPr w:rsidR="00376779">
          <w:pgSz w:w="11900" w:h="16820"/>
          <w:pgMar w:top="1440" w:right="1140" w:bottom="720" w:left="1120" w:header="720" w:footer="720" w:gutter="0"/>
          <w:cols w:space="60"/>
          <w:noEndnote/>
        </w:sectPr>
      </w:pPr>
    </w:p>
    <w:p w:rsidR="00376779" w:rsidRDefault="00376779">
      <w:pPr>
        <w:pStyle w:val="1"/>
        <w:spacing w:line="240" w:lineRule="auto"/>
        <w:ind w:firstLine="0"/>
        <w:jc w:val="center"/>
      </w:pPr>
      <w:r>
        <w:rPr>
          <w:b/>
        </w:rPr>
        <w:t>1. ТЕРРИТОРИЯ И ГОСУДАРСТВЕННАЯ ТЕРРИТОРИЯ</w:t>
      </w:r>
    </w:p>
    <w:p w:rsidR="00376779" w:rsidRDefault="00376779">
      <w:pPr>
        <w:pStyle w:val="1"/>
        <w:spacing w:before="420" w:line="420" w:lineRule="auto"/>
      </w:pPr>
      <w:r>
        <w:t>Под территорией понимается часть земного шара, подвластная государству или союзу государств.</w:t>
      </w:r>
    </w:p>
    <w:p w:rsidR="00376779" w:rsidRDefault="00376779">
      <w:pPr>
        <w:pStyle w:val="1"/>
        <w:spacing w:line="420" w:lineRule="auto"/>
      </w:pPr>
      <w:r>
        <w:t>Государственная территория - это пространство, в пределах которого государство осуществляет свой суверенитет, распоряжаясь, в частности, и самой территорией и организуя ее в административном отношении в соответствии со своими интересами.</w:t>
      </w:r>
      <w:r>
        <w:rPr>
          <w:vertAlign w:val="superscript"/>
        </w:rPr>
        <w:t>1</w:t>
      </w:r>
    </w:p>
    <w:p w:rsidR="00376779" w:rsidRDefault="00376779">
      <w:pPr>
        <w:pStyle w:val="1"/>
        <w:spacing w:line="420" w:lineRule="auto"/>
      </w:pPr>
      <w:r>
        <w:t>Ст. 67 Конституции РФ, раскрывая понятие территории РФ, перечисляет ее составные части: территорию субъектов федерации, территориальные и внутренние воды, воздушное пространство над ними. Права России распространены также на континентальный шельф и экономическую зону России.</w:t>
      </w:r>
    </w:p>
    <w:p w:rsidR="00376779" w:rsidRDefault="00376779">
      <w:pPr>
        <w:pStyle w:val="1"/>
        <w:spacing w:line="420" w:lineRule="auto"/>
      </w:pPr>
      <w:r>
        <w:t>Приведенные   положения   составляют   юридический   стержень универсального понятия территория. В данном контексте территория представляется не только как пространственный предел функционирования общества и некая основа социального организма, а как политическое пространство, пределы осуществления власти внутри страны и пределы, вне которых государство выступает как внешняя сила.</w:t>
      </w:r>
    </w:p>
    <w:p w:rsidR="00376779" w:rsidRDefault="00376779">
      <w:pPr>
        <w:pStyle w:val="1"/>
        <w:spacing w:line="420" w:lineRule="auto"/>
      </w:pPr>
      <w:r>
        <w:t>Территория — один из основных признаков государства, определяющий пространство, на которое распространяется суверенитет и власть государства. Каждое государство заинтересовано в ясном определении пределов своей территории, поскольку территориальные споры с соседями рождают много трудностей, а порой чреваты военными конфликтами. Для государств правовое закрепление своей территории имеет не только международно-правовое, но и внутреннее, государственно-правовое значение. От этого зависят границы государственного суверенитета, т.е. поле действия законодательства, исполнительной и судебной власти.</w:t>
      </w:r>
    </w:p>
    <w:p w:rsidR="00376779" w:rsidRDefault="00376779">
      <w:pPr>
        <w:pStyle w:val="1"/>
        <w:spacing w:before="440" w:line="280" w:lineRule="auto"/>
        <w:ind w:left="40" w:firstLine="280"/>
      </w:pPr>
      <w:r>
        <w:rPr>
          <w:sz w:val="18"/>
        </w:rPr>
        <w:t>' Гаджиев К.С. Геополитика: история и современное содержание дисциплины // Полис. - 1996. - № 2. - С. 176.</w:t>
      </w:r>
    </w:p>
    <w:p w:rsidR="00376779" w:rsidRDefault="00376779">
      <w:pPr>
        <w:pStyle w:val="1"/>
        <w:spacing w:before="440" w:line="280" w:lineRule="auto"/>
        <w:ind w:left="40" w:firstLine="280"/>
        <w:sectPr w:rsidR="00376779">
          <w:pgSz w:w="11900" w:h="16820"/>
          <w:pgMar w:top="1440" w:right="1140" w:bottom="360" w:left="1120" w:header="720" w:footer="720" w:gutter="0"/>
          <w:cols w:space="60"/>
          <w:noEndnote/>
        </w:sectPr>
      </w:pPr>
    </w:p>
    <w:p w:rsidR="00376779" w:rsidRDefault="00376779">
      <w:pPr>
        <w:pStyle w:val="1"/>
        <w:spacing w:line="240" w:lineRule="auto"/>
        <w:ind w:firstLine="0"/>
        <w:jc w:val="center"/>
      </w:pPr>
      <w:r>
        <w:rPr>
          <w:b/>
        </w:rPr>
        <w:t>1.1. Состав государственной территории</w:t>
      </w:r>
    </w:p>
    <w:p w:rsidR="00376779" w:rsidRDefault="00376779">
      <w:pPr>
        <w:pStyle w:val="1"/>
        <w:spacing w:before="420" w:line="420" w:lineRule="auto"/>
      </w:pPr>
      <w:r>
        <w:t>Государственная территория существует в пределах, определенных государственными границами, роль которых обусловливается тем, что они обозначают пространственный предел государственной власти.</w:t>
      </w:r>
    </w:p>
    <w:p w:rsidR="00376779" w:rsidRDefault="00376779">
      <w:pPr>
        <w:pStyle w:val="1"/>
        <w:spacing w:line="420" w:lineRule="auto"/>
      </w:pPr>
      <w:r>
        <w:t>Территорию государства составляют сухопутные пространства, национальные воды, земные недра, территориальные воды (территориальное море) и лежащие над сушей и национальными и территориальными водами воздушные пространства.</w:t>
      </w:r>
    </w:p>
    <w:p w:rsidR="00376779" w:rsidRDefault="00376779">
      <w:pPr>
        <w:pStyle w:val="1"/>
        <w:spacing w:line="420" w:lineRule="auto"/>
      </w:pPr>
      <w:r>
        <w:t>Принадлежащие государству сухопутные пространства могут состоять из отдельного сухопутного массива, части земного континента или из частей суши, разделенных территорией другого либо других государств. Независимо от расположения отдельные части сухопутного пространства относятся к нераздельной территории данного государства. Неотъемлемую часть государственной территории составляют также принадлежащие данному государству, расположенные в открытом море острова. Сухопутная территория государства может состоять только из островных владений.</w:t>
      </w:r>
    </w:p>
    <w:p w:rsidR="00376779" w:rsidRDefault="00376779">
      <w:pPr>
        <w:pStyle w:val="1"/>
        <w:spacing w:line="420" w:lineRule="auto"/>
      </w:pPr>
      <w:r>
        <w:t>В состав государственной территории ряда стран (России, США, Канады, Норвегии и Дании) входят, в частности, все земли и острова, находящиеся в пределах полярного сектора данного государствам Арктике. Полярные сектора включают пространства в пределах линий, проведенных от Северного полюса до северных сухопутных границ данного государства. Границы полярного сектора Российской Федерации - это все земли и острова, как открытые, так и могущие быть открытыми в будущем, расположенные в Северном Ледовитом океане, между побережьем Российской Федерации и меридианами 32°4'45" восточной долготы и 168°49'30" западной долготы от Гринвича, составляют территорию РФ. Исключение - земли и острова, признанные иностранными территория по состоянию на 15 апреля 1926 г., т.е. восточные острова Шпицбергенского архипелага.</w:t>
      </w:r>
    </w:p>
    <w:p w:rsidR="00376779" w:rsidRDefault="00376779">
      <w:pPr>
        <w:pStyle w:val="1"/>
        <w:spacing w:before="180" w:line="240" w:lineRule="auto"/>
      </w:pPr>
      <w:r>
        <w:t>В состав водных пространств входят внутренние (национальные) воды и</w:t>
      </w:r>
    </w:p>
    <w:p w:rsidR="00376779" w:rsidRDefault="00376779">
      <w:pPr>
        <w:pStyle w:val="1"/>
        <w:spacing w:before="180" w:line="240" w:lineRule="auto"/>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воды морского пояса, примыкающие к морскому побережью государства и называемые территориальными водами или территориальным морем.</w:t>
      </w:r>
    </w:p>
    <w:p w:rsidR="00376779" w:rsidRDefault="00376779">
      <w:pPr>
        <w:pStyle w:val="1"/>
        <w:spacing w:line="420" w:lineRule="auto"/>
      </w:pPr>
      <w:r>
        <w:t>К внутренним (национальным) водам относятся находящиеся в пределах сухопутной территории данного государства моря, озера, каналы и реки, а также моря, ограниченные со всех сторон сухопутной территорией данного государства, не соединяющиеся проливом с другими морями или океаном.</w:t>
      </w:r>
    </w:p>
    <w:p w:rsidR="00376779" w:rsidRDefault="00376779">
      <w:pPr>
        <w:pStyle w:val="1"/>
        <w:spacing w:line="420" w:lineRule="auto"/>
      </w:pPr>
      <w:r>
        <w:t>Внутренними водами государства являются воды его морских портов и при определенных условиях — морские бухты, губы и лиманы, берега которых принадлежат данному государству. Так, к внутренним водам РФ относятся: а) воды портов, ограниченные со стороны моря линией, проходящей через наиболее удаленные в сторону моря точки гидро</w:t>
      </w:r>
      <w:r>
        <w:softHyphen/>
        <w:t>технических и других сооружений портов; б) воды заливов, бухт, губ, лиманов, берега которых полностью принадлежат РФ — до прямой линии, проведенной от берега к берегу в месте, где со стороны моря впервые образуются один или несколько входов в залив, бухту и т.п., если ширина каждого из них не превышает 24 морских миль; в) воды заливов, бухт, губ и лиманов, морей и проливов, исторически принадлежащих РФ. К таким заливам относятся, в частности, принадлежащие Российской Федерации Рижский залив и залив Петра Великого на Дальнем Востоке.</w:t>
      </w:r>
    </w:p>
    <w:p w:rsidR="00376779" w:rsidRDefault="00376779">
      <w:pPr>
        <w:pStyle w:val="1"/>
        <w:spacing w:line="420" w:lineRule="auto"/>
      </w:pPr>
      <w:r>
        <w:t>Внутренние (национальные) воды находятся под исключительной властью соответствующего государства. Оно устанавливает их правовой режим, регулирует в своем законодательстве пользование ими, устанавливает условия судоходства, рыболовства и иных промыслов.</w:t>
      </w:r>
    </w:p>
    <w:p w:rsidR="00376779" w:rsidRDefault="00376779">
      <w:pPr>
        <w:pStyle w:val="1"/>
        <w:spacing w:line="420" w:lineRule="auto"/>
      </w:pPr>
      <w:r>
        <w:t>По общему правилу, судоходство и промысел во внутренних водах разрешается осуществлять лишь гражданам и национальным организациям данного государства.</w:t>
      </w:r>
    </w:p>
    <w:p w:rsidR="00376779" w:rsidRDefault="00376779">
      <w:pPr>
        <w:pStyle w:val="1"/>
        <w:spacing w:line="420" w:lineRule="auto"/>
      </w:pPr>
      <w:r>
        <w:t>Однако государство на определенных условиях может разрешать иностранным судам плавание по внутренним водам в целях захода в морские порты, открытые для заграничных сношений и расположенные в устьях или вверх по течению национальных рек. Государство может в порядке</w:t>
      </w:r>
    </w:p>
    <w:p w:rsidR="00376779" w:rsidRDefault="00376779">
      <w:pPr>
        <w:pStyle w:val="1"/>
        <w:spacing w:line="420" w:lineRule="auto"/>
        <w:sectPr w:rsidR="00376779">
          <w:pgSz w:w="11900" w:h="16820"/>
          <w:pgMar w:top="1440" w:right="1120" w:bottom="360" w:left="1120" w:header="720" w:footer="720" w:gutter="0"/>
          <w:cols w:space="60"/>
          <w:noEndnote/>
        </w:sectPr>
      </w:pPr>
    </w:p>
    <w:p w:rsidR="00376779" w:rsidRDefault="00376779">
      <w:pPr>
        <w:pStyle w:val="1"/>
        <w:spacing w:line="420" w:lineRule="auto"/>
        <w:ind w:firstLine="0"/>
      </w:pPr>
      <w:r>
        <w:t>исключения разрешить в соответствии с международным соглашением отдельные рейсы иностранных судов по своим внутренним водам.</w:t>
      </w:r>
    </w:p>
    <w:p w:rsidR="00376779" w:rsidRDefault="00376779">
      <w:pPr>
        <w:pStyle w:val="1"/>
        <w:spacing w:line="420" w:lineRule="auto"/>
      </w:pPr>
      <w:r>
        <w:t>Воды рек, озер и каналов, по которым проходит линия государственной границы между двумя государствами, составляют часть государственной территории каждого из них — от линии границы до принадлежащего ему берега. Государство осуществляет исключительную власть в пределах своих пограничных вод и устанавливает во внутреннем законодательстве их правовой режим. Что же касается условий судоходства, промысла и эксплуатации таких вод, а также захода судов в воды сопредельного государства, то эти вопросы, как правило, регулируются международными соглашениями   сопредельных  государств.   Обычно  к  пользованию пограничными  водами  допускаются  лишь  организацией  граждане сопредельных государств.</w:t>
      </w:r>
    </w:p>
    <w:p w:rsidR="00376779" w:rsidRDefault="00376779">
      <w:pPr>
        <w:pStyle w:val="1"/>
        <w:spacing w:line="420" w:lineRule="auto"/>
      </w:pPr>
      <w:r>
        <w:t>В состав государственной территории стран, имеющих морское побережье, входит пояс морских вод, простирающийся за пределы сухопутной территории и внутренних вод на расстояние 12 морских миль. Это -территориальные воды, или территориальное море. Соответствующий морской пояс существует и вокруг островных владений государства. Территориальные воды составляют неотъемлемую часть территории прибрежного государства и подчиняются его суверенитету.</w:t>
      </w:r>
      <w:r>
        <w:rPr>
          <w:vertAlign w:val="superscript"/>
        </w:rPr>
        <w:t>1</w:t>
      </w:r>
    </w:p>
    <w:p w:rsidR="00376779" w:rsidRDefault="00376779">
      <w:pPr>
        <w:pStyle w:val="1"/>
        <w:spacing w:line="420" w:lineRule="auto"/>
      </w:pPr>
      <w:r>
        <w:t>Хотя территориальные воды являются частью территории государства, их режим несколько отличается от режима других ее частей, в частности, от режима  внутренних  вод.  В  интересах  развития  экономического сотрудничества и международного судоходства государства на добровольной, взаимной и равноправной основе согласились признать право мирного прохода иностранных невоенных судов через свои территориальные воды.</w:t>
      </w:r>
    </w:p>
    <w:p w:rsidR="00376779" w:rsidRDefault="00376779">
      <w:pPr>
        <w:pStyle w:val="1"/>
        <w:spacing w:line="420" w:lineRule="auto"/>
      </w:pPr>
      <w:r>
        <w:t>Территорию государства составляют также недра земли, расположенные под поверхностью сухопутных пространств и дном водных пространств и</w:t>
      </w:r>
    </w:p>
    <w:p w:rsidR="00376779" w:rsidRDefault="00376779">
      <w:pPr>
        <w:pStyle w:val="1"/>
        <w:spacing w:before="460" w:line="220" w:lineRule="auto"/>
        <w:ind w:firstLine="300"/>
      </w:pPr>
      <w:r>
        <w:rPr>
          <w:sz w:val="18"/>
        </w:rPr>
        <w:t>' Ковешников Е.М. Конституционное право РФ. Курс лекций для студентов юридических вузов и факультетов. -М.: Изд. группа НОРМА-ИНФРА-М, 1998. - С. 20.</w:t>
      </w:r>
    </w:p>
    <w:p w:rsidR="00376779" w:rsidRDefault="00376779">
      <w:pPr>
        <w:pStyle w:val="1"/>
        <w:spacing w:before="460" w:line="220" w:lineRule="auto"/>
        <w:ind w:firstLine="300"/>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простирающиеся на технически доступную глубину. Недра земли находятся под исключительным суверенитетом данного государства, которое в своем внутреннем законодательстве регулирует условия разведки и эксплуатации естественных богатств земных недр, условия прокладки в недрах земли и эксплуатации различных кабельных линий, трубопроводного транспорта и т.п. Естественные богатства земных недр — важнейшее достояние народов, проживающих на данной территории.</w:t>
      </w:r>
    </w:p>
    <w:p w:rsidR="00376779" w:rsidRDefault="00376779">
      <w:pPr>
        <w:pStyle w:val="1"/>
        <w:spacing w:line="420" w:lineRule="auto"/>
      </w:pPr>
      <w:r>
        <w:t>Федеральный закон о недрах от 3 марта 1995 г. устанавливает, что недра в границах территории России,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Федерации и ее субъектов. 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РФ, муниципальной, частной и иных формах собственности.</w:t>
      </w:r>
    </w:p>
    <w:p w:rsidR="00376779" w:rsidRDefault="00376779">
      <w:pPr>
        <w:pStyle w:val="1"/>
        <w:spacing w:line="420" w:lineRule="auto"/>
      </w:pPr>
      <w:r>
        <w:t>Континентальный шельф включает в себя морское дно и недра подводных районов, находящихся за пределами территориального моря, на всем протяжении естественного продолжения ее сухопутной территории или на расстоянии 200 миль от берега. Обычно шельф бывает богат запасами нефти и других неживых, а также живых ресурсов. Порядок осуществления суверенных прав на шельфе регулируется Федеральным законом о континентальном шельфе Российской Федерации от 30 ноября 1996 г. Интересы субъектов Федераций в эксплуатации ресурсов континентального шельфа учитываются в соответствии с их вкладом в разведку и разработку этих ресурсов.</w:t>
      </w:r>
    </w:p>
    <w:p w:rsidR="00376779" w:rsidRDefault="00376779">
      <w:pPr>
        <w:pStyle w:val="1"/>
        <w:spacing w:line="420" w:lineRule="auto"/>
      </w:pPr>
      <w:r>
        <w:t>Составной частью государственной территории является воздушное пространство, расположенное над сухопутной территорией, внутренними и территориальными водами государства. Оно находится под полным и исключительным суверенитетом государства, которое во внутреннем</w:t>
      </w:r>
    </w:p>
    <w:p w:rsidR="00376779" w:rsidRDefault="00376779">
      <w:pPr>
        <w:pStyle w:val="1"/>
        <w:spacing w:line="420" w:lineRule="auto"/>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законодательстве устанавливает правовой режим своего воздушного пространства. Государство вправе, в частности, запретить любым иностранным воздушным аппаратам доступ в свое воздушное пространство.</w:t>
      </w:r>
    </w:p>
    <w:p w:rsidR="00376779" w:rsidRDefault="00376779">
      <w:pPr>
        <w:pStyle w:val="1"/>
        <w:spacing w:line="420" w:lineRule="auto"/>
      </w:pPr>
      <w:r>
        <w:t>В соответствии с положениями современного международного права, подтверждаемыми общепринятой практикой государств, иностранные воздушные аппараты любого рода не могут претендовать на какое-либо право «мирного пролета» через воздушное пространство над территориальными водами государства. Любые такие полеты возможны лишь с предварительного специального разрешения данного государства, если иное не предусмотрено международными соглашениями, в которых оно участвует.</w:t>
      </w:r>
    </w:p>
    <w:p w:rsidR="00376779" w:rsidRDefault="00376779">
      <w:pPr>
        <w:pStyle w:val="1"/>
        <w:spacing w:line="420" w:lineRule="auto"/>
        <w:sectPr w:rsidR="00376779">
          <w:pgSz w:w="11900" w:h="16820"/>
          <w:pgMar w:top="1440" w:right="1140" w:bottom="720" w:left="1120" w:header="720" w:footer="720" w:gutter="0"/>
          <w:cols w:space="60"/>
          <w:noEndnote/>
        </w:sectPr>
      </w:pPr>
    </w:p>
    <w:p w:rsidR="00376779" w:rsidRDefault="00376779">
      <w:pPr>
        <w:pStyle w:val="1"/>
        <w:spacing w:line="240" w:lineRule="auto"/>
        <w:ind w:firstLine="0"/>
        <w:jc w:val="center"/>
      </w:pPr>
      <w:r>
        <w:rPr>
          <w:b/>
        </w:rPr>
        <w:t>2. ТЕРРИТОРИАЛЬНОЕ ВЕРХОВЕНСТВО</w:t>
      </w:r>
    </w:p>
    <w:p w:rsidR="00376779" w:rsidRDefault="00376779">
      <w:pPr>
        <w:pStyle w:val="1"/>
        <w:spacing w:before="420" w:line="420" w:lineRule="auto"/>
        <w:ind w:firstLine="740"/>
      </w:pPr>
      <w:r>
        <w:t>Территориальное верховенство - верховенство государства в пределах своей   территории  -  означает   полноту   государственной   власти (законодательной, исполнительной, судебной) над населением, исключающую возможность деятельности в пределах территории государства всякой иной публичной власти.</w:t>
      </w:r>
    </w:p>
    <w:p w:rsidR="00376779" w:rsidRDefault="00376779">
      <w:pPr>
        <w:pStyle w:val="1"/>
        <w:spacing w:line="420" w:lineRule="auto"/>
        <w:ind w:firstLine="740"/>
      </w:pPr>
      <w:r>
        <w:t>Территориальное верховенство государства выражается в том, что только оно может предписывать обязательные для всех находящихся в его пределах органов, организаций и лиц правила поведения и нормы, т.е. создавать внутригосударственное (национальное) право. Лишь воля суверенного государства, выраженная государственной властью в форме закона, становится правом.</w:t>
      </w:r>
    </w:p>
    <w:p w:rsidR="00376779" w:rsidRDefault="00376779">
      <w:pPr>
        <w:pStyle w:val="1"/>
        <w:spacing w:line="420" w:lineRule="auto"/>
        <w:ind w:firstLine="740"/>
      </w:pPr>
      <w:r>
        <w:t>Верховенство государства на своей территории выражается и в том, что в его руках концентрируются вся принудительная власть и все средства властного принуждения. Властное принуждение может применяться либо органом государства от лица последнего, либо непосредственно на то уполномоченной государством иной организацией, правомочия и само существование которой зависят исключительно от воли государства. концентрация власти в руках государства, монополизация им властного принуждения не означают, что оно «только принуждает властными методами, но это означает, что только государство принуждает властными методами». Территориальное верховенство проявляется, таким образом, в полновластии государства на своей территории.</w:t>
      </w:r>
      <w:r>
        <w:rPr>
          <w:vertAlign w:val="superscript"/>
        </w:rPr>
        <w:t>1</w:t>
      </w:r>
    </w:p>
    <w:p w:rsidR="00376779" w:rsidRDefault="00376779">
      <w:pPr>
        <w:pStyle w:val="1"/>
        <w:spacing w:line="420" w:lineRule="auto"/>
        <w:ind w:firstLine="740"/>
      </w:pPr>
      <w:r>
        <w:t>Территориальное верховенство государства есть следствие того факта, что над ним нет никакой другой высшей власти, которая могла бы устанавливать или ограничивать его полномочия и требовать его подчинения себе. Публичная власть - единственная основа полномочий всех органов</w:t>
      </w:r>
    </w:p>
    <w:p w:rsidR="00376779" w:rsidRDefault="00376779">
      <w:pPr>
        <w:pStyle w:val="1"/>
        <w:spacing w:before="440" w:line="240" w:lineRule="auto"/>
        <w:ind w:left="280" w:firstLine="0"/>
        <w:jc w:val="left"/>
      </w:pPr>
      <w:r>
        <w:rPr>
          <w:sz w:val="18"/>
        </w:rPr>
        <w:t>' Чиркин В.Е. Государствоведение. Учебник. - М.: Юристъ, 1999. - С. 95.</w:t>
      </w:r>
    </w:p>
    <w:p w:rsidR="00376779" w:rsidRDefault="00376779">
      <w:pPr>
        <w:pStyle w:val="1"/>
        <w:spacing w:before="440" w:line="240" w:lineRule="auto"/>
        <w:ind w:left="280" w:firstLine="0"/>
        <w:jc w:val="left"/>
        <w:sectPr w:rsidR="00376779">
          <w:pgSz w:w="11900" w:h="16820"/>
          <w:pgMar w:top="1440" w:right="1140" w:bottom="720" w:left="1120" w:header="720" w:footer="720" w:gutter="0"/>
          <w:cols w:space="60"/>
          <w:noEndnote/>
        </w:sectPr>
      </w:pPr>
    </w:p>
    <w:p w:rsidR="00376779" w:rsidRDefault="00376779">
      <w:pPr>
        <w:pStyle w:val="1"/>
        <w:spacing w:line="420" w:lineRule="auto"/>
        <w:ind w:firstLine="0"/>
      </w:pPr>
      <w:r>
        <w:t>государства и должностных лиц, по осуществлению ими государственных функций. Источник этого верховенства и полновластия коренится не в каких-то внешних силах, а в материальных условиях жизни на определенном этапе его исторического развития, которые порождают потребность в государстве со всеми атрибутами его публичной власти.</w:t>
      </w:r>
    </w:p>
    <w:p w:rsidR="00376779" w:rsidRDefault="00376779">
      <w:pPr>
        <w:pStyle w:val="1"/>
        <w:spacing w:line="420" w:lineRule="auto"/>
      </w:pPr>
      <w:r>
        <w:t>Из изложенного следует, что государственная территория какого-либо государства - это территория, находящаяся под его суверенитетом.</w:t>
      </w:r>
    </w:p>
    <w:p w:rsidR="00376779" w:rsidRDefault="00376779">
      <w:pPr>
        <w:pStyle w:val="1"/>
        <w:spacing w:line="420" w:lineRule="auto"/>
        <w:sectPr w:rsidR="00376779">
          <w:pgSz w:w="11900" w:h="16820"/>
          <w:pgMar w:top="1440" w:right="1140" w:bottom="720" w:left="1120" w:header="720" w:footer="720" w:gutter="0"/>
          <w:cols w:space="60"/>
          <w:noEndnote/>
        </w:sectPr>
      </w:pPr>
    </w:p>
    <w:p w:rsidR="00376779" w:rsidRDefault="00376779">
      <w:pPr>
        <w:pStyle w:val="1"/>
        <w:spacing w:line="420" w:lineRule="auto"/>
        <w:ind w:left="840" w:right="800" w:firstLine="0"/>
        <w:jc w:val="center"/>
      </w:pPr>
      <w:r>
        <w:rPr>
          <w:b/>
        </w:rPr>
        <w:t>3. ПРАВОВЫЕ ОСНОВАНИЯ И СПОСОБЫ ИЗМЕНЕНИЯ ГОСУДАРСТВЕННОЙ ТЕРРИТОРИИ</w:t>
      </w:r>
    </w:p>
    <w:p w:rsidR="00376779" w:rsidRDefault="00376779">
      <w:pPr>
        <w:pStyle w:val="1"/>
        <w:spacing w:before="420" w:line="420" w:lineRule="auto"/>
      </w:pPr>
      <w:r>
        <w:t>С утверждением в международном праве принципа самоопределения народов все наиболее крупные и существенные территориальные изменения происходят или должны происходить на его основе.</w:t>
      </w:r>
    </w:p>
    <w:p w:rsidR="00376779" w:rsidRDefault="00376779">
      <w:pPr>
        <w:pStyle w:val="1"/>
        <w:spacing w:line="420" w:lineRule="auto"/>
      </w:pPr>
      <w:r>
        <w:t>Самоопределение   не   исключает   других   видов   изменения принадлежности территории. Даже при осуществлении самоопределения возможно применение некоторых второстепенных принципов в качестве вспомогательных, например географических принципов. Сравнительно небольшие территориальные изменения могут осуществляться на иной основе. Так, передача небольших и незаселенных участков (цессия) происходит на договорной основе.</w:t>
      </w:r>
    </w:p>
    <w:p w:rsidR="00376779" w:rsidRDefault="00376779">
      <w:pPr>
        <w:pStyle w:val="1"/>
        <w:spacing w:line="420" w:lineRule="auto"/>
      </w:pPr>
      <w:r>
        <w:t>Под принципом самоопределения народов понимается право каждого народа самостоятельно решать вопросы о вхождении в состав того или иного государства, образования самостоятельного государства и определения своего внутреннего устройства. Принцип самоопределения народов нашел свое подтверждение и дальнейшее развитие в Декларации о принципах международного  права,  касающихся  дружественных  отношений  и сотрудничества между государствами, 1970 года. В декларации отмечается, что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положением Устава».</w:t>
      </w:r>
    </w:p>
    <w:p w:rsidR="00376779" w:rsidRDefault="00376779">
      <w:pPr>
        <w:pStyle w:val="1"/>
        <w:spacing w:line="420" w:lineRule="auto"/>
      </w:pPr>
      <w:r>
        <w:t>Принцип самоопределения имеет две стороны: внешнюю - право народна на вхождение в состав того или иного государства или образование самостоятельного государстве и внутреннюю - определение своего внутреннего устройства. С точки зрения территориального разграничения первостепенное значение имеет внешняя сторона, ибо, решая вопрос о вхождении в состав того или иного государства или образования</w:t>
      </w:r>
    </w:p>
    <w:p w:rsidR="00376779" w:rsidRDefault="00376779">
      <w:pPr>
        <w:pStyle w:val="1"/>
        <w:spacing w:line="420" w:lineRule="auto"/>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самостоятельного государства, самоопределяющийся народ тем самым решает и вопрос о принадлежности своей территории тому или иному государству или, в случае образования самостоятельного государства, — вопрос о превращении своей территории в отдельную государственную территорию.</w:t>
      </w:r>
    </w:p>
    <w:p w:rsidR="00376779" w:rsidRDefault="00376779">
      <w:pPr>
        <w:pStyle w:val="1"/>
        <w:spacing w:line="420" w:lineRule="auto"/>
      </w:pPr>
      <w:r>
        <w:t>Таким образом, самоопределяющийся народ распоряжается своей территорией, и в основе принадлежности определенной территории государству лежит воля населяющего эту территорию народа. Это обстоятельство неоднократно отмечалось в советской международно-правовой литературе.'</w:t>
      </w:r>
    </w:p>
    <w:p w:rsidR="00376779" w:rsidRDefault="00376779">
      <w:pPr>
        <w:pStyle w:val="1"/>
        <w:spacing w:line="420" w:lineRule="auto"/>
      </w:pPr>
      <w:r>
        <w:t>Все     критерии,     определяющие     границы     территории самоопределяющегося народа, следует рассматривать в их совокупности, в диалектической связи между собой и другими факторами, например, географическими. Существуют географические принципы установления пределов территории по какой-либо реке или по горному водоразделу. К числу географических принципов, использовавшихся в прошлом, относятся принципы смежности и протяженности, сутью которых, с некоторыми различиями в деталях является то, что при отсутствии установленных границ государству принадлежат непосредственно прилегающие к его территории земли.  Географические  принципы  могут  применяться  лишь  как вспомогательное средство для уточнения границ территории, принадлежащей самоопределяющемуся народу, и только в той мере, в какой их применение не противоречит общепризнанным принципам и нормам международного права. Географические принципы применяются для того, чтобы не создавалось неоправданного разрыва естественного единства местности, и чтобы граница проходила   наиболее   справедливым   и   удобным   образом   для разграничивающихся сторон.</w:t>
      </w:r>
    </w:p>
    <w:p w:rsidR="00376779" w:rsidRDefault="00376779">
      <w:pPr>
        <w:pStyle w:val="1"/>
        <w:spacing w:line="320" w:lineRule="auto"/>
      </w:pPr>
      <w:r>
        <w:t>Географические принципы могут иметь особое значение, когда пределы территории самоопределяющегося народа находятся в труднодоступных,</w:t>
      </w:r>
    </w:p>
    <w:p w:rsidR="00376779" w:rsidRDefault="00376779">
      <w:pPr>
        <w:pStyle w:val="1"/>
        <w:spacing w:before="460" w:line="240" w:lineRule="auto"/>
        <w:ind w:firstLine="0"/>
        <w:jc w:val="right"/>
      </w:pPr>
      <w:r>
        <w:rPr>
          <w:sz w:val="18"/>
        </w:rPr>
        <w:t>' Клименко Б.М., Порк А.А. Территория и граница СССР. - М.: Международные отношения, 1985. - С. 71.</w:t>
      </w:r>
    </w:p>
    <w:p w:rsidR="00376779" w:rsidRDefault="00376779">
      <w:pPr>
        <w:pStyle w:val="1"/>
        <w:spacing w:before="460" w:line="240" w:lineRule="auto"/>
        <w:ind w:firstLine="0"/>
        <w:jc w:val="right"/>
        <w:sectPr w:rsidR="00376779">
          <w:pgSz w:w="11900" w:h="16820"/>
          <w:pgMar w:top="1440" w:right="1120" w:bottom="720" w:left="1120" w:header="720" w:footer="720" w:gutter="0"/>
          <w:cols w:space="60"/>
          <w:noEndnote/>
        </w:sectPr>
      </w:pPr>
    </w:p>
    <w:p w:rsidR="00376779" w:rsidRDefault="00376779">
      <w:pPr>
        <w:pStyle w:val="1"/>
        <w:spacing w:line="420" w:lineRule="auto"/>
        <w:ind w:firstLine="0"/>
      </w:pPr>
      <w:r>
        <w:t>пустынных и незаселенных местностях, где основные элементы общности этого самоопределяющегося народа не проявляются достаточно отчетливо. Разумеется, речь идет о сравнительно небольших уточнениях пределов территории, и основой нового территориального суверенитета в целом являются не географические принципы, а осуществление народом права на самоопределение.</w:t>
      </w:r>
    </w:p>
    <w:p w:rsidR="00376779" w:rsidRDefault="00376779">
      <w:pPr>
        <w:pStyle w:val="1"/>
        <w:spacing w:line="420" w:lineRule="auto"/>
      </w:pPr>
      <w:r>
        <w:t>Как уже отмечалось, самоопределение не является единственным основанием территориальных изменений. В практике международных отношений нередко возникают вопросы о передаче тому или иному государству небольших незаселенных участков. Принцип самоопределения в этих случаях не затрагивается. Такие территориальные изменения происходят в соответствии с международным правом, мирным путем и по договоренности. В любом случае передача участка территории происходит небезвозмездно.</w:t>
      </w:r>
    </w:p>
    <w:p w:rsidR="00376779" w:rsidRDefault="00376779">
      <w:pPr>
        <w:pStyle w:val="1"/>
        <w:spacing w:line="420" w:lineRule="auto"/>
      </w:pPr>
      <w:r>
        <w:t>Пограничные государства могут произвести обмен равноценными участками территории. Так, по договору между СССР и Польшей от 15 февраля 1951 г. обе стороны обменялись равными по размеру пограничными участками. Обмен был произведен исходя из экономического тяготения обмениваемых участков к смежным территориям СССР и Польши. В соответствии с соглашением от 2 декабря 1954 г. Советский Союз и Иран обменялись соответствующими участками своей территории во взаимных интересах.</w:t>
      </w:r>
    </w:p>
    <w:p w:rsidR="00376779" w:rsidRDefault="00376779">
      <w:pPr>
        <w:pStyle w:val="1"/>
        <w:spacing w:line="420" w:lineRule="auto"/>
      </w:pPr>
      <w:r>
        <w:t>Передача небольшого пограничного участка может быть произведена и на другой основе, без обмена равноценными участками территории, однако при условии достаточного учета как общенациональных интересов, так и интересов населения передаваемого участка, если таковое вообще имеется.</w:t>
      </w:r>
    </w:p>
    <w:p w:rsidR="00376779" w:rsidRDefault="00376779">
      <w:pPr>
        <w:pStyle w:val="1"/>
        <w:spacing w:line="420" w:lineRule="auto"/>
      </w:pPr>
      <w:r>
        <w:t>Одной из форм компенсации за передачу участка территории может быть выплата согласованной денежной суммы. Так, по договору между СССР и Финляндией от 3 февраля 1947 г. Финляндия уступила СССР территорию в 176 кв. км в районе гидроэлектростанции Янискоски и регулирующей плотины Нискакоски на реке Паатсо-Йоки с находящимися на этой территории зданиями и сооружениями. За эту уступаемую территорию, включая стоимость находящихся на ней зданий и сооружений, Советский Союз, как отмечено в</w:t>
      </w:r>
    </w:p>
    <w:p w:rsidR="00376779" w:rsidRDefault="00376779">
      <w:pPr>
        <w:pStyle w:val="1"/>
        <w:spacing w:line="420" w:lineRule="auto"/>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договоре, выплачивает Финляндии 700 млн. финских марок. Очевидно, что уступлены за денежную компенсацию могут быть сравнительно небольшие участки территории, которые являются, незаселенными или малозаселенными. Поскольку уступается хоть и небольшая часть, но все же часть национальной территории, то эта уступка должна отвечать общенациональным интересам.</w:t>
      </w:r>
    </w:p>
    <w:p w:rsidR="00376779" w:rsidRDefault="00376779">
      <w:pPr>
        <w:pStyle w:val="1"/>
        <w:spacing w:line="420" w:lineRule="auto"/>
        <w:ind w:firstLine="680"/>
      </w:pPr>
      <w:r>
        <w:t>Передача участка территории должна быть оформлена заключением договора между соответствующими государствами. Отсутствие договора может привести к тому, что в дальнейшем права нового территориального суверена на вновь приобретенную территорию могут быть оспорены.</w:t>
      </w:r>
    </w:p>
    <w:p w:rsidR="00376779" w:rsidRDefault="00376779">
      <w:pPr>
        <w:pStyle w:val="1"/>
        <w:spacing w:line="420" w:lineRule="auto"/>
        <w:ind w:firstLine="680"/>
      </w:pPr>
      <w:r>
        <w:t>Договоры о передаче территории обычно требуют ратификации, и это понятно, поскольку государственная территория не является собственностью правительства, а достоянием всего данного государства. Ратификация производится высшим представительным органом государственной власти.</w:t>
      </w:r>
    </w:p>
    <w:p w:rsidR="00376779" w:rsidRDefault="00376779">
      <w:pPr>
        <w:pStyle w:val="1"/>
        <w:spacing w:line="420" w:lineRule="auto"/>
        <w:ind w:firstLine="680"/>
      </w:pPr>
      <w:r>
        <w:t>Тот факт, что передача территории оформляется заключением договора, влечет за собой весьма важное обстоятельство: передаваемая территория становится территорией другого государства с момента вступления договора в силу, если в нем не оговорено иное. Обычно такие договоры требуют ратификации и, соответственно, вступая в силу после обмана сторонами ратификационными грамотами, или во время, установленное в самом договоре. С этого момента на переданную территорию распространяется территориальное верховенство нового суверена, в том числе, его законодательство.</w:t>
      </w:r>
    </w:p>
    <w:p w:rsidR="00376779" w:rsidRDefault="00376779">
      <w:pPr>
        <w:pStyle w:val="1"/>
        <w:spacing w:line="420" w:lineRule="auto"/>
        <w:ind w:firstLine="680"/>
      </w:pPr>
      <w:r>
        <w:t>Поскольку передача участков территории оформляется заключением международного договора, то помимо ее соответствия праву народов на самоопределение другими критериями ее правомерности будут все те критерии, которые определяют правомерность международного договора, — его соответствие общепризнанным принципам современного международного права, императивным нормам международного права и иным специальным нормам относительно заключения международных договоров.</w:t>
      </w:r>
      <w:r>
        <w:rPr>
          <w:i/>
          <w:vertAlign w:val="superscript"/>
        </w:rPr>
        <w:t>}</w:t>
      </w:r>
    </w:p>
    <w:p w:rsidR="00376779" w:rsidRDefault="00376779">
      <w:pPr>
        <w:pStyle w:val="1"/>
        <w:spacing w:before="780" w:line="280" w:lineRule="auto"/>
        <w:ind w:firstLine="300"/>
      </w:pPr>
      <w:r>
        <w:rPr>
          <w:sz w:val="18"/>
        </w:rPr>
        <w:t>' Клименко Б.М., Ушаков Н.А. Нерушимость границ - условие международного мира. - М.: Наука, 1975. -С. 60.</w:t>
      </w:r>
    </w:p>
    <w:p w:rsidR="00376779" w:rsidRDefault="00376779">
      <w:pPr>
        <w:pStyle w:val="1"/>
        <w:spacing w:before="780" w:line="280" w:lineRule="auto"/>
        <w:ind w:firstLine="300"/>
        <w:sectPr w:rsidR="00376779">
          <w:pgSz w:w="11900" w:h="16820"/>
          <w:pgMar w:top="1440" w:right="1140" w:bottom="360" w:left="1120" w:header="720" w:footer="720" w:gutter="0"/>
          <w:cols w:space="60"/>
          <w:noEndnote/>
        </w:sectPr>
      </w:pPr>
    </w:p>
    <w:p w:rsidR="00376779" w:rsidRDefault="00376779">
      <w:pPr>
        <w:pStyle w:val="1"/>
        <w:spacing w:line="820" w:lineRule="auto"/>
        <w:ind w:left="1800" w:right="1800" w:firstLine="0"/>
        <w:jc w:val="center"/>
      </w:pPr>
      <w:r>
        <w:rPr>
          <w:b/>
        </w:rPr>
        <w:t>4. ГОСУДАРСТВЕННЫЕ ГРАНИЦЫ 4.1. Понятие и виды государственных границ</w:t>
      </w:r>
    </w:p>
    <w:p w:rsidR="00376779" w:rsidRDefault="00376779">
      <w:pPr>
        <w:pStyle w:val="1"/>
        <w:spacing w:before="400" w:line="420" w:lineRule="auto"/>
        <w:ind w:firstLine="680"/>
      </w:pPr>
      <w:r>
        <w:t>Государственные границы определяют пределы государственной территории, и в этом состоит их основное назначение. Государственной границей Российской Федерации как определено в Законе о государственной границе РФ 1993 года, является линия и проходящая по этой линии вертикальная поверхность, определяющая пределы территории РФ — суши, вод, недр и воздушного пространства.</w:t>
      </w:r>
    </w:p>
    <w:p w:rsidR="00376779" w:rsidRDefault="00376779">
      <w:pPr>
        <w:pStyle w:val="1"/>
        <w:spacing w:line="420" w:lineRule="auto"/>
        <w:ind w:firstLine="680"/>
      </w:pPr>
      <w:r>
        <w:t>Государственные границы могут проводиться с учетом географических особенностей местности (горы, реки, берег моря и т.п.). В этом случае они называются орографическими. Границы бывают также геометрическими, проводимые по прямым линиям от одной точки к другой. При этом возможны отклонения от прямого направления, когда это вызывается необходимостью обойти постройки, обеспечить доступ населения к источнику воды и т.п. Бывают также границы, совпадающие с параллелями или меридианами.</w:t>
      </w:r>
    </w:p>
    <w:p w:rsidR="00376779" w:rsidRDefault="00376779">
      <w:pPr>
        <w:pStyle w:val="1"/>
        <w:spacing w:before="600" w:line="240" w:lineRule="auto"/>
        <w:ind w:firstLine="0"/>
        <w:jc w:val="center"/>
      </w:pPr>
      <w:r>
        <w:rPr>
          <w:b/>
        </w:rPr>
        <w:t>4.2. Установление государственных границ</w:t>
      </w:r>
    </w:p>
    <w:p w:rsidR="00376779" w:rsidRDefault="00376779">
      <w:pPr>
        <w:pStyle w:val="1"/>
        <w:spacing w:before="420" w:line="420" w:lineRule="auto"/>
        <w:ind w:firstLine="680"/>
      </w:pPr>
      <w:r>
        <w:t>Международные сухопутные границы устанавливаются, как правило, соглашениями между пограничными государствами и на основании заключенных договоров проводятся на местности.</w:t>
      </w:r>
    </w:p>
    <w:p w:rsidR="00376779" w:rsidRDefault="00376779">
      <w:pPr>
        <w:pStyle w:val="1"/>
        <w:spacing w:line="420" w:lineRule="auto"/>
        <w:ind w:firstLine="680"/>
      </w:pPr>
      <w:r>
        <w:t>Границы по рекам устанавливаются по договоренности между соседними государствами. Иногда они проводятся по берегу, чаще по так называемому тальвегу — линии наибольших глубин, иногда — по середине реки. Такие границы подвержены изменениям, так как зависят от размывов и наносов. При постепенных изменениях русла граница проходит по берегу, тальвегу или по срединной линии реки по состоянию на данный момент. В случае же внезапных и значительных изменений русла реки граница, как</w:t>
      </w:r>
    </w:p>
    <w:p w:rsidR="00376779" w:rsidRDefault="00376779">
      <w:pPr>
        <w:pStyle w:val="1"/>
        <w:spacing w:line="420" w:lineRule="auto"/>
        <w:ind w:firstLine="680"/>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правило, сохраняется на прежнем месте до заключения сторонами соответствующего соглашения о ее изменении.</w:t>
      </w:r>
      <w:r>
        <w:rPr>
          <w:vertAlign w:val="superscript"/>
        </w:rPr>
        <w:t>1</w:t>
      </w:r>
    </w:p>
    <w:p w:rsidR="00376779" w:rsidRDefault="00376779">
      <w:pPr>
        <w:pStyle w:val="1"/>
        <w:spacing w:line="420" w:lineRule="auto"/>
      </w:pPr>
      <w:r>
        <w:t>Государственная граница может также устанавливаться по внутренним озерам и внутренним морям. Тогда она проводится по соглашению между государствами либо по срединной линии, либо по фарватеру, либо по прямой, соединяющей точки выхода границы на побережье.</w:t>
      </w:r>
    </w:p>
    <w:p w:rsidR="00376779" w:rsidRDefault="00376779">
      <w:pPr>
        <w:pStyle w:val="1"/>
        <w:spacing w:line="420" w:lineRule="auto"/>
      </w:pPr>
      <w:r>
        <w:t>Установление межгосударственной сухопутной границы проходит две стадии. Первая — делимитация границы — договорное определение прохождения линии государственной границы с подробным ее описанием и нанесением на карты; вторая — демаркация границы — сводится к проведению государственной границы на местности. Для демаркации создается   пограничная   демаркационная   комиссия,   состоящая   из представителей сопредельных государств. В ее задачи входит обозначение границы на местности, установление пограничных знаков, составление подробного протокола с описанием прохождения линии границы, пограничных знаков и с приложением соответствующих схем, фотоснимков и т.п. Повторные демаркации государственной границы, проводимые в случае необходимости, носят название редемаркации.</w:t>
      </w:r>
    </w:p>
    <w:p w:rsidR="00376779" w:rsidRDefault="00376779">
      <w:pPr>
        <w:pStyle w:val="1"/>
        <w:spacing w:line="420" w:lineRule="auto"/>
      </w:pPr>
      <w:r>
        <w:t>Государства, располагающие морским побережьем, имеют морскую государственную границу, которая устанавливается по линии внешнего предела территориальных вод.</w:t>
      </w:r>
    </w:p>
    <w:p w:rsidR="00376779" w:rsidRDefault="00376779">
      <w:pPr>
        <w:pStyle w:val="1"/>
        <w:spacing w:line="420" w:lineRule="auto"/>
      </w:pPr>
      <w:r>
        <w:t>Граница территориальных вод - морская государственная граница -проходит на определенном расстоянии от линии самого низкого уровня воды на побережье моря (внутренняя граница территориальных вод), т.е. от линии наибольшего отлива при обычном отливе. Если берег извилист, внутренняя граница территориальных вод может проводиться по-разному: вдоль берега или от мыса к мысу, с учетом так называемых базисных линий.</w:t>
      </w:r>
    </w:p>
    <w:p w:rsidR="00376779" w:rsidRDefault="00376779">
      <w:pPr>
        <w:pStyle w:val="1"/>
        <w:spacing w:before="180" w:line="240" w:lineRule="auto"/>
      </w:pPr>
      <w:r>
        <w:t>Территориальные воды за пределами морских гаваней начинаются от</w:t>
      </w:r>
    </w:p>
    <w:p w:rsidR="00376779" w:rsidRDefault="00376779">
      <w:pPr>
        <w:pStyle w:val="1"/>
        <w:spacing w:before="420" w:line="240" w:lineRule="auto"/>
        <w:ind w:left="200" w:firstLine="0"/>
        <w:jc w:val="center"/>
      </w:pPr>
      <w:r>
        <w:rPr>
          <w:sz w:val="18"/>
        </w:rPr>
        <w:t>Щербаков А.С. Государственная граница России и право // Государство и право. - 1995. - № 9. - С. 121.</w:t>
      </w:r>
    </w:p>
    <w:p w:rsidR="00376779" w:rsidRDefault="00376779">
      <w:pPr>
        <w:pStyle w:val="1"/>
        <w:spacing w:before="420" w:line="240" w:lineRule="auto"/>
        <w:ind w:left="200" w:firstLine="0"/>
        <w:jc w:val="center"/>
        <w:sectPr w:rsidR="00376779">
          <w:pgSz w:w="11900" w:h="16820"/>
          <w:pgMar w:top="1440" w:right="1140" w:bottom="720" w:left="1120" w:header="720" w:footer="720" w:gutter="0"/>
          <w:cols w:space="60"/>
          <w:noEndnote/>
        </w:sectPr>
      </w:pPr>
    </w:p>
    <w:p w:rsidR="00376779" w:rsidRDefault="00376779">
      <w:pPr>
        <w:pStyle w:val="1"/>
        <w:spacing w:line="420" w:lineRule="auto"/>
        <w:ind w:firstLine="0"/>
      </w:pPr>
      <w:r>
        <w:t>наружных портовых сооружений. Если же они граничат с бухтами или устьями рек, то их началом являются наружные границы этих внутренних (национальных) вод. Если перед самым берегом расположены острова, то территориальные воды начинаются за их пределами и часть моря между материком и островами относится к внутренним водам государства. Другие, принадлежащие государству острова, имеют свои территориальные воды, принадлежащие одному государству, группы островов имеют, как правило, общие территориальные воды.</w:t>
      </w:r>
    </w:p>
    <w:p w:rsidR="00376779" w:rsidRDefault="00376779">
      <w:pPr>
        <w:pStyle w:val="1"/>
        <w:spacing w:line="420" w:lineRule="auto"/>
        <w:ind w:firstLine="680"/>
      </w:pPr>
      <w:r>
        <w:t>Внешняя и внутренняя границы территориальных вод устанавливаются законодательством государства с учетом и на основе общепризнанных международно-правовых норм. Ширина пояса территориальных вод может варьироваться, согласно современному международному праву, в пределах от 3 до 12 морских миль.</w:t>
      </w:r>
    </w:p>
    <w:p w:rsidR="00376779" w:rsidRDefault="00376779">
      <w:pPr>
        <w:pStyle w:val="1"/>
        <w:spacing w:line="420" w:lineRule="auto"/>
        <w:ind w:firstLine="680"/>
      </w:pPr>
      <w:r>
        <w:t>Поверхность, образованная движением вертикали вдоль линии сухопутной и водной границ в воздушном пространстве, составляет воздушную государственную границу. Продолжение этой поверхности в недра образует государственную границу недр.</w:t>
      </w:r>
    </w:p>
    <w:p w:rsidR="00376779" w:rsidRDefault="00376779">
      <w:pPr>
        <w:pStyle w:val="1"/>
        <w:spacing w:line="420" w:lineRule="auto"/>
        <w:ind w:firstLine="680"/>
      </w:pPr>
      <w:r>
        <w:t>До сих пор государства не устанавливали верхнего предела воздушного. пространства, составляющего государственную территорию.</w:t>
      </w:r>
    </w:p>
    <w:p w:rsidR="00376779" w:rsidRDefault="00376779">
      <w:pPr>
        <w:pStyle w:val="1"/>
        <w:spacing w:line="420" w:lineRule="auto"/>
        <w:ind w:firstLine="680"/>
      </w:pPr>
      <w:r>
        <w:t>Государственная территория представляет собой, таким образом, пространство, расположенное в трех средах. Сухопутные, водные и воздушные государственные границы определяют его пределы.</w:t>
      </w:r>
    </w:p>
    <w:p w:rsidR="00376779" w:rsidRDefault="00376779">
      <w:pPr>
        <w:pStyle w:val="1"/>
        <w:spacing w:before="600" w:line="240" w:lineRule="auto"/>
        <w:ind w:firstLine="0"/>
        <w:jc w:val="center"/>
      </w:pPr>
      <w:r>
        <w:rPr>
          <w:b/>
        </w:rPr>
        <w:t>4.3. Режим государственных границ</w:t>
      </w:r>
    </w:p>
    <w:p w:rsidR="00376779" w:rsidRDefault="00376779">
      <w:pPr>
        <w:pStyle w:val="1"/>
        <w:spacing w:before="600" w:line="240" w:lineRule="auto"/>
        <w:ind w:left="640" w:firstLine="0"/>
        <w:jc w:val="left"/>
      </w:pPr>
      <w:r>
        <w:t>Режим государственных границ включает правила:</w:t>
      </w:r>
    </w:p>
    <w:p w:rsidR="00376779" w:rsidRDefault="00376779">
      <w:pPr>
        <w:pStyle w:val="1"/>
        <w:spacing w:before="140" w:line="240" w:lineRule="auto"/>
        <w:ind w:firstLine="0"/>
        <w:jc w:val="left"/>
      </w:pPr>
      <w:r>
        <w:t>содержания Государственной границы;</w:t>
      </w:r>
    </w:p>
    <w:p w:rsidR="00376779" w:rsidRDefault="00376779">
      <w:pPr>
        <w:pStyle w:val="1"/>
        <w:spacing w:line="420" w:lineRule="auto"/>
      </w:pPr>
      <w:r>
        <w:t>пересечения Государственной границы лицами и транспортными средствами;</w:t>
      </w:r>
    </w:p>
    <w:p w:rsidR="00376779" w:rsidRDefault="00376779">
      <w:pPr>
        <w:pStyle w:val="1"/>
        <w:spacing w:before="140" w:line="240" w:lineRule="auto"/>
        <w:ind w:left="40" w:firstLine="0"/>
        <w:jc w:val="center"/>
      </w:pPr>
      <w:r>
        <w:t>перемещения через Государственную границу товаров и животных;</w:t>
      </w:r>
    </w:p>
    <w:p w:rsidR="00376779" w:rsidRDefault="00376779">
      <w:pPr>
        <w:pStyle w:val="1"/>
        <w:spacing w:before="140" w:line="240" w:lineRule="auto"/>
        <w:ind w:left="40" w:firstLine="0"/>
        <w:jc w:val="center"/>
        <w:sectPr w:rsidR="00376779">
          <w:pgSz w:w="11900" w:h="16820"/>
          <w:pgMar w:top="1440" w:right="1120" w:bottom="720" w:left="1120" w:header="720" w:footer="720" w:gutter="0"/>
          <w:cols w:space="60"/>
          <w:noEndnote/>
        </w:sectPr>
      </w:pPr>
    </w:p>
    <w:p w:rsidR="00376779" w:rsidRDefault="00376779">
      <w:pPr>
        <w:pStyle w:val="1"/>
        <w:spacing w:line="420" w:lineRule="auto"/>
      </w:pPr>
      <w:r>
        <w:t>пропуска через Государственную границу лиц, транспортных средств, товаров и животных;</w:t>
      </w:r>
    </w:p>
    <w:p w:rsidR="00376779" w:rsidRDefault="00376779">
      <w:pPr>
        <w:pStyle w:val="1"/>
        <w:spacing w:line="420" w:lineRule="auto"/>
      </w:pPr>
      <w:r>
        <w:t>ведения на Государственной границе хозяйственной, промысловой и иной деятельности;</w:t>
      </w:r>
    </w:p>
    <w:p w:rsidR="00376779" w:rsidRDefault="00376779">
      <w:pPr>
        <w:pStyle w:val="1"/>
        <w:spacing w:line="420" w:lineRule="auto"/>
      </w:pPr>
      <w:r>
        <w:t>разрешения с иностранными государствами инцидентов, связанных с нарушением указанных правила.</w:t>
      </w:r>
    </w:p>
    <w:p w:rsidR="00376779" w:rsidRDefault="00376779">
      <w:pPr>
        <w:pStyle w:val="1"/>
        <w:spacing w:line="420" w:lineRule="auto"/>
      </w:pPr>
      <w:r>
        <w:t>Правилами содержания государственных границ регулируется порядок сохранения и поддержания в исправном состоянии пограничных знаков, их контрольных осмотров, оборудования и содержание пограничных просек, проведения совместных с сопредельным государством проверок прохождения государственных границ.</w:t>
      </w:r>
    </w:p>
    <w:p w:rsidR="00376779" w:rsidRDefault="00376779">
      <w:pPr>
        <w:pStyle w:val="1"/>
        <w:spacing w:line="420" w:lineRule="auto"/>
      </w:pPr>
      <w:r>
        <w:t>Пересечение государственных границ на суше лицами и транс портными средствами осуществляется на путях международного железнодорожного, автомобильного  сообщения  либо  в  иных  местах,  определяемых международными договорами. Этими актами может определяться время пересечения государственных границ, устанавливается порядок следования от государственных границ до пунктов пропуска через Государственную границу и в обратном направлении; при этом не допускается высадка людей, выгрузка товаров, животных и прием их на транспортные средства.</w:t>
      </w:r>
    </w:p>
    <w:p w:rsidR="00376779" w:rsidRDefault="00376779">
      <w:pPr>
        <w:pStyle w:val="1"/>
        <w:spacing w:line="420" w:lineRule="auto"/>
      </w:pPr>
      <w:r>
        <w:t>Пограничным войскам предоставляется право пользования по согласованию с властями сопредельных с Российской Федерацией государств иным порядком пересечения Государственной границы военнослужащими этих войск и другими лицами при исполнении ими обязанностей по охране Государственной границ.</w:t>
      </w:r>
    </w:p>
    <w:p w:rsidR="00376779" w:rsidRDefault="00376779">
      <w:pPr>
        <w:pStyle w:val="1"/>
        <w:spacing w:line="420" w:lineRule="auto"/>
      </w:pPr>
      <w:r>
        <w:t>Невоенные суда и военные корабли пересекают Государственную границу на море, реках, озерах и иных водоемах в соответствии с международными договорами.</w:t>
      </w:r>
    </w:p>
    <w:p w:rsidR="00376779" w:rsidRDefault="00376779">
      <w:pPr>
        <w:pStyle w:val="1"/>
        <w:spacing w:line="420" w:lineRule="auto"/>
      </w:pPr>
      <w:r>
        <w:t>Иностранные невоенные суда и военные корабли в территориальных водах пользуются правом мирного прохода при условии соблюдения международных договоров. Проход является мирным, если им не нарушается мир, добрый порядок или безопасность государства.</w:t>
      </w:r>
    </w:p>
    <w:p w:rsidR="00376779" w:rsidRDefault="00376779">
      <w:pPr>
        <w:pStyle w:val="1"/>
        <w:spacing w:line="420" w:lineRule="auto"/>
        <w:sectPr w:rsidR="00376779">
          <w:pgSz w:w="11900" w:h="16820"/>
          <w:pgMar w:top="1440" w:right="1140" w:bottom="720" w:left="1120" w:header="720" w:footer="720" w:gutter="0"/>
          <w:cols w:space="60"/>
          <w:noEndnote/>
        </w:sectPr>
      </w:pPr>
    </w:p>
    <w:p w:rsidR="00376779" w:rsidRDefault="00376779">
      <w:pPr>
        <w:pStyle w:val="1"/>
        <w:spacing w:line="420" w:lineRule="auto"/>
        <w:ind w:left="80" w:firstLine="0"/>
        <w:jc w:val="center"/>
      </w:pPr>
      <w:r>
        <w:rPr>
          <w:b/>
        </w:rPr>
        <w:t>5. ТЕРРИТОРИАЛЬНЫЕ СПОРЫ: СУЩНОСТЬ, ВИДЫ И СПОСОБЫ РЕШЕНИЯ</w:t>
      </w:r>
    </w:p>
    <w:p w:rsidR="00376779" w:rsidRDefault="00376779">
      <w:pPr>
        <w:pStyle w:val="1"/>
        <w:spacing w:before="420" w:line="420" w:lineRule="auto"/>
      </w:pPr>
      <w:r>
        <w:t>К территориальным спорам в широком смысле слова относятся разногласия между государствами относительно принадлежности какой-либо территории или разграничения между ними. В этой широкой категории территориальных разногласий могут быть разногласия менее или более определенные. В первом случае говорят о территориальных разногласиях в собственном смысле слова, во втором случае говорят о территориальных спорах. И те и другие подлежат урегулированию исключительно мирными средствами. Применение силы или угрозы силой для урегулирования этих разногласий запрещено современным международным правом.</w:t>
      </w:r>
    </w:p>
    <w:p w:rsidR="00376779" w:rsidRDefault="00376779">
      <w:pPr>
        <w:pStyle w:val="1"/>
        <w:spacing w:line="420" w:lineRule="auto"/>
      </w:pPr>
      <w:r>
        <w:t>Не является территориальным разногласием в упомянутом смысле национально-освободительная борьба народов за осуществление своего права на самоопределение. Эта борьба нередко принимает форму вооруженной борьбы, которая признается международным правом законной.</w:t>
      </w:r>
    </w:p>
    <w:p w:rsidR="00376779" w:rsidRDefault="00376779">
      <w:pPr>
        <w:pStyle w:val="1"/>
        <w:spacing w:line="420" w:lineRule="auto"/>
      </w:pPr>
      <w:r>
        <w:t>С юридической точки зрения территориальный спор является определенной   категорией,   которая   отличается   от   односторонних территориальных претензий и некоторых небольших пограничных разногласий. Территориальный спор характеризуется тремя элементами в совокупности: субъектами-государствами, наличием оспариваемой границы или территории и четко определившимся совпадением объекта или предмета спора.</w:t>
      </w:r>
    </w:p>
    <w:p w:rsidR="00376779" w:rsidRDefault="00376779">
      <w:pPr>
        <w:pStyle w:val="1"/>
        <w:spacing w:line="420" w:lineRule="auto"/>
      </w:pPr>
      <w:r>
        <w:t>Субъектами территориального спора могут быть только государства. Спор между индивидом-иностранцем и государством не ставит вопроса о национальной принадлежности территории и поэтому не является территориальным спором. Не является также территориальным спором борьба нации и народов за осуществление своего права на самоопределение и образование самостоятельного государства. Поскольку международные организации не имеют своей территории, то и они не могут быть субъектами</w:t>
      </w:r>
    </w:p>
    <w:p w:rsidR="00376779" w:rsidRDefault="00376779">
      <w:pPr>
        <w:pStyle w:val="1"/>
        <w:spacing w:line="420" w:lineRule="auto"/>
        <w:sectPr w:rsidR="00376779">
          <w:pgSz w:w="11900" w:h="16820"/>
          <w:pgMar w:top="1440" w:right="1120" w:bottom="360" w:left="1120" w:header="720" w:footer="720" w:gutter="0"/>
          <w:cols w:space="60"/>
          <w:noEndnote/>
        </w:sectPr>
      </w:pPr>
    </w:p>
    <w:p w:rsidR="00376779" w:rsidRDefault="00376779">
      <w:pPr>
        <w:pStyle w:val="1"/>
        <w:spacing w:line="240" w:lineRule="auto"/>
        <w:ind w:firstLine="0"/>
        <w:jc w:val="left"/>
      </w:pPr>
      <w:r>
        <w:t>территориального спора.</w:t>
      </w:r>
    </w:p>
    <w:p w:rsidR="00376779" w:rsidRDefault="00376779">
      <w:pPr>
        <w:pStyle w:val="1"/>
        <w:spacing w:line="420" w:lineRule="auto"/>
      </w:pPr>
      <w:r>
        <w:t>В большинстве территориальных споров субъектами являются обычно два государства. Однако возможны случаи, когда число спорящих сторон увеличивается до трёх-четырех. Это случается тогда, когда спор касается территории, расположенной на стыке трех или четырех границ.</w:t>
      </w:r>
    </w:p>
    <w:p w:rsidR="00376779" w:rsidRDefault="00376779">
      <w:pPr>
        <w:pStyle w:val="1"/>
        <w:spacing w:line="420" w:lineRule="auto"/>
      </w:pPr>
      <w:r>
        <w:t>Множество территориальных споров подразделяется в основном на два типа: споры о положении линии границы и споры о принадлежности определенного участка территории.</w:t>
      </w:r>
    </w:p>
    <w:p w:rsidR="00376779" w:rsidRDefault="00376779">
      <w:pPr>
        <w:pStyle w:val="1"/>
        <w:spacing w:line="420" w:lineRule="auto"/>
      </w:pPr>
      <w:r>
        <w:t>Это различие может быть, в конечном счете, и не особенно существенным. Основное различие сводится к предмету д оказывания: в первом случае доказывается определенное положение линии границы, во втором — принадлежность определенного участка территория.</w:t>
      </w:r>
    </w:p>
    <w:p w:rsidR="00376779" w:rsidRDefault="00376779">
      <w:pPr>
        <w:pStyle w:val="1"/>
        <w:spacing w:line="420" w:lineRule="auto"/>
      </w:pPr>
      <w:r>
        <w:t>Среди споров о положении линии границы можно выделить два типичных случая. В первом случае не существует ни делимитированной, ни демаркированной должным образом границы и спор идет о том, где и как эта граница должна быть установлена, то есть прежде всего делимитирована. Сопредельные государства нередко отрицают существование какой-либо делимитации или подчеркивают свое неучастие в старых соглашениях, которые определяли границу.'</w:t>
      </w:r>
    </w:p>
    <w:p w:rsidR="00376779" w:rsidRDefault="00376779">
      <w:pPr>
        <w:pStyle w:val="1"/>
        <w:spacing w:line="420" w:lineRule="auto"/>
      </w:pPr>
      <w:r>
        <w:t>Во втором случае либо существуют две соперничающие делимитации, иногда происходящие из различных договоров, и спор идет о том, какая из них действительно законна, либо спор происходит из-за различного толкования одной и той же делимитации, что делает невозможной демаркацию границы. Такие споры свойственны Северной Америке и Европе в прошлом. Встречаются они и на других континентах.</w:t>
      </w:r>
    </w:p>
    <w:p w:rsidR="00376779" w:rsidRDefault="00376779">
      <w:pPr>
        <w:pStyle w:val="1"/>
        <w:spacing w:line="420" w:lineRule="auto"/>
      </w:pPr>
      <w:r>
        <w:t>В обоих случаях представление доказательств и решение споров сводятся к установлению определенного положения линии границы. Меняющие при этом свою принадлежность участки территории имеют</w:t>
      </w:r>
    </w:p>
    <w:p w:rsidR="00376779" w:rsidRDefault="00376779">
      <w:pPr>
        <w:pStyle w:val="1"/>
        <w:spacing w:before="420" w:line="240" w:lineRule="auto"/>
        <w:ind w:left="360" w:firstLine="0"/>
        <w:jc w:val="left"/>
      </w:pPr>
      <w:r>
        <w:rPr>
          <w:sz w:val="18"/>
        </w:rPr>
        <w:t>Левин Д.Б. Принципы мирного разрешения международных споров. - М.: Наука, 1977. - С. 83.</w:t>
      </w:r>
    </w:p>
    <w:p w:rsidR="00376779" w:rsidRDefault="00376779">
      <w:pPr>
        <w:pStyle w:val="1"/>
        <w:spacing w:before="420" w:line="240" w:lineRule="auto"/>
        <w:ind w:left="360" w:firstLine="0"/>
        <w:jc w:val="left"/>
        <w:sectPr w:rsidR="00376779">
          <w:pgSz w:w="11900" w:h="16820"/>
          <w:pgMar w:top="1440" w:right="1140" w:bottom="720" w:left="1120" w:header="720" w:footer="720" w:gutter="0"/>
          <w:cols w:space="60"/>
          <w:noEndnote/>
        </w:sectPr>
      </w:pPr>
    </w:p>
    <w:p w:rsidR="00376779" w:rsidRDefault="00376779">
      <w:pPr>
        <w:pStyle w:val="1"/>
        <w:spacing w:line="240" w:lineRule="auto"/>
        <w:ind w:firstLine="0"/>
        <w:jc w:val="left"/>
      </w:pPr>
      <w:r>
        <w:t>незначительные размеры.</w:t>
      </w:r>
    </w:p>
    <w:p w:rsidR="00376779" w:rsidRDefault="00376779">
      <w:pPr>
        <w:pStyle w:val="1"/>
        <w:spacing w:line="420" w:lineRule="auto"/>
        <w:ind w:firstLine="680"/>
      </w:pPr>
      <w:r>
        <w:t>Споры о принадлежности участков территории имеют свои особенности. Наиболее ярким выражением этого вида споров является спор о принадлежности островов. Этот вид споров встречается и в отношении участков  сухопутной  территории.'  Поскольку  каждая  сторона в территориальном споре утверждает, что обладает суверенитетом над определенной территорией, то она должна этот суверенитет осуществлять в большей или меньшей мере в прошлом или в настоящем. Согласно практике Международного Суда ООН, решившего ряд территориальных споров, к актам осуществления суверенитета в первую очередь относится осуществление государственных функций, а среди них предпочтение отдается осуществлению гражданской и уголовной юрисдикции, организации местной администрации.</w:t>
      </w:r>
    </w:p>
    <w:p w:rsidR="00376779" w:rsidRDefault="00376779">
      <w:pPr>
        <w:pStyle w:val="1"/>
        <w:spacing w:line="420" w:lineRule="auto"/>
        <w:ind w:firstLine="680"/>
      </w:pPr>
      <w:r>
        <w:t>Если государство никогда не осуществляло над данной территорией или в ее пределах никаких своих функций, то оно не имеет каких-либо оснований оспаривать принадлежность этой территории другому государству. Этот тезис подтверждается при анализе практики судебного разрешения данного вида территориальных споров.</w:t>
      </w:r>
    </w:p>
    <w:p w:rsidR="00376779" w:rsidRDefault="00376779">
      <w:pPr>
        <w:pStyle w:val="1"/>
        <w:spacing w:line="420" w:lineRule="auto"/>
        <w:ind w:firstLine="680"/>
      </w:pPr>
      <w:r>
        <w:t>Решение споров сводится к оценке относительной юридической ценности действий каждой стороны, поскольку возможно, что каждая сторона имеет основания претендовать на данную территорию, и сами по себе эти основания достаточны для приобретения суверенитета, но одна сторона имеет большие основания, чем другая.</w:t>
      </w:r>
    </w:p>
    <w:p w:rsidR="00376779" w:rsidRDefault="00376779">
      <w:pPr>
        <w:pStyle w:val="1"/>
        <w:spacing w:line="420" w:lineRule="auto"/>
        <w:ind w:firstLine="680"/>
      </w:pPr>
      <w:r>
        <w:t>В иных случаях признается, что суверенитет одной из сторон над соответствующей территорией имел место, но, по утверждению другой стороны, затем утратил свою силу и был приобретен этой последней. Иначе говоря, одна из сторон когда-то в прошлом осуществляла свой суверенитет над данной территорией, но впоследствии перестала это делать и допустила выполнение на этой территории каких-то функции другим государством, что и</w:t>
      </w:r>
    </w:p>
    <w:p w:rsidR="00376779" w:rsidRDefault="00376779">
      <w:pPr>
        <w:pStyle w:val="1"/>
        <w:spacing w:before="440" w:line="240" w:lineRule="auto"/>
        <w:ind w:firstLine="300"/>
      </w:pPr>
      <w:r>
        <w:rPr>
          <w:sz w:val="20"/>
        </w:rPr>
        <w:t>' Ермошкин В.В. К вопросу о праве России на Южный Сахалин и Курильские острова // Государство и право. - 1995. - № 1. - С. 96.</w:t>
      </w:r>
    </w:p>
    <w:p w:rsidR="00376779" w:rsidRDefault="00376779">
      <w:pPr>
        <w:pStyle w:val="1"/>
        <w:spacing w:before="440" w:line="240" w:lineRule="auto"/>
        <w:ind w:firstLine="300"/>
        <w:sectPr w:rsidR="00376779">
          <w:pgSz w:w="11900" w:h="16820"/>
          <w:pgMar w:top="1440" w:right="1140" w:bottom="360" w:left="1120" w:header="720" w:footer="720" w:gutter="0"/>
          <w:cols w:space="60"/>
          <w:noEndnote/>
        </w:sectPr>
      </w:pPr>
    </w:p>
    <w:p w:rsidR="00376779" w:rsidRDefault="00376779">
      <w:pPr>
        <w:pStyle w:val="1"/>
        <w:spacing w:line="420" w:lineRule="auto"/>
        <w:ind w:firstLine="0"/>
      </w:pPr>
      <w:r>
        <w:t>дало основание последнему утверждать свое право на данную территорию. Акты осуществления суверенитета этого второго государства, строго говоря, с самого первого шага были незаконными, поскольку они осуществлялись явно на иностранной территории. Однако если первоначальный суверен не возражал против них и никоим образом не противодействовал им, то считается, что он оставил данную территорию и молчаливо согласился с новым положением вещей.</w:t>
      </w:r>
    </w:p>
    <w:p w:rsidR="00376779" w:rsidRDefault="00376779">
      <w:pPr>
        <w:pStyle w:val="1"/>
        <w:spacing w:line="420" w:lineRule="auto"/>
      </w:pPr>
      <w:r>
        <w:t>Возможна и такая ситуация, в которой одна сторона считает, что данная территория принадлежала и принадлежит ей, а другая — что данная территория юридически никому не принадлежала. Эта другая сторона приобрела суверенитет над данной территорией посредством ее освоения и осуществления   других   соответствующих   функций.   При   данных обстоятельствах обе стороны осуществляют какие-то акции в отношении указанной территории.</w:t>
      </w:r>
    </w:p>
    <w:p w:rsidR="00376779" w:rsidRDefault="00376779">
      <w:pPr>
        <w:pStyle w:val="1"/>
        <w:spacing w:line="420" w:lineRule="auto"/>
      </w:pPr>
      <w:r>
        <w:t>Таким образом, во всех отмеченных случаях каждая спорящая сторона так или иначе осуществляла или осуществляет функции суверенитета над одной и той же территорией. Возможны и другие типы территориальных споров, кроме указанных. Однако представляется, что в каждом случае участнику  спора необходимо  привести  факты  о  действительном осуществлении его суверенитета или, по крайней мере, доказать, что он когда-то осуществлял суверенитет над данной территорией и никоим образом не отказался от нее.'</w:t>
      </w:r>
    </w:p>
    <w:p w:rsidR="00376779" w:rsidRDefault="00376779">
      <w:pPr>
        <w:pStyle w:val="1"/>
        <w:spacing w:line="420" w:lineRule="auto"/>
      </w:pPr>
      <w:r>
        <w:t>Разногласия между сторонами должны совпадать как по объекту спора (стороны должны говорить об одном и том же участке границы или территории), так и по предмету спора (разногласия сторон касаются утверждения или отрицания в принципе одних и тех же норм о положении границы или принадлежности участка территории). Необходимо установление того, что стороны спорят об определенных международно-правовых нормах,</w:t>
      </w:r>
    </w:p>
    <w:p w:rsidR="00376779" w:rsidRDefault="00376779">
      <w:pPr>
        <w:pStyle w:val="1"/>
        <w:spacing w:before="420" w:line="240" w:lineRule="auto"/>
        <w:ind w:firstLine="0"/>
        <w:jc w:val="right"/>
      </w:pPr>
      <w:r>
        <w:rPr>
          <w:sz w:val="18"/>
        </w:rPr>
        <w:t>' Пушмин Э.А. Мирное разрешение международных споров (международно-правовые вопросы). - М.:</w:t>
      </w:r>
    </w:p>
    <w:p w:rsidR="00376779" w:rsidRDefault="00376779">
      <w:pPr>
        <w:pStyle w:val="1"/>
        <w:spacing w:line="240" w:lineRule="auto"/>
        <w:ind w:firstLine="0"/>
        <w:jc w:val="left"/>
      </w:pPr>
      <w:r>
        <w:rPr>
          <w:sz w:val="18"/>
        </w:rPr>
        <w:t>Международные отношения, 1984.-С. 16.</w:t>
      </w:r>
    </w:p>
    <w:p w:rsidR="00376779" w:rsidRDefault="00376779">
      <w:pPr>
        <w:pStyle w:val="1"/>
        <w:spacing w:line="240" w:lineRule="auto"/>
        <w:ind w:firstLine="0"/>
        <w:jc w:val="left"/>
        <w:sectPr w:rsidR="00376779">
          <w:pgSz w:w="11900" w:h="16820"/>
          <w:pgMar w:top="1440" w:right="1120" w:bottom="360" w:left="1100" w:header="720" w:footer="720" w:gutter="0"/>
          <w:cols w:space="60"/>
          <w:noEndnote/>
        </w:sectPr>
      </w:pPr>
    </w:p>
    <w:p w:rsidR="00376779" w:rsidRDefault="00376779">
      <w:pPr>
        <w:pStyle w:val="1"/>
        <w:spacing w:line="420" w:lineRule="auto"/>
        <w:ind w:firstLine="0"/>
      </w:pPr>
      <w:r>
        <w:t>относящихся к соответствующему участку границы или территории. Только в таких   условиях   спор   может   считаться   оформившимся   и выкристаллизовавшимся.</w:t>
      </w:r>
    </w:p>
    <w:p w:rsidR="00376779" w:rsidRDefault="00376779">
      <w:pPr>
        <w:pStyle w:val="1"/>
        <w:spacing w:line="420" w:lineRule="auto"/>
      </w:pPr>
      <w:r>
        <w:t>В тех случаях, когда разногласия сторон не установлены достаточно ясно, когда позиции сторон неустойчивы и изменчивы, то есть каждая сторона выдвигает свой предмет и объект спора, следует считать, что территориального спора не существует, а имеются разногласия по территориальным вопросам. Подобные разногласия могут вырасти в территориальный спор, но могут быть решены на стадии разногласий.</w:t>
      </w:r>
    </w:p>
    <w:p w:rsidR="00376779" w:rsidRDefault="00376779">
      <w:pPr>
        <w:pStyle w:val="1"/>
        <w:spacing w:line="420" w:lineRule="auto"/>
      </w:pPr>
      <w:r>
        <w:t>В характеристике спора Международным Судом ООН существенным является и то, что конфликт взглядов должен быть выявлен и сформулирован до разбирательства в суде. Применительно к территориальным спорам также следует считать, что предмет и объект разногласий, а также позиции сторон должны быть ясными и четкими для того, чтобы было возможным применение мирных средств. Особенно четко этот момент проявляется при обращении к международному арбитражу или суду. *</w:t>
      </w:r>
    </w:p>
    <w:p w:rsidR="00376779" w:rsidRDefault="00376779">
      <w:pPr>
        <w:pStyle w:val="1"/>
        <w:spacing w:line="420" w:lineRule="auto"/>
      </w:pPr>
      <w:r>
        <w:t>В западной литературе к территориальным спорам иногда относят споры о демаркации границы на местности. Однако при этом имеется в виду не столько спор о демаркации, сколько спор об интерпретации делимитации в целях демаркации. Вполне очевидно, что здесь налицо смешение различных понятий. Если делимитация границы, то есть договорное определение ее направления и положения, вызывает различное толкование, пограничная линия неточна. В этом случае разногласия могут выливаться в территориальный спор, в частности, в спор о положении линии границы. Если же делимитация границы достаточно точна, то спора нет, а весь вопрос сводится к демаркации — установлению границы на местности в соответствии с ее договорным определением. При демаркации, как признает большинство юристов, возможны небольшие отклонения. Например, чтобы не разделить</w:t>
      </w:r>
    </w:p>
    <w:p w:rsidR="00376779" w:rsidRDefault="00376779">
      <w:pPr>
        <w:pStyle w:val="1"/>
        <w:spacing w:before="440" w:line="280" w:lineRule="auto"/>
        <w:ind w:firstLine="300"/>
      </w:pPr>
      <w:r>
        <w:rPr>
          <w:sz w:val="18"/>
        </w:rPr>
        <w:t>' Ким Каг Вон. Многостороннее применение принципа наибольшего благоприятствования // Вестник Московского университета. Сер. 11. Право. - 2000. - № 3. - С. 90.</w:t>
      </w:r>
    </w:p>
    <w:p w:rsidR="00376779" w:rsidRDefault="00376779">
      <w:pPr>
        <w:pStyle w:val="1"/>
        <w:spacing w:before="440" w:line="280" w:lineRule="auto"/>
        <w:ind w:firstLine="300"/>
        <w:sectPr w:rsidR="00376779">
          <w:pgSz w:w="11900" w:h="16820"/>
          <w:pgMar w:top="1440" w:right="1120" w:bottom="360" w:left="1120" w:header="720" w:footer="720" w:gutter="0"/>
          <w:cols w:space="60"/>
          <w:noEndnote/>
        </w:sectPr>
      </w:pPr>
    </w:p>
    <w:p w:rsidR="00376779" w:rsidRDefault="00376779">
      <w:pPr>
        <w:pStyle w:val="1"/>
        <w:spacing w:line="420" w:lineRule="auto"/>
        <w:ind w:firstLine="0"/>
      </w:pPr>
      <w:r>
        <w:t>какой-либо населенный пункт, точнее провести границу в соответствии с географическими чертами местности и т.д.</w:t>
      </w:r>
      <w:r>
        <w:rPr>
          <w:vertAlign w:val="superscript"/>
        </w:rPr>
        <w:t>1</w:t>
      </w:r>
    </w:p>
    <w:p w:rsidR="00376779" w:rsidRDefault="00376779">
      <w:pPr>
        <w:pStyle w:val="1"/>
        <w:spacing w:line="420" w:lineRule="auto"/>
        <w:ind w:firstLine="680"/>
      </w:pPr>
      <w:r>
        <w:t>Таким образом, под территориальным спором следует понимать существование   сформулированных  разногласий   относительно   ясно выраженного и объективно существующего предмета спора: существования или применения нормы о границе или вопроса о суверенитете над определенной территорией.</w:t>
      </w:r>
    </w:p>
    <w:p w:rsidR="00376779" w:rsidRDefault="00376779">
      <w:pPr>
        <w:pStyle w:val="1"/>
        <w:spacing w:line="420" w:lineRule="auto"/>
        <w:ind w:firstLine="680"/>
      </w:pPr>
      <w:r>
        <w:t>Следствием признания территориального спора является, согласно принципу мирного разрешения споров, обязанность сторон урегулировать его мирными средствами, не оставляя нерешенным, или, по крайней мере, стремиться к его решению. Одновременно стороны обязаны воздерживаться от действий, которые могут ухудшить положение в такой степени, что будет поставлено под угрозу поддержание международного мира и безопасности.</w:t>
      </w:r>
    </w:p>
    <w:p w:rsidR="00376779" w:rsidRDefault="00376779">
      <w:pPr>
        <w:pStyle w:val="1"/>
        <w:spacing w:line="420" w:lineRule="auto"/>
        <w:ind w:firstLine="680"/>
      </w:pPr>
      <w:r>
        <w:t>Обязанность решать территориальный спор ставит вопрос о выборе одного из мирных средств для его решения и дает возможность одной из сторон предлагать обращение к арбитражу или суду, что невозможно в случае односторонних территориальных претензий.</w:t>
      </w:r>
    </w:p>
    <w:p w:rsidR="00376779" w:rsidRDefault="00376779">
      <w:pPr>
        <w:pStyle w:val="1"/>
        <w:spacing w:line="420" w:lineRule="auto"/>
        <w:ind w:firstLine="680"/>
      </w:pPr>
      <w:r>
        <w:t>Признание территориального спора есть признание существования определенной   территории,   юридическая   принадлежность   которой окончательно пока не установлена. До тех пор пока это не сделано, стороны должны сохранять существующее положение.</w:t>
      </w:r>
    </w:p>
    <w:p w:rsidR="00376779" w:rsidRDefault="00376779">
      <w:pPr>
        <w:pStyle w:val="1"/>
        <w:spacing w:line="420" w:lineRule="auto"/>
        <w:ind w:firstLine="680"/>
      </w:pPr>
      <w:r>
        <w:t>Принципы нерушимости европейских границ и взаимоотношений мирного сосуществования, провозглашенные в Заключительном акте Хельсинкской декларации 1975 г., закреплены в Законе о Государственной границе Российской Федерации. В частности, в ст.2 Закона подчеркивается, что Российская Федерация при установлении и поддержании отношений с иностранными государствами на Государственной границе, а также при регулировании правоотношений в приграничных районах (акваториях) РФ и</w:t>
      </w:r>
    </w:p>
    <w:p w:rsidR="00376779" w:rsidRDefault="00376779">
      <w:pPr>
        <w:pStyle w:val="1"/>
        <w:spacing w:before="440" w:line="240" w:lineRule="auto"/>
        <w:ind w:firstLine="300"/>
      </w:pPr>
      <w:r>
        <w:rPr>
          <w:sz w:val="20"/>
        </w:rPr>
        <w:t>' Клименко Б.М. Мирное разрешение территориальных споров. - М.: Международные отношения, 1982. С.231.</w:t>
      </w:r>
    </w:p>
    <w:p w:rsidR="00376779" w:rsidRDefault="00376779">
      <w:pPr>
        <w:pStyle w:val="1"/>
        <w:spacing w:before="440" w:line="240" w:lineRule="auto"/>
        <w:ind w:firstLine="300"/>
        <w:sectPr w:rsidR="00376779">
          <w:pgSz w:w="11900" w:h="16820"/>
          <w:pgMar w:top="1440" w:right="1120" w:bottom="360" w:left="1120" w:header="720" w:footer="720" w:gutter="0"/>
          <w:cols w:space="60"/>
          <w:noEndnote/>
        </w:sectPr>
      </w:pPr>
    </w:p>
    <w:p w:rsidR="00376779" w:rsidRDefault="00376779">
      <w:pPr>
        <w:pStyle w:val="1"/>
        <w:spacing w:line="420" w:lineRule="auto"/>
        <w:ind w:firstLine="0"/>
      </w:pPr>
      <w:r>
        <w:t>на путях международных сообщений, пролегающих по российской территории, руководствуется принципами взаимного уважения суверенитета, территориальной целостности государств и нерушимости государственных границ, мирного разрешения пограничных вопросов.</w:t>
      </w:r>
    </w:p>
    <w:p w:rsidR="00376779" w:rsidRDefault="00376779">
      <w:pPr>
        <w:pStyle w:val="1"/>
        <w:spacing w:line="420" w:lineRule="auto"/>
      </w:pPr>
      <w:r>
        <w:t>Важное значение в этом плане имеет Соглашение между Правительством РФ и Правительством КНР о режиме российско-китайской государственной границы, подписанное в Пекине 27 мая 1994г., в преамбуле которого содержатся его основные цели - поддержание стабильности на границе между двумя странами и спокойствия и приграничных районах, решение пограничных вопросов в духе взаимного уважения, дружбы и сотрудничества.</w:t>
      </w:r>
    </w:p>
    <w:p w:rsidR="00376779" w:rsidRDefault="00376779">
      <w:pPr>
        <w:pStyle w:val="1"/>
        <w:spacing w:line="420" w:lineRule="auto"/>
      </w:pPr>
      <w:r>
        <w:t>Соглашение должно послужить надежной правовой базой перехода от многолетней конфронтации и силовых методов разрешения пограничных вопросов к сотрудничеству в этой сфере. В частности. Соглашение предусматривает один раз и 10 лет проводить совместные проверки границ.</w:t>
      </w:r>
    </w:p>
    <w:p w:rsidR="00376779" w:rsidRDefault="00376779">
      <w:pPr>
        <w:pStyle w:val="1"/>
        <w:spacing w:line="420" w:lineRule="auto"/>
      </w:pPr>
      <w:r>
        <w:t>Есть определенный прогресс и в договорном процессе, по разграничению морских пространств РФ. Напомним, что площадь ее территориальных вод составляет около 900 тыс. кв. км, а экономической зоны - 8597 тыс. кв. км. За основу разграничения морских пространств берутся принципы, сформулированные в Женских концессиях 1958 г. «О территориальном море и прилежащей зоне». «О континентальном шельфе», ратифицированных СССР, и Конвенции ООН по морскому праву 1982 г.</w:t>
      </w:r>
    </w:p>
    <w:p w:rsidR="00376779" w:rsidRDefault="00376779">
      <w:pPr>
        <w:pStyle w:val="1"/>
        <w:spacing w:line="420" w:lineRule="auto"/>
      </w:pPr>
      <w:r>
        <w:t>Например. Соглашение между РФ и Финляндией о границах морских вод и континентального шельфа в Финском заливе от 1965 г. и Соглашение о границе континентального шельфа в северо-восточной части Балтийского моря 1967 г. имеют в своей основе принципы, изложенные в Женевских конвенциях 1958 г. Второй пример. На переговорах делегаций и рабочих групп по пограничным вопросам между Россией и Эстонией 12-13 мая 1993 г. эстонская сторона передала российской делегации принятый Государственным собранием Эстонии 10 марта 1993 г. Закон о границах морских акваторий, в</w:t>
      </w:r>
    </w:p>
    <w:p w:rsidR="00376779" w:rsidRDefault="00376779">
      <w:pPr>
        <w:pStyle w:val="1"/>
        <w:spacing w:line="420" w:lineRule="auto"/>
        <w:sectPr w:rsidR="00376779">
          <w:pgSz w:w="11900" w:h="16820"/>
          <w:pgMar w:top="1440" w:right="1120" w:bottom="360" w:left="1120" w:header="720" w:footer="720" w:gutter="0"/>
          <w:cols w:space="60"/>
          <w:noEndnote/>
        </w:sectPr>
      </w:pPr>
    </w:p>
    <w:p w:rsidR="00376779" w:rsidRDefault="00376779">
      <w:pPr>
        <w:pStyle w:val="1"/>
        <w:spacing w:line="420" w:lineRule="auto"/>
        <w:ind w:firstLine="0"/>
      </w:pPr>
      <w:r>
        <w:t>соответствии с которым Эстония в одностороннем порядке установила сходные точки территориальных вод и линию прохождения Государственной границы на море, выгодную для своего государства. За исходные точки прохождения морской Границы в Финском заливе взяты пункты на линии Б. Кузенкинского сельсовета и Кингисеппского района Ленинградской области (в 11.7 км к северу от устья реки Нарва), определенные в свое время Мирным договором, подписанным и Юрьеве (Тарту) 2 февраля 1920 г. Естественно, российская сторона с этим согласиться не могла, и МИД РФ в своей ноте от 25 августа 1993 г. заявил о том. что РФ не признает принятого Эстонской Республикой Закона о границах морских акваторий. Позже состоялись Новые переговоры, на которых был подготовлен проект договора между двумя странами о разграничении морской акватории в Финском и Нарвском заливах.</w:t>
      </w:r>
    </w:p>
    <w:p w:rsidR="00376779" w:rsidRDefault="00376779">
      <w:pPr>
        <w:pStyle w:val="1"/>
        <w:spacing w:line="420" w:lineRule="auto"/>
      </w:pPr>
      <w:r>
        <w:t>В частности, ст. 1 проекта договора основывается на Конвенции ООН по морскому Праву 1982 г, и предусматривает, что линией разграничения морской акватории между Россией и Эстонией в Финском и Нарвском заливах служит срединная линия, проведенная по точкам, равноудаленным от исходных линий побережья и островов обоих государств.</w:t>
      </w:r>
    </w:p>
    <w:p w:rsidR="00376779" w:rsidRDefault="00376779">
      <w:pPr>
        <w:pStyle w:val="1"/>
        <w:spacing w:line="420" w:lineRule="auto"/>
      </w:pPr>
      <w:r>
        <w:t>Подобную позицию односторонних выгод заняла и литовская делегация в рамках ведущихся переговоров о делимитации границы и разграничении морских пространств между Российской Федерацией и Литовской Республикой.   Предложение   литовской   стороны   предусматривает разграничение территориального моря по параллели, начиная от крайней западной точки сухопутной границы на побережье Куршской косы. Такое разграничение представляет собой значительное и необоснованное отклонение от срединной линии, предусмотренной ст. 15 Конвенции ООН по морскому праву. Российская сторона справедливо предлагает взять за основу линии разграничения территориального моря срединную линию, равноотстоящую от ближайших исходных линий на побережье России и Литвы, что в полной мере соответствует нормам международного морского права.</w:t>
      </w:r>
    </w:p>
    <w:p w:rsidR="00376779" w:rsidRDefault="00376779">
      <w:pPr>
        <w:pStyle w:val="1"/>
        <w:spacing w:before="180" w:line="240" w:lineRule="auto"/>
      </w:pPr>
      <w:r>
        <w:t>Не соответствует ст. 7 Конвенции ООН по морскому праву 1982 г. и</w:t>
      </w:r>
    </w:p>
    <w:p w:rsidR="00376779" w:rsidRDefault="00376779">
      <w:pPr>
        <w:pStyle w:val="1"/>
        <w:spacing w:before="180" w:line="240" w:lineRule="auto"/>
        <w:sectPr w:rsidR="00376779">
          <w:pgSz w:w="11900" w:h="16820"/>
          <w:pgMar w:top="1440" w:right="1120" w:bottom="360" w:left="1120" w:header="720" w:footer="720" w:gutter="0"/>
          <w:cols w:space="60"/>
          <w:noEndnote/>
        </w:sectPr>
      </w:pPr>
    </w:p>
    <w:p w:rsidR="00376779" w:rsidRDefault="00376779">
      <w:pPr>
        <w:pStyle w:val="1"/>
        <w:spacing w:line="420" w:lineRule="auto"/>
        <w:ind w:firstLine="0"/>
      </w:pPr>
      <w:r>
        <w:t>постановление Правительства Литвы от 10 марта 1994 г. с объявлением исходных линий для отсчета ширины территориальных вод (12-мильных) в Балтийском море.</w:t>
      </w:r>
    </w:p>
    <w:p w:rsidR="00376779" w:rsidRDefault="00376779">
      <w:pPr>
        <w:pStyle w:val="1"/>
        <w:spacing w:line="420" w:lineRule="auto"/>
      </w:pPr>
      <w:r>
        <w:t>Россия и Королевство Норвегии ведут переговоры о разграничении континентального шельфа и экономической зоны в Баренцевом море, омывающем берега только этих государств (площадь моря - 1405 тыс. кв. км). Соглашение о прохождении морской границы между СССР и Королевством Норвегии было подписано 15 февраля 1957 г. Вопросы, касающиеся делимитации экономической зоны Норвегии и зоны временных мер по сохранению  живых ресурсов  и регулируемого  рыболовства</w:t>
      </w:r>
      <w:r>
        <w:rPr>
          <w:b/>
        </w:rPr>
        <w:t xml:space="preserve"> РФ, </w:t>
      </w:r>
      <w:r>
        <w:t>установленные национальным законодательством, все еще решены не в полной мере. Советско-российско-норвежские переговоры о разграничении континентального шельфа в Баренцевом море ведутся с 1970 г. Они касаются разграничения морских пространств общей площадью 155 тыс. кв. км.</w:t>
      </w:r>
    </w:p>
    <w:p w:rsidR="00376779" w:rsidRDefault="00376779">
      <w:pPr>
        <w:pStyle w:val="1"/>
        <w:spacing w:line="420" w:lineRule="auto"/>
        <w:sectPr w:rsidR="00376779">
          <w:pgSz w:w="11900" w:h="16820"/>
          <w:pgMar w:top="1440" w:right="1140" w:bottom="720" w:left="1140" w:header="720" w:footer="720" w:gutter="0"/>
          <w:cols w:space="60"/>
          <w:noEndnote/>
        </w:sectPr>
      </w:pPr>
    </w:p>
    <w:p w:rsidR="00376779" w:rsidRDefault="00376779">
      <w:pPr>
        <w:pStyle w:val="1"/>
        <w:spacing w:line="240" w:lineRule="auto"/>
        <w:ind w:firstLine="0"/>
        <w:jc w:val="center"/>
      </w:pPr>
      <w:r>
        <w:rPr>
          <w:b/>
        </w:rPr>
        <w:t>ЗАКЛЮЧЕНИЕ</w:t>
      </w:r>
    </w:p>
    <w:p w:rsidR="00376779" w:rsidRDefault="00376779">
      <w:pPr>
        <w:pStyle w:val="1"/>
        <w:spacing w:before="580" w:line="240" w:lineRule="auto"/>
        <w:ind w:firstLine="680"/>
      </w:pPr>
      <w:r>
        <w:t>Заканчивая работу можно сделать следующие выводы.</w:t>
      </w:r>
    </w:p>
    <w:p w:rsidR="00376779" w:rsidRDefault="00376779">
      <w:pPr>
        <w:pStyle w:val="1"/>
        <w:spacing w:line="420" w:lineRule="auto"/>
        <w:ind w:firstLine="680"/>
      </w:pPr>
      <w:r>
        <w:t>Государственная территория - это пространство, в пределах которого государство осуществляет свой суверенитет.</w:t>
      </w:r>
    </w:p>
    <w:p w:rsidR="00376779" w:rsidRDefault="00376779">
      <w:pPr>
        <w:pStyle w:val="1"/>
        <w:spacing w:line="420" w:lineRule="auto"/>
        <w:ind w:firstLine="680"/>
      </w:pPr>
      <w:r>
        <w:t>Под территорией понимается не только ее сухопутная часть, но также внутренние воды, территориальное море, воздушное пространство над территориями субъектов. Внутренние воды состоят из рек, озер, заливов, лиманов и др. Территориальное море - это примыкающий к сухопутной территории морской пояс шириной до 12 морских миль. Воздушное пространство по сложившейся правовой практике включает высоту до 100 км.</w:t>
      </w:r>
    </w:p>
    <w:p w:rsidR="00376779" w:rsidRDefault="00376779">
      <w:pPr>
        <w:pStyle w:val="1"/>
        <w:spacing w:line="420" w:lineRule="auto"/>
        <w:ind w:firstLine="680"/>
      </w:pPr>
      <w:r>
        <w:t>В   пределах   своей   территории   государство   осуществляет территориальное верховенство, заключающейся в легитимизации публичной власти.</w:t>
      </w:r>
    </w:p>
    <w:p w:rsidR="00376779" w:rsidRDefault="00376779">
      <w:pPr>
        <w:pStyle w:val="1"/>
        <w:spacing w:line="420" w:lineRule="auto"/>
        <w:ind w:firstLine="680"/>
      </w:pPr>
      <w:r>
        <w:t>Пределы Государственной территории определяются государственной границей.</w:t>
      </w:r>
    </w:p>
    <w:p w:rsidR="00376779" w:rsidRDefault="00376779">
      <w:pPr>
        <w:pStyle w:val="1"/>
        <w:spacing w:line="420" w:lineRule="auto"/>
        <w:ind w:firstLine="680"/>
      </w:pPr>
      <w:r>
        <w:t>Значение государственных границ велико для каждого государства, поскольку они обозначают пределы принадлежащей ему территории со всеми ее ресурсами, являющимися материальными условиями жизни всякого общества.   Государственные   границы   определяют  также   пределы территориального   верховенства  государства,   то   есть   полной  и исключительной власти государства, обеспеченной всеми средствами принуждения,   предусмотренными   его   законодательством.   Четкое разграничение принадлежащих государствам ресурсов и пределов их верховной власти имеет существенное значение для предотвращения конфликтов между ними и развития мирного сотрудничества на границах.</w:t>
      </w:r>
    </w:p>
    <w:p w:rsidR="00376779" w:rsidRDefault="00376779">
      <w:pPr>
        <w:pStyle w:val="1"/>
        <w:spacing w:line="420" w:lineRule="auto"/>
        <w:ind w:firstLine="680"/>
        <w:sectPr w:rsidR="00376779">
          <w:pgSz w:w="11900" w:h="16820"/>
          <w:pgMar w:top="1440" w:right="1120" w:bottom="720" w:left="1120" w:header="720" w:footer="720" w:gutter="0"/>
          <w:cols w:space="60"/>
          <w:noEndnote/>
        </w:sectPr>
      </w:pPr>
    </w:p>
    <w:p w:rsidR="00376779" w:rsidRDefault="00376779">
      <w:pPr>
        <w:pStyle w:val="1"/>
        <w:spacing w:line="240" w:lineRule="auto"/>
        <w:ind w:firstLine="0"/>
        <w:jc w:val="center"/>
      </w:pPr>
      <w:r>
        <w:rPr>
          <w:b/>
        </w:rPr>
        <w:t>СПИСОК ИСПОЛЬЗУЕМОЙ ЛИТЕРАТУРЫ</w:t>
      </w:r>
    </w:p>
    <w:p w:rsidR="00376779" w:rsidRDefault="00376779">
      <w:pPr>
        <w:pStyle w:val="1"/>
        <w:spacing w:before="460" w:line="420" w:lineRule="auto"/>
        <w:ind w:left="560" w:hanging="580"/>
      </w:pPr>
      <w:r>
        <w:t>1.  Закон РФ «О Государственной границе РФ» от 1 апреля 1993 г. с изменениями и дополнениями от 29 ноября 1996 г. и 19 июня 1997 г. /// Ведомости съезда народных депутатов и Верховного Совета РФ. — 1993. - № 17. - Ст. 594; // Собрание законодательства РФ. - 1996. - № 5. - Ст. 5610; // Собрание законодательства РФ. - 1997. - № 29. - Ст. 3507.</w:t>
      </w:r>
    </w:p>
    <w:p w:rsidR="00376779" w:rsidRDefault="00376779">
      <w:pPr>
        <w:pStyle w:val="1"/>
        <w:spacing w:before="300" w:line="240" w:lineRule="auto"/>
        <w:ind w:left="560" w:hanging="580"/>
      </w:pPr>
      <w:r>
        <w:t>2.  Бабурин С.Н. Современные проблемы российской государственности:</w:t>
      </w:r>
    </w:p>
    <w:p w:rsidR="00376779" w:rsidRDefault="00376779">
      <w:pPr>
        <w:pStyle w:val="1"/>
        <w:spacing w:line="420" w:lineRule="auto"/>
        <w:ind w:left="560" w:firstLine="0"/>
      </w:pPr>
      <w:r>
        <w:t>территория и гражданство // Государство и право. - 1996. - № 11. - С. 3-10.</w:t>
      </w:r>
    </w:p>
    <w:p w:rsidR="00376779" w:rsidRDefault="00376779">
      <w:pPr>
        <w:pStyle w:val="1"/>
        <w:spacing w:before="60" w:line="420" w:lineRule="auto"/>
        <w:ind w:left="560" w:hanging="580"/>
        <w:jc w:val="left"/>
      </w:pPr>
      <w:r>
        <w:t>3.  Гаджиев К.С. Геополитика: история и современное содержание дисциплины // Полис. - 1996. - № 2. - С. 176-189.</w:t>
      </w:r>
    </w:p>
    <w:p w:rsidR="00376779" w:rsidRDefault="00376779">
      <w:pPr>
        <w:pStyle w:val="1"/>
        <w:spacing w:before="60" w:line="420" w:lineRule="auto"/>
        <w:ind w:left="560" w:hanging="580"/>
        <w:jc w:val="left"/>
      </w:pPr>
      <w:r>
        <w:t>4.  Ермошкин В.В. К вопросу о праве России на Южный Сахалин и Курильские острова // Государство и право. - 1995. - № 1. - С. 96.</w:t>
      </w:r>
    </w:p>
    <w:p w:rsidR="00376779" w:rsidRDefault="00376779">
      <w:pPr>
        <w:pStyle w:val="1"/>
        <w:spacing w:before="60" w:line="420" w:lineRule="auto"/>
        <w:ind w:left="560" w:hanging="580"/>
      </w:pPr>
      <w:r>
        <w:t>5.  Ким Каг Вон. Многостороннее применение принципа наибольшего благоприятствования // Вестник Московского университета. Сер. 11. Право. - 2000. - № 3. - С. 80-94.</w:t>
      </w:r>
    </w:p>
    <w:p w:rsidR="00376779" w:rsidRDefault="00376779">
      <w:pPr>
        <w:pStyle w:val="1"/>
        <w:spacing w:before="300" w:line="240" w:lineRule="auto"/>
        <w:ind w:left="560" w:hanging="580"/>
        <w:jc w:val="left"/>
      </w:pPr>
      <w:r>
        <w:t>6. Клименко Б.М. Мирное разрешение территориальных споров. - М.:</w:t>
      </w:r>
    </w:p>
    <w:p w:rsidR="00376779" w:rsidRDefault="00376779">
      <w:pPr>
        <w:pStyle w:val="1"/>
        <w:spacing w:before="180" w:line="240" w:lineRule="auto"/>
        <w:ind w:left="520" w:firstLine="0"/>
        <w:jc w:val="left"/>
      </w:pPr>
      <w:r>
        <w:t>Международные отношения, 1982. - 184 с.</w:t>
      </w:r>
    </w:p>
    <w:p w:rsidR="00376779" w:rsidRDefault="00376779">
      <w:pPr>
        <w:pStyle w:val="1"/>
        <w:spacing w:before="300" w:line="240" w:lineRule="auto"/>
        <w:ind w:left="560" w:hanging="580"/>
        <w:jc w:val="left"/>
      </w:pPr>
      <w:r>
        <w:t>7. Клименко Б.М., Порк А.А. Территория и граница СССР. - М.:</w:t>
      </w:r>
    </w:p>
    <w:p w:rsidR="00376779" w:rsidRDefault="00376779">
      <w:pPr>
        <w:pStyle w:val="1"/>
        <w:spacing w:before="180" w:line="240" w:lineRule="auto"/>
        <w:ind w:left="520" w:firstLine="0"/>
        <w:jc w:val="left"/>
      </w:pPr>
      <w:r>
        <w:t>Международные отношения, 1985. - 304 с.</w:t>
      </w:r>
    </w:p>
    <w:p w:rsidR="00376779" w:rsidRDefault="00376779">
      <w:pPr>
        <w:pStyle w:val="1"/>
        <w:spacing w:before="60" w:line="420" w:lineRule="auto"/>
        <w:ind w:left="560" w:hanging="580"/>
        <w:jc w:val="left"/>
      </w:pPr>
      <w:r>
        <w:t>8.  Клименко Б.М., Ушаков Н.А. Нерушимость границ - условие международного мира. - М.: Наука, 1975. - 166 с.</w:t>
      </w:r>
    </w:p>
    <w:p w:rsidR="00376779" w:rsidRDefault="00376779">
      <w:pPr>
        <w:pStyle w:val="1"/>
        <w:spacing w:before="60" w:line="420" w:lineRule="auto"/>
        <w:ind w:left="560" w:hanging="580"/>
      </w:pPr>
      <w:r>
        <w:t>9. Ковешников Е.М. Конституционное право РФ. Курс лекций для студентов юридических вузов и факультетов. - М.: Изд. группа НОРМА-ИНФРА-М, 1998.-216 с.</w:t>
      </w:r>
    </w:p>
    <w:p w:rsidR="00376779" w:rsidRDefault="00376779">
      <w:pPr>
        <w:pStyle w:val="1"/>
        <w:spacing w:before="300" w:line="240" w:lineRule="auto"/>
        <w:ind w:left="560" w:hanging="580"/>
        <w:jc w:val="left"/>
      </w:pPr>
      <w:r>
        <w:t>10. Левин Д.Б. Принципы мирного разрешения международных споров. -</w:t>
      </w:r>
    </w:p>
    <w:p w:rsidR="00376779" w:rsidRDefault="00376779">
      <w:pPr>
        <w:pStyle w:val="1"/>
        <w:spacing w:before="300" w:line="240" w:lineRule="auto"/>
        <w:ind w:left="560" w:hanging="580"/>
        <w:jc w:val="left"/>
        <w:sectPr w:rsidR="00376779">
          <w:pgSz w:w="11900" w:h="16820"/>
          <w:pgMar w:top="1440" w:right="1200" w:bottom="720" w:left="1200" w:header="720" w:footer="720" w:gutter="0"/>
          <w:cols w:space="60"/>
          <w:noEndnote/>
        </w:sectPr>
      </w:pPr>
    </w:p>
    <w:p w:rsidR="00376779" w:rsidRDefault="00376779">
      <w:pPr>
        <w:pStyle w:val="FR1"/>
      </w:pPr>
      <w:r>
        <w:t>32</w:t>
      </w:r>
    </w:p>
    <w:p w:rsidR="00376779" w:rsidRDefault="00376779">
      <w:pPr>
        <w:pStyle w:val="1"/>
        <w:spacing w:before="180" w:line="240" w:lineRule="auto"/>
        <w:ind w:left="480" w:firstLine="0"/>
        <w:jc w:val="left"/>
      </w:pPr>
      <w:r>
        <w:t>М.: Наука, 1977.-С. 83.</w:t>
      </w:r>
    </w:p>
    <w:p w:rsidR="00376779" w:rsidRDefault="00376779">
      <w:pPr>
        <w:pStyle w:val="1"/>
        <w:spacing w:before="60" w:line="420" w:lineRule="auto"/>
        <w:ind w:left="520" w:hanging="540"/>
      </w:pPr>
      <w:r>
        <w:t>11. Пушмин  Э.А.  Мирное  разрешение  международных  споров (международно-правовые вопросы). - М.: Международные отношения, 1984.-208 с.</w:t>
      </w:r>
    </w:p>
    <w:p w:rsidR="00376779" w:rsidRDefault="00376779">
      <w:pPr>
        <w:pStyle w:val="1"/>
        <w:spacing w:before="300" w:line="240" w:lineRule="auto"/>
        <w:ind w:left="520" w:hanging="540"/>
        <w:jc w:val="left"/>
      </w:pPr>
      <w:r>
        <w:t>12. Чиркин В.Е. Государствоведение. Учебник. - М.: Юристъ, 1999. - 400 с.</w:t>
      </w:r>
    </w:p>
    <w:p w:rsidR="00376779" w:rsidRDefault="00376779">
      <w:pPr>
        <w:pStyle w:val="1"/>
        <w:spacing w:before="60" w:line="420" w:lineRule="auto"/>
        <w:ind w:left="520" w:hanging="540"/>
        <w:jc w:val="left"/>
      </w:pPr>
      <w:r>
        <w:t>13. Щербаков А.С. Государственная граница России и право // Государство и право. - 1995. - № 9. - С. 118-132.</w:t>
      </w:r>
      <w:bookmarkStart w:id="0" w:name="_GoBack"/>
      <w:bookmarkEnd w:id="0"/>
    </w:p>
    <w:sectPr w:rsidR="00376779">
      <w:pgSz w:w="11900" w:h="16820"/>
      <w:pgMar w:top="1440" w:right="1240" w:bottom="720" w:left="122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4E7"/>
    <w:rsid w:val="000F64E7"/>
    <w:rsid w:val="00376779"/>
    <w:rsid w:val="00947EE4"/>
    <w:rsid w:val="00C16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1DA3B-3791-4FE0-85FF-2DFA8F05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line="480" w:lineRule="auto"/>
      <w:ind w:firstLine="720"/>
      <w:jc w:val="both"/>
    </w:pPr>
    <w:rPr>
      <w:snapToGrid w:val="0"/>
      <w:sz w:val="24"/>
    </w:rPr>
  </w:style>
  <w:style w:type="paragraph" w:customStyle="1" w:styleId="FR1">
    <w:name w:val="FR1"/>
    <w:pPr>
      <w:widowControl w:val="0"/>
      <w:jc w:val="right"/>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7373</Words>
  <Characters>42031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Katas International</Company>
  <LinksUpToDate>false</LinksUpToDate>
  <CharactersWithSpaces>49306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 Семёнов</dc:creator>
  <cp:keywords/>
  <cp:lastModifiedBy>Irina</cp:lastModifiedBy>
  <cp:revision>2</cp:revision>
  <dcterms:created xsi:type="dcterms:W3CDTF">2014-08-04T12:55:00Z</dcterms:created>
  <dcterms:modified xsi:type="dcterms:W3CDTF">2014-08-04T12:55:00Z</dcterms:modified>
</cp:coreProperties>
</file>