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A9" w:rsidRDefault="00F247E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Территория и размещение населённых пунктов </w:t>
      </w:r>
      <w:r>
        <w:rPr>
          <w:b/>
          <w:bCs/>
        </w:rPr>
        <w:br/>
        <w:t>1.1 Территория России и других государств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Административное деление к 1914 году </w:t>
      </w:r>
      <w:r>
        <w:rPr>
          <w:b/>
          <w:bCs/>
        </w:rPr>
        <w:br/>
        <w:t>2.1 Наместничество</w:t>
      </w:r>
      <w:r>
        <w:rPr>
          <w:b/>
          <w:bCs/>
        </w:rPr>
        <w:br/>
        <w:t>2.2 Генерал-губернаторства</w:t>
      </w:r>
      <w:r>
        <w:rPr>
          <w:b/>
          <w:bCs/>
        </w:rPr>
        <w:br/>
        <w:t>2.3 Военное губернаторство</w:t>
      </w:r>
      <w:r>
        <w:rPr>
          <w:b/>
          <w:bCs/>
        </w:rPr>
        <w:br/>
        <w:t>2.4 Градоначальства</w:t>
      </w:r>
      <w:r>
        <w:rPr>
          <w:b/>
          <w:bCs/>
        </w:rPr>
        <w:br/>
      </w:r>
      <w:r>
        <w:br/>
      </w:r>
      <w:r>
        <w:rPr>
          <w:b/>
          <w:bCs/>
        </w:rPr>
        <w:t>3 Другие деления</w:t>
      </w:r>
      <w:r>
        <w:br/>
      </w:r>
      <w:r>
        <w:rPr>
          <w:b/>
          <w:bCs/>
        </w:rPr>
        <w:t>Список литературы</w:t>
      </w:r>
    </w:p>
    <w:p w:rsidR="006707A9" w:rsidRDefault="00F247E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707A9" w:rsidRDefault="00F247ED">
      <w:pPr>
        <w:pStyle w:val="a3"/>
      </w:pPr>
      <w:r>
        <w:t>Карта Российской империи 1912 года</w:t>
      </w:r>
    </w:p>
    <w:p w:rsidR="006707A9" w:rsidRDefault="00F247ED">
      <w:pPr>
        <w:pStyle w:val="a3"/>
      </w:pPr>
      <w:r>
        <w:t>К 1914 году протяжённость территории Российской империи составляла с севера на юг 4383,2 вёрст (4675,9 км) и с востока на запад — 10 060 вёрст (10 732,3 км). Общая длина сухопутных и морских границ равнялась 64 909,5 верстам (69 245 км), из которых на долю сухопутных границ приходилось 18 639,5 вёрст (19 941,5 км), а на долю морских границ — около 46 270 вёрст (49 360,4 км).</w:t>
      </w:r>
    </w:p>
    <w:p w:rsidR="006707A9" w:rsidRDefault="00F247ED">
      <w:pPr>
        <w:pStyle w:val="a3"/>
      </w:pPr>
      <w:r>
        <w:t>Эти данные, а также цифры общей площади страны, вычисленные по топографическим картам в конце 80-х годов XIX века Генерального Штаба генерал-майором И. А. Стрельбицким</w:t>
      </w:r>
      <w:r>
        <w:rPr>
          <w:position w:val="10"/>
        </w:rPr>
        <w:t>[1]</w:t>
      </w:r>
      <w:r>
        <w:t>, с некоторыми последующими уточнениями</w:t>
      </w:r>
      <w:r>
        <w:rPr>
          <w:position w:val="10"/>
        </w:rPr>
        <w:t>[2]</w:t>
      </w:r>
      <w:r>
        <w:t xml:space="preserve"> использовались во всех дореволюционных изданиях России. Дополненные материалами Центрального Статистического Комитета (ЦСК) МВД, данные эти дают достаточно полное представление о территории, административном делении, размещении городов и населённых пунктов Российской империи.</w:t>
      </w:r>
    </w:p>
    <w:p w:rsidR="006707A9" w:rsidRDefault="00F247ED">
      <w:pPr>
        <w:pStyle w:val="21"/>
        <w:numPr>
          <w:ilvl w:val="0"/>
          <w:numId w:val="0"/>
        </w:numPr>
      </w:pPr>
      <w:r>
        <w:t>Территория и размещение населённых пунктов Территория России и других государств Административное деление к 1914 году</w:t>
      </w:r>
    </w:p>
    <w:p w:rsidR="006707A9" w:rsidRDefault="00F247ED">
      <w:pPr>
        <w:pStyle w:val="a3"/>
      </w:pPr>
      <w:r>
        <w:t>В административном отношении Российская империя к 1914 году делилась на 78 губерний, 21 область и 2 самостоятельных округа. Губернии и области подразделялись на 777 уездов и округов и в Финляндии на 51 приход. Уезды, округа и приходы, в свою очередь, делились на станы, отделы и участки числом 2523 и 274 ленсманства в Финляндии.</w:t>
      </w:r>
    </w:p>
    <w:p w:rsidR="006707A9" w:rsidRDefault="00F247ED">
      <w:pPr>
        <w:pStyle w:val="a3"/>
      </w:pPr>
      <w:r>
        <w:t>Важные в военно-политическом плане территории (столичные и приграничные) были объединены в наместничества и генерал-губернаторства. Некоторые города были выделены в особые административные единицы — градоначальства.</w:t>
      </w:r>
    </w:p>
    <w:p w:rsidR="006707A9" w:rsidRDefault="00F247ED">
      <w:pPr>
        <w:pStyle w:val="31"/>
        <w:numPr>
          <w:ilvl w:val="0"/>
          <w:numId w:val="0"/>
        </w:numPr>
      </w:pPr>
      <w:r>
        <w:t>2.1. Наместничество</w:t>
      </w:r>
    </w:p>
    <w:p w:rsidR="006707A9" w:rsidRDefault="00F247ED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b/>
          <w:bCs/>
        </w:rPr>
        <w:t>Кавказское</w:t>
      </w:r>
      <w:r>
        <w:t xml:space="preserve"> (Бакинская, Елисаветпольская, Кутаисская, Тифлисская, Черноморская и Эриванская губернии, Батумская, Дагестанская, Карсская, Кубанская и Терская области, Закатальский и Сухумский округа, Бакинское градоначальство).</w:t>
      </w:r>
    </w:p>
    <w:p w:rsidR="006707A9" w:rsidRDefault="00F247ED">
      <w:pPr>
        <w:pStyle w:val="31"/>
        <w:numPr>
          <w:ilvl w:val="0"/>
          <w:numId w:val="0"/>
        </w:numPr>
      </w:pPr>
      <w:r>
        <w:t>2.2. Генерал-губернаторства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Московское</w:t>
      </w:r>
      <w:r>
        <w:t xml:space="preserve"> (г. Москва и Московская губ.)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Варшавское</w:t>
      </w:r>
      <w:r>
        <w:t xml:space="preserve"> (9 Привислинских губерний)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Киевское, Подольское и Волынское</w:t>
      </w:r>
      <w:r>
        <w:t xml:space="preserve"> (Киевская, Подольская и Волынская губ.)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Иркутское</w:t>
      </w:r>
      <w:r>
        <w:t xml:space="preserve"> (Иркутская и Енисейская губ., Забайкальская и Якутская обл.)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Приамурское</w:t>
      </w:r>
      <w:r>
        <w:t xml:space="preserve"> (Амурская, Камчатская, Приморская и Сахалинская обл.)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Степное</w:t>
      </w:r>
      <w:r>
        <w:t xml:space="preserve"> (Акмолинская и Семипалатинская обл.)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Туркестанское</w:t>
      </w:r>
      <w:r>
        <w:t xml:space="preserve"> (Закаспийская, Самаркандская, Семиреченская, Сыр-Дарьинская и Ферганская обл.)</w:t>
      </w:r>
    </w:p>
    <w:p w:rsidR="006707A9" w:rsidRDefault="00F247ED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b/>
          <w:bCs/>
        </w:rPr>
        <w:t>Финляндское</w:t>
      </w:r>
      <w:r>
        <w:t xml:space="preserve"> (8 финляндских губерний)</w:t>
      </w:r>
    </w:p>
    <w:p w:rsidR="006707A9" w:rsidRDefault="00F247ED">
      <w:pPr>
        <w:pStyle w:val="31"/>
        <w:numPr>
          <w:ilvl w:val="0"/>
          <w:numId w:val="0"/>
        </w:numPr>
      </w:pPr>
      <w:r>
        <w:t>Военное губернаторствоКронштадтское Градоначальства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Санкт-Петербургское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Московское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Севастопольское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Керчь-Еникальское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Одесское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Николаевское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Ростовское-на-Дону</w:t>
      </w:r>
    </w:p>
    <w:p w:rsidR="006707A9" w:rsidRDefault="00F247ED">
      <w:pPr>
        <w:pStyle w:val="a3"/>
        <w:numPr>
          <w:ilvl w:val="0"/>
          <w:numId w:val="2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Бакинское</w:t>
      </w:r>
    </w:p>
    <w:p w:rsidR="006707A9" w:rsidRDefault="00F247ED">
      <w:pPr>
        <w:pStyle w:val="21"/>
        <w:pageBreakBefore/>
        <w:numPr>
          <w:ilvl w:val="0"/>
          <w:numId w:val="0"/>
        </w:numPr>
      </w:pPr>
      <w:r>
        <w:t>3. Другие деления</w:t>
      </w:r>
    </w:p>
    <w:p w:rsidR="006707A9" w:rsidRDefault="00F247ED">
      <w:pPr>
        <w:pStyle w:val="a3"/>
      </w:pPr>
      <w:r>
        <w:t>Российская империя также делилась на ведомственные округа, состоявшие из разного числа губерний и областей: 13 военных, 14 судебных, 15 учебных, 30 почтово-телеграфных, 9 таможенных округов и 9 округов Министерства путей сообщения.</w:t>
      </w:r>
    </w:p>
    <w:p w:rsidR="006707A9" w:rsidRDefault="00F247E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707A9" w:rsidRDefault="00F247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См.: </w:t>
      </w:r>
      <w:r>
        <w:rPr>
          <w:i/>
          <w:iCs/>
        </w:rPr>
        <w:t>Стрельбицкий И. А.</w:t>
      </w:r>
      <w:r>
        <w:t xml:space="preserve"> Исчисление поверхности Российской империи в общем её составе в царствование императора Александра III и смежных с Россией азиатских государств. СПб., 1889.</w:t>
      </w:r>
    </w:p>
    <w:p w:rsidR="006707A9" w:rsidRDefault="00F247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См.: Юбилейный сборник Центрального Статистического Комитета МВД. СПб., 1913.</w:t>
      </w:r>
    </w:p>
    <w:p w:rsidR="006707A9" w:rsidRDefault="00F247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Источник: Статистический ежегодник России. 1914 г. Издание ЦСК МВД. Пг., 1915. Отдел I. С.1—25. Приводится по изданию: Россия 1913 год. Статистико-документальный справочник. СПб., 1995.</w:t>
      </w:r>
    </w:p>
    <w:p w:rsidR="006707A9" w:rsidRDefault="00F247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 кв.верста = 1,13804 км²; 1 км² = 0,88 кв.версты</w:t>
      </w:r>
    </w:p>
    <w:p w:rsidR="006707A9" w:rsidRDefault="00F247ED">
      <w:pPr>
        <w:pStyle w:val="a3"/>
        <w:numPr>
          <w:ilvl w:val="0"/>
          <w:numId w:val="1"/>
        </w:numPr>
        <w:tabs>
          <w:tab w:val="left" w:pos="707"/>
        </w:tabs>
      </w:pPr>
      <w:r>
        <w:t>Источник: Статистический ежегодник России. 1913 г. Издание ЦСК МВД. СПб., 1914.</w:t>
      </w:r>
    </w:p>
    <w:p w:rsidR="006707A9" w:rsidRDefault="00F247ED">
      <w:pPr>
        <w:pStyle w:val="a3"/>
        <w:spacing w:after="0"/>
      </w:pPr>
      <w:r>
        <w:t>Источник: http://ru.wikipedia.org/wiki/Территория_Российской_империи_по_состоянию_на_1914_год</w:t>
      </w:r>
      <w:bookmarkStart w:id="0" w:name="_GoBack"/>
      <w:bookmarkEnd w:id="0"/>
    </w:p>
    <w:sectPr w:rsidR="006707A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7ED"/>
    <w:rsid w:val="00472C88"/>
    <w:rsid w:val="006707A9"/>
    <w:rsid w:val="00F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6389-8F8B-4486-A6BC-22707417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>diakov.net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2014-08-16T12:47:00Z</dcterms:created>
  <dcterms:modified xsi:type="dcterms:W3CDTF">2014-08-16T12:47:00Z</dcterms:modified>
</cp:coreProperties>
</file>