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Терроризм сегодня - много страшнее, чем во времена народовольцев. Это - мощнейшее оружие, инструмент, 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технология, используемые не только в борьбе против Власти, но очень часто - и самой Властью для 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достижения своих целей.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КОРНИ И ПСИХОЛОГИЯ ТЕРРОРА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Терроризм появляется, когда общество переживает глубокий кризис, в первую очередь - кризис идеологии 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государственно-правовой системы. В таком обществе появляются различные оппозиционные группы - политические,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социальные, национальные, религиозные - для которых становится сомнительной законность существующей власти и всей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ее системы управления. Если такие группы придут к выводу, что не могут добиться своих целей законным путем, они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могут попытаться достигнуть желаемого через насилие, т.е. терроризм. При этом моральным оправданием убийств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оппозиция будет, разумеется, считать высокую важность и чистоту своих целей.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На ранних стадиях терроризм, как в случае "Народной воли" или захвата боевиками "Тупак Амару" японского посольства в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Перу, чаще всего делает своим объектом непосредственных истинных или воображаемых виновников своих "бед" -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политических лидеров или представителей власти.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Однако, как показывает последний перуанский "эксперимент", такой терроризм сегодня мало эффективен: и охрана кругом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усиливается, и чем кончится дело, в том числе для самих террористов - неясно, во всяком случае, шансы добиться цели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невелики.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Одновременно террористы быстро осознают ряд особенностей нашего времени: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- власть сильно зависит от выборов и, следовательно, от общественного мнения;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- есть мощные СМИ, падкие на "террористические сенсации" и способные мгновенно формировать массовое общественное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мнение;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- люди в большинстве стран отвыкли от политического насилия и боятся его.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Поэтому сегодня самые ходовые и эффективные методы террора - насилие не в отношении представителей власти, а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против мирных, беззащитных и, что крайне важно, не имеющих отношения к "адресату" террора людей, с обязательной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демонстрацией катастрофических результатов террора через СМИ общественному мнению - и только через него как через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передаточный механизм - лидерам стран. И, наконец, - предъявление через те же СМИ обществу и лидерам мотивов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террора и условий его прекращения.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Главное условие такого террора - бурная реакция СМИ. Современный террор имеет полем боя телеэкран, и не зря в таких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акциях террористы, прежде всего, требуют не выкуп, а тележурналистов. Цель - воздействие на общество, чтобы уже оно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предъявило ультиматум своим лидерам.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Типичный пример такой технологии - Буденновск. Объект атаки - больница, роддом. Хорошо оплаченная истерика в СМИ,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особенно - НТВ. Мелькающие на телеэкране заложники, рассказывающие о "добрых к ним террористах". Заявления о том,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что Басаева можно понять, поскольку "вся семья его погибла под русскими бомбами", и вообще он "борец за свободу своего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народа" . Шок всей страны, и Черномырдин, капитулирующий перед требованиями террористов.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При этом, разумеется, СМИ тщательно обходят молчанием, что: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- демонстрируемые, только что освобожденные из рук террористов, люди испытывают "синдром заложника", когда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заложники через некоторое время начинают чувствовать себя более привязанными к террористам, чем к спасателям;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- "синдром заложника" обычно испытывают только 20% заложников, т.е. подбор персонажей для репортажа ведется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целенаправленно и в интересах террористов, что однозначно говорит о том, на кого в данном случае работают СМИ;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- Басаев еще до "гибели всей семьи под бомбами" сотнями расстреливал безоружных беженцев в Абхазии, а его "погибшая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семья" спокойно загорает на Кипре;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- Буденновск выбран потому, что там проходит магистральный газопровод, за безопасность которого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Газпром-Черномырдин сдаст что угодно.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Таким образом, по сравнению с прошлым веком появляется совершенно новый элемент терроризма - СМИ - как бы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специальный передаточный механизм ("ретранслятор") между террористами и адресатами террора.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ИДЕОЛОГИЧЕСКАЯ БАЗА ТЕРРОРА И ТЕРРОРОСРЕДА (ТС)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Участие в терроре требует для террориста внутреннего самооправдания, хотя бы вначале. Задача - вовлечь большую массу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людей, для которых либо цели террора столь высоки, что оправдывают любые средства, либо столь неразборчивы в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средствах, что готовы реализовать любую мерзость.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Через "возвышенные мотивы" обычно вовлекают молодежь, которая, в силу умственной и моральной незрелости, легко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"клюет" на радикальные национальные, социальные или религиозные идеи. Вовлекают ее чаще всего через тоталитарные (т.е.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полностью подавляющие волю людей и подчиняющие их только воле "вождя" "учителя"), религиозные или идеологические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секты типа "Аум Синрике" или "Красных бригад".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Длительное нахождение членов террористических групп в конспиративной обстановке при интенсивной террористической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тренировке, включающей и специальные (ведущие к зомбированию) технологии психологической обработки, приводит к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появлению специфической среды, которую, по аналогии с уголовной средой, можно назвать терроросредой с особым типом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сознания людей, составляющих эту среду.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Это, - во-первых, примитивное, черно-белое, но религиозно-фанатическое мировосприятие, практически никогда не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анализирующее конечные цели и результаты террора. Во-вторых - ощущение своего превосходства над "простыми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смертными", что отменяет или уменьшает разборчивость в средствах террора. В-третьих - малая чувствительность в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отношении своих и чужих страданий, при высокой готовности убивать и умирать, и высокой террористической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тренированности.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В отличие от простых уголовников, терроросреда непременно объявляет себя лидером понимания и защиты неких высших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идеалов или интересов ("Свободу Украине!") и как бы берет на себя обязательство воплотить их в жизнь. Для формулировки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и заявления обществу этих идеалов в каждой ТС имеется группа "интеллектуалов-теоретиков" - первичный идеологический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центр, вокруг которого и организуются боевые террористические формирования.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Одновременно оппозиционным группам населения дают понять, что в обмен на обязательства, взятые на себя ТС, эти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группы тоже должны взять на себя обязательство поддержки террористов. Возникает своеобразная круговая порука,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позволяющая лидерам терроросреды требовать от указанных групп финансирования, снабжения, укрывательства, поставки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рекрутов и т.п. Этим в террор прямо или косвенно втягиваются уже большие группы населения, создающие его социальную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базу и затрудняющие создание в обществе сопротивления терроризму.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Такая терроросреда, состоящая из идеологического центра, боевых формирований и социальной базы - уже достаточно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эффективный инструмент в руках тех, кто ее контролирует. Но это еще не та угроза, которую признают одной из главных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проблем современности.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ИНФРАСТРУКТУРА И ЭКОНОМИЧЕСКАЯ БАЗА ТЕРРОСРЕДЫ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По мере наращивания своих сил и возможностей терроросреда почти всегда как-либо дистанцируется от своего начального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идеологического центра и начинает жить самостоятельно или полусамостоятельно. При этом идеологический центр, как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правило, легализуется в виде партии, а управление террором берет на себя боевой штаб. Например, ирландская ИРА давно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уже практически независима от своего политического крыла - партии Шинн Фейн.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Наличие дистанции между легальным политическим и террористическим крылом организации расширяет возможную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социальную базу - те, кому претит насилие террористов, могут примкнуть к "мирному" политическому крылу. Но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подлинная самостоятельность терроросреды появляется, когда за счет первоначальной финансовой поддержки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сторонников и спонсоров создана система базирования и тренировок и обеспечено самофинансирование.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Главный способ самофинансирования - криминальная деятельность. Наличие высокоорганизованной и оснащенной военной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силы обеспечивает терроросреде положение "вне конкуренции" в любой зоне организованной преступности. Тем более, что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уголовная среда не имеет ни такого "идейного" заряда, ни, как правило, штабов такого интеллектуального уровня.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В результате терроросреда вытесняет, а чаще - включает в свои структуры "обычную" организованную и неорганизованную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преступность, наращивая этим свои возможности и беря под свой контроль ключевые сферы криминального бизнеса.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Сегодня главный источник финансирования терроризма - не взносы сторонников или помощь "террористических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государств" (хотя и то и другое имеют место), а контроль наркобизнеса, рэкета, проституции, торговли оружием,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контрабанды, игорного бизнеса и т.д.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Например, основной источник финансирования перуанского движения "Сендеро луминосо" и ливанской "Хезболлах" -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наркобизнес, а цейлонских "Тигров освобождения Тамил Ислама" - наркотики и сделки "оружие - драгоценные камни".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Такой "экономически оформившийся" терроризм способен уже к серьезной самостоятельной деятельности, и не только в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масштабах "своей" страны. Однако сегодня развертывание такой деятельности возможно лишь при наличии структур для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"отмывания" денег - в виде контролируемых банков, фирм, производственных предприятий. Терроросреда и создает такой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экономический сектор, именуемый ныне "серой экономикой".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"Отмывание" чаще всего производится в кризисных зонах мира, где ослаблен государственный контроль. По этой причине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Россия сейчас входит в число крупнейших "прачечных".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Для бесперебойной работы серая экономика нуждается в "крыше" из вовлеченных чиновников, т.е. в налаживании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коррупционно-лоббистских связей. Результаты можно наблюдать, например, в Италии, где операция по борьбе с коррупцией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"Чистые руки" сходит на нет из-за объединенного противодействия террористов и продавшихся чиновников.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ЗАКАЗЧИКИ И ИСПОЛНИТЕЛИ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Захват "черной" и "серой" экономик с их многомиллиардными оборотами и армиями организованной преступности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превращает лидеров террора в хозяев мощной экономико-политико-военной силы. Эта "сфера террористических услуг" не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может оставаться невостребованной, в том числе и "легальными игроками" - государствами. Но из-за незаконности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такого использования и неприятия его общественным мнением проводить его можно только в виде тайных операций под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управлением спецслужб.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Так, например, спецслужбами Великобритании был в свое время организован басмаческий террор в советской Средней Азии.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Другой пример - американский "ирангейт", где ЦРУ на деньги, вырученные от продажи оружия "врагу" - Ирану,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финансировало террор "контрас" в Никарагуа.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Таким же манером организовывали войну моджахедов против правительства Афганистана, куда 3 млрд. долларов вложили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США, еще столько же - другие страны, в т.ч. исламские, и 10 млрд. - колумбийские наркокартели. Гульбеддин Хекматиар -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не только опора тамошней терроросреды, но и король наркобизнеса. И, несмотря на то, что треть попадающего в США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героина идет из Афганистана, ЦРУ финансировало Хекматиара примерно до 1994 г., когда сделало новую ставку - на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террористов "Талибана".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Оставшиеся после ухода СССР из Афганистана 8-15 тыс. боевиков-террористов сегодня стали одной из опор развития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терроризма в Северной Африке, Боснии, Ближнем Востоке, Чечне, Таджикистане и... самих США.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То, что происходило и происходит в Боснии, показывает, в свою очередь, что США планомерно создают исламскую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терроросреду в Европе, чтобы препятствовать, елико возможно, чрезмерной самостоятельности последней.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Включение терроризма в игру спецслужб требует определенного "узаконивания" с точки зрения "идейной" части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терроросреды. Поскольку ее первичный идеологический центр для этого, как правило, не годится из-за своих убеждений 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амбиций, то внедряется или создается в руководстве терроросреды новый идеологический центр, способный реализовать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цели спецслужб.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Похоже, что такой переход от протестного национализма к национал-социализму претерпевает сейчас идеологический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центр украинской УНА-УНСО. В этом участвуют послебандеровские организации в Мюнхене, тесно связанные с германской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спецслужбой БНД и Всемирной антикоммунистической лигой (ВАКЛ). Такую же трансформацию прошла в свое время 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бандеровская ОУН - под руководством немецкого абвера и спецслужб Италии.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СПЕЦТЕРРОРИЗМ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Сотрудничество спецслужб с терроризмом создает качественно новое явление - спецтерроризм. (Так, в России уже в начале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века эсеровские террористы через Азефа контролировались царской охранкой, и убийство, не без ведома последней,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Столыпина - типичный пример спецтерроризма).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Вовлечение терроросреды в операции спецслужб неизбежно ведет к размыванию границ между ними.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Такой процесс становления спецтерроросреды уже угрожает подмять под себя государственность. Наиболее известный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пример - Колумбия, где только чрезвычайные международные меры сумели вырвать государство из-под практически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полного контроля наркомафии. И турецкие террористы - "серые волки" - как внутри Турции, так и за ее пределами, в том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числе в Азербайджане, действуют не только под контролем, но и с активным участием турецких спецслужб.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Одним из итогов становления спецтерроросреды является возможность терроризма уже легально влиять не только на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экономику, но и на госполитику. Растет также способность ее к управлению обществом. Это дает спецтерроризму почти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монопольное положение в деле организации и демонстрации обществу всяких "спецсобытий" типа Буденновска 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Кизляра-Первомайской.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Поскольку деятельность спецслужб и коммерческая деятельность терроросреды практически всегда носят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международный характер, то развитие тайных операций неизбежно ведет к переплетению спецтерроризмов разных стран 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приводит к появлению региональных и всемирных спецтеррористических интернационалов.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Яркий пример - война в Анголе, где спецслужбы всех втянутых в конфликт государств руководили различными племенными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бандами, причем зачастую из-за двойной и более перевербовки этих банд сами спецслужбы были уже не в состоянии понять,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кто где кого реально контролирует и где чья агентура. То же происходило и в Афганистане.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Однако ввиду переменчивости международной ситуации интернационалы, чтобы быть устойчивыми, должны иметь для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своих участников устойчивые и яркие постоянные цели, долговременные привлекательные идеалы, оправдывающие грязные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средства. Для чего, во-первых, создаются их всемирные идеологические центры, часто представленные мощными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надгосударственными структурами. Во-вторых, под наиболее накаленные идеалы интернационалов перевербовывается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часть спецслужб различных государств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Создается своя спецтеррор-идеология, экономика, политика, культура, журналистика, наука, образование - главные приметы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развития нынешнего спецтеррора до уровня. (В этом свете весьма интересно анализировать деятельность нашего страсть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как независимого НТВ - прим.ред.).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При этом террор вовсе не цель подобных образований, а всего лишь один из инструментов, применяемый "по мере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необходимости". Цель же тех, кто стоит за всем этим и за спиной терроризма - ВЛАСТЬ.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При этом рядовые террористы сплошь и рядом не имеют никакого представления о том, на кого они в конечном счете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работают, и вполне могут искренне веровать в те идеи, под которые их организуют и посылают убивать. Мало ли рядовых 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командиров той же ОУН, пуская реки крови по Украине, искренне считали, что сражаются за ее "независимость", тогда как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на деле они были не более чем орудием Германии в деле установления ее власти на Украине?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В настоящее время к наиболее мощным спецтерроринтернационалам эксперты относят фашистский "Черный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интернационал", радикально-исламский "Интернационал Джихада" и (не стоит удивляться!) радикально-экологический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"Зеленый интернационал". Имеются и "зоны взаимопонимания" между ними - "арийский" расизм, антикоммунизм,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антилиберализм, "экологизм" и радикализованное "арийское язычество" (которое проповедует отказ от христианства в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пользу древних "природных" языческих богов - представители его имеются и в России, именуя себя венедами).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Так, христианская "Ливанская фаланга" с самого своего основания контролировалась абвером и гестапо, а потом нашла общий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язык и с радикальными исламистами - на базе юдофобии и "арийского" расизма. Она же финансировала наркобизнес 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терроризм (и левый, и правый) в Латинской Америке.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Член "Черного интернационала", Всемирная антикоммунистическая лига (ВАКЛ) одним из основателей имеет АКЛАН -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Антикоммунистическую лигу азиатских народов, созданную уцелевшими японскими военными преступниками, имеющими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отличные контакты с радикальными буддийскими структурами. По некоторым данным, с АКЛАН связана известная "Аум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Синрике", а конгресс ВАКЛ в Сеуле в 1970 г. прошел под эгидой "Церкви объединения" Муна, которая действует и в России.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Территория "красных кхмеров" в Камбодже по инициативе Пол Пота находится под контролем... "Фонда дикой природы"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принца Филиппа.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Во время войны (резни) в Руанде лагеря по подготовке террористов обеих сторон находились в заповедниках на территории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Уганды, Руанды и Заира. Это ничуть не беспокоило "мировую экологическую общественность". Но когда правительство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Уганды попыталось бороться с террористами в заповедниках, действия угандийской армии вызвали категорический протест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"экологистов", в первую очередь - того же "Фонда дикой природы"! Оказалось, что именно в этот момент там "надо было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усилить заботу о гориллах".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А вот слова одного из известных экологистов США (и к тому же руководителя Латиноамериканского отделения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Демографического отдела Госдепа!) Т. Фергюсона: "... Когда численность населения выходит из-под контроля, ее сокращение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требует авторитарного правительства, даже фашизма... В Сальвадоре уничтожается слишком малое число особей, чтобы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решить проблему... Если оборвать пути транспортировки продовольствия, можно будет создать быструю тенденцию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снижения показателя рождаемости".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Фашизм и рука об руку с ним - неомальтузианство, утверждающее, что причина бедности большинства людей на планете -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не грабеж Запада, а избыточность населения - вот кредо радикальных экологистов. "Золотой миллиард" Запада не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нуждается в "лишних" потребителях ресурсов Земли.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ТЕРРОРИЗМ И ГЛОБАЛЬНЫЕ ПОЛИТИЧЕСКИЕ ИГРЫ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Крайне важным для превращения терроризма в инструмент политики является размывание понятий. Это позволяет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терроризму выглядеть "благопристойнее". Отстаивание "свободы", защита "прав человека", реализация "права наций на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самоопределение", записанные в международных декларациях, можно трактовать как угодно широко и выставлять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терроризм как бы уже и не очень преступным, если у него, вроде бы, такие благородные цели. Это позволяет терроризму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расширять свою социальную базу и отчасти "обеляет" заказчиков и спонсоров террора в глазах части "общественности", валя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в одну кучу, например, терроризм и "национально-освободительную борьбу". (Пример - та же Чечня).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И государства, и "спецтеррор-государства" все шире используют демонстрируемый через СМИ террор для создания страха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"терророфобии", которая оказывается инструментом политических игр.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Она активно используется для внедрения в массовое сознание "образа врага". Например, образ "исламского террора" служит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для побуждения объединения Запада в противовес Юго-Восточной "террористической угрозе". Одновременно раскалывают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исламский мир, деля его государства на "террористические" и "нетеррористические", хотя деление это более чем условно.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Именно "нетеррористические" Саудовская Аравия, Пакистан, Турция, Иордания - районы базирования и спонсоры исламских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террористических групп для войн в Абхазии, Карабахе, Боснии, Чечне, Таджикистане.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Натравливание исламских государств друг на друга может в итоге вызвать мощнейший взрыв в зоне, обеспечивающей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нефтью страны Европы и Азиатско-Тихоокеанского региона. Исходя из принципа, "кому это выгодно?", можно заключить,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что ситуацию конструируют спецслужбы США, обеспокоенные усилением своих конкурентов на мировой арене.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Страх перед террором - эффективный инструмент борьбы за изменение общественного мнения в пользу расширения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спецслужб, их полномочий и финансирования.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Но есть и более крупные цели. Все громче слышатся крики, призывающие к ограничению суверенитета государств и отказу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от принципа невмешательства во внутренние дела в целях облегчения борьбы с терроризмом. В качестве же судьи,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принимающего решение о вмешательстве, предлагается все та же "Большая Семерка". Достаточно объявить государство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"террористическим" - и можно посылать бомбардировщики на важнейшие объекты его экономики и инфраструктуры.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Наконец, с 1995 г. в мировых СМИ все чаще поговаривают о том, что терроризм - неизбежная оборотная сторона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возрастающих гражданских свобод. Каковые, стало быть, поэтому не вредно ограничить. И появившийся на Западе термин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"полицейская демократия" быстро теряет в глазах общества свой отрицательный смысл на фоне умело нагнетаемого СМИ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страха.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Все это вполне в русле интересов спецтерроризма. Рукой террора и СМИ раскручиваются массовые страхи, а рукой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спецслужб как бы "оседлывая" террор, можно в итоге сделать спецслужбы единственным гарантом безопасности 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вручить уже им, а не "демократическим процедурам", судьбу государственности. То есть - перевести легальную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государственную власть под контроль спецтеррор-интернационалов. Вот тогда, наконец, "сильные мира сего" избавятся от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мешающих им остатков народовластия.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Дуэль N 14 (36)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Date: 15-07-97 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(Окончание. Начало в N 13)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Важнейшим фактором является то, что "сильные мира сего" чем дальше, тем больше норовят подменить Историю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человечества - Игрой Без Правил, где спецтерроризм является весьма эффективным инструментом. При этом они не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думают, что "инструмент" этот может однажды выйти из подчинения и начать играть самими "игроками".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Тайные операции, к сожалению, стали необходимым и повсеместно используемым инструментом межгосударственной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борьбы. Россия тоже не может отказаться от них в одностороннем порядке. Никогда нельзя забывать, что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спецтерроризм - инструмент, способный выйти из под контроля и передать весь мир во власть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спецтеррор-интернационалов.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ТЕРРОРИЗМ В СНГ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До перестройки терроризм в СССР практически отсутствовал, не считая отдельных случаев, когда уголовники искали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политического прикрытия с Запада. Тогда любые террористы понимали, что государство с ними церемониться не станет.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Первым этапом формирования у нас настоящей терроросреды стала война в Афганистане. Эксперты отмечают, что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отдельные группы "афганцев", получивших на войне не только специфические боевые навыки, но и знакомство с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наркобизнесом, стали впоследствии ядром многих террористических формирований (в этом свете уже не удивляешься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участию "афганцеж" Котенева в расстреле защитников Дома Советов).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Терроризм начал разворачиваться, когда была ослаблена государственность, и "демократы" принялись вопить о гнусном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тоталитаризме и централизме, о несправедливости и спорности национально-территориального деления страны. Причем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кампания эта раскручивалась не только через западные "голоса" и "независимые" отечественные СМИ, но в ряде случаев 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напрямую из некоторых кабинетов ЦК союзной и республиканских компартий.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Такая "демонизация" СССР давала уже достаточное самооправдание террора, как допустимой формы борьбы со "столь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гнусной системой".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На начальном этапе терроризм чаще всего использовался местным уголовным миром для передела сфер влияния под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лозунгом "восстановления национальной справедливости". Именно это происходило в Намангане, Оше, Фергане, Новом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Узгене. Но надо сказать, что уже тогда КГБ отметил начавшийся "вдруг" наплыв в Среднюю Азию толп странствующих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проповедников с весьма радикальными исламскими идеями.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Одновременно начались террористические акции, которые, ввиду их высокой подготовленности и нацеленности на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изменение государственного устройства страны, вполне можно считать политическим терроризмом. Первое такое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событие - декабрь 1986, Алма-Ата, где разогретые националистической пропагандой студенты, в основном казахи, были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соединены с уголовниками в массовых погромах "в знак протеста" против назначения русского Колбина первым секретарем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тамошнего ЦК. По данным экспертов, эту акцию, наряду с некоторыми госчиновниками и местными национал-радикалами,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готовили и спецслужбы Турции.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Гораздо более крупное и показательное проявление специально развернутого политического терроризма - разворачивание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армяно-азербайджанского конфликта. На момент его начала к нему не было непосредственных поводов кроме разве что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исторических воспоминаний.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Террор разворачивали и наращивали, последовательно и умело ударяя по болевым точкам: погром армян в Сумгаите - угрозы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азербайджанцам и мелкие стычки в Армении - дестабилизация власти в Баку - события в Кировабаде - масштабные боевые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действия в Карабахе - бегство армян из Азербайджана - вытеснение азербайджанцев из Армении - дестабилизация власти в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Ереване - радикализация националистов в обеих республиках - эскалация насилия - митинги и беспорядки в Азербайджане - ввод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войск в Баку - дестабилизация власти в Москве...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Во всем этом участвовали республиканские и московские политические группы, спецслужбы Турции, Великобритании, Ирана,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Франции, СССР, США и все крупные местные криминальные кланы. В результате всех этих событий и их умелого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раскручивания в СМИ получены крупные политические, экономические и спецтеррористические результаты: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- ранее относительно спокойный регион доведен до войны со слабыми шансами на скорое ее прекращение;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- в обеих республиках у власти сменилось по несколько групп, что привело к новому распределению власти, сил 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экономических потенциалов;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- катастрофически подорван престиж Союзного Центра и надежды на его роль справедливого арбитра в спорах;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- произошло формирование, структурирование и практическая легализация мощной терроросреды;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- криминальные кланы присвоили имущество сотен тысяч изгнанных беженцев, чем резко усилили свое экономическое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могущество;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- в ходе борьбы и взаимодействия разведок различных стран внутри клубка банд, политических и национальных групп -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сложилась управляемая одновременно несколькими спецслужбами интернациональная спецтеррор-среда, способная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действовать уже и за пределами Закавказья.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Показательна тут роль мадам Тэтчер. Она долго выставляла себя защитницей интересов армянской стороны, а сегодня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это - лучший друг Алиева, акционер каспийского нефтяного "проекта века", активно прокладывает британскому бизнесу путь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в Баку. Разделяй - и властвуй!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По сходным сценариям строили спецтеррор-среду в конфликтах в Южной Осетии, Абхазии, Приднестровье, Северной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Осетии и Ингушетии.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Несколько иначе, с учетом местных условий, развивались события в Вильнюсе, за которыми последовало объявление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независимости республиками Прибалтики. Здесь раскрутка шла через запуск "либерал-реформаторами" номенклатурного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разлива и ведомыми ими "демократами" крика об оккупации Прибалтики СССР в ходе обсуждения пакта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Молотова-Риббентропа.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Часть КГБ и МВД явно "играли на две руки", обеспечив провал силовой акции Москвы передачей ее планов штабу "Саюдиса". С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другой "стороны", спецтеррористическую игру, в том числе обучение литовских террористов, изготовление зажигательных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бутылок, подготовку выступлений СМИ и даже доставку на автобусах к месту событий молодежной "массовки"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планировали и обеспечивали спецслужбы ФРГ и США, о чем их представители впоследствии открыто говорили в западной 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прибалтийской прессе.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Итог этой спецтеррористической акции и инсценировки "кровавых событий" - горячо одобренный "мировым сообществом"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выход прибалтийских республик из СССР.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Во всех регионах СНГ спецтерроризм очень быстро интернационализировался и оседлал местную криминальную экономику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и организованную преступность. Так есть сведения, что поток наркотиков из Афганистана и Пакистана через Таджикистан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и Киргизию обеспечивают и контролируют совместно с полевыми командирам бывшие (?) офицеры ЦРУ и КГБ.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На Западе также открыто пишут о том, что значительная часть боевых террористических формирований типа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"Кайтселийте" полностью переключилась на наркобизнес, контрабанду, рэкет и т.п. У них уже есть контакты с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криминальными группами Польши, Финляндии, Чехии, Германии и Латинской Америки.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А специалисты по борьбе с наркотиками из республик Средней Азии говорят, что их работа часто блокируется встречными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ударами наркобанд, хорошо осведомленных об их планах. То есть - наличием агентуры наркотеррористов в спецслужбах.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Таким образом, для России и других республик СНГ спецтерроризм сегодня - не "термин", а жестокая реальность, от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которой уже не отмахнешься. Это враг, которого надо знать. И не только по имени.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ЧЕЧЕНСКИЙ ТЕРРОРИЗМ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Становление "Республики Ичкерия" было бы невозможно без помощи извне, но способствовало ему и не слишком четкое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административно-территориальное деление СССР и РСФСР, начавшее к тому же "расползаться" в ходе перестройки.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В результате Чечня смогла получить немалый объем политической "законности" и стала настоящим "пиратским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королевством", плацдармом политического и экономического терроризма мирового (в перспективе) масштаба.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 первых шагов "Ичкерии" террор стал основой ее политики - вспомните захваты заложников в Минводах и "роспуск"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Верховного Совета Чечено-Ингушетии путем выбрасывания депутатов за ноги из окон. А летом 1993-го, утвердившись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окончательно, Дудаев разогнал парламент, избирком и конституционный суд, давя оппозицию колесами и гусеницами, кося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ее из автоматов. Это стало "репетицией" событий в Москве.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Правоохранительные органы в республике заменил прямой террор близких к власти уголовных групп. Одновременно резко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выросла активность "чеченской" организованной преступности по всей России.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Дудаевское государство с самого начала создавалось как центр по формированию и оснащению групп террористов. Для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организации самообеспечения терроризма использовались "серая" экономическая деятельность и знамена борьбы за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"независимость" и "защиту ислама". При этом идеологическим символом стал фанатик-исламист наиболее радикальной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секты сегодняшнего ислама - Кадирийя. Основа идеологии - борьба с Россией и "собирание великого вайнахского народа".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Действия при этом развивались по таким направлениям: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- попытка объединения всех кланов "вайнахов" - чеченцев и ингушей;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- попытка исламского объединения всего Кавказа;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- попытка объединения Северного Кавказа против России.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Все это либо мало удалось, либо совсем провалилось.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Решению первой задачи мешала сама структура власти "пиратского королевства", делавшая невозможной сбалансирование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интересов различных групп, претендующих на главенство. Финалом оказалась отрезанная голова Лабазанова - лидера одного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из кланов.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Вторая задача сорвалась из-за религиозной неоднородности в среде исламистов, представляющих различные секты и ветви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ислама, а также из-за широко распространившегося в советское время атеизма.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Задача же антироссийского объединения утонула в традиционных внутрикавказских противоречиях и конкуренцией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чеченской терроросреды с другими - дагестанской, адыгейской, абхазской.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Это привело к тому, что вся ставка была сделана на террор при насильственном вовлечении в терроризм и криминальную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деятельность больших масс населения, связывая людей круговой порукой. Криминальная экономика стала одной из наиболее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массовой сфер такого вовлечения.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Началось с пиратских рейдов на коммуникации - налетов на автотранспорт и поезда. Одновременно чеченская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спецтеррор-среда, обретя "легальную" государственную основу, поставила под свой контроль все производительные силы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Чечни и, опираясь на них, перешла к широким финансовым и хозяйственным операциям по всей России. Этому весьма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способствовала нынешняя "хозяйственная самостоятельность" регионов, выходящих на прямые контакты с Чечней в обход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Москвы.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От лица своего "государства" дудаевцы обзавелись легальными и нелегальными связями во всех регионах России и многих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странах мира.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Они проникли в банковскую сферу - можно вспомнить фальшивые авизо, аферу с банком "Горный Алтай", различные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"пирамиды" и многое другое.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Важнейшим источником доходов явилась торговля нефтью и нефтепродуктами - десятками миллионов тонн. Широко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освоены были также контрабанда якутских и забайкальских алмазов, цветных и редких металлов в Европу через Прибалтику.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Большую роль в этой контрабанде и "отмывании" денег играет "Саюдис" во главе с Ландсбергисом. Чечня также - один из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наиболее мощных перевалочных пунктов наркобизнеса и торговли "живым товаром" для публичных домов.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Среди операций спецтерроризма, возложенных на Чечню ее заграничными "спонсорами", одной из важнейших является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блокирование прокладки через Северный Кавказ магистрального нефтепровода для перегонки в Европу прикаспийской нефти,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который привел бы к падению цен на нефть на европейском рынке и ударил по доходам других нефтеэкспортеров. В эти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операции только в 1994-95 годах Саудовская Аравия, Турция, Иордания, ОАЭ вложили не менее 2 млрд. долларов.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Весьма важным аспектом деятельности чеченской спецтеррор-среды в России является широкое вовлечение ею в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криминальную деятельность административных, силовых и экономических структур. Деньги и угроза боевиками, за спиной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которых - "государство Ичкерия" - эффективный инструмент развития коррупции госорганов России. Расследования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показывают вовлеченность в чеченские "операции" с нефтью коммерческих структур Поволжья и Юга России, части войск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СКВО - и все они имеют прикрытие в Москве, покупая там лицензии и квоты. Часть контрабанды идет также по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фальшивым документам, купленным в той же Москве.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Прекрасным инструментом для "отмывания" денег стала приватизация (особенно по Чубайсу), позволяющая скупать за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бесценок огромную собственность. Этим чеченская спецтеррор-среда занимается по всей территории России, а также в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республиках СНГ и Восточной Европе. Добрались уже и до Британских островов.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Чеченская спецтеррор-среда состоит не из одних лишь чеченцев, хотя они и преобладают. Есть там и русские, украинцы,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прибалты, азербайджанцы, турки, афганцы, грузины. В Поволжье включаются члены татарских и башкирских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националистических и радикально-исламских организаций. Большую помощь "Ичкерии" оказывает украинская УНА-УНСО 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крымско-татарские экстремисты. Через Украину (Лисичанский и Кременчугский нефтеперегонные заводы) идет немалая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часть чеченской нефтяной контрабанды . "Чеченский" экспорт цветных металлов из Казахстана обеспечивают также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казахские, эстонские и германские "коммерсанты". Наркобизнес идет через агентуру в Поволжье, Прибалтике, на Украине.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Главное преимущество чеченского спецтерроризма перед любым обычным криминалом - то, что все его операции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поддерживаются легализованными структурами спецтеррористического "государства Ичкерия" и его официальными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представителями. Именно поэтому ему удалось захватить доминирующие позиции в России и СНГ.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Чечня сегодня - хрестоматийный пример "спецтеррористической квази-государственности". Там спецтерроризм имеет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мощные разведывательные, диверсионные, военные, штабные, аналитические структуры мирового класса, которым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оказывают содействие высококлассные специалисты из разных спецслужб планеты.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Однако следует отметить, что никакие буденновски и кизляры не состоялись бы без дудаевской спецагентуры в российских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спецслужбах, госорганах и СМИ. Рассмотрим в этом свете "историю Ичкерии".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Ноябрь 1991. После решения ВС России и указа Ельцина о незаконности режима Дудаева в Грозный направляют ОМОН. Все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оружие которого "случайно" оказывается в другом самолете и приземляется на другом аэродроме. В итоге безоружных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бойцов блокируют в Грозном и выдворяют ни с чем.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В начале 1992 из Чечни выводятся российские войска - оставив Дудаеву 400.000 единиц стрелкового оружия, 200 самолетов,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бронетехнику и артсистемы, в т.ч. "Град".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Когда в августе 1992 и марте 1993 режим Дудаева испытывает экономические трудности - из Москвы прибывают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миллиарды рублей наличными. При этом Чечне продляют льготы на нефтепоставки и экспорт нефти.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Штурм Грозного в ноябре 1994 - нарочито провальный с трансляцией провала на весь мир.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Проваленная антитеррористическая операция в Буденновске с показом ее в СМИ как оглушительного поражения России 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последующим отводом войск на фронте с кровью завоеванных позиций.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Бездарная операция в Первомайской с уходом руководства террористов через "тройное окружение и 38 снайперов".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И все это соответствующе подается в "независимых" СМИ.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Одного этого перечисления достаточно для диагноза: СПЕЦ-ТЕРРОРИЗМ и ничто иное. В свете этого не удивительно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будет, если и Дудаев когда-нибудь "воскреснет".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Чечня сегодня - первая в мировой истории попытка легализации спецтерроризма в государственной форме, которую явно 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неявно поддерживает значительное количество государств и международных организаций типа Совета Европы. Надо ли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говорить, что ждет человечество, если попытка удастся и за "первопроходцами" последуют спецтеррористы в других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регионах мира?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ЗАКЛЮЧЕНИЕ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Терроризм как массовое и политически значимое явление - результат повальной "деидеологизации", когда отдельные группы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в обществе легко ставят под сомнение законность и права государства, и тем самооправдывают свой переход к террору для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достижения собственных целей.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Важнейшим фактором является и то, что "сильные мира сего" чем дальше, тем больше норовят подменить Историю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человечества - Игрой Без Правил, где спецтерроризм является весьма эффективным инструментом. При этом они не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думают, что "инструмент" этот может однажды выйти из подчинения и начать играть самими "игроками".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Тайные операции, к сожалению, стали необходимым и повсеместно используемым инструментом межгосударственной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борьбы. Россия тоже не может отказаться от них в одностороннем порядке. Но безответственно играть этим - крайне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опасно, в чем США убедились в Афганистане, который сегодня "в благодарность за помощь в джихаде" засыпает их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героином. Никогда нельзя забывать, что спецтерроризм - инструмент, способный выйти из под контроля и передать весь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мир во власть спецтеррор-интернационалов.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Главные стратегические условия борьбы с терроризмом с учетом изложенного: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- воссоздание устойчивого блокового мира;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- признание роли больших Идей в Истории и отказ от подмены Истории Игрой;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- восстановление роли государства и его монополии на применение силы внутри общества.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Что касается практических тактик и технологий по борьбе с терроризмом, то антитеррористические службы США,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Израиля, Франции и других стран рекомендуют: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- упреждение; блокирование терроризма на начальной стадии и недопущение его становления и развития структур;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- недопущение идеологического оправдания террора под знаменами "защиты прав нации", "защиты веры" и т.п.; развенчание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терроризма всеми силами СМИ;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- передача всего управления антитеррористической деятельностью наиболее надежным спецслужбам при невмешательстве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в их работу любых иных органов управления;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- использование договора с террористами только этими спецслужбами и только для прикрытия подготовки акции по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полному уничтожению террористов;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- никаких уступок террористам, ни одного безнаказанного терракта, даже если это стоит крови заложников и случайных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людей - потому что практика показывает, что любой успех террористов провоцирует дальнейший рост террора 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количества жертв;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- специальные психологические операции СМИ, подающие подавление терракта как трагическую необходимость и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>противопоставляющие "черноту" террора чистоте тех, кто с ним борется; восхищение террористами в СМИ и призывы</w:t>
      </w: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"войти в положение" абсолютно недопустимы, поскольку преступны.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1997 Дуэль N 14 (36). Date: 15-07-97 </w:t>
      </w:r>
    </w:p>
    <w:p w:rsidR="00647560" w:rsidRDefault="00647560">
      <w:pPr>
        <w:rPr>
          <w:rFonts w:ascii="Arial" w:hAnsi="Arial"/>
        </w:rPr>
      </w:pPr>
    </w:p>
    <w:p w:rsidR="00647560" w:rsidRDefault="00647560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647560" w:rsidRDefault="00647560">
      <w:pPr>
        <w:rPr>
          <w:rFonts w:ascii="Arial" w:hAnsi="Arial"/>
        </w:rPr>
      </w:pPr>
      <w:bookmarkStart w:id="0" w:name="_GoBack"/>
      <w:bookmarkEnd w:id="0"/>
    </w:p>
    <w:sectPr w:rsidR="0064756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83F"/>
    <w:rsid w:val="000E183F"/>
    <w:rsid w:val="001B51CB"/>
    <w:rsid w:val="00647560"/>
    <w:rsid w:val="007B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86BC9-D209-442F-B927-F06D28CA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5827</Words>
  <Characters>33217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Терроризм сегодня - много страшнее, чем во времена народовольцев</vt:lpstr>
    </vt:vector>
  </TitlesOfParts>
  <Company> </Company>
  <LinksUpToDate>false</LinksUpToDate>
  <CharactersWithSpaces>38967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Терроризм сегодня - много страшнее, чем во времена народовольцев</dc:title>
  <dc:subject/>
  <dc:creator>peter</dc:creator>
  <cp:keywords/>
  <cp:lastModifiedBy>admin</cp:lastModifiedBy>
  <cp:revision>2</cp:revision>
  <dcterms:created xsi:type="dcterms:W3CDTF">2014-02-06T15:51:00Z</dcterms:created>
  <dcterms:modified xsi:type="dcterms:W3CDTF">2014-02-06T15:51:00Z</dcterms:modified>
</cp:coreProperties>
</file>