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F6" w:rsidRDefault="004C02F6">
      <w:pPr>
        <w:pStyle w:val="a3"/>
        <w:rPr>
          <w:rFonts w:ascii="Tahoma" w:hAnsi="Tahoma" w:cs="Tahoma"/>
        </w:rPr>
      </w:pPr>
      <w:r>
        <w:rPr>
          <w:rFonts w:ascii="Tahoma" w:hAnsi="Tahoma" w:cs="Tahoma"/>
        </w:rPr>
        <w:t xml:space="preserve">Террор в наше время стал одной из самых болезненных проблем как локального, так и глобального масштаба. </w:t>
      </w:r>
    </w:p>
    <w:p w:rsidR="004C02F6" w:rsidRDefault="004C02F6">
      <w:pPr>
        <w:ind w:firstLine="539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Сейчас уже всем стало понятно, что терроризм существует не только на Северном Кавказе, Индонезии, Филиппинах и Ближнем Востоке. Это явление распространилось по всему миру, и теперь, находясь даже в самых развитых странах, нельзя быть уверенным, что тебя это не затронет. Террор стал влиять на мировую эконо</w:t>
      </w:r>
      <w:r>
        <w:rPr>
          <w:rFonts w:ascii="Tahoma" w:hAnsi="Tahoma" w:cs="Tahoma"/>
          <w:b/>
          <w:bCs/>
          <w:i/>
          <w:iCs/>
        </w:rPr>
        <w:softHyphen/>
        <w:t>мику и возникает серьезный вопрос о борьбе с этим явлением.</w:t>
      </w:r>
    </w:p>
    <w:p w:rsidR="004C02F6" w:rsidRDefault="004C02F6">
      <w:pPr>
        <w:ind w:firstLine="539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В современном мире высоких технологий и всеобщей интеграции невозможна борьба с терроризмом каждой страной по отдельно</w:t>
      </w:r>
      <w:r>
        <w:rPr>
          <w:rFonts w:ascii="Tahoma" w:hAnsi="Tahoma" w:cs="Tahoma"/>
          <w:b/>
          <w:bCs/>
          <w:i/>
          <w:iCs/>
        </w:rPr>
        <w:softHyphen/>
        <w:t>сти. Нужна коалиция всех стран, заинтересованных в уничтожении этого феномена. Удар должен быть нанесен точечный и сразу по всем направлениям деятельности террористов, причем этот удар обязан состоять не только из военных мер, но и экономических, по</w:t>
      </w:r>
      <w:r>
        <w:rPr>
          <w:rFonts w:ascii="Tahoma" w:hAnsi="Tahoma" w:cs="Tahoma"/>
          <w:b/>
          <w:bCs/>
          <w:i/>
          <w:iCs/>
        </w:rPr>
        <w:softHyphen/>
        <w:t>литических. Вопрос состоит не только в том, чтобы уничтожить военные подразделения бандитов, но и в перекрытии финансовых подпиток этих людей, а также необходимо создать условия, при которых не будут появляться новые террористы, т.е. я хочу ска</w:t>
      </w:r>
      <w:r>
        <w:rPr>
          <w:rFonts w:ascii="Tahoma" w:hAnsi="Tahoma" w:cs="Tahoma"/>
          <w:b/>
          <w:bCs/>
          <w:i/>
          <w:iCs/>
        </w:rPr>
        <w:softHyphen/>
        <w:t>зать, что нужно искоренить это зло полностью: и корни, и побеги. Объяснение  столь радикальных мер следующее: если прекратить деятельность военных подразделений, но оста</w:t>
      </w:r>
      <w:r>
        <w:rPr>
          <w:rFonts w:ascii="Tahoma" w:hAnsi="Tahoma" w:cs="Tahoma"/>
          <w:b/>
          <w:bCs/>
          <w:i/>
          <w:iCs/>
        </w:rPr>
        <w:softHyphen/>
        <w:t>вить финансовые ис</w:t>
      </w:r>
      <w:r>
        <w:rPr>
          <w:rFonts w:ascii="Tahoma" w:hAnsi="Tahoma" w:cs="Tahoma"/>
          <w:b/>
          <w:bCs/>
          <w:i/>
          <w:iCs/>
        </w:rPr>
        <w:softHyphen/>
        <w:t>точники бандитов – появятся новые люди, го</w:t>
      </w:r>
      <w:r>
        <w:rPr>
          <w:rFonts w:ascii="Tahoma" w:hAnsi="Tahoma" w:cs="Tahoma"/>
          <w:b/>
          <w:bCs/>
          <w:i/>
          <w:iCs/>
        </w:rPr>
        <w:softHyphen/>
        <w:t>товые умирать по</w:t>
      </w:r>
      <w:r>
        <w:rPr>
          <w:rFonts w:ascii="Tahoma" w:hAnsi="Tahoma" w:cs="Tahoma"/>
          <w:b/>
          <w:bCs/>
          <w:i/>
          <w:iCs/>
        </w:rPr>
        <w:softHyphen/>
        <w:t>тому, что за это платят. Обязательно нужно создать новые ра</w:t>
      </w:r>
      <w:r>
        <w:rPr>
          <w:rFonts w:ascii="Tahoma" w:hAnsi="Tahoma" w:cs="Tahoma"/>
          <w:b/>
          <w:bCs/>
          <w:i/>
          <w:iCs/>
        </w:rPr>
        <w:softHyphen/>
        <w:t>бочие места в районах сосредоточения ячеек тер</w:t>
      </w:r>
      <w:r>
        <w:rPr>
          <w:rFonts w:ascii="Tahoma" w:hAnsi="Tahoma" w:cs="Tahoma"/>
          <w:b/>
          <w:bCs/>
          <w:i/>
          <w:iCs/>
        </w:rPr>
        <w:softHyphen/>
        <w:t>рористов и тер</w:t>
      </w:r>
      <w:r>
        <w:rPr>
          <w:rFonts w:ascii="Tahoma" w:hAnsi="Tahoma" w:cs="Tahoma"/>
          <w:b/>
          <w:bCs/>
          <w:i/>
          <w:iCs/>
        </w:rPr>
        <w:softHyphen/>
        <w:t>риториях набора наемников, воюющих в других го</w:t>
      </w:r>
      <w:r>
        <w:rPr>
          <w:rFonts w:ascii="Tahoma" w:hAnsi="Tahoma" w:cs="Tahoma"/>
          <w:b/>
          <w:bCs/>
          <w:i/>
          <w:iCs/>
        </w:rPr>
        <w:softHyphen/>
        <w:t>сударствах. Если это будет сделано, то в организациях экстреми</w:t>
      </w:r>
      <w:r>
        <w:rPr>
          <w:rFonts w:ascii="Tahoma" w:hAnsi="Tahoma" w:cs="Tahoma"/>
          <w:b/>
          <w:bCs/>
          <w:i/>
          <w:iCs/>
        </w:rPr>
        <w:softHyphen/>
        <w:t>стского толка не будет появляться такого числа кадров, хотя су</w:t>
      </w:r>
      <w:r>
        <w:rPr>
          <w:rFonts w:ascii="Tahoma" w:hAnsi="Tahoma" w:cs="Tahoma"/>
          <w:b/>
          <w:bCs/>
          <w:i/>
          <w:iCs/>
        </w:rPr>
        <w:softHyphen/>
        <w:t>ществуют фана</w:t>
      </w:r>
      <w:r>
        <w:rPr>
          <w:rFonts w:ascii="Tahoma" w:hAnsi="Tahoma" w:cs="Tahoma"/>
          <w:b/>
          <w:bCs/>
          <w:i/>
          <w:iCs/>
        </w:rPr>
        <w:softHyphen/>
        <w:t>тики, борющиеся неизвестно за что.</w:t>
      </w:r>
    </w:p>
    <w:p w:rsidR="004C02F6" w:rsidRDefault="004C02F6">
      <w:pPr>
        <w:ind w:firstLine="539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Немаловажной частью борьбы является информационная война, победа в которой может принести значительную часть успеха во всей операции, а поражение может свести на нет успехи в других направлениях.</w:t>
      </w:r>
    </w:p>
    <w:p w:rsidR="004C02F6" w:rsidRDefault="004C02F6">
      <w:pPr>
        <w:ind w:firstLine="539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Для удачной борьбы необходим удар и по преступности, по</w:t>
      </w:r>
      <w:r>
        <w:rPr>
          <w:rFonts w:ascii="Tahoma" w:hAnsi="Tahoma" w:cs="Tahoma"/>
          <w:b/>
          <w:bCs/>
          <w:i/>
          <w:iCs/>
        </w:rPr>
        <w:softHyphen/>
        <w:t>тому что террористы имеют доход с продажи наркотических средств и оружия.</w:t>
      </w:r>
    </w:p>
    <w:p w:rsidR="004C02F6" w:rsidRDefault="004C02F6">
      <w:pPr>
        <w:ind w:firstLine="539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 xml:space="preserve">Для успешной борьбы с терроризмом нужно уничтожать не только организации экстремистского толка, но и преступность, т.е. вести войну против всего мирового зла в целом.           </w:t>
      </w:r>
      <w:bookmarkStart w:id="0" w:name="_GoBack"/>
      <w:bookmarkEnd w:id="0"/>
    </w:p>
    <w:sectPr w:rsidR="004C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revisionView w:markup="0"/>
  <w:doNotTrackMoves/>
  <w:doNotTrackFormatting/>
  <w:defaultTabStop w:val="708"/>
  <w:hyphenationZone w:val="14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D20"/>
    <w:rsid w:val="000D2D20"/>
    <w:rsid w:val="003D6EC2"/>
    <w:rsid w:val="004C02F6"/>
    <w:rsid w:val="0060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84844-B87B-4B66-B472-A36363AE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39"/>
    </w:pPr>
    <w:rPr>
      <w:rFonts w:ascii="Peterburg" w:hAnsi="Peterburg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Террор в наше время стал одной из самых болезненных проблем как локального, так и глобального масштаба</vt:lpstr>
    </vt:vector>
  </TitlesOfParts>
  <Company>Вологда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Террор в наше время стал одной из самых болезненных проблем как локального, так и глобального масштаба</dc:title>
  <dc:subject/>
  <dc:creator>Ячменёв</dc:creator>
  <cp:keywords/>
  <dc:description/>
  <cp:lastModifiedBy>admin</cp:lastModifiedBy>
  <cp:revision>2</cp:revision>
  <dcterms:created xsi:type="dcterms:W3CDTF">2014-02-12T22:42:00Z</dcterms:created>
  <dcterms:modified xsi:type="dcterms:W3CDTF">2014-02-12T22:42:00Z</dcterms:modified>
</cp:coreProperties>
</file>