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60" w:rsidRDefault="00396860" w:rsidP="00797218">
      <w:pPr>
        <w:pStyle w:val="afb"/>
      </w:pPr>
      <w:r w:rsidRPr="00CD1ED8">
        <w:t>Содержание</w:t>
      </w:r>
    </w:p>
    <w:p w:rsidR="00797218" w:rsidRPr="00CD1ED8" w:rsidRDefault="00797218" w:rsidP="00797218">
      <w:pPr>
        <w:pStyle w:val="afb"/>
      </w:pP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Введение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1. Краткая биография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2. Фредерик Тейлор и его вклад в развитие менеджмента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2.1 Эволюция управленческой деятельности и менеджмента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2.2 Научный менеджмент Фредерика Тейлора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2.3 Критика школы научного управления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Заключение</w:t>
      </w:r>
    </w:p>
    <w:p w:rsidR="00711031" w:rsidRDefault="00711031">
      <w:pPr>
        <w:pStyle w:val="22"/>
        <w:rPr>
          <w:smallCaps w:val="0"/>
          <w:noProof/>
          <w:sz w:val="24"/>
          <w:szCs w:val="24"/>
        </w:rPr>
      </w:pPr>
      <w:r w:rsidRPr="00A815E7">
        <w:rPr>
          <w:rStyle w:val="ac"/>
          <w:noProof/>
        </w:rPr>
        <w:t>Список использованной литературы</w:t>
      </w:r>
    </w:p>
    <w:p w:rsidR="00396860" w:rsidRPr="00CD1ED8" w:rsidRDefault="00396860" w:rsidP="00797218">
      <w:pPr>
        <w:pStyle w:val="2"/>
      </w:pPr>
      <w:r w:rsidRPr="00CD1ED8">
        <w:br w:type="page"/>
      </w:r>
      <w:bookmarkStart w:id="0" w:name="_Toc268258606"/>
      <w:r w:rsidRPr="00CD1ED8">
        <w:t>Введение</w:t>
      </w:r>
      <w:bookmarkEnd w:id="0"/>
    </w:p>
    <w:p w:rsidR="00797218" w:rsidRDefault="00797218" w:rsidP="00CD1ED8">
      <w:pPr>
        <w:ind w:firstLine="709"/>
      </w:pPr>
    </w:p>
    <w:p w:rsidR="00CD1ED8" w:rsidRDefault="009938AF" w:rsidP="00CD1ED8">
      <w:pPr>
        <w:ind w:firstLine="709"/>
      </w:pPr>
      <w:r w:rsidRPr="00CD1ED8">
        <w:t>Актуальность</w:t>
      </w:r>
      <w:r w:rsidR="00CD1ED8" w:rsidRPr="00CD1ED8">
        <w:t xml:space="preserve">. </w:t>
      </w:r>
      <w:r w:rsidR="00DB34B2" w:rsidRPr="00CD1ED8">
        <w:t>История развития человечества показывает, что прежде всего высокий уровень культуры в целом, как уровень сознания, и в частности, уровень культуры управления развитием, определяет способность человека к сотрудничеству, содружеству, интеграции и более эффективному развитию</w:t>
      </w:r>
      <w:r w:rsidR="00CD1ED8" w:rsidRPr="00CD1ED8">
        <w:t>.</w:t>
      </w:r>
    </w:p>
    <w:p w:rsidR="00CD1ED8" w:rsidRDefault="00EA318A" w:rsidP="00CD1ED8">
      <w:pPr>
        <w:ind w:firstLine="709"/>
      </w:pPr>
      <w:r w:rsidRPr="00CD1ED8">
        <w:t>Развитие менеджмента осуществлялось эволюционно, путем возникновения научных школ менеджмента и их взаимодействия</w:t>
      </w:r>
      <w:r w:rsidR="00CD1ED8" w:rsidRPr="00CD1ED8">
        <w:t xml:space="preserve">. </w:t>
      </w:r>
      <w:r w:rsidR="00CD3B98" w:rsidRPr="00CD1ED8">
        <w:t>Почти вековая история развития менеджмента как науки, имеет богатый материал по концептуально-теоретическим разработкам природы управленческой деятельности, методам оценки эффективности профессионального управления, а также по описаниям образцов практической деятельности менеджеров</w:t>
      </w:r>
      <w:r w:rsidR="00CD1ED8" w:rsidRPr="00CD1ED8">
        <w:t>.</w:t>
      </w:r>
    </w:p>
    <w:p w:rsidR="00CD1ED8" w:rsidRDefault="003963C0" w:rsidP="00CD1ED8">
      <w:pPr>
        <w:ind w:firstLine="709"/>
      </w:pPr>
      <w:r w:rsidRPr="00CD1ED8">
        <w:t xml:space="preserve">Отсчет эре научного менеджмента положило опубликование Тейлором </w:t>
      </w:r>
      <w:r w:rsidR="009938AF" w:rsidRPr="00CD1ED8">
        <w:t xml:space="preserve">в 1911 году </w:t>
      </w:r>
      <w:r w:rsidRPr="00CD1ED8">
        <w:t>книги</w:t>
      </w:r>
      <w:r w:rsidR="00CD1ED8">
        <w:t xml:space="preserve"> "</w:t>
      </w:r>
      <w:r w:rsidRPr="00CD1ED8">
        <w:t>Принципы научного управления</w:t>
      </w:r>
      <w:r w:rsidR="00CD1ED8">
        <w:t xml:space="preserve">", </w:t>
      </w:r>
      <w:r w:rsidRPr="00CD1ED8">
        <w:t>значение которой для менеджмента, может быть, такое же, как для христианства</w:t>
      </w:r>
      <w:r w:rsidR="00CD1ED8" w:rsidRPr="00CD1ED8">
        <w:t xml:space="preserve"> - </w:t>
      </w:r>
      <w:r w:rsidRPr="00CD1ED8">
        <w:t>Библия</w:t>
      </w:r>
      <w:r w:rsidR="00CD1ED8" w:rsidRPr="00CD1ED8">
        <w:t xml:space="preserve">. </w:t>
      </w:r>
      <w:r w:rsidRPr="00CD1ED8">
        <w:t>У</w:t>
      </w:r>
      <w:r w:rsidR="009938AF" w:rsidRPr="00CD1ED8">
        <w:t>правление стало считаться самостоятельной областью исследования</w:t>
      </w:r>
      <w:r w:rsidR="00CD1ED8" w:rsidRPr="00CD1ED8">
        <w:t>.</w:t>
      </w:r>
    </w:p>
    <w:p w:rsidR="00CD1ED8" w:rsidRDefault="003963C0" w:rsidP="00CD1ED8">
      <w:pPr>
        <w:ind w:firstLine="709"/>
      </w:pPr>
      <w:r w:rsidRPr="00CD1ED8">
        <w:t>В основу методологии научного управления был положен анализ содержания работы и определение ее основных компонентов</w:t>
      </w:r>
      <w:r w:rsidR="00CD1ED8">
        <w:t>.</w:t>
      </w:r>
      <w:r w:rsidR="00711031">
        <w:t xml:space="preserve"> </w:t>
      </w:r>
      <w:r w:rsidR="00CD1ED8">
        <w:t xml:space="preserve">Ф. </w:t>
      </w:r>
      <w:r w:rsidRPr="00CD1ED8">
        <w:t>Тейлор считал, что</w:t>
      </w:r>
      <w:r w:rsidR="00CD1ED8">
        <w:t xml:space="preserve"> "</w:t>
      </w:r>
      <w:r w:rsidRPr="00CD1ED8">
        <w:t>только путем принудительной стандартизации методов, принудительного использования наилучших условий и орудий труда и принудительного сотрудничества можно обеспечить общее ускорение темпа работы</w:t>
      </w:r>
      <w:r w:rsidR="00CD1ED8">
        <w:t>".</w:t>
      </w:r>
    </w:p>
    <w:p w:rsidR="00CD1ED8" w:rsidRDefault="009938AF" w:rsidP="00CD1ED8">
      <w:pPr>
        <w:ind w:firstLine="709"/>
      </w:pPr>
      <w:r w:rsidRPr="00CD1ED8">
        <w:t>Разрабатываемая система управления наиболее эффективна тогда, когда она вобрала в себя весь предшествующий опыт, накопленный множеством различных течений и обоснованный научно</w:t>
      </w:r>
      <w:r w:rsidR="00CD1ED8" w:rsidRPr="00CD1ED8">
        <w:t xml:space="preserve">. </w:t>
      </w:r>
      <w:r w:rsidRPr="00CD1ED8">
        <w:t>Новая система управления, система менеджмента имеет самые глубокие корни, зародившиеся в начале XX века</w:t>
      </w:r>
      <w:r w:rsidR="00CD1ED8" w:rsidRPr="00CD1ED8">
        <w:t xml:space="preserve">. </w:t>
      </w:r>
      <w:r w:rsidRPr="00CD1ED8">
        <w:t>Следовательно, на современном этапе развития в управленческой деятельности необходимы глубокие знания законов, управляющих эволюцией окружающего мира, целей, мотивов развития человечества, и, что особенно важно, механизма реализации этих целей</w:t>
      </w:r>
      <w:r w:rsidR="00CD1ED8" w:rsidRPr="00CD1ED8">
        <w:t>.</w:t>
      </w:r>
    </w:p>
    <w:p w:rsidR="00CD1ED8" w:rsidRDefault="009938AF" w:rsidP="00CD1ED8">
      <w:pPr>
        <w:ind w:firstLine="709"/>
      </w:pPr>
      <w:r w:rsidRPr="00CD1ED8">
        <w:t>Цель</w:t>
      </w:r>
      <w:r w:rsidR="00591C83" w:rsidRPr="00CD1ED8">
        <w:t xml:space="preserve"> работы</w:t>
      </w:r>
      <w:r w:rsidR="00CD1ED8" w:rsidRPr="00CD1ED8">
        <w:t xml:space="preserve">: </w:t>
      </w:r>
      <w:r w:rsidR="00DF011B" w:rsidRPr="00CD1ED8">
        <w:t>изуч</w:t>
      </w:r>
      <w:r w:rsidR="002B4D0C" w:rsidRPr="00CD1ED8">
        <w:t>ить</w:t>
      </w:r>
      <w:r w:rsidR="00DF011B" w:rsidRPr="00CD1ED8">
        <w:t xml:space="preserve"> </w:t>
      </w:r>
      <w:r w:rsidR="002B4D0C" w:rsidRPr="00CD1ED8">
        <w:t>основные положения</w:t>
      </w:r>
      <w:r w:rsidR="00DF011B" w:rsidRPr="00CD1ED8">
        <w:t xml:space="preserve"> менеджмента</w:t>
      </w:r>
      <w:r w:rsidR="002B4D0C" w:rsidRPr="00CD1ED8">
        <w:t xml:space="preserve"> Фредерика Тейлора </w:t>
      </w:r>
      <w:r w:rsidR="00CD1ED8">
        <w:t>-</w:t>
      </w:r>
      <w:r w:rsidR="002B4D0C" w:rsidRPr="00CD1ED8">
        <w:t xml:space="preserve"> основателя школы научного управления</w:t>
      </w:r>
      <w:r w:rsidR="00CD1ED8" w:rsidRPr="00CD1ED8">
        <w:t>.</w:t>
      </w:r>
    </w:p>
    <w:p w:rsidR="00CD1ED8" w:rsidRDefault="009938AF" w:rsidP="00CD1ED8">
      <w:pPr>
        <w:ind w:firstLine="709"/>
      </w:pPr>
      <w:r w:rsidRPr="00CD1ED8">
        <w:t>Работа состоит из</w:t>
      </w:r>
      <w:r w:rsidR="00591C83" w:rsidRPr="00CD1ED8">
        <w:t xml:space="preserve"> введения, основной части, заключения и списка литературы</w:t>
      </w:r>
      <w:r w:rsidR="00CD1ED8" w:rsidRPr="00CD1ED8">
        <w:t>.</w:t>
      </w:r>
    </w:p>
    <w:p w:rsidR="0099731D" w:rsidRPr="00CD1ED8" w:rsidRDefault="00797218" w:rsidP="00797218">
      <w:pPr>
        <w:pStyle w:val="2"/>
      </w:pPr>
      <w:r>
        <w:br w:type="page"/>
      </w:r>
      <w:bookmarkStart w:id="1" w:name="_Toc268258607"/>
      <w:r w:rsidR="003963C0" w:rsidRPr="00CD1ED8">
        <w:t>1</w:t>
      </w:r>
      <w:r w:rsidR="00CD1ED8" w:rsidRPr="00CD1ED8">
        <w:t xml:space="preserve">. </w:t>
      </w:r>
      <w:r w:rsidR="0099731D" w:rsidRPr="00CD1ED8">
        <w:t>Краткая биография</w:t>
      </w:r>
      <w:bookmarkEnd w:id="1"/>
    </w:p>
    <w:p w:rsidR="00797218" w:rsidRDefault="00797218" w:rsidP="00CD1ED8">
      <w:pPr>
        <w:ind w:firstLine="709"/>
      </w:pPr>
    </w:p>
    <w:p w:rsidR="00CD1ED8" w:rsidRDefault="0099731D" w:rsidP="00CD1ED8">
      <w:pPr>
        <w:ind w:firstLine="709"/>
      </w:pPr>
      <w:r w:rsidRPr="00CD1ED8">
        <w:t>Фредерик Уинслоу Тейлор</w:t>
      </w:r>
      <w:r w:rsidR="00CD1ED8">
        <w:t xml:space="preserve"> (</w:t>
      </w:r>
      <w:r w:rsidRPr="00CD1ED8">
        <w:t>1856-1915</w:t>
      </w:r>
      <w:r w:rsidR="00CD1ED8" w:rsidRPr="00CD1ED8">
        <w:t xml:space="preserve">) </w:t>
      </w:r>
      <w:r w:rsidRPr="00CD1ED8">
        <w:t>родился в Пенсильвании в семье адвоката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Образование получил во Франции и Германии, затем</w:t>
      </w:r>
      <w:r w:rsidR="00CD1ED8" w:rsidRPr="00CD1ED8">
        <w:t xml:space="preserve"> - </w:t>
      </w:r>
      <w:r w:rsidRPr="00CD1ED8">
        <w:t>в академии Ф</w:t>
      </w:r>
      <w:r w:rsidR="00CD1ED8" w:rsidRPr="00CD1ED8">
        <w:t xml:space="preserve">. </w:t>
      </w:r>
      <w:r w:rsidRPr="00CD1ED8">
        <w:t>Экстера в Нью-Хэмпшире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В 1874 году окончил Гарвардский юридический колледж, но из-за проблем со зрением не смог продолжить образование и устроился работать рабочим пресса в промышленные мастерские гидравлического завода в Филадельфии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В 1878 году, в пик экономической депрессии, получил место разнорабочего на Мидвэльском сталелитейном заводе</w:t>
      </w:r>
      <w:r w:rsidR="00CD1ED8" w:rsidRPr="00CD1ED8">
        <w:t xml:space="preserve">. </w:t>
      </w:r>
      <w:r w:rsidRPr="00CD1ED8">
        <w:t>Там Тейлор прошел за 6 лет путь от рабочего до главного инженера</w:t>
      </w:r>
      <w:r w:rsidR="00CD1ED8" w:rsidRPr="00CD1ED8">
        <w:t xml:space="preserve">. </w:t>
      </w:r>
      <w:r w:rsidRPr="00CD1ED8">
        <w:t>С 1882 по 1883</w:t>
      </w:r>
      <w:r w:rsidR="00CD1ED8">
        <w:t xml:space="preserve"> </w:t>
      </w:r>
      <w:r w:rsidRPr="00CD1ED8">
        <w:t>гг</w:t>
      </w:r>
      <w:r w:rsidR="00CD1ED8" w:rsidRPr="00CD1ED8">
        <w:t xml:space="preserve">. </w:t>
      </w:r>
      <w:r w:rsidRPr="00CD1ED8">
        <w:t>работал начальником механических мастерских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Осознавая необходимость технического образования он поступил на заочное отделение технологического института и получил степень инженера</w:t>
      </w:r>
      <w:r w:rsidR="00CD1ED8" w:rsidRPr="00CD1ED8">
        <w:t xml:space="preserve"> - </w:t>
      </w:r>
      <w:r w:rsidRPr="00CD1ED8">
        <w:t>механика в 1883 году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В 1884</w:t>
      </w:r>
      <w:r w:rsidR="00CD1ED8">
        <w:t xml:space="preserve"> </w:t>
      </w:r>
      <w:r w:rsidRPr="00CD1ED8">
        <w:t>году Тейлор становится главным инженером, в этом же году он впервые использовал систему дифференциальной оплаты за производительность труда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С 1890 по 1893</w:t>
      </w:r>
      <w:r w:rsidR="00CD1ED8">
        <w:t xml:space="preserve"> </w:t>
      </w:r>
      <w:r w:rsidRPr="00CD1ED8">
        <w:t>гг</w:t>
      </w:r>
      <w:r w:rsidR="00CD1ED8" w:rsidRPr="00CD1ED8">
        <w:t xml:space="preserve">. </w:t>
      </w:r>
      <w:r w:rsidRPr="00CD1ED8">
        <w:t>Тейлор</w:t>
      </w:r>
      <w:r w:rsidR="00CD1ED8" w:rsidRPr="00CD1ED8">
        <w:t xml:space="preserve"> - </w:t>
      </w:r>
      <w:r w:rsidRPr="00CD1ED8">
        <w:t>главный управляющий Мануфактурной инвестиционной компании в Филадельфии, владелец бумажных прессов в Мэне и Висконсине, где организовал собственное дело по управленческому консультированию, первое в истории менеджмента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С 1885 г</w:t>
      </w:r>
      <w:r w:rsidR="00DF011B" w:rsidRPr="00CD1ED8">
        <w:t>ода</w:t>
      </w:r>
      <w:r w:rsidRPr="00CD1ED8">
        <w:t xml:space="preserve"> Тейлор</w:t>
      </w:r>
      <w:r w:rsidR="00CD1ED8" w:rsidRPr="00CD1ED8">
        <w:t xml:space="preserve"> - </w:t>
      </w:r>
      <w:r w:rsidRPr="00CD1ED8">
        <w:t>член Американского Общества инженеров-механиков, которое сыграло большую роль в организации движения за научные методы управления производством в США</w:t>
      </w:r>
      <w:r w:rsidR="00CD1ED8" w:rsidRPr="00CD1ED8">
        <w:t xml:space="preserve">. </w:t>
      </w:r>
      <w:r w:rsidRPr="00CD1ED8">
        <w:t>В 1906</w:t>
      </w:r>
      <w:r w:rsidR="00CD1ED8">
        <w:t xml:space="preserve"> </w:t>
      </w:r>
      <w:r w:rsidRPr="00CD1ED8">
        <w:t>году Тейлор становится его президентом, а в 1911</w:t>
      </w:r>
      <w:r w:rsidR="00CD1ED8">
        <w:t xml:space="preserve"> </w:t>
      </w:r>
      <w:r w:rsidRPr="00CD1ED8">
        <w:t>году</w:t>
      </w:r>
      <w:r w:rsidR="00CD1ED8" w:rsidRPr="00CD1ED8">
        <w:t xml:space="preserve"> - </w:t>
      </w:r>
      <w:r w:rsidRPr="00CD1ED8">
        <w:t>учреждает Общество содействия научному менеджменту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С 1895</w:t>
      </w:r>
      <w:r w:rsidR="00CD1ED8">
        <w:t xml:space="preserve"> </w:t>
      </w:r>
      <w:r w:rsidRPr="00CD1ED8">
        <w:t>года Тейлор начал свои всемирно известные исследования по научной организации труда</w:t>
      </w:r>
      <w:r w:rsidR="00CD1ED8" w:rsidRPr="00CD1ED8">
        <w:t xml:space="preserve">. </w:t>
      </w:r>
      <w:r w:rsidRPr="00CD1ED8">
        <w:t>Основные теоретические концепции Ф</w:t>
      </w:r>
      <w:r w:rsidR="00CD1ED8" w:rsidRPr="00CD1ED8">
        <w:t xml:space="preserve">. </w:t>
      </w:r>
      <w:r w:rsidRPr="00CD1ED8">
        <w:t>Тейлора изложены в его работах</w:t>
      </w:r>
      <w:r w:rsidR="00CD1ED8">
        <w:t xml:space="preserve"> "</w:t>
      </w:r>
      <w:r w:rsidRPr="00CD1ED8">
        <w:t>Управление фабрикой</w:t>
      </w:r>
      <w:r w:rsidR="00CD1ED8">
        <w:t>" (</w:t>
      </w:r>
      <w:r w:rsidRPr="00CD1ED8">
        <w:t>1903 г</w:t>
      </w:r>
      <w:r w:rsidR="00CD1ED8" w:rsidRPr="00CD1ED8">
        <w:t>),</w:t>
      </w:r>
      <w:r w:rsidR="00CD1ED8">
        <w:t xml:space="preserve"> "</w:t>
      </w:r>
      <w:r w:rsidRPr="00CD1ED8">
        <w:t>Принципы научного управления</w:t>
      </w:r>
      <w:r w:rsidR="00CD1ED8">
        <w:t>" (</w:t>
      </w:r>
      <w:r w:rsidRPr="00CD1ED8">
        <w:t>1911 г</w:t>
      </w:r>
      <w:r w:rsidR="00CD1ED8" w:rsidRPr="00CD1ED8">
        <w:t>),</w:t>
      </w:r>
      <w:r w:rsidR="00CD1ED8">
        <w:t xml:space="preserve"> "</w:t>
      </w:r>
      <w:r w:rsidRPr="00CD1ED8">
        <w:t>Показания перед специальной комиссией Конгресса</w:t>
      </w:r>
      <w:r w:rsidR="00CD1ED8">
        <w:t>" (</w:t>
      </w:r>
      <w:r w:rsidRPr="00CD1ED8">
        <w:t>1912 г</w:t>
      </w:r>
      <w:r w:rsidR="00CD1ED8" w:rsidRPr="00CD1ED8">
        <w:t>).</w:t>
      </w:r>
    </w:p>
    <w:p w:rsidR="003963C0" w:rsidRPr="00CD1ED8" w:rsidRDefault="00797218" w:rsidP="00797218">
      <w:pPr>
        <w:pStyle w:val="2"/>
      </w:pPr>
      <w:r>
        <w:br w:type="page"/>
      </w:r>
      <w:bookmarkStart w:id="2" w:name="_Toc268258608"/>
      <w:r w:rsidR="003963C0" w:rsidRPr="00CD1ED8">
        <w:t>2</w:t>
      </w:r>
      <w:r w:rsidR="00CD1ED8" w:rsidRPr="00CD1ED8">
        <w:t xml:space="preserve">. </w:t>
      </w:r>
      <w:r w:rsidR="003963C0" w:rsidRPr="00CD1ED8">
        <w:t>Фредерик Тейлор</w:t>
      </w:r>
      <w:r w:rsidR="00F60C12" w:rsidRPr="00CD1ED8">
        <w:t xml:space="preserve"> и его вклад в развитие менеджмента</w:t>
      </w:r>
      <w:bookmarkEnd w:id="2"/>
    </w:p>
    <w:p w:rsidR="00797218" w:rsidRDefault="00797218" w:rsidP="00CD1ED8">
      <w:pPr>
        <w:ind w:firstLine="709"/>
      </w:pPr>
    </w:p>
    <w:p w:rsidR="0099731D" w:rsidRPr="00CD1ED8" w:rsidRDefault="00CD1ED8" w:rsidP="00797218">
      <w:pPr>
        <w:pStyle w:val="2"/>
      </w:pPr>
      <w:bookmarkStart w:id="3" w:name="_Toc268258609"/>
      <w:r>
        <w:t>2.1</w:t>
      </w:r>
      <w:r w:rsidR="009848B1" w:rsidRPr="00CD1ED8">
        <w:t xml:space="preserve"> </w:t>
      </w:r>
      <w:r w:rsidR="0099731D" w:rsidRPr="00CD1ED8">
        <w:t>Эволюция управленческой деятельности и менеджмента</w:t>
      </w:r>
      <w:bookmarkEnd w:id="3"/>
    </w:p>
    <w:p w:rsidR="00797218" w:rsidRDefault="00797218" w:rsidP="00CD1ED8">
      <w:pPr>
        <w:ind w:firstLine="709"/>
      </w:pPr>
    </w:p>
    <w:p w:rsidR="00CD1ED8" w:rsidRDefault="0099731D" w:rsidP="00CD1ED8">
      <w:pPr>
        <w:ind w:firstLine="709"/>
      </w:pPr>
      <w:r w:rsidRPr="00CD1ED8">
        <w:t>История управленческой мысли своими корнями уходит в глубь веков и тысячелетий</w:t>
      </w:r>
      <w:r w:rsidR="00CD1ED8" w:rsidRPr="00CD1ED8">
        <w:t xml:space="preserve">. </w:t>
      </w:r>
      <w:r w:rsidRPr="00CD1ED8">
        <w:t>Практика управления</w:t>
      </w:r>
      <w:bookmarkStart w:id="4" w:name="i00574"/>
      <w:bookmarkEnd w:id="4"/>
      <w:r w:rsidRPr="00CD1ED8">
        <w:t xml:space="preserve"> так же стара, как и само человечество</w:t>
      </w:r>
      <w:r w:rsidR="00CD1ED8" w:rsidRPr="00CD1ED8">
        <w:t xml:space="preserve">. </w:t>
      </w:r>
      <w:r w:rsidRPr="00CD1ED8">
        <w:t>Однако управление в древности нельзя было называть менеджментом в полном смысле</w:t>
      </w:r>
      <w:r w:rsidR="00CD1ED8" w:rsidRPr="00CD1ED8">
        <w:t xml:space="preserve">. </w:t>
      </w:r>
      <w:r w:rsidRPr="00CD1ED8">
        <w:t>Скорее всего, оно представляло собой предысторию менеджмента</w:t>
      </w:r>
      <w:bookmarkStart w:id="5" w:name="i00575"/>
      <w:bookmarkEnd w:id="5"/>
      <w:r w:rsidRPr="00CD1ED8">
        <w:t xml:space="preserve"> и имело зачаточный, примитивный и ненаучный характер</w:t>
      </w:r>
      <w:r w:rsidR="00CD1ED8" w:rsidRPr="00CD1ED8">
        <w:t xml:space="preserve">. </w:t>
      </w:r>
      <w:r w:rsidRPr="00CD1ED8">
        <w:t>Шел длительный и необходимый процесс накопления практического опыта управления и его осмысления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Первые попытки теоретического осмысления управления начались в эпоху становления капитализма в странах Запада</w:t>
      </w:r>
      <w:r w:rsidR="00CD1ED8" w:rsidRPr="00CD1ED8">
        <w:t xml:space="preserve">. </w:t>
      </w:r>
      <w:r w:rsidRPr="00CD1ED8">
        <w:t>Попытки дать объяснение мотивов активной деятельности людей были сделаны рядом ученых и практиков в XVII-XVIII</w:t>
      </w:r>
      <w:r w:rsidR="00CD1ED8">
        <w:t xml:space="preserve"> </w:t>
      </w:r>
      <w:r w:rsidRPr="00CD1ED8">
        <w:t>вв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Заметный толчок и интерес к теоретическому осмыслению управления появился в условиях промышленной революции в странах Запада и Америке в середине XIX</w:t>
      </w:r>
      <w:r w:rsidR="00CD1ED8" w:rsidRPr="00CD1ED8">
        <w:t xml:space="preserve"> - </w:t>
      </w:r>
      <w:r w:rsidRPr="00CD1ED8">
        <w:t>начале ХХ в</w:t>
      </w:r>
      <w:r w:rsidR="00CD1ED8" w:rsidRPr="00CD1ED8">
        <w:t xml:space="preserve">. </w:t>
      </w:r>
      <w:r w:rsidRPr="00CD1ED8">
        <w:t>В этот период шел процесс становления и оформления управления как науки</w:t>
      </w:r>
      <w:r w:rsidR="00CD1ED8" w:rsidRPr="00CD1ED8">
        <w:t xml:space="preserve">. </w:t>
      </w:r>
      <w:r w:rsidRPr="00CD1ED8">
        <w:t>ХХ в</w:t>
      </w:r>
      <w:r w:rsidR="00CD1ED8" w:rsidRPr="00CD1ED8">
        <w:t>. -</w:t>
      </w:r>
      <w:r w:rsidR="00CD1ED8">
        <w:t xml:space="preserve"> </w:t>
      </w:r>
      <w:r w:rsidRPr="00CD1ED8">
        <w:t xml:space="preserve">период эволюционного развития науки управления, </w:t>
      </w:r>
      <w:r w:rsidR="00CD1ED8">
        <w:t>т.е.</w:t>
      </w:r>
      <w:r w:rsidR="00CD1ED8" w:rsidRPr="00CD1ED8">
        <w:t xml:space="preserve"> </w:t>
      </w:r>
      <w:r w:rsidRPr="00CD1ED8">
        <w:t>менеджмента, путем возникновения различных концепций и школ менеджмента</w:t>
      </w:r>
      <w:r w:rsidR="00CD1ED8" w:rsidRPr="00CD1ED8">
        <w:t>.</w:t>
      </w:r>
    </w:p>
    <w:p w:rsidR="0099731D" w:rsidRPr="00CD1ED8" w:rsidRDefault="0099731D" w:rsidP="00CD1ED8">
      <w:pPr>
        <w:ind w:firstLine="709"/>
      </w:pPr>
      <w:r w:rsidRPr="00CD1ED8">
        <w:t>В литературе имеется несколько подходов и школ управления, каждая из которых акцентирует внимание на определенных позициях и взглядах</w:t>
      </w:r>
      <w:r w:rsidR="00CD1ED8" w:rsidRPr="00CD1ED8">
        <w:t xml:space="preserve">. </w:t>
      </w:r>
      <w:r w:rsidRPr="00CD1ED8">
        <w:t>Так</w:t>
      </w:r>
      <w:r w:rsidR="00CD1ED8" w:rsidRPr="00CD1ED8">
        <w:t xml:space="preserve">, </w:t>
      </w:r>
      <w:r w:rsidRPr="00CD1ED8">
        <w:t>М</w:t>
      </w:r>
      <w:r w:rsidR="00CD1ED8" w:rsidRPr="00CD1ED8">
        <w:t xml:space="preserve">. </w:t>
      </w:r>
      <w:r w:rsidRPr="00CD1ED8">
        <w:t>Ме</w:t>
      </w:r>
      <w:bookmarkStart w:id="6" w:name="i00586"/>
      <w:bookmarkEnd w:id="6"/>
      <w:r w:rsidR="007E68C7" w:rsidRPr="00CD1ED8">
        <w:t>скон</w:t>
      </w:r>
      <w:r w:rsidRPr="00CD1ED8">
        <w:t xml:space="preserve"> в книге</w:t>
      </w:r>
      <w:r w:rsidR="00CD1ED8">
        <w:t xml:space="preserve"> "</w:t>
      </w:r>
      <w:r w:rsidRPr="00CD1ED8">
        <w:t>Основы менеджмента</w:t>
      </w:r>
      <w:r w:rsidR="00CD1ED8">
        <w:t xml:space="preserve">" </w:t>
      </w:r>
      <w:r w:rsidRPr="00CD1ED8">
        <w:t>выделяются четыре подхода</w:t>
      </w:r>
      <w:r w:rsidR="00CD1ED8" w:rsidRPr="00CD1ED8">
        <w:t xml:space="preserve">: </w:t>
      </w:r>
      <w:r w:rsidR="00DF011B" w:rsidRPr="00CD1ED8">
        <w:footnoteReference w:id="1"/>
      </w:r>
    </w:p>
    <w:p w:rsidR="00CD1ED8" w:rsidRDefault="0099731D" w:rsidP="00CD1ED8">
      <w:pPr>
        <w:ind w:firstLine="709"/>
      </w:pPr>
      <w:r w:rsidRPr="00CD1ED8">
        <w:t>С точки зрения научного управления</w:t>
      </w:r>
      <w:r w:rsidR="00CD1ED8" w:rsidRPr="00CD1ED8">
        <w:t xml:space="preserve"> - </w:t>
      </w:r>
      <w:r w:rsidRPr="00CD1ED8">
        <w:t>школа научного управления</w:t>
      </w:r>
      <w:bookmarkStart w:id="7" w:name="i00589"/>
      <w:bookmarkEnd w:id="7"/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Административный подход</w:t>
      </w:r>
      <w:r w:rsidR="00CD1ED8" w:rsidRPr="00CD1ED8">
        <w:t xml:space="preserve"> - </w:t>
      </w:r>
      <w:r w:rsidRPr="00CD1ED8">
        <w:t>классическая</w:t>
      </w:r>
      <w:r w:rsidR="00CD1ED8">
        <w:t xml:space="preserve"> (</w:t>
      </w:r>
      <w:r w:rsidRPr="00CD1ED8">
        <w:t>административная школа</w:t>
      </w:r>
      <w:r w:rsidR="00CD1ED8" w:rsidRPr="00CD1ED8">
        <w:t>).</w:t>
      </w:r>
    </w:p>
    <w:p w:rsidR="00CD1ED8" w:rsidRDefault="0099731D" w:rsidP="00CD1ED8">
      <w:pPr>
        <w:ind w:firstLine="709"/>
      </w:pPr>
      <w:r w:rsidRPr="00CD1ED8">
        <w:t>Сточки зрения человеческих отношений и науки о поведении</w:t>
      </w:r>
      <w:r w:rsidR="00CD1ED8" w:rsidRPr="00CD1ED8">
        <w:t xml:space="preserve"> - </w:t>
      </w:r>
      <w:r w:rsidRPr="00CD1ED8">
        <w:t>школа человеческих отношений и поведенческих наук</w:t>
      </w:r>
      <w:bookmarkStart w:id="8" w:name="i00593"/>
      <w:bookmarkEnd w:id="8"/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С точки зрения количества методов</w:t>
      </w:r>
      <w:r w:rsidR="00CD1ED8" w:rsidRPr="00CD1ED8">
        <w:t xml:space="preserve"> - </w:t>
      </w:r>
      <w:r w:rsidRPr="00CD1ED8">
        <w:t>школа науки управления</w:t>
      </w:r>
      <w:bookmarkStart w:id="9" w:name="i00595"/>
      <w:bookmarkEnd w:id="9"/>
      <w:r w:rsidR="00CD1ED8" w:rsidRPr="00CD1ED8">
        <w:t>.</w:t>
      </w:r>
    </w:p>
    <w:p w:rsidR="00CD1ED8" w:rsidRDefault="0099731D" w:rsidP="00CD1ED8">
      <w:pPr>
        <w:ind w:firstLine="709"/>
      </w:pPr>
      <w:bookmarkStart w:id="10" w:name="i00597"/>
      <w:bookmarkStart w:id="11" w:name="BM4_1_1_"/>
      <w:bookmarkEnd w:id="10"/>
      <w:bookmarkEnd w:id="11"/>
      <w:r w:rsidRPr="00CD1ED8">
        <w:t>Начало зарождения науки управления и возникновения менеджмента в конце XIX</w:t>
      </w:r>
      <w:r w:rsidR="00CD1ED8" w:rsidRPr="00CD1ED8">
        <w:t xml:space="preserve"> - </w:t>
      </w:r>
      <w:r w:rsidRPr="00CD1ED8">
        <w:t>начале ХХ</w:t>
      </w:r>
      <w:r w:rsidR="00CD1ED8">
        <w:t xml:space="preserve"> </w:t>
      </w:r>
      <w:r w:rsidRPr="00CD1ED8">
        <w:t>вв</w:t>
      </w:r>
      <w:r w:rsidR="00CD1ED8" w:rsidRPr="00CD1ED8">
        <w:t xml:space="preserve">. </w:t>
      </w:r>
      <w:r w:rsidRPr="00CD1ED8">
        <w:t>положила школа научного управления</w:t>
      </w:r>
      <w:bookmarkStart w:id="12" w:name="i00599"/>
      <w:bookmarkEnd w:id="12"/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Возникновение школы связано в первую очередь с работами Фредерика Тейлора</w:t>
      </w:r>
      <w:bookmarkStart w:id="13" w:name="i00600"/>
      <w:bookmarkStart w:id="14" w:name="i00601"/>
      <w:bookmarkStart w:id="15" w:name="i00603"/>
      <w:bookmarkEnd w:id="13"/>
      <w:bookmarkEnd w:id="14"/>
      <w:bookmarkEnd w:id="15"/>
      <w:r w:rsidR="00CD1ED8" w:rsidRPr="00CD1ED8">
        <w:t xml:space="preserve">. </w:t>
      </w:r>
      <w:r w:rsidRPr="00CD1ED8">
        <w:t>В 1911 году Ф</w:t>
      </w:r>
      <w:r w:rsidR="00CD1ED8" w:rsidRPr="00CD1ED8">
        <w:t xml:space="preserve">. </w:t>
      </w:r>
      <w:r w:rsidRPr="00CD1ED8">
        <w:t>Тейлор, обобщив практику управления промышленными предприятиями, опубликовал книгу</w:t>
      </w:r>
      <w:r w:rsidR="00CD1ED8">
        <w:t xml:space="preserve"> "</w:t>
      </w:r>
      <w:r w:rsidRPr="00CD1ED8">
        <w:t>Принципы научного управления</w:t>
      </w:r>
      <w:r w:rsidR="00CD1ED8">
        <w:t xml:space="preserve">". </w:t>
      </w:r>
      <w:r w:rsidRPr="00CD1ED8">
        <w:t>С этого времени теория и практика менеджмента развивалась под воздействием происходящих изменений в мировой экономической системе, постоянного совершенствования рациональности производства и необходимости учета меняющихся социоэкономических факторов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Школа научного управления стала серьезным переломным этапом, благодаря которому управление стало признаваться как самостоятельная область деятельности и научных исследований</w:t>
      </w:r>
      <w:r w:rsidR="00CD1ED8" w:rsidRPr="00CD1ED8">
        <w:t xml:space="preserve">. </w:t>
      </w:r>
      <w:r w:rsidRPr="00CD1ED8">
        <w:t>Впервые было доказано, что управление может значительно повысить эффективность организации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Представителями этой школы</w:t>
      </w:r>
      <w:r w:rsidR="00CD1ED8" w:rsidRPr="00CD1ED8">
        <w:t>:</w:t>
      </w:r>
    </w:p>
    <w:p w:rsidR="00CD1ED8" w:rsidRDefault="0099731D" w:rsidP="00CD1ED8">
      <w:pPr>
        <w:ind w:firstLine="709"/>
      </w:pPr>
      <w:r w:rsidRPr="00CD1ED8">
        <w:t>проводились исследования содержания работы и ее основных элементов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проводились замеры затрат времени на выполнение приемов труда</w:t>
      </w:r>
      <w:r w:rsidR="00CD1ED8">
        <w:t xml:space="preserve"> (</w:t>
      </w:r>
      <w:r w:rsidRPr="00CD1ED8">
        <w:t>хронометраж</w:t>
      </w:r>
      <w:r w:rsidR="00CD1ED8" w:rsidRPr="00CD1ED8">
        <w:t>);</w:t>
      </w:r>
    </w:p>
    <w:p w:rsidR="00CD1ED8" w:rsidRDefault="0099731D" w:rsidP="00CD1ED8">
      <w:pPr>
        <w:ind w:firstLine="709"/>
      </w:pPr>
      <w:r w:rsidRPr="00CD1ED8">
        <w:t>исследовались рабочие движения, выявлялись непродуктивные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разрабатывались рациональные приемы труда</w:t>
      </w:r>
      <w:r w:rsidR="00CD1ED8" w:rsidRPr="00CD1ED8">
        <w:t xml:space="preserve">; </w:t>
      </w:r>
      <w:r w:rsidRPr="00CD1ED8">
        <w:t>предложения по совершенствованию организации производства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предлагалась система стимулирования труда с целью заинтересованности рабочих в увеличении производительности труда и объема производства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обосновывалась необходимость предоставления рабочим отдыха и неизбежных перерывов в работе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устанавливались нормы выработки, за превышение которых предлагалась дополнительная оплата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признавалась важность отбора людей для выполнения соответствующей работы и необходимость обучения</w:t>
      </w:r>
      <w:r w:rsidR="00CD1ED8" w:rsidRPr="00CD1ED8">
        <w:t>;</w:t>
      </w:r>
    </w:p>
    <w:p w:rsidR="00CD1ED8" w:rsidRDefault="0099731D" w:rsidP="00CD1ED8">
      <w:pPr>
        <w:ind w:firstLine="709"/>
      </w:pPr>
      <w:r w:rsidRPr="00CD1ED8">
        <w:t>управленческие функции выделялись в отдельную сферу профессиональной деятельности</w:t>
      </w:r>
      <w:r w:rsidR="00CD1ED8" w:rsidRPr="00CD1ED8">
        <w:t>.</w:t>
      </w:r>
    </w:p>
    <w:p w:rsidR="00797218" w:rsidRDefault="00797218" w:rsidP="00CD1ED8">
      <w:pPr>
        <w:ind w:firstLine="709"/>
      </w:pPr>
    </w:p>
    <w:p w:rsidR="009848B1" w:rsidRPr="00CD1ED8" w:rsidRDefault="00CD1ED8" w:rsidP="00797218">
      <w:pPr>
        <w:pStyle w:val="2"/>
      </w:pPr>
      <w:bookmarkStart w:id="16" w:name="_Toc268258610"/>
      <w:r>
        <w:t>2.2</w:t>
      </w:r>
      <w:r w:rsidR="009848B1" w:rsidRPr="00CD1ED8">
        <w:t xml:space="preserve"> Научный менеджмент Фредерика Тейлора</w:t>
      </w:r>
      <w:bookmarkEnd w:id="16"/>
    </w:p>
    <w:p w:rsidR="00797218" w:rsidRDefault="00797218" w:rsidP="00CD1ED8">
      <w:pPr>
        <w:ind w:firstLine="709"/>
      </w:pPr>
    </w:p>
    <w:p w:rsidR="00CD1ED8" w:rsidRDefault="009848B1" w:rsidP="00CD1ED8">
      <w:pPr>
        <w:ind w:firstLine="709"/>
      </w:pPr>
      <w:r w:rsidRPr="00CD1ED8">
        <w:t>Ф</w:t>
      </w:r>
      <w:r w:rsidR="00CD1ED8" w:rsidRPr="00CD1ED8">
        <w:t xml:space="preserve">. </w:t>
      </w:r>
      <w:r w:rsidRPr="00CD1ED8">
        <w:t>Тейлор</w:t>
      </w:r>
      <w:r w:rsidR="00DF011B" w:rsidRPr="00CD1ED8">
        <w:t>а</w:t>
      </w:r>
      <w:r w:rsidRPr="00CD1ED8">
        <w:t xml:space="preserve"> </w:t>
      </w:r>
      <w:r w:rsidR="00F1290C" w:rsidRPr="00CD1ED8">
        <w:t>называют отцом научного менеджмента и родоначальником всей системы научной организации производства и уже более ста лет вся современная теория и практика в области научной организации труда использует</w:t>
      </w:r>
      <w:r w:rsidR="00CD1ED8">
        <w:t xml:space="preserve"> "</w:t>
      </w:r>
      <w:r w:rsidR="00F1290C" w:rsidRPr="00CD1ED8">
        <w:t>тейлоровское</w:t>
      </w:r>
      <w:r w:rsidR="00CD1ED8">
        <w:t xml:space="preserve">" </w:t>
      </w:r>
      <w:r w:rsidR="00F1290C" w:rsidRPr="00CD1ED8">
        <w:t>наследие</w:t>
      </w:r>
      <w:r w:rsidR="00CD1ED8" w:rsidRPr="00CD1ED8">
        <w:t xml:space="preserve">. </w:t>
      </w:r>
      <w:r w:rsidR="00F1290C" w:rsidRPr="00CD1ED8">
        <w:t>И это не случайно, что теория управления была основана инженером, досконально знающим технологию промышленного предприятия и на собственном опыте познавшего все особенности взаимоотношений между рабочими и руководителями</w:t>
      </w:r>
      <w:r w:rsidR="00CD1ED8" w:rsidRPr="00CD1ED8">
        <w:t>.</w:t>
      </w:r>
    </w:p>
    <w:p w:rsidR="00CD1ED8" w:rsidRDefault="005E5CA4" w:rsidP="00CD1ED8">
      <w:pPr>
        <w:ind w:firstLine="709"/>
      </w:pPr>
      <w:r w:rsidRPr="00CD1ED8">
        <w:t>Широкая известность пришла к Тейлору после его выступления на слушаниях в Конгрессе США по изучению цехового управления</w:t>
      </w:r>
      <w:r w:rsidR="00CD1ED8" w:rsidRPr="00CD1ED8">
        <w:t xml:space="preserve">. </w:t>
      </w:r>
      <w:r w:rsidRPr="00CD1ED8">
        <w:t xml:space="preserve">Впервые менеджменту была придана смысловая определенность </w:t>
      </w:r>
      <w:r w:rsidR="00CD1ED8">
        <w:t>-</w:t>
      </w:r>
      <w:r w:rsidRPr="00CD1ED8">
        <w:t xml:space="preserve"> он определен Тейлором как</w:t>
      </w:r>
      <w:r w:rsidR="00CD1ED8">
        <w:t xml:space="preserve"> "</w:t>
      </w:r>
      <w:r w:rsidRPr="00CD1ED8">
        <w:t>организация производства</w:t>
      </w:r>
      <w:r w:rsidR="00CD1ED8">
        <w:t>".</w:t>
      </w:r>
    </w:p>
    <w:p w:rsidR="00CD1ED8" w:rsidRDefault="00F1290C" w:rsidP="00CD1ED8">
      <w:pPr>
        <w:ind w:firstLine="709"/>
      </w:pPr>
      <w:r w:rsidRPr="00CD1ED8">
        <w:t>В основе системы Тейлора лежит положение о том, что для эффективной организации работы предприятия необходимо создать такую систему управления, при которой бы обеспечивался максимальный рост производительности труда при наименьших затратах</w:t>
      </w:r>
      <w:r w:rsidR="00CD1ED8" w:rsidRPr="00CD1ED8">
        <w:t>.</w:t>
      </w:r>
    </w:p>
    <w:p w:rsidR="00F1290C" w:rsidRPr="00CD1ED8" w:rsidRDefault="00F1290C" w:rsidP="00CD1ED8">
      <w:pPr>
        <w:ind w:firstLine="709"/>
      </w:pPr>
      <w:r w:rsidRPr="00CD1ED8">
        <w:t>Эту мысль Тейлор сформулировал так</w:t>
      </w:r>
      <w:r w:rsidR="00CD1ED8" w:rsidRPr="00CD1ED8">
        <w:t>:</w:t>
      </w:r>
      <w:r w:rsidR="00CD1ED8">
        <w:t xml:space="preserve"> "</w:t>
      </w:r>
      <w:r w:rsidRPr="00CD1ED8">
        <w:t>Необходимо осуществлять такое руководство предприятием, чтобы исполнитель при наиболее благоприятном использовании всех своих сил, мог бы в совершенстве исполнить ту работу, которая соответствует наивысшей производительности, предоставляемого ему оборудования</w:t>
      </w:r>
      <w:r w:rsidR="00CD1ED8">
        <w:t xml:space="preserve">". </w:t>
      </w:r>
      <w:r w:rsidR="00DF011B" w:rsidRPr="00CD1ED8">
        <w:footnoteReference w:id="2"/>
      </w:r>
    </w:p>
    <w:p w:rsidR="00CD1ED8" w:rsidRDefault="005D0520" w:rsidP="00CD1ED8">
      <w:pPr>
        <w:ind w:firstLine="709"/>
      </w:pPr>
      <w:r w:rsidRPr="00CD1ED8">
        <w:t>Тейлор</w:t>
      </w:r>
      <w:bookmarkStart w:id="17" w:name="i00194"/>
      <w:bookmarkEnd w:id="17"/>
      <w:r w:rsidRPr="00CD1ED8">
        <w:t xml:space="preserve"> предположил, что проблема, прежде всего, связана с недостатком практики управления</w:t>
      </w:r>
      <w:r w:rsidR="00CD1ED8" w:rsidRPr="00CD1ED8">
        <w:t xml:space="preserve">. </w:t>
      </w:r>
      <w:r w:rsidRPr="00CD1ED8">
        <w:t>Предмет его исследований было положение рабочих в системе машинного производства</w:t>
      </w:r>
      <w:r w:rsidR="00CD1ED8" w:rsidRPr="00CD1ED8">
        <w:t xml:space="preserve">. </w:t>
      </w:r>
      <w:r w:rsidRPr="00CD1ED8">
        <w:t>Тейлор поставил перед собой цель выявить принципы, позволяющие максимально извлечь</w:t>
      </w:r>
      <w:r w:rsidR="00CD1ED8">
        <w:t xml:space="preserve"> "</w:t>
      </w:r>
      <w:r w:rsidRPr="00CD1ED8">
        <w:t>пользу</w:t>
      </w:r>
      <w:r w:rsidR="00CD1ED8">
        <w:t xml:space="preserve">" </w:t>
      </w:r>
      <w:r w:rsidRPr="00CD1ED8">
        <w:t>от любого физического труда, движения</w:t>
      </w:r>
      <w:r w:rsidR="00CD1ED8" w:rsidRPr="00CD1ED8">
        <w:t xml:space="preserve">. </w:t>
      </w:r>
      <w:r w:rsidRPr="00CD1ED8">
        <w:t>И на основе анализа статистических данных им была обоснованна необходимость замены господствующей в то время системы общего руководства управления той, которая основана на повсеместном использовании специалистов узкого профиля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Среди важнейших принципов научной организации труда Тейлора выделяются такие, как специализация работы и распределение ответственности между рабочими и управляющими</w:t>
      </w:r>
      <w:r w:rsidR="00CD1ED8" w:rsidRPr="00CD1ED8">
        <w:t xml:space="preserve">. </w:t>
      </w:r>
      <w:r w:rsidRPr="00CD1ED8">
        <w:t>Эти принципы легли в основу проповедуемой Тейлором функциональной структуры организации, которая должна была сменить господствовавшую тогда линейную структуру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Находясь под влиянием идей Адама Смита относительно разбиения работы на простейшие задачи и поручения каждой из них низко квалифицированному специалисту, Тейлор стремился собрать единую команду и, тем самым, он в максимальной степени снижал издержки и повышал производительность</w:t>
      </w:r>
      <w:r w:rsidR="00CD1ED8" w:rsidRPr="00CD1ED8">
        <w:t xml:space="preserve"> </w:t>
      </w:r>
      <w:r w:rsidRPr="00CD1ED8">
        <w:t>труда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Он, одним из первых, применил в системе оплаты труда точный расчет</w:t>
      </w:r>
      <w:r w:rsidR="00CD1ED8">
        <w:t xml:space="preserve"> (</w:t>
      </w:r>
      <w:r w:rsidRPr="00CD1ED8">
        <w:t>взамен интуиции</w:t>
      </w:r>
      <w:r w:rsidR="00CD1ED8" w:rsidRPr="00CD1ED8">
        <w:t xml:space="preserve">) </w:t>
      </w:r>
      <w:r w:rsidRPr="00CD1ED8">
        <w:t>и ввел систему дифференцированной заработной платы</w:t>
      </w:r>
      <w:r w:rsidR="00CD1ED8" w:rsidRPr="00CD1ED8">
        <w:t xml:space="preserve">. </w:t>
      </w:r>
      <w:r w:rsidRPr="00CD1ED8">
        <w:t>Он полагал, что в основе научной организации деятельности предприятия лежит пробуждение инициативы работников, и что для резкого повышения производительности труда необходимо изучать психологию наемных работников и администрация должна перейти от конфронтации с ними к сотрудничеству</w:t>
      </w:r>
      <w:r w:rsidR="00CD1ED8" w:rsidRPr="00CD1ED8">
        <w:t>.</w:t>
      </w:r>
    </w:p>
    <w:p w:rsidR="00D6549E" w:rsidRPr="00CD1ED8" w:rsidRDefault="00D6549E" w:rsidP="00CD1ED8">
      <w:pPr>
        <w:ind w:firstLine="709"/>
      </w:pPr>
      <w:r w:rsidRPr="00CD1ED8">
        <w:t>Большинство людей в эпоху зарождения капитализма полагали, что основные интересы предпринимателей и рабочих противоположны</w:t>
      </w:r>
      <w:r w:rsidR="00CD1ED8" w:rsidRPr="00CD1ED8">
        <w:t xml:space="preserve">. </w:t>
      </w:r>
      <w:r w:rsidRPr="00CD1ED8">
        <w:t>Тейлор, напротив, в качестве основной своей предпосылки, исходил из твердого убеждения в том, что истинные интересы тех и других</w:t>
      </w:r>
      <w:r w:rsidR="00CD1ED8" w:rsidRPr="00CD1ED8">
        <w:t xml:space="preserve"> </w:t>
      </w:r>
      <w:r w:rsidRPr="00CD1ED8">
        <w:t>совпадают, так как</w:t>
      </w:r>
      <w:r w:rsidR="00CD1ED8">
        <w:t xml:space="preserve"> "</w:t>
      </w:r>
      <w:r w:rsidRPr="00CD1ED8">
        <w:t>благосостояние для предпринимателя не может иметь места в течение долгого ряда лет, если оно не сопровождается благосостоянием занятых в его предприятии рабочих</w:t>
      </w:r>
      <w:r w:rsidR="00CD1ED8">
        <w:t xml:space="preserve">". </w:t>
      </w:r>
      <w:r w:rsidR="00DF011B" w:rsidRPr="00CD1ED8">
        <w:footnoteReference w:id="3"/>
      </w:r>
    </w:p>
    <w:p w:rsidR="00CD1ED8" w:rsidRDefault="005D0520" w:rsidP="00CD1ED8">
      <w:pPr>
        <w:ind w:firstLine="709"/>
      </w:pPr>
      <w:r w:rsidRPr="00CD1ED8">
        <w:t>Система сдельной работы, введенная еще задолго до Тейлора, поощряла побудительные мотивы и инициативу тем, что оплачивала выпуск продукции</w:t>
      </w:r>
      <w:r w:rsidR="00CD1ED8" w:rsidRPr="00CD1ED8">
        <w:t xml:space="preserve">. </w:t>
      </w:r>
      <w:r w:rsidRPr="00CD1ED8">
        <w:t xml:space="preserve">Такие системы полностью провалилась до Тейлора, так как </w:t>
      </w:r>
      <w:bookmarkStart w:id="18" w:name="w2"/>
      <w:bookmarkEnd w:id="18"/>
      <w:r w:rsidRPr="00CD1ED8">
        <w:t>стандарты были плохо установлены, а работодатели урезали зарплату рабочим, как только те начинали зарабатывать больше</w:t>
      </w:r>
      <w:r w:rsidR="00CD1ED8" w:rsidRPr="00CD1ED8">
        <w:t xml:space="preserve">. </w:t>
      </w:r>
      <w:r w:rsidRPr="00CD1ED8">
        <w:t>Рабочие ради защиты своих интересов скрывали новые более прогрессивные методы и приемы работы и совершенствования</w:t>
      </w:r>
      <w:r w:rsidR="00CD1ED8" w:rsidRPr="00CD1ED8">
        <w:t>.</w:t>
      </w:r>
    </w:p>
    <w:p w:rsidR="00CD1ED8" w:rsidRDefault="005D0520" w:rsidP="00CD1ED8">
      <w:pPr>
        <w:ind w:firstLine="709"/>
      </w:pPr>
      <w:r w:rsidRPr="00CD1ED8">
        <w:t>Помня о прошлом опыте урезания зарплаты при превышении определенного уровня, рабочие пришли к соглашению относительно производительности и заработка</w:t>
      </w:r>
      <w:r w:rsidR="00CD1ED8" w:rsidRPr="00CD1ED8">
        <w:t xml:space="preserve">. </w:t>
      </w:r>
      <w:r w:rsidRPr="00CD1ED8">
        <w:t>Тейлор не порицал этих людей и даже симпатизировал им, так как чувствовал, что это были ошибки системы</w:t>
      </w:r>
      <w:r w:rsidR="00CD1ED8" w:rsidRPr="00CD1ED8">
        <w:t>.</w:t>
      </w:r>
    </w:p>
    <w:p w:rsidR="00CD1ED8" w:rsidRDefault="005D0520" w:rsidP="00CD1ED8">
      <w:pPr>
        <w:ind w:firstLine="709"/>
      </w:pPr>
      <w:r w:rsidRPr="00CD1ED8">
        <w:t>Первые попытки изменить систему натолкнулись на противодействие рабочих</w:t>
      </w:r>
      <w:r w:rsidR="00CD1ED8" w:rsidRPr="00CD1ED8">
        <w:t xml:space="preserve">. </w:t>
      </w:r>
      <w:r w:rsidRPr="00CD1ED8">
        <w:t>Он пытался убедить, что они могут сделать больше</w:t>
      </w:r>
      <w:r w:rsidR="00CD1ED8" w:rsidRPr="00CD1ED8">
        <w:t xml:space="preserve">. </w:t>
      </w:r>
      <w:r w:rsidRPr="00CD1ED8">
        <w:t>Тейлор начал с объяснения токарям того, как можно получить больше продукции с меньшими затратами благодаря его новым методам работы</w:t>
      </w:r>
      <w:r w:rsidR="00CD1ED8" w:rsidRPr="00CD1ED8">
        <w:t xml:space="preserve">. </w:t>
      </w:r>
      <w:r w:rsidRPr="00CD1ED8">
        <w:t xml:space="preserve">Но он потерпел с неудачу, </w:t>
      </w:r>
      <w:r w:rsidR="00CD1ED8">
        <w:t>т.к</w:t>
      </w:r>
      <w:r w:rsidR="00CD1ED8" w:rsidRPr="00CD1ED8">
        <w:t xml:space="preserve"> </w:t>
      </w:r>
      <w:r w:rsidRPr="00CD1ED8">
        <w:t>они отказывались следовать его инструкциям</w:t>
      </w:r>
      <w:r w:rsidR="00CD1ED8" w:rsidRPr="00CD1ED8">
        <w:t xml:space="preserve">. </w:t>
      </w:r>
      <w:r w:rsidRPr="00CD1ED8">
        <w:t>Он решился на более крупные изменения норм труда и оплаты</w:t>
      </w:r>
      <w:r w:rsidR="00CD1ED8" w:rsidRPr="00CD1ED8">
        <w:t xml:space="preserve">: </w:t>
      </w:r>
      <w:r w:rsidRPr="00CD1ED8">
        <w:t>теперь они должны были работать лучше за ту же цену</w:t>
      </w:r>
      <w:r w:rsidR="00CD1ED8" w:rsidRPr="00CD1ED8">
        <w:t xml:space="preserve">. </w:t>
      </w:r>
      <w:r w:rsidRPr="00CD1ED8">
        <w:t>Люди ответили порчей и остановкой машин</w:t>
      </w:r>
      <w:r w:rsidR="00CD1ED8" w:rsidRPr="00CD1ED8">
        <w:t xml:space="preserve">. </w:t>
      </w:r>
      <w:r w:rsidRPr="00CD1ED8">
        <w:t>На что Тейлор ответил системой штрафов</w:t>
      </w:r>
      <w:r w:rsidR="00CD1ED8">
        <w:t xml:space="preserve"> (</w:t>
      </w:r>
      <w:r w:rsidRPr="00CD1ED8">
        <w:t>доходы от штрафов шли в пользу рабочих</w:t>
      </w:r>
      <w:r w:rsidR="00CD1ED8" w:rsidRPr="00CD1ED8">
        <w:t xml:space="preserve">). </w:t>
      </w:r>
      <w:r w:rsidRPr="00CD1ED8">
        <w:t>Тейлор не выиграл в битве со станочниками, но извлек из борьбы полезный урок</w:t>
      </w:r>
      <w:r w:rsidR="00CD1ED8" w:rsidRPr="00CD1ED8">
        <w:t xml:space="preserve">. </w:t>
      </w:r>
      <w:r w:rsidRPr="00CD1ED8">
        <w:t>Он больше никогда не будет использовать систему штрафов и позже создаст строгие правила против урезания зарплаты</w:t>
      </w:r>
      <w:r w:rsidR="00CD1ED8" w:rsidRPr="00CD1ED8">
        <w:t xml:space="preserve">. </w:t>
      </w:r>
      <w:r w:rsidRPr="00CD1ED8">
        <w:t>Тейлор пришел к выводу о том, что для предотвращения таких неприятных стычек между рабочими и управленцами следовало создать новую промышленную схему</w:t>
      </w:r>
      <w:r w:rsidR="00CD1ED8" w:rsidRPr="00CD1ED8">
        <w:t>.</w:t>
      </w:r>
    </w:p>
    <w:p w:rsidR="00CD1ED8" w:rsidRDefault="005D0520" w:rsidP="00CD1ED8">
      <w:pPr>
        <w:ind w:firstLine="709"/>
      </w:pPr>
      <w:r w:rsidRPr="00CD1ED8">
        <w:t>Он полагал, что сможет преодолеть отлынивание тщательным исследованием работы в целях установления точных норм выработки</w:t>
      </w:r>
      <w:r w:rsidR="00CD1ED8" w:rsidRPr="00CD1ED8">
        <w:t xml:space="preserve">. </w:t>
      </w:r>
      <w:r w:rsidRPr="00CD1ED8">
        <w:t>Проблема состояла в нахождении полных и справедливых норм для каждого задания</w:t>
      </w:r>
      <w:r w:rsidR="00CD1ED8" w:rsidRPr="00CD1ED8">
        <w:t xml:space="preserve">. </w:t>
      </w:r>
      <w:r w:rsidRPr="00CD1ED8">
        <w:t>Тейлор решил установить научно, что люди должны делать с оборудованием и материалами</w:t>
      </w:r>
      <w:r w:rsidR="00CD1ED8" w:rsidRPr="00CD1ED8">
        <w:t xml:space="preserve">. </w:t>
      </w:r>
      <w:r w:rsidRPr="00CD1ED8">
        <w:t>Для этого он начал использовать методы научного поиска данных путем эмпирических исследований</w:t>
      </w:r>
      <w:r w:rsidR="00CD1ED8" w:rsidRPr="00CD1ED8">
        <w:t xml:space="preserve">. </w:t>
      </w:r>
      <w:r w:rsidRPr="00CD1ED8">
        <w:t>Тейлор, вероятно, и не задумывался о создании некой общей теории, применимой к другим профессиям и отраслям, он просто исходил из необходимости преодолеть вражду и антагонизм рабочих</w:t>
      </w:r>
      <w:r w:rsidR="00CD1ED8" w:rsidRPr="00CD1ED8">
        <w:t>.</w:t>
      </w:r>
    </w:p>
    <w:p w:rsidR="00CD1ED8" w:rsidRDefault="005D0520" w:rsidP="00CD1ED8">
      <w:pPr>
        <w:ind w:firstLine="709"/>
      </w:pPr>
      <w:r w:rsidRPr="00CD1ED8">
        <w:t>Изучение времени операций стало основой всей системы Тейлора</w:t>
      </w:r>
      <w:r w:rsidR="00CD1ED8" w:rsidRPr="00CD1ED8">
        <w:t xml:space="preserve">. </w:t>
      </w:r>
      <w:r w:rsidRPr="00CD1ED8">
        <w:t>Оно сформулировало основу научного подхода к работе и имело две фазы</w:t>
      </w:r>
      <w:r w:rsidR="00CD1ED8" w:rsidRPr="00CD1ED8">
        <w:t>:</w:t>
      </w:r>
      <w:r w:rsidR="00CD1ED8">
        <w:t xml:space="preserve"> "</w:t>
      </w:r>
      <w:r w:rsidRPr="00CD1ED8">
        <w:t>аналитическую</w:t>
      </w:r>
      <w:r w:rsidR="00CD1ED8">
        <w:t xml:space="preserve">" </w:t>
      </w:r>
      <w:r w:rsidRPr="00CD1ED8">
        <w:t>и</w:t>
      </w:r>
      <w:r w:rsidR="00CD1ED8">
        <w:t xml:space="preserve"> "</w:t>
      </w:r>
      <w:r w:rsidRPr="00CD1ED8">
        <w:t>конструктивную</w:t>
      </w:r>
      <w:r w:rsidR="00CD1ED8">
        <w:t>".</w:t>
      </w:r>
    </w:p>
    <w:p w:rsidR="00CD1ED8" w:rsidRDefault="005D0520" w:rsidP="00CD1ED8">
      <w:pPr>
        <w:ind w:firstLine="709"/>
      </w:pPr>
      <w:r w:rsidRPr="00CD1ED8">
        <w:t>При анализе каждая работа разбивалась на множество элементарных операций, часть из которых отбрасывалась</w:t>
      </w:r>
      <w:r w:rsidR="00CD1ED8" w:rsidRPr="00CD1ED8">
        <w:t xml:space="preserve">. </w:t>
      </w:r>
      <w:r w:rsidRPr="00CD1ED8">
        <w:t>Затем измерялось и фиксировалось время, затрачиваемое на каждое элементарное движение в исполнении наиболее умелого и квалифицированного ее исполнителя</w:t>
      </w:r>
      <w:r w:rsidR="00CD1ED8" w:rsidRPr="00CD1ED8">
        <w:t xml:space="preserve">. </w:t>
      </w:r>
      <w:r w:rsidRPr="00CD1ED8">
        <w:t>К этому записанному времени добавлялся процент, чтобы покрыть неизбежные задержки и перерывы, и так же другие проценты, отражающие</w:t>
      </w:r>
      <w:r w:rsidR="00CD1ED8">
        <w:t xml:space="preserve"> "</w:t>
      </w:r>
      <w:r w:rsidRPr="00CD1ED8">
        <w:t>новизну</w:t>
      </w:r>
      <w:r w:rsidR="00CD1ED8">
        <w:t xml:space="preserve">" </w:t>
      </w:r>
      <w:r w:rsidRPr="00CD1ED8">
        <w:t>работы для человека и необходимые перерывы на отдых</w:t>
      </w:r>
      <w:r w:rsidR="00CD1ED8" w:rsidRPr="00CD1ED8">
        <w:t xml:space="preserve">. </w:t>
      </w:r>
      <w:r w:rsidRPr="00CD1ED8">
        <w:t xml:space="preserve">Большинство критиков как раз в этих надбавках и видели ненаучность метода Тейлора, </w:t>
      </w:r>
      <w:r w:rsidR="00CD1ED8">
        <w:t>т.к</w:t>
      </w:r>
      <w:r w:rsidR="00CD1ED8" w:rsidRPr="00CD1ED8">
        <w:t xml:space="preserve"> </w:t>
      </w:r>
      <w:r w:rsidRPr="00CD1ED8">
        <w:t>они определялись на основе опыта и интуиции исследователя</w:t>
      </w:r>
      <w:r w:rsidR="00CD1ED8" w:rsidRPr="00CD1ED8">
        <w:t xml:space="preserve">. </w:t>
      </w:r>
      <w:r w:rsidRPr="00CD1ED8">
        <w:t>Конструктивная фаза включала создание картотеки элементарных операций и времени, затрачиваемого на выполнение отдельных операций или их групп</w:t>
      </w:r>
      <w:r w:rsidR="00CD1ED8" w:rsidRPr="00CD1ED8">
        <w:t xml:space="preserve">. </w:t>
      </w:r>
      <w:r w:rsidRPr="00CD1ED8">
        <w:t>Более того, эта фаза вела к поиску улучшений в приборах, машинах, материалах, методах и конечной стандартизации всех элементов, окружающих и сопровождающих работу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В своей статье</w:t>
      </w:r>
      <w:r w:rsidR="00CD1ED8">
        <w:t xml:space="preserve"> "</w:t>
      </w:r>
      <w:r w:rsidRPr="00CD1ED8">
        <w:t>Система дифференцированной оплаты</w:t>
      </w:r>
      <w:r w:rsidR="00CD1ED8">
        <w:t xml:space="preserve">" </w:t>
      </w:r>
      <w:r w:rsidRPr="00CD1ED8">
        <w:t>Фредерик Тейлор впервые заявил о новой системе</w:t>
      </w:r>
      <w:r w:rsidR="00CD1ED8" w:rsidRPr="00CD1ED8">
        <w:t xml:space="preserve">, </w:t>
      </w:r>
      <w:r w:rsidRPr="00CD1ED8">
        <w:t>которая включала изучение и анализ времени выполнения операций для установления норм или стандартов,</w:t>
      </w:r>
      <w:r w:rsidR="00CD1ED8">
        <w:t xml:space="preserve"> "</w:t>
      </w:r>
      <w:r w:rsidRPr="00CD1ED8">
        <w:t>дифференциальная оплата</w:t>
      </w:r>
      <w:r w:rsidR="00CD1ED8">
        <w:t xml:space="preserve">" </w:t>
      </w:r>
      <w:r w:rsidRPr="00CD1ED8">
        <w:t>сдельной работы,</w:t>
      </w:r>
      <w:r w:rsidR="00CD1ED8">
        <w:t xml:space="preserve"> "</w:t>
      </w:r>
      <w:r w:rsidRPr="00CD1ED8">
        <w:t>плата человеку, а не занимаемой должности</w:t>
      </w:r>
      <w:r w:rsidR="00CD1ED8">
        <w:t xml:space="preserve">". </w:t>
      </w:r>
      <w:r w:rsidRPr="00CD1ED8">
        <w:t>Этот ранний доклад о стимулах и надлежащих отношениях между рабочими и менеджментом предвосхитил его философию взаимного интереса между этими сторонами</w:t>
      </w:r>
      <w:r w:rsidR="00CD1ED8" w:rsidRPr="00CD1ED8">
        <w:t xml:space="preserve">. </w:t>
      </w:r>
      <w:r w:rsidRPr="00CD1ED8">
        <w:t>Тейлор исходил из признания, что, противясь получению рабочим большей зарплаты, работодатель сам получал меньше</w:t>
      </w:r>
      <w:r w:rsidR="00CD1ED8" w:rsidRPr="00CD1ED8">
        <w:t xml:space="preserve">. </w:t>
      </w:r>
      <w:r w:rsidRPr="00CD1ED8">
        <w:t>Он видел взаимный интерес в сотрудничестве, а не конфликте между рабочими и менеджментом</w:t>
      </w:r>
      <w:r w:rsidR="00CD1ED8" w:rsidRPr="00CD1ED8">
        <w:t xml:space="preserve">. </w:t>
      </w:r>
      <w:r w:rsidRPr="00CD1ED8">
        <w:t>Он критиковал практику работодателей найма дешевого труда и выплаты возможно низшей зарплаты, как и требования рабочих об оплате своего труда по максимуму</w:t>
      </w:r>
      <w:r w:rsidR="00CD1ED8" w:rsidRPr="00CD1ED8">
        <w:t xml:space="preserve">. </w:t>
      </w:r>
      <w:r w:rsidRPr="00CD1ED8">
        <w:t>Тейлор выступал за высокую оплату труда первоклассных работников, стимулируя их работать производить больше стандарта благодаря эффективным условиям и с меньшими затратами усилий</w:t>
      </w:r>
      <w:r w:rsidR="00CD1ED8" w:rsidRPr="00CD1ED8">
        <w:t xml:space="preserve">. </w:t>
      </w:r>
      <w:r w:rsidRPr="00CD1ED8">
        <w:t>Результатом была высокая производительность труда, которая выливалась в меньшие затраты на единицу продукции для работодателя и большую зарплату для рабочего</w:t>
      </w:r>
      <w:r w:rsidR="00CD1ED8" w:rsidRPr="00CD1ED8">
        <w:t xml:space="preserve">. </w:t>
      </w:r>
      <w:bookmarkStart w:id="19" w:name="w4"/>
      <w:r w:rsidRPr="00CD1ED8">
        <w:t>Суммируя свою систему оплаты труда Тейлор выделил цели, которые должны преследоваться каждым предприятием</w:t>
      </w:r>
      <w:r w:rsidR="00CD1ED8" w:rsidRPr="00CD1ED8">
        <w:t>:</w:t>
      </w:r>
    </w:p>
    <w:p w:rsidR="00CD1ED8" w:rsidRDefault="00D6549E" w:rsidP="00CD1ED8">
      <w:pPr>
        <w:ind w:firstLine="709"/>
      </w:pPr>
      <w:r w:rsidRPr="00CD1ED8">
        <w:t>Каждый рабочий должен получать наиболее сложную для него работу</w:t>
      </w:r>
      <w:r w:rsidR="00CD1ED8" w:rsidRPr="00CD1ED8">
        <w:t>;</w:t>
      </w:r>
    </w:p>
    <w:p w:rsidR="00CD1ED8" w:rsidRDefault="00D6549E" w:rsidP="00CD1ED8">
      <w:pPr>
        <w:ind w:firstLine="709"/>
      </w:pPr>
      <w:r w:rsidRPr="00CD1ED8">
        <w:t>Каждый рабочий должен призываться выполнить максимум работы, на который способен первоклассный рабочий</w:t>
      </w:r>
      <w:r w:rsidR="00CD1ED8" w:rsidRPr="00CD1ED8">
        <w:t>;</w:t>
      </w:r>
    </w:p>
    <w:p w:rsidR="00CD1ED8" w:rsidRDefault="00D6549E" w:rsidP="00CD1ED8">
      <w:pPr>
        <w:ind w:firstLine="709"/>
      </w:pPr>
      <w:r w:rsidRPr="00CD1ED8">
        <w:t xml:space="preserve">Каждый рабочий, когда он работает со скоростью первоклассного, доложен получать надбавку от 30% до 100% за работу, которую он выполняет </w:t>
      </w:r>
      <w:r w:rsidR="00DF011B" w:rsidRPr="00CD1ED8">
        <w:t>выше среднего уровня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Задачей менеджмента было нахождение работы, для которой данный рабочий подходил лучше всего, содействие ему в становлении первоклассным рабочим и обеспечение его стимулами для наивысшей производительности</w:t>
      </w:r>
      <w:r w:rsidR="00CD1ED8" w:rsidRPr="00CD1ED8">
        <w:t xml:space="preserve">. </w:t>
      </w:r>
      <w:r w:rsidRPr="00CD1ED8">
        <w:t>Он пришел к выводу, что главнейшим различием между людьми был не их интеллект, а воля, стремление к достижению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Тейлор создал также систему управления заданиями</w:t>
      </w:r>
      <w:r w:rsidR="00CD1ED8" w:rsidRPr="00CD1ED8">
        <w:t xml:space="preserve">. </w:t>
      </w:r>
      <w:r w:rsidRPr="00CD1ED8">
        <w:t>Сегодня, после того как Дракер создал управление по целям, это новшество Тейлора можно было бы назвать менеджментом по заданиям</w:t>
      </w:r>
      <w:r w:rsidR="00CD1ED8" w:rsidRPr="00CD1ED8">
        <w:t xml:space="preserve">. </w:t>
      </w:r>
      <w:r w:rsidRPr="00CD1ED8">
        <w:t>Тейлор определял менеджмент как</w:t>
      </w:r>
      <w:r w:rsidR="00CD1ED8">
        <w:t xml:space="preserve"> "</w:t>
      </w:r>
      <w:r w:rsidRPr="00CD1ED8">
        <w:t>точное знание того, что хочешь от человека и наблюдение за тем, как он делает это наилучшим и наиболее дешевым способом</w:t>
      </w:r>
      <w:r w:rsidR="00CD1ED8">
        <w:t xml:space="preserve">". </w:t>
      </w:r>
      <w:r w:rsidR="003E2B4B" w:rsidRPr="00CD1ED8">
        <w:footnoteReference w:id="4"/>
      </w:r>
      <w:r w:rsidRPr="00CD1ED8">
        <w:t xml:space="preserve"> Он добавлял, что краткое определение не может полностью отобразить искусство управления, но подчеркивал, что</w:t>
      </w:r>
      <w:r w:rsidR="00CD1ED8">
        <w:t xml:space="preserve"> "</w:t>
      </w:r>
      <w:r w:rsidRPr="00CD1ED8">
        <w:t>отношения между работодателями и рабочими являются, несомненно, самой важной частью этого искусства</w:t>
      </w:r>
      <w:r w:rsidR="00CD1ED8">
        <w:t xml:space="preserve">". </w:t>
      </w:r>
      <w:r w:rsidRPr="00CD1ED8">
        <w:t>Менеджмент, по его представлению, должен создать такую систему работы, которая обеспечивала бы высокую производительность, а стимулирование работника вело бы к еще большей производительности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Понимая, что его система работы зависит от тщательного планирования, он основал концепцию</w:t>
      </w:r>
      <w:r w:rsidR="00CD1ED8">
        <w:t xml:space="preserve"> "</w:t>
      </w:r>
      <w:r w:rsidRPr="00CD1ED8">
        <w:t>управлениями заданиями</w:t>
      </w:r>
      <w:r w:rsidR="00CD1ED8">
        <w:t xml:space="preserve">", </w:t>
      </w:r>
      <w:r w:rsidRPr="00CD1ED8">
        <w:t>которая впоследствии стала называться</w:t>
      </w:r>
      <w:r w:rsidR="00CD1ED8">
        <w:t xml:space="preserve"> "</w:t>
      </w:r>
      <w:r w:rsidRPr="00CD1ED8">
        <w:t>научным менеджментом</w:t>
      </w:r>
      <w:r w:rsidR="00CD1ED8">
        <w:t xml:space="preserve">". </w:t>
      </w:r>
      <w:bookmarkEnd w:id="19"/>
      <w:r w:rsidRPr="00CD1ED8">
        <w:t>Менеджмент по заданиям состоял из 2 частей</w:t>
      </w:r>
      <w:r w:rsidR="00CD1ED8" w:rsidRPr="00CD1ED8">
        <w:t>:</w:t>
      </w:r>
    </w:p>
    <w:p w:rsidR="00CD1ED8" w:rsidRDefault="00D6549E" w:rsidP="00CD1ED8">
      <w:pPr>
        <w:ind w:firstLine="709"/>
      </w:pPr>
      <w:r w:rsidRPr="00CD1ED8">
        <w:t>каждый день рабочий получал определенное задание с детально описанными инструкциями и точными указанием времени для каждого этапа работы</w:t>
      </w:r>
      <w:r w:rsidR="00CD1ED8" w:rsidRPr="00CD1ED8">
        <w:t>;</w:t>
      </w:r>
    </w:p>
    <w:p w:rsidR="00CD1ED8" w:rsidRDefault="00D6549E" w:rsidP="00CD1ED8">
      <w:pPr>
        <w:ind w:firstLine="709"/>
      </w:pPr>
      <w:r w:rsidRPr="00CD1ED8">
        <w:t>рабочий, выполнивший задание в определенное время получал более высокую зарплату в то время как те, кто затратил больше времени, получали обычный заработок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Задание было основано на детальном изучении времени, методов, приборов и материалов</w:t>
      </w:r>
      <w:r w:rsidR="00CD1ED8" w:rsidRPr="00CD1ED8">
        <w:t xml:space="preserve">. </w:t>
      </w:r>
      <w:r w:rsidRPr="00CD1ED8">
        <w:t>Будучи однажды определенными и порученными первоклассным</w:t>
      </w:r>
      <w:r w:rsidR="00CD1ED8">
        <w:t xml:space="preserve"> (</w:t>
      </w:r>
      <w:r w:rsidRPr="00CD1ED8">
        <w:t>образцовым</w:t>
      </w:r>
      <w:r w:rsidR="00CD1ED8" w:rsidRPr="00CD1ED8">
        <w:t xml:space="preserve">) </w:t>
      </w:r>
      <w:r w:rsidRPr="00CD1ED8">
        <w:t>работникам эти задания в будущем не требовали затрат времени и энергии менеджера, который мог сосредоточиться на организации общей системы работы</w:t>
      </w:r>
      <w:r w:rsidR="00CD1ED8" w:rsidRPr="00CD1ED8">
        <w:t xml:space="preserve">. </w:t>
      </w:r>
      <w:r w:rsidRPr="00CD1ED8">
        <w:t>Непосредственной проблемой организации было направление усилий менеджмента на планировании работы и руководстве по ее завершению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Это разделение двух функций базируется на специализации труда как руководителей, так и рабочих, и на рациональном подходе к формированию иерархии управления в организациях</w:t>
      </w:r>
      <w:r w:rsidR="00CD1ED8" w:rsidRPr="00CD1ED8">
        <w:t xml:space="preserve">. </w:t>
      </w:r>
      <w:r w:rsidRPr="00CD1ED8">
        <w:t>На каждом уровне организации происходит специализация функций</w:t>
      </w:r>
      <w:r w:rsidR="00CD1ED8" w:rsidRPr="00CD1ED8">
        <w:t xml:space="preserve">. </w:t>
      </w:r>
      <w:r w:rsidRPr="00CD1ED8">
        <w:t>Разделяя планирование работ и их выполнение, производственные организации образуют отделы планирования, задача которых</w:t>
      </w:r>
      <w:r w:rsidR="00CD1ED8" w:rsidRPr="00CD1ED8">
        <w:t xml:space="preserve"> - </w:t>
      </w:r>
      <w:r w:rsidRPr="00CD1ED8">
        <w:t>выработка точных ежедневных предписаний для управляющих</w:t>
      </w:r>
      <w:r w:rsidR="00CD1ED8" w:rsidRPr="00CD1ED8">
        <w:t xml:space="preserve">. </w:t>
      </w:r>
      <w:r w:rsidRPr="00CD1ED8">
        <w:t>Тейлор, однако, пошел дальше и обосновал необходимость специализации руководителей низовых звеньев</w:t>
      </w:r>
      <w:r w:rsidR="00CD1ED8" w:rsidRPr="00CD1ED8">
        <w:t xml:space="preserve"> - </w:t>
      </w:r>
      <w:r w:rsidRPr="00CD1ED8">
        <w:t>групп исполнителей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Концепция функционального руководства группой состоит в делении работы управляющими таким образом, чтобы каждый человек</w:t>
      </w:r>
      <w:r w:rsidR="00CD1ED8">
        <w:t xml:space="preserve"> (</w:t>
      </w:r>
      <w:r w:rsidRPr="00CD1ED8">
        <w:t>начиная с помощника управляющего и ниже</w:t>
      </w:r>
      <w:r w:rsidR="00CD1ED8" w:rsidRPr="00CD1ED8">
        <w:t xml:space="preserve">) </w:t>
      </w:r>
      <w:r w:rsidRPr="00CD1ED8">
        <w:t>имел столько функций, сколько он может выполнить</w:t>
      </w:r>
      <w:r w:rsidR="00CD1ED8" w:rsidRPr="00CD1ED8">
        <w:t xml:space="preserve">. </w:t>
      </w:r>
      <w:r w:rsidRPr="00CD1ED8">
        <w:t>Тейлор считал, что традиционные функции руководителя низовой группы сводятся к деятельности и по планированию, и по управлению</w:t>
      </w:r>
      <w:r w:rsidR="00CD1ED8">
        <w:t xml:space="preserve"> (рис.1</w:t>
      </w:r>
      <w:r w:rsidR="00CD1ED8" w:rsidRPr="00CD1ED8">
        <w:t>).</w:t>
      </w:r>
    </w:p>
    <w:p w:rsidR="00797218" w:rsidRDefault="00797218" w:rsidP="00CD1ED8">
      <w:pPr>
        <w:ind w:firstLine="709"/>
      </w:pPr>
    </w:p>
    <w:p w:rsidR="00AA23A5" w:rsidRPr="00CD1ED8" w:rsidRDefault="006F0679" w:rsidP="00CD1ED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ункциональное руководство группой по Тейлору" style="width:382.5pt;height:177pt">
            <v:imagedata r:id="rId7" o:title=""/>
          </v:shape>
        </w:pict>
      </w:r>
    </w:p>
    <w:p w:rsidR="00CD1ED8" w:rsidRPr="00CD1ED8" w:rsidRDefault="00AA23A5" w:rsidP="00CD1ED8">
      <w:pPr>
        <w:ind w:firstLine="709"/>
      </w:pPr>
      <w:r w:rsidRPr="00CD1ED8">
        <w:t>Рисунок 1</w:t>
      </w:r>
      <w:r w:rsidR="00CD1ED8" w:rsidRPr="00CD1ED8">
        <w:t xml:space="preserve"> - </w:t>
      </w:r>
      <w:r w:rsidRPr="00CD1ED8">
        <w:t>Функциональное руководство группой по Тейлору</w:t>
      </w:r>
    </w:p>
    <w:p w:rsidR="00797218" w:rsidRDefault="00797218" w:rsidP="00CD1ED8">
      <w:pPr>
        <w:ind w:firstLine="709"/>
      </w:pPr>
    </w:p>
    <w:p w:rsidR="00CD1ED8" w:rsidRDefault="00AA23A5" w:rsidP="00CD1ED8">
      <w:pPr>
        <w:ind w:firstLine="709"/>
      </w:pPr>
      <w:r w:rsidRPr="00CD1ED8">
        <w:t>Тейлор отмечал, что деятельность по планированию должна выполняться в департаментах планирования служащими, специализирующимися на этих вопросах</w:t>
      </w:r>
      <w:r w:rsidR="00CD1ED8" w:rsidRPr="00CD1ED8">
        <w:t xml:space="preserve">. </w:t>
      </w:r>
      <w:r w:rsidRPr="00CD1ED8">
        <w:t>Он выделял четыре различные подфункции, которые должны выполняться четырьмя различными индивидами</w:t>
      </w:r>
      <w:r w:rsidR="00CD1ED8" w:rsidRPr="00CD1ED8">
        <w:t xml:space="preserve">: </w:t>
      </w:r>
      <w:r w:rsidRPr="00CD1ED8">
        <w:t>служащий по порядку и направлению работы, служащий по инструкциям, служащий по времени и стоимости и служащий по соблюдению цеховой дисциплины</w:t>
      </w:r>
      <w:r w:rsidR="00CD1ED8" w:rsidRPr="00CD1ED8">
        <w:t xml:space="preserve">. </w:t>
      </w:r>
      <w:r w:rsidRPr="00CD1ED8">
        <w:t>Управленческая деятельность должна была проявляться на уровне цехов и проводиться четырьмя различными лицами</w:t>
      </w:r>
      <w:r w:rsidR="00CD1ED8" w:rsidRPr="00CD1ED8">
        <w:t xml:space="preserve">: </w:t>
      </w:r>
      <w:r w:rsidRPr="00CD1ED8">
        <w:t>начальником смены, приемщиком, руководителем ремонтной мастерской, руководителем по нормированию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Для того, чтобы справиться с возрастающей сложностью управления Тейлор создал уникальную форму руководства, названную им</w:t>
      </w:r>
      <w:r w:rsidR="00CD1ED8">
        <w:t xml:space="preserve"> "</w:t>
      </w:r>
      <w:r w:rsidRPr="00CD1ED8">
        <w:t>функциональный руководитель</w:t>
      </w:r>
      <w:r w:rsidR="00CD1ED8">
        <w:t xml:space="preserve">". </w:t>
      </w:r>
      <w:r w:rsidRPr="00CD1ED8">
        <w:t>Предполагалось, что производственный процесс улучшится, так как ни сам рабочий, ни один из руководителей группы не может быть специалистом по всем подфункциям</w:t>
      </w:r>
      <w:r w:rsidR="00CD1ED8" w:rsidRPr="00CD1ED8">
        <w:t xml:space="preserve">. </w:t>
      </w:r>
      <w:r w:rsidRPr="00CD1ED8">
        <w:t>Вместе с тем рабочий, который пытается следовать инструкциям всех специализированных руководителей, с трудом может удовлетворить их всех</w:t>
      </w:r>
      <w:r w:rsidR="00CD1ED8" w:rsidRPr="00CD1ED8">
        <w:t xml:space="preserve">. </w:t>
      </w:r>
      <w:r w:rsidRPr="00CD1ED8">
        <w:t>Громоздкость такого организационного устройства, несомненно, объясняет его малое распространение в промышленности</w:t>
      </w:r>
      <w:r w:rsidR="00CD1ED8" w:rsidRPr="00CD1ED8">
        <w:t xml:space="preserve">. </w:t>
      </w:r>
      <w:r w:rsidRPr="00CD1ED8">
        <w:t>Однако следует признать, что функции планирования производства уже в других формах существуют в современной промышленности, а в функциях промышленного проектирования и кадрового состава можно найти функции руководителя по нормированию и по соблюдению цеховой дисциплины</w:t>
      </w:r>
      <w:r w:rsidR="00CD1ED8" w:rsidRPr="00CD1ED8">
        <w:t>.</w:t>
      </w:r>
    </w:p>
    <w:p w:rsidR="00CD1ED8" w:rsidRDefault="00D6549E" w:rsidP="00CD1ED8">
      <w:pPr>
        <w:ind w:firstLine="709"/>
      </w:pPr>
      <w:bookmarkStart w:id="20" w:name="w6"/>
      <w:bookmarkEnd w:id="20"/>
      <w:r w:rsidRPr="00CD1ED8">
        <w:t>Тейлор определил 9 признаков, определяющих хорошего руководителя низшего звена</w:t>
      </w:r>
      <w:r w:rsidR="00CD1ED8" w:rsidRPr="00CD1ED8">
        <w:t xml:space="preserve"> - </w:t>
      </w:r>
      <w:r w:rsidRPr="00CD1ED8">
        <w:t>мастера</w:t>
      </w:r>
      <w:r w:rsidR="00CD1ED8" w:rsidRPr="00CD1ED8">
        <w:t xml:space="preserve">: </w:t>
      </w:r>
      <w:r w:rsidRPr="00CD1ED8">
        <w:t>ум, образование, специальные или технические знания, ловкость руководителя или сила, такт, энергичность, выдержка, честность, собственное мнение и здравый смысл, хорошее здоровье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Но, несмотря на значение личных и деловых качеств специалиста, администратора, главным условием является</w:t>
      </w:r>
      <w:r w:rsidR="00CD1ED8">
        <w:t xml:space="preserve"> "</w:t>
      </w:r>
      <w:r w:rsidRPr="00CD1ED8">
        <w:t>система</w:t>
      </w:r>
      <w:r w:rsidR="00CD1ED8">
        <w:t xml:space="preserve">" </w:t>
      </w:r>
      <w:r w:rsidRPr="00CD1ED8">
        <w:t>организации, которую и должен наладить руководитель</w:t>
      </w:r>
      <w:r w:rsidR="00CD1ED8" w:rsidRPr="00CD1ED8">
        <w:t xml:space="preserve">. </w:t>
      </w:r>
      <w:r w:rsidR="003A2542" w:rsidRPr="00CD1ED8">
        <w:t>Тейлор</w:t>
      </w:r>
      <w:r w:rsidR="009938AF" w:rsidRPr="00CD1ED8">
        <w:t xml:space="preserve"> обраща</w:t>
      </w:r>
      <w:r w:rsidR="00F1290C" w:rsidRPr="00CD1ED8">
        <w:t>ет</w:t>
      </w:r>
      <w:r w:rsidR="009938AF" w:rsidRPr="00CD1ED8">
        <w:t xml:space="preserve"> внимание на необходимость обеспечения правильного подбора, разумного использования специалистов, которое видел в углублении специализации функций работников</w:t>
      </w:r>
      <w:r w:rsidR="00CD3B98" w:rsidRPr="00CD1ED8">
        <w:t>, а</w:t>
      </w:r>
      <w:r w:rsidR="009938AF" w:rsidRPr="00CD1ED8">
        <w:t xml:space="preserve"> функци</w:t>
      </w:r>
      <w:r w:rsidR="00CD3B98" w:rsidRPr="00CD1ED8">
        <w:t>и</w:t>
      </w:r>
      <w:r w:rsidR="009938AF" w:rsidRPr="00CD1ED8">
        <w:t xml:space="preserve"> администрации состо</w:t>
      </w:r>
      <w:r w:rsidR="00CD3B98" w:rsidRPr="00CD1ED8">
        <w:t>я</w:t>
      </w:r>
      <w:r w:rsidR="009938AF" w:rsidRPr="00CD1ED8">
        <w:t>т в таком распределении работы по управлению, когда каждый служащий от помощника директора до низших должностей призван исполнять возможно меньшее количество функций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Типичный менеджер тех дней не умел и не занимался планированием</w:t>
      </w:r>
      <w:r w:rsidR="00CD1ED8" w:rsidRPr="00CD1ED8">
        <w:t xml:space="preserve">. </w:t>
      </w:r>
      <w:r w:rsidRPr="00CD1ED8">
        <w:t>Его новый стиль управления начался с отделения планирования работы от ее исполнения, что стало заметным достижением его времени</w:t>
      </w:r>
      <w:r w:rsidR="00CD1ED8" w:rsidRPr="00CD1ED8">
        <w:t xml:space="preserve">. </w:t>
      </w:r>
      <w:r w:rsidRPr="00CD1ED8">
        <w:t>Тейлор разделил ответственность на две основные сферы</w:t>
      </w:r>
      <w:r w:rsidR="00CD1ED8" w:rsidRPr="00CD1ED8">
        <w:t xml:space="preserve">: </w:t>
      </w:r>
      <w:r w:rsidRPr="00CD1ED8">
        <w:t>обязанности по исполнению и по планированию</w:t>
      </w:r>
      <w:r w:rsidR="00CD1ED8" w:rsidRPr="00CD1ED8">
        <w:t>.</w:t>
      </w:r>
    </w:p>
    <w:p w:rsidR="00CD1ED8" w:rsidRDefault="00D6549E" w:rsidP="00CD1ED8">
      <w:pPr>
        <w:ind w:firstLine="709"/>
      </w:pPr>
      <w:r w:rsidRPr="00CD1ED8">
        <w:t>В исполнительской сфере мастер руководил всей подготовительной работой перед подачей материала в машину</w:t>
      </w:r>
      <w:r w:rsidR="00CD1ED8" w:rsidRPr="00CD1ED8">
        <w:t>.</w:t>
      </w:r>
      <w:r w:rsidR="00CD1ED8">
        <w:t xml:space="preserve"> "</w:t>
      </w:r>
      <w:r w:rsidRPr="00CD1ED8">
        <w:t xml:space="preserve">Мастер </w:t>
      </w:r>
      <w:r w:rsidR="00CD1ED8">
        <w:t>-</w:t>
      </w:r>
      <w:r w:rsidRPr="00CD1ED8">
        <w:t xml:space="preserve"> скоростник</w:t>
      </w:r>
      <w:r w:rsidR="00CD1ED8">
        <w:t xml:space="preserve">" </w:t>
      </w:r>
      <w:r w:rsidRPr="00CD1ED8">
        <w:t>начинал свою работу с момента, когда материалы загружены и отвечал за настройку станка и орудия труда</w:t>
      </w:r>
      <w:r w:rsidR="00CD1ED8" w:rsidRPr="00CD1ED8">
        <w:t xml:space="preserve">. </w:t>
      </w:r>
      <w:r w:rsidRPr="00CD1ED8">
        <w:t>Инспектор отвечал за качество работы, а механик по обслуживанию нес ответственность за ремонт и поддержание рабочего состояния оборудования</w:t>
      </w:r>
      <w:r w:rsidR="00CD1ED8" w:rsidRPr="00CD1ED8">
        <w:t xml:space="preserve">. </w:t>
      </w:r>
      <w:r w:rsidRPr="00CD1ED8">
        <w:t>В сфере планирования технолог определял последовательность операций и передачу изделия от одного исполнителя или машины к последующему исполнителю или машине</w:t>
      </w:r>
      <w:r w:rsidR="00CD1ED8" w:rsidRPr="00CD1ED8">
        <w:t xml:space="preserve">. </w:t>
      </w:r>
      <w:r w:rsidRPr="00CD1ED8">
        <w:t>Нормировщик</w:t>
      </w:r>
      <w:r w:rsidR="00CD1ED8">
        <w:t xml:space="preserve"> (</w:t>
      </w:r>
      <w:r w:rsidRPr="00CD1ED8">
        <w:t>клерк по технологической карте</w:t>
      </w:r>
      <w:r w:rsidR="00CD1ED8" w:rsidRPr="00CD1ED8">
        <w:t xml:space="preserve">) </w:t>
      </w:r>
      <w:r w:rsidRPr="00CD1ED8">
        <w:t>составлял письменную информацию об инструментах, материалах, нормах выработки и прочих технологических документах</w:t>
      </w:r>
      <w:r w:rsidR="00CD1ED8" w:rsidRPr="00CD1ED8">
        <w:t xml:space="preserve">. </w:t>
      </w:r>
      <w:r w:rsidRPr="00CD1ED8">
        <w:t>Нормировщик по труду и стоимости рассылал карточки для регистрации затраченного на операцию времени и стоимости убытков, и обеспечивал возврат этих карточек</w:t>
      </w:r>
      <w:r w:rsidR="00CD1ED8" w:rsidRPr="00CD1ED8">
        <w:t xml:space="preserve">. </w:t>
      </w:r>
      <w:r w:rsidRPr="00CD1ED8">
        <w:t>Клерк по кадрам, следящий за дисциплиной, вел карточки учета достоинств и недостатков каждого работника, служил</w:t>
      </w:r>
      <w:r w:rsidR="00CD1ED8">
        <w:t xml:space="preserve"> "</w:t>
      </w:r>
      <w:r w:rsidRPr="00CD1ED8">
        <w:t>миротворцем</w:t>
      </w:r>
      <w:r w:rsidR="00CD1ED8">
        <w:t>", т.к</w:t>
      </w:r>
      <w:r w:rsidR="00711031">
        <w:t>.</w:t>
      </w:r>
      <w:r w:rsidR="00CD1ED8" w:rsidRPr="00CD1ED8">
        <w:t xml:space="preserve"> </w:t>
      </w:r>
      <w:r w:rsidRPr="00CD1ED8">
        <w:t>улаживал производственные конфликты и занимался наймом и увольнением сотрудников</w:t>
      </w:r>
      <w:r w:rsidR="00CD1ED8" w:rsidRPr="00CD1ED8">
        <w:t>.</w:t>
      </w:r>
    </w:p>
    <w:p w:rsidR="00CD1ED8" w:rsidRDefault="00F1290C" w:rsidP="00CD1ED8">
      <w:pPr>
        <w:ind w:firstLine="709"/>
      </w:pPr>
      <w:r w:rsidRPr="00CD1ED8">
        <w:t>Одним из важнейших принципов управления, разработанных Тейлором, стал принцип соответствия работника занимаемой должности</w:t>
      </w:r>
      <w:r w:rsidR="00CD1ED8" w:rsidRPr="00CD1ED8">
        <w:t xml:space="preserve">. </w:t>
      </w:r>
      <w:r w:rsidRPr="00CD1ED8">
        <w:t>Тейлор предложил систему подбора кадров, полагая, что каждого служащего необходимо обучать азам своей профессии</w:t>
      </w:r>
      <w:r w:rsidR="00CD1ED8" w:rsidRPr="00CD1ED8">
        <w:t xml:space="preserve">. </w:t>
      </w:r>
      <w:r w:rsidRPr="00CD1ED8">
        <w:t>По его мнению, именно на руководителей возлагается полная ответственность за всю работу, которую выполнили его служащие, тогда, как каждый из них несет персональную ответственность только за свою часть работы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 xml:space="preserve">Таким образом, </w:t>
      </w:r>
      <w:r w:rsidR="00F1290C" w:rsidRPr="00CD1ED8">
        <w:t>Тейлором были сформулированы четыре основополагающих принципа управления производством</w:t>
      </w:r>
      <w:r w:rsidR="00CD1ED8" w:rsidRPr="00CD1ED8">
        <w:t>:</w:t>
      </w:r>
    </w:p>
    <w:p w:rsidR="00CD1ED8" w:rsidRDefault="00F1290C" w:rsidP="00CD1ED8">
      <w:pPr>
        <w:ind w:firstLine="709"/>
      </w:pPr>
      <w:r w:rsidRPr="00CD1ED8">
        <w:t>1</w:t>
      </w:r>
      <w:r w:rsidR="00CD1ED8" w:rsidRPr="00CD1ED8">
        <w:t xml:space="preserve">) </w:t>
      </w:r>
      <w:r w:rsidRPr="00CD1ED8">
        <w:t>научный подход к выполнению каждого элемента работы</w:t>
      </w:r>
      <w:r w:rsidR="00CD1ED8" w:rsidRPr="00CD1ED8">
        <w:t>;</w:t>
      </w:r>
    </w:p>
    <w:p w:rsidR="00CD1ED8" w:rsidRDefault="00F1290C" w:rsidP="00CD1ED8">
      <w:pPr>
        <w:ind w:firstLine="709"/>
      </w:pPr>
      <w:r w:rsidRPr="00CD1ED8">
        <w:t>2</w:t>
      </w:r>
      <w:r w:rsidR="00CD1ED8" w:rsidRPr="00CD1ED8">
        <w:t xml:space="preserve">) </w:t>
      </w:r>
      <w:r w:rsidRPr="00CD1ED8">
        <w:t>кооперация менеджеров с рабочими</w:t>
      </w:r>
      <w:r w:rsidR="00CD1ED8" w:rsidRPr="00CD1ED8">
        <w:t>;</w:t>
      </w:r>
    </w:p>
    <w:p w:rsidR="00CD1ED8" w:rsidRDefault="00F1290C" w:rsidP="00CD1ED8">
      <w:pPr>
        <w:ind w:firstLine="709"/>
      </w:pPr>
      <w:r w:rsidRPr="00CD1ED8">
        <w:t>3</w:t>
      </w:r>
      <w:r w:rsidR="00CD1ED8" w:rsidRPr="00CD1ED8">
        <w:t xml:space="preserve">) </w:t>
      </w:r>
      <w:r w:rsidRPr="00CD1ED8">
        <w:t>системный подход к обучению</w:t>
      </w:r>
      <w:r w:rsidR="00CD1ED8" w:rsidRPr="00CD1ED8">
        <w:t>;</w:t>
      </w:r>
    </w:p>
    <w:p w:rsidR="00CD1ED8" w:rsidRDefault="00F1290C" w:rsidP="00CD1ED8">
      <w:pPr>
        <w:ind w:firstLine="709"/>
      </w:pPr>
      <w:r w:rsidRPr="00CD1ED8">
        <w:t>4</w:t>
      </w:r>
      <w:r w:rsidR="00CD1ED8" w:rsidRPr="00CD1ED8">
        <w:t xml:space="preserve">) </w:t>
      </w:r>
      <w:r w:rsidRPr="00CD1ED8">
        <w:t>разделение ответственности</w:t>
      </w:r>
      <w:r w:rsidR="00CD1ED8" w:rsidRPr="00CD1ED8">
        <w:t>.</w:t>
      </w:r>
    </w:p>
    <w:p w:rsidR="00CD1ED8" w:rsidRDefault="003A2542" w:rsidP="00CD1ED8">
      <w:pPr>
        <w:ind w:firstLine="709"/>
      </w:pPr>
      <w:r w:rsidRPr="00CD1ED8">
        <w:t>Эти четыре положения выражают главную идею научного управления</w:t>
      </w:r>
      <w:r w:rsidR="00CD1ED8" w:rsidRPr="00CD1ED8">
        <w:t xml:space="preserve">: </w:t>
      </w:r>
      <w:r w:rsidRPr="00CD1ED8">
        <w:t>для каждого вида деятельности человека вырабатывается теоретическое обоснование, а затем осуществляется его обучение</w:t>
      </w:r>
      <w:r w:rsidR="00CD1ED8">
        <w:t xml:space="preserve"> (</w:t>
      </w:r>
      <w:r w:rsidRPr="00CD1ED8">
        <w:t>в соответствии с утвержденным регламентом</w:t>
      </w:r>
      <w:r w:rsidR="00CD1ED8" w:rsidRPr="00CD1ED8">
        <w:t>),</w:t>
      </w:r>
      <w:r w:rsidRPr="00CD1ED8">
        <w:t xml:space="preserve"> в ходе которого он приобретает необходимые навыки работы</w:t>
      </w:r>
      <w:r w:rsidR="00CD1ED8" w:rsidRPr="00CD1ED8">
        <w:t xml:space="preserve">. </w:t>
      </w:r>
      <w:r w:rsidRPr="00CD1ED8">
        <w:t>Такой подход противостоит методу волевых решений, когда задачи управляющих и рабочих не четко разделены</w:t>
      </w:r>
      <w:r w:rsidR="00CD1ED8" w:rsidRPr="00CD1ED8">
        <w:t xml:space="preserve">. </w:t>
      </w:r>
      <w:r w:rsidRPr="00CD1ED8">
        <w:t>Тейлор полагал, что посредством более эффективной организации труда общий объем благ может быть увеличен, а доля каждого участника может увеличиваться без сокращения доли других</w:t>
      </w:r>
      <w:r w:rsidR="00CD1ED8" w:rsidRPr="00CD1ED8">
        <w:t xml:space="preserve">. </w:t>
      </w:r>
      <w:r w:rsidRPr="00CD1ED8">
        <w:t>Поэтому если и управляющие, и рабочие выполняют свои задачи более эффективно, то доходы и тех и других будут возрастать</w:t>
      </w:r>
      <w:r w:rsidR="00CD1ED8" w:rsidRPr="00CD1ED8">
        <w:t xml:space="preserve">. </w:t>
      </w:r>
      <w:r w:rsidRPr="00CD1ED8">
        <w:t>Обеим группам следует пережить то, что Тейлор называл</w:t>
      </w:r>
      <w:r w:rsidR="00CD1ED8">
        <w:t xml:space="preserve"> "</w:t>
      </w:r>
      <w:r w:rsidRPr="00CD1ED8">
        <w:t>умственной революцией</w:t>
      </w:r>
      <w:r w:rsidR="00CD1ED8">
        <w:t xml:space="preserve">", </w:t>
      </w:r>
      <w:r w:rsidRPr="00CD1ED8">
        <w:t>прежде чем станет возможным широкое применение научного управления</w:t>
      </w:r>
      <w:r w:rsidR="00CD1ED8" w:rsidRPr="00CD1ED8">
        <w:t>.</w:t>
      </w:r>
      <w:r w:rsidR="00CD1ED8">
        <w:t xml:space="preserve"> "</w:t>
      </w:r>
      <w:r w:rsidRPr="00CD1ED8">
        <w:t>Умственная революция</w:t>
      </w:r>
      <w:r w:rsidR="00CD1ED8">
        <w:t xml:space="preserve">" </w:t>
      </w:r>
      <w:r w:rsidRPr="00CD1ED8">
        <w:t>будет заключаться в создании атмосферы взаимопонимания руководителей и рабочих на почве удовлетворения общих интересов</w:t>
      </w:r>
      <w:r w:rsidR="00CD1ED8" w:rsidRPr="00CD1ED8">
        <w:t>.</w:t>
      </w:r>
    </w:p>
    <w:p w:rsidR="00CD1ED8" w:rsidRDefault="00F1290C" w:rsidP="00CD1ED8">
      <w:pPr>
        <w:ind w:firstLine="709"/>
      </w:pPr>
      <w:r w:rsidRPr="00CD1ED8">
        <w:t>Тейлор утверждал, что</w:t>
      </w:r>
      <w:r w:rsidR="00CD1ED8">
        <w:t xml:space="preserve"> "</w:t>
      </w:r>
      <w:r w:rsidRPr="00CD1ED8">
        <w:t xml:space="preserve">искусство научного управления </w:t>
      </w:r>
      <w:r w:rsidR="00CD1ED8">
        <w:t>-</w:t>
      </w:r>
      <w:r w:rsidRPr="00CD1ED8">
        <w:t xml:space="preserve"> это эволюция, а не изобретение</w:t>
      </w:r>
      <w:r w:rsidR="00CD1ED8">
        <w:t xml:space="preserve">" </w:t>
      </w:r>
      <w:r w:rsidRPr="00CD1ED8">
        <w:t>и, что рыночные отношения имеют свои законы и собственную логику развития, для которой нет и не может быть унифицированных решений и подходов</w:t>
      </w:r>
      <w:r w:rsidR="00CD1ED8" w:rsidRPr="00CD1ED8">
        <w:t xml:space="preserve">. </w:t>
      </w:r>
      <w:r w:rsidR="00CD3B98" w:rsidRPr="00CD1ED8">
        <w:t xml:space="preserve">Тейлор показал, что внутрипроизводственные отношения, и в первую очередь, субординация, </w:t>
      </w:r>
      <w:r w:rsidR="00CD1ED8">
        <w:t>т.е.</w:t>
      </w:r>
      <w:r w:rsidR="00CD1ED8" w:rsidRPr="00CD1ED8">
        <w:t xml:space="preserve"> </w:t>
      </w:r>
      <w:r w:rsidR="00CD3B98" w:rsidRPr="00CD1ED8">
        <w:t>поведение и общение рядовых работников и управленческого персонала, оказывает непосредственное влияние на темпы роста производительности труда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Фредерик Тейлор и его соратники представляют собой первую волну синтеза в научном менеджменте</w:t>
      </w:r>
      <w:r w:rsidR="00CD1ED8" w:rsidRPr="00CD1ED8">
        <w:t xml:space="preserve">. </w:t>
      </w:r>
      <w:r w:rsidRPr="00CD1ED8">
        <w:t>Научный менеджмент характеризуется как процесс соединения физических ресурсов или технических элементов организации с человеческими ресурсами для достижения целей организации</w:t>
      </w:r>
      <w:r w:rsidR="00CD1ED8" w:rsidRPr="00CD1ED8">
        <w:t xml:space="preserve">. </w:t>
      </w:r>
      <w:r w:rsidRPr="00CD1ED8">
        <w:t>С технологической стороны научный подход Тейлора был направлен на анализ существующей практики в целях стандартизации и рационализации использования ресурсов</w:t>
      </w:r>
      <w:r w:rsidR="00CD1ED8" w:rsidRPr="00CD1ED8">
        <w:t>.</w:t>
      </w:r>
      <w:r w:rsidR="00797218">
        <w:t xml:space="preserve"> </w:t>
      </w:r>
      <w:r w:rsidRPr="00CD1ED8">
        <w:t>Со стороны человеческих ресурсов он искал наиболее высокую степень индивидуального развития и вознаграждения путем уменьшения усталости, научного отбора, соответствия способностей работника выполняемым им работам, а также путем стимулирования работника</w:t>
      </w:r>
      <w:r w:rsidR="00CD1ED8" w:rsidRPr="00CD1ED8">
        <w:t xml:space="preserve">. </w:t>
      </w:r>
      <w:r w:rsidRPr="00CD1ED8">
        <w:t>Он не игнорировал человеческий элемент, как это нередко отмечается, но подчеркивал индивидуальную, а не социальную, групповую сторону человека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Тейлор был центром движения научного менеджмента, но люди, окружавшие и знавшие его, также содействовали становлению и распространению научного менеджмента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Наибольший эффект от внедрения его система, получила на предприятиях Генри Форда, который благодаря научной организации труда добился революционного роста производительности и уже в 1922 году выпускал на своих заводах каждый второй автомобиль в мире</w:t>
      </w:r>
      <w:r w:rsidR="00CD1ED8" w:rsidRPr="00CD1ED8">
        <w:t>.</w:t>
      </w:r>
    </w:p>
    <w:p w:rsidR="00CD1ED8" w:rsidRDefault="0099731D" w:rsidP="00CD1ED8">
      <w:pPr>
        <w:ind w:firstLine="709"/>
      </w:pPr>
      <w:r w:rsidRPr="00CD1ED8">
        <w:t>Будучи талантливым инженером-механиком и изобретателем, Форд</w:t>
      </w:r>
      <w:r w:rsidR="00CD1ED8" w:rsidRPr="00CD1ED8">
        <w:t xml:space="preserve"> </w:t>
      </w:r>
      <w:r w:rsidRPr="00CD1ED8">
        <w:t>позаимствовал у Тейлора основные принципы рационального функционирования предприятия и практически впервые внедрил их в полном объеме на своем производстве</w:t>
      </w:r>
      <w:r w:rsidR="00CD1ED8" w:rsidRPr="00CD1ED8">
        <w:t>.</w:t>
      </w:r>
    </w:p>
    <w:p w:rsidR="00797218" w:rsidRDefault="00797218" w:rsidP="00CD1ED8">
      <w:pPr>
        <w:ind w:firstLine="709"/>
      </w:pPr>
    </w:p>
    <w:p w:rsidR="00492B76" w:rsidRPr="00CD1ED8" w:rsidRDefault="00CD1ED8" w:rsidP="00797218">
      <w:pPr>
        <w:pStyle w:val="2"/>
      </w:pPr>
      <w:bookmarkStart w:id="21" w:name="_Toc268258611"/>
      <w:r>
        <w:t>2.3</w:t>
      </w:r>
      <w:r w:rsidR="00F1290C" w:rsidRPr="00CD1ED8">
        <w:t xml:space="preserve"> </w:t>
      </w:r>
      <w:r w:rsidR="00492B76" w:rsidRPr="00CD1ED8">
        <w:t>Критика школы научного управления</w:t>
      </w:r>
      <w:bookmarkEnd w:id="21"/>
    </w:p>
    <w:p w:rsidR="00797218" w:rsidRDefault="00797218" w:rsidP="00CD1ED8">
      <w:pPr>
        <w:ind w:firstLine="709"/>
      </w:pPr>
    </w:p>
    <w:p w:rsidR="00CD1ED8" w:rsidRDefault="00492B76" w:rsidP="00CD1ED8">
      <w:pPr>
        <w:ind w:firstLine="709"/>
      </w:pPr>
      <w:r w:rsidRPr="00CD1ED8">
        <w:t>К</w:t>
      </w:r>
      <w:r w:rsidR="00836952" w:rsidRPr="00CD1ED8">
        <w:t>ритики к</w:t>
      </w:r>
      <w:r w:rsidRPr="00CD1ED8">
        <w:t xml:space="preserve"> недостаткам этой школы относят недооценку человеческого фактора</w:t>
      </w:r>
      <w:bookmarkStart w:id="22" w:name="i00616"/>
      <w:bookmarkEnd w:id="22"/>
      <w:r w:rsidR="00CD1ED8">
        <w:t>.</w:t>
      </w:r>
      <w:r w:rsidR="00711031">
        <w:t xml:space="preserve"> </w:t>
      </w:r>
      <w:r w:rsidR="00CD1ED8">
        <w:t xml:space="preserve">Ф. </w:t>
      </w:r>
      <w:r w:rsidRPr="00CD1ED8">
        <w:t>Тейлор</w:t>
      </w:r>
      <w:bookmarkStart w:id="23" w:name="i00618"/>
      <w:bookmarkEnd w:id="23"/>
      <w:r w:rsidRPr="00CD1ED8">
        <w:t xml:space="preserve"> был промышленным инженером, поэтому основное внимание он уделял исследованию технологии производства, рассматривал человека как элемент производственной технологии</w:t>
      </w:r>
      <w:r w:rsidR="00CD1ED8">
        <w:t xml:space="preserve"> (</w:t>
      </w:r>
      <w:r w:rsidRPr="00CD1ED8">
        <w:t>как машину</w:t>
      </w:r>
      <w:r w:rsidR="00CD1ED8" w:rsidRPr="00CD1ED8">
        <w:t xml:space="preserve">). </w:t>
      </w:r>
      <w:r w:rsidRPr="00CD1ED8">
        <w:t>Кроме того, эта школа не исследовала социальные аспекты человеческого поведения</w:t>
      </w:r>
      <w:bookmarkStart w:id="24" w:name="i00619"/>
      <w:bookmarkEnd w:id="24"/>
      <w:r w:rsidR="00CD1ED8" w:rsidRPr="00CD1ED8">
        <w:t xml:space="preserve">. </w:t>
      </w:r>
      <w:r w:rsidRPr="00CD1ED8">
        <w:t>Мотивация</w:t>
      </w:r>
      <w:bookmarkStart w:id="25" w:name="i00620"/>
      <w:bookmarkEnd w:id="25"/>
      <w:r w:rsidRPr="00CD1ED8">
        <w:t xml:space="preserve"> и стимулирование труда хотя и рассматривались как фактор эффективности управления, однако представление о них было примитивным и сводилось лишь к удовлетворению утилитарных потребностей</w:t>
      </w:r>
      <w:bookmarkStart w:id="26" w:name="i00621"/>
      <w:bookmarkEnd w:id="26"/>
      <w:r w:rsidRPr="00CD1ED8">
        <w:t xml:space="preserve"> работников</w:t>
      </w:r>
      <w:r w:rsidR="00CD1ED8">
        <w:t xml:space="preserve"> (т.е.</w:t>
      </w:r>
      <w:r w:rsidR="00CD1ED8" w:rsidRPr="00CD1ED8">
        <w:t xml:space="preserve"> </w:t>
      </w:r>
      <w:r w:rsidRPr="00CD1ED8">
        <w:t>физиологических</w:t>
      </w:r>
      <w:r w:rsidR="00CD1ED8" w:rsidRPr="00CD1ED8">
        <w:t xml:space="preserve">). </w:t>
      </w:r>
      <w:r w:rsidR="00F60C12" w:rsidRPr="00CD1ED8">
        <w:t>Однако следует учитывать</w:t>
      </w:r>
      <w:r w:rsidR="008275F8" w:rsidRPr="00CD1ED8">
        <w:t xml:space="preserve"> то</w:t>
      </w:r>
      <w:r w:rsidR="00F60C12" w:rsidRPr="00CD1ED8">
        <w:t xml:space="preserve">, что в </w:t>
      </w:r>
      <w:r w:rsidR="008275F8" w:rsidRPr="00CD1ED8">
        <w:t>э</w:t>
      </w:r>
      <w:r w:rsidR="00F60C12" w:rsidRPr="00CD1ED8">
        <w:t>тот период наук</w:t>
      </w:r>
      <w:r w:rsidR="008275F8" w:rsidRPr="00CD1ED8">
        <w:t>и</w:t>
      </w:r>
      <w:r w:rsidR="00CD1ED8" w:rsidRPr="00CD1ED8">
        <w:t xml:space="preserve"> - </w:t>
      </w:r>
      <w:r w:rsidR="00F60C12" w:rsidRPr="00CD1ED8">
        <w:t>социология и психология</w:t>
      </w:r>
      <w:r w:rsidR="003E2B4B" w:rsidRPr="00CD1ED8">
        <w:t>,</w:t>
      </w:r>
      <w:r w:rsidR="00F60C12" w:rsidRPr="00CD1ED8">
        <w:t xml:space="preserve"> еще были недостаточно развиты, разработка данных проблем начала осуществляться в 1930-1950-х годах</w:t>
      </w:r>
      <w:r w:rsidR="00CD1ED8" w:rsidRPr="00CD1ED8">
        <w:t>).</w:t>
      </w:r>
    </w:p>
    <w:p w:rsidR="00CD1ED8" w:rsidRDefault="00F60C12" w:rsidP="00CD1ED8">
      <w:pPr>
        <w:ind w:firstLine="709"/>
      </w:pPr>
      <w:r w:rsidRPr="00CD1ED8">
        <w:t>В современное время тейлоризм определен как</w:t>
      </w:r>
      <w:r w:rsidR="00CD1ED8">
        <w:t xml:space="preserve"> "</w:t>
      </w:r>
      <w:r w:rsidRPr="00CD1ED8">
        <w:t>потогонная система</w:t>
      </w:r>
      <w:r w:rsidR="00CD1ED8">
        <w:t xml:space="preserve">", </w:t>
      </w:r>
      <w:r w:rsidRPr="00CD1ED8">
        <w:t>направленная на выжимание из человека максимума сил в интересах прибыли хозяина</w:t>
      </w:r>
      <w:r w:rsidR="00CD1ED8" w:rsidRPr="00CD1ED8">
        <w:t>.</w:t>
      </w:r>
    </w:p>
    <w:p w:rsidR="00396860" w:rsidRPr="00CD1ED8" w:rsidRDefault="00711031" w:rsidP="00711031">
      <w:pPr>
        <w:pStyle w:val="2"/>
      </w:pPr>
      <w:r>
        <w:br w:type="page"/>
      </w:r>
      <w:bookmarkStart w:id="27" w:name="_Toc268258612"/>
      <w:r w:rsidR="00396860" w:rsidRPr="00CD1ED8">
        <w:t>Заключение</w:t>
      </w:r>
      <w:bookmarkEnd w:id="27"/>
    </w:p>
    <w:p w:rsidR="00711031" w:rsidRDefault="00711031" w:rsidP="00CD1ED8">
      <w:pPr>
        <w:ind w:firstLine="709"/>
      </w:pPr>
    </w:p>
    <w:p w:rsidR="00CD1ED8" w:rsidRDefault="00492B76" w:rsidP="00CD1ED8">
      <w:pPr>
        <w:ind w:firstLine="709"/>
      </w:pPr>
      <w:r w:rsidRPr="00CD1ED8">
        <w:t>Таким образом</w:t>
      </w:r>
      <w:r w:rsidR="00EA318A" w:rsidRPr="00CD1ED8">
        <w:t>, м</w:t>
      </w:r>
      <w:r w:rsidR="00591C83" w:rsidRPr="00CD1ED8">
        <w:t>енеджмент</w:t>
      </w:r>
      <w:bookmarkStart w:id="28" w:name="i00856"/>
      <w:bookmarkEnd w:id="28"/>
      <w:r w:rsidR="00591C83" w:rsidRPr="00CD1ED8">
        <w:t xml:space="preserve"> как способ и наука управления возник в определенных исторических условиях и прошел определенный путь своего развития</w:t>
      </w:r>
      <w:r w:rsidR="00CD1ED8" w:rsidRPr="00CD1ED8">
        <w:t>.</w:t>
      </w:r>
    </w:p>
    <w:p w:rsidR="00CD1ED8" w:rsidRDefault="00836952" w:rsidP="00CD1ED8">
      <w:pPr>
        <w:ind w:firstLine="709"/>
      </w:pPr>
      <w:r w:rsidRPr="00CD1ED8">
        <w:t>Н</w:t>
      </w:r>
      <w:r w:rsidR="00EA318A" w:rsidRPr="00CD1ED8">
        <w:t>ачало эпохе, которая может быть охарактеризована как поиск способностей и систематизация знаний о менеджменте</w:t>
      </w:r>
      <w:r w:rsidRPr="00CD1ED8">
        <w:t xml:space="preserve"> положил Фредерик Уинслоу Тейлор</w:t>
      </w:r>
      <w:r w:rsidR="00CD1ED8" w:rsidRPr="00CD1ED8">
        <w:t xml:space="preserve">. </w:t>
      </w:r>
      <w:r w:rsidRPr="00CD1ED8">
        <w:t>Он по праву считается о</w:t>
      </w:r>
      <w:r w:rsidR="008A521A" w:rsidRPr="00CD1ED8">
        <w:t>снователем научного менеджмента</w:t>
      </w:r>
      <w:r w:rsidR="00CD1ED8" w:rsidRPr="00CD1ED8">
        <w:t>.</w:t>
      </w:r>
    </w:p>
    <w:p w:rsidR="00CD1ED8" w:rsidRDefault="00F1290C" w:rsidP="00CD1ED8">
      <w:pPr>
        <w:ind w:firstLine="709"/>
      </w:pPr>
      <w:r w:rsidRPr="00CD1ED8">
        <w:t xml:space="preserve">В основе </w:t>
      </w:r>
      <w:r w:rsidR="00EA318A" w:rsidRPr="00CD1ED8">
        <w:t>менеджмента</w:t>
      </w:r>
      <w:r w:rsidRPr="00CD1ED8">
        <w:t xml:space="preserve"> Ф</w:t>
      </w:r>
      <w:r w:rsidR="00CD1ED8" w:rsidRPr="00CD1ED8">
        <w:t xml:space="preserve">. </w:t>
      </w:r>
      <w:r w:rsidRPr="00CD1ED8">
        <w:t>Тейлора лежало положение о том, что управленческие решения принимаются на основе научного анализа и фактов, а не догадок</w:t>
      </w:r>
      <w:r w:rsidR="00CD1ED8" w:rsidRPr="00CD1ED8">
        <w:t xml:space="preserve">. </w:t>
      </w:r>
      <w:r w:rsidR="008A521A" w:rsidRPr="00CD1ED8">
        <w:t>Предложенная им система организации труда и управленческих отношений вызвала</w:t>
      </w:r>
      <w:r w:rsidR="00CD1ED8">
        <w:t xml:space="preserve"> "</w:t>
      </w:r>
      <w:r w:rsidR="008A521A" w:rsidRPr="00CD1ED8">
        <w:t>организационную революцию</w:t>
      </w:r>
      <w:r w:rsidR="00CD1ED8">
        <w:t xml:space="preserve">" </w:t>
      </w:r>
      <w:r w:rsidR="008A521A" w:rsidRPr="00CD1ED8">
        <w:t>в сфере производства и управления им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Главные идеи Тейлора в области организации труда</w:t>
      </w:r>
      <w:r w:rsidR="00CD1ED8" w:rsidRPr="00CD1ED8">
        <w:t>:</w:t>
      </w:r>
    </w:p>
    <w:p w:rsidR="00CD1ED8" w:rsidRDefault="00AA23A5" w:rsidP="00CD1ED8">
      <w:pPr>
        <w:ind w:firstLine="709"/>
      </w:pPr>
      <w:r w:rsidRPr="00CD1ED8">
        <w:t>Определение рабочего задания на основе изучения всех элементов работы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Определение нормы времени по данным замеров или по нормативам</w:t>
      </w:r>
      <w:r w:rsidR="00CD1ED8" w:rsidRPr="00CD1ED8">
        <w:t>.</w:t>
      </w:r>
    </w:p>
    <w:p w:rsidR="00CD1ED8" w:rsidRDefault="00AA23A5" w:rsidP="00CD1ED8">
      <w:pPr>
        <w:ind w:firstLine="709"/>
      </w:pPr>
      <w:r w:rsidRPr="00CD1ED8">
        <w:t>Определение методов работы на основе тщательных экспериментов и фиксирование их в инструкционных картах</w:t>
      </w:r>
      <w:r w:rsidR="00CD1ED8" w:rsidRPr="00CD1ED8">
        <w:t>.</w:t>
      </w:r>
    </w:p>
    <w:p w:rsidR="00CD1ED8" w:rsidRDefault="008A521A" w:rsidP="00CD1ED8">
      <w:pPr>
        <w:ind w:firstLine="709"/>
      </w:pPr>
      <w:r w:rsidRPr="00CD1ED8">
        <w:t>Основы системы Тейлора</w:t>
      </w:r>
      <w:r w:rsidR="00CD1ED8" w:rsidRPr="00CD1ED8">
        <w:t>:</w:t>
      </w:r>
    </w:p>
    <w:p w:rsidR="00CD1ED8" w:rsidRDefault="008A521A" w:rsidP="00CD1ED8">
      <w:pPr>
        <w:ind w:firstLine="709"/>
      </w:pPr>
      <w:r w:rsidRPr="00CD1ED8">
        <w:t>Умение анализировать работу, изучать последовательность ее выполнения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>Подбор рабочих</w:t>
      </w:r>
      <w:r w:rsidR="00CD1ED8">
        <w:t xml:space="preserve"> (</w:t>
      </w:r>
      <w:r w:rsidRPr="00CD1ED8">
        <w:t>работников</w:t>
      </w:r>
      <w:r w:rsidR="00CD1ED8" w:rsidRPr="00CD1ED8">
        <w:t xml:space="preserve">) </w:t>
      </w:r>
      <w:r w:rsidRPr="00CD1ED8">
        <w:t>для выполнения данного вида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>Обучение и тренировка рабочих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>Сотрудничество администрации и рабочих</w:t>
      </w:r>
      <w:r w:rsidR="00CD1ED8" w:rsidRPr="00CD1ED8">
        <w:t>.</w:t>
      </w:r>
    </w:p>
    <w:p w:rsidR="00CD1ED8" w:rsidRDefault="008A521A" w:rsidP="00CD1ED8">
      <w:pPr>
        <w:ind w:firstLine="709"/>
      </w:pPr>
      <w:r w:rsidRPr="00CD1ED8">
        <w:t xml:space="preserve">Важная характеристика системы </w:t>
      </w:r>
      <w:r w:rsidR="00CD1ED8">
        <w:t>-</w:t>
      </w:r>
      <w:r w:rsidRPr="00CD1ED8">
        <w:t xml:space="preserve"> ее практическая реализация с помощью определенных средств, или</w:t>
      </w:r>
      <w:r w:rsidR="00CD1ED8">
        <w:t xml:space="preserve"> "</w:t>
      </w:r>
      <w:r w:rsidRPr="00CD1ED8">
        <w:t>техника системы</w:t>
      </w:r>
      <w:r w:rsidR="00CD1ED8">
        <w:t xml:space="preserve">". </w:t>
      </w:r>
      <w:r w:rsidRPr="00CD1ED8">
        <w:t>Применительно к разработкам Ф</w:t>
      </w:r>
      <w:r w:rsidR="00CD1ED8" w:rsidRPr="00CD1ED8">
        <w:t xml:space="preserve">. </w:t>
      </w:r>
      <w:r w:rsidRPr="00CD1ED8">
        <w:t>Тейлора она включала</w:t>
      </w:r>
      <w:r w:rsidR="00CD1ED8" w:rsidRPr="00CD1ED8">
        <w:t>:</w:t>
      </w:r>
    </w:p>
    <w:p w:rsidR="00CD1ED8" w:rsidRDefault="008A521A" w:rsidP="00CD1ED8">
      <w:pPr>
        <w:ind w:firstLine="709"/>
      </w:pPr>
      <w:r w:rsidRPr="00CD1ED8">
        <w:t>Определение и точный учет рабочего времени и решение в этой связи проблемы нормирования труда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 xml:space="preserve">Подбор функциональных мастеров </w:t>
      </w:r>
      <w:r w:rsidR="00CD1ED8">
        <w:t>-</w:t>
      </w:r>
      <w:r w:rsidRPr="00CD1ED8">
        <w:t xml:space="preserve"> по проектированию работы</w:t>
      </w:r>
      <w:r w:rsidR="00CD1ED8" w:rsidRPr="00CD1ED8">
        <w:t xml:space="preserve">; </w:t>
      </w:r>
      <w:r w:rsidRPr="00CD1ED8">
        <w:t>движениями</w:t>
      </w:r>
      <w:r w:rsidR="00CD1ED8" w:rsidRPr="00CD1ED8">
        <w:t xml:space="preserve">; </w:t>
      </w:r>
      <w:r w:rsidRPr="00CD1ED8">
        <w:t>нормированию и заработной плате</w:t>
      </w:r>
      <w:r w:rsidR="00CD1ED8" w:rsidRPr="00CD1ED8">
        <w:t xml:space="preserve">; </w:t>
      </w:r>
      <w:r w:rsidRPr="00CD1ED8">
        <w:t>ремонту оборудования</w:t>
      </w:r>
      <w:r w:rsidR="00CD1ED8" w:rsidRPr="00CD1ED8">
        <w:t xml:space="preserve">; </w:t>
      </w:r>
      <w:r w:rsidRPr="00CD1ED8">
        <w:t xml:space="preserve">планово </w:t>
      </w:r>
      <w:r w:rsidR="00CD1ED8">
        <w:t>-</w:t>
      </w:r>
      <w:r w:rsidRPr="00CD1ED8">
        <w:t xml:space="preserve"> распределительным работам</w:t>
      </w:r>
      <w:r w:rsidR="00CD1ED8" w:rsidRPr="00CD1ED8">
        <w:t xml:space="preserve">; </w:t>
      </w:r>
      <w:r w:rsidRPr="00CD1ED8">
        <w:t>разрешению конфликтов и дисциплине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>Введение инструкционных карт</w:t>
      </w:r>
      <w:r w:rsidR="00CD1ED8" w:rsidRPr="00CD1ED8">
        <w:t>;</w:t>
      </w:r>
    </w:p>
    <w:p w:rsidR="00CD1ED8" w:rsidRDefault="008A521A" w:rsidP="00CD1ED8">
      <w:pPr>
        <w:ind w:firstLine="709"/>
      </w:pPr>
      <w:r w:rsidRPr="00CD1ED8">
        <w:t>Дифференциальная оплата труда</w:t>
      </w:r>
      <w:r w:rsidR="00CD1ED8">
        <w:t xml:space="preserve"> (</w:t>
      </w:r>
      <w:r w:rsidRPr="00CD1ED8">
        <w:t>прогрессивная оплата</w:t>
      </w:r>
      <w:r w:rsidR="00CD1ED8" w:rsidRPr="00CD1ED8">
        <w:t>);</w:t>
      </w:r>
    </w:p>
    <w:p w:rsidR="00CD1ED8" w:rsidRDefault="008A521A" w:rsidP="00CD1ED8">
      <w:pPr>
        <w:ind w:firstLine="709"/>
      </w:pPr>
      <w:r w:rsidRPr="00CD1ED8">
        <w:t>Калькуляция затрат на производство</w:t>
      </w:r>
      <w:r w:rsidR="00CD1ED8" w:rsidRPr="00CD1ED8">
        <w:t>.</w:t>
      </w:r>
    </w:p>
    <w:p w:rsidR="00CD1ED8" w:rsidRDefault="008A521A" w:rsidP="00CD1ED8">
      <w:pPr>
        <w:ind w:firstLine="709"/>
      </w:pPr>
      <w:r w:rsidRPr="00CD1ED8">
        <w:t xml:space="preserve">Резюмируя, можно сказать, что главная идея Тейлора состояла в том, что управление должно стать системой, основанной на определенных научных принципах, должно осуществляться специально разработанными методами и мероприятиями, </w:t>
      </w:r>
      <w:r w:rsidR="00CD1ED8">
        <w:t>т.е.</w:t>
      </w:r>
      <w:r w:rsidR="00CD1ED8" w:rsidRPr="00CD1ED8">
        <w:t xml:space="preserve"> </w:t>
      </w:r>
      <w:r w:rsidRPr="00CD1ED8">
        <w:t>что необходимо проектировать, нормировать, стандартизировать не только технику производства, но и труд, его организацию и управление</w:t>
      </w:r>
      <w:r w:rsidR="00CD1ED8" w:rsidRPr="00CD1ED8">
        <w:t>.</w:t>
      </w:r>
    </w:p>
    <w:p w:rsidR="00CD1ED8" w:rsidRDefault="008A521A" w:rsidP="00CD1ED8">
      <w:pPr>
        <w:ind w:firstLine="709"/>
      </w:pPr>
      <w:r w:rsidRPr="00CD1ED8">
        <w:t>Практическое применение идей Тейлора доказало всю свою важность, обеспечив значительный рост производительности труда</w:t>
      </w:r>
      <w:r w:rsidR="00CD1ED8" w:rsidRPr="00CD1ED8">
        <w:t>.</w:t>
      </w:r>
    </w:p>
    <w:p w:rsidR="00CD1ED8" w:rsidRDefault="008A521A" w:rsidP="00CD1ED8">
      <w:pPr>
        <w:ind w:firstLine="709"/>
      </w:pPr>
      <w:r w:rsidRPr="00CD1ED8">
        <w:t>Идеи Ф</w:t>
      </w:r>
      <w:r w:rsidR="00CD1ED8" w:rsidRPr="00CD1ED8">
        <w:t xml:space="preserve">. </w:t>
      </w:r>
      <w:r w:rsidRPr="00CD1ED8">
        <w:t>Тейлора получили широкое распространение в индустриальных экономиках в 1920-1930-х гг</w:t>
      </w:r>
      <w:r w:rsidR="00CD1ED8" w:rsidRPr="00CD1ED8">
        <w:t>.</w:t>
      </w:r>
    </w:p>
    <w:p w:rsidR="00CD1ED8" w:rsidRDefault="00EA318A" w:rsidP="00CD1ED8">
      <w:pPr>
        <w:ind w:firstLine="709"/>
      </w:pPr>
      <w:r w:rsidRPr="00CD1ED8">
        <w:t>Взгляды этой школы поддерживал Генри Форд, который писал, что</w:t>
      </w:r>
      <w:r w:rsidR="00CD1ED8">
        <w:t xml:space="preserve"> "</w:t>
      </w:r>
      <w:r w:rsidRPr="00CD1ED8">
        <w:t>деловые вопросы должны решаться системой, а не гениями организации</w:t>
      </w:r>
      <w:r w:rsidR="00CD1ED8">
        <w:t>".</w:t>
      </w:r>
    </w:p>
    <w:p w:rsidR="00CD1ED8" w:rsidRDefault="00EA318A" w:rsidP="00CD1ED8">
      <w:pPr>
        <w:ind w:firstLine="709"/>
      </w:pPr>
      <w:r w:rsidRPr="00CD1ED8">
        <w:t>В современных условиях возникли новые подходы к пониманию сущности менеджмента, основанные на обобщении, интегрировании идей всех предшествующих школ</w:t>
      </w:r>
      <w:r w:rsidR="00CD1ED8" w:rsidRPr="00CD1ED8">
        <w:t>.</w:t>
      </w:r>
    </w:p>
    <w:p w:rsidR="00396860" w:rsidRPr="00CD1ED8" w:rsidRDefault="00396860" w:rsidP="00797218">
      <w:pPr>
        <w:pStyle w:val="2"/>
      </w:pPr>
      <w:r w:rsidRPr="00CD1ED8">
        <w:br w:type="page"/>
      </w:r>
      <w:bookmarkStart w:id="29" w:name="_Toc268258613"/>
      <w:r w:rsidRPr="00CD1ED8">
        <w:t>Список использованной литературы</w:t>
      </w:r>
      <w:bookmarkEnd w:id="29"/>
    </w:p>
    <w:p w:rsidR="00797218" w:rsidRDefault="00797218" w:rsidP="00CD1ED8">
      <w:pPr>
        <w:ind w:firstLine="709"/>
      </w:pPr>
    </w:p>
    <w:p w:rsidR="00CD1ED8" w:rsidRDefault="00836952" w:rsidP="00797218">
      <w:pPr>
        <w:pStyle w:val="a0"/>
      </w:pPr>
      <w:r w:rsidRPr="00CD1ED8">
        <w:t>Василевский А</w:t>
      </w:r>
      <w:r w:rsidR="00CD1ED8">
        <w:t xml:space="preserve">.И. </w:t>
      </w:r>
      <w:r w:rsidRPr="00CD1ED8">
        <w:t>История менеджмента</w:t>
      </w:r>
      <w:r w:rsidR="00CD1ED8" w:rsidRPr="00CD1ED8">
        <w:t xml:space="preserve">: </w:t>
      </w:r>
      <w:r w:rsidRPr="00CD1ED8">
        <w:t>Курс лекций / А</w:t>
      </w:r>
      <w:r w:rsidR="00CD1ED8">
        <w:t xml:space="preserve">.И. </w:t>
      </w:r>
      <w:r w:rsidRPr="00CD1ED8">
        <w:t>Василевский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РУДН, 2005</w:t>
      </w:r>
      <w:r w:rsidR="00CD1ED8" w:rsidRPr="00CD1ED8">
        <w:t>. -</w:t>
      </w:r>
      <w:r w:rsidR="00CD1ED8">
        <w:t xml:space="preserve"> </w:t>
      </w:r>
      <w:r w:rsidRPr="00CD1ED8">
        <w:t>264 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Гольдштейн Г</w:t>
      </w:r>
      <w:r w:rsidR="00CD1ED8">
        <w:t xml:space="preserve">.Я. </w:t>
      </w:r>
      <w:r w:rsidRPr="00CD1ED8">
        <w:t>Основы менеджмента</w:t>
      </w:r>
      <w:r w:rsidR="00CD1ED8" w:rsidRPr="00CD1ED8">
        <w:t xml:space="preserve">: </w:t>
      </w:r>
      <w:r w:rsidRPr="00CD1ED8">
        <w:t>Учебное пособие / Г</w:t>
      </w:r>
      <w:r w:rsidR="00CD1ED8">
        <w:t xml:space="preserve">.Я. </w:t>
      </w:r>
      <w:r w:rsidRPr="00CD1ED8">
        <w:t>Гольдштейн</w:t>
      </w:r>
      <w:r w:rsidR="00CD1ED8" w:rsidRPr="00CD1ED8">
        <w:t>. -</w:t>
      </w:r>
      <w:r w:rsidR="00CD1ED8">
        <w:t xml:space="preserve"> </w:t>
      </w:r>
      <w:r w:rsidRPr="00CD1ED8">
        <w:t>Таганрог</w:t>
      </w:r>
      <w:r w:rsidR="00CD1ED8" w:rsidRPr="00CD1ED8">
        <w:t xml:space="preserve">: </w:t>
      </w:r>
      <w:r w:rsidRPr="00CD1ED8">
        <w:t>Изд-во ТРТУ, 2003</w:t>
      </w:r>
      <w:r w:rsidR="00CD1ED8" w:rsidRPr="00CD1ED8">
        <w:t xml:space="preserve">. </w:t>
      </w:r>
      <w:r w:rsidR="00CD1ED8">
        <w:t>-</w:t>
      </w:r>
      <w:r w:rsidRPr="00CD1ED8">
        <w:t xml:space="preserve"> 94 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Кравченко А</w:t>
      </w:r>
      <w:r w:rsidR="00CD1ED8">
        <w:t xml:space="preserve">.И. </w:t>
      </w:r>
      <w:r w:rsidRPr="00CD1ED8">
        <w:t>История менеджмента / А</w:t>
      </w:r>
      <w:r w:rsidR="00CD1ED8">
        <w:t xml:space="preserve">.И. </w:t>
      </w:r>
      <w:r w:rsidRPr="00CD1ED8">
        <w:t>Кравченко</w:t>
      </w:r>
      <w:r w:rsidR="00CD1ED8" w:rsidRPr="00CD1ED8">
        <w:t>. -</w:t>
      </w:r>
      <w:r w:rsidR="00CD1ED8">
        <w:t xml:space="preserve"> </w:t>
      </w:r>
      <w:r w:rsidRPr="00CD1ED8">
        <w:t>5-е изд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Академ</w:t>
      </w:r>
      <w:r w:rsidR="00CD1ED8" w:rsidRPr="00CD1ED8">
        <w:t xml:space="preserve">. </w:t>
      </w:r>
      <w:r w:rsidRPr="00CD1ED8">
        <w:t>Проект</w:t>
      </w:r>
      <w:r w:rsidR="00CD1ED8" w:rsidRPr="00CD1ED8">
        <w:t xml:space="preserve">: </w:t>
      </w:r>
      <w:r w:rsidRPr="00CD1ED8">
        <w:t>Трикста, 2005</w:t>
      </w:r>
      <w:r w:rsidR="00CD1ED8" w:rsidRPr="00CD1ED8">
        <w:t>. -</w:t>
      </w:r>
      <w:r w:rsidR="00CD1ED8">
        <w:t xml:space="preserve"> </w:t>
      </w:r>
      <w:r w:rsidRPr="00CD1ED8">
        <w:t>560 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Кузнецова Н</w:t>
      </w:r>
      <w:r w:rsidR="00CD1ED8">
        <w:t xml:space="preserve">.В. </w:t>
      </w:r>
      <w:r w:rsidRPr="00CD1ED8">
        <w:t>История менеджмента / Н</w:t>
      </w:r>
      <w:r w:rsidR="00CD1ED8">
        <w:t xml:space="preserve">.В. </w:t>
      </w:r>
      <w:r w:rsidRPr="00CD1ED8">
        <w:t>Кузнецова</w:t>
      </w:r>
      <w:r w:rsidR="00CD1ED8" w:rsidRPr="00CD1ED8">
        <w:t>. -</w:t>
      </w:r>
      <w:r w:rsidR="00CD1ED8">
        <w:t xml:space="preserve"> </w:t>
      </w:r>
      <w:r w:rsidRPr="00CD1ED8">
        <w:t>Владивосток</w:t>
      </w:r>
      <w:r w:rsidR="00CD1ED8" w:rsidRPr="00CD1ED8">
        <w:t xml:space="preserve">: </w:t>
      </w:r>
      <w:r w:rsidRPr="00CD1ED8">
        <w:t>Изд-во Дальневосточного университета, 2004</w:t>
      </w:r>
      <w:r w:rsidR="00CD1ED8" w:rsidRPr="00CD1ED8">
        <w:t xml:space="preserve">. </w:t>
      </w:r>
      <w:r w:rsidR="00CD1ED8">
        <w:t>-</w:t>
      </w:r>
      <w:r w:rsidRPr="00CD1ED8">
        <w:t xml:space="preserve"> 216 с</w:t>
      </w:r>
      <w:r w:rsidR="00CD1ED8" w:rsidRPr="00CD1ED8">
        <w:t>.</w:t>
      </w:r>
    </w:p>
    <w:p w:rsidR="00CD1ED8" w:rsidRDefault="007E68C7" w:rsidP="00797218">
      <w:pPr>
        <w:pStyle w:val="a0"/>
      </w:pPr>
      <w:r w:rsidRPr="00CD1ED8">
        <w:t>Мескон М</w:t>
      </w:r>
      <w:r w:rsidR="00CD1ED8" w:rsidRPr="00CD1ED8">
        <w:t xml:space="preserve">. </w:t>
      </w:r>
      <w:r w:rsidRPr="00CD1ED8">
        <w:t>Основы менеджмента / М</w:t>
      </w:r>
      <w:r w:rsidR="00CD1ED8" w:rsidRPr="00CD1ED8">
        <w:t xml:space="preserve">. </w:t>
      </w:r>
      <w:r w:rsidRPr="00CD1ED8">
        <w:t>Мескон, М</w:t>
      </w:r>
      <w:r w:rsidR="00CD1ED8" w:rsidRPr="00CD1ED8">
        <w:t xml:space="preserve">. </w:t>
      </w:r>
      <w:r w:rsidRPr="00CD1ED8">
        <w:t>Альберт, Ф</w:t>
      </w:r>
      <w:r w:rsidR="00CD1ED8" w:rsidRPr="00CD1ED8">
        <w:t xml:space="preserve">. </w:t>
      </w:r>
      <w:r w:rsidRPr="00CD1ED8">
        <w:t>Хедоури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Вильямс, 2007</w:t>
      </w:r>
      <w:r w:rsidR="00CD1ED8" w:rsidRPr="00CD1ED8">
        <w:t>. -</w:t>
      </w:r>
      <w:r w:rsidR="00CD1ED8">
        <w:t xml:space="preserve"> </w:t>
      </w:r>
      <w:r w:rsidRPr="00CD1ED8">
        <w:t>672 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Орчаков О</w:t>
      </w:r>
      <w:r w:rsidR="00CD1ED8">
        <w:t xml:space="preserve">.А. </w:t>
      </w:r>
      <w:r w:rsidRPr="00CD1ED8">
        <w:t>Теория организации</w:t>
      </w:r>
      <w:r w:rsidR="00CD1ED8" w:rsidRPr="00CD1ED8">
        <w:t xml:space="preserve">: </w:t>
      </w:r>
      <w:r w:rsidRPr="00CD1ED8">
        <w:t>Учебный курс / О</w:t>
      </w:r>
      <w:r w:rsidR="00CD1ED8">
        <w:t xml:space="preserve">.А. </w:t>
      </w:r>
      <w:r w:rsidRPr="00CD1ED8">
        <w:t>Орчаков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Финансы и статистика, 2007</w:t>
      </w:r>
      <w:r w:rsidR="00CD1ED8" w:rsidRPr="00CD1ED8">
        <w:t>. -</w:t>
      </w:r>
      <w:r w:rsidR="00CD1ED8">
        <w:t xml:space="preserve"> </w:t>
      </w:r>
      <w:r w:rsidRPr="00CD1ED8">
        <w:t>266 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Семенова И</w:t>
      </w:r>
      <w:r w:rsidR="00CD1ED8">
        <w:t xml:space="preserve">.И. </w:t>
      </w:r>
      <w:r w:rsidRPr="00CD1ED8">
        <w:t>История менеджмента</w:t>
      </w:r>
      <w:r w:rsidR="00CD1ED8" w:rsidRPr="00CD1ED8">
        <w:t xml:space="preserve">: </w:t>
      </w:r>
      <w:r w:rsidRPr="00CD1ED8">
        <w:t>Учебное пособие для вузов / И</w:t>
      </w:r>
      <w:r w:rsidR="00CD1ED8">
        <w:t xml:space="preserve">.И. </w:t>
      </w:r>
      <w:r w:rsidRPr="00CD1ED8">
        <w:t>Семенова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ЮНИТИ-ДАНА, 2000</w:t>
      </w:r>
      <w:r w:rsidR="00CD1ED8" w:rsidRPr="00CD1ED8">
        <w:t>. -</w:t>
      </w:r>
      <w:r w:rsidR="00CD1ED8">
        <w:t xml:space="preserve"> </w:t>
      </w:r>
      <w:r w:rsidRPr="00CD1ED8">
        <w:t>222 с</w:t>
      </w:r>
      <w:r w:rsidR="00CD1ED8" w:rsidRPr="00CD1ED8">
        <w:t>.</w:t>
      </w:r>
    </w:p>
    <w:p w:rsidR="00CD1ED8" w:rsidRDefault="00A335AE" w:rsidP="00797218">
      <w:pPr>
        <w:pStyle w:val="a0"/>
      </w:pPr>
      <w:r w:rsidRPr="00CD1ED8">
        <w:t>Тейлор Ф</w:t>
      </w:r>
      <w:r w:rsidR="00CD1ED8">
        <w:t xml:space="preserve">.У. </w:t>
      </w:r>
      <w:r w:rsidRPr="00CD1ED8">
        <w:t>Принципы научного менеджмента / Ф</w:t>
      </w:r>
      <w:r w:rsidR="00CD1ED8">
        <w:t xml:space="preserve">.У. </w:t>
      </w:r>
      <w:r w:rsidRPr="00CD1ED8">
        <w:t>Тейлор</w:t>
      </w:r>
      <w:r w:rsidR="00CD1ED8" w:rsidRPr="00CD1ED8">
        <w:t xml:space="preserve">. </w:t>
      </w:r>
      <w:r w:rsidRPr="00CD1ED8">
        <w:t>Пер</w:t>
      </w:r>
      <w:r w:rsidR="00CD1ED8" w:rsidRPr="00CD1ED8">
        <w:t xml:space="preserve">. </w:t>
      </w:r>
      <w:r w:rsidRPr="00CD1ED8">
        <w:t>с англ</w:t>
      </w:r>
      <w:r w:rsidR="00CD1ED8" w:rsidRPr="00CD1ED8">
        <w:t xml:space="preserve">. </w:t>
      </w:r>
      <w:r w:rsidR="00CD1ED8">
        <w:t>-</w:t>
      </w:r>
      <w:r w:rsidRPr="00CD1ED8">
        <w:t xml:space="preserve"> М</w:t>
      </w:r>
      <w:r w:rsidR="00CD1ED8">
        <w:t>.:</w:t>
      </w:r>
      <w:r w:rsidR="00CD1ED8" w:rsidRPr="00CD1ED8">
        <w:t xml:space="preserve"> </w:t>
      </w:r>
      <w:r w:rsidRPr="00CD1ED8">
        <w:t>Контроллинг, 1991</w:t>
      </w:r>
      <w:r w:rsidR="00CD1ED8" w:rsidRPr="00CD1ED8">
        <w:t>. -</w:t>
      </w:r>
      <w:r w:rsidR="00CD1ED8">
        <w:t xml:space="preserve"> </w:t>
      </w:r>
      <w:r w:rsidRPr="00CD1ED8">
        <w:t>104</w:t>
      </w:r>
      <w:r w:rsidR="00CD1ED8">
        <w:t xml:space="preserve"> </w:t>
      </w:r>
      <w:r w:rsidRPr="00CD1ED8">
        <w:t>с</w:t>
      </w:r>
      <w:r w:rsidR="00CD1ED8" w:rsidRPr="00CD1ED8">
        <w:t>.</w:t>
      </w:r>
    </w:p>
    <w:p w:rsidR="00CD1ED8" w:rsidRDefault="00836952" w:rsidP="00797218">
      <w:pPr>
        <w:pStyle w:val="a0"/>
      </w:pPr>
      <w:r w:rsidRPr="00CD1ED8">
        <w:t>Хрестоматия по экономической теории</w:t>
      </w:r>
      <w:r w:rsidR="00CD1ED8" w:rsidRPr="00CD1ED8">
        <w:t xml:space="preserve">. </w:t>
      </w:r>
      <w:r w:rsidRPr="00CD1ED8">
        <w:t>/ Сост</w:t>
      </w:r>
      <w:r w:rsidR="00CD1ED8" w:rsidRPr="00CD1ED8">
        <w:t xml:space="preserve">. </w:t>
      </w:r>
      <w:r w:rsidRPr="00CD1ED8">
        <w:t>Е</w:t>
      </w:r>
      <w:r w:rsidR="00CD1ED8">
        <w:t xml:space="preserve">.Ф. </w:t>
      </w:r>
      <w:r w:rsidRPr="00CD1ED8">
        <w:t>Борисов</w:t>
      </w:r>
      <w:r w:rsidR="00CD1ED8" w:rsidRPr="00CD1ED8">
        <w:t>. -</w:t>
      </w:r>
      <w:r w:rsidR="00CD1ED8">
        <w:t xml:space="preserve"> </w:t>
      </w:r>
      <w:r w:rsidRPr="00CD1ED8">
        <w:t>М</w:t>
      </w:r>
      <w:r w:rsidR="00CD1ED8">
        <w:t>.:</w:t>
      </w:r>
      <w:r w:rsidR="00CD1ED8" w:rsidRPr="00CD1ED8">
        <w:t xml:space="preserve"> </w:t>
      </w:r>
      <w:r w:rsidRPr="00CD1ED8">
        <w:t>Юристъ, 2000</w:t>
      </w:r>
      <w:r w:rsidR="00CD1ED8" w:rsidRPr="00CD1ED8">
        <w:t>. -</w:t>
      </w:r>
      <w:r w:rsidR="00CD1ED8">
        <w:t xml:space="preserve"> </w:t>
      </w:r>
      <w:r w:rsidRPr="00CD1ED8">
        <w:t>536 с</w:t>
      </w:r>
      <w:r w:rsidR="00CD1ED8" w:rsidRPr="00CD1ED8">
        <w:t>.</w:t>
      </w:r>
    </w:p>
    <w:p w:rsidR="00A335AE" w:rsidRPr="00CD1ED8" w:rsidRDefault="00A335AE" w:rsidP="00CD1ED8">
      <w:pPr>
        <w:ind w:firstLine="709"/>
      </w:pPr>
      <w:bookmarkStart w:id="30" w:name="_GoBack"/>
      <w:bookmarkEnd w:id="30"/>
    </w:p>
    <w:sectPr w:rsidR="00A335AE" w:rsidRPr="00CD1ED8" w:rsidSect="00CD1ED8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2A" w:rsidRDefault="0037062A">
      <w:pPr>
        <w:ind w:firstLine="709"/>
      </w:pPr>
      <w:r>
        <w:separator/>
      </w:r>
    </w:p>
  </w:endnote>
  <w:endnote w:type="continuationSeparator" w:id="0">
    <w:p w:rsidR="0037062A" w:rsidRDefault="0037062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F3" w:rsidRDefault="003552F3" w:rsidP="00396860">
    <w:pPr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2A" w:rsidRDefault="0037062A">
      <w:pPr>
        <w:ind w:firstLine="709"/>
      </w:pPr>
      <w:r>
        <w:separator/>
      </w:r>
    </w:p>
  </w:footnote>
  <w:footnote w:type="continuationSeparator" w:id="0">
    <w:p w:rsidR="0037062A" w:rsidRDefault="0037062A">
      <w:pPr>
        <w:ind w:firstLine="709"/>
      </w:pPr>
      <w:r>
        <w:continuationSeparator/>
      </w:r>
    </w:p>
  </w:footnote>
  <w:footnote w:id="1">
    <w:p w:rsidR="0037062A" w:rsidRDefault="003552F3" w:rsidP="00797218">
      <w:pPr>
        <w:pStyle w:val="aff"/>
      </w:pPr>
      <w:r>
        <w:footnoteRef/>
      </w:r>
      <w:r>
        <w:t xml:space="preserve"> </w:t>
      </w:r>
      <w:r w:rsidR="007E68C7">
        <w:t>Мескон М. Основы менеджмента</w:t>
      </w:r>
      <w:r w:rsidR="007E68C7" w:rsidRPr="007E68C7">
        <w:t xml:space="preserve"> </w:t>
      </w:r>
      <w:r w:rsidR="007E68C7">
        <w:t>/ М.Мескон и др. -  М.: Вильямс, 2007. – С.47.</w:t>
      </w:r>
    </w:p>
  </w:footnote>
  <w:footnote w:id="2">
    <w:p w:rsidR="0037062A" w:rsidRDefault="003552F3" w:rsidP="00797218">
      <w:pPr>
        <w:pStyle w:val="aff"/>
      </w:pPr>
      <w:r>
        <w:footnoteRef/>
      </w:r>
      <w:r>
        <w:t xml:space="preserve"> </w:t>
      </w:r>
      <w:r w:rsidR="00A335AE" w:rsidRPr="00A335AE">
        <w:t>Тейлор Ф.У.</w:t>
      </w:r>
      <w:r w:rsidR="00A335AE" w:rsidRPr="00A335AE">
        <w:rPr>
          <w:i/>
          <w:iCs/>
        </w:rPr>
        <w:t xml:space="preserve"> </w:t>
      </w:r>
      <w:r w:rsidR="00A335AE" w:rsidRPr="00A335AE">
        <w:t>Принципы научного менеджмента / Ф.У.Тейлор. Пер. с англ.</w:t>
      </w:r>
      <w:r w:rsidR="00A335AE" w:rsidRPr="00A335AE">
        <w:rPr>
          <w:b/>
          <w:bCs/>
        </w:rPr>
        <w:t xml:space="preserve"> – </w:t>
      </w:r>
      <w:r w:rsidR="00A335AE" w:rsidRPr="00A335AE">
        <w:t>М.: Контроллинг</w:t>
      </w:r>
      <w:r w:rsidR="00A335AE" w:rsidRPr="00A335AE">
        <w:rPr>
          <w:b/>
          <w:bCs/>
        </w:rPr>
        <w:t xml:space="preserve">, </w:t>
      </w:r>
      <w:r w:rsidR="00A335AE" w:rsidRPr="00A335AE">
        <w:t xml:space="preserve">1991. </w:t>
      </w:r>
      <w:r w:rsidR="00A335AE">
        <w:t>–</w:t>
      </w:r>
      <w:r w:rsidR="00A335AE" w:rsidRPr="00A335AE">
        <w:t xml:space="preserve"> </w:t>
      </w:r>
      <w:r w:rsidR="00A335AE">
        <w:t>С.</w:t>
      </w:r>
      <w:r w:rsidR="00A335AE" w:rsidRPr="00A335AE">
        <w:t>14.</w:t>
      </w:r>
    </w:p>
  </w:footnote>
  <w:footnote w:id="3">
    <w:p w:rsidR="0037062A" w:rsidRDefault="003552F3" w:rsidP="00797218">
      <w:pPr>
        <w:pStyle w:val="aff"/>
      </w:pPr>
      <w:r>
        <w:footnoteRef/>
      </w:r>
      <w:r>
        <w:t xml:space="preserve"> </w:t>
      </w:r>
      <w:r w:rsidR="00A335AE">
        <w:t>Там же.</w:t>
      </w:r>
    </w:p>
  </w:footnote>
  <w:footnote w:id="4">
    <w:p w:rsidR="0037062A" w:rsidRDefault="003552F3" w:rsidP="00797218">
      <w:pPr>
        <w:pStyle w:val="aff"/>
      </w:pPr>
      <w:r>
        <w:footnoteRef/>
      </w:r>
      <w:r>
        <w:t xml:space="preserve"> </w:t>
      </w:r>
      <w:r w:rsidR="00A335AE" w:rsidRPr="00A335AE">
        <w:t xml:space="preserve">Василевский А.И. История менеджмента: Курс лекций / А.И.Василевский. - М.: РУДН, 2005. </w:t>
      </w:r>
      <w:r w:rsidR="00A335AE">
        <w:t>–</w:t>
      </w:r>
      <w:r w:rsidR="00A335AE" w:rsidRPr="00A335AE">
        <w:t xml:space="preserve"> </w:t>
      </w:r>
      <w:r w:rsidR="00A335AE">
        <w:t>С.</w:t>
      </w:r>
      <w:r w:rsidR="00A335AE" w:rsidRPr="00A335AE">
        <w:t xml:space="preserve">64 </w:t>
      </w:r>
      <w:r w:rsidR="00A335AE" w:rsidRPr="0083695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D8" w:rsidRDefault="00A815E7" w:rsidP="00CD1ED8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CD1ED8" w:rsidRDefault="00CD1ED8" w:rsidP="00CD1E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50DE0"/>
    <w:multiLevelType w:val="hybridMultilevel"/>
    <w:tmpl w:val="FDBE141A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7C5AD1"/>
    <w:multiLevelType w:val="hybridMultilevel"/>
    <w:tmpl w:val="96A84F76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F95AEE"/>
    <w:multiLevelType w:val="multilevel"/>
    <w:tmpl w:val="4DEE222C"/>
    <w:lvl w:ilvl="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2628A"/>
    <w:multiLevelType w:val="hybridMultilevel"/>
    <w:tmpl w:val="A7C49D00"/>
    <w:lvl w:ilvl="0" w:tplc="AE78C1B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F72A0"/>
    <w:multiLevelType w:val="hybridMultilevel"/>
    <w:tmpl w:val="5018FB1C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7C4E21"/>
    <w:multiLevelType w:val="hybridMultilevel"/>
    <w:tmpl w:val="3F9ED9AC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E83727"/>
    <w:multiLevelType w:val="hybridMultilevel"/>
    <w:tmpl w:val="26EA3C6A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F7ACF"/>
    <w:multiLevelType w:val="multilevel"/>
    <w:tmpl w:val="48F8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D2A94"/>
    <w:multiLevelType w:val="hybridMultilevel"/>
    <w:tmpl w:val="5F34BAE0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5FF05EA"/>
    <w:multiLevelType w:val="hybridMultilevel"/>
    <w:tmpl w:val="4106FBC8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A00831"/>
    <w:multiLevelType w:val="multilevel"/>
    <w:tmpl w:val="EB9AF956"/>
    <w:lvl w:ilvl="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9020A"/>
    <w:multiLevelType w:val="hybridMultilevel"/>
    <w:tmpl w:val="EDF2E9F4"/>
    <w:lvl w:ilvl="0" w:tplc="9F1A4B0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9E1E92"/>
    <w:multiLevelType w:val="multilevel"/>
    <w:tmpl w:val="03F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F254BEE"/>
    <w:multiLevelType w:val="multilevel"/>
    <w:tmpl w:val="6F16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391EFB"/>
    <w:multiLevelType w:val="hybridMultilevel"/>
    <w:tmpl w:val="5D504294"/>
    <w:lvl w:ilvl="0" w:tplc="34A8883E">
      <w:start w:val="1"/>
      <w:numFmt w:val="decimal"/>
      <w:lvlText w:val="(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9156957"/>
    <w:multiLevelType w:val="multilevel"/>
    <w:tmpl w:val="1C1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E0B316C"/>
    <w:multiLevelType w:val="hybridMultilevel"/>
    <w:tmpl w:val="33F24D8E"/>
    <w:lvl w:ilvl="0" w:tplc="A4387F4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3"/>
  </w:num>
  <w:num w:numId="7">
    <w:abstractNumId w:val="2"/>
  </w:num>
  <w:num w:numId="8">
    <w:abstractNumId w:val="19"/>
  </w:num>
  <w:num w:numId="9">
    <w:abstractNumId w:val="10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16"/>
  </w:num>
  <w:num w:numId="15">
    <w:abstractNumId w:val="4"/>
  </w:num>
  <w:num w:numId="16">
    <w:abstractNumId w:val="7"/>
  </w:num>
  <w:num w:numId="17">
    <w:abstractNumId w:val="5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60"/>
    <w:rsid w:val="000F59C9"/>
    <w:rsid w:val="00261D67"/>
    <w:rsid w:val="002B4D0C"/>
    <w:rsid w:val="003552F3"/>
    <w:rsid w:val="00365A62"/>
    <w:rsid w:val="0037062A"/>
    <w:rsid w:val="003963C0"/>
    <w:rsid w:val="00396860"/>
    <w:rsid w:val="003A2542"/>
    <w:rsid w:val="003E2B4B"/>
    <w:rsid w:val="00446327"/>
    <w:rsid w:val="00492B76"/>
    <w:rsid w:val="004B298E"/>
    <w:rsid w:val="00536DFD"/>
    <w:rsid w:val="00591C83"/>
    <w:rsid w:val="005D0520"/>
    <w:rsid w:val="005E5CA4"/>
    <w:rsid w:val="006F0679"/>
    <w:rsid w:val="00711031"/>
    <w:rsid w:val="00797218"/>
    <w:rsid w:val="007C693C"/>
    <w:rsid w:val="007E68C7"/>
    <w:rsid w:val="007F1B35"/>
    <w:rsid w:val="008275F8"/>
    <w:rsid w:val="00836952"/>
    <w:rsid w:val="00861C42"/>
    <w:rsid w:val="008A521A"/>
    <w:rsid w:val="00902D5F"/>
    <w:rsid w:val="009207D6"/>
    <w:rsid w:val="0096469B"/>
    <w:rsid w:val="009848B1"/>
    <w:rsid w:val="009938AF"/>
    <w:rsid w:val="0099731D"/>
    <w:rsid w:val="009B69A8"/>
    <w:rsid w:val="009B7D33"/>
    <w:rsid w:val="00A335AE"/>
    <w:rsid w:val="00A5375C"/>
    <w:rsid w:val="00A815E7"/>
    <w:rsid w:val="00AA23A5"/>
    <w:rsid w:val="00AC117E"/>
    <w:rsid w:val="00B833FD"/>
    <w:rsid w:val="00CD1ED8"/>
    <w:rsid w:val="00CD3B98"/>
    <w:rsid w:val="00D6549E"/>
    <w:rsid w:val="00DB34B2"/>
    <w:rsid w:val="00DF011B"/>
    <w:rsid w:val="00EA318A"/>
    <w:rsid w:val="00F1290C"/>
    <w:rsid w:val="00F60C12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54D628E-1CAE-4BE2-92E9-E064579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1E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CD1ED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CD1ED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D1ED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1ED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1ED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1ED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1ED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1ED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D1E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D1ED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D1ED8"/>
    <w:rPr>
      <w:vertAlign w:val="superscript"/>
    </w:rPr>
  </w:style>
  <w:style w:type="paragraph" w:styleId="a7">
    <w:name w:val="Body Text"/>
    <w:basedOn w:val="a2"/>
    <w:link w:val="aa"/>
    <w:uiPriority w:val="99"/>
    <w:rsid w:val="00CD1ED8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D1E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D1ED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CD1E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D1ED8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D1E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D1ED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CD1ED8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CD1ED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CD1ED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D1ED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1ED8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CD1ED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CD1ED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CD1ED8"/>
    <w:rPr>
      <w:sz w:val="28"/>
      <w:szCs w:val="28"/>
    </w:rPr>
  </w:style>
  <w:style w:type="paragraph" w:styleId="af8">
    <w:name w:val="Normal (Web)"/>
    <w:basedOn w:val="a2"/>
    <w:uiPriority w:val="99"/>
    <w:rsid w:val="00CD1ED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CD1ED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D1ED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D1ED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1ED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1ED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1ED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D1ED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1ED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CD1E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D1E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1ED8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1ED8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1ED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1ED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D1E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1ED8"/>
    <w:rPr>
      <w:i/>
      <w:iCs/>
    </w:rPr>
  </w:style>
  <w:style w:type="paragraph" w:customStyle="1" w:styleId="afc">
    <w:name w:val="ТАБЛИЦА"/>
    <w:next w:val="a2"/>
    <w:autoRedefine/>
    <w:uiPriority w:val="99"/>
    <w:rsid w:val="00CD1ED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CD1ED8"/>
  </w:style>
  <w:style w:type="paragraph" w:customStyle="1" w:styleId="afd">
    <w:name w:val="Стиль ТАБЛИЦА + Междустр.интервал:  полуторный"/>
    <w:basedOn w:val="afc"/>
    <w:uiPriority w:val="99"/>
    <w:rsid w:val="00CD1ED8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CD1ED8"/>
  </w:style>
  <w:style w:type="table" w:customStyle="1" w:styleId="14">
    <w:name w:val="Стиль таблицы1"/>
    <w:uiPriority w:val="99"/>
    <w:rsid w:val="00CD1E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D1ED8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CD1ED8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D1ED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CD1ED8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D1E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2037">
      <w:marLeft w:val="45"/>
      <w:marRight w:val="45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4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52">
      <w:marLeft w:val="45"/>
      <w:marRight w:val="45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5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041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043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050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9">
      <w:marLeft w:val="45"/>
      <w:marRight w:val="45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7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dcterms:created xsi:type="dcterms:W3CDTF">2014-08-09T11:18:00Z</dcterms:created>
  <dcterms:modified xsi:type="dcterms:W3CDTF">2014-08-09T11:18:00Z</dcterms:modified>
</cp:coreProperties>
</file>