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51" w:rsidRDefault="003E5651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РФ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Государственное образовательное учреждение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высшего профессионального образования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619C1">
        <w:rPr>
          <w:color w:val="000000"/>
          <w:sz w:val="28"/>
          <w:szCs w:val="28"/>
        </w:rPr>
        <w:t>Тульский государственный университет</w:t>
      </w:r>
      <w:r>
        <w:rPr>
          <w:color w:val="000000"/>
          <w:sz w:val="28"/>
          <w:szCs w:val="28"/>
        </w:rPr>
        <w:t>»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Региональный центр повышения квалификации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КОНТРОЛЬНО-КУРСОВАЯ РАБОТА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по дисциплине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«Антикризисное управление территорий»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на тему: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«типология кризисов»</w:t>
      </w:r>
    </w:p>
    <w:p w:rsidR="009A3ED6" w:rsidRPr="001619C1" w:rsidRDefault="009A3ED6" w:rsidP="009A3E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ED6" w:rsidRPr="001619C1" w:rsidRDefault="009A3ED6" w:rsidP="00DC670E">
      <w:pPr>
        <w:spacing w:line="360" w:lineRule="auto"/>
        <w:jc w:val="both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Выполнил:</w:t>
      </w: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ст. гр. 760361в __________________________________  Я.О. Денисенко</w:t>
      </w: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9C1">
        <w:rPr>
          <w:color w:val="000000"/>
          <w:sz w:val="28"/>
          <w:szCs w:val="28"/>
        </w:rPr>
        <w:t>Проверил:</w:t>
      </w:r>
    </w:p>
    <w:p w:rsidR="009A3ED6" w:rsidRPr="001619C1" w:rsidRDefault="009A3ED6" w:rsidP="009A3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</w:t>
      </w:r>
      <w:r w:rsidRPr="001619C1">
        <w:rPr>
          <w:color w:val="000000"/>
          <w:sz w:val="28"/>
          <w:szCs w:val="28"/>
        </w:rPr>
        <w:t xml:space="preserve">.     </w:t>
      </w:r>
      <w:r w:rsidRPr="001619C1">
        <w:rPr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А</w:t>
      </w:r>
      <w:r w:rsidRPr="001619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1619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Доценко</w:t>
      </w:r>
      <w:r w:rsidRPr="001619C1">
        <w:rPr>
          <w:bCs/>
          <w:color w:val="000000"/>
          <w:sz w:val="28"/>
          <w:szCs w:val="28"/>
        </w:rPr>
        <w:t xml:space="preserve"> </w:t>
      </w:r>
    </w:p>
    <w:p w:rsidR="009A3ED6" w:rsidRPr="001619C1" w:rsidRDefault="009A3ED6" w:rsidP="009A3ED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619C1">
        <w:rPr>
          <w:bCs/>
          <w:color w:val="000000"/>
          <w:sz w:val="28"/>
          <w:szCs w:val="28"/>
        </w:rPr>
        <w:t xml:space="preserve"> </w:t>
      </w:r>
    </w:p>
    <w:p w:rsidR="009A3ED6" w:rsidRPr="001619C1" w:rsidRDefault="009A3ED6" w:rsidP="009A3ED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A3ED6" w:rsidRPr="001619C1" w:rsidRDefault="009A3ED6" w:rsidP="009A3ED6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619C1">
        <w:rPr>
          <w:bCs/>
          <w:color w:val="000000"/>
          <w:sz w:val="28"/>
          <w:szCs w:val="28"/>
        </w:rPr>
        <w:lastRenderedPageBreak/>
        <w:t xml:space="preserve">Тула, </w:t>
      </w:r>
      <w:r>
        <w:rPr>
          <w:bCs/>
          <w:color w:val="000000"/>
          <w:sz w:val="28"/>
          <w:szCs w:val="28"/>
        </w:rPr>
        <w:t>2011</w:t>
      </w:r>
    </w:p>
    <w:p w:rsidR="00D75C50" w:rsidRDefault="009A3ED6" w:rsidP="009A3ED6">
      <w:pPr>
        <w:pStyle w:val="1"/>
      </w:pPr>
      <w:bookmarkStart w:id="0" w:name="_Toc258391280"/>
      <w:bookmarkStart w:id="1" w:name="_Toc283578131"/>
      <w:bookmarkStart w:id="2" w:name="_Toc283797436"/>
      <w:r>
        <w:t>Содержание</w:t>
      </w:r>
      <w:bookmarkEnd w:id="0"/>
      <w:bookmarkEnd w:id="1"/>
      <w:bookmarkEnd w:id="2"/>
    </w:p>
    <w:p w:rsidR="008859DB" w:rsidRPr="008859DB" w:rsidRDefault="008859DB" w:rsidP="008859DB">
      <w:pPr>
        <w:pStyle w:val="11"/>
        <w:tabs>
          <w:tab w:val="right" w:leader="dot" w:pos="9911"/>
        </w:tabs>
        <w:spacing w:line="360" w:lineRule="auto"/>
        <w:rPr>
          <w:caps w:val="0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3797437" w:history="1">
        <w:r w:rsidRPr="008859DB">
          <w:rPr>
            <w:rStyle w:val="a7"/>
            <w:noProof/>
            <w:sz w:val="28"/>
            <w:szCs w:val="28"/>
          </w:rPr>
          <w:t>Введение</w:t>
        </w:r>
        <w:r w:rsidRPr="008859DB">
          <w:rPr>
            <w:noProof/>
            <w:webHidden/>
            <w:sz w:val="28"/>
            <w:szCs w:val="28"/>
          </w:rPr>
          <w:tab/>
        </w:r>
        <w:r w:rsidRPr="008859DB">
          <w:rPr>
            <w:noProof/>
            <w:webHidden/>
            <w:sz w:val="28"/>
            <w:szCs w:val="28"/>
          </w:rPr>
          <w:fldChar w:fldCharType="begin"/>
        </w:r>
        <w:r w:rsidRPr="008859DB">
          <w:rPr>
            <w:noProof/>
            <w:webHidden/>
            <w:sz w:val="28"/>
            <w:szCs w:val="28"/>
          </w:rPr>
          <w:instrText xml:space="preserve"> PAGEREF _Toc283797437 \h </w:instrText>
        </w:r>
        <w:r w:rsidRPr="008859DB">
          <w:rPr>
            <w:noProof/>
            <w:webHidden/>
            <w:sz w:val="28"/>
            <w:szCs w:val="28"/>
          </w:rPr>
        </w:r>
        <w:r w:rsidRPr="008859DB">
          <w:rPr>
            <w:noProof/>
            <w:webHidden/>
            <w:sz w:val="28"/>
            <w:szCs w:val="28"/>
          </w:rPr>
          <w:fldChar w:fldCharType="separate"/>
        </w:r>
        <w:r w:rsidRPr="008859DB">
          <w:rPr>
            <w:noProof/>
            <w:webHidden/>
            <w:sz w:val="28"/>
            <w:szCs w:val="28"/>
          </w:rPr>
          <w:t>3</w:t>
        </w:r>
        <w:r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11"/>
        <w:tabs>
          <w:tab w:val="right" w:leader="dot" w:pos="9911"/>
        </w:tabs>
        <w:spacing w:line="360" w:lineRule="auto"/>
        <w:rPr>
          <w:caps w:val="0"/>
          <w:noProof/>
          <w:sz w:val="28"/>
          <w:szCs w:val="28"/>
        </w:rPr>
      </w:pPr>
      <w:hyperlink w:anchor="_Toc283797438" w:history="1">
        <w:r w:rsidR="008859DB" w:rsidRPr="008859DB">
          <w:rPr>
            <w:rStyle w:val="a7"/>
            <w:noProof/>
            <w:sz w:val="28"/>
            <w:szCs w:val="28"/>
          </w:rPr>
          <w:t>1 кризис: понятие, причины, стадии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_Toc283797438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4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20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83797439" w:history="1">
        <w:r w:rsidR="008859DB" w:rsidRPr="008859DB">
          <w:rPr>
            <w:rStyle w:val="a7"/>
            <w:noProof/>
            <w:sz w:val="28"/>
            <w:szCs w:val="28"/>
          </w:rPr>
          <w:t>1.1 Понятие кризиса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_Toc283797439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4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20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83797440" w:history="1">
        <w:r w:rsidR="008859DB" w:rsidRPr="008859DB">
          <w:rPr>
            <w:rStyle w:val="a7"/>
            <w:noProof/>
            <w:sz w:val="28"/>
            <w:szCs w:val="28"/>
          </w:rPr>
          <w:t>1.2 Причины возникновения экономических кризисов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_Toc283797440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5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20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83797441" w:history="1">
        <w:r w:rsidR="008859DB" w:rsidRPr="008859DB">
          <w:rPr>
            <w:rStyle w:val="a7"/>
            <w:noProof/>
            <w:sz w:val="28"/>
            <w:szCs w:val="28"/>
          </w:rPr>
          <w:t>1.3 Стадии кризисного процесса в экономике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_Toc283797441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7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11"/>
        <w:tabs>
          <w:tab w:val="right" w:leader="dot" w:pos="9911"/>
        </w:tabs>
        <w:spacing w:line="360" w:lineRule="auto"/>
        <w:rPr>
          <w:caps w:val="0"/>
          <w:noProof/>
          <w:sz w:val="28"/>
          <w:szCs w:val="28"/>
        </w:rPr>
      </w:pPr>
      <w:hyperlink w:anchor="_Toc283797442" w:history="1">
        <w:r w:rsidR="008859DB" w:rsidRPr="008859DB">
          <w:rPr>
            <w:rStyle w:val="a7"/>
            <w:noProof/>
            <w:sz w:val="28"/>
            <w:szCs w:val="28"/>
          </w:rPr>
          <w:t>2 Классификация кризисов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_Toc283797442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10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11"/>
        <w:tabs>
          <w:tab w:val="right" w:leader="dot" w:pos="9911"/>
        </w:tabs>
        <w:spacing w:line="360" w:lineRule="auto"/>
        <w:rPr>
          <w:caps w:val="0"/>
          <w:noProof/>
          <w:sz w:val="28"/>
          <w:szCs w:val="28"/>
        </w:rPr>
      </w:pPr>
      <w:hyperlink w:anchor="_Toc283797443" w:history="1">
        <w:r w:rsidR="008859DB" w:rsidRPr="008859DB">
          <w:rPr>
            <w:rStyle w:val="a7"/>
            <w:noProof/>
            <w:sz w:val="28"/>
            <w:szCs w:val="28"/>
          </w:rPr>
          <w:t>3 преодоление кризисов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_Toc283797443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15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20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83797444" w:history="1">
        <w:r w:rsidR="008859DB" w:rsidRPr="008859DB">
          <w:rPr>
            <w:rStyle w:val="a7"/>
            <w:noProof/>
            <w:sz w:val="28"/>
            <w:szCs w:val="28"/>
          </w:rPr>
          <w:t>3.1 Методы преодоления кризисов на муниципальном уровне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_Toc283797444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15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20"/>
        <w:tabs>
          <w:tab w:val="right" w:leader="dot" w:pos="9911"/>
        </w:tabs>
        <w:spacing w:line="360" w:lineRule="auto"/>
        <w:rPr>
          <w:noProof/>
          <w:sz w:val="28"/>
          <w:szCs w:val="28"/>
        </w:rPr>
      </w:pPr>
      <w:hyperlink w:anchor="_Toc283797445" w:history="1">
        <w:r w:rsidR="008859DB" w:rsidRPr="008859DB">
          <w:rPr>
            <w:rStyle w:val="a7"/>
            <w:noProof/>
            <w:sz w:val="28"/>
            <w:szCs w:val="28"/>
          </w:rPr>
          <w:t>3.2 Принципы антикризисного управления территорией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_Toc283797445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18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Pr="008859DB" w:rsidRDefault="003755B1" w:rsidP="008859DB">
      <w:pPr>
        <w:pStyle w:val="11"/>
        <w:tabs>
          <w:tab w:val="right" w:leader="dot" w:pos="9911"/>
        </w:tabs>
        <w:spacing w:line="360" w:lineRule="auto"/>
        <w:rPr>
          <w:caps w:val="0"/>
          <w:noProof/>
          <w:sz w:val="28"/>
          <w:szCs w:val="28"/>
        </w:rPr>
      </w:pPr>
      <w:hyperlink w:anchor="_Toc283797446" w:history="1">
        <w:r w:rsidR="008859DB" w:rsidRPr="008859DB">
          <w:rPr>
            <w:rStyle w:val="a7"/>
            <w:noProof/>
            <w:sz w:val="28"/>
            <w:szCs w:val="28"/>
          </w:rPr>
          <w:t>Заключение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_Toc283797446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21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8859DB" w:rsidRDefault="003755B1" w:rsidP="008859DB">
      <w:pPr>
        <w:pStyle w:val="11"/>
        <w:tabs>
          <w:tab w:val="right" w:leader="dot" w:pos="9911"/>
        </w:tabs>
        <w:spacing w:line="360" w:lineRule="auto"/>
        <w:rPr>
          <w:caps w:val="0"/>
          <w:noProof/>
        </w:rPr>
      </w:pPr>
      <w:hyperlink w:anchor="_Toc283797447" w:history="1">
        <w:r w:rsidR="008859DB" w:rsidRPr="008859DB">
          <w:rPr>
            <w:rStyle w:val="a7"/>
            <w:noProof/>
            <w:sz w:val="28"/>
            <w:szCs w:val="28"/>
          </w:rPr>
          <w:t>Список использованных источников</w:t>
        </w:r>
        <w:r w:rsidR="008859DB" w:rsidRPr="008859DB">
          <w:rPr>
            <w:noProof/>
            <w:webHidden/>
            <w:sz w:val="28"/>
            <w:szCs w:val="28"/>
          </w:rPr>
          <w:tab/>
        </w:r>
        <w:r w:rsidR="008859DB" w:rsidRPr="008859DB">
          <w:rPr>
            <w:noProof/>
            <w:webHidden/>
            <w:sz w:val="28"/>
            <w:szCs w:val="28"/>
          </w:rPr>
          <w:fldChar w:fldCharType="begin"/>
        </w:r>
        <w:r w:rsidR="008859DB" w:rsidRPr="008859DB">
          <w:rPr>
            <w:noProof/>
            <w:webHidden/>
            <w:sz w:val="28"/>
            <w:szCs w:val="28"/>
          </w:rPr>
          <w:instrText xml:space="preserve"> PAGEREF _Toc283797447 \h </w:instrText>
        </w:r>
        <w:r w:rsidR="008859DB" w:rsidRPr="008859DB">
          <w:rPr>
            <w:noProof/>
            <w:webHidden/>
            <w:sz w:val="28"/>
            <w:szCs w:val="28"/>
          </w:rPr>
        </w:r>
        <w:r w:rsidR="008859DB" w:rsidRPr="008859DB">
          <w:rPr>
            <w:noProof/>
            <w:webHidden/>
            <w:sz w:val="28"/>
            <w:szCs w:val="28"/>
          </w:rPr>
          <w:fldChar w:fldCharType="separate"/>
        </w:r>
        <w:r w:rsidR="008859DB" w:rsidRPr="008859DB">
          <w:rPr>
            <w:noProof/>
            <w:webHidden/>
            <w:sz w:val="28"/>
            <w:szCs w:val="28"/>
          </w:rPr>
          <w:t>22</w:t>
        </w:r>
        <w:r w:rsidR="008859DB" w:rsidRPr="008859DB">
          <w:rPr>
            <w:noProof/>
            <w:webHidden/>
            <w:sz w:val="28"/>
            <w:szCs w:val="28"/>
          </w:rPr>
          <w:fldChar w:fldCharType="end"/>
        </w:r>
      </w:hyperlink>
    </w:p>
    <w:p w:rsidR="009A3ED6" w:rsidRDefault="008859DB" w:rsidP="009A3ED6">
      <w:pPr>
        <w:pStyle w:val="1"/>
      </w:pPr>
      <w:r>
        <w:fldChar w:fldCharType="end"/>
      </w:r>
      <w:r w:rsidR="009A3ED6">
        <w:br w:type="page"/>
      </w:r>
      <w:bookmarkStart w:id="3" w:name="_Toc283797437"/>
      <w:r w:rsidR="009A3ED6">
        <w:t>Введение</w:t>
      </w:r>
      <w:bookmarkEnd w:id="3"/>
    </w:p>
    <w:p w:rsidR="00F408E6" w:rsidRPr="00F408E6" w:rsidRDefault="00F408E6" w:rsidP="00F408E6">
      <w:pPr>
        <w:spacing w:line="360" w:lineRule="auto"/>
        <w:ind w:firstLine="709"/>
        <w:jc w:val="both"/>
        <w:rPr>
          <w:color w:val="000000"/>
          <w:sz w:val="28"/>
        </w:rPr>
      </w:pPr>
      <w:r w:rsidRPr="00F408E6">
        <w:rPr>
          <w:color w:val="000000"/>
          <w:sz w:val="28"/>
        </w:rPr>
        <w:t>В условиях разразившегося мирового финансового кризиса в сентябре 2008 года вновь наблюдается рост интереса к проблемам цикличности, неравномерности общественного развития, его переходным формам, возможностям прогнозирования и регулирования экономического развития муниципальных образований.</w:t>
      </w:r>
    </w:p>
    <w:p w:rsidR="00F408E6" w:rsidRDefault="00F408E6" w:rsidP="00F408E6">
      <w:pPr>
        <w:spacing w:line="360" w:lineRule="auto"/>
        <w:ind w:firstLine="709"/>
        <w:jc w:val="both"/>
        <w:rPr>
          <w:color w:val="000000"/>
          <w:sz w:val="28"/>
        </w:rPr>
      </w:pPr>
      <w:r w:rsidRPr="00F408E6">
        <w:rPr>
          <w:color w:val="000000"/>
          <w:sz w:val="28"/>
        </w:rPr>
        <w:t xml:space="preserve">Естественно предположить, что органы местного самоуправления, обладая значительными материальными, финансовыми, организационными, информационными и другими ресурсами, оказывают существенное влияние на способы реализации государственной антикризисной политики на их территории. Одной из специфических особенностей системы муниципального управления в условиях рыночной экономики является двойственная роль органов местного самоуправления в хозяйственных процессах. С одной стороны, они являются крупными собственниками и активными участниками хозяйственных отношений, с другой стороны, обладая властными полномочиями, имеют возможность непосредственно регулировать эти отношения путем издания соответствующих нормативных правовых актов. Такое положение требует обоснования научных подходов к пониманию сущности и природы кризисных явлений, к определению места и роли антикризисного управления в системе управления территорией. </w:t>
      </w:r>
    </w:p>
    <w:p w:rsidR="00750BF8" w:rsidRDefault="00750BF8" w:rsidP="00F408E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Целью данной работы является изучения кризисов. Для достижения данной цели необходимо решить следующие задачи:</w:t>
      </w:r>
    </w:p>
    <w:p w:rsidR="00750BF8" w:rsidRDefault="00750BF8" w:rsidP="00750BF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дать определение понятию кризиса;</w:t>
      </w:r>
    </w:p>
    <w:p w:rsidR="00750BF8" w:rsidRDefault="00750BF8" w:rsidP="00750BF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определить стадии развития кризиса;</w:t>
      </w:r>
    </w:p>
    <w:p w:rsidR="00750BF8" w:rsidRDefault="00750BF8" w:rsidP="00750BF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определить причины возникновения кризиса;</w:t>
      </w:r>
    </w:p>
    <w:p w:rsidR="00750BF8" w:rsidRPr="00F408E6" w:rsidRDefault="00750BF8" w:rsidP="00750BF8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определить основные типы кризисов и методы их преодоления.</w:t>
      </w:r>
    </w:p>
    <w:p w:rsidR="00F408E6" w:rsidRPr="00F408E6" w:rsidRDefault="00F408E6" w:rsidP="00F408E6"/>
    <w:p w:rsidR="009A3ED6" w:rsidRDefault="009A3ED6" w:rsidP="009A3ED6">
      <w:pPr>
        <w:pStyle w:val="1"/>
      </w:pPr>
      <w:r>
        <w:br w:type="page"/>
      </w:r>
      <w:bookmarkStart w:id="4" w:name="_Toc283797438"/>
      <w:r>
        <w:t>1</w:t>
      </w:r>
      <w:r w:rsidR="00750BF8">
        <w:t xml:space="preserve"> кризис: понятие, причины, стадии</w:t>
      </w:r>
      <w:bookmarkEnd w:id="4"/>
    </w:p>
    <w:p w:rsidR="00750BF8" w:rsidRDefault="00750BF8" w:rsidP="00750BF8">
      <w:pPr>
        <w:pStyle w:val="2"/>
      </w:pPr>
      <w:bookmarkStart w:id="5" w:name="_Toc283797439"/>
      <w:r>
        <w:t>1.1 Понятие кризиса</w:t>
      </w:r>
      <w:bookmarkEnd w:id="5"/>
    </w:p>
    <w:p w:rsidR="00577E2A" w:rsidRDefault="00577E2A" w:rsidP="00577E2A">
      <w:pPr>
        <w:spacing w:line="360" w:lineRule="auto"/>
        <w:ind w:firstLine="684"/>
        <w:jc w:val="both"/>
        <w:rPr>
          <w:sz w:val="28"/>
        </w:rPr>
      </w:pPr>
      <w:r>
        <w:rPr>
          <w:sz w:val="28"/>
        </w:rPr>
        <w:t>Э</w:t>
      </w:r>
      <w:r w:rsidRPr="00577E2A">
        <w:rPr>
          <w:sz w:val="28"/>
        </w:rPr>
        <w:t>кономический кризис (др.-греч. Krisis</w:t>
      </w:r>
      <w:r w:rsidR="005B71E3">
        <w:rPr>
          <w:sz w:val="28"/>
        </w:rPr>
        <w:t xml:space="preserve"> – </w:t>
      </w:r>
      <w:r w:rsidRPr="00577E2A">
        <w:rPr>
          <w:sz w:val="28"/>
        </w:rPr>
        <w:t>поворотный пункт)</w:t>
      </w:r>
      <w:r w:rsidR="005B71E3">
        <w:rPr>
          <w:sz w:val="28"/>
        </w:rPr>
        <w:t xml:space="preserve"> – </w:t>
      </w:r>
      <w:r w:rsidRPr="00577E2A">
        <w:rPr>
          <w:sz w:val="28"/>
        </w:rPr>
        <w:t>серьезные нарушения в обычной экономической деятельности. Одной из форм проявления кризиса является систематическое, массовое накопление долгов и невозможность их погашения в разумные сроки. Причину экономических кризисов часто усматривают в нарушении равновесия между спросом и предложением на товары и услуги.</w:t>
      </w:r>
    </w:p>
    <w:p w:rsidR="00577E2A" w:rsidRPr="00577E2A" w:rsidRDefault="00577E2A" w:rsidP="00577E2A">
      <w:pPr>
        <w:spacing w:line="360" w:lineRule="auto"/>
        <w:ind w:firstLine="684"/>
        <w:jc w:val="both"/>
        <w:rPr>
          <w:sz w:val="28"/>
        </w:rPr>
      </w:pPr>
      <w:r w:rsidRPr="00577E2A">
        <w:rPr>
          <w:sz w:val="28"/>
        </w:rPr>
        <w:t>Возможность и необходимость возникновения экономических кризисов определяются противоречиями между производством и потреблением товаров. По мере развития рыночной экономики, товарного и денежного обращения увеличивается вероятность обострения этого противоречия, так как исчезают прямые экономические связи. В них вклиниваются интересы посредников. Возникает региональная и отраслевая структура экономики, и это происходит в условиях общей интеграции экономической жизни.</w:t>
      </w:r>
    </w:p>
    <w:p w:rsidR="00577E2A" w:rsidRPr="00577E2A" w:rsidRDefault="00577E2A" w:rsidP="00577E2A">
      <w:pPr>
        <w:spacing w:line="360" w:lineRule="auto"/>
        <w:ind w:firstLine="684"/>
        <w:jc w:val="both"/>
        <w:rPr>
          <w:sz w:val="28"/>
        </w:rPr>
      </w:pPr>
      <w:r w:rsidRPr="00577E2A">
        <w:rPr>
          <w:sz w:val="28"/>
        </w:rPr>
        <w:t>Разделение труда, развитие специализации и кооперации обостряют противоречие между производством и потреблением. Это противоречие проявляется также в разрыве производства и потребления как во времени, так и в пространстве. Обострение противоречия становится не только заметным, но и регулярным и протекает как периодически наступающие экономические кризисы.</w:t>
      </w:r>
    </w:p>
    <w:p w:rsidR="00577E2A" w:rsidRPr="00577E2A" w:rsidRDefault="00577E2A" w:rsidP="00577E2A">
      <w:pPr>
        <w:spacing w:line="360" w:lineRule="auto"/>
        <w:ind w:firstLine="684"/>
        <w:jc w:val="both"/>
        <w:rPr>
          <w:sz w:val="28"/>
        </w:rPr>
      </w:pPr>
      <w:r w:rsidRPr="00577E2A">
        <w:rPr>
          <w:sz w:val="28"/>
        </w:rPr>
        <w:t>В докапиталистических способах производства экономический кризис проявлялся в виде недопроизводства материальных благ. При капитализме он наиболее остро проявляется в перепроизводстве.</w:t>
      </w:r>
    </w:p>
    <w:p w:rsidR="00577E2A" w:rsidRPr="00577E2A" w:rsidRDefault="00577E2A" w:rsidP="00577E2A">
      <w:pPr>
        <w:spacing w:line="360" w:lineRule="auto"/>
        <w:ind w:firstLine="684"/>
        <w:jc w:val="both"/>
        <w:rPr>
          <w:b/>
          <w:bCs/>
          <w:iCs/>
          <w:sz w:val="28"/>
        </w:rPr>
      </w:pPr>
      <w:r w:rsidRPr="00577E2A">
        <w:rPr>
          <w:sz w:val="28"/>
        </w:rPr>
        <w:t>Проявление этого противоречия в разные исторические периоды и в различных странах имеет свою специфику. Однако кризис как любое явление общественного развития имеет определенные особенности. Сущность экономического кризиса проявляется в значительном рассогласовании производства и потребления. Это нарушает нормальное функционирование всей экономической системы и проявляется в перепроизводстве товаров по отношению к платежеспособному совокупному спросу, нарушении процесса условий воспроизводства общественного капитала, массовых банкротствах фирм, росте безработицы и других социально-экономических потрясениях</w:t>
      </w:r>
      <w:r w:rsidR="005B71E3">
        <w:rPr>
          <w:sz w:val="28"/>
        </w:rPr>
        <w:t xml:space="preserve"> </w:t>
      </w:r>
      <w:r w:rsidR="005B71E3" w:rsidRPr="005B71E3">
        <w:rPr>
          <w:sz w:val="28"/>
        </w:rPr>
        <w:t>[</w:t>
      </w:r>
      <w:r w:rsidR="005B71E3">
        <w:rPr>
          <w:sz w:val="28"/>
        </w:rPr>
        <w:t>5</w:t>
      </w:r>
      <w:r w:rsidR="005B71E3" w:rsidRPr="005B71E3">
        <w:rPr>
          <w:sz w:val="28"/>
        </w:rPr>
        <w:t>]</w:t>
      </w:r>
      <w:r w:rsidR="005B71E3">
        <w:rPr>
          <w:sz w:val="28"/>
        </w:rPr>
        <w:t>.</w:t>
      </w:r>
    </w:p>
    <w:p w:rsidR="00750BF8" w:rsidRPr="00553AC9" w:rsidRDefault="00750BF8" w:rsidP="00577E2A">
      <w:pPr>
        <w:pStyle w:val="2"/>
      </w:pPr>
      <w:bookmarkStart w:id="6" w:name="_Toc283797440"/>
      <w:r>
        <w:t>1.</w:t>
      </w:r>
      <w:r w:rsidR="00577E2A">
        <w:t>2</w:t>
      </w:r>
      <w:r w:rsidRPr="00553AC9">
        <w:t xml:space="preserve"> </w:t>
      </w:r>
      <w:r>
        <w:t>П</w:t>
      </w:r>
      <w:r w:rsidRPr="00553AC9">
        <w:t>ричины возникновения</w:t>
      </w:r>
      <w:r>
        <w:t xml:space="preserve"> экономических кризисов</w:t>
      </w:r>
      <w:bookmarkEnd w:id="6"/>
    </w:p>
    <w:p w:rsidR="00750BF8" w:rsidRPr="00750BF8" w:rsidRDefault="00750BF8" w:rsidP="00750BF8">
      <w:pPr>
        <w:spacing w:line="360" w:lineRule="auto"/>
        <w:ind w:firstLine="709"/>
        <w:jc w:val="both"/>
        <w:rPr>
          <w:sz w:val="28"/>
        </w:rPr>
      </w:pPr>
      <w:r w:rsidRPr="00750BF8">
        <w:rPr>
          <w:sz w:val="28"/>
        </w:rPr>
        <w:t>Кризис – это крайнее обострение противоречий в социально-экономической системе (организации), угрожающее ее жизнестойкости в окружающей среде.</w:t>
      </w:r>
    </w:p>
    <w:p w:rsidR="00750BF8" w:rsidRPr="00750BF8" w:rsidRDefault="00750BF8" w:rsidP="00750BF8">
      <w:pPr>
        <w:spacing w:line="360" w:lineRule="auto"/>
        <w:ind w:firstLine="709"/>
        <w:jc w:val="both"/>
        <w:rPr>
          <w:sz w:val="28"/>
        </w:rPr>
      </w:pPr>
      <w:r w:rsidRPr="00750BF8">
        <w:rPr>
          <w:sz w:val="28"/>
        </w:rPr>
        <w:t>Противоречие между производством и потреблением – главная, но не единственная причина экономических кризисов. Истоками экономических кризисов являются комплексы противоречий, которые накапливаются и обостряются в разнообразных процессах экономического развития. Многие противоречия и их обострение можно предвидеть, но не всегда можно полностью их устранить. Изменение потребностей и интересов человека, а следовательно, и спроса на те или иные виды продукции, естественно и закономерно. Производство до определенной степени является инертным и может лишь периодически перестраиваться. Научно-технический прогресс, который определяет возникновение новых технологий, также имеет импульсивный характер: накопление потенциала новых открытий и – реализация его в технологических решениях; он же, по мнению многих специалистов, определяет и продолжительность циклов.</w:t>
      </w:r>
    </w:p>
    <w:p w:rsidR="00750BF8" w:rsidRPr="00750BF8" w:rsidRDefault="00750BF8" w:rsidP="00750BF8">
      <w:pPr>
        <w:spacing w:line="360" w:lineRule="auto"/>
        <w:ind w:firstLine="709"/>
        <w:jc w:val="both"/>
        <w:rPr>
          <w:sz w:val="28"/>
        </w:rPr>
      </w:pPr>
      <w:r w:rsidRPr="00750BF8">
        <w:rPr>
          <w:sz w:val="28"/>
        </w:rPr>
        <w:t>Но непосредственными причинами экономических кризисов могут быть разнообразные события не только экономического, но и социально-политического характера. В этом обнаруживается связь экономики и социально-политической жизни общества.</w:t>
      </w:r>
    </w:p>
    <w:p w:rsidR="00750BF8" w:rsidRPr="00750BF8" w:rsidRDefault="00750BF8" w:rsidP="00750BF8">
      <w:pPr>
        <w:spacing w:line="360" w:lineRule="auto"/>
        <w:ind w:firstLine="709"/>
        <w:jc w:val="both"/>
        <w:rPr>
          <w:sz w:val="28"/>
        </w:rPr>
      </w:pPr>
      <w:r w:rsidRPr="00750BF8">
        <w:rPr>
          <w:sz w:val="28"/>
        </w:rPr>
        <w:t>Точки зрения о причинах экономических кризисов весьма противоречивы. Воздействие одних и тех же факторов на цикличность экономического развития в разные периоды и на разных этапах различно, и проявление их в отдельных государствах имеет отличительные особенности. Потребность в обновлении основного капитала является стимулом экономического оживления. Исходным толчком служит замена оборудования и технологии, поэтому обновление основного капитала является материально-технической основой экономического цикла и причиной возникновения кризиса. Сокращение периодов цикла (с 10—11 лет в ХIХ в. до 7–8 лет в предвоенные и 4–5 лет в послевоенные годы ХХ в.) характеризует ускорение развития НТП в современном мире.</w:t>
      </w:r>
    </w:p>
    <w:p w:rsidR="00750BF8" w:rsidRPr="00553AC9" w:rsidRDefault="00750BF8" w:rsidP="00750B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53AC9">
        <w:rPr>
          <w:sz w:val="28"/>
        </w:rPr>
        <w:t xml:space="preserve">Причины кризиса могут быть объективными, связанными с циклическими потребностями модернизации и реструктуризации; субъективными, отражающими ошибки и волюнтаризм в управлении; природными, обусловленными особенностями </w:t>
      </w:r>
      <w:r w:rsidR="005B71E3">
        <w:rPr>
          <w:sz w:val="28"/>
        </w:rPr>
        <w:t xml:space="preserve">климата, землетрясениями и др. </w:t>
      </w:r>
    </w:p>
    <w:p w:rsidR="00750BF8" w:rsidRPr="00553AC9" w:rsidRDefault="00750BF8" w:rsidP="00750B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53AC9">
        <w:rPr>
          <w:sz w:val="28"/>
        </w:rPr>
        <w:t>Причины кризиса могут быть внешними и внутренними. Например, для фирмы внешние причины кризиса могут быть связаны с тенденциями и стратегиями макроэкономического развития или даже развития мировой экономики, конкуренцией, политическими ситуациями в стране, а внутренние причины – с рискованными стратегиями маркетинга, внутренними конфликтами, недостатками организации производства, несовершенством управления, инновационной и инвестиционной политикой.</w:t>
      </w:r>
    </w:p>
    <w:p w:rsidR="00750BF8" w:rsidRPr="00553AC9" w:rsidRDefault="00750BF8" w:rsidP="00750B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53AC9">
        <w:rPr>
          <w:sz w:val="28"/>
        </w:rPr>
        <w:t>Если понимать кризис таким образом, то можно констатировать, что опасность кризиса существует всегда, что его необходимо предвидеть и прогнозировать.</w:t>
      </w:r>
    </w:p>
    <w:p w:rsidR="00750BF8" w:rsidRPr="00553AC9" w:rsidRDefault="003755B1" w:rsidP="00750BF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5.25pt;height:300pt">
            <v:imagedata r:id="rId7" o:title=""/>
          </v:shape>
        </w:pict>
      </w:r>
    </w:p>
    <w:p w:rsidR="00750BF8" w:rsidRPr="00553AC9" w:rsidRDefault="00750BF8" w:rsidP="00750BF8">
      <w:pPr>
        <w:pStyle w:val="a5"/>
        <w:jc w:val="center"/>
        <w:rPr>
          <w:sz w:val="28"/>
          <w:szCs w:val="28"/>
        </w:rPr>
      </w:pPr>
    </w:p>
    <w:p w:rsidR="00750BF8" w:rsidRPr="00553AC9" w:rsidRDefault="005B71E3" w:rsidP="00750BF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Рис. 1</w:t>
      </w:r>
      <w:r w:rsidR="00750BF8" w:rsidRPr="00553AC9">
        <w:rPr>
          <w:sz w:val="28"/>
          <w:szCs w:val="28"/>
        </w:rPr>
        <w:t xml:space="preserve"> </w:t>
      </w:r>
      <w:r w:rsidR="00750BF8" w:rsidRPr="00553AC9">
        <w:rPr>
          <w:bCs/>
          <w:sz w:val="28"/>
          <w:szCs w:val="28"/>
        </w:rPr>
        <w:t>Причины кризисов</w:t>
      </w:r>
    </w:p>
    <w:p w:rsidR="00EF19DE" w:rsidRPr="00750BF8" w:rsidRDefault="00750BF8" w:rsidP="00750BF8">
      <w:pPr>
        <w:spacing w:line="360" w:lineRule="auto"/>
        <w:ind w:firstLine="709"/>
        <w:jc w:val="both"/>
        <w:rPr>
          <w:sz w:val="28"/>
        </w:rPr>
      </w:pPr>
      <w:r w:rsidRPr="00750BF8">
        <w:rPr>
          <w:sz w:val="28"/>
        </w:rPr>
        <w:t>В понимании кризиса большое значение имеют не только его причины, но и последствия – возможно, обновление организации или ее разрушение, оздоровление или возникновение нового кризиса, может быть, даже еще более глубокого и продолжительного. Кризисы могут возникать как цепная реакция</w:t>
      </w:r>
      <w:r w:rsidR="005B71E3">
        <w:rPr>
          <w:sz w:val="28"/>
        </w:rPr>
        <w:t xml:space="preserve"> </w:t>
      </w:r>
      <w:r w:rsidR="005B71E3" w:rsidRPr="005B71E3">
        <w:rPr>
          <w:sz w:val="28"/>
        </w:rPr>
        <w:t>[</w:t>
      </w:r>
      <w:r w:rsidR="005B71E3">
        <w:rPr>
          <w:sz w:val="28"/>
        </w:rPr>
        <w:t>2</w:t>
      </w:r>
      <w:r w:rsidR="005B71E3" w:rsidRPr="005B71E3">
        <w:rPr>
          <w:sz w:val="28"/>
        </w:rPr>
        <w:t>]</w:t>
      </w:r>
      <w:r w:rsidR="005B71E3">
        <w:rPr>
          <w:sz w:val="28"/>
        </w:rPr>
        <w:t>.</w:t>
      </w:r>
    </w:p>
    <w:p w:rsidR="00EF19DE" w:rsidRPr="00EF19DE" w:rsidRDefault="00EF19DE" w:rsidP="00EF19DE">
      <w:pPr>
        <w:pStyle w:val="2"/>
        <w:rPr>
          <w:noProof/>
        </w:rPr>
      </w:pPr>
      <w:bookmarkStart w:id="7" w:name="_Toc283797441"/>
      <w:r>
        <w:rPr>
          <w:noProof/>
        </w:rPr>
        <w:t>1.</w:t>
      </w:r>
      <w:r w:rsidR="00750BF8">
        <w:rPr>
          <w:noProof/>
        </w:rPr>
        <w:t>3</w:t>
      </w:r>
      <w:r>
        <w:rPr>
          <w:noProof/>
        </w:rPr>
        <w:t xml:space="preserve"> </w:t>
      </w:r>
      <w:r w:rsidRPr="001371F7">
        <w:rPr>
          <w:noProof/>
        </w:rPr>
        <w:t>Стадии кризисного процесса в экономике</w:t>
      </w:r>
      <w:bookmarkEnd w:id="7"/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Необходимо разделение кризисного процесса на различные стадии связана в первую очередь с тем, чтобы определить точку и время применения мероприятий по оказанию влияния на кризис, недопущению и преодолению кризиса.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Кристек характеризует стадии кризисного процесса с точки зрения возможностей, потенциала преодоления кризиса и раннего оповещения о нем.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Отдельные стадии кризисного процесса по Кристеку можно описать следующим образом: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1. Стадия: потенциальный кризис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Кризис предприятия как процесс находит свое начало в фазе потенциального, т.е. только возможного но еще не реального кризиса предприятия. И из-за отсутствия достоверных симптомов кризиса данное состояние предприятия характеризуется как квазинормальное, т.е. практически как состояние в котором постоянно находится предприятие, и оно дает время/точку отсчета возникновения кризиса на предприятии.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2. Стадия: латентный/скрытый кризис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 xml:space="preserve">Эта фаза кризисного процесса характеризуется скрытым уже имеющимся или с большой вероятностью скоро начинающимся кризисом, воздействия которого не определяемы имеющимся в наличии у предприятия стандартным инструментарием. Но применение специальных методик раннего распознавания позволяет на этой стадии оказать активное воздействие на латентный кризис с помощью предупреждающих мероприятий. 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В общем на данной стадии имеющийся в наличии у предприятия потенциал преодоления кризиса как правило не используется в полном объеме. Основной упор здесь лежит в применении систем раннего оповещения/распознавания.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3. Стадия: острый преодолимый кризис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На этом этапе начинается непосредственное ощущение предприятием исходящего от кризиса негативного воздействия. Вместе с этим усиливается интенсивность реальных, против предприятия направленных деструктивных воздействий, что вызывает резкую нехватку, давление времени, срочность/неотложность принятия решений. При дальнейшем уменьшении альтернативных вариантов действий из-за исчерпывания имеющегося в наличии времени повышаются требования по нахождению действенных путей решений проблем (факторов преодоления кризиса). На этом этапе для преодоления кризиса требуется мобилизация все больших сил предприятия и исчерпываются полностью имеющиеся в наличие резервы по преодолению кризиса. На данной стадии еще есть возможность преодоления (обуздание) острого кризиса, т.к. имеющийся в наличии потенциал преодоления кризиса достаточен для того чтобы справиться с кризисом. Повышаются до предела требования к преодолению кризиса, и мероприятия по преодолению кризиса должны проявить свое действие на улучшение ситуации за очень незначительный промежуток времени, имеющийся в распоряжении.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4. Стадия: острый не преодолимый кризис</w:t>
      </w:r>
    </w:p>
    <w:p w:rsidR="00EF19DE" w:rsidRPr="001371F7" w:rsidRDefault="00EF19DE" w:rsidP="005B71E3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71F7">
        <w:rPr>
          <w:noProof/>
          <w:color w:val="000000"/>
          <w:sz w:val="28"/>
          <w:szCs w:val="28"/>
        </w:rPr>
        <w:t>Если не удается обуздать острый кризис, то предприятие вступает в последнюю стадию развития кризисного процесса, которая заканчивается ликвидацией предприятия. На этом этапе требования для преодоления кризиса значительно превышают имеющийся потенциал. Преодоление кризисного процесса не возможно, в особенности из-за отсутствия или неудачных мероприятий, действий, из-за экстремально сильного давления времени и из-за усиливающейся интенсивности направленных против предприятия деструктивных воздействий</w:t>
      </w:r>
      <w:r w:rsidR="005B71E3">
        <w:rPr>
          <w:noProof/>
          <w:color w:val="000000"/>
          <w:sz w:val="28"/>
          <w:szCs w:val="28"/>
        </w:rPr>
        <w:t xml:space="preserve"> </w:t>
      </w:r>
      <w:r w:rsidR="005B71E3" w:rsidRPr="005B71E3">
        <w:rPr>
          <w:sz w:val="28"/>
        </w:rPr>
        <w:t>[</w:t>
      </w:r>
      <w:r w:rsidR="005B71E3">
        <w:rPr>
          <w:sz w:val="28"/>
        </w:rPr>
        <w:t>5</w:t>
      </w:r>
      <w:r w:rsidR="005B71E3" w:rsidRPr="005B71E3">
        <w:rPr>
          <w:sz w:val="28"/>
        </w:rPr>
        <w:t>]</w:t>
      </w:r>
      <w:r w:rsidR="005B71E3">
        <w:rPr>
          <w:sz w:val="28"/>
        </w:rPr>
        <w:t>.</w:t>
      </w:r>
    </w:p>
    <w:p w:rsidR="00EF19DE" w:rsidRPr="00EF19DE" w:rsidRDefault="00EF19DE" w:rsidP="00EF19DE"/>
    <w:p w:rsidR="009A3ED6" w:rsidRPr="00AE38A6" w:rsidRDefault="00EF19DE" w:rsidP="00577E2A">
      <w:pPr>
        <w:pStyle w:val="1"/>
      </w:pPr>
      <w:r>
        <w:br w:type="page"/>
      </w:r>
      <w:bookmarkStart w:id="8" w:name="_Toc283797442"/>
      <w:r>
        <w:t xml:space="preserve">2 </w:t>
      </w:r>
      <w:r w:rsidR="00361A7A">
        <w:t>Классификация</w:t>
      </w:r>
      <w:r w:rsidR="009A3ED6" w:rsidRPr="00AE38A6">
        <w:t xml:space="preserve"> кризисов</w:t>
      </w:r>
      <w:bookmarkEnd w:id="8"/>
    </w:p>
    <w:p w:rsidR="009A3ED6" w:rsidRPr="00AE38A6" w:rsidRDefault="009A3ED6" w:rsidP="009A3E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8A6">
        <w:rPr>
          <w:sz w:val="28"/>
          <w:szCs w:val="28"/>
        </w:rPr>
        <w:t>Практика показывает, что кризисы неодинаковы не только по своим причинам и последствиям, но и по самой своей сути. Можно сделать разветвленную классификацию кризисов, которая необходима и предназначена для дифференциации средств и способов управления ими. Если есть понятие и понимание характера кризиса, тогда больше возможность снижения его остроты, сокращения времени и обеспечения безбо</w:t>
      </w:r>
      <w:r w:rsidR="005B71E3">
        <w:rPr>
          <w:sz w:val="28"/>
          <w:szCs w:val="28"/>
        </w:rPr>
        <w:t>лезненности протекания (рис. 2</w:t>
      </w:r>
      <w:r w:rsidRPr="00AE38A6">
        <w:rPr>
          <w:sz w:val="28"/>
          <w:szCs w:val="28"/>
        </w:rPr>
        <w:t>).</w:t>
      </w:r>
    </w:p>
    <w:p w:rsidR="009A3ED6" w:rsidRPr="00AE38A6" w:rsidRDefault="003755B1" w:rsidP="009A3ED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304.5pt;height:460.5pt">
            <v:imagedata r:id="rId8" o:title=""/>
          </v:shape>
        </w:pict>
      </w:r>
    </w:p>
    <w:p w:rsidR="009A3ED6" w:rsidRPr="00AE38A6" w:rsidRDefault="009A3ED6" w:rsidP="009A3ED6">
      <w:pPr>
        <w:spacing w:line="360" w:lineRule="auto"/>
        <w:ind w:firstLine="709"/>
        <w:jc w:val="both"/>
        <w:rPr>
          <w:sz w:val="28"/>
          <w:szCs w:val="28"/>
        </w:rPr>
      </w:pPr>
      <w:r w:rsidRPr="00AE38A6">
        <w:rPr>
          <w:sz w:val="28"/>
          <w:szCs w:val="28"/>
        </w:rPr>
        <w:t> </w:t>
      </w:r>
    </w:p>
    <w:p w:rsidR="009A3ED6" w:rsidRPr="009A3ED6" w:rsidRDefault="009A3ED6" w:rsidP="009A3ED6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A3ED6">
        <w:rPr>
          <w:sz w:val="28"/>
          <w:szCs w:val="28"/>
        </w:rPr>
        <w:t>Рисунок </w:t>
      </w:r>
      <w:r w:rsidR="005B71E3">
        <w:rPr>
          <w:sz w:val="28"/>
          <w:szCs w:val="28"/>
        </w:rPr>
        <w:t>2</w:t>
      </w:r>
      <w:r w:rsidRPr="009A3ED6">
        <w:rPr>
          <w:sz w:val="28"/>
          <w:szCs w:val="28"/>
        </w:rPr>
        <w:t xml:space="preserve"> – Типология кризисов</w:t>
      </w:r>
    </w:p>
    <w:p w:rsidR="00553AC9" w:rsidRDefault="00553AC9" w:rsidP="00553AC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диагностики и разработки адекватной антикризисной стратегии можно применить следующую </w:t>
      </w:r>
      <w:r w:rsidRPr="00361A7A">
        <w:rPr>
          <w:sz w:val="28"/>
          <w:szCs w:val="28"/>
        </w:rPr>
        <w:t>классификацию кризисов</w:t>
      </w:r>
      <w:r>
        <w:rPr>
          <w:sz w:val="28"/>
          <w:szCs w:val="28"/>
        </w:rPr>
        <w:t>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 причинам возникновения.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941CC">
        <w:rPr>
          <w:i/>
          <w:sz w:val="28"/>
          <w:szCs w:val="28"/>
        </w:rPr>
        <w:t>Стратегический кризис</w:t>
      </w:r>
      <w:r>
        <w:rPr>
          <w:sz w:val="28"/>
          <w:szCs w:val="28"/>
        </w:rPr>
        <w:t xml:space="preserve"> – затрагивает все сферы местной экономики, возникает при потере администрацией стратегического видения проблем развития территории, при желании сохранить преимущественно административный механизм управления и отказе переходить на рыночные методы хозяйствования. Особенно характерен для территорий с относительно высокой долей государственного и муниципального сектора.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941CC">
        <w:rPr>
          <w:i/>
          <w:sz w:val="28"/>
          <w:szCs w:val="28"/>
        </w:rPr>
        <w:t>Кризис «успеха»</w:t>
      </w:r>
      <w:r>
        <w:rPr>
          <w:sz w:val="28"/>
          <w:szCs w:val="28"/>
        </w:rPr>
        <w:t xml:space="preserve"> – возникновение неплатежеспособности в связи с недостатками менеджмента, когда наблюдается необоснованный рост расходов бюджета, что в будущем может привести к необходимости расширенного использования заемных средств. Выражается в снизившейся доле собственных доходов бюджета.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941CC">
        <w:rPr>
          <w:i/>
          <w:sz w:val="28"/>
          <w:szCs w:val="28"/>
        </w:rPr>
        <w:t>Кризис неплатежеспособности</w:t>
      </w:r>
      <w:r>
        <w:rPr>
          <w:sz w:val="28"/>
          <w:szCs w:val="28"/>
        </w:rPr>
        <w:t xml:space="preserve"> – внешнее проявление нарушений в функционировании территориальной системы, когда муниципальное образование не способно погасить свои долги. Причиной такого кризиса чаще всего является несвоевременное поступление средств в местный бюджет от других уровней бюджетной системы, разовые незапланированные расходы бюджета, необходимость формировать резервные фонды.</w:t>
      </w:r>
      <w:r w:rsidRPr="00112FE9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Кредиторы отказываются ждать оплату за поставленные товары и оказанные услуги, а также выполнять работы или услуги по муниципальному заказу без предоплаты, банки отказывают в дальнейшей выдаче кредитов. Кризис неплатежеспособности может быть устранен за короткое время, но при частом возникновении фактов неплатежеспособности с некоторого момента платежи резко прекращаются.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 длительности.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941CC">
        <w:rPr>
          <w:i/>
          <w:sz w:val="28"/>
          <w:szCs w:val="28"/>
        </w:rPr>
        <w:t>Долгосрочный</w:t>
      </w:r>
      <w:r>
        <w:rPr>
          <w:sz w:val="28"/>
          <w:szCs w:val="28"/>
        </w:rPr>
        <w:t xml:space="preserve"> – для стратегического кризиса.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941CC">
        <w:rPr>
          <w:i/>
          <w:sz w:val="28"/>
          <w:szCs w:val="28"/>
        </w:rPr>
        <w:t>Среднесрочный</w:t>
      </w:r>
      <w:r>
        <w:rPr>
          <w:sz w:val="28"/>
          <w:szCs w:val="28"/>
        </w:rPr>
        <w:t xml:space="preserve"> – для кризиса «успеха».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941CC">
        <w:rPr>
          <w:i/>
          <w:sz w:val="28"/>
          <w:szCs w:val="28"/>
        </w:rPr>
        <w:t>Краткосрочный</w:t>
      </w:r>
      <w:r>
        <w:rPr>
          <w:sz w:val="28"/>
          <w:szCs w:val="28"/>
        </w:rPr>
        <w:t xml:space="preserve"> – для кризиса неплатежеспособности. 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 стадиям.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941CC">
        <w:rPr>
          <w:i/>
          <w:sz w:val="28"/>
          <w:szCs w:val="28"/>
        </w:rPr>
        <w:t>Обратимые кризисы</w:t>
      </w:r>
      <w:r>
        <w:rPr>
          <w:sz w:val="28"/>
          <w:szCs w:val="28"/>
        </w:rPr>
        <w:t xml:space="preserve"> – администрация муниципального образования самостоятельно или с участием заинтересованных сторон производит преобразования в экономической, финансовой, социальной и политической сферах, в результате которых восстанавливает платежеспособность.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941CC">
        <w:rPr>
          <w:i/>
          <w:sz w:val="28"/>
          <w:szCs w:val="28"/>
        </w:rPr>
        <w:t>Необратимые кризисы</w:t>
      </w:r>
      <w:r>
        <w:rPr>
          <w:sz w:val="28"/>
          <w:szCs w:val="28"/>
        </w:rPr>
        <w:t xml:space="preserve"> – администрация муниципального образования не в состоянии самостоятельно разрешить кризисную ситуацию, требуется федеральное вмешательство.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 сфере возникновения.</w:t>
      </w:r>
    </w:p>
    <w:p w:rsidR="00553AC9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941CC">
        <w:rPr>
          <w:i/>
          <w:sz w:val="28"/>
          <w:szCs w:val="28"/>
        </w:rPr>
        <w:t>Эндогенные кризисы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возникают внутри муниципального образования, как правило, в результате ошибочного управления. Для его выявления необходимы дополнительные исследования в области маркетинга и менеджмента на основе внутреннего анализа.</w:t>
      </w:r>
    </w:p>
    <w:p w:rsidR="00553AC9" w:rsidRPr="009278AA" w:rsidRDefault="00553AC9" w:rsidP="00553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941CC">
        <w:rPr>
          <w:i/>
          <w:sz w:val="28"/>
          <w:szCs w:val="28"/>
        </w:rPr>
        <w:t>Экзогенные кризисы</w:t>
      </w:r>
      <w:r>
        <w:rPr>
          <w:sz w:val="28"/>
          <w:szCs w:val="28"/>
        </w:rPr>
        <w:t xml:space="preserve"> возникают по причинам, не зависящим от муниципального образования – высокий уровень инфляции, высокие проценты по кредитам, нестабильность налоговой системы и межбюджетных отношений, социальная напряженность, несовершенство системы государственного регулирования цен и тарифов, особенно на услуги субъектов естественных монополий и др. Для диагностики необходимы дополнительные исследования региональных и местных рынков ссудного капитала, рабочей силы и др.</w:t>
      </w:r>
    </w:p>
    <w:p w:rsidR="00553AC9" w:rsidRDefault="00553AC9" w:rsidP="00553AC9">
      <w:pPr>
        <w:numPr>
          <w:ilvl w:val="0"/>
          <w:numId w:val="1"/>
        </w:numPr>
        <w:tabs>
          <w:tab w:val="clear" w:pos="1044"/>
          <w:tab w:val="left" w:pos="1080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природе.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2007DC">
        <w:rPr>
          <w:i/>
          <w:sz w:val="28"/>
          <w:szCs w:val="28"/>
        </w:rPr>
        <w:t>Экономические</w:t>
      </w:r>
      <w:r>
        <w:rPr>
          <w:sz w:val="28"/>
          <w:szCs w:val="28"/>
        </w:rPr>
        <w:t xml:space="preserve">. В основе экономических кризисов нерациональное использование ресурсов (трудовых, природных, земельных, производственных) или их недостаток в силу невыгодного географического положения или истощения месторождений природных ископаемых, физического и морального износа основных фондов, низкой квалификации рабочих и управленческих кадров, неэффективного использования муниципальной собственности, низкой инвестиционной привлекательности территории. 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2007DC">
        <w:rPr>
          <w:i/>
          <w:sz w:val="28"/>
          <w:szCs w:val="28"/>
        </w:rPr>
        <w:t>Бюджетно-финансовые</w:t>
      </w:r>
      <w:r>
        <w:rPr>
          <w:i/>
          <w:sz w:val="28"/>
          <w:szCs w:val="28"/>
        </w:rPr>
        <w:t xml:space="preserve"> кризисы </w:t>
      </w:r>
      <w:r>
        <w:rPr>
          <w:sz w:val="28"/>
          <w:szCs w:val="28"/>
        </w:rPr>
        <w:t>возникают в связи с несбалансированной бюджетной политикой, низкой налоговой базой местного самоуправления, несвоевременным или неполным поступлением налогов и других обязательных платежей, высоким уровнем заимствований, низкой платежной дисциплиной, недостаточным правовым и методическим обеспечением системы управления муниципальным долгом, прямыми нарушениями финансовой дисциплины, выполнением муниципальными образованиями отдельных государственных полномочий без соответствующей финансовой или имущественной поддержки.</w:t>
      </w:r>
    </w:p>
    <w:p w:rsidR="00553AC9" w:rsidRPr="002007DC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Общественно-политические кризисы</w:t>
      </w:r>
      <w:r>
        <w:rPr>
          <w:sz w:val="28"/>
          <w:szCs w:val="28"/>
        </w:rPr>
        <w:t xml:space="preserve"> объективно присущи территориальным системам и могут возникать как результат неадекватной политики местных властей, внутренней борьбы между политическими партиями и течениями, утраты контроля над ситуацией со стороны главы администрации, личных амбиций отдельных политических лидеров.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2007DC">
        <w:rPr>
          <w:i/>
          <w:sz w:val="28"/>
          <w:szCs w:val="28"/>
        </w:rPr>
        <w:t>Социальные</w:t>
      </w:r>
      <w:r>
        <w:rPr>
          <w:sz w:val="28"/>
          <w:szCs w:val="28"/>
        </w:rPr>
        <w:t xml:space="preserve"> кризисы связаны с национальными, этническими, религиозными конфликтами, а также с высоким уровнем безработицы, резкой дифференциацией доходов населения и невозможностью получить весь необходимый пакет социальных услуг по минимальным социальным стандартам.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2007DC">
        <w:rPr>
          <w:i/>
          <w:sz w:val="28"/>
          <w:szCs w:val="28"/>
        </w:rPr>
        <w:t>Экологические</w:t>
      </w:r>
      <w:r>
        <w:rPr>
          <w:i/>
          <w:sz w:val="28"/>
          <w:szCs w:val="28"/>
        </w:rPr>
        <w:t xml:space="preserve"> кризисы </w:t>
      </w:r>
      <w:r w:rsidRPr="00CA7C9F">
        <w:rPr>
          <w:i/>
          <w:sz w:val="28"/>
          <w:szCs w:val="28"/>
        </w:rPr>
        <w:t>и чрезвычайные ситуации</w:t>
      </w:r>
      <w:r>
        <w:rPr>
          <w:sz w:val="28"/>
          <w:szCs w:val="28"/>
        </w:rPr>
        <w:t xml:space="preserve"> возникают вследствие </w:t>
      </w:r>
      <w:r w:rsidRPr="00CA7C9F">
        <w:rPr>
          <w:sz w:val="28"/>
          <w:szCs w:val="28"/>
        </w:rPr>
        <w:t>стихийных бедствий</w:t>
      </w:r>
      <w:r>
        <w:rPr>
          <w:sz w:val="28"/>
          <w:szCs w:val="28"/>
        </w:rPr>
        <w:t xml:space="preserve">, природных и техногенных катастроф, неадекватного воздействия человека на окружающую среду, животный и растительный мир и непринятия своевременных мер по их защите. Характерно ухудшение </w:t>
      </w:r>
      <w:r w:rsidRPr="00CA7C9F">
        <w:rPr>
          <w:sz w:val="28"/>
          <w:szCs w:val="28"/>
        </w:rPr>
        <w:t>производственно-промышленной, радиационной, химической,</w:t>
      </w:r>
      <w:r>
        <w:rPr>
          <w:sz w:val="28"/>
          <w:szCs w:val="28"/>
        </w:rPr>
        <w:t xml:space="preserve"> </w:t>
      </w:r>
      <w:r w:rsidRPr="00CA7C9F">
        <w:rPr>
          <w:sz w:val="28"/>
          <w:szCs w:val="28"/>
        </w:rPr>
        <w:t>биологической (бактериологической), сейсмической и гидрометеорологической обстановк</w:t>
      </w:r>
      <w:r>
        <w:rPr>
          <w:sz w:val="28"/>
          <w:szCs w:val="28"/>
        </w:rPr>
        <w:t>и</w:t>
      </w:r>
      <w:r w:rsidRPr="00CA7C9F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возникновение </w:t>
      </w:r>
      <w:r w:rsidRPr="00CA7C9F">
        <w:rPr>
          <w:sz w:val="28"/>
          <w:szCs w:val="28"/>
        </w:rPr>
        <w:t>эпидеми</w:t>
      </w:r>
      <w:r>
        <w:rPr>
          <w:sz w:val="28"/>
          <w:szCs w:val="28"/>
        </w:rPr>
        <w:t>й</w:t>
      </w:r>
      <w:r w:rsidRPr="00CA7C9F">
        <w:rPr>
          <w:sz w:val="28"/>
          <w:szCs w:val="28"/>
        </w:rPr>
        <w:t>, эпизооти</w:t>
      </w:r>
      <w:r>
        <w:rPr>
          <w:sz w:val="28"/>
          <w:szCs w:val="28"/>
        </w:rPr>
        <w:t>й</w:t>
      </w:r>
      <w:r w:rsidRPr="00CA7C9F">
        <w:rPr>
          <w:sz w:val="28"/>
          <w:szCs w:val="28"/>
        </w:rPr>
        <w:t>, эпифитоти</w:t>
      </w:r>
      <w:r>
        <w:rPr>
          <w:sz w:val="28"/>
          <w:szCs w:val="28"/>
        </w:rPr>
        <w:t>й.</w:t>
      </w:r>
    </w:p>
    <w:p w:rsidR="00553AC9" w:rsidRDefault="00553AC9" w:rsidP="00553AC9">
      <w:pPr>
        <w:numPr>
          <w:ilvl w:val="0"/>
          <w:numId w:val="1"/>
        </w:numPr>
        <w:tabs>
          <w:tab w:val="clear" w:pos="1044"/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масштабу.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Национальные</w:t>
      </w:r>
      <w:r>
        <w:rPr>
          <w:sz w:val="28"/>
          <w:szCs w:val="28"/>
        </w:rPr>
        <w:t xml:space="preserve"> – охватывают территорию всей страны.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Региональные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охватывают территорию отдельного субъекта федерации или территорию нескольких муниципальных образований, расположенных в разных субъектах федерации, но имеющих общие границы.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Местные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охватывают территорию отдельного муниципального образования или локальные кризисные территории внутри крупных муниципальных образований.</w:t>
      </w:r>
    </w:p>
    <w:p w:rsidR="00553AC9" w:rsidRDefault="00553AC9" w:rsidP="00553AC9">
      <w:pPr>
        <w:numPr>
          <w:ilvl w:val="0"/>
          <w:numId w:val="1"/>
        </w:numPr>
        <w:tabs>
          <w:tab w:val="clear" w:pos="1044"/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глубине.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Локальные</w:t>
      </w:r>
      <w:r>
        <w:rPr>
          <w:sz w:val="28"/>
          <w:szCs w:val="28"/>
        </w:rPr>
        <w:t xml:space="preserve"> – затрагивают отдельные подсистемы территориальной системы управления, выделенные по предметному, функциональному или другому признаку.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Системные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затрагивают все подсистемы территориальной системы управления.</w:t>
      </w:r>
    </w:p>
    <w:p w:rsidR="00553AC9" w:rsidRDefault="00553AC9" w:rsidP="00553AC9">
      <w:pPr>
        <w:numPr>
          <w:ilvl w:val="0"/>
          <w:numId w:val="1"/>
        </w:numPr>
        <w:tabs>
          <w:tab w:val="clear" w:pos="1044"/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периодичности.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Циклические</w:t>
      </w:r>
      <w:r>
        <w:rPr>
          <w:i/>
          <w:sz w:val="28"/>
          <w:szCs w:val="28"/>
        </w:rPr>
        <w:t xml:space="preserve"> </w:t>
      </w:r>
      <w:r w:rsidRPr="00EB5894">
        <w:rPr>
          <w:i/>
          <w:sz w:val="28"/>
          <w:szCs w:val="28"/>
        </w:rPr>
        <w:t>кризисы</w:t>
      </w:r>
      <w:r>
        <w:rPr>
          <w:sz w:val="28"/>
          <w:szCs w:val="28"/>
        </w:rPr>
        <w:t xml:space="preserve"> связаны с циклическими колебаниями экономики.</w:t>
      </w:r>
    </w:p>
    <w:p w:rsidR="00553AC9" w:rsidRDefault="00553AC9" w:rsidP="00553AC9">
      <w:pPr>
        <w:numPr>
          <w:ilvl w:val="1"/>
          <w:numId w:val="1"/>
        </w:numPr>
        <w:tabs>
          <w:tab w:val="left" w:pos="126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9B7AC0">
        <w:rPr>
          <w:i/>
          <w:sz w:val="28"/>
          <w:szCs w:val="28"/>
        </w:rPr>
        <w:t>Нециклические</w:t>
      </w:r>
      <w:r>
        <w:rPr>
          <w:i/>
          <w:sz w:val="28"/>
          <w:szCs w:val="28"/>
        </w:rPr>
        <w:t xml:space="preserve"> </w:t>
      </w:r>
      <w:r w:rsidRPr="00EB5894">
        <w:rPr>
          <w:i/>
          <w:sz w:val="28"/>
          <w:szCs w:val="28"/>
        </w:rPr>
        <w:t>кризисы</w:t>
      </w:r>
      <w:r>
        <w:rPr>
          <w:sz w:val="28"/>
          <w:szCs w:val="28"/>
        </w:rPr>
        <w:t xml:space="preserve"> не связаны с циклическими колебаниями экономики, а вызваны причинами объективного или субъективного характера</w:t>
      </w:r>
      <w:r w:rsidR="005B71E3">
        <w:rPr>
          <w:sz w:val="28"/>
          <w:szCs w:val="28"/>
        </w:rPr>
        <w:t xml:space="preserve"> </w:t>
      </w:r>
      <w:r w:rsidR="005B71E3" w:rsidRPr="005B71E3">
        <w:rPr>
          <w:sz w:val="28"/>
        </w:rPr>
        <w:t>[</w:t>
      </w:r>
      <w:r w:rsidR="005B71E3">
        <w:rPr>
          <w:sz w:val="28"/>
        </w:rPr>
        <w:t>3</w:t>
      </w:r>
      <w:r w:rsidR="005B71E3" w:rsidRPr="005B71E3">
        <w:rPr>
          <w:sz w:val="28"/>
        </w:rPr>
        <w:t>]</w:t>
      </w:r>
      <w:r w:rsidR="005B71E3">
        <w:rPr>
          <w:sz w:val="28"/>
        </w:rPr>
        <w:t>.</w:t>
      </w:r>
    </w:p>
    <w:p w:rsidR="00553AC9" w:rsidRPr="00553AC9" w:rsidRDefault="00553AC9" w:rsidP="00553AC9">
      <w:pPr>
        <w:pStyle w:val="a5"/>
        <w:spacing w:before="0" w:after="0" w:line="360" w:lineRule="auto"/>
        <w:ind w:firstLine="709"/>
        <w:jc w:val="both"/>
        <w:rPr>
          <w:sz w:val="28"/>
        </w:rPr>
      </w:pPr>
    </w:p>
    <w:p w:rsidR="0056060D" w:rsidRDefault="0056060D" w:rsidP="0056060D">
      <w:pPr>
        <w:pStyle w:val="1"/>
      </w:pPr>
      <w:r>
        <w:br w:type="page"/>
      </w:r>
      <w:bookmarkStart w:id="9" w:name="_Toc283797443"/>
      <w:r>
        <w:t>3 преодоление кризисов</w:t>
      </w:r>
      <w:bookmarkEnd w:id="9"/>
    </w:p>
    <w:p w:rsidR="0056060D" w:rsidRDefault="0056060D" w:rsidP="0056060D">
      <w:pPr>
        <w:pStyle w:val="2"/>
      </w:pPr>
      <w:bookmarkStart w:id="10" w:name="_Toc283797444"/>
      <w:r>
        <w:t>3.1 Методы преодоления кризисов на муниципальном уровне</w:t>
      </w:r>
      <w:bookmarkEnd w:id="10"/>
    </w:p>
    <w:p w:rsidR="0056060D" w:rsidRDefault="0056060D" w:rsidP="00560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2AEE">
        <w:rPr>
          <w:sz w:val="28"/>
          <w:szCs w:val="28"/>
        </w:rPr>
        <w:t xml:space="preserve">зучение проблем антикризисного управления в муниципальных образованиях можно вести в </w:t>
      </w:r>
      <w:r>
        <w:rPr>
          <w:sz w:val="28"/>
          <w:szCs w:val="28"/>
        </w:rPr>
        <w:t>четыре</w:t>
      </w:r>
      <w:r w:rsidRPr="00042AEE">
        <w:rPr>
          <w:sz w:val="28"/>
          <w:szCs w:val="28"/>
        </w:rPr>
        <w:t>х направлениях:</w:t>
      </w:r>
    </w:p>
    <w:p w:rsidR="0056060D" w:rsidRPr="00042AEE" w:rsidRDefault="0056060D" w:rsidP="0056060D">
      <w:pPr>
        <w:numPr>
          <w:ilvl w:val="0"/>
          <w:numId w:val="3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2AEE">
        <w:rPr>
          <w:sz w:val="28"/>
          <w:szCs w:val="28"/>
        </w:rPr>
        <w:t xml:space="preserve">частие органов </w:t>
      </w:r>
      <w:r>
        <w:rPr>
          <w:sz w:val="28"/>
          <w:szCs w:val="28"/>
        </w:rPr>
        <w:t>местного самоуправления</w:t>
      </w:r>
      <w:r w:rsidRPr="00042AEE">
        <w:rPr>
          <w:sz w:val="28"/>
          <w:szCs w:val="28"/>
        </w:rPr>
        <w:t xml:space="preserve"> в финансовом оздоровле</w:t>
      </w:r>
      <w:r>
        <w:rPr>
          <w:sz w:val="28"/>
          <w:szCs w:val="28"/>
        </w:rPr>
        <w:t>нии предприятий-должников</w:t>
      </w:r>
      <w:r w:rsidRPr="00042AEE">
        <w:rPr>
          <w:sz w:val="28"/>
          <w:szCs w:val="28"/>
        </w:rPr>
        <w:t xml:space="preserve">; </w:t>
      </w:r>
    </w:p>
    <w:p w:rsidR="0056060D" w:rsidRDefault="0056060D" w:rsidP="0056060D">
      <w:pPr>
        <w:pStyle w:val="a6"/>
        <w:numPr>
          <w:ilvl w:val="0"/>
          <w:numId w:val="3"/>
        </w:numPr>
        <w:tabs>
          <w:tab w:val="clear" w:pos="14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042AEE">
        <w:rPr>
          <w:sz w:val="28"/>
          <w:szCs w:val="28"/>
        </w:rPr>
        <w:t>участие органов местного самоуправления в проце</w:t>
      </w:r>
      <w:r>
        <w:rPr>
          <w:sz w:val="28"/>
          <w:szCs w:val="28"/>
        </w:rPr>
        <w:t>дур</w:t>
      </w:r>
      <w:r w:rsidRPr="00042AEE">
        <w:rPr>
          <w:sz w:val="28"/>
          <w:szCs w:val="28"/>
        </w:rPr>
        <w:t>ах антикризисного управления (банкротства) муниципальны</w:t>
      </w:r>
      <w:r>
        <w:rPr>
          <w:sz w:val="28"/>
          <w:szCs w:val="28"/>
        </w:rPr>
        <w:t>х предприят</w:t>
      </w:r>
      <w:r w:rsidRPr="00042AEE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Pr="00560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42AEE">
        <w:rPr>
          <w:sz w:val="28"/>
          <w:szCs w:val="28"/>
        </w:rPr>
        <w:t>муниципальны</w:t>
      </w:r>
      <w:r>
        <w:rPr>
          <w:sz w:val="28"/>
          <w:szCs w:val="28"/>
        </w:rPr>
        <w:t>ми организациями</w:t>
      </w:r>
      <w:r w:rsidRPr="00042AEE">
        <w:rPr>
          <w:sz w:val="28"/>
          <w:szCs w:val="28"/>
        </w:rPr>
        <w:t xml:space="preserve">; </w:t>
      </w:r>
    </w:p>
    <w:p w:rsidR="0056060D" w:rsidRPr="00042AEE" w:rsidRDefault="0056060D" w:rsidP="0056060D">
      <w:pPr>
        <w:numPr>
          <w:ilvl w:val="0"/>
          <w:numId w:val="3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42AEE">
        <w:rPr>
          <w:sz w:val="28"/>
          <w:szCs w:val="28"/>
        </w:rPr>
        <w:t xml:space="preserve">антикризисное управление муниципальным образованием как </w:t>
      </w:r>
      <w:r>
        <w:rPr>
          <w:sz w:val="28"/>
          <w:szCs w:val="28"/>
        </w:rPr>
        <w:t>един</w:t>
      </w:r>
      <w:r w:rsidRPr="00042AEE">
        <w:rPr>
          <w:sz w:val="28"/>
          <w:szCs w:val="28"/>
        </w:rPr>
        <w:t xml:space="preserve">ым хозяйственно-территориальным комплексом. </w:t>
      </w:r>
    </w:p>
    <w:p w:rsidR="0056060D" w:rsidRDefault="0056060D" w:rsidP="00560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по мере становления и развития новых форм территориального управления, становится очевидным, что муниципальные образования и регионы являются сложными социально-экономическими системами, подверженными кризисам так же, как и системы производственные. В связи с этим в общей системе антикризисного управления целесообразно выделить </w:t>
      </w:r>
      <w:r w:rsidRPr="0056060D">
        <w:rPr>
          <w:sz w:val="28"/>
          <w:szCs w:val="28"/>
        </w:rPr>
        <w:t>антикризисное управление территориальными системами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(рисунок </w:t>
      </w:r>
      <w:r w:rsidR="005B71E3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9pt;margin-top:9pt;width:486pt;height:27pt;z-index:251646464">
            <v:textbox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АНТИКРИЗИСНОЕ УПРАВЛЕНИЕ</w:t>
                  </w:r>
                </w:p>
              </w:txbxContent>
            </v:textbox>
          </v:shape>
        </w:pict>
      </w:r>
    </w:p>
    <w:p w:rsidR="0056060D" w:rsidRDefault="0056060D" w:rsidP="0056060D">
      <w:pPr>
        <w:ind w:firstLine="684"/>
        <w:jc w:val="both"/>
        <w:rPr>
          <w:b/>
          <w:sz w:val="28"/>
          <w:szCs w:val="28"/>
        </w:rPr>
      </w:pP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6" type="#_x0000_t202" style="position:absolute;left:0;text-align:left;margin-left:18pt;margin-top:12.8pt;width:162pt;height:27pt;z-index:251663872">
            <v:textbox style="mso-next-textbox:#_x0000_s1066">
              <w:txbxContent>
                <w:p w:rsidR="0056060D" w:rsidRPr="0074511B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АНТИКРИЗИСНОЕ УПРАВЛЕНИЕ ПРОИЗВОДСТВЕННЫМИ СИСТЕМАМИ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69" style="position:absolute;left:0;text-align:left;z-index:251666944" from="333pt,3.8pt" to="333pt,12.8pt"/>
        </w:pict>
      </w:r>
      <w:r>
        <w:rPr>
          <w:b/>
          <w:noProof/>
          <w:sz w:val="28"/>
          <w:szCs w:val="28"/>
        </w:rPr>
        <w:pict>
          <v:line id="_x0000_s1068" style="position:absolute;left:0;text-align:left;z-index:251665920" from="90pt,3.8pt" to="90pt,12.8pt"/>
        </w:pict>
      </w: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6" style="position:absolute;left:0;text-align:left;z-index:251653632" from="495pt,5.7pt" to="495pt,167.7pt"/>
        </w:pict>
      </w:r>
      <w:r>
        <w:rPr>
          <w:b/>
          <w:noProof/>
          <w:sz w:val="28"/>
          <w:szCs w:val="28"/>
        </w:rPr>
        <w:pict>
          <v:line id="_x0000_s1060" style="position:absolute;left:0;text-align:left;z-index:251657728" from="9pt,5.7pt" to="9pt,131.7pt"/>
        </w:pict>
      </w:r>
      <w:r>
        <w:rPr>
          <w:b/>
          <w:noProof/>
          <w:sz w:val="28"/>
          <w:szCs w:val="28"/>
        </w:rPr>
        <w:pict>
          <v:line id="_x0000_s1061" style="position:absolute;left:0;text-align:left;z-index:251658752" from="9pt,5.7pt" to="18pt,5.7pt"/>
        </w:pict>
      </w:r>
    </w:p>
    <w:p w:rsidR="0056060D" w:rsidRDefault="0056060D" w:rsidP="0056060D">
      <w:pPr>
        <w:ind w:firstLine="684"/>
        <w:jc w:val="both"/>
        <w:rPr>
          <w:b/>
          <w:sz w:val="28"/>
          <w:szCs w:val="28"/>
        </w:rPr>
      </w:pP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0" type="#_x0000_t202" style="position:absolute;left:0;text-align:left;margin-left:18pt;margin-top:.5pt;width:162pt;height:27pt;z-index:251647488">
            <v:textbox style="mso-next-textbox:#_x0000_s1050">
              <w:txbxContent>
                <w:p w:rsidR="0056060D" w:rsidRPr="0074511B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D90426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БАНКРОТСТВО ПРЕДПРИЯТИЙ И </w:t>
                  </w:r>
                  <w:r w:rsidRPr="0074511B">
                    <w:rPr>
                      <w:rFonts w:ascii="Arial Narrow" w:hAnsi="Arial Narrow"/>
                      <w:b/>
                      <w:sz w:val="16"/>
                      <w:szCs w:val="16"/>
                    </w:rPr>
                    <w:t>ОРГАНИЗАЦИЙ</w:t>
                  </w:r>
                  <w:r w:rsidRPr="0074511B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r w:rsidRPr="0074511B">
                    <w:rPr>
                      <w:rFonts w:ascii="Arial Narrow" w:hAnsi="Arial Narrow"/>
                      <w:b/>
                      <w:sz w:val="12"/>
                      <w:szCs w:val="12"/>
                    </w:rPr>
                    <w:t>(СУДЕБНЫЕ ПРОЦЕДУРЫ)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7" type="#_x0000_t202" style="position:absolute;left:0;text-align:left;margin-left:189pt;margin-top:-35.5pt;width:297pt;height:27pt;z-index:251664896">
            <v:textbox style="mso-next-textbox:#_x0000_s1067"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АНТИКРИЗИСНОЕ УПРАВЛЕНИЕ ТЕРРИТОРИАЛЬНЫМИ СИСТЕМАМИ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57" style="position:absolute;left:0;text-align:left;z-index:251654656" from="486pt,-26.5pt" to="495pt,-26.5pt"/>
        </w:pict>
      </w:r>
      <w:r>
        <w:rPr>
          <w:b/>
          <w:noProof/>
          <w:sz w:val="28"/>
          <w:szCs w:val="28"/>
        </w:rPr>
        <w:pict>
          <v:line id="_x0000_s1058" style="position:absolute;left:0;text-align:left;z-index:251655680" from="486pt,19.4pt" to="495pt,19.4pt"/>
        </w:pict>
      </w:r>
      <w:r>
        <w:rPr>
          <w:b/>
          <w:noProof/>
          <w:sz w:val="28"/>
          <w:szCs w:val="28"/>
        </w:rPr>
        <w:pict>
          <v:shape id="_x0000_s1054" type="#_x0000_t202" style="position:absolute;left:0;text-align:left;margin-left:189pt;margin-top:.5pt;width:297pt;height:36pt;z-index:251651584">
            <v:textbox style="mso-next-textbox:#_x0000_s1054"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D90426">
                    <w:rPr>
                      <w:rFonts w:ascii="Arial Narrow" w:hAnsi="Arial Narrow"/>
                      <w:b/>
                      <w:sz w:val="16"/>
                      <w:szCs w:val="16"/>
                    </w:rPr>
                    <w:t>УЧАСТИЕ ОРГАНОВ ГОСУДАРСТВЕННОГО УПРАВЛЕНИЯ И МЕСТНОГО САМОУПРАВЛЕНИЯ В БАНКРОТСТВЕ ГОСУДАРСТВЕННЫХ И МУНИЦИПАЛЬНЫХ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r w:rsidRPr="00D90426">
                    <w:rPr>
                      <w:rFonts w:ascii="Arial Narrow" w:hAnsi="Arial Narrow"/>
                      <w:b/>
                      <w:sz w:val="16"/>
                      <w:szCs w:val="16"/>
                    </w:rPr>
                    <w:t>ПРЕДПРИЯТИЙ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5" type="#_x0000_t202" style="position:absolute;left:0;text-align:left;margin-left:189pt;margin-top:45.5pt;width:297pt;height:36pt;z-index:251652608">
            <v:textbox style="mso-next-textbox:#_x0000_s1055"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D90426">
                    <w:rPr>
                      <w:rFonts w:ascii="Arial Narrow" w:hAnsi="Arial Narrow"/>
                      <w:b/>
                      <w:sz w:val="16"/>
                      <w:szCs w:val="16"/>
                    </w:rPr>
                    <w:t>УЧАСТИЕ ОРГАНОВ ГОСУДАРСТВЕННОГО УПРАВЛЕНИЯ И МЕСТНОГО САМОУПРАВЛЕНИЯ В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ФИНАНСОВОМ ОЗДОРОВЛЕНИИ ЭКОНОМИЧЕСКИ И СОЦИАЛЬНО ЗНАЧИМЫХ ПРЕДПРИЯТИЙ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59" style="position:absolute;left:0;text-align:left;z-index:251656704" from="486pt,64.4pt" to="495pt,64.4pt"/>
        </w:pict>
      </w:r>
      <w:r>
        <w:rPr>
          <w:b/>
          <w:noProof/>
          <w:sz w:val="28"/>
          <w:szCs w:val="28"/>
        </w:rPr>
        <w:pict>
          <v:line id="_x0000_s1065" style="position:absolute;left:0;text-align:left;z-index:251662848" from="486pt,109.4pt" to="495pt,109.4pt"/>
        </w:pict>
      </w:r>
      <w:r>
        <w:rPr>
          <w:b/>
          <w:noProof/>
          <w:sz w:val="28"/>
          <w:szCs w:val="28"/>
        </w:rPr>
        <w:pict>
          <v:line id="_x0000_s1062" style="position:absolute;left:0;text-align:left;z-index:251659776" from="9pt,9.5pt" to="18pt,9.5pt"/>
        </w:pict>
      </w:r>
    </w:p>
    <w:p w:rsidR="0056060D" w:rsidRDefault="0056060D" w:rsidP="0056060D">
      <w:pPr>
        <w:ind w:firstLine="684"/>
        <w:jc w:val="both"/>
        <w:rPr>
          <w:b/>
          <w:sz w:val="28"/>
          <w:szCs w:val="28"/>
        </w:rPr>
      </w:pP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202" style="position:absolute;left:0;text-align:left;margin-left:18pt;margin-top:4.3pt;width:162pt;height:36pt;z-index:251648512">
            <v:textbox style="mso-next-textbox:#_x0000_s1051">
              <w:txbxContent>
                <w:p w:rsidR="0056060D" w:rsidRPr="0074511B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D90426">
                    <w:rPr>
                      <w:rFonts w:ascii="Arial Narrow" w:hAnsi="Arial Narrow"/>
                      <w:b/>
                      <w:sz w:val="16"/>
                      <w:szCs w:val="16"/>
                    </w:rPr>
                    <w:t>ФИНАНСОВОЕ ОЗДОРОВЛЕНИЕ ПРЕДПРИЯТИЙ И ОРГАНИЗАЦИЙ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Pr="0074511B">
                    <w:rPr>
                      <w:rFonts w:ascii="Arial Narrow" w:hAnsi="Arial Narrow"/>
                      <w:b/>
                      <w:sz w:val="12"/>
                      <w:szCs w:val="12"/>
                    </w:rPr>
                    <w:t>(НЕСУДЕБНЫЕ ПРОЦЕДУРЫ)</w:t>
                  </w:r>
                </w:p>
              </w:txbxContent>
            </v:textbox>
          </v:shape>
        </w:pict>
      </w: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63" style="position:absolute;left:0;text-align:left;z-index:251660800" from="9pt,6.2pt" to="18pt,6.2pt"/>
        </w:pict>
      </w:r>
    </w:p>
    <w:p w:rsidR="0056060D" w:rsidRDefault="0056060D" w:rsidP="0056060D">
      <w:pPr>
        <w:ind w:firstLine="684"/>
        <w:jc w:val="both"/>
        <w:rPr>
          <w:b/>
          <w:sz w:val="28"/>
          <w:szCs w:val="28"/>
        </w:rPr>
      </w:pP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202" style="position:absolute;left:0;text-align:left;margin-left:18pt;margin-top:1pt;width:162pt;height:36pt;z-index:251649536">
            <v:textbox style="mso-next-textbox:#_x0000_s1052"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D90426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ПРОФИЛАКТИКА КРИЗИСНЫХ СИТУАЦИЙ НА ПРЕДПРИЯТИЯХ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202" style="position:absolute;left:0;text-align:left;margin-left:189pt;margin-top:10pt;width:297pt;height:27pt;z-index:251661824">
            <v:textbox style="mso-next-textbox:#_x0000_s1064"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62E04"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>антикризисно</w:t>
                  </w:r>
                  <w:r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>е</w:t>
                  </w:r>
                  <w:r w:rsidRPr="00762E04"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 xml:space="preserve"> управлени</w:t>
                  </w:r>
                  <w:r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>е</w:t>
                  </w:r>
                  <w:r w:rsidRPr="00762E04"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 xml:space="preserve"> государственными и муниципальными организациями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70" style="position:absolute;left:0;text-align:left;z-index:251667968" from="9pt,2.9pt" to="18pt,2.9pt"/>
        </w:pict>
      </w:r>
    </w:p>
    <w:p w:rsid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3" type="#_x0000_t202" style="position:absolute;left:0;text-align:left;margin-left:189pt;margin-top:13.8pt;width:297pt;height:27pt;z-index:251650560" strokeweight="3pt">
            <v:stroke linestyle="thinThin"/>
            <v:textbox style="mso-next-textbox:#_x0000_s1053">
              <w:txbxContent>
                <w:p w:rsidR="0056060D" w:rsidRPr="00D90426" w:rsidRDefault="0056060D" w:rsidP="0056060D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АНТИКРИЗИСНОЕ УПРАВЛЕНИЕ ТЕРРИТОРИЕЙ</w:t>
                  </w:r>
                </w:p>
              </w:txbxContent>
            </v:textbox>
          </v:shape>
        </w:pict>
      </w:r>
    </w:p>
    <w:p w:rsidR="0056060D" w:rsidRPr="0056060D" w:rsidRDefault="003755B1" w:rsidP="0056060D">
      <w:pPr>
        <w:ind w:firstLine="684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flip:x;z-index:251668992" from="486pt,6.7pt" to="495pt,6.7pt"/>
        </w:pict>
      </w:r>
    </w:p>
    <w:p w:rsidR="0056060D" w:rsidRDefault="0056060D" w:rsidP="0056060D">
      <w:pPr>
        <w:jc w:val="center"/>
        <w:rPr>
          <w:sz w:val="28"/>
          <w:szCs w:val="28"/>
        </w:rPr>
      </w:pPr>
    </w:p>
    <w:p w:rsidR="0056060D" w:rsidRDefault="0056060D" w:rsidP="0056060D">
      <w:pPr>
        <w:jc w:val="center"/>
        <w:rPr>
          <w:sz w:val="28"/>
          <w:szCs w:val="28"/>
        </w:rPr>
      </w:pPr>
    </w:p>
    <w:p w:rsidR="0056060D" w:rsidRPr="0056060D" w:rsidRDefault="0056060D" w:rsidP="0056060D">
      <w:pPr>
        <w:jc w:val="center"/>
        <w:rPr>
          <w:sz w:val="28"/>
          <w:szCs w:val="28"/>
        </w:rPr>
      </w:pPr>
      <w:r w:rsidRPr="00361A7A">
        <w:rPr>
          <w:sz w:val="28"/>
          <w:szCs w:val="28"/>
        </w:rPr>
        <w:t xml:space="preserve">Рисунок </w:t>
      </w:r>
      <w:r w:rsidR="005B71E3">
        <w:rPr>
          <w:sz w:val="28"/>
          <w:szCs w:val="28"/>
        </w:rPr>
        <w:t>3</w:t>
      </w:r>
      <w:r w:rsidRPr="00361A7A">
        <w:rPr>
          <w:sz w:val="28"/>
          <w:szCs w:val="28"/>
        </w:rPr>
        <w:t xml:space="preserve"> – Структура понятия «а</w:t>
      </w:r>
      <w:r>
        <w:rPr>
          <w:sz w:val="28"/>
          <w:szCs w:val="28"/>
        </w:rPr>
        <w:t>нтикризисное управление»</w:t>
      </w:r>
    </w:p>
    <w:p w:rsidR="0056060D" w:rsidRPr="00361A7A" w:rsidRDefault="0056060D" w:rsidP="0056060D">
      <w:pPr>
        <w:spacing w:line="360" w:lineRule="auto"/>
        <w:ind w:firstLine="709"/>
        <w:jc w:val="both"/>
        <w:rPr>
          <w:sz w:val="28"/>
        </w:rPr>
      </w:pPr>
      <w:r w:rsidRPr="00361A7A">
        <w:rPr>
          <w:sz w:val="28"/>
        </w:rPr>
        <w:t>Если рассматривать кризис территории как период, характеризуемый наибольшей вероятностью возникновения ситуаций, при которых условия ее устойчивого развития оказываются невыполнимыми, то в самом общем виде антикризисное управление муниципальным образованием можно определить как один из важнейших постоянно реализуемых видов деятельности органов местного самоуправления, обеспечивающий сохранение определенной структуры местной экономики, ее устойчивое развитие и сглаживание негативных последствий кризисов различной природы.</w:t>
      </w:r>
    </w:p>
    <w:p w:rsidR="0056060D" w:rsidRPr="00361A7A" w:rsidRDefault="0056060D" w:rsidP="0056060D">
      <w:pPr>
        <w:spacing w:line="360" w:lineRule="auto"/>
        <w:ind w:firstLine="709"/>
        <w:jc w:val="both"/>
        <w:rPr>
          <w:sz w:val="28"/>
        </w:rPr>
      </w:pPr>
      <w:r w:rsidRPr="00361A7A">
        <w:rPr>
          <w:sz w:val="28"/>
        </w:rPr>
        <w:t xml:space="preserve">В современной литературе принято давать узкую и широкую трактовку понятия «антикризисное управление», а также разделять понятия «антикризисное управление» и «антикризисное регулирование». </w:t>
      </w:r>
    </w:p>
    <w:p w:rsidR="0056060D" w:rsidRPr="00022BD2" w:rsidRDefault="0056060D" w:rsidP="0056060D">
      <w:pPr>
        <w:spacing w:line="360" w:lineRule="auto"/>
        <w:ind w:firstLine="684"/>
        <w:jc w:val="both"/>
        <w:rPr>
          <w:iCs/>
          <w:sz w:val="28"/>
          <w:szCs w:val="28"/>
        </w:rPr>
      </w:pPr>
      <w:r w:rsidRPr="00361A7A">
        <w:rPr>
          <w:i/>
          <w:iCs/>
          <w:sz w:val="28"/>
          <w:szCs w:val="28"/>
        </w:rPr>
        <w:t>Антикризисное управление</w:t>
      </w:r>
      <w:r w:rsidRPr="00022B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муниципальным образованием </w:t>
      </w:r>
      <w:r w:rsidRPr="00EB0DFC">
        <w:rPr>
          <w:i/>
          <w:iCs/>
          <w:sz w:val="28"/>
          <w:szCs w:val="28"/>
        </w:rPr>
        <w:t>в узком смысле</w:t>
      </w:r>
      <w:r w:rsidRPr="00022BD2">
        <w:rPr>
          <w:iCs/>
          <w:sz w:val="28"/>
          <w:szCs w:val="28"/>
        </w:rPr>
        <w:t xml:space="preserve"> слова можно рассматривать как </w:t>
      </w:r>
      <w:r w:rsidRPr="0015779A">
        <w:rPr>
          <w:i/>
          <w:iCs/>
          <w:sz w:val="28"/>
          <w:szCs w:val="28"/>
        </w:rPr>
        <w:t>комплекс мероприятий по восстановлению платежеспособности</w:t>
      </w:r>
      <w:r w:rsidRPr="00022BD2"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муниципального образования</w:t>
      </w:r>
      <w:r>
        <w:rPr>
          <w:iCs/>
          <w:sz w:val="28"/>
          <w:szCs w:val="28"/>
        </w:rPr>
        <w:t xml:space="preserve"> </w:t>
      </w:r>
      <w:r w:rsidRPr="00A868C4">
        <w:rPr>
          <w:i/>
          <w:iCs/>
          <w:sz w:val="28"/>
          <w:szCs w:val="28"/>
        </w:rPr>
        <w:t>и удовлетворению требований кредиторов</w:t>
      </w:r>
      <w:r w:rsidRPr="00022BD2">
        <w:rPr>
          <w:iCs/>
          <w:sz w:val="28"/>
          <w:szCs w:val="28"/>
        </w:rPr>
        <w:t xml:space="preserve">. </w:t>
      </w:r>
    </w:p>
    <w:p w:rsidR="0056060D" w:rsidRDefault="0056060D" w:rsidP="0056060D">
      <w:pPr>
        <w:pStyle w:val="10"/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61A7A">
        <w:rPr>
          <w:i/>
          <w:sz w:val="28"/>
          <w:szCs w:val="28"/>
        </w:rPr>
        <w:t>Платежеспособность</w:t>
      </w:r>
      <w:r w:rsidRPr="005C735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Pr="005C7355">
        <w:rPr>
          <w:iCs/>
          <w:sz w:val="28"/>
          <w:szCs w:val="28"/>
        </w:rPr>
        <w:t xml:space="preserve">способность </w:t>
      </w:r>
      <w:r>
        <w:rPr>
          <w:iCs/>
          <w:sz w:val="28"/>
          <w:szCs w:val="28"/>
        </w:rPr>
        <w:t xml:space="preserve">муниципального образования </w:t>
      </w:r>
      <w:r w:rsidRPr="005C7355">
        <w:rPr>
          <w:iCs/>
          <w:sz w:val="28"/>
          <w:szCs w:val="28"/>
        </w:rPr>
        <w:t>своевременно и полностью выполнять свои обязательства, вытекающие из торговых, кредитных и иных операций денежного</w:t>
      </w:r>
      <w:r>
        <w:rPr>
          <w:iCs/>
          <w:sz w:val="28"/>
          <w:szCs w:val="28"/>
        </w:rPr>
        <w:t xml:space="preserve"> </w:t>
      </w:r>
      <w:r w:rsidRPr="005C7355">
        <w:rPr>
          <w:iCs/>
          <w:sz w:val="28"/>
          <w:szCs w:val="28"/>
        </w:rPr>
        <w:t>характера</w:t>
      </w:r>
      <w:r>
        <w:rPr>
          <w:iCs/>
          <w:sz w:val="28"/>
          <w:szCs w:val="28"/>
        </w:rPr>
        <w:t>.</w:t>
      </w:r>
    </w:p>
    <w:p w:rsidR="0056060D" w:rsidRDefault="0056060D" w:rsidP="0056060D">
      <w:pPr>
        <w:pStyle w:val="10"/>
        <w:spacing w:before="0" w:after="0" w:line="360" w:lineRule="auto"/>
        <w:ind w:firstLine="720"/>
        <w:jc w:val="both"/>
        <w:rPr>
          <w:iCs/>
          <w:sz w:val="28"/>
          <w:szCs w:val="28"/>
        </w:rPr>
      </w:pPr>
      <w:r w:rsidRPr="00361A7A">
        <w:rPr>
          <w:i/>
          <w:sz w:val="28"/>
          <w:szCs w:val="28"/>
        </w:rPr>
        <w:t>Неплатежеспособность</w:t>
      </w:r>
      <w:r w:rsidRPr="005C735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Pr="005C7355">
        <w:rPr>
          <w:iCs/>
          <w:sz w:val="28"/>
          <w:szCs w:val="28"/>
        </w:rPr>
        <w:t xml:space="preserve">финансовое положение </w:t>
      </w:r>
      <w:r>
        <w:rPr>
          <w:iCs/>
          <w:sz w:val="28"/>
          <w:szCs w:val="28"/>
        </w:rPr>
        <w:t>муниципального образования</w:t>
      </w:r>
      <w:r w:rsidRPr="005C7355">
        <w:rPr>
          <w:iCs/>
          <w:sz w:val="28"/>
          <w:szCs w:val="28"/>
        </w:rPr>
        <w:t>, при котором он</w:t>
      </w:r>
      <w:r>
        <w:rPr>
          <w:iCs/>
          <w:sz w:val="28"/>
          <w:szCs w:val="28"/>
        </w:rPr>
        <w:t>о</w:t>
      </w:r>
      <w:r w:rsidRPr="005C7355">
        <w:rPr>
          <w:iCs/>
          <w:sz w:val="28"/>
          <w:szCs w:val="28"/>
        </w:rPr>
        <w:t xml:space="preserve"> не мо</w:t>
      </w:r>
      <w:r>
        <w:rPr>
          <w:iCs/>
          <w:sz w:val="28"/>
          <w:szCs w:val="28"/>
        </w:rPr>
        <w:t>же</w:t>
      </w:r>
      <w:r w:rsidRPr="005C7355">
        <w:rPr>
          <w:iCs/>
          <w:sz w:val="28"/>
          <w:szCs w:val="28"/>
        </w:rPr>
        <w:t>т своевременно погашать свои</w:t>
      </w:r>
      <w:r>
        <w:rPr>
          <w:iCs/>
          <w:sz w:val="28"/>
          <w:szCs w:val="28"/>
        </w:rPr>
        <w:t xml:space="preserve"> </w:t>
      </w:r>
      <w:r w:rsidRPr="005C7355">
        <w:rPr>
          <w:iCs/>
          <w:sz w:val="28"/>
          <w:szCs w:val="28"/>
        </w:rPr>
        <w:t>финансовые обязательства.</w:t>
      </w:r>
    </w:p>
    <w:p w:rsidR="0056060D" w:rsidRPr="008B73FA" w:rsidRDefault="0056060D" w:rsidP="0056060D">
      <w:pPr>
        <w:spacing w:line="360" w:lineRule="auto"/>
        <w:ind w:firstLine="720"/>
        <w:jc w:val="both"/>
        <w:rPr>
          <w:sz w:val="28"/>
          <w:szCs w:val="28"/>
        </w:rPr>
      </w:pPr>
      <w:r w:rsidRPr="008B73FA">
        <w:rPr>
          <w:sz w:val="28"/>
          <w:szCs w:val="28"/>
        </w:rPr>
        <w:t xml:space="preserve">Муниципальное образование признается </w:t>
      </w:r>
      <w:r w:rsidRPr="0015779A">
        <w:rPr>
          <w:i/>
          <w:sz w:val="28"/>
          <w:szCs w:val="28"/>
        </w:rPr>
        <w:t>неплатежеспособным</w:t>
      </w:r>
      <w:r>
        <w:rPr>
          <w:sz w:val="28"/>
          <w:szCs w:val="28"/>
        </w:rPr>
        <w:t xml:space="preserve">, т.е. </w:t>
      </w:r>
      <w:r w:rsidRPr="008B73F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3FA">
        <w:rPr>
          <w:sz w:val="28"/>
          <w:szCs w:val="28"/>
        </w:rPr>
        <w:t>способным обеспечить обслуживание и погашение своих обязательств</w:t>
      </w:r>
      <w:r>
        <w:rPr>
          <w:sz w:val="28"/>
          <w:szCs w:val="28"/>
        </w:rPr>
        <w:t>,</w:t>
      </w:r>
      <w:r w:rsidRPr="008B73FA">
        <w:rPr>
          <w:sz w:val="28"/>
          <w:szCs w:val="28"/>
        </w:rPr>
        <w:t xml:space="preserve"> при наличии хотя бы одного из следующих обстоятельств:</w:t>
      </w:r>
    </w:p>
    <w:p w:rsidR="0056060D" w:rsidRPr="008B73FA" w:rsidRDefault="0056060D" w:rsidP="0056060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73FA">
        <w:rPr>
          <w:sz w:val="28"/>
          <w:szCs w:val="28"/>
        </w:rPr>
        <w:t xml:space="preserve">отказ органов местного самоуправления от исполнения обязанности по погашению и (или) обслуживанию </w:t>
      </w:r>
      <w:r>
        <w:rPr>
          <w:sz w:val="28"/>
          <w:szCs w:val="28"/>
        </w:rPr>
        <w:t>своих</w:t>
      </w:r>
      <w:r w:rsidRPr="008B73FA">
        <w:rPr>
          <w:sz w:val="28"/>
          <w:szCs w:val="28"/>
        </w:rPr>
        <w:t xml:space="preserve"> обязательств, а также непредставление ответа на предъявленные требования кредиторов в установленные законодательством или договором сроки;</w:t>
      </w:r>
    </w:p>
    <w:p w:rsidR="0056060D" w:rsidRPr="008B73FA" w:rsidRDefault="0056060D" w:rsidP="0056060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73FA">
        <w:rPr>
          <w:sz w:val="28"/>
          <w:szCs w:val="28"/>
        </w:rPr>
        <w:t>отсутствие на счете местного бюджета средств, необходимых для исполнения решения суда о взыскании денежных средств для погашения и (или) обслуживания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8B73FA">
        <w:rPr>
          <w:sz w:val="28"/>
          <w:szCs w:val="28"/>
        </w:rPr>
        <w:t>;</w:t>
      </w:r>
    </w:p>
    <w:p w:rsidR="0056060D" w:rsidRPr="008B73FA" w:rsidRDefault="0056060D" w:rsidP="0056060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73FA">
        <w:rPr>
          <w:sz w:val="28"/>
          <w:szCs w:val="28"/>
        </w:rPr>
        <w:t>недостаточность объема предусмотренных местным бюджетом ассигнований на погашение и обслуживание муниципального долга для финансирования указанных расходов исходя из сроков исполнения долговых обязательств.</w:t>
      </w:r>
    </w:p>
    <w:p w:rsidR="0056060D" w:rsidRPr="00705ED1" w:rsidRDefault="0056060D" w:rsidP="0056060D">
      <w:pPr>
        <w:pStyle w:val="10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t>Причинами неплатежеспособности муниципального образования могут быть:</w:t>
      </w:r>
    </w:p>
    <w:p w:rsidR="0056060D" w:rsidRPr="00705ED1" w:rsidRDefault="0056060D" w:rsidP="0056060D">
      <w:pPr>
        <w:pStyle w:val="10"/>
        <w:numPr>
          <w:ilvl w:val="0"/>
          <w:numId w:val="6"/>
        </w:numPr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нарушение процедуры подготовки и рассмотрения проекта бюджета; ошибки в самой логике разработки и рассмотрения проекта бюджета; отсутствие системы казначейского исполнения бюджета; </w:t>
      </w:r>
    </w:p>
    <w:p w:rsidR="0056060D" w:rsidRPr="00705ED1" w:rsidRDefault="0056060D" w:rsidP="0056060D">
      <w:pPr>
        <w:pStyle w:val="10"/>
        <w:numPr>
          <w:ilvl w:val="0"/>
          <w:numId w:val="6"/>
        </w:numPr>
        <w:spacing w:before="0" w:after="0" w:line="360" w:lineRule="auto"/>
        <w:jc w:val="both"/>
        <w:rPr>
          <w:sz w:val="28"/>
        </w:rPr>
      </w:pPr>
      <w:r>
        <w:rPr>
          <w:sz w:val="28"/>
        </w:rPr>
        <w:t>отказ администраций субъектов РФ принимать в расчет фактические долги муниципальных образований при рассмотрении объема трансфертов; неясность процедуры выяснения отношений между органами государственной власти, местного самоуправления и кредитором;</w:t>
      </w:r>
    </w:p>
    <w:p w:rsidR="0056060D" w:rsidRPr="00705ED1" w:rsidRDefault="0056060D" w:rsidP="0056060D">
      <w:pPr>
        <w:pStyle w:val="10"/>
        <w:numPr>
          <w:ilvl w:val="0"/>
          <w:numId w:val="6"/>
        </w:numPr>
        <w:spacing w:before="0" w:after="0" w:line="360" w:lineRule="auto"/>
        <w:jc w:val="both"/>
        <w:rPr>
          <w:sz w:val="28"/>
        </w:rPr>
      </w:pPr>
      <w:r>
        <w:rPr>
          <w:sz w:val="28"/>
        </w:rPr>
        <w:t>несоблюдение принципа единства кассы. Переход на казначейское исполнение бюджетов в муниципальных образованиях осуществлен частично. Несмотря на то что казначейское исполнение бюджета закреплено в Бюджетном кодексе РФ, в муниципалитетах нарушаются основные принципы казначейства, в частности – единство кассы: по факту доходы бюджетов зачисляются на разные счета;</w:t>
      </w:r>
    </w:p>
    <w:p w:rsidR="0056060D" w:rsidRPr="00705ED1" w:rsidRDefault="0056060D" w:rsidP="0056060D">
      <w:pPr>
        <w:pStyle w:val="10"/>
        <w:numPr>
          <w:ilvl w:val="0"/>
          <w:numId w:val="6"/>
        </w:numPr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отсутствие сводной информации о полном внутреннем долге, поскольку кредиторская задолженность не входит в состав внутреннего долга; в долг бюджета переоформляется лишь незначительная часть просроченной кредиторской задолженности муниципальных предприятий и организаций, в то время как большинство предприятий ЖКХ и муниципального городского пассажирского транспорта фактически являются банкротами; </w:t>
      </w:r>
    </w:p>
    <w:p w:rsidR="0056060D" w:rsidRPr="00705ED1" w:rsidRDefault="0056060D" w:rsidP="0056060D">
      <w:pPr>
        <w:pStyle w:val="10"/>
        <w:numPr>
          <w:ilvl w:val="0"/>
          <w:numId w:val="6"/>
        </w:numPr>
        <w:spacing w:before="0" w:after="0" w:line="360" w:lineRule="auto"/>
        <w:jc w:val="both"/>
        <w:rPr>
          <w:sz w:val="28"/>
        </w:rPr>
      </w:pPr>
      <w:r>
        <w:rPr>
          <w:sz w:val="28"/>
        </w:rPr>
        <w:t>отсутствие системы консолидированного учета кредиторской задолженности муниципальных предприятий и учреждений. Формат ведения долговой книги не позволяет адекватно отслеживать ситуацию с задолженностью перед предприятиями-поставщиками топливно-энергетических ресурсов и  принимать соответствующие управленческие решения;</w:t>
      </w:r>
    </w:p>
    <w:p w:rsidR="0056060D" w:rsidRDefault="0056060D" w:rsidP="0056060D">
      <w:pPr>
        <w:pStyle w:val="10"/>
        <w:numPr>
          <w:ilvl w:val="0"/>
          <w:numId w:val="6"/>
        </w:numPr>
        <w:spacing w:before="0" w:after="0" w:line="360" w:lineRule="auto"/>
        <w:jc w:val="both"/>
        <w:rPr>
          <w:sz w:val="28"/>
        </w:rPr>
      </w:pPr>
      <w:r>
        <w:rPr>
          <w:sz w:val="28"/>
        </w:rPr>
        <w:t>отсутствие системы муниципального заказа и контроля цен товаров, работ, услуг, приобретаемых за счет средств бюджета.</w:t>
      </w:r>
    </w:p>
    <w:p w:rsidR="0056060D" w:rsidRPr="00361A7A" w:rsidRDefault="0056060D" w:rsidP="0056060D">
      <w:pPr>
        <w:spacing w:line="360" w:lineRule="auto"/>
        <w:ind w:firstLine="709"/>
        <w:jc w:val="both"/>
        <w:rPr>
          <w:sz w:val="28"/>
        </w:rPr>
      </w:pPr>
      <w:r w:rsidRPr="00361A7A">
        <w:rPr>
          <w:iCs/>
          <w:sz w:val="28"/>
        </w:rPr>
        <w:t>Антикризисное управление</w:t>
      </w:r>
      <w:r w:rsidRPr="00361A7A">
        <w:rPr>
          <w:sz w:val="28"/>
        </w:rPr>
        <w:t xml:space="preserve"> муниципальным образованием в широком смысле – это применение антикризисных процедур по отношению к конкретной территории с целью недопущения кризиса или сглаживания его негативных последствий. </w:t>
      </w:r>
    </w:p>
    <w:p w:rsidR="0056060D" w:rsidRPr="00876DD1" w:rsidRDefault="0056060D" w:rsidP="0056060D">
      <w:pPr>
        <w:spacing w:line="360" w:lineRule="auto"/>
        <w:ind w:firstLine="720"/>
        <w:jc w:val="both"/>
        <w:rPr>
          <w:bCs/>
          <w:iCs/>
          <w:sz w:val="28"/>
        </w:rPr>
      </w:pPr>
      <w:r w:rsidRPr="00876DD1">
        <w:rPr>
          <w:bCs/>
          <w:iCs/>
          <w:sz w:val="28"/>
        </w:rPr>
        <w:t xml:space="preserve">Антикризисные процедуры </w:t>
      </w:r>
      <w:r>
        <w:rPr>
          <w:bCs/>
          <w:iCs/>
          <w:sz w:val="28"/>
        </w:rPr>
        <w:t xml:space="preserve">в этом понимании </w:t>
      </w:r>
      <w:r w:rsidRPr="00876DD1">
        <w:rPr>
          <w:bCs/>
          <w:iCs/>
          <w:sz w:val="28"/>
        </w:rPr>
        <w:t>включают:</w:t>
      </w:r>
    </w:p>
    <w:p w:rsidR="0056060D" w:rsidRDefault="0056060D" w:rsidP="0056060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анализ внешней среды и внутреннего потенциала территории (имущественного, финансового, налогового, природного, географического и др.), а также ее конкурентных преимуществ на основе </w:t>
      </w:r>
      <w:r>
        <w:rPr>
          <w:sz w:val="28"/>
          <w:lang w:val="en-US"/>
        </w:rPr>
        <w:t>SWOT</w:t>
      </w:r>
      <w:r>
        <w:rPr>
          <w:sz w:val="28"/>
        </w:rPr>
        <w:t>-анализа;</w:t>
      </w:r>
    </w:p>
    <w:p w:rsidR="0056060D" w:rsidRDefault="0056060D" w:rsidP="0056060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бюджетный анализ на основе сопоставления собственных и регулирующих доходов муниципального образования, прогноз доходов и расходов бюджета;</w:t>
      </w:r>
    </w:p>
    <w:p w:rsidR="0056060D" w:rsidRDefault="0056060D" w:rsidP="0056060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диагностику возникновения кризисных ситуаций с целью принятия адекватных причине появления кризиса мер;</w:t>
      </w:r>
    </w:p>
    <w:p w:rsidR="0056060D" w:rsidRDefault="0056060D" w:rsidP="0056060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разработку антикризисной стратегии;</w:t>
      </w:r>
    </w:p>
    <w:p w:rsidR="0056060D" w:rsidRDefault="0056060D" w:rsidP="0056060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разработку антикризисной программы развития территории, в т.ч. краткосрочных мероприятий по реструктуризации задолженности, увеличению доходов и снижению расходов бюджета и долгосрочных мер по реструктуризации основных отраслей, градообразующих предприятий, оздоровлению местных финансов;</w:t>
      </w:r>
    </w:p>
    <w:p w:rsidR="0056060D" w:rsidRPr="005B71E3" w:rsidRDefault="0056060D" w:rsidP="0056060D">
      <w:pPr>
        <w:spacing w:line="360" w:lineRule="auto"/>
        <w:ind w:firstLine="709"/>
        <w:jc w:val="both"/>
        <w:rPr>
          <w:sz w:val="28"/>
        </w:rPr>
      </w:pPr>
      <w:r w:rsidRPr="0056060D">
        <w:rPr>
          <w:sz w:val="28"/>
        </w:rPr>
        <w:t>6) создание структур для организации управления программой и последующий контроль за ходом ее реализации</w:t>
      </w:r>
      <w:r w:rsidR="005B71E3">
        <w:rPr>
          <w:sz w:val="28"/>
        </w:rPr>
        <w:t xml:space="preserve"> </w:t>
      </w:r>
      <w:r w:rsidR="005B71E3" w:rsidRPr="005B71E3">
        <w:rPr>
          <w:sz w:val="28"/>
        </w:rPr>
        <w:t>[</w:t>
      </w:r>
      <w:r w:rsidR="005B71E3">
        <w:rPr>
          <w:sz w:val="28"/>
        </w:rPr>
        <w:t>7</w:t>
      </w:r>
      <w:r w:rsidR="005B71E3" w:rsidRPr="005B71E3">
        <w:rPr>
          <w:sz w:val="28"/>
        </w:rPr>
        <w:t>]</w:t>
      </w:r>
      <w:r w:rsidR="005B71E3">
        <w:rPr>
          <w:sz w:val="28"/>
        </w:rPr>
        <w:t>.</w:t>
      </w:r>
    </w:p>
    <w:p w:rsidR="007C5C85" w:rsidRPr="007C5C85" w:rsidRDefault="0056060D" w:rsidP="007C5C85">
      <w:pPr>
        <w:pStyle w:val="2"/>
      </w:pPr>
      <w:bookmarkStart w:id="11" w:name="_Toc283797445"/>
      <w:r>
        <w:t xml:space="preserve">3.2 </w:t>
      </w:r>
      <w:r w:rsidR="007C5C85">
        <w:t>П</w:t>
      </w:r>
      <w:r w:rsidR="007C5C85" w:rsidRPr="007C5C85">
        <w:t>ринципы антикризисного управления территорией</w:t>
      </w:r>
      <w:bookmarkEnd w:id="11"/>
      <w:r w:rsidR="007C5C85" w:rsidRPr="007C5C85">
        <w:t xml:space="preserve"> </w:t>
      </w:r>
    </w:p>
    <w:p w:rsidR="007C5C85" w:rsidRP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1. Принцип единства целей управления</w:t>
      </w:r>
      <w:r w:rsidR="00577E2A">
        <w:rPr>
          <w:sz w:val="28"/>
          <w:szCs w:val="28"/>
        </w:rPr>
        <w:t xml:space="preserve"> </w:t>
      </w:r>
      <w:r w:rsidRPr="007C5C85">
        <w:rPr>
          <w:sz w:val="28"/>
          <w:szCs w:val="28"/>
        </w:rPr>
        <w:t>на разных уровнях иерархии (федерация, субъект федерации и муниципальное образование).</w:t>
      </w:r>
    </w:p>
    <w:p w:rsidR="007C5C85" w:rsidRP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2. Принцип адекватности. Методы разработки и принятия решений в кризисной ситуации должны быть адекватны реальной ситуации. Антикризисные управляющие должны обладать более высоким уровнем квалификации по сравнению с управляющими в обычных условиях с тем, чтобы быстро и адекватно реагировать на изменение внешних и внутренних факторов, влияющих на развитие территории.</w:t>
      </w:r>
    </w:p>
    <w:p w:rsidR="007C5C85" w:rsidRP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3. Принцип системного подхода</w:t>
      </w:r>
      <w:r w:rsidR="00577E2A">
        <w:rPr>
          <w:sz w:val="28"/>
          <w:szCs w:val="28"/>
        </w:rPr>
        <w:t xml:space="preserve"> </w:t>
      </w:r>
      <w:r w:rsidRPr="007C5C85">
        <w:rPr>
          <w:sz w:val="28"/>
          <w:szCs w:val="28"/>
        </w:rPr>
        <w:t>к решению поставленных задач. Система антикризисного управления развитием территории рассматривается как сложная социально-экономическая система и построена как совокупность функциональных, обеспечивающих и предметных подсистем (подсистемы антикризисного управления собственностью, жилищно-коммунальным хозяйством, градообразующими предприятиями, социальной сферой и др.), поэтому необходимо постоянно анализировать политические, социальные, экономические, финансовые, экологические, правовые, техногенные и другие факторы, которые влияют на каждую из этих подсистем и в совокупности обеспечивают устойчивое развитие территории.</w:t>
      </w:r>
    </w:p>
    <w:p w:rsidR="007C5C85" w:rsidRP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4. Принцип целенаправленности. Антикризисное управление может быть эффективно только при наличии глубоко проработанного плана финансового оздоровления территории, который базируется на миссии территории – обеспечении устойчивого социально-экономического развития муниципального образования. Такая стратегия антикризисного управления полностью соответствует следующим локальным целям в период кризиса: (1) обеспечение текущих платежей – текущая деятельность администрации муниципального образования должна быть организована таким образом, чтобы при ее осуществлении как минимум рассчитаться с кредиторами, в т.ч. с бюджетами других уровней бюджетной системы; (2) накопленных финансовых средств должно быть достаточно для того, чтобы по окончании особых процедур антикризисного управления рассчитаться с ранее возникшей и «замороженной» на момент введения особого режима кредиторской задолженности; (3) недопущение возникновения задолженности в будущем.</w:t>
      </w:r>
    </w:p>
    <w:p w:rsidR="007C5C85" w:rsidRP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5. Принцип ведущего звена. В силу многоаспектности и разноплановости процесса анти­кризисного управления муниципальным образованием необходимо выбирать и реализовывать реально достижимые цели. Как правило, при наличии двух равновеликих целей приоритет принадлежит ближайшей из них – обеспечению текущих платежей.</w:t>
      </w:r>
    </w:p>
    <w:p w:rsidR="007C5C85" w:rsidRP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6. Принцип оптимальности. В процессе разработки и принятия управленческих решений необходимо определить некоторые критерии оптимальности. Каждое решение принимается таким образом, чтобы выбранный критерий оптимальности имел экстремальное значение при некоторых ограничительных условиях. Различные ограничения и их комбинации обусловливают различные варианты управленческих решений. Очевидно, что одним из критериев должен стать бюджетный эффект – разница между доходами, полученными по результатам антикризисной программы, и расходами на ее разработку и реализацию.</w:t>
      </w:r>
    </w:p>
    <w:p w:rsidR="007C5C85" w:rsidRDefault="007C5C85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C85">
        <w:rPr>
          <w:sz w:val="28"/>
          <w:szCs w:val="28"/>
        </w:rPr>
        <w:t>Каждое из описанных выше направлений формирования современной системы антикризисного управления территорией, безусловно, требует более детальной проработки и уточнения, однако единый концептуальный подход к построению муниципальной системы антикризисного управления на основе единой методологии позволит обеспечить эффективное управление кризисными территориями и создать предпосылки для их устойчивого развития в будущем.</w:t>
      </w:r>
    </w:p>
    <w:p w:rsidR="00553AC9" w:rsidRPr="007C5C85" w:rsidRDefault="00553AC9" w:rsidP="007C5C8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part_94"/>
      <w:bookmarkEnd w:id="12"/>
    </w:p>
    <w:p w:rsidR="009A3ED6" w:rsidRPr="009A3ED6" w:rsidRDefault="009A3ED6" w:rsidP="009A3ED6"/>
    <w:p w:rsidR="009A3ED6" w:rsidRDefault="009A3ED6" w:rsidP="009A3ED6">
      <w:pPr>
        <w:pStyle w:val="1"/>
      </w:pPr>
      <w:r>
        <w:br w:type="page"/>
      </w:r>
      <w:bookmarkStart w:id="13" w:name="_Toc283797446"/>
      <w:r>
        <w:t>Заключение</w:t>
      </w:r>
      <w:bookmarkEnd w:id="13"/>
    </w:p>
    <w:p w:rsidR="00750BF8" w:rsidRDefault="008859DB" w:rsidP="00750B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750BF8" w:rsidRPr="00750BF8">
        <w:rPr>
          <w:sz w:val="28"/>
          <w:szCs w:val="28"/>
        </w:rPr>
        <w:t>кономическая теория исходит из предпосылки, что циклические колебания и кризисы являются необходимыми составляющими экономического развития, поэтому многие современные исследования посвящены проблемам создания и организации функционирования системы стабилизационных мер, сглаживающих негативные моменты цикличности (в т.ч. на местном уровне)</w:t>
      </w:r>
      <w:r w:rsidR="00750BF8">
        <w:rPr>
          <w:sz w:val="28"/>
          <w:szCs w:val="28"/>
        </w:rPr>
        <w:t>.</w:t>
      </w:r>
    </w:p>
    <w:p w:rsidR="00750BF8" w:rsidRPr="00750BF8" w:rsidRDefault="00750BF8" w:rsidP="00750BF8">
      <w:pPr>
        <w:spacing w:line="360" w:lineRule="auto"/>
        <w:ind w:firstLine="709"/>
        <w:jc w:val="both"/>
        <w:rPr>
          <w:sz w:val="28"/>
          <w:szCs w:val="28"/>
        </w:rPr>
      </w:pPr>
      <w:r w:rsidRPr="00750BF8">
        <w:rPr>
          <w:sz w:val="28"/>
          <w:szCs w:val="28"/>
        </w:rPr>
        <w:t xml:space="preserve">Стабильное или нестабильное финансовое состояние предприятий напрямую влияет на местные бюджеты, которые, в свою очередь, являются индикаторами экономического состояния территории. Именно в таком контексте, как правило, рассматривается система антикризисного управления территорией. Однако защитные механизмы риск-менеджмента, применяемые в настоящее время на микроуровне (на уровне отдельных предприятий), которые способствуют раннему обнаружению, предупреждению и ограничению даже слабых сигналов кризиса, в той или иной степени могут быть адаптированы и к территориальным системам в целом. </w:t>
      </w:r>
    </w:p>
    <w:p w:rsidR="00750BF8" w:rsidRPr="00750BF8" w:rsidRDefault="00750BF8" w:rsidP="00750BF8">
      <w:pPr>
        <w:spacing w:line="360" w:lineRule="auto"/>
        <w:ind w:firstLine="709"/>
        <w:jc w:val="both"/>
        <w:rPr>
          <w:sz w:val="28"/>
        </w:rPr>
      </w:pPr>
    </w:p>
    <w:p w:rsidR="009A3ED6" w:rsidRDefault="009A3ED6" w:rsidP="009A3ED6">
      <w:pPr>
        <w:pStyle w:val="1"/>
      </w:pPr>
      <w:r>
        <w:br w:type="page"/>
      </w:r>
      <w:bookmarkStart w:id="14" w:name="_Toc283797447"/>
      <w:r>
        <w:t>Список использованных источников</w:t>
      </w:r>
      <w:bookmarkEnd w:id="14"/>
    </w:p>
    <w:p w:rsidR="005B71E3" w:rsidRDefault="005B71E3" w:rsidP="00577E2A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>
        <w:rPr>
          <w:sz w:val="28"/>
        </w:rPr>
        <w:t>Балдин К. В.</w:t>
      </w:r>
      <w:r w:rsidRPr="00577E2A">
        <w:rPr>
          <w:sz w:val="28"/>
        </w:rPr>
        <w:t xml:space="preserve"> Антикризисное управление</w:t>
      </w:r>
      <w:r>
        <w:rPr>
          <w:sz w:val="28"/>
        </w:rPr>
        <w:t>.</w:t>
      </w:r>
      <w:r w:rsidRPr="00577E2A">
        <w:rPr>
          <w:sz w:val="28"/>
        </w:rPr>
        <w:t xml:space="preserve"> </w:t>
      </w:r>
      <w:r>
        <w:rPr>
          <w:sz w:val="28"/>
        </w:rPr>
        <w:t>М.</w:t>
      </w:r>
      <w:r w:rsidRPr="00577E2A">
        <w:rPr>
          <w:sz w:val="28"/>
        </w:rPr>
        <w:t>: «Дашков и К»</w:t>
      </w:r>
      <w:r>
        <w:rPr>
          <w:sz w:val="28"/>
        </w:rPr>
        <w:t xml:space="preserve">, </w:t>
      </w:r>
      <w:r w:rsidRPr="00577E2A">
        <w:rPr>
          <w:sz w:val="28"/>
        </w:rPr>
        <w:t>2005</w:t>
      </w:r>
      <w:r>
        <w:rPr>
          <w:sz w:val="28"/>
        </w:rPr>
        <w:t xml:space="preserve">. </w:t>
      </w:r>
      <w:r w:rsidRPr="00577E2A">
        <w:rPr>
          <w:sz w:val="28"/>
        </w:rPr>
        <w:t>316</w:t>
      </w:r>
      <w:r>
        <w:rPr>
          <w:sz w:val="28"/>
        </w:rPr>
        <w:t xml:space="preserve"> с.</w:t>
      </w:r>
    </w:p>
    <w:p w:rsidR="005B71E3" w:rsidRDefault="005B71E3" w:rsidP="00577E2A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>
        <w:rPr>
          <w:sz w:val="28"/>
        </w:rPr>
        <w:t xml:space="preserve">Брылёв </w:t>
      </w:r>
      <w:r w:rsidRPr="00577E2A">
        <w:rPr>
          <w:sz w:val="28"/>
        </w:rPr>
        <w:t>Н.И.</w:t>
      </w:r>
      <w:r>
        <w:rPr>
          <w:sz w:val="28"/>
        </w:rPr>
        <w:t xml:space="preserve"> </w:t>
      </w:r>
      <w:r w:rsidRPr="00577E2A">
        <w:rPr>
          <w:sz w:val="28"/>
        </w:rPr>
        <w:t>Кризис. Общее понятие, определение, признаки</w:t>
      </w:r>
      <w:r>
        <w:rPr>
          <w:sz w:val="28"/>
        </w:rPr>
        <w:t xml:space="preserve">. </w:t>
      </w:r>
      <w:r>
        <w:rPr>
          <w:sz w:val="28"/>
          <w:lang w:val="en-US"/>
        </w:rPr>
        <w:t>URL</w:t>
      </w:r>
      <w:r w:rsidRPr="00577E2A">
        <w:rPr>
          <w:sz w:val="28"/>
        </w:rPr>
        <w:t xml:space="preserve">: </w:t>
      </w:r>
      <w:hyperlink r:id="rId9" w:history="1">
        <w:r w:rsidRPr="006D6A1B">
          <w:rPr>
            <w:rStyle w:val="a7"/>
            <w:sz w:val="28"/>
            <w:lang w:val="en-US"/>
          </w:rPr>
          <w:t>http</w:t>
        </w:r>
        <w:r w:rsidRPr="00577E2A">
          <w:rPr>
            <w:rStyle w:val="a7"/>
            <w:sz w:val="28"/>
          </w:rPr>
          <w:t>://</w:t>
        </w:r>
        <w:r w:rsidRPr="006D6A1B">
          <w:rPr>
            <w:rStyle w:val="a7"/>
            <w:sz w:val="28"/>
            <w:lang w:val="en-US"/>
          </w:rPr>
          <w:t>www</w:t>
        </w:r>
        <w:r w:rsidRPr="00577E2A">
          <w:rPr>
            <w:rStyle w:val="a7"/>
            <w:sz w:val="28"/>
          </w:rPr>
          <w:t>.</w:t>
        </w:r>
        <w:r w:rsidRPr="006D6A1B">
          <w:rPr>
            <w:rStyle w:val="a7"/>
            <w:sz w:val="28"/>
            <w:lang w:val="en-US"/>
          </w:rPr>
          <w:t>nbrilev</w:t>
        </w:r>
        <w:r w:rsidRPr="00577E2A">
          <w:rPr>
            <w:rStyle w:val="a7"/>
            <w:sz w:val="28"/>
          </w:rPr>
          <w:t>.</w:t>
        </w:r>
        <w:r w:rsidRPr="006D6A1B">
          <w:rPr>
            <w:rStyle w:val="a7"/>
            <w:sz w:val="28"/>
            <w:lang w:val="en-US"/>
          </w:rPr>
          <w:t>ru</w:t>
        </w:r>
        <w:r w:rsidRPr="00577E2A">
          <w:rPr>
            <w:rStyle w:val="a7"/>
            <w:sz w:val="28"/>
          </w:rPr>
          <w:t>/</w:t>
        </w:r>
        <w:r w:rsidRPr="006D6A1B">
          <w:rPr>
            <w:rStyle w:val="a7"/>
            <w:sz w:val="28"/>
            <w:lang w:val="en-US"/>
          </w:rPr>
          <w:t>krizis</w:t>
        </w:r>
        <w:r w:rsidRPr="00577E2A">
          <w:rPr>
            <w:rStyle w:val="a7"/>
            <w:sz w:val="28"/>
          </w:rPr>
          <w:t>.</w:t>
        </w:r>
        <w:r w:rsidRPr="006D6A1B">
          <w:rPr>
            <w:rStyle w:val="a7"/>
            <w:sz w:val="28"/>
            <w:lang w:val="en-US"/>
          </w:rPr>
          <w:t>htm</w:t>
        </w:r>
      </w:hyperlink>
      <w:r>
        <w:rPr>
          <w:sz w:val="28"/>
        </w:rPr>
        <w:t xml:space="preserve"> (дата обращения 20.01.2011).</w:t>
      </w:r>
    </w:p>
    <w:p w:rsidR="005B71E3" w:rsidRPr="00577E2A" w:rsidRDefault="005B71E3" w:rsidP="005B71E3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>
        <w:rPr>
          <w:sz w:val="28"/>
        </w:rPr>
        <w:t>Коротков</w:t>
      </w:r>
      <w:r w:rsidRPr="00577E2A">
        <w:rPr>
          <w:sz w:val="28"/>
        </w:rPr>
        <w:t xml:space="preserve"> Э.М. Антикризисно</w:t>
      </w:r>
      <w:r>
        <w:rPr>
          <w:sz w:val="28"/>
        </w:rPr>
        <w:t>е управление.</w:t>
      </w:r>
      <w:r w:rsidRPr="00577E2A">
        <w:rPr>
          <w:sz w:val="28"/>
        </w:rPr>
        <w:t xml:space="preserve"> </w:t>
      </w:r>
      <w:r>
        <w:rPr>
          <w:sz w:val="28"/>
        </w:rPr>
        <w:t>М.: Инфра-М, 2003.</w:t>
      </w:r>
      <w:r w:rsidRPr="00577E2A">
        <w:rPr>
          <w:sz w:val="28"/>
        </w:rPr>
        <w:t xml:space="preserve"> 432 с.</w:t>
      </w:r>
    </w:p>
    <w:p w:rsidR="005B71E3" w:rsidRDefault="005B71E3" w:rsidP="00577E2A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>
        <w:rPr>
          <w:sz w:val="28"/>
        </w:rPr>
        <w:t xml:space="preserve">Лебедев И.Н. </w:t>
      </w:r>
      <w:r w:rsidRPr="005B71E3">
        <w:rPr>
          <w:sz w:val="28"/>
        </w:rPr>
        <w:t>Понятие и сущность кризисов, фазы экономического кризиса</w:t>
      </w:r>
      <w:r>
        <w:rPr>
          <w:sz w:val="28"/>
        </w:rPr>
        <w:t xml:space="preserve">. </w:t>
      </w:r>
      <w:r w:rsidRPr="005B71E3">
        <w:rPr>
          <w:sz w:val="28"/>
        </w:rPr>
        <w:t xml:space="preserve"> </w:t>
      </w:r>
      <w:r>
        <w:rPr>
          <w:sz w:val="28"/>
          <w:lang w:val="en-US"/>
        </w:rPr>
        <w:t>URL</w:t>
      </w:r>
      <w:r w:rsidRPr="00577E2A">
        <w:rPr>
          <w:sz w:val="28"/>
        </w:rPr>
        <w:t xml:space="preserve">: </w:t>
      </w:r>
      <w:hyperlink r:id="rId10" w:history="1">
        <w:r w:rsidRPr="006D6A1B">
          <w:rPr>
            <w:rStyle w:val="a7"/>
            <w:sz w:val="28"/>
          </w:rPr>
          <w:t>http://eumtp.ru/?p=933</w:t>
        </w:r>
      </w:hyperlink>
      <w:r>
        <w:rPr>
          <w:sz w:val="28"/>
        </w:rPr>
        <w:t xml:space="preserve"> (дата обращения 20.01.2011).</w:t>
      </w:r>
    </w:p>
    <w:p w:rsidR="005B71E3" w:rsidRPr="005B71E3" w:rsidRDefault="005B71E3" w:rsidP="005B71E3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 w:rsidRPr="005B71E3">
        <w:rPr>
          <w:sz w:val="28"/>
        </w:rPr>
        <w:t>Мау В. Драма 2008 года: от экономического чуда к экономическому кри</w:t>
      </w:r>
      <w:r>
        <w:rPr>
          <w:sz w:val="28"/>
        </w:rPr>
        <w:t>зису</w:t>
      </w:r>
      <w:r w:rsidRPr="005B71E3">
        <w:rPr>
          <w:sz w:val="28"/>
        </w:rPr>
        <w:t xml:space="preserve"> /</w:t>
      </w:r>
      <w:r>
        <w:rPr>
          <w:sz w:val="28"/>
        </w:rPr>
        <w:t xml:space="preserve"> </w:t>
      </w:r>
      <w:r w:rsidRPr="005B71E3">
        <w:rPr>
          <w:sz w:val="28"/>
        </w:rPr>
        <w:t>Вопросы экономики. 2009. № 2. С. 4</w:t>
      </w:r>
      <w:r w:rsidR="008859DB">
        <w:rPr>
          <w:sz w:val="28"/>
        </w:rPr>
        <w:t>-</w:t>
      </w:r>
      <w:r w:rsidRPr="005B71E3">
        <w:rPr>
          <w:sz w:val="28"/>
        </w:rPr>
        <w:t>24.</w:t>
      </w:r>
    </w:p>
    <w:p w:rsidR="005B71E3" w:rsidRDefault="005B71E3" w:rsidP="005B71E3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 w:rsidRPr="005B71E3">
        <w:rPr>
          <w:sz w:val="28"/>
        </w:rPr>
        <w:t>Основы функциональной реструктуризации организации в условиях кризиса</w:t>
      </w:r>
      <w:r>
        <w:rPr>
          <w:sz w:val="28"/>
        </w:rPr>
        <w:t>. П</w:t>
      </w:r>
      <w:r w:rsidRPr="005B71E3">
        <w:rPr>
          <w:sz w:val="28"/>
        </w:rPr>
        <w:t>рограммно-методическ</w:t>
      </w:r>
      <w:r>
        <w:rPr>
          <w:sz w:val="28"/>
        </w:rPr>
        <w:t>ий комплекс</w:t>
      </w:r>
      <w:r w:rsidRPr="005B71E3">
        <w:rPr>
          <w:sz w:val="28"/>
        </w:rPr>
        <w:t xml:space="preserve"> КИС:Бюджетирование 2.2</w:t>
      </w:r>
      <w:r>
        <w:rPr>
          <w:sz w:val="28"/>
        </w:rPr>
        <w:t xml:space="preserve">. </w:t>
      </w:r>
      <w:r>
        <w:rPr>
          <w:sz w:val="28"/>
          <w:lang w:val="en-US"/>
        </w:rPr>
        <w:t>URL</w:t>
      </w:r>
      <w:r w:rsidRPr="00577E2A">
        <w:rPr>
          <w:sz w:val="28"/>
        </w:rPr>
        <w:t xml:space="preserve">: </w:t>
      </w:r>
      <w:hyperlink r:id="rId11" w:history="1">
        <w:r w:rsidRPr="006D6A1B">
          <w:rPr>
            <w:rStyle w:val="a7"/>
            <w:sz w:val="28"/>
          </w:rPr>
          <w:t>http://www.smartcat.ru/Management/sunkcostsM.shtml</w:t>
        </w:r>
      </w:hyperlink>
      <w:r>
        <w:rPr>
          <w:sz w:val="28"/>
        </w:rPr>
        <w:t xml:space="preserve"> (дата обращения 20.01.2011).</w:t>
      </w:r>
    </w:p>
    <w:p w:rsidR="005B71E3" w:rsidRDefault="005B71E3" w:rsidP="005B71E3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 w:rsidRPr="005B71E3">
        <w:rPr>
          <w:sz w:val="28"/>
        </w:rPr>
        <w:t xml:space="preserve">Ряховская А.Н. </w:t>
      </w:r>
      <w:r w:rsidRPr="00577E2A">
        <w:rPr>
          <w:sz w:val="28"/>
        </w:rPr>
        <w:t>Антикризисное управление</w:t>
      </w:r>
      <w:r>
        <w:rPr>
          <w:sz w:val="28"/>
        </w:rPr>
        <w:t xml:space="preserve"> в муниципальных образованиях. Попытка оценки перспектив. </w:t>
      </w:r>
      <w:r>
        <w:rPr>
          <w:sz w:val="28"/>
          <w:lang w:val="en-US"/>
        </w:rPr>
        <w:t>URL</w:t>
      </w:r>
      <w:r w:rsidRPr="00577E2A">
        <w:rPr>
          <w:sz w:val="28"/>
        </w:rPr>
        <w:t xml:space="preserve">: </w:t>
      </w:r>
      <w:hyperlink r:id="rId12" w:history="1">
        <w:r w:rsidRPr="006D6A1B">
          <w:rPr>
            <w:rStyle w:val="a7"/>
            <w:sz w:val="28"/>
          </w:rPr>
          <w:t>http://www.anticrisis.ru/01_910_02.htm</w:t>
        </w:r>
      </w:hyperlink>
      <w:r>
        <w:rPr>
          <w:sz w:val="28"/>
        </w:rPr>
        <w:t xml:space="preserve"> (дата обращения 20.01.2011).</w:t>
      </w:r>
    </w:p>
    <w:p w:rsidR="005B71E3" w:rsidRDefault="005B71E3" w:rsidP="005B71E3">
      <w:pPr>
        <w:numPr>
          <w:ilvl w:val="0"/>
          <w:numId w:val="9"/>
        </w:numPr>
        <w:tabs>
          <w:tab w:val="clear" w:pos="1779"/>
          <w:tab w:val="left" w:pos="1080"/>
        </w:tabs>
        <w:spacing w:line="360" w:lineRule="auto"/>
        <w:ind w:left="0" w:firstLine="684"/>
        <w:jc w:val="both"/>
        <w:rPr>
          <w:sz w:val="28"/>
        </w:rPr>
      </w:pPr>
      <w:r w:rsidRPr="005B71E3">
        <w:rPr>
          <w:sz w:val="28"/>
        </w:rPr>
        <w:t>Хубиев К. Особенности ро</w:t>
      </w:r>
      <w:r>
        <w:rPr>
          <w:sz w:val="28"/>
        </w:rPr>
        <w:t xml:space="preserve">ссийского экономического цикла </w:t>
      </w:r>
      <w:r w:rsidRPr="005B71E3">
        <w:rPr>
          <w:sz w:val="28"/>
        </w:rPr>
        <w:t>/ Экономист. 2009. № 3. С. 38</w:t>
      </w:r>
      <w:r w:rsidR="008859DB">
        <w:rPr>
          <w:sz w:val="28"/>
        </w:rPr>
        <w:t>-</w:t>
      </w:r>
      <w:r>
        <w:rPr>
          <w:sz w:val="28"/>
        </w:rPr>
        <w:t>45</w:t>
      </w:r>
      <w:r w:rsidRPr="005B71E3">
        <w:rPr>
          <w:sz w:val="28"/>
        </w:rPr>
        <w:t>.</w:t>
      </w:r>
    </w:p>
    <w:p w:rsidR="00577E2A" w:rsidRPr="00577E2A" w:rsidRDefault="00577E2A" w:rsidP="00577E2A">
      <w:pPr>
        <w:spacing w:line="360" w:lineRule="auto"/>
        <w:ind w:firstLine="684"/>
        <w:jc w:val="both"/>
        <w:rPr>
          <w:sz w:val="28"/>
        </w:rPr>
      </w:pPr>
    </w:p>
    <w:p w:rsidR="00577E2A" w:rsidRPr="00577E2A" w:rsidRDefault="00577E2A" w:rsidP="00577E2A">
      <w:pPr>
        <w:spacing w:line="360" w:lineRule="auto"/>
        <w:ind w:firstLine="684"/>
        <w:jc w:val="both"/>
        <w:rPr>
          <w:sz w:val="28"/>
        </w:rPr>
      </w:pPr>
      <w:bookmarkStart w:id="15" w:name="_GoBack"/>
      <w:bookmarkEnd w:id="15"/>
    </w:p>
    <w:sectPr w:rsidR="00577E2A" w:rsidRPr="00577E2A" w:rsidSect="00DC670E">
      <w:footerReference w:type="even" r:id="rId13"/>
      <w:footerReference w:type="default" r:id="rId14"/>
      <w:pgSz w:w="11906" w:h="16838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B5" w:rsidRDefault="007055B5">
      <w:r>
        <w:separator/>
      </w:r>
    </w:p>
  </w:endnote>
  <w:endnote w:type="continuationSeparator" w:id="0">
    <w:p w:rsidR="007055B5" w:rsidRDefault="0070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D6" w:rsidRDefault="009A3ED6" w:rsidP="00EB0D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3ED6" w:rsidRDefault="009A3E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D6" w:rsidRDefault="009A3ED6" w:rsidP="00EB0D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651">
      <w:rPr>
        <w:rStyle w:val="a4"/>
        <w:noProof/>
      </w:rPr>
      <w:t>2</w:t>
    </w:r>
    <w:r>
      <w:rPr>
        <w:rStyle w:val="a4"/>
      </w:rPr>
      <w:fldChar w:fldCharType="end"/>
    </w:r>
  </w:p>
  <w:p w:rsidR="009A3ED6" w:rsidRDefault="009A3E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B5" w:rsidRDefault="007055B5">
      <w:r>
        <w:separator/>
      </w:r>
    </w:p>
  </w:footnote>
  <w:footnote w:type="continuationSeparator" w:id="0">
    <w:p w:rsidR="007055B5" w:rsidRDefault="0070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0E9E"/>
    <w:multiLevelType w:val="multilevel"/>
    <w:tmpl w:val="DBB8B482"/>
    <w:lvl w:ilvl="0">
      <w:start w:val="5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44"/>
        </w:tabs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4"/>
        </w:tabs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24"/>
        </w:tabs>
        <w:ind w:left="5724" w:hanging="2160"/>
      </w:pPr>
      <w:rPr>
        <w:rFonts w:hint="default"/>
      </w:rPr>
    </w:lvl>
  </w:abstractNum>
  <w:abstractNum w:abstractNumId="1">
    <w:nsid w:val="034E79B2"/>
    <w:multiLevelType w:val="hybridMultilevel"/>
    <w:tmpl w:val="7200FB8C"/>
    <w:lvl w:ilvl="0" w:tplc="9DEE2B3E">
      <w:start w:val="1"/>
      <w:numFmt w:val="decimal"/>
      <w:lvlText w:val="%1."/>
      <w:lvlJc w:val="left"/>
      <w:pPr>
        <w:tabs>
          <w:tab w:val="num" w:pos="1779"/>
        </w:tabs>
        <w:ind w:left="17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104C73F6"/>
    <w:multiLevelType w:val="hybridMultilevel"/>
    <w:tmpl w:val="D32606BA"/>
    <w:lvl w:ilvl="0" w:tplc="ADF0523C">
      <w:start w:val="1"/>
      <w:numFmt w:val="bullet"/>
      <w:lvlText w:val=""/>
      <w:lvlJc w:val="left"/>
      <w:pPr>
        <w:tabs>
          <w:tab w:val="num" w:pos="975"/>
        </w:tabs>
        <w:ind w:left="11" w:firstLine="709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6944CE"/>
    <w:multiLevelType w:val="hybridMultilevel"/>
    <w:tmpl w:val="8D020E8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923D71"/>
    <w:multiLevelType w:val="hybridMultilevel"/>
    <w:tmpl w:val="A2A07F1E"/>
    <w:lvl w:ilvl="0" w:tplc="C212AAF4">
      <w:start w:val="1"/>
      <w:numFmt w:val="bullet"/>
      <w:lvlText w:val=""/>
      <w:lvlJc w:val="left"/>
      <w:pPr>
        <w:tabs>
          <w:tab w:val="num" w:pos="1276"/>
        </w:tabs>
        <w:ind w:left="1333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028058C"/>
    <w:multiLevelType w:val="hybridMultilevel"/>
    <w:tmpl w:val="F382703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555935"/>
    <w:multiLevelType w:val="hybridMultilevel"/>
    <w:tmpl w:val="346435CE"/>
    <w:lvl w:ilvl="0" w:tplc="69F08AE6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DFA587C"/>
    <w:multiLevelType w:val="hybridMultilevel"/>
    <w:tmpl w:val="058E574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5202250"/>
    <w:multiLevelType w:val="hybridMultilevel"/>
    <w:tmpl w:val="08761A44"/>
    <w:lvl w:ilvl="0" w:tplc="24927870">
      <w:start w:val="1"/>
      <w:numFmt w:val="bullet"/>
      <w:lvlText w:val=""/>
      <w:lvlJc w:val="left"/>
      <w:pPr>
        <w:tabs>
          <w:tab w:val="num" w:pos="1797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ED6"/>
    <w:rsid w:val="00361A7A"/>
    <w:rsid w:val="003755B1"/>
    <w:rsid w:val="003E5651"/>
    <w:rsid w:val="00553AC9"/>
    <w:rsid w:val="0056060D"/>
    <w:rsid w:val="00577E2A"/>
    <w:rsid w:val="005B71E3"/>
    <w:rsid w:val="007055B5"/>
    <w:rsid w:val="00750BF8"/>
    <w:rsid w:val="007C5C85"/>
    <w:rsid w:val="007D2657"/>
    <w:rsid w:val="008859DB"/>
    <w:rsid w:val="009105D5"/>
    <w:rsid w:val="009A3ED6"/>
    <w:rsid w:val="00D75C50"/>
    <w:rsid w:val="00DC670E"/>
    <w:rsid w:val="00DE07B2"/>
    <w:rsid w:val="00EB0D9C"/>
    <w:rsid w:val="00EF19DE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D4BE5EB1-407D-4C27-AC6E-66583E9E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D6"/>
    <w:rPr>
      <w:sz w:val="24"/>
      <w:szCs w:val="24"/>
    </w:rPr>
  </w:style>
  <w:style w:type="paragraph" w:styleId="1">
    <w:name w:val="heading 1"/>
    <w:basedOn w:val="a"/>
    <w:next w:val="a"/>
    <w:qFormat/>
    <w:rsid w:val="009A3ED6"/>
    <w:pPr>
      <w:keepNext/>
      <w:spacing w:before="240" w:after="240" w:line="360" w:lineRule="auto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9A3ED6"/>
    <w:pPr>
      <w:keepNext/>
      <w:spacing w:before="240" w:after="24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9A3E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3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3ED6"/>
  </w:style>
  <w:style w:type="paragraph" w:styleId="a5">
    <w:name w:val="Normal (Web)"/>
    <w:basedOn w:val="a"/>
    <w:rsid w:val="009A3ED6"/>
    <w:pPr>
      <w:spacing w:before="100" w:beforeAutospacing="1" w:after="100" w:afterAutospacing="1"/>
    </w:pPr>
  </w:style>
  <w:style w:type="paragraph" w:styleId="a6">
    <w:name w:val="Body Text"/>
    <w:basedOn w:val="a"/>
    <w:rsid w:val="00361A7A"/>
    <w:pPr>
      <w:spacing w:after="120"/>
    </w:pPr>
  </w:style>
  <w:style w:type="paragraph" w:customStyle="1" w:styleId="10">
    <w:name w:val="Обычный1"/>
    <w:rsid w:val="00361A7A"/>
    <w:pPr>
      <w:spacing w:before="100" w:after="100"/>
    </w:pPr>
    <w:rPr>
      <w:snapToGrid w:val="0"/>
      <w:sz w:val="24"/>
    </w:rPr>
  </w:style>
  <w:style w:type="character" w:styleId="a7">
    <w:name w:val="Hyperlink"/>
    <w:basedOn w:val="a0"/>
    <w:rsid w:val="00577E2A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8859DB"/>
    <w:pPr>
      <w:ind w:left="240"/>
    </w:pPr>
  </w:style>
  <w:style w:type="paragraph" w:styleId="11">
    <w:name w:val="toc 1"/>
    <w:basedOn w:val="a"/>
    <w:next w:val="a"/>
    <w:autoRedefine/>
    <w:semiHidden/>
    <w:rsid w:val="008859DB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nticrisis.ru/01_910_02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cat.ru/Management/sunkcostsM.s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umtp.ru/?p=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rilev.ru/krizis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MoBIL GROUP</Company>
  <LinksUpToDate>false</LinksUpToDate>
  <CharactersWithSpaces>29548</CharactersWithSpaces>
  <SharedDoc>false</SharedDoc>
  <HLinks>
    <vt:vector size="90" baseType="variant">
      <vt:variant>
        <vt:i4>3145770</vt:i4>
      </vt:variant>
      <vt:variant>
        <vt:i4>84</vt:i4>
      </vt:variant>
      <vt:variant>
        <vt:i4>0</vt:i4>
      </vt:variant>
      <vt:variant>
        <vt:i4>5</vt:i4>
      </vt:variant>
      <vt:variant>
        <vt:lpwstr>http://www.anticrisis.ru/01_910_02.htm</vt:lpwstr>
      </vt:variant>
      <vt:variant>
        <vt:lpwstr/>
      </vt:variant>
      <vt:variant>
        <vt:i4>3932196</vt:i4>
      </vt:variant>
      <vt:variant>
        <vt:i4>81</vt:i4>
      </vt:variant>
      <vt:variant>
        <vt:i4>0</vt:i4>
      </vt:variant>
      <vt:variant>
        <vt:i4>5</vt:i4>
      </vt:variant>
      <vt:variant>
        <vt:lpwstr>http://www.smartcat.ru/Management/sunkcostsM.shtml</vt:lpwstr>
      </vt:variant>
      <vt:variant>
        <vt:lpwstr/>
      </vt:variant>
      <vt:variant>
        <vt:i4>7602274</vt:i4>
      </vt:variant>
      <vt:variant>
        <vt:i4>78</vt:i4>
      </vt:variant>
      <vt:variant>
        <vt:i4>0</vt:i4>
      </vt:variant>
      <vt:variant>
        <vt:i4>5</vt:i4>
      </vt:variant>
      <vt:variant>
        <vt:lpwstr>http://eumtp.ru/?p=933</vt:lpwstr>
      </vt:variant>
      <vt:variant>
        <vt:lpwstr/>
      </vt:variant>
      <vt:variant>
        <vt:i4>917588</vt:i4>
      </vt:variant>
      <vt:variant>
        <vt:i4>75</vt:i4>
      </vt:variant>
      <vt:variant>
        <vt:i4>0</vt:i4>
      </vt:variant>
      <vt:variant>
        <vt:i4>5</vt:i4>
      </vt:variant>
      <vt:variant>
        <vt:lpwstr>http://www.nbrilev.ru/krizis.htm</vt:lpwstr>
      </vt:variant>
      <vt:variant>
        <vt:lpwstr/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_Toc283797447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_Toc283797446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_Toc283797445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_Toc283797444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_Toc283797443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_Toc283797442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_Toc283797441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_Toc283797440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_Toc283797439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_Toc283797438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_Toc283797437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DNA7 X86</dc:creator>
  <cp:keywords/>
  <dc:description/>
  <cp:lastModifiedBy>admin</cp:lastModifiedBy>
  <cp:revision>2</cp:revision>
  <dcterms:created xsi:type="dcterms:W3CDTF">2014-04-15T07:01:00Z</dcterms:created>
  <dcterms:modified xsi:type="dcterms:W3CDTF">2014-04-15T07:01:00Z</dcterms:modified>
</cp:coreProperties>
</file>