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AE" w:rsidRDefault="00B16FAE"/>
    <w:tbl>
      <w:tblPr>
        <w:tblW w:w="0" w:type="auto"/>
        <w:tblInd w:w="495" w:type="dxa"/>
        <w:tblBorders>
          <w:top w:val="thinThickThinMediumGap" w:sz="36" w:space="0" w:color="auto"/>
          <w:left w:val="thinThickThinMediumGap" w:sz="36" w:space="0" w:color="auto"/>
          <w:bottom w:val="thinThickThinMediumGap" w:sz="36" w:space="0" w:color="auto"/>
          <w:right w:val="thinThickThinMediumGap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16FAE">
        <w:trPr>
          <w:trHeight w:val="12755"/>
        </w:trPr>
        <w:tc>
          <w:tcPr>
            <w:tcW w:w="9072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36" w:space="0" w:color="auto"/>
              <w:right w:val="thinThickThinMediumGap" w:sz="36" w:space="0" w:color="auto"/>
            </w:tcBorders>
          </w:tcPr>
          <w:p w:rsidR="00B16FAE" w:rsidRDefault="00B16FAE">
            <w:pPr>
              <w:pStyle w:val="a3"/>
              <w:ind w:left="0" w:right="-2"/>
              <w:rPr>
                <w:b/>
                <w:sz w:val="32"/>
              </w:rPr>
            </w:pPr>
          </w:p>
          <w:p w:rsidR="00B16FAE" w:rsidRDefault="00B16FAE">
            <w:pPr>
              <w:pStyle w:val="a3"/>
              <w:ind w:left="0" w:right="-2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Московский автомобильно-дорожный институт</w:t>
            </w:r>
          </w:p>
          <w:p w:rsidR="00B16FAE" w:rsidRDefault="00B16FAE">
            <w:pPr>
              <w:pStyle w:val="a3"/>
              <w:ind w:left="0" w:right="-2"/>
              <w:rPr>
                <w:sz w:val="32"/>
              </w:rPr>
            </w:pPr>
            <w:r>
              <w:rPr>
                <w:b/>
                <w:sz w:val="36"/>
              </w:rPr>
              <w:t>(Государственный технический университет)</w:t>
            </w:r>
          </w:p>
          <w:p w:rsidR="00B16FAE" w:rsidRDefault="00B16FAE">
            <w:pPr>
              <w:spacing w:line="259" w:lineRule="auto"/>
              <w:ind w:right="-2"/>
              <w:rPr>
                <w:sz w:val="28"/>
                <w:szCs w:val="20"/>
              </w:rPr>
            </w:pPr>
          </w:p>
          <w:p w:rsidR="00B16FAE" w:rsidRDefault="00B16FAE">
            <w:pPr>
              <w:spacing w:line="259" w:lineRule="auto"/>
              <w:ind w:right="-2"/>
              <w:rPr>
                <w:sz w:val="28"/>
                <w:szCs w:val="20"/>
              </w:rPr>
            </w:pPr>
          </w:p>
          <w:p w:rsidR="00B16FAE" w:rsidRDefault="00336FF4">
            <w:pPr>
              <w:spacing w:line="259" w:lineRule="auto"/>
              <w:ind w:right="-2"/>
              <w:jc w:val="center"/>
              <w:rPr>
                <w:sz w:val="28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117.75pt" fillcolor="window">
                  <v:imagedata r:id="rId7" o:title=""/>
                </v:shape>
              </w:pict>
            </w:r>
          </w:p>
          <w:p w:rsidR="00B16FAE" w:rsidRDefault="00B16FAE">
            <w:pPr>
              <w:pStyle w:val="5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Доклад на тему:</w:t>
            </w:r>
          </w:p>
          <w:p w:rsidR="00B16FAE" w:rsidRDefault="00B16FAE">
            <w:pPr>
              <w:pStyle w:val="10"/>
              <w:ind w:left="8"/>
              <w:jc w:val="center"/>
              <w:rPr>
                <w:sz w:val="36"/>
              </w:rPr>
            </w:pPr>
          </w:p>
          <w:p w:rsidR="00B16FAE" w:rsidRDefault="00B16FAE">
            <w:pPr>
              <w:pStyle w:val="3"/>
              <w:tabs>
                <w:tab w:val="left" w:pos="750"/>
                <w:tab w:val="center" w:pos="4405"/>
              </w:tabs>
              <w:ind w:left="8" w:firstLine="0"/>
              <w:jc w:val="left"/>
              <w:rPr>
                <w:b/>
                <w:i/>
                <w:shadow/>
                <w:spacing w:val="20"/>
                <w:sz w:val="32"/>
              </w:rPr>
            </w:pPr>
            <w:r>
              <w:rPr>
                <w:b/>
                <w:i/>
                <w:shadow/>
                <w:spacing w:val="20"/>
                <w:sz w:val="36"/>
              </w:rPr>
              <w:tab/>
            </w:r>
            <w:r>
              <w:rPr>
                <w:b/>
                <w:i/>
                <w:shadow/>
                <w:spacing w:val="20"/>
                <w:sz w:val="36"/>
              </w:rPr>
              <w:tab/>
              <w:t>«Типология управленческого персонала».</w:t>
            </w:r>
          </w:p>
          <w:p w:rsidR="00B16FAE" w:rsidRDefault="00B16FAE">
            <w:pPr>
              <w:pStyle w:val="3"/>
              <w:tabs>
                <w:tab w:val="left" w:pos="4208"/>
              </w:tabs>
              <w:ind w:firstLine="8"/>
              <w:jc w:val="center"/>
              <w:rPr>
                <w:sz w:val="36"/>
              </w:rPr>
            </w:pPr>
          </w:p>
          <w:p w:rsidR="00B16FAE" w:rsidRDefault="00B16FAE">
            <w:pPr>
              <w:pStyle w:val="3"/>
              <w:ind w:firstLine="0"/>
              <w:jc w:val="center"/>
            </w:pPr>
            <w:r>
              <w:t>По дисциплине « Управление персоналом ».</w:t>
            </w:r>
          </w:p>
          <w:p w:rsidR="00B16FAE" w:rsidRDefault="00B16FAE">
            <w:pPr>
              <w:pStyle w:val="3"/>
              <w:ind w:firstLine="0"/>
              <w:jc w:val="center"/>
            </w:pPr>
          </w:p>
          <w:p w:rsidR="00B16FAE" w:rsidRDefault="00B16FAE">
            <w:pPr>
              <w:pStyle w:val="3"/>
              <w:ind w:firstLine="0"/>
              <w:jc w:val="center"/>
            </w:pPr>
          </w:p>
          <w:p w:rsidR="00B16FAE" w:rsidRDefault="00B16FAE">
            <w:pPr>
              <w:pStyle w:val="3"/>
              <w:ind w:left="2585" w:firstLine="0"/>
              <w:jc w:val="left"/>
            </w:pPr>
            <w:r>
              <w:rPr>
                <w:u w:val="single"/>
              </w:rPr>
              <w:t>Выполнил</w:t>
            </w:r>
            <w:r>
              <w:t xml:space="preserve">: </w:t>
            </w:r>
          </w:p>
          <w:p w:rsidR="00B16FAE" w:rsidRDefault="00B16FAE">
            <w:pPr>
              <w:pStyle w:val="3"/>
              <w:ind w:left="3968" w:firstLine="0"/>
              <w:jc w:val="left"/>
              <w:rPr>
                <w:sz w:val="20"/>
              </w:rPr>
            </w:pPr>
            <w:r>
              <w:t>Студент группы №  ______</w:t>
            </w:r>
          </w:p>
          <w:p w:rsidR="00B16FAE" w:rsidRDefault="00B16FAE">
            <w:pPr>
              <w:pStyle w:val="3"/>
              <w:ind w:firstLine="0"/>
              <w:jc w:val="left"/>
            </w:pPr>
            <w:r>
              <w:t xml:space="preserve">                                                         Работа Богдана</w:t>
            </w:r>
          </w:p>
          <w:p w:rsidR="00B16FAE" w:rsidRDefault="00B16FAE">
            <w:pPr>
              <w:pStyle w:val="3"/>
              <w:ind w:left="2585" w:firstLine="0"/>
              <w:jc w:val="left"/>
              <w:rPr>
                <w:u w:val="single"/>
              </w:rPr>
            </w:pPr>
          </w:p>
          <w:p w:rsidR="00B16FAE" w:rsidRDefault="00B16FAE">
            <w:pPr>
              <w:pStyle w:val="3"/>
              <w:ind w:left="2585" w:firstLine="0"/>
              <w:jc w:val="left"/>
              <w:rPr>
                <w:u w:val="single"/>
              </w:rPr>
            </w:pPr>
          </w:p>
          <w:p w:rsidR="00B16FAE" w:rsidRDefault="00B16FAE">
            <w:pPr>
              <w:pStyle w:val="3"/>
              <w:ind w:left="2585" w:firstLine="0"/>
              <w:jc w:val="left"/>
              <w:rPr>
                <w:u w:val="single"/>
              </w:rPr>
            </w:pPr>
          </w:p>
          <w:p w:rsidR="00B16FAE" w:rsidRDefault="00B16FAE">
            <w:pPr>
              <w:pStyle w:val="3"/>
              <w:ind w:left="2585" w:firstLine="0"/>
              <w:jc w:val="left"/>
              <w:rPr>
                <w:u w:val="single"/>
              </w:rPr>
            </w:pPr>
          </w:p>
          <w:p w:rsidR="00B16FAE" w:rsidRDefault="00B16FAE">
            <w:pPr>
              <w:pStyle w:val="3"/>
              <w:ind w:left="2585" w:firstLine="0"/>
              <w:jc w:val="left"/>
              <w:rPr>
                <w:u w:val="single"/>
              </w:rPr>
            </w:pPr>
          </w:p>
          <w:p w:rsidR="00B16FAE" w:rsidRDefault="00B16FAE">
            <w:pPr>
              <w:pStyle w:val="3"/>
              <w:ind w:left="2585" w:firstLine="0"/>
              <w:jc w:val="left"/>
            </w:pPr>
            <w:r>
              <w:rPr>
                <w:u w:val="single"/>
              </w:rPr>
              <w:t>Проверил</w:t>
            </w:r>
            <w:r>
              <w:t xml:space="preserve">: </w:t>
            </w:r>
          </w:p>
          <w:p w:rsidR="00B16FAE" w:rsidRDefault="00B16FAE">
            <w:pPr>
              <w:pStyle w:val="3"/>
              <w:ind w:left="2585" w:firstLine="0"/>
              <w:jc w:val="left"/>
            </w:pPr>
          </w:p>
          <w:p w:rsidR="00B16FAE" w:rsidRDefault="00336FF4">
            <w:pPr>
              <w:pStyle w:val="3"/>
              <w:ind w:left="3852" w:firstLine="0"/>
              <w:jc w:val="left"/>
            </w:pPr>
            <w:r>
              <w:rPr>
                <w:noProof/>
                <w:sz w:val="20"/>
              </w:rPr>
              <w:pict>
                <v:line id="_x0000_s1031" style="position:absolute;left:0;text-align:left;z-index:251657728" from="185.25pt,14.35pt" to="371.25pt,14.35pt"/>
              </w:pict>
            </w:r>
            <w:r w:rsidR="00B16FAE">
              <w:t>Некрасов Х. Х.</w:t>
            </w:r>
          </w:p>
          <w:p w:rsidR="00B16FAE" w:rsidRDefault="00B16FAE">
            <w:pPr>
              <w:pStyle w:val="3"/>
              <w:ind w:firstLine="0"/>
            </w:pPr>
          </w:p>
          <w:p w:rsidR="00B16FAE" w:rsidRDefault="00B16FAE">
            <w:pPr>
              <w:pStyle w:val="3"/>
              <w:ind w:firstLine="0"/>
            </w:pPr>
          </w:p>
          <w:p w:rsidR="00B16FAE" w:rsidRDefault="00B16FAE">
            <w:pPr>
              <w:pStyle w:val="3"/>
              <w:ind w:firstLine="0"/>
              <w:jc w:val="center"/>
            </w:pPr>
            <w:r>
              <w:t>МОСКВА 2002г.</w:t>
            </w:r>
          </w:p>
        </w:tc>
      </w:tr>
    </w:tbl>
    <w:p w:rsidR="00B16FAE" w:rsidRDefault="00B16FAE">
      <w:pPr>
        <w:pStyle w:val="a4"/>
        <w:rPr>
          <w:sz w:val="48"/>
        </w:rPr>
      </w:pPr>
      <w:r>
        <w:rPr>
          <w:sz w:val="48"/>
        </w:rPr>
        <w:t>Типология управленческого персонала :</w:t>
      </w:r>
    </w:p>
    <w:p w:rsidR="00B16FAE" w:rsidRDefault="00B16FAE">
      <w:pPr>
        <w:pStyle w:val="a4"/>
        <w:rPr>
          <w:b w:val="0"/>
          <w:iCs w:val="0"/>
          <w:shadow/>
        </w:rPr>
      </w:pPr>
    </w:p>
    <w:p w:rsidR="00B16FAE" w:rsidRDefault="00B16FAE">
      <w:pPr>
        <w:pStyle w:val="a4"/>
        <w:rPr>
          <w:b w:val="0"/>
          <w:iCs w:val="0"/>
          <w:shadow/>
        </w:rPr>
      </w:pPr>
    </w:p>
    <w:p w:rsidR="00B16FAE" w:rsidRDefault="00B16FAE">
      <w:pPr>
        <w:pStyle w:val="a4"/>
        <w:rPr>
          <w:b w:val="0"/>
          <w:iCs w:val="0"/>
          <w:shadow/>
        </w:rPr>
      </w:pPr>
    </w:p>
    <w:p w:rsidR="00B16FAE" w:rsidRDefault="00B16FAE">
      <w:pPr>
        <w:pStyle w:val="a4"/>
        <w:rPr>
          <w:b w:val="0"/>
          <w:iCs w:val="0"/>
          <w:shadow/>
        </w:rPr>
      </w:pPr>
    </w:p>
    <w:p w:rsidR="00B16FAE" w:rsidRDefault="00B16FAE">
      <w:pPr>
        <w:pStyle w:val="a4"/>
        <w:rPr>
          <w:b w:val="0"/>
          <w:iCs w:val="0"/>
          <w:shadow/>
        </w:rPr>
      </w:pPr>
    </w:p>
    <w:p w:rsidR="00B16FAE" w:rsidRDefault="00B16FAE">
      <w:pPr>
        <w:pStyle w:val="a4"/>
        <w:rPr>
          <w:b w:val="0"/>
          <w:iCs w:val="0"/>
          <w:shadow/>
        </w:rPr>
      </w:pPr>
      <w:r>
        <w:rPr>
          <w:bCs/>
          <w:iCs w:val="0"/>
          <w:shadow/>
          <w:u w:val="single"/>
        </w:rPr>
        <w:t>ПЛАН</w:t>
      </w:r>
      <w:r>
        <w:rPr>
          <w:b w:val="0"/>
          <w:iCs w:val="0"/>
          <w:shadow/>
        </w:rPr>
        <w:t xml:space="preserve"> : </w:t>
      </w:r>
    </w:p>
    <w:p w:rsidR="00B16FAE" w:rsidRDefault="00B16FAE">
      <w:pPr>
        <w:pStyle w:val="a4"/>
        <w:jc w:val="left"/>
        <w:rPr>
          <w:b w:val="0"/>
          <w:iCs w:val="0"/>
          <w:shadow/>
        </w:rPr>
      </w:pPr>
    </w:p>
    <w:p w:rsidR="00B16FAE" w:rsidRDefault="00B16FAE">
      <w:pPr>
        <w:numPr>
          <w:ilvl w:val="0"/>
          <w:numId w:val="1"/>
        </w:numPr>
        <w:tabs>
          <w:tab w:val="clear" w:pos="1080"/>
          <w:tab w:val="num" w:pos="-720"/>
        </w:tabs>
        <w:ind w:left="600" w:hanging="600"/>
        <w:rPr>
          <w:sz w:val="36"/>
        </w:rPr>
      </w:pPr>
      <w:r>
        <w:rPr>
          <w:sz w:val="36"/>
        </w:rPr>
        <w:t>Человек как объект управления (введение);                  3</w:t>
      </w:r>
    </w:p>
    <w:p w:rsidR="00B16FAE" w:rsidRDefault="00B16FAE">
      <w:pPr>
        <w:rPr>
          <w:sz w:val="36"/>
        </w:rPr>
      </w:pPr>
    </w:p>
    <w:p w:rsidR="00B16FAE" w:rsidRDefault="00B16FAE">
      <w:pPr>
        <w:numPr>
          <w:ilvl w:val="0"/>
          <w:numId w:val="1"/>
        </w:numPr>
        <w:tabs>
          <w:tab w:val="clear" w:pos="1080"/>
          <w:tab w:val="num" w:pos="-1200"/>
        </w:tabs>
        <w:ind w:left="600" w:hanging="600"/>
        <w:rPr>
          <w:sz w:val="36"/>
        </w:rPr>
      </w:pPr>
      <w:r>
        <w:rPr>
          <w:sz w:val="36"/>
        </w:rPr>
        <w:t>Типология управленческого персонала :                       4</w:t>
      </w:r>
    </w:p>
    <w:p w:rsidR="00B16FAE" w:rsidRDefault="00B16FAE">
      <w:pPr>
        <w:ind w:left="360"/>
        <w:rPr>
          <w:sz w:val="36"/>
        </w:rPr>
      </w:pPr>
    </w:p>
    <w:p w:rsidR="00B16FAE" w:rsidRDefault="00B16FAE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1) Автократический менеджмент;                                                           4</w:t>
      </w:r>
    </w:p>
    <w:p w:rsidR="00B16FAE" w:rsidRDefault="00B16FAE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2) Патерналистский менеджмент;                                                           4</w:t>
      </w:r>
    </w:p>
    <w:p w:rsidR="00B16FAE" w:rsidRDefault="00B16FAE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3) Бюрократический менеджмент;                                                          5</w:t>
      </w:r>
    </w:p>
    <w:p w:rsidR="00B16FAE" w:rsidRDefault="00B16FAE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4) Обороняющий менеджмент;                                                               6</w:t>
      </w:r>
    </w:p>
    <w:p w:rsidR="00B16FAE" w:rsidRDefault="00B16FAE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5) Специализированный менеджмент;                                                   6</w:t>
      </w:r>
    </w:p>
    <w:p w:rsidR="00B16FAE" w:rsidRDefault="00B16FAE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6) Системный менеджмент;                                                                     7</w:t>
      </w:r>
    </w:p>
    <w:p w:rsidR="00B16FAE" w:rsidRDefault="00B16FAE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7) Социалистический менеджмент.                                                        7</w:t>
      </w:r>
    </w:p>
    <w:p w:rsidR="00B16FAE" w:rsidRDefault="00B16FAE">
      <w:pPr>
        <w:rPr>
          <w:sz w:val="36"/>
        </w:rPr>
      </w:pPr>
    </w:p>
    <w:p w:rsidR="00B16FAE" w:rsidRDefault="00B16FAE">
      <w:pPr>
        <w:numPr>
          <w:ilvl w:val="0"/>
          <w:numId w:val="1"/>
        </w:numPr>
        <w:tabs>
          <w:tab w:val="clear" w:pos="1080"/>
          <w:tab w:val="num" w:pos="-600"/>
        </w:tabs>
        <w:ind w:left="600" w:hanging="600"/>
        <w:rPr>
          <w:sz w:val="36"/>
        </w:rPr>
      </w:pPr>
      <w:r>
        <w:rPr>
          <w:sz w:val="36"/>
        </w:rPr>
        <w:t>Практика материального стимулирования при управлении наиболее талантливыми работниками;                          8</w:t>
      </w:r>
    </w:p>
    <w:p w:rsidR="00B16FAE" w:rsidRDefault="00B16FAE">
      <w:pPr>
        <w:rPr>
          <w:sz w:val="36"/>
        </w:rPr>
      </w:pPr>
    </w:p>
    <w:p w:rsidR="00B16FAE" w:rsidRDefault="00B16FAE">
      <w:pPr>
        <w:numPr>
          <w:ilvl w:val="0"/>
          <w:numId w:val="1"/>
        </w:numPr>
        <w:tabs>
          <w:tab w:val="clear" w:pos="1080"/>
          <w:tab w:val="num" w:pos="-600"/>
        </w:tabs>
        <w:ind w:left="600" w:hanging="600"/>
        <w:rPr>
          <w:sz w:val="36"/>
        </w:rPr>
      </w:pPr>
      <w:r>
        <w:rPr>
          <w:sz w:val="36"/>
        </w:rPr>
        <w:t>Литература.                                                                      11</w:t>
      </w:r>
    </w:p>
    <w:p w:rsidR="00B16FAE" w:rsidRDefault="00B16FAE">
      <w:pPr>
        <w:rPr>
          <w:sz w:val="28"/>
        </w:rPr>
      </w:pPr>
    </w:p>
    <w:p w:rsidR="00B16FAE" w:rsidRDefault="00B16FAE">
      <w:pPr>
        <w:rPr>
          <w:sz w:val="28"/>
        </w:rPr>
      </w:pPr>
    </w:p>
    <w:p w:rsidR="00B16FAE" w:rsidRDefault="00B16FAE">
      <w:pPr>
        <w:rPr>
          <w:sz w:val="28"/>
        </w:rPr>
      </w:pPr>
    </w:p>
    <w:p w:rsidR="00B16FAE" w:rsidRDefault="00B16FAE">
      <w:pPr>
        <w:rPr>
          <w:sz w:val="28"/>
        </w:rPr>
      </w:pPr>
    </w:p>
    <w:p w:rsidR="00B16FAE" w:rsidRDefault="00B16FAE">
      <w:pPr>
        <w:rPr>
          <w:sz w:val="28"/>
        </w:rPr>
      </w:pPr>
    </w:p>
    <w:p w:rsidR="00B16FAE" w:rsidRDefault="00B16FAE">
      <w:pPr>
        <w:rPr>
          <w:sz w:val="28"/>
        </w:rPr>
      </w:pPr>
    </w:p>
    <w:p w:rsidR="00B16FAE" w:rsidRDefault="00B16FAE">
      <w:pPr>
        <w:rPr>
          <w:sz w:val="28"/>
        </w:rPr>
      </w:pPr>
    </w:p>
    <w:p w:rsidR="00B16FAE" w:rsidRDefault="00B16FAE">
      <w:pPr>
        <w:rPr>
          <w:sz w:val="28"/>
        </w:rPr>
      </w:pPr>
    </w:p>
    <w:p w:rsidR="00B16FAE" w:rsidRDefault="00B16FAE">
      <w:pPr>
        <w:rPr>
          <w:sz w:val="28"/>
        </w:rPr>
      </w:pPr>
    </w:p>
    <w:p w:rsidR="00B16FAE" w:rsidRDefault="00B16FAE">
      <w:pPr>
        <w:rPr>
          <w:sz w:val="28"/>
        </w:rPr>
      </w:pPr>
    </w:p>
    <w:p w:rsidR="00B16FAE" w:rsidRDefault="00B16FAE">
      <w:pPr>
        <w:rPr>
          <w:sz w:val="28"/>
        </w:rPr>
      </w:pPr>
    </w:p>
    <w:p w:rsidR="00B16FAE" w:rsidRDefault="00B16FAE">
      <w:pPr>
        <w:rPr>
          <w:sz w:val="28"/>
        </w:rPr>
      </w:pPr>
    </w:p>
    <w:p w:rsidR="00B16FAE" w:rsidRDefault="00B16FAE">
      <w:pPr>
        <w:rPr>
          <w:b/>
          <w:bCs/>
          <w:sz w:val="36"/>
        </w:rPr>
      </w:pPr>
    </w:p>
    <w:p w:rsidR="00B16FAE" w:rsidRDefault="00B16FAE">
      <w:pPr>
        <w:jc w:val="center"/>
        <w:rPr>
          <w:b/>
          <w:bCs/>
          <w:sz w:val="36"/>
        </w:rPr>
      </w:pPr>
      <w:r>
        <w:rPr>
          <w:b/>
          <w:bCs/>
          <w:sz w:val="36"/>
          <w:lang w:val="en-US"/>
        </w:rPr>
        <w:t>I</w:t>
      </w:r>
      <w:r>
        <w:rPr>
          <w:b/>
          <w:bCs/>
          <w:sz w:val="36"/>
        </w:rPr>
        <w:t>) Человек как объект управления :</w:t>
      </w:r>
    </w:p>
    <w:p w:rsidR="00B16FAE" w:rsidRDefault="00B16FAE">
      <w:pPr>
        <w:rPr>
          <w:sz w:val="28"/>
        </w:rPr>
      </w:pPr>
    </w:p>
    <w:p w:rsidR="00B16FAE" w:rsidRDefault="00B16FAE">
      <w:pPr>
        <w:pStyle w:val="a6"/>
        <w:jc w:val="both"/>
      </w:pPr>
      <w:r>
        <w:t>Разложим на соответствующие потребности и стимулы каждого человека, побуждающие его к трудовой деятельности. Образ, видения работника как объ</w:t>
      </w:r>
      <w:r>
        <w:softHyphen/>
        <w:t xml:space="preserve">екта управления определяет применяемую систему управления человеческими ресурсами(ЧР) в организациях. В западном менеджменте существует следующие подходы к модели человека : </w:t>
      </w:r>
    </w:p>
    <w:p w:rsidR="00B16FAE" w:rsidRDefault="00B16FAE">
      <w:pPr>
        <w:pStyle w:val="a6"/>
      </w:pPr>
    </w:p>
    <w:p w:rsidR="00B16FAE" w:rsidRDefault="00B16FAE">
      <w:pPr>
        <w:pStyle w:val="a6"/>
        <w:numPr>
          <w:ilvl w:val="0"/>
          <w:numId w:val="2"/>
        </w:numPr>
        <w:jc w:val="both"/>
      </w:pPr>
      <w:r>
        <w:rPr>
          <w:i/>
          <w:iCs/>
        </w:rPr>
        <w:t>«Человек экономический»</w:t>
      </w:r>
      <w:r>
        <w:t xml:space="preserve"> : основным стимулом для работы является высо</w:t>
      </w:r>
      <w:r>
        <w:softHyphen/>
        <w:t>кий заработок. Совокупность работников организации рассматривается как однородная масса, без выделений специфики категорий. Материальные стимулы играют наиболее важную роль на уровне исполнителей. Для руко</w:t>
      </w:r>
      <w:r>
        <w:softHyphen/>
        <w:t>водителей и специалистов решающее значение приобретают другие мо</w:t>
      </w:r>
      <w:r>
        <w:softHyphen/>
        <w:t>тивы.</w:t>
      </w:r>
    </w:p>
    <w:p w:rsidR="00B16FAE" w:rsidRDefault="00B16FAE">
      <w:pPr>
        <w:pStyle w:val="a6"/>
        <w:ind w:left="225" w:firstLine="0"/>
        <w:jc w:val="both"/>
      </w:pPr>
    </w:p>
    <w:p w:rsidR="00B16FAE" w:rsidRDefault="00B16FAE">
      <w:pPr>
        <w:pStyle w:val="a6"/>
        <w:numPr>
          <w:ilvl w:val="0"/>
          <w:numId w:val="2"/>
        </w:numPr>
        <w:jc w:val="both"/>
      </w:pPr>
      <w:r>
        <w:rPr>
          <w:i/>
          <w:iCs/>
        </w:rPr>
        <w:t xml:space="preserve">«Человек потребляющий» </w:t>
      </w:r>
      <w:r>
        <w:t>: основные мотивы к труду – это стремление к са</w:t>
      </w:r>
      <w:r>
        <w:softHyphen/>
        <w:t>мовыражению, статусу и власти. Недостаток такого подхода – в отсутст</w:t>
      </w:r>
      <w:r>
        <w:softHyphen/>
        <w:t>вие конкретизации понятий и абстракции концепций.</w:t>
      </w:r>
    </w:p>
    <w:p w:rsidR="00B16FAE" w:rsidRDefault="00B16FAE">
      <w:pPr>
        <w:pStyle w:val="a6"/>
        <w:ind w:firstLine="0"/>
        <w:jc w:val="both"/>
      </w:pPr>
    </w:p>
    <w:p w:rsidR="00B16FAE" w:rsidRDefault="00B16FAE">
      <w:pPr>
        <w:pStyle w:val="a6"/>
        <w:numPr>
          <w:ilvl w:val="0"/>
          <w:numId w:val="2"/>
        </w:numPr>
        <w:jc w:val="both"/>
      </w:pPr>
      <w:r>
        <w:rPr>
          <w:i/>
          <w:iCs/>
        </w:rPr>
        <w:t xml:space="preserve">«Человек иерархический» </w:t>
      </w:r>
      <w:r>
        <w:t>: для работников важны свобода индивидуального выбора и самоопределение в социуме. Продвижение по карьерной лестнице создаёт иллюзию роста возможностей, хотя на самом деле большая ответ</w:t>
      </w:r>
      <w:r>
        <w:softHyphen/>
        <w:t>ственность лишает человека свободы.</w:t>
      </w:r>
    </w:p>
    <w:p w:rsidR="00B16FAE" w:rsidRDefault="00B16FAE">
      <w:pPr>
        <w:pStyle w:val="a6"/>
        <w:ind w:firstLine="0"/>
        <w:jc w:val="both"/>
      </w:pPr>
    </w:p>
    <w:p w:rsidR="00B16FAE" w:rsidRDefault="00B16FAE">
      <w:pPr>
        <w:pStyle w:val="a6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«Человек профессиональный»</w:t>
      </w:r>
      <w:r>
        <w:t xml:space="preserve"> : основные стимулы – причастность к делам фирмы, признаний достижений работника, участие в принятии решений, стремление к расширению  круга своей ответственности.</w:t>
      </w:r>
    </w:p>
    <w:p w:rsidR="00B16FAE" w:rsidRDefault="00B16FAE">
      <w:pPr>
        <w:pStyle w:val="a6"/>
        <w:ind w:firstLine="0"/>
        <w:jc w:val="both"/>
        <w:rPr>
          <w:i/>
          <w:iCs/>
        </w:rPr>
      </w:pPr>
    </w:p>
    <w:p w:rsidR="00B16FAE" w:rsidRDefault="00B16FAE">
      <w:pPr>
        <w:pStyle w:val="a6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«Человек корпоративный»</w:t>
      </w:r>
      <w:r>
        <w:t xml:space="preserve"> : работники должны влиться в организационный механизм фирмы, нормы которой формируют поведение работника. Такая идеология характера для японского менеджмента. Работодатель имеет дело не с рабочими руками, не с отдельными сотрудниками, а с человеком как частью организационного механизма, представляющего собой группу или организацию. Нормы этого механизма влияют на поведение человека.</w:t>
      </w:r>
    </w:p>
    <w:p w:rsidR="00B16FAE" w:rsidRDefault="00B16FAE">
      <w:pPr>
        <w:pStyle w:val="a6"/>
        <w:ind w:firstLine="0"/>
        <w:jc w:val="both"/>
        <w:rPr>
          <w:i/>
          <w:iCs/>
        </w:rPr>
      </w:pPr>
    </w:p>
    <w:p w:rsidR="00B16FAE" w:rsidRDefault="00B16FAE">
      <w:pPr>
        <w:pStyle w:val="a6"/>
        <w:ind w:firstLine="0"/>
        <w:jc w:val="both"/>
      </w:pPr>
    </w:p>
    <w:p w:rsidR="00B16FAE" w:rsidRDefault="00B16FAE">
      <w:pPr>
        <w:pStyle w:val="a6"/>
        <w:ind w:firstLine="0"/>
        <w:jc w:val="both"/>
      </w:pPr>
    </w:p>
    <w:p w:rsidR="00B16FAE" w:rsidRDefault="00B16FAE">
      <w:pPr>
        <w:pStyle w:val="a6"/>
        <w:ind w:firstLine="0"/>
        <w:jc w:val="both"/>
      </w:pPr>
    </w:p>
    <w:p w:rsidR="00B16FAE" w:rsidRDefault="00B16FAE">
      <w:pPr>
        <w:pStyle w:val="a6"/>
        <w:ind w:firstLine="0"/>
        <w:jc w:val="both"/>
      </w:pPr>
    </w:p>
    <w:p w:rsidR="00B16FAE" w:rsidRDefault="00B16FAE">
      <w:pPr>
        <w:pStyle w:val="a6"/>
        <w:ind w:firstLine="0"/>
        <w:jc w:val="both"/>
      </w:pPr>
    </w:p>
    <w:p w:rsidR="00B16FAE" w:rsidRDefault="00B16FAE">
      <w:pPr>
        <w:pStyle w:val="a6"/>
        <w:ind w:firstLine="0"/>
        <w:jc w:val="both"/>
      </w:pPr>
    </w:p>
    <w:p w:rsidR="00B16FAE" w:rsidRDefault="00B16FAE">
      <w:pPr>
        <w:pStyle w:val="a6"/>
        <w:ind w:firstLine="0"/>
        <w:jc w:val="both"/>
      </w:pPr>
    </w:p>
    <w:p w:rsidR="00B16FAE" w:rsidRDefault="00B16FAE">
      <w:pPr>
        <w:pStyle w:val="a6"/>
        <w:ind w:firstLine="0"/>
        <w:jc w:val="center"/>
        <w:rPr>
          <w:b/>
          <w:bCs/>
          <w:sz w:val="36"/>
        </w:rPr>
      </w:pPr>
      <w:r>
        <w:rPr>
          <w:b/>
          <w:bCs/>
          <w:sz w:val="36"/>
          <w:lang w:val="en-US"/>
        </w:rPr>
        <w:t>II</w:t>
      </w:r>
      <w:r>
        <w:rPr>
          <w:b/>
          <w:bCs/>
          <w:sz w:val="36"/>
        </w:rPr>
        <w:t>) Типология управленческого персонала  :</w:t>
      </w:r>
    </w:p>
    <w:p w:rsidR="00B16FAE" w:rsidRDefault="00B16FAE">
      <w:pPr>
        <w:pStyle w:val="a6"/>
        <w:ind w:firstLine="0"/>
      </w:pPr>
    </w:p>
    <w:p w:rsidR="00B16FAE" w:rsidRDefault="00B16FAE">
      <w:pPr>
        <w:pStyle w:val="a6"/>
        <w:jc w:val="both"/>
      </w:pPr>
      <w:r>
        <w:t>Все современные менеджеры признают важность человеческого фактора в деятельности организации. Тем не менее, в практике управления существует очень большие и неоправданные различия, так как идеи о качестве персонала и роли управления человеческими ресурсами унаследована ими от прежних ме</w:t>
      </w:r>
      <w:r>
        <w:softHyphen/>
        <w:t>неджеров. Зарубежные исследования выделяют шесть типов менеджеров  (управляющих, руководителей), последовательно появляющихся в ходе техни</w:t>
      </w:r>
      <w:r>
        <w:softHyphen/>
        <w:t xml:space="preserve">ческого и организационного развития промышленности и секторов экономики : </w:t>
      </w:r>
    </w:p>
    <w:p w:rsidR="00B16FAE" w:rsidRDefault="00B16FAE">
      <w:pPr>
        <w:pStyle w:val="a6"/>
        <w:numPr>
          <w:ilvl w:val="0"/>
          <w:numId w:val="8"/>
        </w:numPr>
      </w:pPr>
      <w:r>
        <w:t>менеджер-автократ;</w:t>
      </w:r>
    </w:p>
    <w:p w:rsidR="00B16FAE" w:rsidRDefault="00B16FAE">
      <w:pPr>
        <w:pStyle w:val="a6"/>
        <w:numPr>
          <w:ilvl w:val="0"/>
          <w:numId w:val="8"/>
        </w:numPr>
      </w:pPr>
      <w:r>
        <w:t>менеджер-патерналист;</w:t>
      </w:r>
    </w:p>
    <w:p w:rsidR="00B16FAE" w:rsidRDefault="00B16FAE">
      <w:pPr>
        <w:pStyle w:val="a6"/>
        <w:numPr>
          <w:ilvl w:val="0"/>
          <w:numId w:val="8"/>
        </w:numPr>
      </w:pPr>
      <w:r>
        <w:t>менеджер-бюрократ;</w:t>
      </w:r>
    </w:p>
    <w:p w:rsidR="00B16FAE" w:rsidRDefault="00B16FAE">
      <w:pPr>
        <w:pStyle w:val="a6"/>
        <w:numPr>
          <w:ilvl w:val="0"/>
          <w:numId w:val="8"/>
        </w:numPr>
      </w:pPr>
      <w:r>
        <w:t>обороняющий менеджер;</w:t>
      </w:r>
    </w:p>
    <w:p w:rsidR="00B16FAE" w:rsidRDefault="00B16FAE">
      <w:pPr>
        <w:pStyle w:val="a6"/>
        <w:numPr>
          <w:ilvl w:val="0"/>
          <w:numId w:val="8"/>
        </w:numPr>
      </w:pPr>
      <w:r>
        <w:t>менеджер-специалист;</w:t>
      </w:r>
    </w:p>
    <w:p w:rsidR="00B16FAE" w:rsidRDefault="00B16FAE">
      <w:pPr>
        <w:pStyle w:val="a6"/>
        <w:numPr>
          <w:ilvl w:val="0"/>
          <w:numId w:val="8"/>
        </w:numPr>
      </w:pPr>
      <w:r>
        <w:t>менеджер-системщик.</w:t>
      </w:r>
    </w:p>
    <w:p w:rsidR="00B16FAE" w:rsidRDefault="00B16FAE">
      <w:pPr>
        <w:pStyle w:val="a6"/>
        <w:ind w:firstLine="0"/>
        <w:jc w:val="both"/>
      </w:pPr>
    </w:p>
    <w:p w:rsidR="00B16FAE" w:rsidRDefault="00B16FAE">
      <w:pPr>
        <w:pStyle w:val="a6"/>
        <w:ind w:firstLine="0"/>
        <w:jc w:val="both"/>
        <w:rPr>
          <w:b/>
          <w:bCs/>
          <w:sz w:val="32"/>
        </w:rPr>
      </w:pPr>
      <w:r>
        <w:rPr>
          <w:b/>
          <w:bCs/>
          <w:sz w:val="32"/>
          <w:lang w:val="en-US"/>
        </w:rPr>
        <w:t>II</w:t>
      </w:r>
      <w:r>
        <w:rPr>
          <w:b/>
          <w:bCs/>
          <w:sz w:val="32"/>
        </w:rPr>
        <w:t>.1) Автократический менеджмент :</w:t>
      </w:r>
    </w:p>
    <w:p w:rsidR="00B16FAE" w:rsidRDefault="00B16FAE">
      <w:pPr>
        <w:pStyle w:val="a6"/>
        <w:ind w:firstLine="0"/>
        <w:jc w:val="both"/>
      </w:pPr>
    </w:p>
    <w:p w:rsidR="00B16FAE" w:rsidRDefault="00B16FAE">
      <w:pPr>
        <w:pStyle w:val="a6"/>
        <w:jc w:val="both"/>
      </w:pPr>
      <w:r>
        <w:t>Управляющие автократического склада не признавали необходимости в спе</w:t>
      </w:r>
      <w:r>
        <w:softHyphen/>
        <w:t>циальном управлении своими подчинёнными. Ключевым элементом управления была власть собственника, не обременённая заботами о стимулировании и удовлетворении работников. Управление сводилось к принудительному труду под угрозой увольнения в случае неподчинения. Философия этого управления состояла в том, что хозяин должен точно указать каждому работнику, что от него требуется, не допуская инициативы подчинённых. По мнению зарубежных специалистов, автократический менеджмент стал основой первых версий «науч</w:t>
      </w:r>
      <w:r>
        <w:softHyphen/>
        <w:t>ного управления», так как хорошо согласовывался с господствовавшей в то время «товарной или контрактной теорией труда» - труд можно покупать и про</w:t>
      </w:r>
      <w:r>
        <w:softHyphen/>
        <w:t>давать как любые материальные ресурсы. Отсюда и распространённые пред</w:t>
      </w:r>
      <w:r>
        <w:softHyphen/>
        <w:t>ставления о неограниченной занятости и расходуемости кадровых ресурсов. Преодоление этого стиля управления способствовала активная борьба рабочих за свои права и технический прогресс, поставивший проблему трудовой мотивации как предоставление возможностей, а не страх голода.</w:t>
      </w:r>
    </w:p>
    <w:p w:rsidR="00B16FAE" w:rsidRDefault="00B16FAE">
      <w:pPr>
        <w:pStyle w:val="a6"/>
        <w:jc w:val="both"/>
      </w:pPr>
    </w:p>
    <w:p w:rsidR="00B16FAE" w:rsidRDefault="00B16FAE">
      <w:pPr>
        <w:pStyle w:val="a6"/>
        <w:ind w:firstLine="0"/>
        <w:jc w:val="both"/>
        <w:rPr>
          <w:b/>
          <w:bCs/>
          <w:sz w:val="32"/>
        </w:rPr>
      </w:pPr>
      <w:r>
        <w:rPr>
          <w:b/>
          <w:bCs/>
          <w:sz w:val="32"/>
          <w:lang w:val="en-US"/>
        </w:rPr>
        <w:t>II</w:t>
      </w:r>
      <w:r>
        <w:rPr>
          <w:b/>
          <w:bCs/>
          <w:sz w:val="32"/>
        </w:rPr>
        <w:t xml:space="preserve">.2) Патерналистский менеджмент : </w:t>
      </w:r>
    </w:p>
    <w:p w:rsidR="00B16FAE" w:rsidRDefault="00B16FAE">
      <w:pPr>
        <w:pStyle w:val="a6"/>
        <w:ind w:firstLine="0"/>
        <w:jc w:val="both"/>
        <w:rPr>
          <w:b/>
          <w:bCs/>
        </w:rPr>
      </w:pPr>
    </w:p>
    <w:p w:rsidR="00B16FAE" w:rsidRDefault="00B16FAE">
      <w:pPr>
        <w:pStyle w:val="a6"/>
        <w:jc w:val="both"/>
      </w:pPr>
      <w:r>
        <w:t>Постепенно автократическому менеджеру пришло более благожелательное руководство, считавшее свои организации чем-то вроде семей. «Послушные дети» получают «родительские подарки» - жильё от компании, страховки, пен</w:t>
      </w:r>
      <w:r>
        <w:softHyphen/>
        <w:t>сии и т.д., «плохие» - наказания, часто в виде увольнения. Этот патерналистский подход отчасти обязан своим появлением росту активности профсоюзов после Первой мировой войны.</w:t>
      </w:r>
    </w:p>
    <w:p w:rsidR="00B16FAE" w:rsidRDefault="00B16FAE">
      <w:pPr>
        <w:pStyle w:val="a6"/>
        <w:jc w:val="both"/>
      </w:pPr>
      <w:r>
        <w:t>Разнообразные патерналистские программы не привели к повышению произ</w:t>
      </w:r>
      <w:r>
        <w:softHyphen/>
        <w:t>водительности труда и не предотвратили создание профсоюзов. Более того, все компании, известные своими патерналистскими схемами управления, впослед</w:t>
      </w:r>
      <w:r>
        <w:softHyphen/>
        <w:t>ствии стали ареной острых столкновений между рабочими и руководством. Па</w:t>
      </w:r>
      <w:r>
        <w:softHyphen/>
        <w:t>тернализм потерял популярность в США и в других промышленно развитых странах, где рабочие предпочитают права, гарантированные контрактом или силой профсоюзов. Однако он ещё широко распространён в развивающихся странах. В настоящее время их индустриально развитых стран только Япония даёт пример расцвета патернализма в индустриальной системе.</w:t>
      </w:r>
    </w:p>
    <w:p w:rsidR="00B16FAE" w:rsidRDefault="00B16FAE">
      <w:pPr>
        <w:pStyle w:val="a6"/>
        <w:jc w:val="both"/>
      </w:pPr>
    </w:p>
    <w:p w:rsidR="00B16FAE" w:rsidRDefault="00B16FAE">
      <w:pPr>
        <w:pStyle w:val="a6"/>
        <w:ind w:firstLine="0"/>
        <w:jc w:val="both"/>
        <w:rPr>
          <w:b/>
          <w:bCs/>
          <w:sz w:val="32"/>
        </w:rPr>
      </w:pPr>
      <w:r>
        <w:rPr>
          <w:b/>
          <w:bCs/>
          <w:sz w:val="32"/>
          <w:lang w:val="en-US"/>
        </w:rPr>
        <w:t>II</w:t>
      </w:r>
      <w:r>
        <w:rPr>
          <w:b/>
          <w:bCs/>
          <w:sz w:val="32"/>
        </w:rPr>
        <w:t>.3) Бюрократический менеджмент :</w:t>
      </w:r>
    </w:p>
    <w:p w:rsidR="00B16FAE" w:rsidRDefault="00B16FAE">
      <w:pPr>
        <w:pStyle w:val="a6"/>
        <w:ind w:firstLine="0"/>
        <w:jc w:val="both"/>
        <w:rPr>
          <w:vanish/>
        </w:rPr>
      </w:pPr>
    </w:p>
    <w:p w:rsidR="00B16FAE" w:rsidRDefault="00B16FAE">
      <w:pPr>
        <w:pStyle w:val="a6"/>
        <w:ind w:firstLine="0"/>
        <w:jc w:val="both"/>
        <w:rPr>
          <w:sz w:val="32"/>
        </w:rPr>
      </w:pPr>
    </w:p>
    <w:p w:rsidR="00B16FAE" w:rsidRDefault="00B16FAE">
      <w:pPr>
        <w:pStyle w:val="a6"/>
        <w:jc w:val="both"/>
      </w:pPr>
      <w:r>
        <w:t>В начале ХХ в. возникло стремление заменить научным управлением сугубо индивидуализированный стиль управления менеджера-собственника, уподоблявшего работника машине. Существующая система зарплаты душила инициа</w:t>
      </w:r>
      <w:r>
        <w:softHyphen/>
        <w:t>тиву и не была связана с результатами. Начались эксперименты с самыми разно</w:t>
      </w:r>
      <w:r>
        <w:softHyphen/>
        <w:t>образными схемами стимулирования, разработка рациональных технологических инструментов и рабочих приёмов.</w:t>
      </w:r>
    </w:p>
    <w:p w:rsidR="00B16FAE" w:rsidRDefault="00B16FAE">
      <w:pPr>
        <w:pStyle w:val="a6"/>
        <w:jc w:val="both"/>
      </w:pPr>
      <w:r>
        <w:t>Достижения психологов в отборе рекрутов для военной службы, перенесенные в промышленность, позволили создать тесты-оценки личных качеств персо</w:t>
      </w:r>
      <w:r>
        <w:softHyphen/>
        <w:t>нала. Интеграция усилий инженеров и психологов привела к тому, что облегчало подбор персонала.</w:t>
      </w:r>
    </w:p>
    <w:p w:rsidR="00B16FAE" w:rsidRDefault="00B16FAE">
      <w:pPr>
        <w:pStyle w:val="a6"/>
        <w:jc w:val="both"/>
      </w:pPr>
      <w:r>
        <w:t>Всё это создало основу для появления менеджера бюрократического типа. Первые попытки введения рациональных процедур найма сводились к регистра</w:t>
      </w:r>
      <w:r>
        <w:softHyphen/>
        <w:t>ции, для чего и были впервые организованы отделы кадров. Они составляли до</w:t>
      </w:r>
      <w:r>
        <w:softHyphen/>
        <w:t>сье на всех членов организации с информацией о поступлении на работу, обра</w:t>
      </w:r>
      <w:r>
        <w:softHyphen/>
        <w:t>зовании, взысканиях, вели учёт рабочего времени для начисления зарплаты, т.е. выполняли функции служб управления ЧР.</w:t>
      </w:r>
    </w:p>
    <w:p w:rsidR="00B16FAE" w:rsidRDefault="00B16FAE">
      <w:pPr>
        <w:pStyle w:val="a6"/>
        <w:jc w:val="both"/>
      </w:pPr>
      <w:r>
        <w:t>Постепенно осуществлялся переход от чистого документирования к форму</w:t>
      </w:r>
      <w:r>
        <w:softHyphen/>
        <w:t>лированию и закреплению соответствующих стратегий и процедур в области управления. Так, были узаконены ставшие сегодня привыкшими правила равной оплаты за равную работу, равенства при приёме в организацию. Кодификация этих правил свела к минимуму случайные и дискриминационные действия.</w:t>
      </w:r>
    </w:p>
    <w:p w:rsidR="00B16FAE" w:rsidRDefault="00B16FAE">
      <w:pPr>
        <w:pStyle w:val="a6"/>
        <w:ind w:right="-89"/>
        <w:jc w:val="both"/>
      </w:pPr>
      <w:r>
        <w:t>В большинстве компаний США и промышленно развитых странах Западной Европы доминировала система управления производством с высокой степенью централизации власти, директивным стилем управления (руководства), бюрократизмом, хорошо развитой системой вертикальных линейных связей и практическим отсутствием связей горизонтальных. В подобных условиях компании доста</w:t>
      </w:r>
      <w:r>
        <w:softHyphen/>
        <w:t>точно эффективно использовали профессиональные знания и навыки своих ра</w:t>
      </w:r>
      <w:r>
        <w:softHyphen/>
        <w:t>ботников.</w:t>
      </w:r>
    </w:p>
    <w:p w:rsidR="00B16FAE" w:rsidRDefault="00B16FAE">
      <w:pPr>
        <w:pStyle w:val="a6"/>
        <w:ind w:right="-89"/>
        <w:jc w:val="both"/>
      </w:pPr>
      <w:r>
        <w:t>Принятые системы стимулирования направлялись на поощрение действий подчинённых, отвечающих требованиям вышестоящего линейного руководителя. Поэтому работники, помышлявшие о карьере, практически всегда соглашались с мнением своего начальника, а все свои усилия направляли на лавирование между инстанциями. Тем самым в компаниях стимулировался образ мышления, тормо</w:t>
      </w:r>
      <w:r>
        <w:softHyphen/>
        <w:t>зящий проявление самостоятельности, подавлялась инициатива, снижалась про</w:t>
      </w:r>
      <w:r>
        <w:softHyphen/>
        <w:t>изводительность труда управленческих и инженерно-технических рабочих.</w:t>
      </w:r>
    </w:p>
    <w:p w:rsidR="00B16FAE" w:rsidRDefault="00B16FAE">
      <w:pPr>
        <w:pStyle w:val="a6"/>
        <w:ind w:right="-89"/>
        <w:jc w:val="both"/>
      </w:pPr>
      <w:r>
        <w:t>Отрицательные последствия этой системы управления и стимулирования: пе</w:t>
      </w:r>
      <w:r>
        <w:softHyphen/>
        <w:t>регруженность высших звеньев управления текущими задачами, практическая безнаказанность руководителей высшего ранга за допущенные ошибки, недос</w:t>
      </w:r>
      <w:r>
        <w:softHyphen/>
        <w:t>тупность информации, взаимное недоверие между руководителями и подчинён</w:t>
      </w:r>
      <w:r>
        <w:softHyphen/>
        <w:t>ными, деформация систем оценки персонала и, как общий итог, плохой соци</w:t>
      </w:r>
      <w:r>
        <w:softHyphen/>
        <w:t>ально-психологический климат на предприятиях и в организациях, падение эф</w:t>
      </w:r>
      <w:r>
        <w:softHyphen/>
        <w:t>фективности управления.</w:t>
      </w:r>
    </w:p>
    <w:p w:rsidR="00B16FAE" w:rsidRDefault="00B16FAE">
      <w:pPr>
        <w:pStyle w:val="a6"/>
        <w:ind w:right="-89" w:firstLine="0"/>
        <w:jc w:val="both"/>
      </w:pPr>
    </w:p>
    <w:p w:rsidR="00B16FAE" w:rsidRDefault="00B16FAE">
      <w:pPr>
        <w:pStyle w:val="a6"/>
        <w:ind w:right="-89" w:firstLine="0"/>
        <w:rPr>
          <w:b/>
          <w:bCs/>
          <w:sz w:val="32"/>
        </w:rPr>
      </w:pPr>
      <w:r>
        <w:rPr>
          <w:b/>
          <w:bCs/>
          <w:sz w:val="32"/>
          <w:lang w:val="en-US"/>
        </w:rPr>
        <w:t>II</w:t>
      </w:r>
      <w:r>
        <w:rPr>
          <w:b/>
          <w:bCs/>
          <w:sz w:val="32"/>
        </w:rPr>
        <w:t>.4) Обороняющий менеджмент :</w:t>
      </w:r>
    </w:p>
    <w:p w:rsidR="00B16FAE" w:rsidRDefault="00B16FAE">
      <w:pPr>
        <w:pStyle w:val="a6"/>
        <w:ind w:right="-89" w:firstLine="0"/>
        <w:jc w:val="both"/>
        <w:rPr>
          <w:b/>
          <w:bCs/>
        </w:rPr>
      </w:pPr>
    </w:p>
    <w:p w:rsidR="00B16FAE" w:rsidRDefault="00B16FAE">
      <w:pPr>
        <w:pStyle w:val="a6"/>
        <w:ind w:right="-89"/>
        <w:jc w:val="both"/>
      </w:pPr>
      <w:r>
        <w:t>В 1930 - 1940-х гг. на отделы кадров  были возложены функции найма и увольнения, установление зарплаты и порядка продвижения по службе. В центре их деятельности оказались отношения с профсоюзами, проводившими активную политику. Осуществление мероприятий в области занятости компании также по</w:t>
      </w:r>
      <w:r>
        <w:softHyphen/>
        <w:t xml:space="preserve">ручали отделам кадров. Всё что ограничивало свободу деятельности линейных руководителей, «загоняло их в угол», ставило их в оборонительною позицию, мешало свободе творчества, подавляло инициативу. </w:t>
      </w:r>
    </w:p>
    <w:p w:rsidR="00B16FAE" w:rsidRDefault="00B16FAE">
      <w:pPr>
        <w:pStyle w:val="a6"/>
        <w:ind w:right="-89"/>
        <w:jc w:val="both"/>
      </w:pPr>
      <w:r>
        <w:t xml:space="preserve">В некоторых отношениях этот тип </w:t>
      </w:r>
      <w:r>
        <w:rPr>
          <w:b/>
          <w:bCs/>
        </w:rPr>
        <w:t>оборонительного управления</w:t>
      </w:r>
      <w:r>
        <w:t xml:space="preserve"> наблюдается и в настоящее время – при растущем давлении со стороны правительства (особенно в форме законодательства в области занятости), женского давления и наступления дискриминируемых меньшинств.</w:t>
      </w:r>
    </w:p>
    <w:p w:rsidR="00B16FAE" w:rsidRDefault="00B16FAE">
      <w:pPr>
        <w:pStyle w:val="a6"/>
        <w:ind w:right="-89" w:firstLine="0"/>
        <w:jc w:val="both"/>
      </w:pPr>
    </w:p>
    <w:p w:rsidR="00B16FAE" w:rsidRDefault="00B16FAE">
      <w:pPr>
        <w:pStyle w:val="a6"/>
        <w:ind w:right="-89" w:firstLine="0"/>
        <w:jc w:val="both"/>
        <w:rPr>
          <w:b/>
          <w:bCs/>
          <w:sz w:val="32"/>
        </w:rPr>
      </w:pPr>
      <w:r>
        <w:rPr>
          <w:b/>
          <w:bCs/>
          <w:sz w:val="32"/>
          <w:lang w:val="en-US"/>
        </w:rPr>
        <w:t>II</w:t>
      </w:r>
      <w:r>
        <w:rPr>
          <w:b/>
          <w:bCs/>
          <w:sz w:val="32"/>
        </w:rPr>
        <w:t xml:space="preserve">.5) Специализированный менеджмент : </w:t>
      </w:r>
    </w:p>
    <w:p w:rsidR="00B16FAE" w:rsidRDefault="00B16FAE">
      <w:pPr>
        <w:pStyle w:val="a6"/>
        <w:ind w:right="-89" w:firstLine="0"/>
        <w:jc w:val="both"/>
        <w:rPr>
          <w:b/>
          <w:bCs/>
        </w:rPr>
      </w:pPr>
    </w:p>
    <w:p w:rsidR="00B16FAE" w:rsidRDefault="00B16FAE">
      <w:pPr>
        <w:pStyle w:val="a6"/>
        <w:ind w:right="-89" w:firstLine="240"/>
        <w:jc w:val="both"/>
      </w:pPr>
      <w:r>
        <w:t>Постепенно сфера управления стала объектом растущей специализации. Исследования в области теории административного управления, индустриальной и со</w:t>
      </w:r>
      <w:r>
        <w:softHyphen/>
        <w:t>циальной психологии потрясли упрощённые основы научного управления. Эф</w:t>
      </w:r>
      <w:r>
        <w:softHyphen/>
        <w:t>фективность стала означать нечто большее, чем подбор нужного человека на оп</w:t>
      </w:r>
      <w:r>
        <w:softHyphen/>
        <w:t>ределенное рабочее место. Центр внимания сместился с индивидуальных харак</w:t>
      </w:r>
      <w:r>
        <w:softHyphen/>
        <w:t>теристик работников на роль групп в формировании трудовых установок и пони</w:t>
      </w:r>
      <w:r>
        <w:softHyphen/>
        <w:t>мания производительности, в сопротивлении изменениям. Объектом изучения стали взаимодействия коллективов и стилей управления. Всё это оторвались от главного дела фирмы – производства.</w:t>
      </w:r>
    </w:p>
    <w:p w:rsidR="00B16FAE" w:rsidRDefault="00B16FAE">
      <w:pPr>
        <w:pStyle w:val="a6"/>
        <w:ind w:right="31" w:firstLine="0"/>
        <w:jc w:val="both"/>
      </w:pPr>
      <w:r>
        <w:t xml:space="preserve">привело к появлению </w:t>
      </w:r>
      <w:r>
        <w:rPr>
          <w:b/>
          <w:bCs/>
        </w:rPr>
        <w:t>менеджера - специалиста</w:t>
      </w:r>
      <w:r>
        <w:t>. Методы управления в отдель</w:t>
      </w:r>
      <w:r>
        <w:softHyphen/>
        <w:t>ных областях были доведены до уровня высокого искусства, но в то же время отсутствовала интегрирующая схема управления. Не было полного осознания системности и ситуационности управления. Менеджер-специалист гордился своей технической виртуозностью и научным подходом, но возбуждал подозре</w:t>
      </w:r>
      <w:r>
        <w:softHyphen/>
        <w:t>ния в том, что больше интересуется совершенствованием своей деятельности, а не эффективностью всей системы организации. Это относится и к отделам управления персонала, которые во многих случаях от главного дела фирмы – производства.</w:t>
      </w:r>
    </w:p>
    <w:p w:rsidR="00B16FAE" w:rsidRDefault="00B16FAE">
      <w:pPr>
        <w:pStyle w:val="a6"/>
        <w:ind w:right="31" w:firstLine="0"/>
        <w:jc w:val="both"/>
        <w:rPr>
          <w:b/>
          <w:bCs/>
        </w:rPr>
      </w:pPr>
    </w:p>
    <w:p w:rsidR="00B16FAE" w:rsidRDefault="00B16FAE">
      <w:pPr>
        <w:pStyle w:val="a6"/>
        <w:ind w:right="31" w:firstLine="0"/>
        <w:jc w:val="both"/>
        <w:rPr>
          <w:b/>
          <w:bCs/>
          <w:sz w:val="32"/>
        </w:rPr>
      </w:pPr>
      <w:r>
        <w:rPr>
          <w:b/>
          <w:bCs/>
          <w:sz w:val="32"/>
          <w:lang w:val="en-US"/>
        </w:rPr>
        <w:t>II</w:t>
      </w:r>
      <w:r>
        <w:rPr>
          <w:b/>
          <w:bCs/>
          <w:sz w:val="32"/>
        </w:rPr>
        <w:t xml:space="preserve">.6) Системный менеджмент : </w:t>
      </w:r>
    </w:p>
    <w:p w:rsidR="00B16FAE" w:rsidRDefault="00B16FAE">
      <w:pPr>
        <w:pStyle w:val="a6"/>
        <w:ind w:right="31" w:firstLine="0"/>
        <w:jc w:val="both"/>
        <w:rPr>
          <w:b/>
          <w:bCs/>
        </w:rPr>
      </w:pPr>
    </w:p>
    <w:p w:rsidR="00B16FAE" w:rsidRDefault="00B16FAE">
      <w:pPr>
        <w:pStyle w:val="a6"/>
        <w:ind w:right="31" w:firstLine="240"/>
        <w:jc w:val="both"/>
      </w:pPr>
      <w:r>
        <w:t>В США на развитие новой системы управления ЧР большое воздействие ока</w:t>
      </w:r>
      <w:r>
        <w:softHyphen/>
        <w:t xml:space="preserve">зала борьба работников за свои права и принятие следующих законов: </w:t>
      </w:r>
    </w:p>
    <w:p w:rsidR="00B16FAE" w:rsidRDefault="00B16FAE">
      <w:pPr>
        <w:pStyle w:val="a6"/>
        <w:numPr>
          <w:ilvl w:val="0"/>
          <w:numId w:val="9"/>
        </w:numPr>
        <w:tabs>
          <w:tab w:val="clear" w:pos="750"/>
        </w:tabs>
        <w:ind w:left="480" w:right="31" w:hanging="240"/>
        <w:jc w:val="both"/>
      </w:pPr>
      <w:r>
        <w:t xml:space="preserve">О равных правах и оплате труда (1963 г.); </w:t>
      </w:r>
    </w:p>
    <w:p w:rsidR="00B16FAE" w:rsidRDefault="00B16FAE">
      <w:pPr>
        <w:pStyle w:val="a6"/>
        <w:numPr>
          <w:ilvl w:val="0"/>
          <w:numId w:val="9"/>
        </w:numPr>
        <w:tabs>
          <w:tab w:val="clear" w:pos="750"/>
        </w:tabs>
        <w:ind w:left="480" w:right="31" w:hanging="240"/>
        <w:jc w:val="both"/>
      </w:pPr>
      <w:r>
        <w:t xml:space="preserve">Закон о гражданских правах (1964 г.); </w:t>
      </w:r>
    </w:p>
    <w:p w:rsidR="00B16FAE" w:rsidRDefault="00B16FAE">
      <w:pPr>
        <w:pStyle w:val="a6"/>
        <w:numPr>
          <w:ilvl w:val="0"/>
          <w:numId w:val="9"/>
        </w:numPr>
        <w:tabs>
          <w:tab w:val="clear" w:pos="750"/>
        </w:tabs>
        <w:ind w:left="480" w:right="31" w:hanging="240"/>
        <w:jc w:val="both"/>
      </w:pPr>
      <w:r>
        <w:t xml:space="preserve">«О профессиональной безопасности и охране здоровья» (1979 г.); </w:t>
      </w:r>
    </w:p>
    <w:p w:rsidR="00B16FAE" w:rsidRDefault="00B16FAE">
      <w:pPr>
        <w:pStyle w:val="a6"/>
        <w:numPr>
          <w:ilvl w:val="0"/>
          <w:numId w:val="9"/>
        </w:numPr>
        <w:tabs>
          <w:tab w:val="clear" w:pos="750"/>
        </w:tabs>
        <w:ind w:left="480" w:right="31" w:hanging="240"/>
        <w:jc w:val="both"/>
      </w:pPr>
      <w:r>
        <w:t>«О пенсионном обеспечении» (1974 г.).</w:t>
      </w:r>
    </w:p>
    <w:p w:rsidR="00B16FAE" w:rsidRDefault="00B16FAE">
      <w:pPr>
        <w:pStyle w:val="a6"/>
        <w:ind w:right="31" w:firstLine="0"/>
        <w:jc w:val="both"/>
      </w:pPr>
      <w:r>
        <w:t>С другой стороны, стали появляться научные бихевиористские теории, доказы</w:t>
      </w:r>
      <w:r>
        <w:softHyphen/>
        <w:t>вавшие, что ЧР можно и нужно «</w:t>
      </w:r>
      <w:r>
        <w:rPr>
          <w:b/>
          <w:bCs/>
        </w:rPr>
        <w:t>вкладывать</w:t>
      </w:r>
      <w:r>
        <w:t>» средства, так как может при</w:t>
      </w:r>
      <w:r>
        <w:softHyphen/>
        <w:t>нести значительные прибыли для компании.</w:t>
      </w:r>
    </w:p>
    <w:p w:rsidR="00B16FAE" w:rsidRDefault="00B16FAE">
      <w:pPr>
        <w:pStyle w:val="a6"/>
        <w:ind w:right="31" w:firstLine="240"/>
        <w:jc w:val="both"/>
      </w:pPr>
      <w:r>
        <w:t>В странах Западной Европы во второй половине 70-ч гг. изучение японского менеджмента и его сопоставление с американским и собственным европейским опытом способствовало пониманию сущности проблем и недостатков в области управления персоналом и отдельными сотрудниками. Социально - психологические основы мотивации отдельного работника и соответствующие модели управ</w:t>
      </w:r>
      <w:r>
        <w:softHyphen/>
        <w:t>ления поведением стали рассматриваться специалистами как наиболее важные источники повышения эффективности всей системы управления производством. Особую значимость для решения производственных и коммерческих проблем компаний, действующих в таких новых и наукоёмких отраслях, как робото</w:t>
      </w:r>
      <w:r>
        <w:softHyphen/>
        <w:t>строение, электроника, производство компьютеров, создание программного обеспечения для компьютеров, имеет мобилизация творческого потенциала ра</w:t>
      </w:r>
      <w:r>
        <w:softHyphen/>
        <w:t>ботников. Работа с людьми, совершенствование трудовых навыков, стиль руко</w:t>
      </w:r>
      <w:r>
        <w:softHyphen/>
        <w:t>водства и взаимоотношений, учёт индивидуальных запросов подчинённых в та</w:t>
      </w:r>
      <w:r>
        <w:softHyphen/>
        <w:t>ких организациях имеют, по мнению специалистов, большее значение, чем пра</w:t>
      </w:r>
      <w:r>
        <w:softHyphen/>
        <w:t>вильный выбор стратегий, структур и систем управления. Главное – это созда</w:t>
      </w:r>
      <w:r>
        <w:softHyphen/>
        <w:t>ние корпоративной культуры, умелое руководство персоналом, основанное на научных теориях социально -психологической мотивации людей.</w:t>
      </w:r>
    </w:p>
    <w:p w:rsidR="00B16FAE" w:rsidRDefault="00B16FAE">
      <w:pPr>
        <w:pStyle w:val="a6"/>
        <w:ind w:right="31" w:firstLine="0"/>
        <w:jc w:val="both"/>
      </w:pPr>
    </w:p>
    <w:p w:rsidR="00B16FAE" w:rsidRDefault="00B16FAE">
      <w:pPr>
        <w:pStyle w:val="a6"/>
        <w:ind w:right="31" w:firstLine="0"/>
        <w:jc w:val="both"/>
        <w:rPr>
          <w:b/>
          <w:bCs/>
          <w:sz w:val="32"/>
        </w:rPr>
      </w:pPr>
      <w:r>
        <w:rPr>
          <w:b/>
          <w:bCs/>
          <w:sz w:val="32"/>
          <w:lang w:val="en-US"/>
        </w:rPr>
        <w:t>II</w:t>
      </w:r>
      <w:r>
        <w:rPr>
          <w:b/>
          <w:bCs/>
          <w:sz w:val="32"/>
        </w:rPr>
        <w:t xml:space="preserve">.7) Социалистический менеджмент : </w:t>
      </w:r>
    </w:p>
    <w:p w:rsidR="00B16FAE" w:rsidRDefault="00B16FAE">
      <w:pPr>
        <w:pStyle w:val="a6"/>
        <w:ind w:right="31" w:firstLine="0"/>
        <w:jc w:val="both"/>
      </w:pPr>
    </w:p>
    <w:p w:rsidR="00B16FAE" w:rsidRDefault="00B16FAE">
      <w:pPr>
        <w:pStyle w:val="a6"/>
        <w:ind w:right="31"/>
        <w:jc w:val="both"/>
      </w:pPr>
      <w:r>
        <w:t>Идеологически переломленная форма управления ЧР (приоритет не эффек</w:t>
      </w:r>
      <w:r>
        <w:softHyphen/>
        <w:t>тивность организации, а, к примеру, воспитание масс) существовала и в СССР. Наряду с попытками внедрения разработанных на Западе методов управления ЧР, применялись методология и практика социального планирования и управле</w:t>
      </w:r>
      <w:r>
        <w:softHyphen/>
        <w:t>ния. По мнению многих отечественных специалистов, эта система значительно превосходит существующую за рубежом практику управления ЧР. Но для её применения в современных рыночных условиях требуется значительная коррек</w:t>
      </w:r>
      <w:r>
        <w:softHyphen/>
        <w:t xml:space="preserve">тировка, основанная не только на идеологических, ни и на более оптимальных экономических и управленческих ориентация. </w:t>
      </w:r>
    </w:p>
    <w:p w:rsidR="00B16FAE" w:rsidRDefault="00B16FAE">
      <w:pPr>
        <w:pStyle w:val="a6"/>
        <w:ind w:right="31" w:firstLine="0"/>
        <w:jc w:val="both"/>
      </w:pPr>
    </w:p>
    <w:p w:rsidR="00B16FAE" w:rsidRDefault="00B16FAE">
      <w:pPr>
        <w:pStyle w:val="a6"/>
        <w:ind w:right="31" w:firstLine="0"/>
        <w:jc w:val="both"/>
      </w:pPr>
    </w:p>
    <w:p w:rsidR="00B16FAE" w:rsidRDefault="00B16FAE">
      <w:pPr>
        <w:pStyle w:val="a6"/>
        <w:ind w:right="31" w:firstLine="0"/>
        <w:jc w:val="both"/>
      </w:pPr>
    </w:p>
    <w:p w:rsidR="00B16FAE" w:rsidRDefault="00B16FAE">
      <w:pPr>
        <w:pStyle w:val="a6"/>
        <w:ind w:right="31" w:firstLine="0"/>
        <w:rPr>
          <w:b/>
          <w:bCs/>
          <w:sz w:val="36"/>
        </w:rPr>
      </w:pPr>
      <w:r>
        <w:rPr>
          <w:b/>
          <w:bCs/>
          <w:sz w:val="36"/>
          <w:lang w:val="en-US"/>
        </w:rPr>
        <w:t>III</w:t>
      </w:r>
      <w:r>
        <w:rPr>
          <w:b/>
          <w:bCs/>
          <w:sz w:val="36"/>
        </w:rPr>
        <w:t xml:space="preserve">) Практика материального стимулирования при  </w:t>
      </w:r>
    </w:p>
    <w:p w:rsidR="00B16FAE" w:rsidRDefault="00B16FAE">
      <w:pPr>
        <w:pStyle w:val="a6"/>
        <w:ind w:right="31" w:firstLine="0"/>
        <w:jc w:val="both"/>
      </w:pPr>
      <w:r>
        <w:t xml:space="preserve">         </w:t>
      </w:r>
      <w:r>
        <w:rPr>
          <w:b/>
          <w:bCs/>
          <w:sz w:val="36"/>
        </w:rPr>
        <w:t>управлении наиболее талантливыми работниками :</w:t>
      </w:r>
      <w:r>
        <w:rPr>
          <w:b/>
          <w:bCs/>
          <w:sz w:val="36"/>
          <w:vertAlign w:val="superscript"/>
        </w:rPr>
        <w:t>1</w:t>
      </w:r>
      <w:r>
        <w:rPr>
          <w:b/>
          <w:bCs/>
          <w:sz w:val="36"/>
        </w:rPr>
        <w:t xml:space="preserve"> </w:t>
      </w: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  <w:rPr>
          <w:u w:val="words"/>
        </w:rPr>
      </w:pPr>
      <w:r>
        <w:rPr>
          <w:u w:val="words"/>
        </w:rPr>
        <w:t>В основе эффективного управления человеческими ресурсами в современной рыночной обстановке лежит умело продуманная система стимулирования ра</w:t>
      </w:r>
      <w:r>
        <w:rPr>
          <w:u w:val="words"/>
        </w:rPr>
        <w:softHyphen/>
        <w:t>ботников, которая часто бывает более важной чем сам метод управления ЧР ус</w:t>
      </w:r>
      <w:r>
        <w:rPr>
          <w:u w:val="words"/>
        </w:rPr>
        <w:softHyphen/>
        <w:t xml:space="preserve">тановленный в данной организации. </w:t>
      </w:r>
    </w:p>
    <w:p w:rsidR="00B16FAE" w:rsidRDefault="00B16FAE">
      <w:pPr>
        <w:pStyle w:val="a6"/>
        <w:ind w:right="31"/>
        <w:jc w:val="both"/>
      </w:pPr>
      <w:r>
        <w:t>- Как фирмы, специализирующиеся на оказании консультационных и по</w:t>
      </w:r>
      <w:r>
        <w:softHyphen/>
        <w:t>среднических услуг в области финансов, бухгалтерского учёта, организации контроль и ревизий, привлекают и удерживают наиболее талантливых сотруд</w:t>
      </w:r>
      <w:r>
        <w:softHyphen/>
        <w:t xml:space="preserve">ников? </w:t>
      </w:r>
    </w:p>
    <w:p w:rsidR="00B16FAE" w:rsidRDefault="00B16FAE">
      <w:pPr>
        <w:pStyle w:val="a6"/>
        <w:ind w:right="31"/>
        <w:jc w:val="both"/>
      </w:pPr>
      <w:r>
        <w:t>- Достаточно ли солидной репутации фирмы или талантливые специалисты могут прельститься более высокооплачиваемой должностью на какой-нибудь венчурной фирме?</w:t>
      </w:r>
    </w:p>
    <w:p w:rsidR="00B16FAE" w:rsidRDefault="00B16FAE">
      <w:pPr>
        <w:pStyle w:val="a6"/>
        <w:ind w:right="31"/>
        <w:jc w:val="both"/>
      </w:pPr>
      <w:r>
        <w:t xml:space="preserve">- Что правильнее: установить жёсткую систему оплаты труда или платить дополнительно за каждый сверхурочный час? </w:t>
      </w:r>
    </w:p>
    <w:p w:rsidR="00B16FAE" w:rsidRDefault="00B16FAE">
      <w:pPr>
        <w:pStyle w:val="a6"/>
        <w:ind w:right="31"/>
        <w:jc w:val="both"/>
      </w:pPr>
      <w:r>
        <w:t>- Наконец, что нужно сделать для того, чтобы обеспечить быструю адопта</w:t>
      </w:r>
      <w:r>
        <w:softHyphen/>
        <w:t>цию к особым условиям, характерной для данной фирмы, каждого их новичков?</w:t>
      </w:r>
    </w:p>
    <w:p w:rsidR="00B16FAE" w:rsidRDefault="00B16FAE">
      <w:pPr>
        <w:pStyle w:val="a6"/>
        <w:ind w:right="31"/>
        <w:jc w:val="both"/>
      </w:pPr>
      <w:r>
        <w:t>Пытаясь, вышеперечисленные вопросы, крупнейшая американская частная аудиторская фирма «Прайс Уотерхауз» ввела в 1987 г. новую систему оплаты труда, отменяющую всякие доплаты за сверхурочные работы и вводящую вза</w:t>
      </w:r>
      <w:r>
        <w:softHyphen/>
        <w:t xml:space="preserve">мен значительные прибавки жалования. Только подготовка перехода на новую систему заняла более года. </w:t>
      </w:r>
    </w:p>
    <w:p w:rsidR="00B16FAE" w:rsidRDefault="00B16FAE">
      <w:pPr>
        <w:pStyle w:val="a6"/>
        <w:ind w:right="31"/>
        <w:jc w:val="both"/>
      </w:pPr>
      <w:r>
        <w:t xml:space="preserve">- Почему руководство компании сочло необходимо пойти на такие затраты времени и ресурсов, для чего вообще была нужна эта система? </w:t>
      </w:r>
    </w:p>
    <w:p w:rsidR="00B16FAE" w:rsidRDefault="00B16FAE">
      <w:pPr>
        <w:pStyle w:val="a6"/>
        <w:ind w:right="31" w:firstLine="0"/>
        <w:jc w:val="both"/>
      </w:pPr>
      <w:r>
        <w:t>В наиболее концентрированном виде проблема работы с высококвалифицированными, талантливыми и, можно сказать, уникальными специалистами стоит перед организациями, деятельность которых в целом можно отнести к консуль</w:t>
      </w:r>
      <w:r>
        <w:softHyphen/>
        <w:t>тационной.</w:t>
      </w:r>
    </w:p>
    <w:p w:rsidR="00B16FAE" w:rsidRDefault="00B16FAE">
      <w:pPr>
        <w:pStyle w:val="a6"/>
        <w:ind w:right="31"/>
        <w:jc w:val="both"/>
      </w:pPr>
      <w:r>
        <w:t>Руководитель службы работы с персоналом компании Ф. Бонсиньоре в своём интервью журналу “</w:t>
      </w:r>
      <w:r>
        <w:rPr>
          <w:lang w:val="en-US"/>
        </w:rPr>
        <w:t>Journal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Accountancy</w:t>
      </w:r>
      <w:r>
        <w:t>” попытался ответить на эти вопросы. По его мнению, главная причина в том. Что при старой системе компания теряла слишком много талантливых работников. Часть их них уходила после несколь</w:t>
      </w:r>
      <w:r>
        <w:softHyphen/>
        <w:t>ких лет работы, а часть – просто не доходила до порога фирмы по пути из кол</w:t>
      </w:r>
      <w:r>
        <w:softHyphen/>
        <w:t>леджа или университета. Проблема усугубилась тем, что способных специали</w:t>
      </w:r>
      <w:r>
        <w:softHyphen/>
        <w:t>стов в области бухучёта вообще слишком мало и конкуренция за них всегда весьма высока.</w:t>
      </w:r>
    </w:p>
    <w:p w:rsidR="00B16FAE" w:rsidRDefault="00B16FAE">
      <w:pPr>
        <w:pStyle w:val="a6"/>
        <w:ind w:right="31"/>
        <w:jc w:val="both"/>
      </w:pPr>
      <w:r>
        <w:t>Для решения данной проблемы руководство «Прайс Уотерхауз» разработало программу, включавшую четыре элемента. Основным разработчиком и исполнителем программы стал центральный отдел управления ЧР в Нью-Йорке. Ак</w:t>
      </w:r>
      <w:r>
        <w:softHyphen/>
        <w:t>тивное участие в ней приняли руководители подразделений ЧР всех 11 регио</w:t>
      </w:r>
      <w:r>
        <w:softHyphen/>
        <w:t>нальных отделений фирмы. Программа подразумевала резкое изменение «кри</w:t>
      </w:r>
      <w:r>
        <w:softHyphen/>
        <w:t>вой доходов» для более чем 6500 работников – специалистов по бухучёту, нало</w:t>
      </w:r>
      <w:r>
        <w:softHyphen/>
        <w:t>гообложению и специальным «предпринимательским» услугам. Назовём ука</w:t>
      </w:r>
      <w:r>
        <w:softHyphen/>
        <w:t xml:space="preserve">занные четыре элемента программы : </w:t>
      </w:r>
    </w:p>
    <w:p w:rsidR="00B16FAE" w:rsidRDefault="00B16FAE">
      <w:pPr>
        <w:pStyle w:val="a6"/>
        <w:numPr>
          <w:ilvl w:val="0"/>
          <w:numId w:val="12"/>
        </w:numPr>
        <w:tabs>
          <w:tab w:val="clear" w:pos="1035"/>
          <w:tab w:val="num" w:pos="-1080"/>
        </w:tabs>
        <w:ind w:left="360" w:right="31" w:hanging="360"/>
        <w:jc w:val="both"/>
      </w:pPr>
      <w:r>
        <w:t>Значительное повышение зарплаты всем вышеперечисленным категориям ра</w:t>
      </w:r>
      <w:r>
        <w:softHyphen/>
        <w:t>ботников;</w:t>
      </w:r>
    </w:p>
    <w:p w:rsidR="00B16FAE" w:rsidRDefault="00B16FAE">
      <w:pPr>
        <w:pStyle w:val="a6"/>
        <w:numPr>
          <w:ilvl w:val="0"/>
          <w:numId w:val="12"/>
        </w:numPr>
        <w:tabs>
          <w:tab w:val="clear" w:pos="1035"/>
          <w:tab w:val="num" w:pos="-1080"/>
        </w:tabs>
        <w:ind w:left="360" w:right="31" w:hanging="360"/>
        <w:jc w:val="both"/>
      </w:pPr>
      <w:r>
        <w:t>Упразднение всех дополнительных выплат за сверхурочную работу;</w:t>
      </w:r>
    </w:p>
    <w:p w:rsidR="00B16FAE" w:rsidRDefault="00B16FAE">
      <w:pPr>
        <w:pStyle w:val="a6"/>
        <w:numPr>
          <w:ilvl w:val="0"/>
          <w:numId w:val="12"/>
        </w:numPr>
        <w:tabs>
          <w:tab w:val="clear" w:pos="1035"/>
          <w:tab w:val="num" w:pos="-1080"/>
        </w:tabs>
        <w:ind w:left="360" w:right="31" w:hanging="360"/>
        <w:jc w:val="both"/>
      </w:pPr>
      <w:r>
        <w:t>Предоставление всем специалистам месячных отпусков (либо соответствующую компенсацию);</w:t>
      </w:r>
    </w:p>
    <w:p w:rsidR="00B16FAE" w:rsidRDefault="00B16FAE">
      <w:pPr>
        <w:pStyle w:val="a6"/>
        <w:numPr>
          <w:ilvl w:val="0"/>
          <w:numId w:val="12"/>
        </w:numPr>
        <w:tabs>
          <w:tab w:val="clear" w:pos="1035"/>
          <w:tab w:val="num" w:pos="-1080"/>
        </w:tabs>
        <w:ind w:left="360" w:right="31" w:hanging="360"/>
        <w:jc w:val="both"/>
      </w:pPr>
      <w:r>
        <w:t>Выборочное повышение почасовых ставок за консультации, предоставляе</w:t>
      </w:r>
      <w:r>
        <w:softHyphen/>
        <w:t>мые предпринимателям и менеджерам.</w:t>
      </w: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  <w:r>
        <w:t>Повышение зарплаты включало среднюю величину ежегодных сверхурочных выплат и было скорректировано на величину инфляции. Реальный прирост со</w:t>
      </w:r>
      <w:r>
        <w:softHyphen/>
        <w:t>ставил от 8 до 11 %. Само собой разумеется, что это средняя величина, а размер каждой конкретной зарплаты зависит от индивидуальных достижений отдель</w:t>
      </w:r>
      <w:r>
        <w:softHyphen/>
        <w:t>ного работника. Обязательный дополнительный элемент новой программы – специальные премии, выплачиваемые работникам всех уровней. Премии выпла</w:t>
      </w:r>
      <w:r>
        <w:softHyphen/>
        <w:t>чиваются на основе индивидуальных оценок сотрудников: качества их работы, успехи в разрешении особо сложных задач.</w:t>
      </w:r>
    </w:p>
    <w:p w:rsidR="00B16FAE" w:rsidRDefault="00B16FAE">
      <w:pPr>
        <w:pStyle w:val="a6"/>
        <w:ind w:right="31"/>
        <w:jc w:val="both"/>
      </w:pPr>
      <w:r>
        <w:t>В первый год после введения программы, выдавалось особенно много пре</w:t>
      </w:r>
      <w:r>
        <w:softHyphen/>
        <w:t xml:space="preserve">мий: </w:t>
      </w:r>
      <w:r>
        <w:rPr>
          <w:u w:val="words"/>
        </w:rPr>
        <w:t>в переходный период нужно дополнительно создавать положительную мо</w:t>
      </w:r>
      <w:r>
        <w:rPr>
          <w:u w:val="words"/>
        </w:rPr>
        <w:softHyphen/>
        <w:t>тивацию</w:t>
      </w:r>
      <w:r>
        <w:t>. Наибольшую критику со стороны оппонентов программы вызвала от</w:t>
      </w:r>
      <w:r>
        <w:softHyphen/>
        <w:t>мена дополнительной оплаты за сверхурочные часы работы. В условиях, когда хороших специалистов не хватает, считают противники программы, этот шаг может привести к тому, что всё большее число профессионалов будет уходить в финансовые отделы крупных корпораций, в инвестиционные банки. Многочис</w:t>
      </w:r>
      <w:r>
        <w:softHyphen/>
        <w:t>ленные опросы показали, что профессионалы высокого класса считают ниже собственного достоинства торговаться из-за каждого лишнего часа работы. По их мнению, хороший специалист должен успевать выполнять свою работу за обычный рабочий день, а если не успел – то это его проблемы, и он сам прило</w:t>
      </w:r>
      <w:r>
        <w:softHyphen/>
        <w:t>жит все силы для того. Чтобы закончить начатое дело. Таким образом, вопрос оплаты сверхурочных не играет такой уж важной роли, более привлекательным становиться повышение зарплаты в целом. Все партнёры – совладельцы фирмы отнеслись с пониманием к необходимости значительных дополнительных за</w:t>
      </w:r>
      <w:r>
        <w:softHyphen/>
        <w:t>трат. Более того, все они признают, расходы по увеличению заработной платы сотрудников – это лишь часть общих затрат. В дальнейшем надо будет инвести</w:t>
      </w:r>
      <w:r>
        <w:softHyphen/>
        <w:t>ровать значительные средства в разработку и реализацию новой концепции раз</w:t>
      </w:r>
      <w:r>
        <w:softHyphen/>
        <w:t>вития фирмы, поиск новых видов оказываемых ею услуг, совершенствование внутриорганизационного климата. Часть средств, необходимых для покрытия расходов по увеличению зарплаты, будет получена благодаря повышению не 3% стоимости консультационных услуг «Прайс Уотерхауз» в области налогообло</w:t>
      </w:r>
      <w:r>
        <w:softHyphen/>
        <w:t>жения и предпринимательского финансирования. Остальная часть средств по</w:t>
      </w:r>
      <w:r>
        <w:softHyphen/>
        <w:t>ступит из прибыли компании. Повышение стоимости услуг не должно вызвать недовольства клиентов: оно должны понимать, что это приведёт к значитель</w:t>
      </w:r>
      <w:r>
        <w:softHyphen/>
        <w:t>ному росту качества обслуживания.</w:t>
      </w:r>
    </w:p>
    <w:p w:rsidR="00B16FAE" w:rsidRDefault="00B16FAE">
      <w:pPr>
        <w:pStyle w:val="a6"/>
        <w:ind w:right="31"/>
      </w:pPr>
      <w:r>
        <w:t>Подводя итог, Бонсиньоне напомнил слова Дж. Нейсбита, автора бестселлера «Мегатренд»:</w:t>
      </w:r>
    </w:p>
    <w:p w:rsidR="00B16FAE" w:rsidRDefault="00B16FAE">
      <w:pPr>
        <w:pStyle w:val="a6"/>
        <w:ind w:right="31" w:firstLine="0"/>
        <w:jc w:val="center"/>
        <w:rPr>
          <w:b/>
          <w:bCs/>
        </w:rPr>
      </w:pPr>
    </w:p>
    <w:p w:rsidR="00B16FAE" w:rsidRDefault="00B16FAE">
      <w:pPr>
        <w:pStyle w:val="a6"/>
        <w:ind w:right="31" w:firstLine="0"/>
        <w:jc w:val="center"/>
      </w:pPr>
      <w:r>
        <w:rPr>
          <w:b/>
          <w:bCs/>
        </w:rPr>
        <w:t>«</w:t>
      </w:r>
      <w:r>
        <w:rPr>
          <w:b/>
          <w:bCs/>
          <w:u w:val="words"/>
        </w:rPr>
        <w:t>В современном информационном обществе человеческий капитал стано</w:t>
      </w:r>
      <w:r>
        <w:rPr>
          <w:b/>
          <w:bCs/>
          <w:u w:val="words"/>
        </w:rPr>
        <w:softHyphen/>
        <w:t xml:space="preserve">вится основным стратегическим ресурсом компании, отнесся на второй план капитал </w:t>
      </w:r>
      <w:r>
        <w:rPr>
          <w:b/>
          <w:bCs/>
        </w:rPr>
        <w:t>”</w:t>
      </w:r>
      <w:r>
        <w:rPr>
          <w:b/>
          <w:bCs/>
          <w:u w:val="single"/>
        </w:rPr>
        <w:t>долларовый</w:t>
      </w:r>
      <w:r>
        <w:rPr>
          <w:b/>
          <w:bCs/>
        </w:rPr>
        <w:t>”».</w:t>
      </w: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/>
        <w:jc w:val="both"/>
      </w:pPr>
    </w:p>
    <w:p w:rsidR="00B16FAE" w:rsidRDefault="00B16FAE">
      <w:pPr>
        <w:pStyle w:val="a6"/>
        <w:ind w:right="31" w:firstLine="0"/>
        <w:jc w:val="center"/>
      </w:pPr>
    </w:p>
    <w:p w:rsidR="00B16FAE" w:rsidRDefault="00B16FAE">
      <w:pPr>
        <w:pStyle w:val="a6"/>
        <w:ind w:right="31"/>
        <w:jc w:val="center"/>
        <w:rPr>
          <w:b/>
          <w:bCs/>
          <w:caps/>
          <w:sz w:val="36"/>
          <w:lang w:val="en-US"/>
        </w:rPr>
      </w:pPr>
    </w:p>
    <w:p w:rsidR="00B16FAE" w:rsidRDefault="00B16FAE">
      <w:pPr>
        <w:pStyle w:val="a6"/>
        <w:ind w:right="31"/>
        <w:jc w:val="center"/>
        <w:rPr>
          <w:b/>
          <w:bCs/>
          <w:caps/>
          <w:sz w:val="36"/>
          <w:lang w:val="en-US"/>
        </w:rPr>
      </w:pPr>
    </w:p>
    <w:p w:rsidR="00B16FAE" w:rsidRDefault="00B16FAE">
      <w:pPr>
        <w:pStyle w:val="a6"/>
        <w:ind w:right="31"/>
        <w:jc w:val="center"/>
        <w:rPr>
          <w:b/>
          <w:bCs/>
          <w:caps/>
          <w:sz w:val="36"/>
          <w:lang w:val="en-US"/>
        </w:rPr>
      </w:pPr>
    </w:p>
    <w:p w:rsidR="00B16FAE" w:rsidRDefault="00B16FAE">
      <w:pPr>
        <w:pStyle w:val="a6"/>
        <w:ind w:right="31"/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  <w:lang w:val="en-US"/>
        </w:rPr>
        <w:t>IV</w:t>
      </w:r>
      <w:r>
        <w:rPr>
          <w:b/>
          <w:bCs/>
          <w:caps/>
          <w:sz w:val="36"/>
        </w:rPr>
        <w:t>) ЛИТЕРАТУРА:</w:t>
      </w:r>
    </w:p>
    <w:p w:rsidR="00B16FAE" w:rsidRDefault="00B16FAE">
      <w:pPr>
        <w:pStyle w:val="a6"/>
        <w:ind w:right="31"/>
        <w:rPr>
          <w:b/>
          <w:bCs/>
          <w:caps/>
          <w:sz w:val="36"/>
        </w:rPr>
      </w:pPr>
    </w:p>
    <w:p w:rsidR="00B16FAE" w:rsidRDefault="00B16FAE">
      <w:pPr>
        <w:pStyle w:val="a6"/>
        <w:ind w:right="31"/>
        <w:rPr>
          <w:caps/>
        </w:rPr>
      </w:pPr>
    </w:p>
    <w:p w:rsidR="00B16FAE" w:rsidRDefault="00B16FAE">
      <w:pPr>
        <w:pStyle w:val="a6"/>
        <w:ind w:right="31"/>
        <w:rPr>
          <w:caps/>
        </w:rPr>
      </w:pPr>
    </w:p>
    <w:p w:rsidR="00B16FAE" w:rsidRDefault="00B16FAE">
      <w:pPr>
        <w:pStyle w:val="a6"/>
        <w:ind w:right="31"/>
        <w:rPr>
          <w:caps/>
        </w:rPr>
      </w:pPr>
    </w:p>
    <w:p w:rsidR="00B16FAE" w:rsidRDefault="00B16FAE">
      <w:pPr>
        <w:pStyle w:val="a6"/>
        <w:ind w:right="31"/>
        <w:rPr>
          <w:caps/>
        </w:rPr>
      </w:pPr>
    </w:p>
    <w:p w:rsidR="00B16FAE" w:rsidRDefault="00B16FAE">
      <w:pPr>
        <w:pStyle w:val="a6"/>
        <w:numPr>
          <w:ilvl w:val="0"/>
          <w:numId w:val="13"/>
        </w:numPr>
        <w:ind w:right="31"/>
        <w:rPr>
          <w:sz w:val="32"/>
        </w:rPr>
      </w:pPr>
      <w:r>
        <w:rPr>
          <w:caps/>
          <w:sz w:val="32"/>
        </w:rPr>
        <w:t xml:space="preserve">П. В. </w:t>
      </w:r>
      <w:r>
        <w:rPr>
          <w:sz w:val="32"/>
        </w:rPr>
        <w:t>Журавлёв, Ю. Г. Одегов, Н. А. Волгин.</w:t>
      </w:r>
    </w:p>
    <w:p w:rsidR="00B16FAE" w:rsidRDefault="00B16FAE">
      <w:pPr>
        <w:pStyle w:val="a6"/>
        <w:ind w:right="31"/>
        <w:rPr>
          <w:sz w:val="32"/>
        </w:rPr>
      </w:pPr>
      <w:r>
        <w:rPr>
          <w:sz w:val="32"/>
        </w:rPr>
        <w:t xml:space="preserve">     «Управление человеческими ресурсами», Москва: 2002 г.</w:t>
      </w:r>
    </w:p>
    <w:p w:rsidR="00B16FAE" w:rsidRDefault="00B16FAE">
      <w:pPr>
        <w:pStyle w:val="a6"/>
        <w:ind w:right="31"/>
        <w:rPr>
          <w:sz w:val="32"/>
        </w:rPr>
      </w:pPr>
    </w:p>
    <w:p w:rsidR="00B16FAE" w:rsidRDefault="00B16FAE">
      <w:pPr>
        <w:pStyle w:val="a6"/>
        <w:ind w:right="31"/>
        <w:rPr>
          <w:sz w:val="32"/>
        </w:rPr>
      </w:pPr>
    </w:p>
    <w:p w:rsidR="00B16FAE" w:rsidRDefault="00B16FAE">
      <w:pPr>
        <w:pStyle w:val="a6"/>
        <w:numPr>
          <w:ilvl w:val="0"/>
          <w:numId w:val="13"/>
        </w:numPr>
        <w:ind w:right="31"/>
        <w:rPr>
          <w:sz w:val="32"/>
        </w:rPr>
      </w:pPr>
      <w:r>
        <w:rPr>
          <w:sz w:val="32"/>
        </w:rPr>
        <w:t>П. В. Журавлёв, С. А. Карташов и др.</w:t>
      </w:r>
    </w:p>
    <w:p w:rsidR="00B16FAE" w:rsidRDefault="00B16FAE">
      <w:pPr>
        <w:pStyle w:val="a6"/>
        <w:ind w:left="720" w:right="31" w:firstLine="0"/>
        <w:rPr>
          <w:sz w:val="32"/>
        </w:rPr>
      </w:pPr>
      <w:r>
        <w:rPr>
          <w:sz w:val="32"/>
        </w:rPr>
        <w:t>«Типология управления персоналом». Москва: Экзамен, 1999 г.</w:t>
      </w:r>
    </w:p>
    <w:p w:rsidR="00B16FAE" w:rsidRDefault="00B16FAE">
      <w:pPr>
        <w:pStyle w:val="a6"/>
        <w:ind w:right="31"/>
        <w:rPr>
          <w:sz w:val="32"/>
        </w:rPr>
      </w:pPr>
    </w:p>
    <w:p w:rsidR="00B16FAE" w:rsidRDefault="00B16FAE">
      <w:pPr>
        <w:pStyle w:val="a6"/>
        <w:ind w:right="31"/>
        <w:rPr>
          <w:sz w:val="32"/>
        </w:rPr>
      </w:pPr>
    </w:p>
    <w:p w:rsidR="00B16FAE" w:rsidRDefault="00B16FAE">
      <w:pPr>
        <w:pStyle w:val="a6"/>
        <w:numPr>
          <w:ilvl w:val="0"/>
          <w:numId w:val="14"/>
        </w:numPr>
        <w:ind w:right="31"/>
        <w:rPr>
          <w:sz w:val="32"/>
          <w:lang w:val="en-US"/>
        </w:rPr>
      </w:pPr>
      <w:r>
        <w:rPr>
          <w:sz w:val="32"/>
          <w:vertAlign w:val="superscript"/>
          <w:lang w:val="en-US"/>
        </w:rPr>
        <w:t>1</w:t>
      </w:r>
      <w:r>
        <w:rPr>
          <w:sz w:val="32"/>
          <w:lang w:val="en-US"/>
        </w:rPr>
        <w:t xml:space="preserve"> – </w:t>
      </w:r>
      <w:r>
        <w:rPr>
          <w:sz w:val="32"/>
        </w:rPr>
        <w:t>По</w:t>
      </w:r>
      <w:r>
        <w:rPr>
          <w:sz w:val="32"/>
          <w:lang w:val="en-US"/>
        </w:rPr>
        <w:t xml:space="preserve"> </w:t>
      </w:r>
      <w:r>
        <w:rPr>
          <w:sz w:val="32"/>
        </w:rPr>
        <w:t>статье</w:t>
      </w:r>
      <w:r>
        <w:rPr>
          <w:sz w:val="32"/>
          <w:lang w:val="en-US"/>
        </w:rPr>
        <w:t xml:space="preserve">: Liebtag B. / Compensation Curves // Journal of  </w:t>
      </w:r>
    </w:p>
    <w:p w:rsidR="00B16FAE" w:rsidRDefault="00B16FAE">
      <w:pPr>
        <w:pStyle w:val="a6"/>
        <w:ind w:left="360" w:right="31" w:firstLine="0"/>
        <w:rPr>
          <w:sz w:val="32"/>
          <w:lang w:val="en-US"/>
        </w:rPr>
      </w:pPr>
      <w:r>
        <w:rPr>
          <w:sz w:val="32"/>
          <w:lang w:val="en-US"/>
        </w:rPr>
        <w:t xml:space="preserve">          Accountancy, Oct. 1987. </w:t>
      </w:r>
    </w:p>
    <w:p w:rsidR="00B16FAE" w:rsidRDefault="00B16FAE">
      <w:pPr>
        <w:pStyle w:val="a6"/>
        <w:ind w:left="360" w:right="31" w:firstLine="0"/>
        <w:rPr>
          <w:caps/>
          <w:sz w:val="32"/>
        </w:rPr>
      </w:pPr>
    </w:p>
    <w:p w:rsidR="00B16FAE" w:rsidRDefault="00B16FAE">
      <w:pPr>
        <w:pStyle w:val="a6"/>
        <w:ind w:left="360" w:right="31" w:firstLine="0"/>
        <w:rPr>
          <w:caps/>
          <w:sz w:val="32"/>
        </w:rPr>
      </w:pPr>
      <w:bookmarkStart w:id="0" w:name="_GoBack"/>
      <w:bookmarkEnd w:id="0"/>
    </w:p>
    <w:sectPr w:rsidR="00B16FAE">
      <w:headerReference w:type="even" r:id="rId8"/>
      <w:headerReference w:type="default" r:id="rId9"/>
      <w:pgSz w:w="11906" w:h="16838" w:code="9"/>
      <w:pgMar w:top="1418" w:right="102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AE" w:rsidRDefault="00B16FAE">
      <w:r>
        <w:separator/>
      </w:r>
    </w:p>
  </w:endnote>
  <w:endnote w:type="continuationSeparator" w:id="0">
    <w:p w:rsidR="00B16FAE" w:rsidRDefault="00B1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AE" w:rsidRDefault="00B16FAE">
      <w:r>
        <w:separator/>
      </w:r>
    </w:p>
  </w:footnote>
  <w:footnote w:type="continuationSeparator" w:id="0">
    <w:p w:rsidR="00B16FAE" w:rsidRDefault="00B1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FAE" w:rsidRDefault="00B16FAE">
    <w:pPr>
      <w:pStyle w:val="a4"/>
      <w:framePr w:wrap="around" w:vAnchor="text" w:hAnchor="margin" w:xAlign="right" w:y="1"/>
      <w:rPr>
        <w:rStyle w:val="a5"/>
      </w:rPr>
    </w:pPr>
  </w:p>
  <w:p w:rsidR="00B16FAE" w:rsidRDefault="00B16FA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FAE" w:rsidRDefault="00303A0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B16FAE" w:rsidRDefault="00B16FA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25FBF"/>
    <w:multiLevelType w:val="hybridMultilevel"/>
    <w:tmpl w:val="6BFACD3E"/>
    <w:lvl w:ilvl="0" w:tplc="152A34B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5A2107A">
      <w:start w:val="3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778CE"/>
    <w:multiLevelType w:val="hybridMultilevel"/>
    <w:tmpl w:val="6BFACD3E"/>
    <w:lvl w:ilvl="0" w:tplc="152A34B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174829"/>
    <w:multiLevelType w:val="hybridMultilevel"/>
    <w:tmpl w:val="1C4E2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530A12"/>
    <w:multiLevelType w:val="hybridMultilevel"/>
    <w:tmpl w:val="0A56FFE4"/>
    <w:lvl w:ilvl="0" w:tplc="0419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47CA41EB"/>
    <w:multiLevelType w:val="hybridMultilevel"/>
    <w:tmpl w:val="0A56FFE4"/>
    <w:lvl w:ilvl="0" w:tplc="4244A88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491315B2"/>
    <w:multiLevelType w:val="hybridMultilevel"/>
    <w:tmpl w:val="FE2EE5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610D4F"/>
    <w:multiLevelType w:val="hybridMultilevel"/>
    <w:tmpl w:val="37541E2A"/>
    <w:lvl w:ilvl="0" w:tplc="041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631477"/>
    <w:multiLevelType w:val="hybridMultilevel"/>
    <w:tmpl w:val="00561E38"/>
    <w:lvl w:ilvl="0" w:tplc="9FCAB262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E331CF"/>
    <w:multiLevelType w:val="hybridMultilevel"/>
    <w:tmpl w:val="41B40C44"/>
    <w:lvl w:ilvl="0" w:tplc="4244A88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65933C7"/>
    <w:multiLevelType w:val="hybridMultilevel"/>
    <w:tmpl w:val="642EAE98"/>
    <w:lvl w:ilvl="0" w:tplc="F5A2107A">
      <w:start w:val="3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4219F7"/>
    <w:multiLevelType w:val="hybridMultilevel"/>
    <w:tmpl w:val="64407326"/>
    <w:lvl w:ilvl="0" w:tplc="7FD8FF6C">
      <w:start w:val="3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9844D9"/>
    <w:multiLevelType w:val="hybridMultilevel"/>
    <w:tmpl w:val="4FA606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F20B20"/>
    <w:multiLevelType w:val="hybridMultilevel"/>
    <w:tmpl w:val="28DCF6F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5030CC"/>
    <w:multiLevelType w:val="hybridMultilevel"/>
    <w:tmpl w:val="39EA4932"/>
    <w:lvl w:ilvl="0" w:tplc="68666C9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A6418C"/>
    <w:multiLevelType w:val="hybridMultilevel"/>
    <w:tmpl w:val="952E93B0"/>
    <w:lvl w:ilvl="0" w:tplc="AB0EBBF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5244E7"/>
    <w:multiLevelType w:val="hybridMultilevel"/>
    <w:tmpl w:val="37541E2A"/>
    <w:lvl w:ilvl="0" w:tplc="4244A88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4"/>
  </w:num>
  <w:num w:numId="5">
    <w:abstractNumId w:val="2"/>
  </w:num>
  <w:num w:numId="6">
    <w:abstractNumId w:val="8"/>
  </w:num>
  <w:num w:numId="7">
    <w:abstractNumId w:val="15"/>
  </w:num>
  <w:num w:numId="8">
    <w:abstractNumId w:val="6"/>
  </w:num>
  <w:num w:numId="9">
    <w:abstractNumId w:val="13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A00"/>
    <w:rsid w:val="00303A00"/>
    <w:rsid w:val="00336FF4"/>
    <w:rsid w:val="00B16FAE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631F86CC-0B3F-455A-B925-2755EA0D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Arial Unicode MS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ind w:firstLine="200"/>
      <w:jc w:val="both"/>
    </w:pPr>
    <w:rPr>
      <w:sz w:val="28"/>
      <w:szCs w:val="20"/>
    </w:rPr>
  </w:style>
  <w:style w:type="paragraph" w:styleId="a3">
    <w:name w:val="Block Text"/>
    <w:basedOn w:val="a"/>
    <w:semiHidden/>
    <w:pPr>
      <w:spacing w:line="259" w:lineRule="auto"/>
      <w:ind w:left="2520" w:right="2600"/>
      <w:jc w:val="center"/>
    </w:pPr>
    <w:rPr>
      <w:sz w:val="28"/>
      <w:szCs w:val="20"/>
    </w:rPr>
  </w:style>
  <w:style w:type="paragraph" w:customStyle="1" w:styleId="10">
    <w:name w:val="Дата1"/>
    <w:basedOn w:val="a"/>
    <w:next w:val="a"/>
    <w:rPr>
      <w:sz w:val="20"/>
      <w:szCs w:val="20"/>
    </w:rPr>
  </w:style>
  <w:style w:type="paragraph" w:styleId="a4">
    <w:name w:val="header"/>
    <w:basedOn w:val="a"/>
    <w:semiHidden/>
    <w:pPr>
      <w:jc w:val="center"/>
    </w:pPr>
    <w:rPr>
      <w:b/>
      <w:iCs/>
      <w:sz w:val="36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="360"/>
    </w:pPr>
    <w:rPr>
      <w:sz w:val="28"/>
    </w:rPr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 автомобильно-дорожный  институт</vt:lpstr>
    </vt:vector>
  </TitlesOfParts>
  <Company>ASU</Company>
  <LinksUpToDate>false</LinksUpToDate>
  <CharactersWithSpaces>19304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 автомобильно-дорожный  институт</dc:title>
  <dc:subject>Типология управленческого персонала</dc:subject>
  <dc:creator>Bogdan</dc:creator>
  <cp:keywords/>
  <dc:description/>
  <cp:lastModifiedBy>Irina</cp:lastModifiedBy>
  <cp:revision>2</cp:revision>
  <dcterms:created xsi:type="dcterms:W3CDTF">2014-08-05T12:24:00Z</dcterms:created>
  <dcterms:modified xsi:type="dcterms:W3CDTF">2014-08-05T12:24:00Z</dcterms:modified>
</cp:coreProperties>
</file>