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4F" w:rsidRDefault="00FD0B76">
      <w:pPr>
        <w:pStyle w:val="1"/>
        <w:ind w:firstLine="0"/>
      </w:pPr>
      <w:r>
        <w:t>Правовая система общества;понятие и структура</w:t>
      </w:r>
    </w:p>
    <w:p w:rsidR="000D5D4F" w:rsidRDefault="000D5D4F">
      <w:pPr>
        <w:ind w:firstLine="709"/>
        <w:jc w:val="both"/>
        <w:rPr>
          <w:sz w:val="24"/>
          <w:szCs w:val="24"/>
        </w:rPr>
      </w:pPr>
    </w:p>
    <w:p w:rsidR="000D5D4F" w:rsidRDefault="000D5D4F">
      <w:pPr>
        <w:ind w:firstLine="709"/>
        <w:jc w:val="both"/>
        <w:rPr>
          <w:sz w:val="24"/>
          <w:szCs w:val="24"/>
        </w:rPr>
      </w:pPr>
    </w:p>
    <w:p w:rsidR="000D5D4F" w:rsidRDefault="00FD0B76">
      <w:pPr>
        <w:ind w:firstLine="709"/>
        <w:jc w:val="both"/>
        <w:rPr>
          <w:sz w:val="24"/>
          <w:szCs w:val="24"/>
        </w:rPr>
      </w:pPr>
      <w:r>
        <w:rPr>
          <w:sz w:val="24"/>
          <w:szCs w:val="24"/>
        </w:rPr>
        <w:t>Правовая система  общества-  это конкретно-историческая совокупность права, юридической практики и господствующей правовой идеологии отдельного государства.</w:t>
      </w:r>
    </w:p>
    <w:p w:rsidR="000D5D4F" w:rsidRDefault="00FD0B76">
      <w:pPr>
        <w:ind w:firstLine="709"/>
        <w:jc w:val="both"/>
        <w:rPr>
          <w:sz w:val="24"/>
          <w:szCs w:val="24"/>
        </w:rPr>
      </w:pPr>
      <w:r>
        <w:rPr>
          <w:sz w:val="24"/>
          <w:szCs w:val="24"/>
        </w:rPr>
        <w:t>В структуру правовой  системы входят следующие главные элементы:</w:t>
      </w:r>
    </w:p>
    <w:p w:rsidR="000D5D4F" w:rsidRDefault="00FD0B76">
      <w:pPr>
        <w:ind w:firstLine="709"/>
        <w:jc w:val="both"/>
        <w:rPr>
          <w:sz w:val="24"/>
          <w:szCs w:val="24"/>
        </w:rPr>
      </w:pPr>
      <w:r>
        <w:rPr>
          <w:sz w:val="24"/>
          <w:szCs w:val="24"/>
        </w:rPr>
        <w:t xml:space="preserve">    1) право (законодательство);</w:t>
      </w:r>
    </w:p>
    <w:p w:rsidR="000D5D4F" w:rsidRDefault="00FD0B76">
      <w:pPr>
        <w:ind w:firstLine="709"/>
        <w:jc w:val="both"/>
        <w:rPr>
          <w:sz w:val="24"/>
          <w:szCs w:val="24"/>
        </w:rPr>
      </w:pPr>
      <w:r>
        <w:rPr>
          <w:sz w:val="24"/>
          <w:szCs w:val="24"/>
        </w:rPr>
        <w:t xml:space="preserve">    2) юридическая практика;</w:t>
      </w:r>
    </w:p>
    <w:p w:rsidR="000D5D4F" w:rsidRDefault="00FD0B76">
      <w:pPr>
        <w:ind w:firstLine="709"/>
        <w:jc w:val="both"/>
        <w:rPr>
          <w:sz w:val="24"/>
          <w:szCs w:val="24"/>
        </w:rPr>
      </w:pPr>
      <w:r>
        <w:rPr>
          <w:sz w:val="24"/>
          <w:szCs w:val="24"/>
        </w:rPr>
        <w:t xml:space="preserve">    3) господствующая правовая идеология.</w:t>
      </w:r>
    </w:p>
    <w:p w:rsidR="000D5D4F" w:rsidRDefault="00FD0B76">
      <w:pPr>
        <w:ind w:firstLine="709"/>
        <w:jc w:val="both"/>
        <w:rPr>
          <w:sz w:val="24"/>
          <w:szCs w:val="24"/>
        </w:rPr>
      </w:pPr>
      <w:r>
        <w:rPr>
          <w:sz w:val="24"/>
          <w:szCs w:val="24"/>
        </w:rPr>
        <w:t>Понятие "право" и "правовая система"соотносятся как часть и целое. Если под правом понимается система общеобязятельных, формально определенных юридических норм, установленных и обеспечиваемых государством, то  под правовой системой -явление,  отражающее собой всю правовую организацию общества, целостную правовую действительность, систему юридических  средств,  с помощью которых официальная власть оказывает правовое воздействие на поведение людей.</w:t>
      </w:r>
    </w:p>
    <w:p w:rsidR="000D5D4F" w:rsidRDefault="00FD0B76">
      <w:pPr>
        <w:ind w:firstLine="709"/>
        <w:jc w:val="both"/>
        <w:rPr>
          <w:sz w:val="24"/>
          <w:szCs w:val="24"/>
        </w:rPr>
      </w:pPr>
      <w:r>
        <w:rPr>
          <w:sz w:val="24"/>
          <w:szCs w:val="24"/>
        </w:rPr>
        <w:t xml:space="preserve">Право-ядро и нормативная основа правовой системы,  ее связующее и цементирующее звено. По характеру права в обществе можно судить и о сущности всей правовой системы данного общества. </w:t>
      </w:r>
    </w:p>
    <w:p w:rsidR="000D5D4F" w:rsidRDefault="00FD0B76">
      <w:pPr>
        <w:ind w:firstLine="709"/>
        <w:jc w:val="both"/>
        <w:rPr>
          <w:sz w:val="24"/>
          <w:szCs w:val="24"/>
        </w:rPr>
      </w:pPr>
      <w:r>
        <w:rPr>
          <w:sz w:val="24"/>
          <w:szCs w:val="24"/>
        </w:rPr>
        <w:t>Помимо права,  юридической практики и  господствующей  правовой идеологии (как  главных  элементов правовой системы) в нее входят и другие слагаемые;  правотворчество, правоотношения, правовые учреждения, законность и т.п Понятие "правовая система" выражает собой комплексную оценкуюридической сферы жизни конкретного общества.</w:t>
      </w:r>
    </w:p>
    <w:p w:rsidR="000D5D4F" w:rsidRDefault="000D5D4F">
      <w:pPr>
        <w:jc w:val="both"/>
        <w:rPr>
          <w:b/>
          <w:bCs/>
        </w:rPr>
      </w:pPr>
    </w:p>
    <w:p w:rsidR="000D5D4F" w:rsidRDefault="00FD0B76">
      <w:pPr>
        <w:jc w:val="both"/>
        <w:rPr>
          <w:b/>
          <w:bCs/>
        </w:rPr>
      </w:pPr>
      <w:r>
        <w:rPr>
          <w:b/>
          <w:bCs/>
        </w:rPr>
        <w:t>Романо-германская правовая семья.</w:t>
      </w:r>
    </w:p>
    <w:p w:rsidR="000D5D4F" w:rsidRDefault="000D5D4F">
      <w:pPr>
        <w:ind w:firstLine="709"/>
        <w:jc w:val="both"/>
        <w:rPr>
          <w:sz w:val="24"/>
          <w:szCs w:val="24"/>
        </w:rPr>
      </w:pPr>
    </w:p>
    <w:p w:rsidR="000D5D4F" w:rsidRDefault="00FD0B76">
      <w:pPr>
        <w:ind w:firstLine="709"/>
        <w:jc w:val="both"/>
        <w:rPr>
          <w:sz w:val="24"/>
          <w:szCs w:val="24"/>
        </w:rPr>
      </w:pPr>
      <w:r>
        <w:rPr>
          <w:sz w:val="24"/>
          <w:szCs w:val="24"/>
        </w:rPr>
        <w:t>Прежде чем давать общую характеристику романо-германской правовой семье, необходимо сначала определить понятие "правоваясемья".</w:t>
      </w:r>
    </w:p>
    <w:p w:rsidR="000D5D4F" w:rsidRDefault="00FD0B76">
      <w:pPr>
        <w:ind w:firstLine="709"/>
        <w:jc w:val="both"/>
        <w:rPr>
          <w:sz w:val="24"/>
          <w:szCs w:val="24"/>
        </w:rPr>
      </w:pPr>
      <w:r>
        <w:rPr>
          <w:sz w:val="24"/>
          <w:szCs w:val="24"/>
        </w:rPr>
        <w:t>К романо-германской правовой  семье  относятся  правовые  системы Италии, Франции,Испании,  Португалии,  Германии,  Австрии, Швейцарии и др. В качестве самостоятельной группы правовых систем в  рамках  романо-германской правовой семьи можно выделить славянские правовые системы (Югославии,  Болгарии и т.д.). Cовременная правовая система России, при всехее особенностях,более родственна именно романо-германской правовой семье.</w:t>
      </w:r>
    </w:p>
    <w:p w:rsidR="000D5D4F" w:rsidRDefault="00FD0B76">
      <w:pPr>
        <w:ind w:firstLine="709"/>
        <w:jc w:val="both"/>
        <w:rPr>
          <w:sz w:val="24"/>
          <w:szCs w:val="24"/>
        </w:rPr>
      </w:pPr>
      <w:r>
        <w:rPr>
          <w:sz w:val="24"/>
          <w:szCs w:val="24"/>
        </w:rPr>
        <w:t xml:space="preserve">Такие страны,  как Италия,  Франция, Испания и др. возникли на обломках Великой  Римской Империи.  Они имели большой опыт Римской Империи, иисходя из ее ошибок и достоинств создали свою провавую систему. </w:t>
      </w:r>
    </w:p>
    <w:p w:rsidR="000D5D4F" w:rsidRDefault="00FD0B76">
      <w:pPr>
        <w:ind w:firstLine="709"/>
        <w:jc w:val="both"/>
        <w:rPr>
          <w:sz w:val="24"/>
          <w:szCs w:val="24"/>
        </w:rPr>
      </w:pPr>
      <w:r>
        <w:rPr>
          <w:sz w:val="24"/>
          <w:szCs w:val="24"/>
        </w:rPr>
        <w:t xml:space="preserve">Многие юристы,  политики и просто люди, которые хоть немного смыслят в правовой системе,  считают,  что романо-германская прововая система на нынешний момент  является  самой совершенной правовой системой в мире. </w:t>
      </w:r>
    </w:p>
    <w:p w:rsidR="000D5D4F" w:rsidRDefault="00FD0B76">
      <w:pPr>
        <w:ind w:firstLine="709"/>
        <w:jc w:val="both"/>
        <w:rPr>
          <w:sz w:val="24"/>
          <w:szCs w:val="24"/>
        </w:rPr>
      </w:pPr>
      <w:r>
        <w:rPr>
          <w:sz w:val="24"/>
          <w:szCs w:val="24"/>
        </w:rPr>
        <w:t xml:space="preserve">Правовая система Италии, Германии, Франции и тд. имеют общий источник, структуру права и исторический путь его формирования, по этому все эти страны объеденяют в романо-германскую правовую семью. </w:t>
      </w:r>
    </w:p>
    <w:p w:rsidR="000D5D4F" w:rsidRDefault="00FD0B76">
      <w:pPr>
        <w:ind w:firstLine="709"/>
        <w:jc w:val="both"/>
        <w:rPr>
          <w:sz w:val="24"/>
          <w:szCs w:val="24"/>
        </w:rPr>
      </w:pPr>
      <w:r>
        <w:rPr>
          <w:sz w:val="24"/>
          <w:szCs w:val="24"/>
        </w:rPr>
        <w:t>Среди признаков  романо-германской  правовой семьи можно выделить следующие:</w:t>
      </w:r>
    </w:p>
    <w:p w:rsidR="000D5D4F" w:rsidRDefault="00FD0B76">
      <w:pPr>
        <w:ind w:firstLine="709"/>
        <w:jc w:val="both"/>
        <w:rPr>
          <w:sz w:val="24"/>
          <w:szCs w:val="24"/>
        </w:rPr>
      </w:pPr>
      <w:r>
        <w:rPr>
          <w:sz w:val="24"/>
          <w:szCs w:val="24"/>
        </w:rPr>
        <w:t xml:space="preserve">     - единая  иерархически  построенная  система источников писанного права, доминирующее место в которой занимают нормативные акты (законодательство);</w:t>
      </w:r>
    </w:p>
    <w:p w:rsidR="000D5D4F" w:rsidRDefault="00FD0B76">
      <w:pPr>
        <w:ind w:firstLine="709"/>
        <w:jc w:val="both"/>
        <w:rPr>
          <w:sz w:val="24"/>
          <w:szCs w:val="24"/>
        </w:rPr>
      </w:pPr>
      <w:r>
        <w:rPr>
          <w:sz w:val="24"/>
          <w:szCs w:val="24"/>
        </w:rPr>
        <w:t xml:space="preserve">     - главная роль в формировании права отводится законодателю, который создает  общие юридические правила поведения;  правоприниматель же (судья, административные органы и т.п.) призван лишь точно реализовать эти общие нормы в конкретных правоприменительных актах:</w:t>
      </w:r>
    </w:p>
    <w:p w:rsidR="000D5D4F" w:rsidRDefault="00FD0B76">
      <w:pPr>
        <w:ind w:firstLine="709"/>
        <w:jc w:val="both"/>
        <w:rPr>
          <w:sz w:val="24"/>
          <w:szCs w:val="24"/>
        </w:rPr>
      </w:pPr>
      <w:r>
        <w:rPr>
          <w:sz w:val="24"/>
          <w:szCs w:val="24"/>
        </w:rPr>
        <w:t xml:space="preserve">     - имеются писанные конституции, обладающие высшей юридической силой;</w:t>
      </w:r>
    </w:p>
    <w:p w:rsidR="000D5D4F" w:rsidRDefault="00FD0B76">
      <w:pPr>
        <w:ind w:firstLine="709"/>
        <w:jc w:val="both"/>
        <w:rPr>
          <w:sz w:val="24"/>
          <w:szCs w:val="24"/>
        </w:rPr>
      </w:pPr>
      <w:r>
        <w:rPr>
          <w:sz w:val="24"/>
          <w:szCs w:val="24"/>
        </w:rPr>
        <w:t xml:space="preserve">     - высокий уровень нормативных обобщений  достигается  при  помощи кодифицированных нормативных актов;</w:t>
      </w:r>
    </w:p>
    <w:p w:rsidR="000D5D4F" w:rsidRDefault="00FD0B76">
      <w:pPr>
        <w:ind w:firstLine="709"/>
        <w:jc w:val="both"/>
        <w:rPr>
          <w:sz w:val="24"/>
          <w:szCs w:val="24"/>
        </w:rPr>
      </w:pPr>
      <w:r>
        <w:rPr>
          <w:sz w:val="24"/>
          <w:szCs w:val="24"/>
        </w:rPr>
        <w:t xml:space="preserve">     - весомое положение занимают подзаконные нормативные акты (регламенты, инструкции, циркуляры и др.);</w:t>
      </w:r>
    </w:p>
    <w:p w:rsidR="000D5D4F" w:rsidRDefault="00FD0B76">
      <w:pPr>
        <w:ind w:firstLine="709"/>
        <w:jc w:val="both"/>
        <w:rPr>
          <w:sz w:val="24"/>
          <w:szCs w:val="24"/>
        </w:rPr>
      </w:pPr>
      <w:r>
        <w:rPr>
          <w:sz w:val="24"/>
          <w:szCs w:val="24"/>
        </w:rPr>
        <w:t xml:space="preserve">     - деление системы права на публичное и частное, а также на отрасли;</w:t>
      </w:r>
    </w:p>
    <w:p w:rsidR="000D5D4F" w:rsidRDefault="00FD0B76">
      <w:pPr>
        <w:ind w:firstLine="709"/>
        <w:jc w:val="both"/>
        <w:rPr>
          <w:sz w:val="24"/>
          <w:szCs w:val="24"/>
        </w:rPr>
      </w:pPr>
      <w:r>
        <w:rPr>
          <w:sz w:val="24"/>
          <w:szCs w:val="24"/>
        </w:rPr>
        <w:t xml:space="preserve">     - правовой обычай и юридический прецедент  выступает  в  качестве вспомогательных, дополнительных источников;</w:t>
      </w:r>
    </w:p>
    <w:p w:rsidR="000D5D4F" w:rsidRDefault="00FD0B76">
      <w:pPr>
        <w:ind w:firstLine="709"/>
        <w:jc w:val="both"/>
        <w:rPr>
          <w:sz w:val="24"/>
          <w:szCs w:val="24"/>
        </w:rPr>
      </w:pPr>
      <w:r>
        <w:rPr>
          <w:sz w:val="24"/>
          <w:szCs w:val="24"/>
        </w:rPr>
        <w:t xml:space="preserve">     - на первом месте находятся не обязанности, а права человека и гражданина;</w:t>
      </w:r>
    </w:p>
    <w:p w:rsidR="000D5D4F" w:rsidRDefault="00FD0B76">
      <w:pPr>
        <w:ind w:firstLine="709"/>
        <w:jc w:val="both"/>
        <w:rPr>
          <w:sz w:val="24"/>
          <w:szCs w:val="24"/>
        </w:rPr>
      </w:pPr>
      <w:r>
        <w:rPr>
          <w:sz w:val="24"/>
          <w:szCs w:val="24"/>
        </w:rPr>
        <w:t xml:space="preserve">     - особое значение имеет  юридическая  доктрина,  разработавшая  и разрабатывающая в  университетах основные принципы (реорию) построения данной правовой семьи.</w:t>
      </w:r>
    </w:p>
    <w:p w:rsidR="000D5D4F" w:rsidRDefault="000D5D4F">
      <w:pPr>
        <w:ind w:firstLine="709"/>
        <w:jc w:val="both"/>
        <w:rPr>
          <w:sz w:val="24"/>
          <w:szCs w:val="24"/>
        </w:rPr>
      </w:pPr>
    </w:p>
    <w:p w:rsidR="000D5D4F" w:rsidRDefault="00FD0B76">
      <w:pPr>
        <w:jc w:val="both"/>
        <w:rPr>
          <w:b/>
          <w:bCs/>
        </w:rPr>
      </w:pPr>
      <w:r>
        <w:rPr>
          <w:b/>
          <w:bCs/>
        </w:rPr>
        <w:t xml:space="preserve"> Англо-саксонская правовая семья.</w:t>
      </w:r>
    </w:p>
    <w:p w:rsidR="000D5D4F" w:rsidRDefault="000D5D4F">
      <w:pPr>
        <w:jc w:val="both"/>
        <w:rPr>
          <w:b/>
          <w:bCs/>
        </w:rPr>
      </w:pPr>
    </w:p>
    <w:p w:rsidR="000D5D4F" w:rsidRDefault="00FD0B76">
      <w:pPr>
        <w:ind w:firstLine="709"/>
        <w:jc w:val="both"/>
        <w:rPr>
          <w:sz w:val="24"/>
          <w:szCs w:val="24"/>
        </w:rPr>
      </w:pPr>
      <w:r>
        <w:rPr>
          <w:sz w:val="24"/>
          <w:szCs w:val="24"/>
        </w:rPr>
        <w:t>Прежде чем давать характеристику англо-саксонской правовой  семье (семье общего права),  необходимо сначала определить понятие "правовая семья".</w:t>
      </w:r>
    </w:p>
    <w:p w:rsidR="000D5D4F" w:rsidRDefault="00FD0B76">
      <w:pPr>
        <w:ind w:firstLine="709"/>
        <w:jc w:val="both"/>
        <w:rPr>
          <w:sz w:val="24"/>
          <w:szCs w:val="24"/>
        </w:rPr>
      </w:pPr>
      <w:r>
        <w:rPr>
          <w:sz w:val="24"/>
          <w:szCs w:val="24"/>
        </w:rPr>
        <w:t>К англо-саксонской  правовой семье относятся национально-правовые системы Англии, США, Канады, Австралии, Новой Зеландии и др.</w:t>
      </w:r>
    </w:p>
    <w:p w:rsidR="000D5D4F" w:rsidRDefault="00FD0B76">
      <w:pPr>
        <w:ind w:firstLine="709"/>
        <w:jc w:val="both"/>
        <w:rPr>
          <w:sz w:val="24"/>
          <w:szCs w:val="24"/>
        </w:rPr>
      </w:pPr>
      <w:r>
        <w:rPr>
          <w:sz w:val="24"/>
          <w:szCs w:val="24"/>
        </w:rPr>
        <w:t>Все страны англо-саксонской правовой семьи,  такие как США, Канада, Новая Зеландия и др.  в прошлом были колонезированны Англией.  Они впитали в себя ее язык, традиции, и конечно же ее правовую систему. Их правовая система стала отражением Английской. В ней были похожи структура признак. И через некоторое время, страны такие , как Англия, США, Канада, Австрия, Новая Зеландия объединили в англо-саксонскую семью.</w:t>
      </w:r>
    </w:p>
    <w:p w:rsidR="000D5D4F" w:rsidRDefault="00FD0B76">
      <w:pPr>
        <w:ind w:firstLine="709"/>
        <w:jc w:val="both"/>
        <w:rPr>
          <w:sz w:val="24"/>
          <w:szCs w:val="24"/>
        </w:rPr>
      </w:pPr>
      <w:r>
        <w:rPr>
          <w:sz w:val="24"/>
          <w:szCs w:val="24"/>
        </w:rPr>
        <w:t>Среди признаков данной семьи можно выделить cледующие:</w:t>
      </w:r>
    </w:p>
    <w:p w:rsidR="000D5D4F" w:rsidRDefault="00FD0B76">
      <w:pPr>
        <w:ind w:firstLine="709"/>
        <w:jc w:val="both"/>
        <w:rPr>
          <w:sz w:val="24"/>
          <w:szCs w:val="24"/>
        </w:rPr>
      </w:pPr>
      <w:r>
        <w:rPr>
          <w:sz w:val="24"/>
          <w:szCs w:val="24"/>
        </w:rPr>
        <w:t xml:space="preserve">     - основным источником права выступает судебный прецедент (правила поведения, сформированные судьями в их решениях по конкретному делу  и распространяющиеся на аналогичные дела);</w:t>
      </w:r>
    </w:p>
    <w:p w:rsidR="000D5D4F" w:rsidRDefault="00FD0B76">
      <w:pPr>
        <w:ind w:firstLine="709"/>
        <w:jc w:val="both"/>
        <w:rPr>
          <w:sz w:val="24"/>
          <w:szCs w:val="24"/>
        </w:rPr>
      </w:pPr>
      <w:r>
        <w:rPr>
          <w:sz w:val="24"/>
          <w:szCs w:val="24"/>
        </w:rPr>
        <w:t xml:space="preserve">     - юридические прецеденты  носят  индивидуальный  (казуистический) характер;</w:t>
      </w:r>
    </w:p>
    <w:p w:rsidR="000D5D4F" w:rsidRDefault="00FD0B76">
      <w:pPr>
        <w:ind w:firstLine="709"/>
        <w:jc w:val="both"/>
        <w:rPr>
          <w:sz w:val="24"/>
          <w:szCs w:val="24"/>
        </w:rPr>
      </w:pPr>
      <w:r>
        <w:rPr>
          <w:sz w:val="24"/>
          <w:szCs w:val="24"/>
        </w:rPr>
        <w:t xml:space="preserve">     - ведущую роль в формировании права (в правотворчестве) отводятся судам, который  в этой связи занимает особое положение в системе государственных органов;</w:t>
      </w:r>
    </w:p>
    <w:p w:rsidR="000D5D4F" w:rsidRDefault="00FD0B76">
      <w:pPr>
        <w:ind w:firstLine="709"/>
        <w:jc w:val="both"/>
        <w:rPr>
          <w:sz w:val="24"/>
          <w:szCs w:val="24"/>
        </w:rPr>
      </w:pPr>
      <w:r>
        <w:rPr>
          <w:sz w:val="24"/>
          <w:szCs w:val="24"/>
        </w:rPr>
        <w:t xml:space="preserve">     - на  первом  месте находятся не обязанности,  а права человека и гражданина, защищаемые прежде всего судом;</w:t>
      </w:r>
    </w:p>
    <w:p w:rsidR="000D5D4F" w:rsidRDefault="00FD0B76">
      <w:pPr>
        <w:ind w:firstLine="709"/>
        <w:jc w:val="both"/>
        <w:rPr>
          <w:sz w:val="24"/>
          <w:szCs w:val="24"/>
        </w:rPr>
      </w:pPr>
      <w:r>
        <w:rPr>
          <w:sz w:val="24"/>
          <w:szCs w:val="24"/>
        </w:rPr>
        <w:t xml:space="preserve">     - главенствующее значение имеет процессуальное (процедурное,  доказательственное) право, которое во многом определяет право материальное;</w:t>
      </w:r>
    </w:p>
    <w:p w:rsidR="000D5D4F" w:rsidRDefault="00FD0B76">
      <w:pPr>
        <w:ind w:firstLine="709"/>
        <w:jc w:val="both"/>
        <w:rPr>
          <w:sz w:val="24"/>
          <w:szCs w:val="24"/>
        </w:rPr>
      </w:pPr>
      <w:r>
        <w:rPr>
          <w:sz w:val="24"/>
          <w:szCs w:val="24"/>
        </w:rPr>
        <w:t xml:space="preserve">     - отсутствуют кодифицированные отрасли права;</w:t>
      </w:r>
    </w:p>
    <w:p w:rsidR="000D5D4F" w:rsidRDefault="00FD0B76">
      <w:pPr>
        <w:ind w:firstLine="709"/>
        <w:jc w:val="both"/>
        <w:rPr>
          <w:sz w:val="24"/>
          <w:szCs w:val="24"/>
        </w:rPr>
      </w:pPr>
      <w:r>
        <w:rPr>
          <w:sz w:val="24"/>
          <w:szCs w:val="24"/>
        </w:rPr>
        <w:t xml:space="preserve">     - отсутствуют классическое деление права на частное и публичное;</w:t>
      </w:r>
    </w:p>
    <w:p w:rsidR="000D5D4F" w:rsidRDefault="00FD0B76">
      <w:pPr>
        <w:ind w:firstLine="709"/>
        <w:jc w:val="both"/>
        <w:rPr>
          <w:sz w:val="24"/>
          <w:szCs w:val="24"/>
        </w:rPr>
      </w:pPr>
      <w:r>
        <w:rPr>
          <w:sz w:val="24"/>
          <w:szCs w:val="24"/>
        </w:rPr>
        <w:t xml:space="preserve">     - статутное право (законодательство) и юридические обычаи  выступают в качестве вспомогательных, дополнительных источников;</w:t>
      </w:r>
    </w:p>
    <w:p w:rsidR="000D5D4F" w:rsidRDefault="00FD0B76">
      <w:pPr>
        <w:ind w:firstLine="709"/>
        <w:jc w:val="both"/>
        <w:rPr>
          <w:sz w:val="24"/>
          <w:szCs w:val="24"/>
        </w:rPr>
      </w:pPr>
      <w:r>
        <w:rPr>
          <w:sz w:val="24"/>
          <w:szCs w:val="24"/>
        </w:rPr>
        <w:t xml:space="preserve">     - юридическая доктрина, как правило, носит сугубо прагматический, прикладной характер.</w:t>
      </w:r>
    </w:p>
    <w:p w:rsidR="000D5D4F" w:rsidRDefault="000D5D4F">
      <w:pPr>
        <w:ind w:firstLine="709"/>
        <w:jc w:val="both"/>
        <w:rPr>
          <w:sz w:val="24"/>
          <w:szCs w:val="24"/>
        </w:rPr>
      </w:pPr>
    </w:p>
    <w:p w:rsidR="000D5D4F" w:rsidRDefault="00FD0B76">
      <w:pPr>
        <w:jc w:val="both"/>
        <w:rPr>
          <w:b/>
          <w:bCs/>
          <w:sz w:val="24"/>
          <w:szCs w:val="24"/>
        </w:rPr>
      </w:pPr>
      <w:r>
        <w:rPr>
          <w:b/>
          <w:bCs/>
          <w:sz w:val="24"/>
          <w:szCs w:val="24"/>
        </w:rPr>
        <w:t xml:space="preserve"> Семья религиозного права.</w:t>
      </w:r>
    </w:p>
    <w:p w:rsidR="000D5D4F" w:rsidRDefault="000D5D4F">
      <w:pPr>
        <w:ind w:firstLine="709"/>
        <w:jc w:val="both"/>
        <w:rPr>
          <w:sz w:val="24"/>
          <w:szCs w:val="24"/>
        </w:rPr>
      </w:pPr>
    </w:p>
    <w:p w:rsidR="000D5D4F" w:rsidRDefault="00FD0B76">
      <w:pPr>
        <w:ind w:firstLine="709"/>
        <w:jc w:val="both"/>
        <w:rPr>
          <w:sz w:val="24"/>
          <w:szCs w:val="24"/>
        </w:rPr>
      </w:pPr>
      <w:r>
        <w:rPr>
          <w:sz w:val="24"/>
          <w:szCs w:val="24"/>
        </w:rPr>
        <w:t>Прежде чем давать общую характеристику семьи религиозного  права, необходимо сначала определить понятие правовая семья.</w:t>
      </w:r>
    </w:p>
    <w:p w:rsidR="000D5D4F" w:rsidRDefault="00FD0B76">
      <w:pPr>
        <w:ind w:firstLine="709"/>
        <w:jc w:val="both"/>
        <w:rPr>
          <w:sz w:val="24"/>
          <w:szCs w:val="24"/>
        </w:rPr>
      </w:pPr>
      <w:r>
        <w:rPr>
          <w:sz w:val="24"/>
          <w:szCs w:val="24"/>
        </w:rPr>
        <w:t>К семье религиозного права относятся правовые  системы  таких  мусульманских стран,  как Иран, Ирак, Пакистан, Судан и др., а также индусское право общин Индии, Сингапура, Бирмы, Малайзии и др.</w:t>
      </w:r>
    </w:p>
    <w:p w:rsidR="000D5D4F" w:rsidRDefault="00FD0B76">
      <w:pPr>
        <w:ind w:firstLine="709"/>
        <w:jc w:val="both"/>
        <w:rPr>
          <w:sz w:val="24"/>
          <w:szCs w:val="24"/>
        </w:rPr>
      </w:pPr>
      <w:r>
        <w:rPr>
          <w:sz w:val="24"/>
          <w:szCs w:val="24"/>
        </w:rPr>
        <w:t>Среди признаков данной правовой семьи можно выделить следующие:</w:t>
      </w:r>
    </w:p>
    <w:p w:rsidR="000D5D4F" w:rsidRDefault="00FD0B76">
      <w:pPr>
        <w:ind w:firstLine="709"/>
        <w:jc w:val="both"/>
        <w:rPr>
          <w:sz w:val="24"/>
          <w:szCs w:val="24"/>
        </w:rPr>
      </w:pPr>
      <w:r>
        <w:rPr>
          <w:sz w:val="24"/>
          <w:szCs w:val="24"/>
        </w:rPr>
        <w:t xml:space="preserve">     - главный творец права Бог,  а не общество,  государство, поэтому юридические предписания даны раз и навсегда,  в них нужно верить и соответственно строго соблюдать;</w:t>
      </w:r>
    </w:p>
    <w:p w:rsidR="000D5D4F" w:rsidRDefault="00FD0B76">
      <w:pPr>
        <w:ind w:firstLine="709"/>
        <w:jc w:val="both"/>
        <w:rPr>
          <w:sz w:val="24"/>
          <w:szCs w:val="24"/>
        </w:rPr>
      </w:pPr>
      <w:r>
        <w:rPr>
          <w:sz w:val="24"/>
          <w:szCs w:val="24"/>
        </w:rPr>
        <w:t xml:space="preserve">    - источниками  права  являются религиозно-нравстенные нормы и ценности,содержащиеся, в частности,  в Коране, Сунне, Иджме и распространяющиеся на  мусульман  либо  в Шастрах,Ведах,  законах Ману и т.д.  и действующие в отношении индусов;</w:t>
      </w:r>
    </w:p>
    <w:p w:rsidR="000D5D4F" w:rsidRDefault="00FD0B76">
      <w:pPr>
        <w:ind w:firstLine="709"/>
        <w:jc w:val="both"/>
        <w:rPr>
          <w:sz w:val="24"/>
          <w:szCs w:val="24"/>
        </w:rPr>
      </w:pPr>
      <w:r>
        <w:rPr>
          <w:sz w:val="24"/>
          <w:szCs w:val="24"/>
        </w:rPr>
        <w:t xml:space="preserve">     - весьма тесное переплптение юридических положений с религиозными, религиозными, философскими и моральными поступками, а также с местными обычаями образует в своей совокупности единые правила поведения;</w:t>
      </w:r>
    </w:p>
    <w:p w:rsidR="000D5D4F" w:rsidRDefault="00FD0B76">
      <w:pPr>
        <w:ind w:firstLine="709"/>
        <w:jc w:val="both"/>
        <w:rPr>
          <w:sz w:val="24"/>
          <w:szCs w:val="24"/>
        </w:rPr>
      </w:pPr>
      <w:r>
        <w:rPr>
          <w:sz w:val="24"/>
          <w:szCs w:val="24"/>
        </w:rPr>
        <w:t xml:space="preserve">     - особое место в системе источников  права  занимают  труды  ученых-юристов (доктрины),конкретизирующие  и  толкующие первоисточники и лежащие в основе конкретных решений;</w:t>
      </w:r>
    </w:p>
    <w:p w:rsidR="000D5D4F" w:rsidRDefault="00FD0B76">
      <w:pPr>
        <w:ind w:firstLine="709"/>
        <w:jc w:val="both"/>
        <w:rPr>
          <w:sz w:val="24"/>
          <w:szCs w:val="24"/>
        </w:rPr>
      </w:pPr>
      <w:r>
        <w:rPr>
          <w:sz w:val="24"/>
          <w:szCs w:val="24"/>
        </w:rPr>
        <w:t xml:space="preserve">     - отсутсвует деление права на частное и публичное;</w:t>
      </w:r>
    </w:p>
    <w:p w:rsidR="000D5D4F" w:rsidRDefault="00FD0B76">
      <w:pPr>
        <w:ind w:firstLine="709"/>
        <w:jc w:val="both"/>
        <w:rPr>
          <w:sz w:val="24"/>
          <w:szCs w:val="24"/>
        </w:rPr>
      </w:pPr>
      <w:r>
        <w:rPr>
          <w:sz w:val="24"/>
          <w:szCs w:val="24"/>
        </w:rPr>
        <w:t xml:space="preserve">     -нормативно-правовые акты (законодательство) имеют вторичное значение;</w:t>
      </w:r>
    </w:p>
    <w:p w:rsidR="000D5D4F" w:rsidRDefault="00FD0B76">
      <w:pPr>
        <w:ind w:firstLine="709"/>
        <w:jc w:val="both"/>
        <w:rPr>
          <w:sz w:val="24"/>
          <w:szCs w:val="24"/>
        </w:rPr>
      </w:pPr>
      <w:r>
        <w:rPr>
          <w:sz w:val="24"/>
          <w:szCs w:val="24"/>
        </w:rPr>
        <w:t xml:space="preserve">     -судебная практика  в собственном смысле слова не является источником права;</w:t>
      </w:r>
    </w:p>
    <w:p w:rsidR="000D5D4F" w:rsidRDefault="00FD0B76">
      <w:pPr>
        <w:ind w:firstLine="709"/>
        <w:jc w:val="both"/>
        <w:rPr>
          <w:sz w:val="24"/>
          <w:szCs w:val="24"/>
        </w:rPr>
      </w:pPr>
      <w:r>
        <w:rPr>
          <w:sz w:val="24"/>
          <w:szCs w:val="24"/>
        </w:rPr>
        <w:t xml:space="preserve">     - во  многом  основана  на идее обязанностей,  а не прав человека (как это имеет место в романо-германской и  англо-саксонской  правовых семьях).</w:t>
      </w:r>
    </w:p>
    <w:p w:rsidR="000D5D4F" w:rsidRDefault="000D5D4F">
      <w:pPr>
        <w:ind w:firstLine="709"/>
        <w:jc w:val="both"/>
        <w:rPr>
          <w:sz w:val="24"/>
          <w:szCs w:val="24"/>
        </w:rPr>
      </w:pPr>
    </w:p>
    <w:p w:rsidR="000D5D4F" w:rsidRDefault="00FD0B76">
      <w:pPr>
        <w:jc w:val="both"/>
        <w:rPr>
          <w:b/>
          <w:bCs/>
        </w:rPr>
      </w:pPr>
      <w:r>
        <w:rPr>
          <w:b/>
          <w:bCs/>
        </w:rPr>
        <w:t>Семья традиционного права.</w:t>
      </w:r>
    </w:p>
    <w:p w:rsidR="000D5D4F" w:rsidRDefault="00FD0B76">
      <w:pPr>
        <w:ind w:firstLine="709"/>
        <w:jc w:val="both"/>
        <w:rPr>
          <w:sz w:val="24"/>
          <w:szCs w:val="24"/>
        </w:rPr>
      </w:pPr>
      <w:r>
        <w:rPr>
          <w:sz w:val="24"/>
          <w:szCs w:val="24"/>
        </w:rPr>
        <w:t xml:space="preserve">     </w:t>
      </w:r>
    </w:p>
    <w:p w:rsidR="000D5D4F" w:rsidRDefault="00FD0B76">
      <w:pPr>
        <w:ind w:firstLine="709"/>
        <w:jc w:val="both"/>
        <w:rPr>
          <w:sz w:val="24"/>
          <w:szCs w:val="24"/>
        </w:rPr>
      </w:pPr>
      <w:r>
        <w:rPr>
          <w:sz w:val="24"/>
          <w:szCs w:val="24"/>
        </w:rPr>
        <w:t>Прежде чем давать общую характеристику семьи традиционного права, необходимо сначала определить понятие "правовая семья" . К семье традиционного права относятся правовые системы  Мадагаскара, ряда стран Африки и Дальнего Востока.</w:t>
      </w:r>
    </w:p>
    <w:p w:rsidR="000D5D4F" w:rsidRDefault="00FD0B76">
      <w:pPr>
        <w:ind w:firstLine="709"/>
        <w:jc w:val="both"/>
        <w:rPr>
          <w:sz w:val="24"/>
          <w:szCs w:val="24"/>
        </w:rPr>
      </w:pPr>
      <w:r>
        <w:rPr>
          <w:sz w:val="24"/>
          <w:szCs w:val="24"/>
        </w:rPr>
        <w:t>Среди признаков данной правовой семьи можно выделить следующие:</w:t>
      </w:r>
    </w:p>
    <w:p w:rsidR="000D5D4F" w:rsidRDefault="00FD0B76">
      <w:pPr>
        <w:ind w:firstLine="709"/>
        <w:jc w:val="both"/>
        <w:rPr>
          <w:sz w:val="24"/>
          <w:szCs w:val="24"/>
        </w:rPr>
      </w:pPr>
      <w:r>
        <w:rPr>
          <w:sz w:val="24"/>
          <w:szCs w:val="24"/>
        </w:rPr>
        <w:t xml:space="preserve">     - доминирующее место в системе источников права занимают обычаи и традиции, имеющие,  как правило,  неписаный характер и передавемые  из поколения в поколение;</w:t>
      </w:r>
    </w:p>
    <w:p w:rsidR="000D5D4F" w:rsidRDefault="00FD0B76">
      <w:pPr>
        <w:ind w:firstLine="709"/>
        <w:jc w:val="both"/>
        <w:rPr>
          <w:sz w:val="24"/>
          <w:szCs w:val="24"/>
        </w:rPr>
      </w:pPr>
      <w:r>
        <w:rPr>
          <w:sz w:val="24"/>
          <w:szCs w:val="24"/>
        </w:rPr>
        <w:t xml:space="preserve">     - обычаи и традиции представляют собой  синтез  юридических,  моральных, мифических  предписаний.  сложившихся  естественным  путем  и признанных государствами;</w:t>
      </w:r>
    </w:p>
    <w:p w:rsidR="000D5D4F" w:rsidRDefault="00FD0B76">
      <w:pPr>
        <w:ind w:firstLine="709"/>
        <w:jc w:val="both"/>
        <w:rPr>
          <w:sz w:val="24"/>
          <w:szCs w:val="24"/>
        </w:rPr>
      </w:pPr>
      <w:r>
        <w:rPr>
          <w:sz w:val="24"/>
          <w:szCs w:val="24"/>
        </w:rPr>
        <w:t xml:space="preserve">     - обычаи  и  традиции регулируют отношения в первую очередь групп или сообществ, а не отдельных индивидов;</w:t>
      </w:r>
    </w:p>
    <w:p w:rsidR="000D5D4F" w:rsidRDefault="00FD0B76">
      <w:pPr>
        <w:ind w:firstLine="709"/>
        <w:jc w:val="both"/>
        <w:rPr>
          <w:sz w:val="24"/>
          <w:szCs w:val="24"/>
        </w:rPr>
      </w:pPr>
      <w:r>
        <w:rPr>
          <w:sz w:val="24"/>
          <w:szCs w:val="24"/>
        </w:rPr>
        <w:t xml:space="preserve">     - нормативные  акты  (писанные  законы) имеют вторичное значение, хотя в последнее время их принимается все больше и больше;</w:t>
      </w:r>
    </w:p>
    <w:p w:rsidR="000D5D4F" w:rsidRDefault="00FD0B76">
      <w:pPr>
        <w:ind w:firstLine="709"/>
        <w:jc w:val="both"/>
        <w:rPr>
          <w:sz w:val="24"/>
          <w:szCs w:val="24"/>
        </w:rPr>
      </w:pPr>
      <w:r>
        <w:rPr>
          <w:sz w:val="24"/>
          <w:szCs w:val="24"/>
        </w:rPr>
        <w:t xml:space="preserve">     - судебная  практика  (юридический  прецедент) не выступает в качестве основного источника права;</w:t>
      </w:r>
    </w:p>
    <w:p w:rsidR="000D5D4F" w:rsidRDefault="00FD0B76">
      <w:pPr>
        <w:ind w:firstLine="709"/>
        <w:jc w:val="both"/>
        <w:rPr>
          <w:sz w:val="24"/>
          <w:szCs w:val="24"/>
        </w:rPr>
      </w:pPr>
      <w:r>
        <w:rPr>
          <w:sz w:val="24"/>
          <w:szCs w:val="24"/>
        </w:rPr>
        <w:t xml:space="preserve">     - судебная власть руководствуется идеей примирения,  восстанавливая согласие в общине и обеспичивая ее сплоченность;</w:t>
      </w:r>
    </w:p>
    <w:p w:rsidR="000D5D4F" w:rsidRDefault="00FD0B76">
      <w:pPr>
        <w:ind w:firstLine="709"/>
        <w:jc w:val="both"/>
        <w:rPr>
          <w:sz w:val="24"/>
          <w:szCs w:val="24"/>
        </w:rPr>
      </w:pPr>
      <w:r>
        <w:rPr>
          <w:sz w:val="24"/>
          <w:szCs w:val="24"/>
        </w:rPr>
        <w:t xml:space="preserve">     - юридическая  доктрина не играет существенной роли в юридической жизни данных обществ;</w:t>
      </w:r>
    </w:p>
    <w:p w:rsidR="000D5D4F" w:rsidRDefault="00FD0B76">
      <w:pPr>
        <w:ind w:firstLine="709"/>
        <w:jc w:val="both"/>
        <w:rPr>
          <w:sz w:val="24"/>
          <w:szCs w:val="24"/>
        </w:rPr>
      </w:pPr>
      <w:r>
        <w:rPr>
          <w:sz w:val="24"/>
          <w:szCs w:val="24"/>
        </w:rPr>
        <w:t xml:space="preserve">     - архаичность многих ее обычаев и традиций.</w:t>
      </w:r>
    </w:p>
    <w:p w:rsidR="000D5D4F" w:rsidRDefault="000D5D4F">
      <w:pPr>
        <w:ind w:firstLine="709"/>
        <w:jc w:val="both"/>
        <w:rPr>
          <w:sz w:val="24"/>
          <w:szCs w:val="24"/>
        </w:rPr>
      </w:pPr>
    </w:p>
    <w:p w:rsidR="000D5D4F" w:rsidRDefault="00FD0B76">
      <w:pPr>
        <w:ind w:firstLine="709"/>
        <w:jc w:val="both"/>
        <w:rPr>
          <w:sz w:val="24"/>
          <w:szCs w:val="24"/>
        </w:rPr>
      </w:pPr>
      <w:r>
        <w:rPr>
          <w:sz w:val="24"/>
          <w:szCs w:val="24"/>
        </w:rPr>
        <w:t xml:space="preserve">    Особенности государства конкретного исторического периода определяются состоянием и уровнем развития общества.  При  неизменности формальных признаков   (территории,публичной  власти,сувереннитета) государство по мере общественного развития  претерпевает  серьезные изменения. Изменяются  содержание и методы управления,цели,задачи и социальная направленность. На характер государственнсти и государственное устройство влияют национальный состав населения,своеобразие его культуры,  размер территории,  географическое положение, укоренившиеся обычаи  и традиции народа,  религиозные воззрения и другие факторы.</w:t>
      </w:r>
    </w:p>
    <w:p w:rsidR="000D5D4F" w:rsidRDefault="00FD0B76">
      <w:pPr>
        <w:ind w:firstLine="709"/>
        <w:jc w:val="both"/>
        <w:rPr>
          <w:sz w:val="24"/>
          <w:szCs w:val="24"/>
        </w:rPr>
      </w:pPr>
      <w:r>
        <w:rPr>
          <w:sz w:val="24"/>
          <w:szCs w:val="24"/>
        </w:rPr>
        <w:t>Особенности исторических  периодов (этапов,эпох) в развитии государственно-организованного общества у различных народов в различное историческое  время позволяют тем не менее выявить существенные общие черты,  характерные для всех государств данного периода. Первые попытки такого обобщения,  несмотря на отсутствие исторического опыта государственного строительства,  были предприняты Аристотелем и Полибием.</w:t>
      </w:r>
    </w:p>
    <w:p w:rsidR="000D5D4F" w:rsidRDefault="00FD0B76">
      <w:pPr>
        <w:ind w:firstLine="709"/>
        <w:jc w:val="both"/>
        <w:rPr>
          <w:sz w:val="24"/>
          <w:szCs w:val="24"/>
        </w:rPr>
      </w:pPr>
      <w:r>
        <w:rPr>
          <w:sz w:val="24"/>
          <w:szCs w:val="24"/>
        </w:rPr>
        <w:t xml:space="preserve">А р и с т о т е л ь считал,  что основными критериями разграничения государств являются: </w:t>
      </w:r>
    </w:p>
    <w:p w:rsidR="000D5D4F" w:rsidRDefault="00FD0B76">
      <w:pPr>
        <w:ind w:firstLine="709"/>
        <w:jc w:val="both"/>
        <w:rPr>
          <w:sz w:val="24"/>
          <w:szCs w:val="24"/>
        </w:rPr>
      </w:pPr>
      <w:r>
        <w:rPr>
          <w:sz w:val="24"/>
          <w:szCs w:val="24"/>
        </w:rPr>
        <w:t>1) количество властвующих в государстве;</w:t>
      </w:r>
    </w:p>
    <w:p w:rsidR="000D5D4F" w:rsidRDefault="00FD0B76">
      <w:pPr>
        <w:ind w:firstLine="709"/>
        <w:jc w:val="both"/>
        <w:rPr>
          <w:sz w:val="24"/>
          <w:szCs w:val="24"/>
        </w:rPr>
      </w:pPr>
      <w:r>
        <w:rPr>
          <w:sz w:val="24"/>
          <w:szCs w:val="24"/>
        </w:rPr>
        <w:t xml:space="preserve">2)осуществляемая государством цель. </w:t>
      </w:r>
    </w:p>
    <w:p w:rsidR="000D5D4F" w:rsidRDefault="00FD0B76">
      <w:pPr>
        <w:ind w:firstLine="709"/>
        <w:jc w:val="both"/>
        <w:rPr>
          <w:sz w:val="24"/>
          <w:szCs w:val="24"/>
        </w:rPr>
      </w:pPr>
      <w:r>
        <w:rPr>
          <w:sz w:val="24"/>
          <w:szCs w:val="24"/>
        </w:rPr>
        <w:t>По первому признаку он различал правление одного,  правление  немногих,  правление большинства.  По второму признаку все государства делились на правильные (в них достигается общее благо) и непраильные (в них преследуются частные цели). Отвлекаясь от  конкретных  условий  того  времени,  Аристотель главное различие государств видел в том, какое место занимает в них человек, в какой мере государство обеспечивает свободу и личные интересыкаждого.</w:t>
      </w:r>
    </w:p>
    <w:p w:rsidR="000D5D4F" w:rsidRDefault="00FD0B76">
      <w:pPr>
        <w:ind w:firstLine="709"/>
        <w:jc w:val="both"/>
        <w:rPr>
          <w:sz w:val="24"/>
          <w:szCs w:val="24"/>
        </w:rPr>
      </w:pPr>
      <w:r>
        <w:rPr>
          <w:sz w:val="24"/>
          <w:szCs w:val="24"/>
        </w:rPr>
        <w:t xml:space="preserve">П о л и б и й говорил,  что развитие государства, смена его типов (разновидностей)-естественный   процесс,определяемый  природой. </w:t>
      </w:r>
    </w:p>
    <w:p w:rsidR="000D5D4F" w:rsidRDefault="00FD0B76">
      <w:pPr>
        <w:ind w:firstLine="709"/>
        <w:jc w:val="both"/>
        <w:rPr>
          <w:sz w:val="24"/>
          <w:szCs w:val="24"/>
        </w:rPr>
      </w:pPr>
      <w:r>
        <w:rPr>
          <w:sz w:val="24"/>
          <w:szCs w:val="24"/>
        </w:rPr>
        <w:t>Государство развивается по бесконеному кругу,который включает  фазы зарождения, становления,  расцвета, упадка и исчезновения. Эти фазы переходят одна в другую,  и цикл повторяется вновь.  Развитие государства, его  обновление  и изменение- это замкнутый круг,  считает Полибей. История подтверждает, что цикличность в развитии государственно-организованного общества- закономерный процесс. Многие государства обьективно проходили фазы зарождения, становления, расцвета и упадка, но затем возрождались в виде новой, более совершенной государственности, другие же выпали из замкнутого  круга  развития  и стали достоянием истории (Вавилон, Урарту, Афины, Рим, Спарта и другие). Тем не менее главное в воззрениях Полибия состоит в том,  что за основу смены циклов в развитии государства он принимал изменения в соотношении государственной власти и человека.</w:t>
      </w:r>
    </w:p>
    <w:p w:rsidR="000D5D4F" w:rsidRDefault="00FD0B76">
      <w:pPr>
        <w:ind w:firstLine="709"/>
        <w:jc w:val="both"/>
        <w:rPr>
          <w:sz w:val="24"/>
          <w:szCs w:val="24"/>
        </w:rPr>
      </w:pPr>
      <w:r>
        <w:rPr>
          <w:sz w:val="24"/>
          <w:szCs w:val="24"/>
        </w:rPr>
        <w:t>Прогрессивные мыслители  прошлого  искали те пути общественного развития, при которых государство выступало бы главным инструментом установления социальной  справедливости.  Из  этого принципиального положения исходила передовая политико-правовая  мысль,  конструируя типологию государств.  Однако  единства взглядов на эту проблему не было. Разнообразие научных  подходов  в  оценке  этого  чрезвычайно сложного и  неоднозначного  общественного  явления стало обьетивной основой концептуального плюрализма типологии государства.</w:t>
      </w:r>
    </w:p>
    <w:p w:rsidR="000D5D4F" w:rsidRDefault="000D5D4F">
      <w:pPr>
        <w:ind w:firstLine="709"/>
        <w:jc w:val="both"/>
        <w:rPr>
          <w:sz w:val="24"/>
          <w:szCs w:val="24"/>
        </w:rPr>
      </w:pPr>
    </w:p>
    <w:p w:rsidR="000D5D4F" w:rsidRDefault="00FD0B76">
      <w:pPr>
        <w:ind w:firstLine="709"/>
        <w:jc w:val="both"/>
        <w:rPr>
          <w:sz w:val="24"/>
          <w:szCs w:val="24"/>
        </w:rPr>
      </w:pPr>
      <w:r>
        <w:rPr>
          <w:sz w:val="24"/>
          <w:szCs w:val="24"/>
        </w:rPr>
        <w:t>ТИПЫ ПРАВА: различные подходы.</w:t>
      </w:r>
    </w:p>
    <w:p w:rsidR="000D5D4F" w:rsidRDefault="00FD0B76">
      <w:pPr>
        <w:ind w:firstLine="709"/>
        <w:jc w:val="both"/>
        <w:rPr>
          <w:sz w:val="24"/>
          <w:szCs w:val="24"/>
        </w:rPr>
      </w:pPr>
      <w:r>
        <w:rPr>
          <w:sz w:val="24"/>
          <w:szCs w:val="24"/>
        </w:rPr>
        <w:t xml:space="preserve">Типология права-это его специфическая классификация, производимая в основном с позиции следующих подходов. </w:t>
      </w:r>
    </w:p>
    <w:p w:rsidR="000D5D4F" w:rsidRDefault="00FD0B76">
      <w:pPr>
        <w:ind w:firstLine="709"/>
        <w:jc w:val="both"/>
        <w:rPr>
          <w:sz w:val="24"/>
          <w:szCs w:val="24"/>
        </w:rPr>
      </w:pPr>
      <w:r>
        <w:rPr>
          <w:sz w:val="24"/>
          <w:szCs w:val="24"/>
        </w:rPr>
        <w:t>В рамках первого (формационного)  главным  критерием  выступают социально-экономические признаки  (общественно-экономическая формация). Именно базис (тип  производсвенных  отношений)  является,  по мнению представителей данного подхода, решающим фактором общественного развития,  который детерминируети соответствующий тип надстроечных элементов; государство и право. В зависимости от типов экономического базиса выделяют рабовладельческий, феодальный, буржуазный и социалистический типы права.</w:t>
      </w:r>
    </w:p>
    <w:p w:rsidR="000D5D4F" w:rsidRDefault="00FD0B76">
      <w:pPr>
        <w:ind w:firstLine="709"/>
        <w:jc w:val="both"/>
        <w:rPr>
          <w:sz w:val="24"/>
          <w:szCs w:val="24"/>
        </w:rPr>
      </w:pPr>
      <w:r>
        <w:rPr>
          <w:sz w:val="24"/>
          <w:szCs w:val="24"/>
        </w:rPr>
        <w:t xml:space="preserve"> ДОСТОИСТВО:</w:t>
      </w:r>
    </w:p>
    <w:p w:rsidR="000D5D4F" w:rsidRDefault="00FD0B76">
      <w:pPr>
        <w:ind w:firstLine="709"/>
        <w:jc w:val="both"/>
        <w:rPr>
          <w:sz w:val="24"/>
          <w:szCs w:val="24"/>
        </w:rPr>
      </w:pPr>
      <w:r>
        <w:rPr>
          <w:sz w:val="24"/>
          <w:szCs w:val="24"/>
        </w:rPr>
        <w:t>-продуктивна сама идея право на основе социально-экономических факторов,  которые действительно весьма существенно  влияют  на общество.</w:t>
      </w:r>
    </w:p>
    <w:p w:rsidR="000D5D4F" w:rsidRDefault="00FD0B76">
      <w:pPr>
        <w:ind w:firstLine="709"/>
        <w:jc w:val="both"/>
        <w:rPr>
          <w:sz w:val="24"/>
          <w:szCs w:val="24"/>
        </w:rPr>
      </w:pPr>
      <w:r>
        <w:rPr>
          <w:sz w:val="24"/>
          <w:szCs w:val="24"/>
        </w:rPr>
        <w:t>СЛАБАЯ СТОРОНА:</w:t>
      </w:r>
    </w:p>
    <w:p w:rsidR="000D5D4F" w:rsidRDefault="00FD0B76">
      <w:pPr>
        <w:ind w:firstLine="709"/>
        <w:jc w:val="both"/>
        <w:rPr>
          <w:sz w:val="24"/>
          <w:szCs w:val="24"/>
        </w:rPr>
      </w:pPr>
      <w:r>
        <w:rPr>
          <w:sz w:val="24"/>
          <w:szCs w:val="24"/>
        </w:rPr>
        <w:t>- формационный  подход  не  позволяет  в должной мере учесть конкретно-историческую, культурно-национальную и  специально-юридическую специфику права.</w:t>
      </w:r>
    </w:p>
    <w:p w:rsidR="000D5D4F" w:rsidRDefault="00FD0B76">
      <w:pPr>
        <w:ind w:firstLine="709"/>
        <w:jc w:val="both"/>
        <w:rPr>
          <w:sz w:val="24"/>
          <w:szCs w:val="24"/>
        </w:rPr>
      </w:pPr>
      <w:r>
        <w:rPr>
          <w:sz w:val="24"/>
          <w:szCs w:val="24"/>
        </w:rPr>
        <w:t>В рамках данного подхода типология права производится на основе конкретно-географических, национально-исторических,    религиозных, специально-юридических и иных признаков. В соответствии с названными критериями выделяют такие типы права:</w:t>
      </w:r>
    </w:p>
    <w:p w:rsidR="000D5D4F" w:rsidRDefault="00FD0B76">
      <w:pPr>
        <w:ind w:firstLine="709"/>
        <w:jc w:val="both"/>
        <w:rPr>
          <w:sz w:val="24"/>
          <w:szCs w:val="24"/>
        </w:rPr>
      </w:pPr>
      <w:r>
        <w:rPr>
          <w:sz w:val="24"/>
          <w:szCs w:val="24"/>
        </w:rPr>
        <w:t>1) национальные правовые  системы  (это  конкретно-историческая совокупность права, юридической практики и господствующией правовой идеологии отдельного государства);</w:t>
      </w:r>
    </w:p>
    <w:p w:rsidR="000D5D4F" w:rsidRDefault="00FD0B76">
      <w:pPr>
        <w:ind w:firstLine="709"/>
        <w:jc w:val="both"/>
        <w:rPr>
          <w:sz w:val="24"/>
          <w:szCs w:val="24"/>
        </w:rPr>
      </w:pPr>
      <w:r>
        <w:rPr>
          <w:sz w:val="24"/>
          <w:szCs w:val="24"/>
        </w:rPr>
        <w:t>2) правовые семьи (это совокупность правовых систем, выделенная на основе общности источников, структуры права и исторического пути его формирования).  Различают слудующие правовые семьи; общего права, романо-германская, славянская, мусульманская, индусская и др.</w:t>
      </w:r>
    </w:p>
    <w:p w:rsidR="000D5D4F" w:rsidRDefault="00FD0B76">
      <w:pPr>
        <w:ind w:firstLine="709"/>
        <w:jc w:val="both"/>
        <w:rPr>
          <w:sz w:val="24"/>
          <w:szCs w:val="24"/>
        </w:rPr>
      </w:pPr>
      <w:r>
        <w:rPr>
          <w:sz w:val="24"/>
          <w:szCs w:val="24"/>
        </w:rPr>
        <w:t>ДОСТОИНСТВО данной  типологии заключается в том,  что выделенны национально-исторические, конкретнор-географические   и   техническо-юридические признаки,  которые  весьма определенно характеризуют право.</w:t>
      </w:r>
    </w:p>
    <w:p w:rsidR="000D5D4F" w:rsidRDefault="00FD0B76">
      <w:pPr>
        <w:ind w:firstLine="709"/>
        <w:jc w:val="both"/>
        <w:rPr>
          <w:sz w:val="24"/>
          <w:szCs w:val="24"/>
        </w:rPr>
      </w:pPr>
      <w:r>
        <w:rPr>
          <w:sz w:val="24"/>
          <w:szCs w:val="24"/>
        </w:rPr>
        <w:t>СЛАБОЙ СТОРОНОЙ является то, что ее представители недооценивают роль социально-экономических факторов в природе права.</w:t>
      </w:r>
    </w:p>
    <w:p w:rsidR="000D5D4F" w:rsidRDefault="00FD0B76">
      <w:pPr>
        <w:pStyle w:val="2"/>
      </w:pPr>
      <w:r>
        <w:t xml:space="preserve">МАРКСИСТСКО-ЛЕНИНСКАЯ типология  государства и права базируется на категории общественно-экономической формации.  Понятие общественно-экономической формации составляет фундамент марксистского понятия истории.  </w:t>
      </w:r>
    </w:p>
    <w:p w:rsidR="000D5D4F" w:rsidRDefault="00FD0B76">
      <w:pPr>
        <w:pStyle w:val="2"/>
      </w:pPr>
      <w:r>
        <w:t>ФОРМАЦИЯ - это исторический тип общества,  основанный на определенном способе производства.</w:t>
      </w:r>
    </w:p>
    <w:p w:rsidR="000D5D4F" w:rsidRDefault="00FD0B76">
      <w:pPr>
        <w:ind w:firstLine="709"/>
        <w:jc w:val="both"/>
        <w:rPr>
          <w:sz w:val="24"/>
          <w:szCs w:val="24"/>
        </w:rPr>
      </w:pPr>
      <w:r>
        <w:rPr>
          <w:sz w:val="24"/>
          <w:szCs w:val="24"/>
        </w:rPr>
        <w:t>Уровень развития призводственных сил определяет  материально-техническую базу общества, а производственные отношения, складывающиеся на однотипной форме собственности на средства производства, составляют экономический  базис общества,  которому соответствуют определенные политические,  государственно-правовые и другие надстроечные явления.</w:t>
      </w:r>
    </w:p>
    <w:p w:rsidR="000D5D4F" w:rsidRDefault="00FD0B76">
      <w:pPr>
        <w:ind w:firstLine="709"/>
        <w:jc w:val="both"/>
        <w:rPr>
          <w:sz w:val="24"/>
          <w:szCs w:val="24"/>
        </w:rPr>
      </w:pPr>
      <w:r>
        <w:rPr>
          <w:sz w:val="24"/>
          <w:szCs w:val="24"/>
        </w:rPr>
        <w:t>Переход от одной общественно-экономической  формации  к  другой происходит в  результате смены отживших форм проихводственных отношений и замены их новым экономическим строем.  Качественные изменения экономического базиса закономерно влекут за собой коренные преобразавания в надстройке.  Вывод о том,  что решающей силой исторического процесса являются материальные производственные отношения (экономический базис),дал "твердое основание для представления развития общественных формаций естественно-историческим путем ".  Этот принцип положен в основу марксистско-ленинской типологии  государства и права.</w:t>
      </w:r>
    </w:p>
    <w:p w:rsidR="000D5D4F" w:rsidRDefault="00FD0B76">
      <w:pPr>
        <w:ind w:firstLine="709"/>
        <w:jc w:val="both"/>
        <w:rPr>
          <w:sz w:val="24"/>
          <w:szCs w:val="24"/>
        </w:rPr>
      </w:pPr>
      <w:r>
        <w:rPr>
          <w:sz w:val="24"/>
          <w:szCs w:val="24"/>
        </w:rPr>
        <w:t>Понятие исторического типа связывается с установлением  закономерной зависимости классовой сущности государства и права от экономических отношений,  которые господствуют в классовом  обществе  на определенном этапе его развития.  Исторический тип государства,согласно марксистско-ленинской  теории,  выражает  единство  классовой сущности всех  государств,  обладающх  общей экономической основой, обусловленной господством данного типа  собственности  на  средства производства. Единство  экономического строя различных стран проявляется в господствующем типе собственности на  средства  производства, а  следовательно,  в  экономическом  господстве  определенного класса, в общности основных черт классовой структуры общества, оказывающей определяющее влияние на классовое содержание государства и права.</w:t>
      </w:r>
    </w:p>
    <w:p w:rsidR="000D5D4F" w:rsidRDefault="00FD0B76">
      <w:pPr>
        <w:ind w:firstLine="709"/>
        <w:jc w:val="both"/>
        <w:rPr>
          <w:sz w:val="24"/>
          <w:szCs w:val="24"/>
        </w:rPr>
      </w:pPr>
      <w:r>
        <w:rPr>
          <w:sz w:val="24"/>
          <w:szCs w:val="24"/>
        </w:rPr>
        <w:t>Господство производственных  отношений  одного типа в ризличных странах, относящихся в силу этого к одной общественно-экономической формации, обуславливает  общность  классовой сущности государства в этих странах. Тип государства определяется на основании того, какой экономический базис это государство защищает, интересам какого господствующего класса оно служит.  При таком подходе государство приобретает сугубо классовую определенность,  выступая в качестве диктатуры экономически господствующего класса.</w:t>
      </w:r>
    </w:p>
    <w:p w:rsidR="000D5D4F" w:rsidRDefault="00FD0B76">
      <w:pPr>
        <w:ind w:firstLine="709"/>
        <w:jc w:val="both"/>
        <w:rPr>
          <w:sz w:val="24"/>
          <w:szCs w:val="24"/>
        </w:rPr>
      </w:pPr>
      <w:r>
        <w:rPr>
          <w:sz w:val="24"/>
          <w:szCs w:val="24"/>
        </w:rPr>
        <w:t xml:space="preserve">ФОРМАЦИОННЫЙ КРИТЕРИЙ,  лежащий в основе марксистской типологии государства, выделяет три основных типа эксплуататорского государства; рабовладельческое, феодальное, буржуазное- и последний исторический тип- социалистическое государство,  которое,теоретически,  в лижайшей исторической  перспективе  должно было бы перерасти в общественное коммунистическое самоуправление. </w:t>
      </w:r>
    </w:p>
    <w:p w:rsidR="000D5D4F" w:rsidRDefault="00FD0B76">
      <w:pPr>
        <w:ind w:firstLine="709"/>
        <w:jc w:val="both"/>
        <w:rPr>
          <w:sz w:val="24"/>
          <w:szCs w:val="24"/>
        </w:rPr>
      </w:pPr>
      <w:r>
        <w:rPr>
          <w:sz w:val="24"/>
          <w:szCs w:val="24"/>
        </w:rPr>
        <w:t xml:space="preserve">Перечислим основные характеристики различных типов государства, выделяемых на основании данной концепции. </w:t>
      </w:r>
    </w:p>
    <w:p w:rsidR="000D5D4F" w:rsidRDefault="00FD0B76">
      <w:pPr>
        <w:ind w:firstLine="709"/>
        <w:jc w:val="both"/>
        <w:rPr>
          <w:sz w:val="24"/>
          <w:szCs w:val="24"/>
        </w:rPr>
      </w:pPr>
      <w:r>
        <w:rPr>
          <w:sz w:val="24"/>
          <w:szCs w:val="24"/>
        </w:rPr>
        <w:t>Рабовладельческий тип государства - первая государвенно-классовая организация общества. По своей сущности рабовладельческое государство -  это  организация  политической власти господствующующего класса в рабовладельческой общественно-экономической формации. Важнейшая функция этих государств-защита собственности рабовладельцевна средства, в том числе на рабов.</w:t>
      </w:r>
    </w:p>
    <w:p w:rsidR="000D5D4F" w:rsidRDefault="00FD0B76">
      <w:pPr>
        <w:ind w:firstLine="709"/>
        <w:jc w:val="both"/>
        <w:rPr>
          <w:sz w:val="24"/>
          <w:szCs w:val="24"/>
        </w:rPr>
      </w:pPr>
      <w:r>
        <w:rPr>
          <w:sz w:val="24"/>
          <w:szCs w:val="24"/>
        </w:rPr>
        <w:t>Феодальный тип государства - результат гибели рабовладельческого строя и возникновения феодальной общественно-экономической  формации.</w:t>
      </w:r>
    </w:p>
    <w:p w:rsidR="000D5D4F" w:rsidRDefault="00FD0B76">
      <w:pPr>
        <w:ind w:firstLine="709"/>
        <w:jc w:val="both"/>
        <w:rPr>
          <w:sz w:val="24"/>
          <w:szCs w:val="24"/>
        </w:rPr>
      </w:pPr>
      <w:r>
        <w:rPr>
          <w:sz w:val="24"/>
          <w:szCs w:val="24"/>
        </w:rPr>
        <w:t>Демократические режимы складываются в правовых государствах.  Они характеризуются такими  методами  осуществления государстенной власти, которые реально обеспечивают свободное развитие личности,  фактическую защищенность ее законных прав и интересов.  Конкретно режим демократического государства выражается в следующем:</w:t>
      </w:r>
    </w:p>
    <w:p w:rsidR="000D5D4F" w:rsidRDefault="00FD0B76">
      <w:pPr>
        <w:ind w:firstLine="709"/>
        <w:jc w:val="both"/>
        <w:rPr>
          <w:sz w:val="24"/>
          <w:szCs w:val="24"/>
        </w:rPr>
      </w:pPr>
      <w:r>
        <w:rPr>
          <w:sz w:val="24"/>
          <w:szCs w:val="24"/>
        </w:rPr>
        <w:t xml:space="preserve"> Во-первых,такой режим предоставляет свободу личности в сфере экономической деятельности.  которая составляет основу материального благополучия общества.</w:t>
      </w:r>
    </w:p>
    <w:p w:rsidR="000D5D4F" w:rsidRDefault="00FD0B76">
      <w:pPr>
        <w:ind w:firstLine="709"/>
        <w:jc w:val="both"/>
        <w:rPr>
          <w:sz w:val="24"/>
          <w:szCs w:val="24"/>
        </w:rPr>
      </w:pPr>
      <w:r>
        <w:rPr>
          <w:sz w:val="24"/>
          <w:szCs w:val="24"/>
        </w:rPr>
        <w:t>Во-вторых, реальная гарантированностьличных прав и свобод гражданина, его возможность выражать собственное мнение о политике государства, активно участвовать в  различных  культурных,  научных, профессиональных и  других общественных организациях придают высокую нравственность демократическому государству.</w:t>
      </w:r>
    </w:p>
    <w:p w:rsidR="000D5D4F" w:rsidRDefault="00FD0B76">
      <w:pPr>
        <w:ind w:firstLine="709"/>
        <w:jc w:val="both"/>
        <w:rPr>
          <w:sz w:val="24"/>
          <w:szCs w:val="24"/>
        </w:rPr>
      </w:pPr>
      <w:r>
        <w:rPr>
          <w:sz w:val="24"/>
          <w:szCs w:val="24"/>
        </w:rPr>
        <w:t>В-третьих, демократический  режим  создает  эффективные механизмы прямого воздействия населения страны на характер государственной власти (через избирательную систему, контроль избирателей за деятельностью государственных органов).</w:t>
      </w:r>
    </w:p>
    <w:p w:rsidR="000D5D4F" w:rsidRDefault="00FD0B76">
      <w:pPr>
        <w:ind w:firstLine="709"/>
        <w:jc w:val="both"/>
        <w:rPr>
          <w:sz w:val="24"/>
          <w:szCs w:val="24"/>
        </w:rPr>
      </w:pPr>
      <w:r>
        <w:rPr>
          <w:sz w:val="24"/>
          <w:szCs w:val="24"/>
        </w:rPr>
        <w:t>В-четвертых, в  демократическом  государстве личность защищена от произвола беззакония,  так как ее права находятся под постоянной охраной органов правосудия.</w:t>
      </w:r>
    </w:p>
    <w:p w:rsidR="000D5D4F" w:rsidRDefault="00FD0B76">
      <w:pPr>
        <w:ind w:firstLine="709"/>
        <w:jc w:val="both"/>
        <w:rPr>
          <w:sz w:val="24"/>
          <w:szCs w:val="24"/>
        </w:rPr>
      </w:pPr>
      <w:r>
        <w:rPr>
          <w:sz w:val="24"/>
          <w:szCs w:val="24"/>
        </w:rPr>
        <w:t>В-пятых,демократический режим является следствием реального  разделения властей как в унитарных, так и в федеративных государствах.</w:t>
      </w:r>
    </w:p>
    <w:p w:rsidR="000D5D4F" w:rsidRDefault="00FD0B76">
      <w:pPr>
        <w:ind w:firstLine="709"/>
        <w:jc w:val="both"/>
        <w:rPr>
          <w:sz w:val="24"/>
          <w:szCs w:val="24"/>
        </w:rPr>
      </w:pPr>
      <w:r>
        <w:rPr>
          <w:sz w:val="24"/>
          <w:szCs w:val="24"/>
        </w:rPr>
        <w:t>В-шестых, демократическая власть в одинаковой мере учитывает  интересы большинства и меньшинства,индивидуальные и национальные особенности населения. Она также является препятствием бюрократическому произволу и  нарушениям  социально-экономичесикх  прав национальных меньшинств, которые не имеют своей самостоятельной государственности;</w:t>
      </w:r>
    </w:p>
    <w:p w:rsidR="000D5D4F" w:rsidRDefault="00FD0B76">
      <w:pPr>
        <w:ind w:firstLine="709"/>
        <w:jc w:val="both"/>
        <w:rPr>
          <w:sz w:val="24"/>
          <w:szCs w:val="24"/>
        </w:rPr>
      </w:pPr>
      <w:r>
        <w:rPr>
          <w:sz w:val="24"/>
          <w:szCs w:val="24"/>
        </w:rPr>
        <w:t>В-седьмых, демократические  методы  государственного властвования позволяют преодолевать возникающие социальные противоречия,  обеспечивают компромисс  между  государственными органами и гражданами,  между различными социальными группами населения.</w:t>
      </w:r>
    </w:p>
    <w:p w:rsidR="000D5D4F" w:rsidRDefault="00FD0B76">
      <w:pPr>
        <w:ind w:firstLine="709"/>
        <w:jc w:val="both"/>
        <w:rPr>
          <w:sz w:val="24"/>
          <w:szCs w:val="24"/>
        </w:rPr>
      </w:pPr>
      <w:r>
        <w:rPr>
          <w:sz w:val="24"/>
          <w:szCs w:val="24"/>
        </w:rPr>
        <w:t>В-восьмых, основными принципами деятельности демократического государства является плюрализм. В условиях демократического режима действуют различные   партии,  другие  общественные  организации,объединения,самодеятельные коллективы, которые поддерживают политику государства, придают  его деятельности плюралистический характер,  учитывающий интересы всех индивидов и их общественных образований.</w:t>
      </w:r>
    </w:p>
    <w:p w:rsidR="000D5D4F" w:rsidRDefault="00FD0B76">
      <w:pPr>
        <w:ind w:firstLine="709"/>
        <w:jc w:val="both"/>
        <w:rPr>
          <w:sz w:val="24"/>
          <w:szCs w:val="24"/>
        </w:rPr>
      </w:pPr>
      <w:r>
        <w:rPr>
          <w:sz w:val="24"/>
          <w:szCs w:val="24"/>
        </w:rPr>
        <w:t>В-девятых, демократический  государственный  режим  базируется на законах, которые отражают объективные потребности развития личности  и общества, поэтому он обеспечивает стобильный правопорядок, низкий уровень преступности, способствует более спокойному разрешению конфликтов между государством и личностью,  между различными социальными и национальными группами людей.</w:t>
      </w:r>
    </w:p>
    <w:p w:rsidR="000D5D4F" w:rsidRDefault="00FD0B76">
      <w:pPr>
        <w:ind w:firstLine="709"/>
        <w:jc w:val="both"/>
        <w:rPr>
          <w:sz w:val="24"/>
          <w:szCs w:val="24"/>
        </w:rPr>
      </w:pPr>
      <w:r>
        <w:rPr>
          <w:sz w:val="24"/>
          <w:szCs w:val="24"/>
        </w:rPr>
        <w:t xml:space="preserve">Таким образом,  форма  государства  может  быть  понята  только в единстве трех составляющих элементов;  формы государственного  режима. </w:t>
      </w:r>
    </w:p>
    <w:p w:rsidR="000D5D4F" w:rsidRDefault="00FD0B76">
      <w:pPr>
        <w:ind w:firstLine="709"/>
        <w:jc w:val="both"/>
        <w:rPr>
          <w:sz w:val="24"/>
          <w:szCs w:val="24"/>
        </w:rPr>
      </w:pPr>
      <w:r>
        <w:rPr>
          <w:sz w:val="24"/>
          <w:szCs w:val="24"/>
        </w:rPr>
        <w:t>Изменения, происходящие в современном цивилизованном мире, безусловно, потребуют корректировки тех положений, которые изложены в данной главе учебника.</w:t>
      </w:r>
    </w:p>
    <w:p w:rsidR="000D5D4F" w:rsidRDefault="00FD0B76">
      <w:pPr>
        <w:ind w:firstLine="709"/>
        <w:jc w:val="both"/>
        <w:rPr>
          <w:sz w:val="24"/>
          <w:szCs w:val="24"/>
        </w:rPr>
      </w:pPr>
      <w:r>
        <w:rPr>
          <w:sz w:val="24"/>
          <w:szCs w:val="24"/>
        </w:rPr>
        <w:t>Как утверждают основоположники марксизма - ленинизма, буржуазный тип государства – последний тип эксплуататорского государства. Объективные противоречия капиталистического общества обуславливают неизбежность пролетарской революции, перехода государственной власти в руки трудящихся масс, возглавляемых рабочим классом и его партией, возникновение социалистического типа государства, а затем полное отмирание государственности как таковой.</w:t>
      </w:r>
    </w:p>
    <w:p w:rsidR="000D5D4F" w:rsidRDefault="00FD0B76">
      <w:pPr>
        <w:ind w:firstLine="709"/>
        <w:jc w:val="both"/>
        <w:rPr>
          <w:sz w:val="24"/>
          <w:szCs w:val="24"/>
        </w:rPr>
      </w:pPr>
      <w:r>
        <w:rPr>
          <w:sz w:val="24"/>
          <w:szCs w:val="24"/>
        </w:rPr>
        <w:t>Социалистический тип государства возникает в результате социалистической революции, которая ниспровергает отношения частной собственности и основанную на данных отношениях государственную машину. Отрицая предшествующий тип производственных отношений как эксплуататорский, новое государство создает такую систему экономических отношений, которая базируется на общественной собственности на орудия и средства производства, предполагающей сотрудничество свободных людей. Социалистическое государство – орудие политической власти трудящихся классов. Оно, по представлениям марксистско - ленинской науки, выражает интересы трудового народа, обеспечивает защиту и развитие социалистического общества.</w:t>
      </w:r>
    </w:p>
    <w:p w:rsidR="000D5D4F" w:rsidRDefault="00FD0B76">
      <w:pPr>
        <w:ind w:firstLine="709"/>
        <w:jc w:val="both"/>
        <w:rPr>
          <w:sz w:val="24"/>
          <w:szCs w:val="24"/>
        </w:rPr>
      </w:pPr>
      <w:r>
        <w:rPr>
          <w:sz w:val="24"/>
          <w:szCs w:val="24"/>
        </w:rPr>
        <w:t>Социалистический тип права – это высший тип правовой системы общества, диаметрально противоположный всем типам правовой системы общества, диаметрально противоположный всем типам эксплуататроского права. Социалистическое право возводит в закон волю трудящихся классов, служит классовым регулятором общественных отношений. По мере перехода социалистического общества к высшей фазе : коммунизму, государство и право во всех своих элементах и признаках постепенно перерастают в систему общественного коммунистического самоуправления и социальных норм коммунистического общежития.</w:t>
      </w:r>
    </w:p>
    <w:p w:rsidR="000D5D4F" w:rsidRDefault="00FD0B76">
      <w:pPr>
        <w:ind w:firstLine="709"/>
        <w:jc w:val="both"/>
        <w:rPr>
          <w:sz w:val="24"/>
          <w:szCs w:val="24"/>
        </w:rPr>
      </w:pPr>
      <w:r>
        <w:rPr>
          <w:sz w:val="24"/>
          <w:szCs w:val="24"/>
        </w:rPr>
        <w:t>В марксистском погимании исторический тип государстваопределяется зависимостью классового содержания государственной и правовой организации общества от типа экономического базиса классового общества. Что же касается специфического пути развития государственности ряда стран и народов Азии и Африки, то применение общих методологических принципов требует всстороннего учета исторических и национально - этнографических олсобенностей различных стран. В этой связи вводится понятие переходной государственности.</w:t>
      </w:r>
    </w:p>
    <w:p w:rsidR="000D5D4F" w:rsidRDefault="00FD0B76">
      <w:pPr>
        <w:ind w:firstLine="709"/>
        <w:jc w:val="both"/>
        <w:rPr>
          <w:sz w:val="24"/>
          <w:szCs w:val="24"/>
        </w:rPr>
      </w:pPr>
      <w:r>
        <w:rPr>
          <w:sz w:val="24"/>
          <w:szCs w:val="24"/>
        </w:rPr>
        <w:t>Переходное государство не вписывается в рамки формационной типологии. Оно представляет собой государственность, возникающую в результате национально - освободительной борьбы зависимых народов и опирающуюся на разнотипные производственные отношения. В дальнейшем, по мере преобладания господствующей формы собственности, подобные государства должны примкнуть к опреленному историческому типу государства, капиталистическому или социалистическому. Многоукладность экономики при преобладании примитивных форм собственности (родоплеменной, полуфеодальной, смежанной, капиталистической с элементами общественной собственнностии) – экономическая основа данных государств.</w:t>
      </w:r>
    </w:p>
    <w:p w:rsidR="000D5D4F" w:rsidRDefault="00FD0B76">
      <w:pPr>
        <w:ind w:firstLine="709"/>
        <w:jc w:val="both"/>
        <w:rPr>
          <w:sz w:val="24"/>
          <w:szCs w:val="24"/>
        </w:rPr>
      </w:pPr>
      <w:r>
        <w:rPr>
          <w:sz w:val="24"/>
          <w:szCs w:val="24"/>
        </w:rPr>
        <w:t>Концепцию переходного государства разработал В. И. Ленин. В контексте закономерного развития классовой борьбы он сделал вывод о возможности перехода отдельных стран к социализму, минуя капиталистическую стадию. Эти страны, опираясь на поддержку мирового социализма, могут осуществить переход к социализму, минуя капиталистическую стадию. Эти страны, опираясь на поддержку мирового социализма, могут осуществить переход к социализму,  “перешагнув” традиционные этапы общественного развития. “С помощью пролетариата передовых стран, – писал Ленин, – отсталые страны могут перейти к советскому строю и через определенные ступени развития – к коммунизму, минуя капиталистическую стадию развития”.</w:t>
      </w:r>
    </w:p>
    <w:p w:rsidR="000D5D4F" w:rsidRDefault="00FD0B76">
      <w:pPr>
        <w:ind w:firstLine="709"/>
        <w:jc w:val="both"/>
        <w:rPr>
          <w:sz w:val="24"/>
          <w:szCs w:val="24"/>
        </w:rPr>
      </w:pPr>
      <w:r>
        <w:rPr>
          <w:sz w:val="24"/>
          <w:szCs w:val="24"/>
        </w:rPr>
        <w:t>Подтверждением правильности данной концепции считалась победа социалистической социалистической революции в Монголии, социалистический путь развития народов Средней Азии, советского Севера и Дальнего Востока,  которые переходили к социализму от родоплеменных и раннефеодальных отношений. Подобная общественная практика позволила позже выдвинуть и обосновать тезис о государстве социалистической ориентации как переходном к социалистическому типу. В научной литературе утверждалось, что государства социалистической ориентации ориентации финкционируют на основе переходной многоукладной экономики, в которой сочетаются черты прошлого и будущего. По своей классовой сущности они представляют собой революционно - демократическую диктатуру народа. Главной задачей государства социалистической ориентации считалось создание экономических, социальных, политических, идеологических, культурных и других предпосылок перехода к социализму.</w:t>
      </w:r>
    </w:p>
    <w:p w:rsidR="000D5D4F" w:rsidRDefault="00FD0B76">
      <w:pPr>
        <w:jc w:val="both"/>
        <w:rPr>
          <w:sz w:val="24"/>
          <w:szCs w:val="24"/>
        </w:rPr>
      </w:pPr>
      <w:r>
        <w:rPr>
          <w:sz w:val="24"/>
          <w:szCs w:val="24"/>
        </w:rPr>
        <w:tab/>
        <w:t>Государства капиталистического пути развития по мере формирования производственных отношений, ориентированных преимущественно на частную собчтвенность, должны перейти к буржуазному типу государства.</w:t>
      </w:r>
    </w:p>
    <w:p w:rsidR="000D5D4F" w:rsidRDefault="00FD0B76">
      <w:pPr>
        <w:jc w:val="both"/>
        <w:rPr>
          <w:sz w:val="24"/>
          <w:szCs w:val="24"/>
        </w:rPr>
      </w:pPr>
      <w:r>
        <w:rPr>
          <w:sz w:val="24"/>
          <w:szCs w:val="24"/>
        </w:rPr>
        <w:tab/>
        <w:t>Важное место в марксистско - ленинской типологии занимает положение осмене исторических типов государств, преемтвенности в развитии государства и права различных типов. Первопричиной смены исторических типов государства считается социально - экономическое развитие общества. Рост производительных сил общества на определенном этапе достигает такого уровня, когда они вступают в неразрешимое противоречие с характером частнособственнических производственных отношений. Вследствие этого в истории классово - антагонистических формаций наступает эпоха социальных революций, которая меняет экономическуб основу общества. “С изменением экономической основы, – пишет Маркс, – более или менее быстро происходит переворот во всей громадной надстройке”.</w:t>
      </w:r>
    </w:p>
    <w:p w:rsidR="000D5D4F" w:rsidRDefault="00FD0B76">
      <w:pPr>
        <w:jc w:val="both"/>
        <w:rPr>
          <w:sz w:val="24"/>
          <w:szCs w:val="24"/>
        </w:rPr>
      </w:pPr>
      <w:r>
        <w:rPr>
          <w:sz w:val="24"/>
          <w:szCs w:val="24"/>
        </w:rPr>
        <w:tab/>
        <w:t>Социальная революция уничтожает старую общественную систему и кладет начало господству нового способа производства, новым производственным отношениям, которым соответсвует новый тип государственности и права. Смена одного исторического типа государства другим происходит, таким образом, в результате социальной революции.</w:t>
      </w:r>
    </w:p>
    <w:p w:rsidR="000D5D4F" w:rsidRDefault="00FD0B76">
      <w:pPr>
        <w:jc w:val="both"/>
        <w:rPr>
          <w:sz w:val="24"/>
          <w:szCs w:val="24"/>
        </w:rPr>
      </w:pPr>
      <w:r>
        <w:rPr>
          <w:sz w:val="24"/>
          <w:szCs w:val="24"/>
        </w:rPr>
        <w:tab/>
        <w:t>Один из важных моментов марксистско - ленинского учения состоит в том, что развитие исторических типов и права – это процесс прогрессивного, поступательного движения. Переход от рабовладельческого типа государства и права к феодальному и от него к буржуазному означает движение от более простой к более развитой государственно - правовой организации. Однако в отдельных странах под влиянием внутренних и внешних факторов возможен возврат к старой, более низкой с точки зрения прогрессивого исторического движения, государственности.</w:t>
      </w:r>
    </w:p>
    <w:p w:rsidR="000D5D4F" w:rsidRDefault="00FD0B76">
      <w:pPr>
        <w:jc w:val="both"/>
        <w:rPr>
          <w:sz w:val="24"/>
          <w:szCs w:val="24"/>
        </w:rPr>
      </w:pPr>
      <w:r>
        <w:rPr>
          <w:sz w:val="24"/>
          <w:szCs w:val="24"/>
        </w:rPr>
        <w:tab/>
        <w:t>Смена исторических типов государства неизбежно влечет за собой ликвидацию устаревшей государственной машины и создание нового механизма государства, отвечающего новым условиям социально - экономического развития общества. Задача, функции каждого последующего типа государства намного богаче и сложнее, чем в предшествующих формациях. “Данная закономерность выступает как тенденция политического развития. Ее нельзя рассматривать”чисто логически, в отрыве от реальной исторической действительности”. В истории есть немало примеров того, как конкретное государство более высокого типа во многом уступает государствам прошлых исторических типов (Римская империя и германские феодальные княжества, возникшие на ее обломках).</w:t>
      </w:r>
    </w:p>
    <w:p w:rsidR="000D5D4F" w:rsidRDefault="00FD0B76">
      <w:pPr>
        <w:jc w:val="both"/>
        <w:rPr>
          <w:sz w:val="24"/>
          <w:szCs w:val="24"/>
        </w:rPr>
      </w:pPr>
      <w:r>
        <w:rPr>
          <w:sz w:val="24"/>
          <w:szCs w:val="24"/>
        </w:rPr>
        <w:tab/>
        <w:t>Преемтвенность между историческими типами государства заключается, главным образом, в использовании структуры, форм и методов организации государственной власти прошлого, которые в своем развитии отражают общечеловеческий прогресс и в меньшей мере зависят от конкретной сущности государства. Каждый новый господствующий класс, отмечается в марксистской литературе, заимствует те элементы государственной и правовой организации старых классов, которые приемлимыдля него и могут быть наполнены новым классовым содержанием (например, организация армии, полиции, судов, уголовное и гражданское судопроизводство).</w:t>
      </w:r>
    </w:p>
    <w:p w:rsidR="000D5D4F" w:rsidRDefault="00FD0B76">
      <w:pPr>
        <w:jc w:val="both"/>
        <w:rPr>
          <w:sz w:val="24"/>
          <w:szCs w:val="24"/>
        </w:rPr>
      </w:pPr>
      <w:r>
        <w:rPr>
          <w:sz w:val="24"/>
          <w:szCs w:val="24"/>
        </w:rPr>
        <w:tab/>
        <w:t>Наиболее четко черты преемственности прослеживаются основоположниками марксизма - ленинизма в эксплуататорских типах государства, которые роднит их общая эксплуататрская сущность, необходимость установления государственности, позволяющей держать в повиновении подавляющее большинство населения страны. Одновременно подчеркивается, что преемственная связь при смене исторических типов государства и права по-разному проявляется и при переходе от эксплуататорского общества к социализму. Маркс писал, что только социалистическая революция открывает подлинную историю человечества. Решительно разрушая эксплуататорскую государственную машину и правовую систему буржуазии, рабочий класс берет от старого общества только то, что может служить интересам трудящихся. При переходе к социализму преемственность государственно - правовой оргаизации общественной жизни, таким образом, гораздо меньшая, чем при прежних революциях, и касается исключительно научно-технических средств данной эпохи. Такой вывод делается исходя из того, что социалистическое государство – это не только высший, но и совершенно новый, противоположный эксплуататорскому, исторический тип государства.</w:t>
      </w:r>
    </w:p>
    <w:p w:rsidR="000D5D4F" w:rsidRDefault="00FD0B76">
      <w:pPr>
        <w:jc w:val="both"/>
        <w:rPr>
          <w:sz w:val="24"/>
          <w:szCs w:val="24"/>
        </w:rPr>
      </w:pPr>
      <w:r>
        <w:rPr>
          <w:sz w:val="24"/>
          <w:szCs w:val="24"/>
        </w:rPr>
        <w:tab/>
        <w:t>Анализируя все известные эксплуататорские типы государств марксистско - ленинская теория выделяет их следующие общие признаки :</w:t>
      </w:r>
    </w:p>
    <w:p w:rsidR="000D5D4F" w:rsidRDefault="00FD0B76">
      <w:pPr>
        <w:jc w:val="both"/>
        <w:rPr>
          <w:sz w:val="24"/>
          <w:szCs w:val="24"/>
        </w:rPr>
      </w:pPr>
      <w:r>
        <w:rPr>
          <w:sz w:val="24"/>
          <w:szCs w:val="24"/>
        </w:rPr>
        <w:tab/>
        <w:t>1. Все эти государства являются политической надстройкой над такими производственными отношениям, которые базируютcя на частной собственности и эксплуатации человека человеком.</w:t>
      </w:r>
    </w:p>
    <w:p w:rsidR="000D5D4F" w:rsidRDefault="00FD0B76">
      <w:pPr>
        <w:jc w:val="both"/>
        <w:rPr>
          <w:sz w:val="24"/>
          <w:szCs w:val="24"/>
        </w:rPr>
      </w:pPr>
      <w:r>
        <w:rPr>
          <w:sz w:val="24"/>
          <w:szCs w:val="24"/>
        </w:rPr>
        <w:tab/>
        <w:t>2. Они представляют организацию политической власти эксплуататоров, подавляющей большинство населения.</w:t>
      </w:r>
    </w:p>
    <w:p w:rsidR="000D5D4F" w:rsidRDefault="00FD0B76">
      <w:pPr>
        <w:jc w:val="both"/>
        <w:rPr>
          <w:sz w:val="24"/>
          <w:szCs w:val="24"/>
        </w:rPr>
      </w:pPr>
      <w:r>
        <w:rPr>
          <w:sz w:val="24"/>
          <w:szCs w:val="24"/>
        </w:rPr>
        <w:tab/>
        <w:t>3. Все эксплуататорские государства стоят над обществом и все более отчуждаются от него.</w:t>
      </w:r>
    </w:p>
    <w:p w:rsidR="000D5D4F" w:rsidRDefault="00FD0B76">
      <w:pPr>
        <w:jc w:val="both"/>
        <w:rPr>
          <w:sz w:val="24"/>
          <w:szCs w:val="24"/>
        </w:rPr>
      </w:pPr>
      <w:r>
        <w:rPr>
          <w:sz w:val="24"/>
          <w:szCs w:val="24"/>
        </w:rPr>
        <w:tab/>
        <w:t>4. По мере возрастания неустойчивости эксплуататорской социально - экономической системы и обострения классовой борьбы политическая власть в этих государствах концентрируется в руках все уменьшающейся, незначительной части людей.</w:t>
      </w:r>
    </w:p>
    <w:p w:rsidR="000D5D4F" w:rsidRDefault="00FD0B76">
      <w:pPr>
        <w:jc w:val="both"/>
        <w:rPr>
          <w:sz w:val="24"/>
          <w:szCs w:val="24"/>
        </w:rPr>
      </w:pPr>
      <w:r>
        <w:rPr>
          <w:sz w:val="24"/>
          <w:szCs w:val="24"/>
        </w:rPr>
        <w:tab/>
        <w:t>В отличие от эксплуататорских государств социалистические государста, согласно марксизму - ленинизму, представляют собой организацию политической власти трудящихся. Ее назначение не сохранение классового господства, а построение бесклассового коммунистического общества. Отсюда и соответствующая характеристика основных черт государства социалистического типа :</w:t>
      </w:r>
    </w:p>
    <w:p w:rsidR="000D5D4F" w:rsidRDefault="00FD0B76">
      <w:pPr>
        <w:jc w:val="both"/>
        <w:rPr>
          <w:sz w:val="24"/>
          <w:szCs w:val="24"/>
        </w:rPr>
      </w:pPr>
      <w:r>
        <w:rPr>
          <w:sz w:val="24"/>
          <w:szCs w:val="24"/>
        </w:rPr>
        <w:tab/>
        <w:t>1. Все государства данного типа базируются на общественной собственностина орудия и средства производства, на отношениях товарищеской взаимопомощи и сотрудничества свободных от эксплуатации людей.</w:t>
      </w:r>
    </w:p>
    <w:p w:rsidR="000D5D4F" w:rsidRDefault="00FD0B76">
      <w:pPr>
        <w:jc w:val="both"/>
        <w:rPr>
          <w:sz w:val="24"/>
          <w:szCs w:val="24"/>
        </w:rPr>
      </w:pPr>
      <w:r>
        <w:rPr>
          <w:sz w:val="24"/>
          <w:szCs w:val="24"/>
        </w:rPr>
        <w:tab/>
        <w:t>2. Социалистическое государство – это политическая организация подавляющего большинства населения, а по мере преодоления классовых антагонизмов и всего народа.</w:t>
      </w:r>
    </w:p>
    <w:p w:rsidR="000D5D4F" w:rsidRDefault="00FD0B76">
      <w:pPr>
        <w:jc w:val="both"/>
        <w:rPr>
          <w:sz w:val="24"/>
          <w:szCs w:val="24"/>
        </w:rPr>
      </w:pPr>
      <w:r>
        <w:rPr>
          <w:sz w:val="24"/>
          <w:szCs w:val="24"/>
        </w:rPr>
        <w:tab/>
        <w:t>Любое социалистическое государство в процессе своего развития не только отчуждается от общества, но, напротив, все больше сливается с ним.</w:t>
      </w:r>
    </w:p>
    <w:p w:rsidR="000D5D4F" w:rsidRDefault="00FD0B76">
      <w:pPr>
        <w:jc w:val="both"/>
        <w:rPr>
          <w:sz w:val="24"/>
          <w:szCs w:val="24"/>
        </w:rPr>
      </w:pPr>
      <w:r>
        <w:rPr>
          <w:sz w:val="24"/>
          <w:szCs w:val="24"/>
        </w:rPr>
        <w:tab/>
        <w:t>В этом марксистско - ленинская наука  видит коренные различия между эксплуататорским  и социалистическим типом государства.</w:t>
      </w:r>
    </w:p>
    <w:p w:rsidR="000D5D4F" w:rsidRDefault="00FD0B76">
      <w:pPr>
        <w:jc w:val="both"/>
        <w:rPr>
          <w:sz w:val="24"/>
          <w:szCs w:val="24"/>
        </w:rPr>
      </w:pPr>
      <w:r>
        <w:rPr>
          <w:sz w:val="24"/>
          <w:szCs w:val="24"/>
        </w:rPr>
        <w:tab/>
        <w:t>Классово - формационный подход к типологии государств до последнего времени был единственным в нашей научной и технической литературе. Типом государства называлось “совокупность государств, развивающихся в рамкой и той же общественно - экономической формации классового общества и характеризующихся единством классовой сущности и экономической основы”. “Исторический тип государства (или права) – это совокупность наиболее существенных признаков, свойственных государствам (или правовым системам) единой общественно - экономической формации”. “Тип государства определяется экономическим строем классового общества, соответствующей ему классовой структурой, эксплуататорской или неэксплуататорской природой классовых отношений и его классовой сущностью”.</w:t>
      </w:r>
    </w:p>
    <w:p w:rsidR="000D5D4F" w:rsidRDefault="00FD0B76">
      <w:pPr>
        <w:jc w:val="both"/>
        <w:rPr>
          <w:sz w:val="24"/>
          <w:szCs w:val="24"/>
        </w:rPr>
      </w:pPr>
      <w:r>
        <w:rPr>
          <w:sz w:val="24"/>
          <w:szCs w:val="24"/>
        </w:rPr>
        <w:tab/>
        <w:t>Мировая политико - правовая мысль выработала другие критериитипологии государств. Одним из наиболее распространенных и широко признанных зарубежной наукой оснований типовой классификациигосударств являетяс понятие “ цивилизации ”.</w:t>
      </w:r>
    </w:p>
    <w:p w:rsidR="000D5D4F" w:rsidRDefault="00FD0B76">
      <w:pPr>
        <w:jc w:val="both"/>
        <w:rPr>
          <w:sz w:val="24"/>
          <w:szCs w:val="24"/>
        </w:rPr>
      </w:pPr>
      <w:r>
        <w:rPr>
          <w:sz w:val="24"/>
          <w:szCs w:val="24"/>
        </w:rPr>
        <w:tab/>
        <w:t>Так, Г. Еллинек писал, что, “несмотря на постоянное развитие и преобразование, можно, однако, установить некоторые признаки, придающие определенному государству или группе государств на всем протяжении их истории черты определенного типа”. Он подразделяет все государства на два типа : идеальный и эмпирический. Идеальный тип - это мыслимое государство, которое в реальной жизни не существует. Идеальному типу противопоставляется эмпирический, который получается в результате сравнения отдельных реально существующих государств друг с другом. В пределах эмпирического типа Еллинек различает, с точки зрения характера государственного союза и положения, которые занимает индивид в этом союзе, следующие главные исторические типы государства : древневосточное, греческое, римское, средневековое и современное.</w:t>
      </w:r>
    </w:p>
    <w:p w:rsidR="000D5D4F" w:rsidRDefault="00FD0B76">
      <w:pPr>
        <w:jc w:val="both"/>
        <w:rPr>
          <w:sz w:val="24"/>
          <w:szCs w:val="24"/>
        </w:rPr>
      </w:pPr>
      <w:r>
        <w:rPr>
          <w:sz w:val="24"/>
          <w:szCs w:val="24"/>
        </w:rPr>
        <w:tab/>
        <w:t>Английский историк А. Тойнби развил и конкретизировал понятие цивилизации, под которым он понимал относительно замкнутое и локальное состояние общества, отличающееся общностью культурных, экономический, географических, религиозных, психологических и другихфакторов. Каждая цивилизация придает устойчивую общность всем государств, существующим в ее рамках.</w:t>
      </w:r>
    </w:p>
    <w:p w:rsidR="000D5D4F" w:rsidRDefault="00FD0B76">
      <w:pPr>
        <w:jc w:val="both"/>
        <w:rPr>
          <w:sz w:val="24"/>
          <w:szCs w:val="24"/>
        </w:rPr>
      </w:pPr>
      <w:r>
        <w:rPr>
          <w:sz w:val="24"/>
          <w:szCs w:val="24"/>
        </w:rPr>
        <w:tab/>
        <w:t>Цивилизационный подход к истории человеческого общества и его государственности получает все большее признание и в современной отечественной науке. Новейшие исследования всемирной истории показали, что формационное объяснение структуры функционирования и развития общества является одномерным (однолинейным), а поэтому не носит глобального, исчерпывающего характера. За его пределами оказывается множество исторических явлений, составляющих особенности и глубинную сущность общества и его государственной организации.</w:t>
      </w:r>
    </w:p>
    <w:p w:rsidR="000D5D4F" w:rsidRDefault="00FD0B76">
      <w:pPr>
        <w:jc w:val="both"/>
        <w:rPr>
          <w:sz w:val="24"/>
          <w:szCs w:val="24"/>
        </w:rPr>
      </w:pPr>
      <w:r>
        <w:rPr>
          <w:sz w:val="24"/>
          <w:szCs w:val="24"/>
        </w:rPr>
        <w:tab/>
        <w:t>Во-первых, при анализе экономического базиса упускается из виду такойц важный факт, как многоукладность, которая сопровождает практически всю историю общества с момента перехода его к цивилизации. Учет этого фундаментального факта существенно меняет традиционные представления о закономерностях развития экономического базиса. Характер и удельный вес различных хозяйственных укладов обуславливает в значительной мере не только тип самого базиса, но и своеобразие разложения старых форм хозяйствования и зарождения принципиально новых экономический форм.</w:t>
      </w:r>
    </w:p>
    <w:p w:rsidR="000D5D4F" w:rsidRDefault="00FD0B76">
      <w:pPr>
        <w:pStyle w:val="a3"/>
      </w:pPr>
      <w:r>
        <w:rPr>
          <w:sz w:val="24"/>
          <w:szCs w:val="24"/>
        </w:rPr>
        <w:tab/>
        <w:t>Во-вторых, при формационном рассмотрении строуктуры классовых обществ их социальный состав значительно сужается, так как в основном учитываются только классы-антагонисты, остальные же социальные слои нажодятся за пределами исследования : они не вписываются в традиционную модель классового противостояния. Тем самым объединяется социальная картина общественной, в том числе государчственно - правовой жизни народов.</w:t>
      </w:r>
      <w:bookmarkStart w:id="0" w:name="_GoBack"/>
      <w:bookmarkEnd w:id="0"/>
    </w:p>
    <w:sectPr w:rsidR="000D5D4F">
      <w:pgSz w:w="11907" w:h="16840"/>
      <w:pgMar w:top="851" w:right="680" w:bottom="851"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B76"/>
    <w:rsid w:val="000D5D4F"/>
    <w:rsid w:val="00F44815"/>
    <w:rsid w:val="00FD0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D339C2-5EB9-4FE0-8279-E0825F41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8"/>
      <w:szCs w:val="28"/>
    </w:rPr>
  </w:style>
  <w:style w:type="paragraph" w:styleId="1">
    <w:name w:val="heading 1"/>
    <w:basedOn w:val="a"/>
    <w:next w:val="a"/>
    <w:link w:val="10"/>
    <w:uiPriority w:val="99"/>
    <w:qFormat/>
    <w:pPr>
      <w:keepNext/>
      <w:ind w:firstLine="709"/>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w:basedOn w:val="a"/>
    <w:link w:val="a4"/>
    <w:uiPriority w:val="99"/>
    <w:pPr>
      <w:jc w:val="both"/>
    </w:pPr>
  </w:style>
  <w:style w:type="character" w:customStyle="1" w:styleId="a4">
    <w:name w:val="Основной текст Знак"/>
    <w:basedOn w:val="a0"/>
    <w:link w:val="a3"/>
    <w:uiPriority w:val="99"/>
    <w:semiHidden/>
    <w:rPr>
      <w:rFonts w:ascii="Times New Roman" w:hAnsi="Times New Roman" w:cs="Times New Roman"/>
      <w:sz w:val="28"/>
      <w:szCs w:val="28"/>
    </w:rPr>
  </w:style>
  <w:style w:type="paragraph" w:styleId="2">
    <w:name w:val="Body Text 2"/>
    <w:basedOn w:val="a"/>
    <w:link w:val="20"/>
    <w:uiPriority w:val="99"/>
    <w:pPr>
      <w:ind w:firstLine="709"/>
      <w:jc w:val="both"/>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5101</Words>
  <Characters>29081</Characters>
  <Application>Microsoft Office Word</Application>
  <DocSecurity>0</DocSecurity>
  <Lines>242</Lines>
  <Paragraphs>68</Paragraphs>
  <ScaleCrop>false</ScaleCrop>
  <Company>Elcom Ltd</Company>
  <LinksUpToDate>false</LinksUpToDate>
  <CharactersWithSpaces>34114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класса буржуазии соответствует и буржуазный тип права, выражающий классовую волю буржуазии, охраняющий капииталистическую систему общественных отношений.</dc:title>
  <dc:subject/>
  <dc:creator>Alexandr</dc:creator>
  <cp:keywords/>
  <dc:description/>
  <cp:lastModifiedBy>admin</cp:lastModifiedBy>
  <cp:revision>2</cp:revision>
  <dcterms:created xsi:type="dcterms:W3CDTF">2014-02-19T04:39:00Z</dcterms:created>
  <dcterms:modified xsi:type="dcterms:W3CDTF">2014-02-19T04:39:00Z</dcterms:modified>
</cp:coreProperties>
</file>