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50" w:rsidRPr="00887EBB" w:rsidRDefault="00420F50" w:rsidP="00420F50">
      <w:pPr>
        <w:spacing w:before="120"/>
        <w:jc w:val="center"/>
        <w:rPr>
          <w:b/>
          <w:bCs/>
          <w:sz w:val="32"/>
          <w:szCs w:val="32"/>
        </w:rPr>
      </w:pPr>
      <w:r w:rsidRPr="00887EBB">
        <w:rPr>
          <w:b/>
          <w:bCs/>
          <w:sz w:val="32"/>
          <w:szCs w:val="32"/>
        </w:rPr>
        <w:t>Типы приборов для сварки электрическим током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Существует много способов и технологий сварки, объединенных одним общим принципом: в месте соединения детали расплавляют, что приводит к образованию шва. Для этого применяют электрическую, механическую и химическую энергию либо их сочетание. Для сварки металлов при помощи электрического тока создан целый ряд приборов: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сварочные трансформаторы;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инверторы;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установки для дуговой сварки;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машины для контактно-точечной сварки;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сварочные выпрямители;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сварочные генераторы (сварочные агрегаты);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сварочные полуавтоматы. 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Сварочные генераторы</w:t>
      </w:r>
    </w:p>
    <w:p w:rsidR="00420F50" w:rsidRPr="00887EBB" w:rsidRDefault="00420F50" w:rsidP="00420F50">
      <w:pPr>
        <w:spacing w:before="120"/>
        <w:ind w:firstLine="567"/>
        <w:jc w:val="both"/>
      </w:pPr>
      <w:r w:rsidRPr="00887EBB">
        <w:t>Это сложные электромеханические устройства, которые представляют собой объединенные на общей базе двигатель внутреннего сгорания с необходимыми системами обеспечения его работы. А также мощный генератор со своими электронными системами и приборами контроля. Суть его работы проста. Механическая энергия вращения коленчатого вала двигателя преобразуется генератором в постоянный электрический ток с показателями, поддерживающими устойчивое горение сварочной дуги. Такие сварочные генераторы называют сварочными агрегатами. Если функции двигателя выполняет однофазный или трехфазный электрический двигатель, такое устройство называют сварочным преобразователем. В результате последующей стабилизации, регулировки постоянного электрического тока и подачи его по проводам к металлическим деталям происходит их нагрев и соединение. У сварочных агрегатов есть уникальная, присущая только им особенность. Благодаря тому что электричество вырабатывает сам генератор, этот аппарат можно использовать в тех местах, куда электричество еще не проведено. Самый главный его недостаток - чрезвычайная громоздкость, большой вес и трудности в обслуживании. Из-за этого спрос на сварочные генераторы, применяемые в быту, невысок, и используют их весьма ограниченно.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Сварочные трансформаторы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Это самые простые, дешевые и распространенные аппараты из всех предназначенных для ручной электродуговой сварки. Назначение сварочных трансформаторов - преобразование электрического тока, его регулирование и питание сварочной дуги. Упрощенная электрическая схема у них такова. На сердечнике-магнитопроводе, сделанном из специальной трансформаторной стали, размещены две обмотки - первичная и вторичная. В самых простых аппаратах обе они неподвижные. В более "продвинутых" одна обмотка закреплена статично, а вторая передвигается относительно первой по сердечнику. Именно этим перемещением и осуществляется регулировка силы тока.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Переменный ток, проходя через первичную обмотку трансформатора, намагничивает сердечник, создавая в нем переменный магнитный поток, который, пересекая витки вторичной обмотки, индуцирует в ней переменный ток пониженного напряжения.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Считается, что аппараты, способные обеспечить ток свыше 300 А, - это профессиональные трансформаторы, до 300 А - полупрофессиональные. Для дома вполне подходят те, у которых сварочный ток до 140-200 А при 20 %-ном рабочем цикле.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В продаже имеются и сварочные полуавтоматы, выполненные на базе сварочных трансформаторов. Их особенностью является то, что сварка металлов осуществляется не электродами, а специальной проволокой, которая автоматически поступает по рукаву к точке сварки. По этому же рукаву одновременно с проволокой подается и углекислый газ. Таким образом, сам процесс сварки идет в газовой среде. Шов при полуавтоматической сварке получается ровным и более защищенным от коррозии, чем при остальных видах сварки. Кроме того, с помощью таких аппаратов можно ювелирно сваривать очень тонкий металл. Именно поэтому полуавтоматы, обеспечивающие сварку металла в углекислой среде и называемые в народе "кислушками", получили применение при ремонте автомобилей.</w:t>
      </w:r>
    </w:p>
    <w:p w:rsidR="00420F50" w:rsidRPr="00887EBB" w:rsidRDefault="00420F50" w:rsidP="00420F50">
      <w:pPr>
        <w:spacing w:before="120"/>
        <w:ind w:firstLine="567"/>
        <w:jc w:val="both"/>
      </w:pPr>
      <w:r w:rsidRPr="00887EBB">
        <w:t>Положительные особенности сварочных трансформаторов - простота конструкции, а следовательно, и ее надежность, легкость в обслуживании и низкая цена. Отрицательным по отношению к сварочным выпрямителям является значительный вес и большие габариты. Самый существенный недостаток сварочного трансформатора состоит в том, что сварка производится переменным током, а это негативно сказывается на качестве сварного шва. К тому же имеются трудности в удержании оптимальной дуги при работе. Наиболее наглядно это проявляется у новичков при отсутствии необходимых навыков и опыта.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Сварочные выпрямители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Представляют собой источник питания, состоящий из трансформатора с регулирующим устройством и блока полупроводниковых выпрямителей. Принцип его действия основан на питании дуги постоянным током, протекающим по цепи вторичной обмотки и выпрямленным блоком селеновых или кремниевых выпрямителей. Для получения нужной характеристики эти устройства часто оснащают дополнительным дросселем. Дуга в таких аппаратах очень стабильная, не прерывающаяся. Это позволяет производить качественную сварку, даже не имея каких-либо первоначальных навыков. Еще одной примечательной особенностью обладают сварочные аппараты постоянного тока.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При укомплектовании их дополнительным оборудованием они могут сваривать чугун, и даже цветные металлы. Очень перспективны сварочные аппараты повышенной частоты - инверторы. Высокочастотная составляющая позволяет существенно повысить КПД источника питания, снизить его габариты и вес. Кроме того, аппараты с повышенной частотой обеспечивают хорошие технологические свойства и широкий предел регулирования. Дуга у них очень устойчивая, а сварной шов ровный.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Электрическая дуга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Наиболее часто для нагрева применяют электрическую дугу, расплавляющую материалы, а сварочный шов заполняют присадкой (металлом электрода или проволоки). Качество, производительность и эффективность работы во многом зависят от способов защиты и переноса расплава, то есть от используемого метода. Рассмотрим наиболее важные понятия, связанные с технологией электродуговой сварки металлов. </w:t>
      </w:r>
    </w:p>
    <w:p w:rsidR="00420F50" w:rsidRPr="00887EBB" w:rsidRDefault="00420F50" w:rsidP="00420F50">
      <w:pPr>
        <w:spacing w:before="120"/>
        <w:ind w:firstLine="567"/>
        <w:jc w:val="both"/>
      </w:pPr>
      <w:r w:rsidRPr="00887EBB">
        <w:t>Электрическая дуга занимает одно из ведущих мест среди различных видов сварки плавлением. Она возникает за счет дугового разряда между электродом и свариваемым металлом и поддерживается источником постоянного или переменного тока. Под действием приложенной энергии металл по кромкам свариваемых частей оплавляется и смешивается с жидким металлом другой кромки, образуя сварочную ванну, которая, остывая, кристаллизуется и формирует сварочный шов. В результате воздействия на металл элементарные частицы свариваемых деталей сближаются настолько, что между ними начинают действовать межатомные связи, обеспечивающие механическую прочность соединения. Все операции по зажиганию дуги, поддержанию ее длины и перемещению вдоль линии шва сварщик осуществляет вручную. Дуговая сварка выполняется как плавящимся, так и неплавящимся электродом при прямой или обратной полярности.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Сила тока, протекающего в газовом промежутке, зависит от разности потенциалов на его концах и от его линейных размеров. Поскольку тепловыделение целиком определяется именно сварочным током, то для обеспечения требуемого режима работы нужно с достаточной точностью поддерживать его величину. Чем толще и глубже шов, тем больший ток необходим и наоборот. Иногда регулируют его текущее значение, а иногда, напротив, жестко фиксируют.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Главная проблема, актуальная для всех способов сварки, - стабильность дуги. В момент ее розжига и потухания часто возникают дефекты шва. Сделать "горение" максимально устойчивым - важнейшая задача, которую решают различными способами.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Разумеется, при подаче на электрод переменного тока трудно достичь высоких результатов, даже прибегая к всевозможным "хитростям". Практически все материалы лучше "варятся" постоянным током, исключение составляют только алюминий и его сплавы. Оксидная пленка на их поверхности препятствует образованию прочного соединения и эффективно разрушается только при "переменном" воздействии.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Важную роль играет и защитная среда, в которой происходит процесс сварки. Ее специально создают и поддерживают в рабочей области. При различных методах на защитную среду возлагают разные задачи: стабилизация дуги, защита металла, изменение его физических свойств (например, легирование).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Штучный электрод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Кроме трансформатора для сварки металла требуется присадочный материал, например плавящиеся электроды марки МР 3, предназначенные для ручной дуговой эл. сварки, сталей с низким содержанием углерода во всех пространственных положениях. Электроды состоят из металлического стержня, предназначенного для проведения эл. тока и формирования сварочного шва, и покрытия, предназначенного для защиты шва от воздействий окружающей среды, стабильного горения дуги раскисления расплавленного металла сварочной ванны, легирование металла, для связывания составляющих покрытия и образования шлака, который должен обладать определёнными физ., хим. данными.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Штучный электрод позволяет создать защитную среду без привлечения дополнительных технических средств. Необходимые для работы газы выделяются при испарении внешнего покрытия или порошкового флюса. Существует два типа подобных материалов:</w:t>
      </w:r>
    </w:p>
    <w:p w:rsidR="00420F50" w:rsidRPr="00887EBB" w:rsidRDefault="00420F50" w:rsidP="00420F50">
      <w:pPr>
        <w:spacing w:before="120"/>
        <w:ind w:firstLine="567"/>
        <w:jc w:val="both"/>
      </w:pPr>
      <w:r w:rsidRPr="00887EBB">
        <w:t>Электроды с целлюлозным покрытием. Выделяют большое количество газа, защищающего металл и сварочную ванну.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С ними можно работать на "длинной дуге" (3-6 мм) с большой глубиной проплавления (до 2,5 мм). Такие электроды часто применяют в сочетании с аппаратами, имеющими крутопадающую вольтамперную характеристику (далее ВАХ). У нас в стране они не получили широкого распространения, в то время как на Западе используются повсеместно.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Электроды с основным типом покрытия. Имеют кальций-фтористое покрытие (или близкое к нему по свойствам рутиловое). При расплавлении такие электроды образуют флюс, обволакивающий капли металла. Он-то и выполняет главную защитную функцию, а газы являются лишь ионизаторами и стабилизаторами. Работы производят только на "короткой дуге" (2-3 мм) с относительно небольшой глубиной проплавления (0,5-2,5 мм). Электроды с основным типом покрытия дают шов высокого качества, хорошо защищенный от водорода - главного врага трещиностойкости.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В электродном производстве проволоку, поставляемую металлургической промышленностью, правят, разрезают по длине на прутки, и очищают от различных поверхностных загрязнений. Стабильность покрытия должна обеспечиваться его достаточно одинаковым количеством, на единице длинны электрода и равномерностью состава в связи с тем, что покрытие представляет собой смесь различных порошкообразных материалов, скрепленных между собой и со стержнем склеивающим связующих.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Необходимо стремиться, чтобы замес покрытия в момент нанесения на стержень был достаточно однородным, этого, видимо, можно достичь при достаточной дисперсности тех порошков, которые будут использованы в шихте, и усреднением состава как порошковой шихты, так и замеса со связующим. Измельченности порошков имеет значение и не только для возможности усреднения, выравнивания состава покрытия в каждом его объеме, но и сказывается на кинетике шлакообразования, газовыделения и других важных характеристиках. </w:t>
      </w:r>
    </w:p>
    <w:p w:rsidR="00420F50" w:rsidRPr="00887EBB" w:rsidRDefault="00420F50" w:rsidP="00420F50">
      <w:pPr>
        <w:spacing w:before="120"/>
        <w:ind w:firstLine="567"/>
        <w:jc w:val="both"/>
      </w:pPr>
      <w:r w:rsidRPr="00887EBB">
        <w:t>Действительно: если газовая защита создается, например, распадом карбонадов, нужна их значительная удельная поверхность - отдельные частицы должны быть мелкими. Температура плавления шлака должна быть не очень высокой, а температура плавления его составляющих в поверхности может быть более высокой. Относительно легкоплавким является шлак из смесей, растворов, комплексных соединений и эвтектик, их образование осуществляется легче и быстрее при контакте элементарных окислов по значительной поверхности и малом объеме малой частицы, т.е. опять при достаточно измельченных материалах.</w:t>
      </w:r>
    </w:p>
    <w:p w:rsidR="00420F50" w:rsidRPr="00887EBB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887EBB">
        <w:rPr>
          <w:b/>
          <w:bCs/>
          <w:sz w:val="28"/>
          <w:szCs w:val="28"/>
        </w:rPr>
        <w:t>Преобразователь напряжения</w:t>
      </w:r>
    </w:p>
    <w:p w:rsidR="00420F50" w:rsidRDefault="00420F50" w:rsidP="00420F50">
      <w:pPr>
        <w:spacing w:before="120"/>
        <w:ind w:firstLine="567"/>
        <w:jc w:val="both"/>
      </w:pPr>
      <w:r w:rsidRPr="00887EBB">
        <w:t xml:space="preserve">Преобразователь напряжения - основная часть любого сварочного аппарата. Преобразователь необходим для понижения "сетевого" напряжения и увеличения за счет этого тока на выходе. На что следует обращать внимание: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Тип вольтамперной характеристики (ВАХ). Пологопадающая удобна для работы на "короткой дуге" основным электродом. Для сварки на "длинной дуге" в газозащитной среде больше подходит крутопадающая. Полуавтоматы требуют "жесткой" ВАХ (одинаковое напряжение - разный ток).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Напряжение холостого хода. От него зависит "легкость" старта. Тут правило простое: чем напряжение больше, тем лучше.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Продолжительность включения (далее ПВ). Это отношение времени непрерывной работы ко времени "отдыха", определенное для 10-минутного цикла. У аппаратов индустриального класса при рабочем значении тока ПВ составляет не менее 50%.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Функция "горячий старт". Так называется кратковременный импульс повышенного напряжения в момент розжига, облегчающий старт.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Функция "форсирование дуги". Она отвечает за резкое повышение тока в момент короткого замыкания. Тем самым предотвращается "залипание" электрода и увеличивается проплавление. </w:t>
      </w:r>
    </w:p>
    <w:p w:rsidR="00420F50" w:rsidRDefault="00420F50" w:rsidP="00420F50">
      <w:pPr>
        <w:spacing w:before="120"/>
        <w:ind w:firstLine="567"/>
        <w:jc w:val="both"/>
      </w:pPr>
      <w:r w:rsidRPr="00887EBB">
        <w:t></w:t>
      </w:r>
      <w:r>
        <w:t xml:space="preserve"> </w:t>
      </w:r>
      <w:r w:rsidRPr="00887EBB">
        <w:t xml:space="preserve">Стабильность по питанию (невосприимчивость к скачкам напряжения в сети). </w:t>
      </w:r>
    </w:p>
    <w:p w:rsidR="00420F50" w:rsidRPr="00420F50" w:rsidRDefault="00420F50" w:rsidP="00420F50">
      <w:pPr>
        <w:spacing w:before="120"/>
        <w:jc w:val="center"/>
        <w:rPr>
          <w:b/>
          <w:bCs/>
          <w:sz w:val="28"/>
          <w:szCs w:val="28"/>
        </w:rPr>
      </w:pPr>
      <w:r w:rsidRPr="00420F50">
        <w:rPr>
          <w:b/>
          <w:bCs/>
          <w:sz w:val="28"/>
          <w:szCs w:val="28"/>
        </w:rPr>
        <w:t>Список литературы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1.</w:t>
      </w:r>
      <w:r>
        <w:t xml:space="preserve"> </w:t>
      </w:r>
      <w:r w:rsidRPr="00887EBB">
        <w:t>Вересов</w:t>
      </w:r>
      <w:r>
        <w:t xml:space="preserve"> </w:t>
      </w:r>
      <w:r w:rsidRPr="00887EBB">
        <w:t>Г.</w:t>
      </w:r>
      <w:r>
        <w:t xml:space="preserve"> </w:t>
      </w:r>
      <w:r w:rsidRPr="00887EBB">
        <w:t>П.</w:t>
      </w:r>
      <w:r>
        <w:t xml:space="preserve"> </w:t>
      </w:r>
      <w:r w:rsidRPr="00887EBB">
        <w:t xml:space="preserve">Электропитание бытовой РЭА. М.,1983. 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2.</w:t>
      </w:r>
      <w:r>
        <w:t xml:space="preserve"> </w:t>
      </w:r>
      <w:r w:rsidRPr="00887EBB">
        <w:t>Белопольский</w:t>
      </w:r>
      <w:r>
        <w:t xml:space="preserve"> </w:t>
      </w:r>
      <w:r w:rsidRPr="00887EBB">
        <w:t>И.</w:t>
      </w:r>
      <w:r>
        <w:t xml:space="preserve"> </w:t>
      </w:r>
      <w:r w:rsidRPr="00887EBB">
        <w:t>И.,</w:t>
      </w:r>
      <w:r>
        <w:t xml:space="preserve"> </w:t>
      </w:r>
      <w:r w:rsidRPr="00887EBB">
        <w:t>Пикалова</w:t>
      </w:r>
      <w:r>
        <w:t xml:space="preserve"> </w:t>
      </w:r>
      <w:r w:rsidRPr="00887EBB">
        <w:t>Л.</w:t>
      </w:r>
      <w:r>
        <w:t xml:space="preserve"> </w:t>
      </w:r>
      <w:r w:rsidRPr="00887EBB">
        <w:t>Г.</w:t>
      </w:r>
      <w:r>
        <w:t xml:space="preserve"> </w:t>
      </w:r>
      <w:r w:rsidRPr="00887EBB">
        <w:t>Расчет трансформаторов и дросселей малой мощности. М.-Л.: Госэнергоиздат, 1963. - 272с.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3.</w:t>
      </w:r>
      <w:r>
        <w:t xml:space="preserve"> </w:t>
      </w:r>
      <w:r w:rsidRPr="00887EBB">
        <w:t>Сидоров</w:t>
      </w:r>
      <w:r>
        <w:t xml:space="preserve"> </w:t>
      </w:r>
      <w:r w:rsidRPr="00887EBB">
        <w:t>И.</w:t>
      </w:r>
      <w:r>
        <w:t xml:space="preserve"> </w:t>
      </w:r>
      <w:r w:rsidRPr="00887EBB">
        <w:t>Н.,</w:t>
      </w:r>
      <w:r>
        <w:t xml:space="preserve"> </w:t>
      </w:r>
      <w:r w:rsidRPr="00887EBB">
        <w:t>Скорняков</w:t>
      </w:r>
      <w:r>
        <w:t xml:space="preserve"> </w:t>
      </w:r>
      <w:r w:rsidRPr="00887EBB">
        <w:t>С.</w:t>
      </w:r>
      <w:r>
        <w:t xml:space="preserve"> </w:t>
      </w:r>
      <w:r w:rsidRPr="00887EBB">
        <w:t>В.</w:t>
      </w:r>
      <w:r>
        <w:t xml:space="preserve"> </w:t>
      </w:r>
      <w:r w:rsidRPr="00887EBB">
        <w:t>Трансформаторы бытовой РЭА. М.: Радио и связь, 1994. - 367с.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4.</w:t>
      </w:r>
      <w:r>
        <w:t xml:space="preserve"> </w:t>
      </w:r>
      <w:r w:rsidRPr="00887EBB">
        <w:t>Каретников</w:t>
      </w:r>
      <w:r>
        <w:t xml:space="preserve"> </w:t>
      </w:r>
      <w:r w:rsidRPr="00887EBB">
        <w:t>К.</w:t>
      </w:r>
      <w:r>
        <w:t xml:space="preserve"> </w:t>
      </w:r>
      <w:r w:rsidRPr="00887EBB">
        <w:t>А.</w:t>
      </w:r>
      <w:r>
        <w:t xml:space="preserve"> </w:t>
      </w:r>
      <w:r w:rsidRPr="00887EBB">
        <w:t>Расчет трансформаторов и дросселей. М..:, 1973. - 272с.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5.</w:t>
      </w:r>
      <w:r>
        <w:t xml:space="preserve"> </w:t>
      </w:r>
      <w:r w:rsidRPr="00887EBB">
        <w:t>Эраносян</w:t>
      </w:r>
      <w:r>
        <w:t xml:space="preserve"> </w:t>
      </w:r>
      <w:r w:rsidRPr="00887EBB">
        <w:t>С.</w:t>
      </w:r>
      <w:r>
        <w:t xml:space="preserve"> </w:t>
      </w:r>
      <w:r w:rsidRPr="00887EBB">
        <w:t>А.</w:t>
      </w:r>
      <w:r>
        <w:t xml:space="preserve"> </w:t>
      </w:r>
      <w:r w:rsidRPr="00887EBB">
        <w:t xml:space="preserve">Сетевые блоки питания с высокочастотным преобразованием. Л.:Энергоатомиздат, 1991. 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6.</w:t>
      </w:r>
      <w:r>
        <w:t xml:space="preserve"> </w:t>
      </w:r>
      <w:r w:rsidRPr="00887EBB">
        <w:t xml:space="preserve">А. С. 1317420 СССР, МКИ 05 1/569 Источник питания с бестрансформаторным входом. 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7.</w:t>
      </w:r>
      <w:r>
        <w:t xml:space="preserve"> </w:t>
      </w:r>
      <w:r w:rsidRPr="00887EBB">
        <w:t>Простаков</w:t>
      </w:r>
      <w:r>
        <w:t xml:space="preserve"> </w:t>
      </w:r>
      <w:r w:rsidRPr="00887EBB">
        <w:t>В.</w:t>
      </w:r>
      <w:r>
        <w:t xml:space="preserve"> </w:t>
      </w:r>
      <w:r w:rsidRPr="00887EBB">
        <w:t>Г.</w:t>
      </w:r>
      <w:r>
        <w:t xml:space="preserve"> </w:t>
      </w:r>
      <w:r w:rsidRPr="00887EBB">
        <w:t xml:space="preserve">Открытия, изобретения. 1987.N22. </w:t>
      </w:r>
    </w:p>
    <w:p w:rsidR="00DB1696" w:rsidRDefault="00DB1696" w:rsidP="00DB1696">
      <w:pPr>
        <w:spacing w:before="120"/>
        <w:ind w:firstLine="567"/>
        <w:jc w:val="both"/>
      </w:pPr>
      <w:r w:rsidRPr="00887EBB">
        <w:t>8.</w:t>
      </w:r>
      <w:r>
        <w:t xml:space="preserve"> </w:t>
      </w:r>
      <w:r w:rsidRPr="00887EBB">
        <w:t>Петров</w:t>
      </w:r>
      <w:r>
        <w:t xml:space="preserve"> </w:t>
      </w:r>
      <w:r w:rsidRPr="00887EBB">
        <w:t>А.</w:t>
      </w:r>
      <w:r>
        <w:t xml:space="preserve"> </w:t>
      </w:r>
      <w:r w:rsidRPr="00887EBB">
        <w:t>Эффективный импульсный стабилизатор напряжения. Радиолюбитель. N1, 1993, с. 29,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F50"/>
    <w:rsid w:val="00095BA6"/>
    <w:rsid w:val="00252916"/>
    <w:rsid w:val="0031418A"/>
    <w:rsid w:val="003E0454"/>
    <w:rsid w:val="00420F50"/>
    <w:rsid w:val="005A2562"/>
    <w:rsid w:val="00887EBB"/>
    <w:rsid w:val="00A44D32"/>
    <w:rsid w:val="00DB1696"/>
    <w:rsid w:val="00E12572"/>
    <w:rsid w:val="00E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5EBB2-EA64-4788-A9C4-9307A8A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11354</Characters>
  <Application>Microsoft Office Word</Application>
  <DocSecurity>0</DocSecurity>
  <Lines>94</Lines>
  <Paragraphs>26</Paragraphs>
  <ScaleCrop>false</ScaleCrop>
  <Company>Home</Company>
  <LinksUpToDate>false</LinksUpToDate>
  <CharactersWithSpaces>13319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приборов для сварки электрическим током</dc:title>
  <dc:subject/>
  <dc:creator>Alena</dc:creator>
  <cp:keywords/>
  <dc:description/>
  <cp:lastModifiedBy>Irina</cp:lastModifiedBy>
  <cp:revision>2</cp:revision>
  <dcterms:created xsi:type="dcterms:W3CDTF">2014-08-07T14:58:00Z</dcterms:created>
  <dcterms:modified xsi:type="dcterms:W3CDTF">2014-08-07T14:58:00Z</dcterms:modified>
</cp:coreProperties>
</file>