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504" w:rsidRDefault="00FB3504" w:rsidP="00565BD6">
      <w:pPr>
        <w:pStyle w:val="51"/>
      </w:pPr>
    </w:p>
    <w:p w:rsidR="00565BD6" w:rsidRPr="00FB3504" w:rsidRDefault="00565BD6" w:rsidP="00FB3504"/>
    <w:p w:rsidR="00565BD6" w:rsidRPr="00565BD6" w:rsidRDefault="00565BD6" w:rsidP="00565BD6">
      <w:pPr>
        <w:pStyle w:val="51"/>
      </w:pPr>
      <w:r w:rsidRPr="00565BD6">
        <w:t>Оглавление</w:t>
      </w:r>
    </w:p>
    <w:p w:rsidR="00565BD6" w:rsidRPr="00565BD6" w:rsidRDefault="00565BD6" w:rsidP="00565BD6">
      <w:pPr>
        <w:pStyle w:val="51"/>
      </w:pPr>
    </w:p>
    <w:p w:rsidR="00565BD6" w:rsidRPr="00565BD6" w:rsidRDefault="00565BD6" w:rsidP="00565BD6">
      <w:pPr>
        <w:pStyle w:val="51"/>
        <w:rPr>
          <w:rFonts w:eastAsia="Times New Roman"/>
          <w:b w:val="0"/>
          <w:noProof/>
          <w:lang w:eastAsia="ru-RU"/>
        </w:rPr>
      </w:pPr>
      <w:r w:rsidRPr="00565BD6">
        <w:rPr>
          <w:b w:val="0"/>
        </w:rPr>
        <w:fldChar w:fldCharType="begin"/>
      </w:r>
      <w:r w:rsidRPr="00565BD6">
        <w:rPr>
          <w:b w:val="0"/>
        </w:rPr>
        <w:instrText xml:space="preserve"> TOC \o "1-1" \h \z \u \t "Заголовок 2;1;Заголовок 3;1;Заголовок 4;4;Заголовок 5;5" </w:instrText>
      </w:r>
      <w:r w:rsidRPr="00565BD6">
        <w:rPr>
          <w:b w:val="0"/>
        </w:rPr>
        <w:fldChar w:fldCharType="separate"/>
      </w:r>
      <w:hyperlink w:anchor="_Toc259846472" w:history="1">
        <w:r w:rsidRPr="00565BD6">
          <w:rPr>
            <w:rStyle w:val="a5"/>
            <w:b w:val="0"/>
            <w:noProof/>
          </w:rPr>
          <w:t>Введение.</w:t>
        </w:r>
        <w:r w:rsidRPr="00565BD6">
          <w:rPr>
            <w:b w:val="0"/>
            <w:noProof/>
            <w:webHidden/>
          </w:rPr>
          <w:tab/>
        </w:r>
        <w:r w:rsidRPr="00565BD6">
          <w:rPr>
            <w:b w:val="0"/>
            <w:noProof/>
            <w:webHidden/>
          </w:rPr>
          <w:fldChar w:fldCharType="begin"/>
        </w:r>
        <w:r w:rsidRPr="00565BD6">
          <w:rPr>
            <w:b w:val="0"/>
            <w:noProof/>
            <w:webHidden/>
          </w:rPr>
          <w:instrText xml:space="preserve"> PAGEREF _Toc259846472 \h </w:instrText>
        </w:r>
        <w:r w:rsidRPr="00565BD6">
          <w:rPr>
            <w:b w:val="0"/>
            <w:noProof/>
            <w:webHidden/>
          </w:rPr>
        </w:r>
        <w:r w:rsidRPr="00565BD6">
          <w:rPr>
            <w:b w:val="0"/>
            <w:noProof/>
            <w:webHidden/>
          </w:rPr>
          <w:fldChar w:fldCharType="separate"/>
        </w:r>
        <w:r w:rsidR="009A42B8">
          <w:rPr>
            <w:b w:val="0"/>
            <w:noProof/>
            <w:webHidden/>
          </w:rPr>
          <w:t>3</w:t>
        </w:r>
        <w:r w:rsidRPr="00565BD6">
          <w:rPr>
            <w:b w:val="0"/>
            <w:noProof/>
            <w:webHidden/>
          </w:rPr>
          <w:fldChar w:fldCharType="end"/>
        </w:r>
      </w:hyperlink>
    </w:p>
    <w:p w:rsidR="00565BD6" w:rsidRPr="00565BD6" w:rsidRDefault="00765D00" w:rsidP="00565BD6">
      <w:pPr>
        <w:pStyle w:val="51"/>
        <w:rPr>
          <w:rFonts w:eastAsia="Times New Roman"/>
          <w:b w:val="0"/>
          <w:noProof/>
          <w:lang w:eastAsia="ru-RU"/>
        </w:rPr>
      </w:pPr>
      <w:hyperlink w:anchor="_Toc259846473" w:history="1">
        <w:r w:rsidR="00565BD6" w:rsidRPr="00565BD6">
          <w:rPr>
            <w:rStyle w:val="a5"/>
            <w:b w:val="0"/>
            <w:noProof/>
          </w:rPr>
          <w:t>Глава 1. Правовые основы перемещения товаров и транспортных средств через таможенную границу. 1.1. Основные принципы перемещения товаров и транспортных средств через таможенную границу.</w:t>
        </w:r>
        <w:r w:rsidR="00565BD6" w:rsidRPr="00565BD6">
          <w:rPr>
            <w:b w:val="0"/>
            <w:noProof/>
            <w:webHidden/>
          </w:rPr>
          <w:tab/>
        </w:r>
        <w:r w:rsidR="00565BD6" w:rsidRPr="00565BD6">
          <w:rPr>
            <w:b w:val="0"/>
            <w:noProof/>
            <w:webHidden/>
          </w:rPr>
          <w:fldChar w:fldCharType="begin"/>
        </w:r>
        <w:r w:rsidR="00565BD6" w:rsidRPr="00565BD6">
          <w:rPr>
            <w:b w:val="0"/>
            <w:noProof/>
            <w:webHidden/>
          </w:rPr>
          <w:instrText xml:space="preserve"> PAGEREF _Toc259846473 \h </w:instrText>
        </w:r>
        <w:r w:rsidR="00565BD6" w:rsidRPr="00565BD6">
          <w:rPr>
            <w:b w:val="0"/>
            <w:noProof/>
            <w:webHidden/>
          </w:rPr>
        </w:r>
        <w:r w:rsidR="00565BD6" w:rsidRPr="00565BD6">
          <w:rPr>
            <w:b w:val="0"/>
            <w:noProof/>
            <w:webHidden/>
          </w:rPr>
          <w:fldChar w:fldCharType="separate"/>
        </w:r>
        <w:r w:rsidR="009A42B8">
          <w:rPr>
            <w:b w:val="0"/>
            <w:noProof/>
            <w:webHidden/>
          </w:rPr>
          <w:t>5</w:t>
        </w:r>
        <w:r w:rsidR="00565BD6" w:rsidRPr="00565BD6">
          <w:rPr>
            <w:b w:val="0"/>
            <w:noProof/>
            <w:webHidden/>
          </w:rPr>
          <w:fldChar w:fldCharType="end"/>
        </w:r>
      </w:hyperlink>
    </w:p>
    <w:p w:rsidR="00565BD6" w:rsidRPr="00565BD6" w:rsidRDefault="00765D00" w:rsidP="00565BD6">
      <w:pPr>
        <w:pStyle w:val="51"/>
        <w:rPr>
          <w:rFonts w:eastAsia="Times New Roman"/>
          <w:b w:val="0"/>
          <w:noProof/>
          <w:lang w:eastAsia="ru-RU"/>
        </w:rPr>
      </w:pPr>
      <w:hyperlink w:anchor="_Toc259846474" w:history="1">
        <w:r w:rsidR="00565BD6" w:rsidRPr="00565BD6">
          <w:rPr>
            <w:rStyle w:val="a5"/>
            <w:b w:val="0"/>
            <w:noProof/>
          </w:rPr>
          <w:t>1.2. Общие правила перемещения товаров и транспортных средств через таможенную границу РФ физическими лицами.</w:t>
        </w:r>
        <w:r w:rsidR="00565BD6" w:rsidRPr="00565BD6">
          <w:rPr>
            <w:b w:val="0"/>
            <w:noProof/>
            <w:webHidden/>
          </w:rPr>
          <w:tab/>
        </w:r>
        <w:r w:rsidR="00565BD6" w:rsidRPr="00565BD6">
          <w:rPr>
            <w:b w:val="0"/>
            <w:noProof/>
            <w:webHidden/>
          </w:rPr>
          <w:fldChar w:fldCharType="begin"/>
        </w:r>
        <w:r w:rsidR="00565BD6" w:rsidRPr="00565BD6">
          <w:rPr>
            <w:b w:val="0"/>
            <w:noProof/>
            <w:webHidden/>
          </w:rPr>
          <w:instrText xml:space="preserve"> PAGEREF _Toc259846474 \h </w:instrText>
        </w:r>
        <w:r w:rsidR="00565BD6" w:rsidRPr="00565BD6">
          <w:rPr>
            <w:b w:val="0"/>
            <w:noProof/>
            <w:webHidden/>
          </w:rPr>
        </w:r>
        <w:r w:rsidR="00565BD6" w:rsidRPr="00565BD6">
          <w:rPr>
            <w:b w:val="0"/>
            <w:noProof/>
            <w:webHidden/>
          </w:rPr>
          <w:fldChar w:fldCharType="separate"/>
        </w:r>
        <w:r w:rsidR="009A42B8">
          <w:rPr>
            <w:b w:val="0"/>
            <w:noProof/>
            <w:webHidden/>
          </w:rPr>
          <w:t>6</w:t>
        </w:r>
        <w:r w:rsidR="00565BD6" w:rsidRPr="00565BD6">
          <w:rPr>
            <w:b w:val="0"/>
            <w:noProof/>
            <w:webHidden/>
          </w:rPr>
          <w:fldChar w:fldCharType="end"/>
        </w:r>
      </w:hyperlink>
    </w:p>
    <w:p w:rsidR="00565BD6" w:rsidRPr="00565BD6" w:rsidRDefault="00765D00" w:rsidP="00565BD6">
      <w:pPr>
        <w:pStyle w:val="51"/>
        <w:rPr>
          <w:rFonts w:eastAsia="Times New Roman"/>
          <w:b w:val="0"/>
          <w:noProof/>
          <w:lang w:eastAsia="ru-RU"/>
        </w:rPr>
      </w:pPr>
      <w:hyperlink w:anchor="_Toc259846475" w:history="1">
        <w:r w:rsidR="00565BD6" w:rsidRPr="00565BD6">
          <w:rPr>
            <w:rStyle w:val="a5"/>
            <w:b w:val="0"/>
            <w:noProof/>
            <w:lang w:eastAsia="ru-RU"/>
          </w:rPr>
          <w:t>1.3. Перемещение транспортных средств.</w:t>
        </w:r>
        <w:r w:rsidR="00565BD6" w:rsidRPr="00565BD6">
          <w:rPr>
            <w:b w:val="0"/>
            <w:noProof/>
            <w:webHidden/>
          </w:rPr>
          <w:tab/>
        </w:r>
        <w:r w:rsidR="00565BD6" w:rsidRPr="00565BD6">
          <w:rPr>
            <w:b w:val="0"/>
            <w:noProof/>
            <w:webHidden/>
          </w:rPr>
          <w:fldChar w:fldCharType="begin"/>
        </w:r>
        <w:r w:rsidR="00565BD6" w:rsidRPr="00565BD6">
          <w:rPr>
            <w:b w:val="0"/>
            <w:noProof/>
            <w:webHidden/>
          </w:rPr>
          <w:instrText xml:space="preserve"> PAGEREF _Toc259846475 \h </w:instrText>
        </w:r>
        <w:r w:rsidR="00565BD6" w:rsidRPr="00565BD6">
          <w:rPr>
            <w:b w:val="0"/>
            <w:noProof/>
            <w:webHidden/>
          </w:rPr>
        </w:r>
        <w:r w:rsidR="00565BD6" w:rsidRPr="00565BD6">
          <w:rPr>
            <w:b w:val="0"/>
            <w:noProof/>
            <w:webHidden/>
          </w:rPr>
          <w:fldChar w:fldCharType="separate"/>
        </w:r>
        <w:r w:rsidR="009A42B8">
          <w:rPr>
            <w:b w:val="0"/>
            <w:noProof/>
            <w:webHidden/>
          </w:rPr>
          <w:t>7</w:t>
        </w:r>
        <w:r w:rsidR="00565BD6" w:rsidRPr="00565BD6">
          <w:rPr>
            <w:b w:val="0"/>
            <w:noProof/>
            <w:webHidden/>
          </w:rPr>
          <w:fldChar w:fldCharType="end"/>
        </w:r>
      </w:hyperlink>
    </w:p>
    <w:p w:rsidR="00565BD6" w:rsidRPr="00565BD6" w:rsidRDefault="00765D00" w:rsidP="00565BD6">
      <w:pPr>
        <w:pStyle w:val="51"/>
        <w:rPr>
          <w:rFonts w:eastAsia="Times New Roman"/>
          <w:b w:val="0"/>
          <w:noProof/>
          <w:lang w:eastAsia="ru-RU"/>
        </w:rPr>
      </w:pPr>
      <w:hyperlink w:anchor="_Toc259846476" w:history="1">
        <w:r w:rsidR="00565BD6" w:rsidRPr="00565BD6">
          <w:rPr>
            <w:rStyle w:val="a5"/>
            <w:rFonts w:eastAsia="Times-Bold"/>
            <w:b w:val="0"/>
            <w:noProof/>
          </w:rPr>
          <w:t>Глава 2. Таможенное оформление</w:t>
        </w:r>
        <w:r w:rsidR="00565BD6" w:rsidRPr="00565BD6">
          <w:rPr>
            <w:b w:val="0"/>
            <w:noProof/>
            <w:webHidden/>
          </w:rPr>
          <w:tab/>
        </w:r>
        <w:r w:rsidR="00565BD6" w:rsidRPr="00565BD6">
          <w:rPr>
            <w:b w:val="0"/>
            <w:noProof/>
            <w:webHidden/>
          </w:rPr>
          <w:fldChar w:fldCharType="begin"/>
        </w:r>
        <w:r w:rsidR="00565BD6" w:rsidRPr="00565BD6">
          <w:rPr>
            <w:b w:val="0"/>
            <w:noProof/>
            <w:webHidden/>
          </w:rPr>
          <w:instrText xml:space="preserve"> PAGEREF _Toc259846476 \h </w:instrText>
        </w:r>
        <w:r w:rsidR="00565BD6" w:rsidRPr="00565BD6">
          <w:rPr>
            <w:b w:val="0"/>
            <w:noProof/>
            <w:webHidden/>
          </w:rPr>
        </w:r>
        <w:r w:rsidR="00565BD6" w:rsidRPr="00565BD6">
          <w:rPr>
            <w:b w:val="0"/>
            <w:noProof/>
            <w:webHidden/>
          </w:rPr>
          <w:fldChar w:fldCharType="separate"/>
        </w:r>
        <w:r w:rsidR="009A42B8">
          <w:rPr>
            <w:b w:val="0"/>
            <w:noProof/>
            <w:webHidden/>
          </w:rPr>
          <w:t>10</w:t>
        </w:r>
        <w:r w:rsidR="00565BD6" w:rsidRPr="00565BD6">
          <w:rPr>
            <w:b w:val="0"/>
            <w:noProof/>
            <w:webHidden/>
          </w:rPr>
          <w:fldChar w:fldCharType="end"/>
        </w:r>
      </w:hyperlink>
    </w:p>
    <w:p w:rsidR="00565BD6" w:rsidRPr="00565BD6" w:rsidRDefault="00765D00" w:rsidP="00565BD6">
      <w:pPr>
        <w:pStyle w:val="51"/>
        <w:rPr>
          <w:rFonts w:eastAsia="Times New Roman"/>
          <w:b w:val="0"/>
          <w:noProof/>
          <w:lang w:eastAsia="ru-RU"/>
        </w:rPr>
      </w:pPr>
      <w:hyperlink w:anchor="_Toc259846477" w:history="1">
        <w:r w:rsidR="00565BD6" w:rsidRPr="00565BD6">
          <w:rPr>
            <w:rStyle w:val="a5"/>
            <w:rFonts w:eastAsia="Times-Bold"/>
            <w:b w:val="0"/>
            <w:noProof/>
          </w:rPr>
          <w:t>2. 1.Понятие и содержание таможенного оформления.</w:t>
        </w:r>
        <w:r w:rsidR="00565BD6" w:rsidRPr="00565BD6">
          <w:rPr>
            <w:b w:val="0"/>
            <w:noProof/>
            <w:webHidden/>
          </w:rPr>
          <w:tab/>
        </w:r>
        <w:r w:rsidR="00565BD6" w:rsidRPr="00565BD6">
          <w:rPr>
            <w:b w:val="0"/>
            <w:noProof/>
            <w:webHidden/>
          </w:rPr>
          <w:fldChar w:fldCharType="begin"/>
        </w:r>
        <w:r w:rsidR="00565BD6" w:rsidRPr="00565BD6">
          <w:rPr>
            <w:b w:val="0"/>
            <w:noProof/>
            <w:webHidden/>
          </w:rPr>
          <w:instrText xml:space="preserve"> PAGEREF _Toc259846477 \h </w:instrText>
        </w:r>
        <w:r w:rsidR="00565BD6" w:rsidRPr="00565BD6">
          <w:rPr>
            <w:b w:val="0"/>
            <w:noProof/>
            <w:webHidden/>
          </w:rPr>
        </w:r>
        <w:r w:rsidR="00565BD6" w:rsidRPr="00565BD6">
          <w:rPr>
            <w:b w:val="0"/>
            <w:noProof/>
            <w:webHidden/>
          </w:rPr>
          <w:fldChar w:fldCharType="separate"/>
        </w:r>
        <w:r w:rsidR="009A42B8">
          <w:rPr>
            <w:b w:val="0"/>
            <w:noProof/>
            <w:webHidden/>
          </w:rPr>
          <w:t>10</w:t>
        </w:r>
        <w:r w:rsidR="00565BD6" w:rsidRPr="00565BD6">
          <w:rPr>
            <w:b w:val="0"/>
            <w:noProof/>
            <w:webHidden/>
          </w:rPr>
          <w:fldChar w:fldCharType="end"/>
        </w:r>
      </w:hyperlink>
    </w:p>
    <w:p w:rsidR="00565BD6" w:rsidRPr="00565BD6" w:rsidRDefault="00765D00" w:rsidP="00565BD6">
      <w:pPr>
        <w:pStyle w:val="51"/>
        <w:rPr>
          <w:rFonts w:eastAsia="Times New Roman"/>
          <w:b w:val="0"/>
          <w:noProof/>
          <w:lang w:eastAsia="ru-RU"/>
        </w:rPr>
      </w:pPr>
      <w:hyperlink w:anchor="_Toc259846478" w:history="1">
        <w:r w:rsidR="00565BD6" w:rsidRPr="00565BD6">
          <w:rPr>
            <w:rStyle w:val="a5"/>
            <w:b w:val="0"/>
            <w:noProof/>
          </w:rPr>
          <w:t>2.2. Таможенное оформление автомобилей.</w:t>
        </w:r>
        <w:r w:rsidR="00565BD6" w:rsidRPr="00565BD6">
          <w:rPr>
            <w:b w:val="0"/>
            <w:noProof/>
            <w:webHidden/>
          </w:rPr>
          <w:tab/>
        </w:r>
        <w:r w:rsidR="00565BD6" w:rsidRPr="00565BD6">
          <w:rPr>
            <w:b w:val="0"/>
            <w:noProof/>
            <w:webHidden/>
          </w:rPr>
          <w:fldChar w:fldCharType="begin"/>
        </w:r>
        <w:r w:rsidR="00565BD6" w:rsidRPr="00565BD6">
          <w:rPr>
            <w:b w:val="0"/>
            <w:noProof/>
            <w:webHidden/>
          </w:rPr>
          <w:instrText xml:space="preserve"> PAGEREF _Toc259846478 \h </w:instrText>
        </w:r>
        <w:r w:rsidR="00565BD6" w:rsidRPr="00565BD6">
          <w:rPr>
            <w:b w:val="0"/>
            <w:noProof/>
            <w:webHidden/>
          </w:rPr>
        </w:r>
        <w:r w:rsidR="00565BD6" w:rsidRPr="00565BD6">
          <w:rPr>
            <w:b w:val="0"/>
            <w:noProof/>
            <w:webHidden/>
          </w:rPr>
          <w:fldChar w:fldCharType="separate"/>
        </w:r>
        <w:r w:rsidR="009A42B8">
          <w:rPr>
            <w:b w:val="0"/>
            <w:noProof/>
            <w:webHidden/>
          </w:rPr>
          <w:t>11</w:t>
        </w:r>
        <w:r w:rsidR="00565BD6" w:rsidRPr="00565BD6">
          <w:rPr>
            <w:b w:val="0"/>
            <w:noProof/>
            <w:webHidden/>
          </w:rPr>
          <w:fldChar w:fldCharType="end"/>
        </w:r>
      </w:hyperlink>
    </w:p>
    <w:p w:rsidR="00565BD6" w:rsidRPr="00565BD6" w:rsidRDefault="00765D00" w:rsidP="00565BD6">
      <w:pPr>
        <w:pStyle w:val="51"/>
        <w:rPr>
          <w:rFonts w:eastAsia="Times New Roman"/>
          <w:b w:val="0"/>
          <w:noProof/>
          <w:lang w:eastAsia="ru-RU"/>
        </w:rPr>
      </w:pPr>
      <w:hyperlink w:anchor="_Toc259846479" w:history="1">
        <w:r w:rsidR="00565BD6" w:rsidRPr="00565BD6">
          <w:rPr>
            <w:rStyle w:val="a5"/>
            <w:b w:val="0"/>
            <w:noProof/>
          </w:rPr>
          <w:t>2.3. Декларирование автомобилей.</w:t>
        </w:r>
        <w:r w:rsidR="00565BD6" w:rsidRPr="00565BD6">
          <w:rPr>
            <w:b w:val="0"/>
            <w:noProof/>
            <w:webHidden/>
          </w:rPr>
          <w:tab/>
        </w:r>
        <w:r w:rsidR="00565BD6" w:rsidRPr="00565BD6">
          <w:rPr>
            <w:b w:val="0"/>
            <w:noProof/>
            <w:webHidden/>
          </w:rPr>
          <w:fldChar w:fldCharType="begin"/>
        </w:r>
        <w:r w:rsidR="00565BD6" w:rsidRPr="00565BD6">
          <w:rPr>
            <w:b w:val="0"/>
            <w:noProof/>
            <w:webHidden/>
          </w:rPr>
          <w:instrText xml:space="preserve"> PAGEREF _Toc259846479 \h </w:instrText>
        </w:r>
        <w:r w:rsidR="00565BD6" w:rsidRPr="00565BD6">
          <w:rPr>
            <w:b w:val="0"/>
            <w:noProof/>
            <w:webHidden/>
          </w:rPr>
        </w:r>
        <w:r w:rsidR="00565BD6" w:rsidRPr="00565BD6">
          <w:rPr>
            <w:b w:val="0"/>
            <w:noProof/>
            <w:webHidden/>
          </w:rPr>
          <w:fldChar w:fldCharType="separate"/>
        </w:r>
        <w:r w:rsidR="009A42B8">
          <w:rPr>
            <w:b w:val="0"/>
            <w:noProof/>
            <w:webHidden/>
          </w:rPr>
          <w:t>12</w:t>
        </w:r>
        <w:r w:rsidR="00565BD6" w:rsidRPr="00565BD6">
          <w:rPr>
            <w:b w:val="0"/>
            <w:noProof/>
            <w:webHidden/>
          </w:rPr>
          <w:fldChar w:fldCharType="end"/>
        </w:r>
      </w:hyperlink>
    </w:p>
    <w:p w:rsidR="00565BD6" w:rsidRPr="00565BD6" w:rsidRDefault="00765D00" w:rsidP="00565BD6">
      <w:pPr>
        <w:pStyle w:val="51"/>
        <w:rPr>
          <w:rFonts w:eastAsia="Times New Roman"/>
          <w:b w:val="0"/>
          <w:noProof/>
          <w:lang w:eastAsia="ru-RU"/>
        </w:rPr>
      </w:pPr>
      <w:hyperlink w:anchor="_Toc259846480" w:history="1">
        <w:r w:rsidR="00565BD6" w:rsidRPr="00565BD6">
          <w:rPr>
            <w:rStyle w:val="a5"/>
            <w:b w:val="0"/>
            <w:noProof/>
            <w:lang w:eastAsia="ru-RU"/>
          </w:rPr>
          <w:t>2.4. Таможенные сборы за таможенное оформление.</w:t>
        </w:r>
        <w:r w:rsidR="00565BD6" w:rsidRPr="00565BD6">
          <w:rPr>
            <w:b w:val="0"/>
            <w:noProof/>
            <w:webHidden/>
          </w:rPr>
          <w:tab/>
        </w:r>
        <w:r w:rsidR="00565BD6" w:rsidRPr="00565BD6">
          <w:rPr>
            <w:b w:val="0"/>
            <w:noProof/>
            <w:webHidden/>
          </w:rPr>
          <w:fldChar w:fldCharType="begin"/>
        </w:r>
        <w:r w:rsidR="00565BD6" w:rsidRPr="00565BD6">
          <w:rPr>
            <w:b w:val="0"/>
            <w:noProof/>
            <w:webHidden/>
          </w:rPr>
          <w:instrText xml:space="preserve"> PAGEREF _Toc259846480 \h </w:instrText>
        </w:r>
        <w:r w:rsidR="00565BD6" w:rsidRPr="00565BD6">
          <w:rPr>
            <w:b w:val="0"/>
            <w:noProof/>
            <w:webHidden/>
          </w:rPr>
        </w:r>
        <w:r w:rsidR="00565BD6" w:rsidRPr="00565BD6">
          <w:rPr>
            <w:b w:val="0"/>
            <w:noProof/>
            <w:webHidden/>
          </w:rPr>
          <w:fldChar w:fldCharType="separate"/>
        </w:r>
        <w:r w:rsidR="009A42B8">
          <w:rPr>
            <w:b w:val="0"/>
            <w:noProof/>
            <w:webHidden/>
          </w:rPr>
          <w:t>13</w:t>
        </w:r>
        <w:r w:rsidR="00565BD6" w:rsidRPr="00565BD6">
          <w:rPr>
            <w:b w:val="0"/>
            <w:noProof/>
            <w:webHidden/>
          </w:rPr>
          <w:fldChar w:fldCharType="end"/>
        </w:r>
      </w:hyperlink>
    </w:p>
    <w:p w:rsidR="00565BD6" w:rsidRPr="00565BD6" w:rsidRDefault="00765D00" w:rsidP="00565BD6">
      <w:pPr>
        <w:pStyle w:val="51"/>
        <w:rPr>
          <w:rFonts w:eastAsia="Times New Roman"/>
          <w:b w:val="0"/>
          <w:noProof/>
          <w:lang w:eastAsia="ru-RU"/>
        </w:rPr>
      </w:pPr>
      <w:hyperlink w:anchor="_Toc259846481" w:history="1">
        <w:r w:rsidR="00565BD6" w:rsidRPr="00565BD6">
          <w:rPr>
            <w:rStyle w:val="a5"/>
            <w:b w:val="0"/>
            <w:noProof/>
            <w:lang w:eastAsia="ru-RU"/>
          </w:rPr>
          <w:t>2.5. Совокупный таможенный платеж.</w:t>
        </w:r>
        <w:r w:rsidR="00565BD6" w:rsidRPr="00565BD6">
          <w:rPr>
            <w:b w:val="0"/>
            <w:noProof/>
            <w:webHidden/>
          </w:rPr>
          <w:tab/>
        </w:r>
        <w:r w:rsidR="00565BD6" w:rsidRPr="00565BD6">
          <w:rPr>
            <w:b w:val="0"/>
            <w:noProof/>
            <w:webHidden/>
          </w:rPr>
          <w:fldChar w:fldCharType="begin"/>
        </w:r>
        <w:r w:rsidR="00565BD6" w:rsidRPr="00565BD6">
          <w:rPr>
            <w:b w:val="0"/>
            <w:noProof/>
            <w:webHidden/>
          </w:rPr>
          <w:instrText xml:space="preserve"> PAGEREF _Toc259846481 \h </w:instrText>
        </w:r>
        <w:r w:rsidR="00565BD6" w:rsidRPr="00565BD6">
          <w:rPr>
            <w:b w:val="0"/>
            <w:noProof/>
            <w:webHidden/>
          </w:rPr>
        </w:r>
        <w:r w:rsidR="00565BD6" w:rsidRPr="00565BD6">
          <w:rPr>
            <w:b w:val="0"/>
            <w:noProof/>
            <w:webHidden/>
          </w:rPr>
          <w:fldChar w:fldCharType="separate"/>
        </w:r>
        <w:r w:rsidR="009A42B8">
          <w:rPr>
            <w:b w:val="0"/>
            <w:noProof/>
            <w:webHidden/>
          </w:rPr>
          <w:t>16</w:t>
        </w:r>
        <w:r w:rsidR="00565BD6" w:rsidRPr="00565BD6">
          <w:rPr>
            <w:b w:val="0"/>
            <w:noProof/>
            <w:webHidden/>
          </w:rPr>
          <w:fldChar w:fldCharType="end"/>
        </w:r>
      </w:hyperlink>
    </w:p>
    <w:p w:rsidR="00565BD6" w:rsidRPr="00565BD6" w:rsidRDefault="00765D00" w:rsidP="00565BD6">
      <w:pPr>
        <w:pStyle w:val="51"/>
        <w:rPr>
          <w:rFonts w:eastAsia="Times New Roman"/>
          <w:b w:val="0"/>
          <w:noProof/>
          <w:lang w:eastAsia="ru-RU"/>
        </w:rPr>
      </w:pPr>
      <w:hyperlink w:anchor="_Toc259846482" w:history="1">
        <w:r w:rsidR="00565BD6" w:rsidRPr="00565BD6">
          <w:rPr>
            <w:rStyle w:val="a5"/>
            <w:b w:val="0"/>
            <w:noProof/>
          </w:rPr>
          <w:t>2.6. Порядок заполнения таможенной декларации на автомобиль.</w:t>
        </w:r>
        <w:r w:rsidR="00565BD6" w:rsidRPr="00565BD6">
          <w:rPr>
            <w:b w:val="0"/>
            <w:noProof/>
            <w:webHidden/>
          </w:rPr>
          <w:tab/>
        </w:r>
        <w:r w:rsidR="00565BD6" w:rsidRPr="00565BD6">
          <w:rPr>
            <w:b w:val="0"/>
            <w:noProof/>
            <w:webHidden/>
          </w:rPr>
          <w:fldChar w:fldCharType="begin"/>
        </w:r>
        <w:r w:rsidR="00565BD6" w:rsidRPr="00565BD6">
          <w:rPr>
            <w:b w:val="0"/>
            <w:noProof/>
            <w:webHidden/>
          </w:rPr>
          <w:instrText xml:space="preserve"> PAGEREF _Toc259846482 \h </w:instrText>
        </w:r>
        <w:r w:rsidR="00565BD6" w:rsidRPr="00565BD6">
          <w:rPr>
            <w:b w:val="0"/>
            <w:noProof/>
            <w:webHidden/>
          </w:rPr>
        </w:r>
        <w:r w:rsidR="00565BD6" w:rsidRPr="00565BD6">
          <w:rPr>
            <w:b w:val="0"/>
            <w:noProof/>
            <w:webHidden/>
          </w:rPr>
          <w:fldChar w:fldCharType="separate"/>
        </w:r>
        <w:r w:rsidR="009A42B8">
          <w:rPr>
            <w:b w:val="0"/>
            <w:noProof/>
            <w:webHidden/>
          </w:rPr>
          <w:t>16</w:t>
        </w:r>
        <w:r w:rsidR="00565BD6" w:rsidRPr="00565BD6">
          <w:rPr>
            <w:b w:val="0"/>
            <w:noProof/>
            <w:webHidden/>
          </w:rPr>
          <w:fldChar w:fldCharType="end"/>
        </w:r>
      </w:hyperlink>
    </w:p>
    <w:p w:rsidR="00565BD6" w:rsidRPr="00565BD6" w:rsidRDefault="00765D00" w:rsidP="00565BD6">
      <w:pPr>
        <w:pStyle w:val="51"/>
        <w:rPr>
          <w:rFonts w:eastAsia="Times New Roman"/>
          <w:b w:val="0"/>
          <w:noProof/>
          <w:lang w:eastAsia="ru-RU"/>
        </w:rPr>
      </w:pPr>
      <w:hyperlink w:anchor="_Toc259846483" w:history="1">
        <w:r w:rsidR="00565BD6" w:rsidRPr="00565BD6">
          <w:rPr>
            <w:rStyle w:val="a5"/>
            <w:b w:val="0"/>
            <w:noProof/>
          </w:rPr>
          <w:t>Глава 3. Таможенный  контроль.</w:t>
        </w:r>
        <w:r w:rsidR="00565BD6" w:rsidRPr="00565BD6">
          <w:rPr>
            <w:b w:val="0"/>
            <w:noProof/>
            <w:webHidden/>
          </w:rPr>
          <w:tab/>
        </w:r>
        <w:r w:rsidR="00565BD6" w:rsidRPr="00565BD6">
          <w:rPr>
            <w:b w:val="0"/>
            <w:noProof/>
            <w:webHidden/>
          </w:rPr>
          <w:fldChar w:fldCharType="begin"/>
        </w:r>
        <w:r w:rsidR="00565BD6" w:rsidRPr="00565BD6">
          <w:rPr>
            <w:b w:val="0"/>
            <w:noProof/>
            <w:webHidden/>
          </w:rPr>
          <w:instrText xml:space="preserve"> PAGEREF _Toc259846483 \h </w:instrText>
        </w:r>
        <w:r w:rsidR="00565BD6" w:rsidRPr="00565BD6">
          <w:rPr>
            <w:b w:val="0"/>
            <w:noProof/>
            <w:webHidden/>
          </w:rPr>
        </w:r>
        <w:r w:rsidR="00565BD6" w:rsidRPr="00565BD6">
          <w:rPr>
            <w:b w:val="0"/>
            <w:noProof/>
            <w:webHidden/>
          </w:rPr>
          <w:fldChar w:fldCharType="separate"/>
        </w:r>
        <w:r w:rsidR="009A42B8">
          <w:rPr>
            <w:b w:val="0"/>
            <w:noProof/>
            <w:webHidden/>
          </w:rPr>
          <w:t>20</w:t>
        </w:r>
        <w:r w:rsidR="00565BD6" w:rsidRPr="00565BD6">
          <w:rPr>
            <w:b w:val="0"/>
            <w:noProof/>
            <w:webHidden/>
          </w:rPr>
          <w:fldChar w:fldCharType="end"/>
        </w:r>
      </w:hyperlink>
    </w:p>
    <w:p w:rsidR="00565BD6" w:rsidRPr="00565BD6" w:rsidRDefault="00765D00" w:rsidP="00565BD6">
      <w:pPr>
        <w:pStyle w:val="51"/>
        <w:rPr>
          <w:rFonts w:eastAsia="Times New Roman"/>
          <w:b w:val="0"/>
          <w:noProof/>
          <w:lang w:eastAsia="ru-RU"/>
        </w:rPr>
      </w:pPr>
      <w:hyperlink w:anchor="_Toc259846484" w:history="1">
        <w:r w:rsidR="00565BD6" w:rsidRPr="00565BD6">
          <w:rPr>
            <w:rStyle w:val="a5"/>
            <w:b w:val="0"/>
            <w:noProof/>
          </w:rPr>
          <w:t>3.1. Предмет и объект таможенного контроля.</w:t>
        </w:r>
        <w:r w:rsidR="00565BD6" w:rsidRPr="00565BD6">
          <w:rPr>
            <w:b w:val="0"/>
            <w:noProof/>
            <w:webHidden/>
          </w:rPr>
          <w:tab/>
        </w:r>
        <w:r w:rsidR="00565BD6" w:rsidRPr="00565BD6">
          <w:rPr>
            <w:b w:val="0"/>
            <w:noProof/>
            <w:webHidden/>
          </w:rPr>
          <w:fldChar w:fldCharType="begin"/>
        </w:r>
        <w:r w:rsidR="00565BD6" w:rsidRPr="00565BD6">
          <w:rPr>
            <w:b w:val="0"/>
            <w:noProof/>
            <w:webHidden/>
          </w:rPr>
          <w:instrText xml:space="preserve"> PAGEREF _Toc259846484 \h </w:instrText>
        </w:r>
        <w:r w:rsidR="00565BD6" w:rsidRPr="00565BD6">
          <w:rPr>
            <w:b w:val="0"/>
            <w:noProof/>
            <w:webHidden/>
          </w:rPr>
        </w:r>
        <w:r w:rsidR="00565BD6" w:rsidRPr="00565BD6">
          <w:rPr>
            <w:b w:val="0"/>
            <w:noProof/>
            <w:webHidden/>
          </w:rPr>
          <w:fldChar w:fldCharType="separate"/>
        </w:r>
        <w:r w:rsidR="009A42B8">
          <w:rPr>
            <w:b w:val="0"/>
            <w:noProof/>
            <w:webHidden/>
          </w:rPr>
          <w:t>23</w:t>
        </w:r>
        <w:r w:rsidR="00565BD6" w:rsidRPr="00565BD6">
          <w:rPr>
            <w:b w:val="0"/>
            <w:noProof/>
            <w:webHidden/>
          </w:rPr>
          <w:fldChar w:fldCharType="end"/>
        </w:r>
      </w:hyperlink>
    </w:p>
    <w:p w:rsidR="00565BD6" w:rsidRPr="00565BD6" w:rsidRDefault="00765D00" w:rsidP="00565BD6">
      <w:pPr>
        <w:pStyle w:val="51"/>
        <w:rPr>
          <w:rFonts w:eastAsia="Times New Roman"/>
          <w:b w:val="0"/>
          <w:noProof/>
          <w:lang w:eastAsia="ru-RU"/>
        </w:rPr>
      </w:pPr>
      <w:hyperlink w:anchor="_Toc259846485" w:history="1">
        <w:r w:rsidR="00565BD6" w:rsidRPr="00565BD6">
          <w:rPr>
            <w:rStyle w:val="a5"/>
            <w:b w:val="0"/>
            <w:noProof/>
          </w:rPr>
          <w:t>3.2.  Формы таможенного контроля.</w:t>
        </w:r>
        <w:r w:rsidR="00565BD6" w:rsidRPr="00565BD6">
          <w:rPr>
            <w:b w:val="0"/>
            <w:noProof/>
            <w:webHidden/>
          </w:rPr>
          <w:tab/>
        </w:r>
        <w:r w:rsidR="00565BD6" w:rsidRPr="00565BD6">
          <w:rPr>
            <w:b w:val="0"/>
            <w:noProof/>
            <w:webHidden/>
          </w:rPr>
          <w:fldChar w:fldCharType="begin"/>
        </w:r>
        <w:r w:rsidR="00565BD6" w:rsidRPr="00565BD6">
          <w:rPr>
            <w:b w:val="0"/>
            <w:noProof/>
            <w:webHidden/>
          </w:rPr>
          <w:instrText xml:space="preserve"> PAGEREF _Toc259846485 \h </w:instrText>
        </w:r>
        <w:r w:rsidR="00565BD6" w:rsidRPr="00565BD6">
          <w:rPr>
            <w:b w:val="0"/>
            <w:noProof/>
            <w:webHidden/>
          </w:rPr>
        </w:r>
        <w:r w:rsidR="00565BD6" w:rsidRPr="00565BD6">
          <w:rPr>
            <w:b w:val="0"/>
            <w:noProof/>
            <w:webHidden/>
          </w:rPr>
          <w:fldChar w:fldCharType="separate"/>
        </w:r>
        <w:r w:rsidR="009A42B8">
          <w:rPr>
            <w:b w:val="0"/>
            <w:noProof/>
            <w:webHidden/>
          </w:rPr>
          <w:t>25</w:t>
        </w:r>
        <w:r w:rsidR="00565BD6" w:rsidRPr="00565BD6">
          <w:rPr>
            <w:b w:val="0"/>
            <w:noProof/>
            <w:webHidden/>
          </w:rPr>
          <w:fldChar w:fldCharType="end"/>
        </w:r>
      </w:hyperlink>
    </w:p>
    <w:p w:rsidR="00565BD6" w:rsidRPr="00565BD6" w:rsidRDefault="00765D00" w:rsidP="00565BD6">
      <w:pPr>
        <w:pStyle w:val="51"/>
        <w:rPr>
          <w:rFonts w:eastAsia="Times New Roman"/>
          <w:b w:val="0"/>
          <w:noProof/>
          <w:lang w:eastAsia="ru-RU"/>
        </w:rPr>
      </w:pPr>
      <w:hyperlink w:anchor="_Toc259846486" w:history="1">
        <w:r w:rsidR="00565BD6" w:rsidRPr="00565BD6">
          <w:rPr>
            <w:rStyle w:val="a5"/>
            <w:b w:val="0"/>
            <w:noProof/>
          </w:rPr>
          <w:t>Заключение.</w:t>
        </w:r>
        <w:r w:rsidR="00565BD6" w:rsidRPr="00565BD6">
          <w:rPr>
            <w:b w:val="0"/>
            <w:noProof/>
            <w:webHidden/>
          </w:rPr>
          <w:tab/>
        </w:r>
        <w:r w:rsidR="00565BD6" w:rsidRPr="00565BD6">
          <w:rPr>
            <w:b w:val="0"/>
            <w:noProof/>
            <w:webHidden/>
          </w:rPr>
          <w:fldChar w:fldCharType="begin"/>
        </w:r>
        <w:r w:rsidR="00565BD6" w:rsidRPr="00565BD6">
          <w:rPr>
            <w:b w:val="0"/>
            <w:noProof/>
            <w:webHidden/>
          </w:rPr>
          <w:instrText xml:space="preserve"> PAGEREF _Toc259846486 \h </w:instrText>
        </w:r>
        <w:r w:rsidR="00565BD6" w:rsidRPr="00565BD6">
          <w:rPr>
            <w:b w:val="0"/>
            <w:noProof/>
            <w:webHidden/>
          </w:rPr>
        </w:r>
        <w:r w:rsidR="00565BD6" w:rsidRPr="00565BD6">
          <w:rPr>
            <w:b w:val="0"/>
            <w:noProof/>
            <w:webHidden/>
          </w:rPr>
          <w:fldChar w:fldCharType="separate"/>
        </w:r>
        <w:r w:rsidR="009A42B8">
          <w:rPr>
            <w:b w:val="0"/>
            <w:noProof/>
            <w:webHidden/>
          </w:rPr>
          <w:t>30</w:t>
        </w:r>
        <w:r w:rsidR="00565BD6" w:rsidRPr="00565BD6">
          <w:rPr>
            <w:b w:val="0"/>
            <w:noProof/>
            <w:webHidden/>
          </w:rPr>
          <w:fldChar w:fldCharType="end"/>
        </w:r>
      </w:hyperlink>
    </w:p>
    <w:p w:rsidR="001E54C8" w:rsidRPr="00565BD6" w:rsidRDefault="00565BD6">
      <w:pPr>
        <w:rPr>
          <w:sz w:val="24"/>
          <w:szCs w:val="24"/>
        </w:rPr>
      </w:pPr>
      <w:r w:rsidRPr="00565BD6">
        <w:rPr>
          <w:sz w:val="24"/>
          <w:szCs w:val="24"/>
        </w:rPr>
        <w:fldChar w:fldCharType="end"/>
      </w:r>
    </w:p>
    <w:p w:rsidR="007C6F1E" w:rsidRPr="00565BD6" w:rsidRDefault="005C1008" w:rsidP="007C6F1E">
      <w:pPr>
        <w:rPr>
          <w:rFonts w:ascii="Times New Roman" w:hAnsi="Times New Roman"/>
          <w:sz w:val="24"/>
          <w:szCs w:val="24"/>
        </w:rPr>
      </w:pPr>
      <w:r w:rsidRPr="00565BD6">
        <w:rPr>
          <w:rFonts w:ascii="Times New Roman" w:hAnsi="Times New Roman"/>
          <w:sz w:val="24"/>
          <w:szCs w:val="24"/>
        </w:rPr>
        <w:br/>
      </w:r>
    </w:p>
    <w:p w:rsidR="00C37382" w:rsidRPr="00565BD6" w:rsidRDefault="00C37382" w:rsidP="00EF3E94">
      <w:pPr>
        <w:spacing w:after="0" w:line="360" w:lineRule="auto"/>
        <w:rPr>
          <w:rFonts w:ascii="Times New Roman" w:hAnsi="Times New Roman"/>
          <w:sz w:val="24"/>
          <w:szCs w:val="24"/>
        </w:rPr>
      </w:pPr>
    </w:p>
    <w:p w:rsidR="00565BD6" w:rsidRDefault="00565BD6" w:rsidP="001E54C8">
      <w:pPr>
        <w:pStyle w:val="5"/>
        <w:rPr>
          <w:sz w:val="24"/>
          <w:szCs w:val="24"/>
        </w:rPr>
      </w:pPr>
      <w:bookmarkStart w:id="0" w:name="_Toc259846472"/>
    </w:p>
    <w:p w:rsidR="00565BD6" w:rsidRDefault="00565BD6" w:rsidP="001E54C8">
      <w:pPr>
        <w:pStyle w:val="5"/>
        <w:rPr>
          <w:sz w:val="24"/>
          <w:szCs w:val="24"/>
        </w:rPr>
      </w:pPr>
    </w:p>
    <w:p w:rsidR="00565BD6" w:rsidRDefault="00565BD6" w:rsidP="001E54C8">
      <w:pPr>
        <w:pStyle w:val="5"/>
        <w:rPr>
          <w:sz w:val="24"/>
          <w:szCs w:val="24"/>
        </w:rPr>
      </w:pPr>
    </w:p>
    <w:p w:rsidR="00565BD6" w:rsidRDefault="00565BD6" w:rsidP="001E54C8">
      <w:pPr>
        <w:pStyle w:val="5"/>
        <w:rPr>
          <w:sz w:val="24"/>
          <w:szCs w:val="24"/>
        </w:rPr>
      </w:pPr>
    </w:p>
    <w:p w:rsidR="00565BD6" w:rsidRDefault="00565BD6" w:rsidP="001E54C8">
      <w:pPr>
        <w:pStyle w:val="5"/>
        <w:rPr>
          <w:sz w:val="24"/>
          <w:szCs w:val="24"/>
        </w:rPr>
      </w:pPr>
    </w:p>
    <w:p w:rsidR="00565BD6" w:rsidRDefault="00565BD6" w:rsidP="001E54C8">
      <w:pPr>
        <w:pStyle w:val="5"/>
        <w:rPr>
          <w:sz w:val="24"/>
          <w:szCs w:val="24"/>
        </w:rPr>
      </w:pPr>
    </w:p>
    <w:p w:rsidR="00565BD6" w:rsidRDefault="00565BD6" w:rsidP="001E54C8">
      <w:pPr>
        <w:pStyle w:val="5"/>
        <w:rPr>
          <w:sz w:val="24"/>
          <w:szCs w:val="24"/>
        </w:rPr>
      </w:pPr>
    </w:p>
    <w:p w:rsidR="00565BD6" w:rsidRDefault="00565BD6" w:rsidP="001E54C8">
      <w:pPr>
        <w:pStyle w:val="5"/>
        <w:rPr>
          <w:sz w:val="24"/>
          <w:szCs w:val="24"/>
        </w:rPr>
      </w:pPr>
    </w:p>
    <w:p w:rsidR="00565BD6" w:rsidRDefault="00565BD6" w:rsidP="001E54C8">
      <w:pPr>
        <w:pStyle w:val="5"/>
        <w:rPr>
          <w:sz w:val="24"/>
          <w:szCs w:val="24"/>
        </w:rPr>
      </w:pPr>
    </w:p>
    <w:p w:rsidR="00565BD6" w:rsidRDefault="00565BD6" w:rsidP="001E54C8">
      <w:pPr>
        <w:pStyle w:val="5"/>
        <w:rPr>
          <w:sz w:val="24"/>
          <w:szCs w:val="24"/>
        </w:rPr>
      </w:pPr>
    </w:p>
    <w:p w:rsidR="001E54C8" w:rsidRPr="00565BD6" w:rsidRDefault="005C1008" w:rsidP="001E54C8">
      <w:pPr>
        <w:pStyle w:val="5"/>
        <w:rPr>
          <w:sz w:val="24"/>
          <w:szCs w:val="24"/>
        </w:rPr>
      </w:pPr>
      <w:r w:rsidRPr="00565BD6">
        <w:rPr>
          <w:sz w:val="24"/>
          <w:szCs w:val="24"/>
        </w:rPr>
        <w:t>Введение</w:t>
      </w:r>
      <w:r w:rsidR="007D4322" w:rsidRPr="00565BD6">
        <w:rPr>
          <w:sz w:val="24"/>
          <w:szCs w:val="24"/>
        </w:rPr>
        <w:t>.</w:t>
      </w:r>
      <w:bookmarkEnd w:id="0"/>
    </w:p>
    <w:p w:rsidR="005C1008" w:rsidRPr="00565BD6" w:rsidRDefault="005C1008" w:rsidP="001E54C8">
      <w:pPr>
        <w:spacing w:after="0" w:line="360" w:lineRule="auto"/>
        <w:ind w:firstLine="708"/>
        <w:jc w:val="both"/>
        <w:rPr>
          <w:rFonts w:ascii="Times New Roman" w:hAnsi="Times New Roman"/>
          <w:sz w:val="24"/>
          <w:szCs w:val="24"/>
        </w:rPr>
      </w:pPr>
      <w:r w:rsidRPr="00565BD6">
        <w:rPr>
          <w:rFonts w:ascii="Times New Roman" w:hAnsi="Times New Roman"/>
          <w:sz w:val="24"/>
          <w:szCs w:val="24"/>
        </w:rPr>
        <w:t xml:space="preserve">Основой деятельности таможенных органов является организация таможенного контроля над перемещением товаров и транспортных средств через таможенную границу. Это значит, что перемещение должно происходить в соответствии с действующим таможенным законодательством. </w:t>
      </w:r>
    </w:p>
    <w:p w:rsidR="005C1008" w:rsidRPr="00565BD6" w:rsidRDefault="005C1008" w:rsidP="00EF3E94">
      <w:pPr>
        <w:spacing w:after="0" w:line="360" w:lineRule="auto"/>
        <w:ind w:firstLine="708"/>
        <w:jc w:val="both"/>
        <w:rPr>
          <w:rFonts w:ascii="Times New Roman" w:hAnsi="Times New Roman"/>
          <w:sz w:val="24"/>
          <w:szCs w:val="24"/>
        </w:rPr>
      </w:pPr>
      <w:r w:rsidRPr="00565BD6">
        <w:rPr>
          <w:rFonts w:ascii="Times New Roman" w:hAnsi="Times New Roman"/>
          <w:sz w:val="24"/>
          <w:szCs w:val="24"/>
        </w:rPr>
        <w:t>Соблюдение законодательства является одним из необходимых условий процесса перемещения товаров и транспортных средств через таможенную границу РФ. В статье 11 Таможенного Кодекса РФ дается определение этого понятия.</w:t>
      </w:r>
    </w:p>
    <w:p w:rsidR="0011667D" w:rsidRDefault="005C1008" w:rsidP="008963AE">
      <w:pPr>
        <w:pStyle w:val="ab"/>
        <w:rPr>
          <w:szCs w:val="28"/>
        </w:rPr>
      </w:pPr>
      <w:r w:rsidRPr="00565BD6">
        <w:rPr>
          <w:sz w:val="24"/>
        </w:rPr>
        <w:t>Под перемещением через таможенную границу товаров и транспортных средств понимается совершение действий по ввозу на таможенную территорию Российской Федерации или вывозу с этой территории товаров и транспортных средств любым способом.</w:t>
      </w:r>
      <w:r w:rsidRPr="00565BD6">
        <w:rPr>
          <w:sz w:val="24"/>
        </w:rPr>
        <w:br/>
        <w:t xml:space="preserve">        Порядок и основные принципы перемещения товаров и транспортных средств установлены Таможенным Кодексом РФ, а также рядом других нормативно-правовых актов. Важность процесса перемещения товаров и транспортных средств через таможенную границу невозможно переоценить, так как на нем строится система взимания таможенных платежей, институты таможенного оформления и таможенного контроля, позволяющие обеспечить как экономическую, так и государственную безопасность страны.</w:t>
      </w:r>
      <w:r w:rsidRPr="00565BD6">
        <w:rPr>
          <w:sz w:val="24"/>
        </w:rPr>
        <w:br/>
        <w:t xml:space="preserve">         Актуальность темы заключается в том, что процесс перемещения товаров и транспортных средств через таможенную границу является ключевым объектом деятельности таможенных органов, а от состояния институтов таможенного оформления и таможенного контроля напрямую зависит экономическое благосостояние государства и его безопасность.</w:t>
      </w:r>
      <w:r w:rsidR="002035C5" w:rsidRPr="002035C5">
        <w:rPr>
          <w:szCs w:val="28"/>
        </w:rPr>
        <w:t xml:space="preserve"> </w:t>
      </w:r>
    </w:p>
    <w:p w:rsidR="008963AE" w:rsidRPr="008963AE" w:rsidRDefault="008963AE" w:rsidP="008963AE">
      <w:pPr>
        <w:pStyle w:val="ab"/>
        <w:rPr>
          <w:sz w:val="24"/>
        </w:rPr>
      </w:pPr>
      <w:r w:rsidRPr="008963AE">
        <w:rPr>
          <w:sz w:val="24"/>
        </w:rPr>
        <w:t>Таким образом, предметом работы представляется выделение группы общественных отношений строящихся в рамках таможенного оформления</w:t>
      </w:r>
      <w:r>
        <w:rPr>
          <w:sz w:val="24"/>
        </w:rPr>
        <w:t xml:space="preserve"> и таможенного контроля</w:t>
      </w:r>
      <w:r w:rsidRPr="008963AE">
        <w:rPr>
          <w:sz w:val="24"/>
        </w:rPr>
        <w:t xml:space="preserve">. Что касается базового метода исследования работы, то, как следует из теории права, принято выделять в качестве основных методов правового регулирования предписывающий (императивный) и дозволительный. С учетом того, что таможенное право относится к сфере публичного права, использование в качестве основного метода исследования императивного не должно вызвать каких-либо сомнений. </w:t>
      </w:r>
    </w:p>
    <w:p w:rsidR="00BC68E0" w:rsidRPr="008963AE" w:rsidRDefault="00BC68E0" w:rsidP="008963AE">
      <w:pPr>
        <w:spacing w:after="0" w:line="360" w:lineRule="auto"/>
        <w:ind w:firstLine="709"/>
        <w:jc w:val="both"/>
        <w:rPr>
          <w:rFonts w:ascii="Times New Roman" w:hAnsi="Times New Roman"/>
          <w:sz w:val="24"/>
          <w:szCs w:val="24"/>
        </w:rPr>
      </w:pPr>
      <w:r w:rsidRPr="008963AE">
        <w:rPr>
          <w:rFonts w:ascii="Times New Roman" w:hAnsi="Times New Roman"/>
          <w:sz w:val="24"/>
          <w:szCs w:val="24"/>
        </w:rPr>
        <w:t>Цель работы - рассмотреть особенности перемещения транспортных средств ввозимых физическими лицами</w:t>
      </w:r>
      <w:r w:rsidR="0011667D">
        <w:rPr>
          <w:rFonts w:ascii="Times New Roman" w:hAnsi="Times New Roman"/>
          <w:sz w:val="24"/>
          <w:szCs w:val="24"/>
        </w:rPr>
        <w:t xml:space="preserve"> для личного пользования</w:t>
      </w:r>
      <w:r w:rsidRPr="008963AE">
        <w:rPr>
          <w:rFonts w:ascii="Times New Roman" w:hAnsi="Times New Roman"/>
          <w:sz w:val="24"/>
          <w:szCs w:val="24"/>
        </w:rPr>
        <w:t>, уплату таможенных платежей при перемещении через таможенную границу РФ транспортных средств физическими лицами, а так же проанализировать формы и методы таможенного контроля</w:t>
      </w:r>
      <w:r w:rsidR="008963AE" w:rsidRPr="008963AE">
        <w:rPr>
          <w:rFonts w:ascii="Times New Roman" w:hAnsi="Times New Roman"/>
          <w:sz w:val="24"/>
          <w:szCs w:val="24"/>
        </w:rPr>
        <w:t>.</w:t>
      </w:r>
    </w:p>
    <w:p w:rsidR="00BC68E0" w:rsidRPr="0011667D" w:rsidRDefault="0011667D" w:rsidP="0011667D">
      <w:pPr>
        <w:spacing w:after="0" w:line="360" w:lineRule="auto"/>
        <w:ind w:firstLine="709"/>
        <w:jc w:val="both"/>
        <w:rPr>
          <w:rFonts w:ascii="Times New Roman" w:hAnsi="Times New Roman"/>
          <w:sz w:val="24"/>
          <w:szCs w:val="24"/>
        </w:rPr>
      </w:pPr>
      <w:r>
        <w:rPr>
          <w:rFonts w:ascii="Times New Roman" w:hAnsi="Times New Roman"/>
          <w:sz w:val="24"/>
          <w:szCs w:val="24"/>
        </w:rPr>
        <w:t>О</w:t>
      </w:r>
      <w:r w:rsidR="00BC68E0" w:rsidRPr="0011667D">
        <w:rPr>
          <w:rFonts w:ascii="Times New Roman" w:hAnsi="Times New Roman"/>
          <w:sz w:val="24"/>
          <w:szCs w:val="24"/>
        </w:rPr>
        <w:t xml:space="preserve">сновными задачами </w:t>
      </w:r>
      <w:r w:rsidRPr="0011667D">
        <w:rPr>
          <w:rFonts w:ascii="Times New Roman" w:hAnsi="Times New Roman"/>
          <w:sz w:val="24"/>
          <w:szCs w:val="24"/>
        </w:rPr>
        <w:t xml:space="preserve">курсовой </w:t>
      </w:r>
      <w:r w:rsidR="00BC68E0" w:rsidRPr="0011667D">
        <w:rPr>
          <w:rFonts w:ascii="Times New Roman" w:hAnsi="Times New Roman"/>
          <w:sz w:val="24"/>
          <w:szCs w:val="24"/>
        </w:rPr>
        <w:t>работы явля</w:t>
      </w:r>
      <w:r>
        <w:rPr>
          <w:rFonts w:ascii="Times New Roman" w:hAnsi="Times New Roman"/>
          <w:sz w:val="24"/>
          <w:szCs w:val="24"/>
        </w:rPr>
        <w:t>ется:</w:t>
      </w:r>
      <w:r w:rsidR="008963AE" w:rsidRPr="0011667D">
        <w:rPr>
          <w:rFonts w:ascii="Times New Roman" w:hAnsi="Times New Roman"/>
          <w:sz w:val="24"/>
          <w:szCs w:val="24"/>
        </w:rPr>
        <w:t xml:space="preserve"> изучение общих положений таможенного оформления, структуру таможенного оформления, время и после, сущность таможенного декларирования товаров и транспортных средств</w:t>
      </w:r>
      <w:r w:rsidRPr="0011667D">
        <w:rPr>
          <w:rFonts w:ascii="Times New Roman" w:hAnsi="Times New Roman"/>
          <w:sz w:val="24"/>
          <w:szCs w:val="24"/>
        </w:rPr>
        <w:t>,</w:t>
      </w:r>
      <w:r w:rsidR="008963AE" w:rsidRPr="0011667D">
        <w:rPr>
          <w:rFonts w:ascii="Times New Roman" w:hAnsi="Times New Roman"/>
          <w:sz w:val="24"/>
          <w:szCs w:val="24"/>
        </w:rPr>
        <w:t xml:space="preserve"> изучение </w:t>
      </w:r>
      <w:r w:rsidRPr="0011667D">
        <w:rPr>
          <w:rFonts w:ascii="Times New Roman" w:hAnsi="Times New Roman"/>
          <w:sz w:val="24"/>
          <w:szCs w:val="24"/>
        </w:rPr>
        <w:t>форм и методов таможенного контроля.</w:t>
      </w:r>
    </w:p>
    <w:p w:rsidR="00BC68E0" w:rsidRDefault="00BC68E0"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9A42B8" w:rsidRDefault="009A42B8" w:rsidP="001E54C8">
      <w:pPr>
        <w:pStyle w:val="5"/>
        <w:rPr>
          <w:sz w:val="24"/>
          <w:szCs w:val="24"/>
        </w:rPr>
      </w:pPr>
    </w:p>
    <w:p w:rsidR="001E54C8" w:rsidRPr="00565BD6" w:rsidRDefault="00475FCC" w:rsidP="001E54C8">
      <w:pPr>
        <w:pStyle w:val="5"/>
        <w:rPr>
          <w:sz w:val="24"/>
          <w:szCs w:val="24"/>
        </w:rPr>
      </w:pPr>
      <w:r w:rsidRPr="00565BD6">
        <w:rPr>
          <w:sz w:val="24"/>
          <w:szCs w:val="24"/>
        </w:rPr>
        <w:t xml:space="preserve"> </w:t>
      </w:r>
      <w:bookmarkStart w:id="1" w:name="_Toc259846473"/>
      <w:r w:rsidRPr="00565BD6">
        <w:rPr>
          <w:sz w:val="24"/>
          <w:szCs w:val="24"/>
        </w:rPr>
        <w:t>Глава</w:t>
      </w:r>
      <w:r w:rsidR="00AA608E" w:rsidRPr="00565BD6">
        <w:rPr>
          <w:sz w:val="24"/>
          <w:szCs w:val="24"/>
        </w:rPr>
        <w:t xml:space="preserve"> </w:t>
      </w:r>
      <w:r w:rsidRPr="00565BD6">
        <w:rPr>
          <w:sz w:val="24"/>
          <w:szCs w:val="24"/>
        </w:rPr>
        <w:t>1</w:t>
      </w:r>
      <w:r w:rsidR="005C1008" w:rsidRPr="00565BD6">
        <w:rPr>
          <w:sz w:val="24"/>
          <w:szCs w:val="24"/>
        </w:rPr>
        <w:t>. Правовые основы перемещения товаров и транспортных средств через таможенную границу</w:t>
      </w:r>
      <w:r w:rsidR="001E54C8" w:rsidRPr="00565BD6">
        <w:rPr>
          <w:sz w:val="24"/>
          <w:szCs w:val="24"/>
        </w:rPr>
        <w:t>.</w:t>
      </w:r>
      <w:r w:rsidR="005C1008" w:rsidRPr="00565BD6">
        <w:rPr>
          <w:sz w:val="24"/>
          <w:szCs w:val="24"/>
        </w:rPr>
        <w:br/>
        <w:t>1.1</w:t>
      </w:r>
      <w:r w:rsidR="001E54C8" w:rsidRPr="00565BD6">
        <w:rPr>
          <w:sz w:val="24"/>
          <w:szCs w:val="24"/>
        </w:rPr>
        <w:t>.</w:t>
      </w:r>
      <w:r w:rsidR="005C1008" w:rsidRPr="00565BD6">
        <w:rPr>
          <w:sz w:val="24"/>
          <w:szCs w:val="24"/>
        </w:rPr>
        <w:t xml:space="preserve"> Основные принципы перемещения товаров и транспортных средств через таможенную границу</w:t>
      </w:r>
      <w:r w:rsidR="001E54C8" w:rsidRPr="00565BD6">
        <w:rPr>
          <w:sz w:val="24"/>
          <w:szCs w:val="24"/>
        </w:rPr>
        <w:t>.</w:t>
      </w:r>
      <w:bookmarkEnd w:id="1"/>
    </w:p>
    <w:p w:rsidR="005C1008" w:rsidRPr="00565BD6" w:rsidRDefault="005C1008" w:rsidP="001E54C8">
      <w:pPr>
        <w:spacing w:after="0" w:line="360" w:lineRule="auto"/>
        <w:ind w:firstLine="708"/>
        <w:rPr>
          <w:rFonts w:ascii="Times New Roman" w:hAnsi="Times New Roman"/>
          <w:sz w:val="24"/>
          <w:szCs w:val="24"/>
        </w:rPr>
      </w:pPr>
      <w:r w:rsidRPr="00565BD6">
        <w:rPr>
          <w:rFonts w:ascii="Times New Roman" w:hAnsi="Times New Roman"/>
          <w:sz w:val="24"/>
          <w:szCs w:val="24"/>
        </w:rPr>
        <w:t xml:space="preserve">Товары и транспортные средства перемещаются в соответствии с определенными принципами, установленными  таможенным законодательством. </w:t>
      </w:r>
    </w:p>
    <w:p w:rsidR="005C1008" w:rsidRPr="00565BD6" w:rsidRDefault="005C1008" w:rsidP="00EF3E94">
      <w:pPr>
        <w:spacing w:after="0" w:line="360" w:lineRule="auto"/>
        <w:ind w:firstLine="708"/>
        <w:rPr>
          <w:rFonts w:ascii="Times New Roman" w:hAnsi="Times New Roman"/>
          <w:sz w:val="24"/>
          <w:szCs w:val="24"/>
        </w:rPr>
      </w:pPr>
      <w:r w:rsidRPr="00565BD6">
        <w:rPr>
          <w:rFonts w:ascii="Times New Roman" w:hAnsi="Times New Roman"/>
          <w:sz w:val="24"/>
          <w:szCs w:val="24"/>
        </w:rPr>
        <w:t xml:space="preserve">Принципы - это основополагающие начала, основные исходные положения. Основные принципы перемещения товаров и транспортных средств через таможенную границу содержатся в главе 2 ТК РФ, где нормы раскрываются по следующим направлениям: </w:t>
      </w:r>
    </w:p>
    <w:p w:rsidR="005C1008" w:rsidRPr="00565BD6" w:rsidRDefault="005C1008" w:rsidP="00EF3E94">
      <w:pPr>
        <w:spacing w:after="0" w:line="360" w:lineRule="auto"/>
        <w:rPr>
          <w:rFonts w:ascii="Times New Roman" w:hAnsi="Times New Roman"/>
          <w:sz w:val="24"/>
          <w:szCs w:val="24"/>
        </w:rPr>
      </w:pPr>
      <w:r w:rsidRPr="00565BD6">
        <w:rPr>
          <w:rFonts w:ascii="Times New Roman" w:hAnsi="Times New Roman"/>
          <w:sz w:val="24"/>
          <w:szCs w:val="24"/>
        </w:rPr>
        <w:t xml:space="preserve">- перемещение товаров и транспортных средств через таможенную границу, включая перемещение валюты и валютных ценностей (ст.12); </w:t>
      </w:r>
    </w:p>
    <w:p w:rsidR="005C1008" w:rsidRPr="00565BD6" w:rsidRDefault="005C1008" w:rsidP="00EF3E94">
      <w:pPr>
        <w:spacing w:after="0" w:line="360" w:lineRule="auto"/>
        <w:rPr>
          <w:rFonts w:ascii="Times New Roman" w:hAnsi="Times New Roman"/>
          <w:sz w:val="24"/>
          <w:szCs w:val="24"/>
        </w:rPr>
      </w:pPr>
      <w:r w:rsidRPr="00565BD6">
        <w:rPr>
          <w:rFonts w:ascii="Times New Roman" w:hAnsi="Times New Roman"/>
          <w:sz w:val="24"/>
          <w:szCs w:val="24"/>
        </w:rPr>
        <w:t xml:space="preserve">- соблюдение запретов и ограничений при перемещении товаров через таможенную границу (ст.13); </w:t>
      </w:r>
    </w:p>
    <w:p w:rsidR="005C1008" w:rsidRPr="00565BD6" w:rsidRDefault="005C1008" w:rsidP="00EF3E94">
      <w:pPr>
        <w:spacing w:after="0" w:line="360" w:lineRule="auto"/>
        <w:rPr>
          <w:rFonts w:ascii="Times New Roman" w:hAnsi="Times New Roman"/>
          <w:sz w:val="24"/>
          <w:szCs w:val="24"/>
        </w:rPr>
      </w:pPr>
      <w:r w:rsidRPr="00565BD6">
        <w:rPr>
          <w:rFonts w:ascii="Times New Roman" w:hAnsi="Times New Roman"/>
          <w:sz w:val="24"/>
          <w:szCs w:val="24"/>
        </w:rPr>
        <w:t xml:space="preserve">- таможенное оформление (ст.14); </w:t>
      </w:r>
    </w:p>
    <w:p w:rsidR="005C1008" w:rsidRPr="00565BD6" w:rsidRDefault="005C1008" w:rsidP="00EF3E94">
      <w:pPr>
        <w:spacing w:after="0" w:line="360" w:lineRule="auto"/>
        <w:rPr>
          <w:rFonts w:ascii="Times New Roman" w:hAnsi="Times New Roman"/>
          <w:sz w:val="24"/>
          <w:szCs w:val="24"/>
        </w:rPr>
      </w:pPr>
      <w:r w:rsidRPr="00565BD6">
        <w:rPr>
          <w:rFonts w:ascii="Times New Roman" w:hAnsi="Times New Roman"/>
          <w:sz w:val="24"/>
          <w:szCs w:val="24"/>
        </w:rPr>
        <w:t xml:space="preserve">- таможенный контроль (ст.14); </w:t>
      </w:r>
    </w:p>
    <w:p w:rsidR="00EE7414" w:rsidRPr="00565BD6" w:rsidRDefault="002D5AEF" w:rsidP="00EF3E94">
      <w:pPr>
        <w:spacing w:after="0" w:line="360" w:lineRule="auto"/>
        <w:rPr>
          <w:rFonts w:ascii="Times New Roman" w:hAnsi="Times New Roman"/>
          <w:sz w:val="24"/>
          <w:szCs w:val="24"/>
        </w:rPr>
      </w:pPr>
      <w:r w:rsidRPr="00565BD6">
        <w:rPr>
          <w:rFonts w:ascii="Times New Roman" w:hAnsi="Times New Roman"/>
          <w:sz w:val="24"/>
          <w:szCs w:val="24"/>
        </w:rPr>
        <w:t xml:space="preserve">- </w:t>
      </w:r>
      <w:r w:rsidR="005C1008" w:rsidRPr="00565BD6">
        <w:rPr>
          <w:rFonts w:ascii="Times New Roman" w:hAnsi="Times New Roman"/>
          <w:sz w:val="24"/>
          <w:szCs w:val="24"/>
        </w:rPr>
        <w:t xml:space="preserve">пользование и распоряжение товарами и транспортными средствами (ст.15); </w:t>
      </w:r>
      <w:r w:rsidRPr="00565BD6">
        <w:rPr>
          <w:rFonts w:ascii="Times New Roman" w:hAnsi="Times New Roman"/>
          <w:sz w:val="24"/>
          <w:szCs w:val="24"/>
        </w:rPr>
        <w:t>-</w:t>
      </w:r>
      <w:r w:rsidR="005C1008" w:rsidRPr="00565BD6">
        <w:rPr>
          <w:rFonts w:ascii="Times New Roman" w:hAnsi="Times New Roman"/>
          <w:sz w:val="24"/>
          <w:szCs w:val="24"/>
        </w:rPr>
        <w:t>обязанность по совершению таможенных операций для выпуска товаров (ст.16);</w:t>
      </w:r>
    </w:p>
    <w:p w:rsidR="002D5AEF" w:rsidRPr="00565BD6" w:rsidRDefault="00EE7414" w:rsidP="00EF3E94">
      <w:pPr>
        <w:spacing w:after="0" w:line="360" w:lineRule="auto"/>
        <w:rPr>
          <w:rFonts w:ascii="Times New Roman" w:hAnsi="Times New Roman"/>
          <w:sz w:val="24"/>
          <w:szCs w:val="24"/>
        </w:rPr>
      </w:pPr>
      <w:r w:rsidRPr="00565BD6">
        <w:rPr>
          <w:rFonts w:ascii="Times New Roman" w:hAnsi="Times New Roman"/>
          <w:sz w:val="24"/>
          <w:szCs w:val="24"/>
        </w:rPr>
        <w:t xml:space="preserve">- </w:t>
      </w:r>
      <w:r w:rsidR="005C1008" w:rsidRPr="00565BD6">
        <w:rPr>
          <w:rFonts w:ascii="Times New Roman" w:hAnsi="Times New Roman"/>
          <w:sz w:val="24"/>
          <w:szCs w:val="24"/>
        </w:rPr>
        <w:t xml:space="preserve"> гарантии надлежащего исполнения обязанностей, установленных таможенны</w:t>
      </w:r>
      <w:r w:rsidRPr="00565BD6">
        <w:rPr>
          <w:rFonts w:ascii="Times New Roman" w:hAnsi="Times New Roman"/>
          <w:sz w:val="24"/>
          <w:szCs w:val="24"/>
        </w:rPr>
        <w:t xml:space="preserve">м законодательством (ст.17) </w:t>
      </w:r>
      <w:r w:rsidR="00F54A5F" w:rsidRPr="00565BD6">
        <w:rPr>
          <w:rStyle w:val="af5"/>
          <w:rFonts w:ascii="Times New Roman" w:hAnsi="Times New Roman"/>
          <w:sz w:val="24"/>
          <w:szCs w:val="24"/>
        </w:rPr>
        <w:footnoteReference w:id="1"/>
      </w:r>
      <w:r w:rsidR="005C1008" w:rsidRPr="00565BD6">
        <w:rPr>
          <w:rFonts w:ascii="Times New Roman" w:hAnsi="Times New Roman"/>
          <w:sz w:val="24"/>
          <w:szCs w:val="24"/>
        </w:rPr>
        <w:br/>
      </w:r>
      <w:r w:rsidRPr="00565BD6">
        <w:rPr>
          <w:rFonts w:ascii="Times New Roman" w:hAnsi="Times New Roman"/>
          <w:sz w:val="24"/>
          <w:szCs w:val="24"/>
        </w:rPr>
        <w:t xml:space="preserve">         </w:t>
      </w:r>
      <w:r w:rsidR="005C1008" w:rsidRPr="00565BD6">
        <w:rPr>
          <w:rFonts w:ascii="Times New Roman" w:hAnsi="Times New Roman"/>
          <w:sz w:val="24"/>
          <w:szCs w:val="24"/>
        </w:rPr>
        <w:t>Принципы, связанные с правоотношениями в связи и по поводу перемещения товаров и транспортных средств через таможенную границу РФ, гарантируют стабильность норм и процедур в сфере таможенного дела.</w:t>
      </w:r>
      <w:r w:rsidR="005C1008" w:rsidRPr="00565BD6">
        <w:rPr>
          <w:rFonts w:ascii="Times New Roman" w:hAnsi="Times New Roman"/>
          <w:sz w:val="24"/>
          <w:szCs w:val="24"/>
        </w:rPr>
        <w:br/>
      </w:r>
      <w:r w:rsidRPr="00565BD6">
        <w:rPr>
          <w:rFonts w:ascii="Times New Roman" w:hAnsi="Times New Roman"/>
          <w:sz w:val="24"/>
          <w:szCs w:val="24"/>
        </w:rPr>
        <w:t xml:space="preserve"> </w:t>
      </w:r>
      <w:r w:rsidR="005C1008" w:rsidRPr="00565BD6">
        <w:rPr>
          <w:rFonts w:ascii="Times New Roman" w:hAnsi="Times New Roman"/>
          <w:sz w:val="24"/>
          <w:szCs w:val="24"/>
        </w:rPr>
        <w:t>Для перемещение товаров и транспортных средств через таможенную границу устанавливается основополагающий принцип в таможенном деле, отражающий равноправие всех лиц при перемещении товаров и транспортных с</w:t>
      </w:r>
      <w:r w:rsidR="00B50FED">
        <w:rPr>
          <w:rFonts w:ascii="Times New Roman" w:hAnsi="Times New Roman"/>
          <w:sz w:val="24"/>
          <w:szCs w:val="24"/>
        </w:rPr>
        <w:t>редств через таможенную границу</w:t>
      </w:r>
      <w:r w:rsidR="00F54A5F" w:rsidRPr="00565BD6">
        <w:rPr>
          <w:rFonts w:ascii="Times New Roman" w:hAnsi="Times New Roman"/>
          <w:sz w:val="24"/>
          <w:szCs w:val="24"/>
        </w:rPr>
        <w:t>.</w:t>
      </w:r>
      <w:r w:rsidR="00F54A5F" w:rsidRPr="00565BD6">
        <w:rPr>
          <w:rStyle w:val="af5"/>
          <w:rFonts w:ascii="Times New Roman" w:hAnsi="Times New Roman"/>
          <w:sz w:val="24"/>
          <w:szCs w:val="24"/>
        </w:rPr>
        <w:footnoteReference w:id="2"/>
      </w:r>
      <w:r w:rsidR="005C1008" w:rsidRPr="00565BD6">
        <w:rPr>
          <w:rFonts w:ascii="Times New Roman" w:hAnsi="Times New Roman"/>
          <w:sz w:val="24"/>
          <w:szCs w:val="24"/>
        </w:rPr>
        <w:br/>
      </w:r>
      <w:r w:rsidRPr="00565BD6">
        <w:rPr>
          <w:rFonts w:ascii="Times New Roman" w:hAnsi="Times New Roman"/>
          <w:sz w:val="24"/>
          <w:szCs w:val="24"/>
        </w:rPr>
        <w:t xml:space="preserve">        </w:t>
      </w:r>
      <w:r w:rsidR="005C1008" w:rsidRPr="00565BD6">
        <w:rPr>
          <w:rFonts w:ascii="Times New Roman" w:hAnsi="Times New Roman"/>
          <w:sz w:val="24"/>
          <w:szCs w:val="24"/>
        </w:rPr>
        <w:t>Основания для перемещения, административные процедуры и требования идентичны для всех лиц, если иное не предусмотрено федеральным законом или ТК РФ. Кодекс предусматривает общепринятые в международной практике исключения. Порядок перемещения товаров и транспортных средств через таможенную границу устанавливается ТК РФ.</w:t>
      </w:r>
      <w:r w:rsidR="005C1008" w:rsidRPr="00565BD6">
        <w:rPr>
          <w:rFonts w:ascii="Times New Roman" w:hAnsi="Times New Roman"/>
          <w:sz w:val="24"/>
          <w:szCs w:val="24"/>
        </w:rPr>
        <w:br/>
      </w:r>
      <w:r w:rsidRPr="00565BD6">
        <w:rPr>
          <w:rFonts w:ascii="Times New Roman" w:hAnsi="Times New Roman"/>
          <w:sz w:val="24"/>
          <w:szCs w:val="24"/>
        </w:rPr>
        <w:t xml:space="preserve">       </w:t>
      </w:r>
      <w:r w:rsidR="005C1008" w:rsidRPr="00565BD6">
        <w:rPr>
          <w:rFonts w:ascii="Times New Roman" w:hAnsi="Times New Roman"/>
          <w:sz w:val="24"/>
          <w:szCs w:val="24"/>
        </w:rPr>
        <w:t>Следующий принцип состоит в том, что при перемещении товаров</w:t>
      </w:r>
      <w:r w:rsidRPr="00565BD6">
        <w:rPr>
          <w:rFonts w:ascii="Times New Roman" w:hAnsi="Times New Roman"/>
          <w:sz w:val="24"/>
          <w:szCs w:val="24"/>
        </w:rPr>
        <w:t xml:space="preserve"> и</w:t>
      </w:r>
      <w:r w:rsidR="005C1008" w:rsidRPr="00565BD6">
        <w:rPr>
          <w:rFonts w:ascii="Times New Roman" w:hAnsi="Times New Roman"/>
          <w:sz w:val="24"/>
          <w:szCs w:val="24"/>
        </w:rPr>
        <w:t xml:space="preserve"> через таможенную границу необходимо соблюдение запретов и ограничений. Статья 13 ТК РФ определяет порядок действий в отношении товаров, запрещенных (ограниченных) к ввозу на таможенную территорию РФ и к вывозу с таможенной территории РФ, а также называет лиц, обязанных этот порядок соблюдать.</w:t>
      </w:r>
      <w:r w:rsidR="005C1008" w:rsidRPr="00565BD6">
        <w:rPr>
          <w:rFonts w:ascii="Times New Roman" w:hAnsi="Times New Roman"/>
          <w:sz w:val="24"/>
          <w:szCs w:val="24"/>
        </w:rPr>
        <w:br/>
      </w:r>
      <w:r w:rsidRPr="00565BD6">
        <w:rPr>
          <w:rFonts w:ascii="Times New Roman" w:hAnsi="Times New Roman"/>
          <w:sz w:val="24"/>
          <w:szCs w:val="24"/>
        </w:rPr>
        <w:t xml:space="preserve">        </w:t>
      </w:r>
      <w:r w:rsidR="005C1008" w:rsidRPr="00565BD6">
        <w:rPr>
          <w:rFonts w:ascii="Times New Roman" w:hAnsi="Times New Roman"/>
          <w:sz w:val="24"/>
          <w:szCs w:val="24"/>
        </w:rPr>
        <w:t>Следует отметить, что запреты и ограничения могут устанавливаться в актах как российского права, так и международного права: международных договорах, правилах международных организаций.</w:t>
      </w:r>
      <w:r w:rsidR="005C1008" w:rsidRPr="00565BD6">
        <w:rPr>
          <w:rFonts w:ascii="Times New Roman" w:hAnsi="Times New Roman"/>
          <w:sz w:val="24"/>
          <w:szCs w:val="24"/>
        </w:rPr>
        <w:br/>
      </w:r>
      <w:r w:rsidRPr="00565BD6">
        <w:rPr>
          <w:rFonts w:ascii="Times New Roman" w:hAnsi="Times New Roman"/>
          <w:sz w:val="24"/>
          <w:szCs w:val="24"/>
        </w:rPr>
        <w:t xml:space="preserve">        </w:t>
      </w:r>
      <w:r w:rsidR="005C1008" w:rsidRPr="00565BD6">
        <w:rPr>
          <w:rFonts w:ascii="Times New Roman" w:hAnsi="Times New Roman"/>
          <w:sz w:val="24"/>
          <w:szCs w:val="24"/>
        </w:rPr>
        <w:t>Обеспечение соблюдения таможенно-тарифных и нетарифных мер гарантируется посредством установления специальных административных процедур, предписаний, сведенных к основным институтам таможенного дела - таможенному оформлению и таможенному контролю. Им посвящены отдельные разделы ТК РФ</w:t>
      </w:r>
      <w:r w:rsidR="00AF4330" w:rsidRPr="00565BD6">
        <w:rPr>
          <w:rStyle w:val="af5"/>
          <w:rFonts w:ascii="Times New Roman" w:hAnsi="Times New Roman"/>
          <w:sz w:val="24"/>
          <w:szCs w:val="24"/>
        </w:rPr>
        <w:footnoteReference w:id="3"/>
      </w:r>
      <w:r w:rsidR="005C1008" w:rsidRPr="00565BD6">
        <w:rPr>
          <w:rFonts w:ascii="Times New Roman" w:hAnsi="Times New Roman"/>
          <w:sz w:val="24"/>
          <w:szCs w:val="24"/>
        </w:rPr>
        <w:t xml:space="preserve"> </w:t>
      </w:r>
      <w:r w:rsidR="00F54A5F" w:rsidRPr="00565BD6">
        <w:rPr>
          <w:rFonts w:ascii="Times New Roman" w:hAnsi="Times New Roman"/>
          <w:sz w:val="24"/>
          <w:szCs w:val="24"/>
        </w:rPr>
        <w:t xml:space="preserve">. </w:t>
      </w:r>
      <w:r w:rsidR="005C1008" w:rsidRPr="00565BD6">
        <w:rPr>
          <w:rFonts w:ascii="Times New Roman" w:hAnsi="Times New Roman"/>
          <w:sz w:val="24"/>
          <w:szCs w:val="24"/>
        </w:rPr>
        <w:br/>
      </w:r>
      <w:r w:rsidRPr="00565BD6">
        <w:rPr>
          <w:rFonts w:ascii="Times New Roman" w:hAnsi="Times New Roman"/>
          <w:sz w:val="24"/>
          <w:szCs w:val="24"/>
        </w:rPr>
        <w:t xml:space="preserve">        </w:t>
      </w:r>
      <w:r w:rsidR="005C1008" w:rsidRPr="00565BD6">
        <w:rPr>
          <w:rFonts w:ascii="Times New Roman" w:hAnsi="Times New Roman"/>
          <w:sz w:val="24"/>
          <w:szCs w:val="24"/>
        </w:rPr>
        <w:t>Все товары и транспортные средства, перемещаемые через таможенную границу, подлежат таможенному оформлению и таможенному контролю в порядке и на условиях, которые предусмотрены ТК РФ. Статья содержит жесткое предписание, согласно которому все товары и транспортные средства подлежат таможенному контролю. Может быть предусмотрена лишь возможность освобождения от применения отдельных форм таможенного контроля. Также могут существовать различные технологии и процедуры таможенного оформления (например, декларирование товаров физическими лицами).</w:t>
      </w:r>
    </w:p>
    <w:p w:rsidR="001E54C8" w:rsidRPr="00565BD6" w:rsidRDefault="00EE7414" w:rsidP="00E95C7A">
      <w:pPr>
        <w:spacing w:after="0" w:line="360" w:lineRule="auto"/>
        <w:rPr>
          <w:rFonts w:ascii="Times New Roman" w:hAnsi="Times New Roman"/>
          <w:sz w:val="24"/>
          <w:szCs w:val="24"/>
        </w:rPr>
      </w:pPr>
      <w:r w:rsidRPr="00565BD6">
        <w:rPr>
          <w:rFonts w:ascii="Times New Roman" w:hAnsi="Times New Roman"/>
          <w:sz w:val="24"/>
          <w:szCs w:val="24"/>
        </w:rPr>
        <w:t xml:space="preserve">     </w:t>
      </w:r>
      <w:r w:rsidR="005C1008" w:rsidRPr="00565BD6">
        <w:rPr>
          <w:rFonts w:ascii="Times New Roman" w:hAnsi="Times New Roman"/>
          <w:sz w:val="24"/>
          <w:szCs w:val="24"/>
        </w:rPr>
        <w:t>Пользование и распоряжение товарами и транспортными средствами - этот принцип регламентируется статьей 15, которая устанавливает ограничение оборотоспособности товаров и транспортных средств до их выпуска. Если ст.14 ТК РФ устанавливает обязатель</w:t>
      </w:r>
      <w:r w:rsidR="002F74B6" w:rsidRPr="00565BD6">
        <w:rPr>
          <w:rFonts w:ascii="Times New Roman" w:hAnsi="Times New Roman"/>
          <w:sz w:val="24"/>
          <w:szCs w:val="24"/>
        </w:rPr>
        <w:t xml:space="preserve">ные административные процедуры, </w:t>
      </w:r>
      <w:r w:rsidR="005C1008" w:rsidRPr="00565BD6">
        <w:rPr>
          <w:rFonts w:ascii="Times New Roman" w:hAnsi="Times New Roman"/>
          <w:sz w:val="24"/>
          <w:szCs w:val="24"/>
        </w:rPr>
        <w:t xml:space="preserve">гарантирующие возможность обеспечения соблюдения таможенно-тарифных и нетарифных мер регулирования при перемещении товаров и транспортных средств через таможенную границу, то статья 15 закрепляет юридические запреты на свободное обращение товаров, находящихся под таможенным контролем </w:t>
      </w:r>
      <w:r w:rsidR="00F54A5F" w:rsidRPr="00565BD6">
        <w:rPr>
          <w:rFonts w:ascii="Times New Roman" w:hAnsi="Times New Roman"/>
          <w:sz w:val="24"/>
          <w:szCs w:val="24"/>
        </w:rPr>
        <w:t>.</w:t>
      </w:r>
      <w:r w:rsidR="00F54A5F" w:rsidRPr="00565BD6">
        <w:rPr>
          <w:rStyle w:val="af5"/>
          <w:rFonts w:ascii="Times New Roman" w:hAnsi="Times New Roman"/>
          <w:sz w:val="24"/>
          <w:szCs w:val="24"/>
        </w:rPr>
        <w:footnoteReference w:id="4"/>
      </w:r>
    </w:p>
    <w:p w:rsidR="006B7E1C" w:rsidRPr="00565BD6" w:rsidRDefault="005C1008" w:rsidP="001E54C8">
      <w:pPr>
        <w:pStyle w:val="5"/>
        <w:rPr>
          <w:sz w:val="24"/>
          <w:szCs w:val="24"/>
        </w:rPr>
      </w:pPr>
      <w:r w:rsidRPr="00565BD6">
        <w:rPr>
          <w:sz w:val="24"/>
          <w:szCs w:val="24"/>
        </w:rPr>
        <w:br/>
      </w:r>
      <w:r w:rsidR="00EE7414" w:rsidRPr="00565BD6">
        <w:rPr>
          <w:sz w:val="24"/>
          <w:szCs w:val="24"/>
        </w:rPr>
        <w:t xml:space="preserve">       </w:t>
      </w:r>
      <w:bookmarkStart w:id="2" w:name="_Toc120853468"/>
      <w:bookmarkStart w:id="3" w:name="_Toc259846474"/>
      <w:r w:rsidR="006B7E1C" w:rsidRPr="00565BD6">
        <w:rPr>
          <w:sz w:val="24"/>
          <w:szCs w:val="24"/>
        </w:rPr>
        <w:t>1.2. Общие правила перемещения товаров и транспортных средств через таможенную границу РФ физическими лицами</w:t>
      </w:r>
      <w:bookmarkEnd w:id="2"/>
      <w:r w:rsidR="001E54C8" w:rsidRPr="00565BD6">
        <w:rPr>
          <w:sz w:val="24"/>
          <w:szCs w:val="24"/>
        </w:rPr>
        <w:t>.</w:t>
      </w:r>
      <w:bookmarkEnd w:id="3"/>
    </w:p>
    <w:p w:rsidR="006B7E1C" w:rsidRPr="00565BD6" w:rsidRDefault="006B7E1C" w:rsidP="00E95C7A">
      <w:pPr>
        <w:spacing w:after="0" w:line="360" w:lineRule="auto"/>
        <w:ind w:firstLine="709"/>
        <w:jc w:val="both"/>
        <w:rPr>
          <w:rFonts w:ascii="Times New Roman" w:hAnsi="Times New Roman"/>
          <w:sz w:val="24"/>
          <w:szCs w:val="24"/>
        </w:rPr>
      </w:pPr>
      <w:r w:rsidRPr="00565BD6">
        <w:rPr>
          <w:rFonts w:ascii="Times New Roman" w:hAnsi="Times New Roman"/>
          <w:sz w:val="24"/>
          <w:szCs w:val="24"/>
        </w:rPr>
        <w:t>В соответствии с действующим таможенным законодательством все лица на равных основаниях имеют право на ввоз и вывоз товаров.</w:t>
      </w:r>
    </w:p>
    <w:p w:rsidR="006B7E1C" w:rsidRPr="00565BD6" w:rsidRDefault="006B7E1C" w:rsidP="00E95C7A">
      <w:pPr>
        <w:spacing w:after="0" w:line="360" w:lineRule="auto"/>
        <w:ind w:firstLine="709"/>
        <w:jc w:val="both"/>
        <w:rPr>
          <w:rFonts w:ascii="Times New Roman" w:hAnsi="Times New Roman"/>
          <w:sz w:val="24"/>
          <w:szCs w:val="24"/>
        </w:rPr>
      </w:pPr>
      <w:r w:rsidRPr="00565BD6">
        <w:rPr>
          <w:rFonts w:ascii="Times New Roman" w:hAnsi="Times New Roman"/>
          <w:sz w:val="24"/>
          <w:szCs w:val="24"/>
        </w:rPr>
        <w:t>В Налоговом кодексе РФ разъясняется понятие физическое лицо. Физическими лицами являются:</w:t>
      </w:r>
    </w:p>
    <w:p w:rsidR="006B7E1C" w:rsidRPr="00565BD6" w:rsidRDefault="006B7E1C" w:rsidP="00E95C7A">
      <w:pPr>
        <w:numPr>
          <w:ilvl w:val="0"/>
          <w:numId w:val="25"/>
        </w:numPr>
        <w:tabs>
          <w:tab w:val="clear" w:pos="1429"/>
        </w:tabs>
        <w:spacing w:after="0" w:line="360" w:lineRule="auto"/>
        <w:ind w:left="0" w:firstLine="360"/>
        <w:jc w:val="both"/>
        <w:rPr>
          <w:rFonts w:ascii="Times New Roman" w:hAnsi="Times New Roman"/>
          <w:sz w:val="24"/>
          <w:szCs w:val="24"/>
        </w:rPr>
      </w:pPr>
      <w:r w:rsidRPr="00565BD6">
        <w:rPr>
          <w:rFonts w:ascii="Times New Roman" w:hAnsi="Times New Roman"/>
          <w:sz w:val="24"/>
          <w:szCs w:val="24"/>
        </w:rPr>
        <w:t>граждане Российской Федерации, иностранные граждане и лица без гражданства;</w:t>
      </w:r>
    </w:p>
    <w:p w:rsidR="006B7E1C" w:rsidRPr="00565BD6" w:rsidRDefault="006B7E1C" w:rsidP="00E95C7A">
      <w:pPr>
        <w:numPr>
          <w:ilvl w:val="0"/>
          <w:numId w:val="25"/>
        </w:numPr>
        <w:tabs>
          <w:tab w:val="clear" w:pos="1429"/>
        </w:tabs>
        <w:spacing w:after="0" w:line="360" w:lineRule="auto"/>
        <w:ind w:left="0" w:firstLine="360"/>
        <w:jc w:val="both"/>
        <w:rPr>
          <w:rFonts w:ascii="Times New Roman" w:hAnsi="Times New Roman"/>
          <w:sz w:val="24"/>
          <w:szCs w:val="24"/>
        </w:rPr>
      </w:pPr>
      <w:r w:rsidRPr="00565BD6">
        <w:rPr>
          <w:rFonts w:ascii="Times New Roman" w:hAnsi="Times New Roman"/>
          <w:bCs/>
          <w:sz w:val="24"/>
          <w:szCs w:val="24"/>
        </w:rPr>
        <w:t>индивидуальные предприниматели</w:t>
      </w:r>
      <w:r w:rsidRPr="00565BD6">
        <w:rPr>
          <w:rFonts w:ascii="Times New Roman" w:hAnsi="Times New Roman"/>
          <w:sz w:val="24"/>
          <w:szCs w:val="24"/>
        </w:rPr>
        <w:t xml:space="preserve"> -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частные охранники, частные детективы.</w:t>
      </w:r>
    </w:p>
    <w:p w:rsidR="006B7E1C" w:rsidRPr="00565BD6" w:rsidRDefault="006B7E1C" w:rsidP="00E95C7A">
      <w:pPr>
        <w:spacing w:after="0" w:line="360" w:lineRule="auto"/>
        <w:ind w:firstLine="709"/>
        <w:jc w:val="both"/>
        <w:rPr>
          <w:rFonts w:ascii="Times New Roman" w:hAnsi="Times New Roman"/>
          <w:sz w:val="24"/>
          <w:szCs w:val="24"/>
        </w:rPr>
      </w:pPr>
      <w:r w:rsidRPr="00565BD6">
        <w:rPr>
          <w:rFonts w:ascii="Times New Roman" w:hAnsi="Times New Roman"/>
          <w:sz w:val="24"/>
          <w:szCs w:val="24"/>
        </w:rPr>
        <w:t>Физические лица вправе перемещать товары, не предназначенные для производственной или иной коммерческой деятельности, в упрощенном, льготном порядке.</w:t>
      </w:r>
    </w:p>
    <w:p w:rsidR="006B7E1C" w:rsidRPr="00565BD6" w:rsidRDefault="006B7E1C" w:rsidP="00E95C7A">
      <w:pPr>
        <w:spacing w:after="0" w:line="360" w:lineRule="auto"/>
        <w:ind w:firstLine="709"/>
        <w:jc w:val="both"/>
        <w:rPr>
          <w:rFonts w:ascii="Times New Roman" w:hAnsi="Times New Roman"/>
          <w:sz w:val="24"/>
          <w:szCs w:val="24"/>
        </w:rPr>
      </w:pPr>
      <w:r w:rsidRPr="00565BD6">
        <w:rPr>
          <w:rFonts w:ascii="Times New Roman" w:hAnsi="Times New Roman"/>
          <w:sz w:val="24"/>
          <w:szCs w:val="24"/>
        </w:rPr>
        <w:t>Льготы для физических лиц включают полное или освобождение от таможенных пошлин, налогов и исключения их из числа лиц, в отношении</w:t>
      </w:r>
      <w:r w:rsidRPr="00565BD6">
        <w:rPr>
          <w:color w:val="C0504D"/>
          <w:sz w:val="24"/>
          <w:szCs w:val="24"/>
        </w:rPr>
        <w:t xml:space="preserve"> </w:t>
      </w:r>
      <w:r w:rsidRPr="00565BD6">
        <w:rPr>
          <w:rFonts w:ascii="Times New Roman" w:hAnsi="Times New Roman"/>
          <w:sz w:val="24"/>
          <w:szCs w:val="24"/>
        </w:rPr>
        <w:t>которых применяются меры экономической политики.</w:t>
      </w:r>
    </w:p>
    <w:p w:rsidR="006B7E1C" w:rsidRPr="00565BD6" w:rsidRDefault="006B7E1C" w:rsidP="006B7E1C">
      <w:pPr>
        <w:spacing w:line="360" w:lineRule="auto"/>
        <w:ind w:firstLine="709"/>
        <w:jc w:val="both"/>
        <w:rPr>
          <w:rFonts w:ascii="Times New Roman" w:hAnsi="Times New Roman"/>
          <w:sz w:val="24"/>
          <w:szCs w:val="24"/>
        </w:rPr>
      </w:pPr>
      <w:r w:rsidRPr="00565BD6">
        <w:rPr>
          <w:rFonts w:ascii="Times New Roman" w:hAnsi="Times New Roman"/>
          <w:sz w:val="24"/>
          <w:szCs w:val="24"/>
        </w:rPr>
        <w:t>Для отдельных категорий товаров могут применятся стоимостные и количественные ограничения. Например, таможенные платежи подлежат взиманию при превышении установленных стоимостных и/или количественных квот.</w:t>
      </w:r>
    </w:p>
    <w:p w:rsidR="006B7E1C" w:rsidRPr="00565BD6" w:rsidRDefault="006B7E1C" w:rsidP="006B7E1C">
      <w:pPr>
        <w:spacing w:line="360" w:lineRule="auto"/>
        <w:ind w:firstLine="709"/>
        <w:jc w:val="both"/>
        <w:rPr>
          <w:rFonts w:ascii="Times New Roman" w:hAnsi="Times New Roman"/>
          <w:sz w:val="24"/>
          <w:szCs w:val="24"/>
        </w:rPr>
      </w:pPr>
      <w:r w:rsidRPr="00565BD6">
        <w:rPr>
          <w:rFonts w:ascii="Times New Roman" w:hAnsi="Times New Roman"/>
          <w:sz w:val="24"/>
          <w:szCs w:val="24"/>
        </w:rPr>
        <w:t>Упрощенный порядок таможенного оформления товаров и транспортных средств, перемещаемых физическими лицами, применяется только для ситуаций, подпадающих под описание таможенных режимов «выпуск для свободного обращения», «экспорт», «временный ввоз» («вывоз»).</w:t>
      </w:r>
    </w:p>
    <w:p w:rsidR="001E54C8" w:rsidRPr="00565BD6" w:rsidRDefault="00E95C7A" w:rsidP="001E54C8">
      <w:pPr>
        <w:pStyle w:val="5"/>
        <w:rPr>
          <w:sz w:val="24"/>
          <w:szCs w:val="24"/>
          <w:lang w:eastAsia="ru-RU"/>
        </w:rPr>
      </w:pPr>
      <w:bookmarkStart w:id="4" w:name="_Toc259846475"/>
      <w:r w:rsidRPr="00565BD6">
        <w:rPr>
          <w:sz w:val="24"/>
          <w:szCs w:val="24"/>
          <w:lang w:eastAsia="ru-RU"/>
        </w:rPr>
        <w:t>1.3.</w:t>
      </w:r>
      <w:r w:rsidR="005C1008" w:rsidRPr="00565BD6">
        <w:rPr>
          <w:sz w:val="24"/>
          <w:szCs w:val="24"/>
          <w:lang w:eastAsia="ru-RU"/>
        </w:rPr>
        <w:t xml:space="preserve"> Перемещение транспортных средств</w:t>
      </w:r>
      <w:r w:rsidR="001E54C8" w:rsidRPr="00565BD6">
        <w:rPr>
          <w:sz w:val="24"/>
          <w:szCs w:val="24"/>
          <w:lang w:eastAsia="ru-RU"/>
        </w:rPr>
        <w:t>.</w:t>
      </w:r>
      <w:bookmarkEnd w:id="4"/>
    </w:p>
    <w:p w:rsidR="00F16904" w:rsidRPr="00565BD6" w:rsidRDefault="005C1008" w:rsidP="001E54C8">
      <w:pPr>
        <w:spacing w:after="0" w:line="360" w:lineRule="auto"/>
        <w:ind w:firstLine="708"/>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Порядок перемещения транспортных средств для личного пользования физическими лицами определен главой 23 Таможенного кодекса и постановлением Правительства РФ от 29.11.2003 г. N 718 </w:t>
      </w:r>
      <w:r w:rsidR="00AF4330" w:rsidRPr="00565BD6">
        <w:rPr>
          <w:rStyle w:val="af5"/>
          <w:rFonts w:ascii="Times New Roman" w:eastAsia="Times New Roman" w:hAnsi="Times New Roman"/>
          <w:sz w:val="24"/>
          <w:szCs w:val="24"/>
          <w:lang w:eastAsia="ru-RU"/>
        </w:rPr>
        <w:footnoteReference w:id="5"/>
      </w:r>
      <w:r w:rsidRPr="00565BD6">
        <w:rPr>
          <w:rFonts w:ascii="Times New Roman" w:eastAsia="Times New Roman" w:hAnsi="Times New Roman"/>
          <w:sz w:val="24"/>
          <w:szCs w:val="24"/>
          <w:lang w:eastAsia="ru-RU"/>
        </w:rPr>
        <w:br/>
        <w:t>Транспортные средства подлежат обязательному декларированию.</w:t>
      </w:r>
      <w:r w:rsidRPr="00565BD6">
        <w:rPr>
          <w:rFonts w:ascii="Times New Roman" w:eastAsia="Times New Roman" w:hAnsi="Times New Roman"/>
          <w:sz w:val="24"/>
          <w:szCs w:val="24"/>
          <w:lang w:eastAsia="ru-RU"/>
        </w:rPr>
        <w:br/>
      </w:r>
      <w:r w:rsidR="00E95C7A" w:rsidRPr="00565BD6">
        <w:rPr>
          <w:rFonts w:ascii="Times New Roman" w:eastAsia="Times New Roman" w:hAnsi="Times New Roman"/>
          <w:sz w:val="24"/>
          <w:szCs w:val="24"/>
          <w:lang w:eastAsia="ru-RU"/>
        </w:rPr>
        <w:t xml:space="preserve">     </w:t>
      </w:r>
      <w:r w:rsidRPr="00565BD6">
        <w:rPr>
          <w:rFonts w:ascii="Times New Roman" w:eastAsia="Times New Roman" w:hAnsi="Times New Roman"/>
          <w:sz w:val="24"/>
          <w:szCs w:val="24"/>
          <w:lang w:eastAsia="ru-RU"/>
        </w:rPr>
        <w:t>В отношении транспортных средств применяются единые ставки таможенных пошлин, налогов. Порядок применения единых ставок таможенных пошлин, налогов определяется Правительством РФ исходя из среднего размера установленных ставок таможенных пошлин, налогов, применяемых к транспортным средствам, категории которых в наибольшем количестве перемещаются через таможенную границу физическими лицами.</w:t>
      </w:r>
      <w:r w:rsidRPr="00565BD6">
        <w:rPr>
          <w:rFonts w:ascii="Times New Roman" w:eastAsia="Times New Roman" w:hAnsi="Times New Roman"/>
          <w:sz w:val="24"/>
          <w:szCs w:val="24"/>
          <w:lang w:eastAsia="ru-RU"/>
        </w:rPr>
        <w:br/>
        <w:t>Основой для начисления таможенных пошлин, налогов служит таможенная стоимость или объем двигателя транспортного средства.</w:t>
      </w:r>
      <w:r w:rsidRPr="00565BD6">
        <w:rPr>
          <w:rFonts w:ascii="Times New Roman" w:eastAsia="Times New Roman" w:hAnsi="Times New Roman"/>
          <w:sz w:val="24"/>
          <w:szCs w:val="24"/>
          <w:lang w:eastAsia="ru-RU"/>
        </w:rPr>
        <w:br/>
        <w:t xml:space="preserve">Таможенная стоимость автомобиля, с момента выпуска которого прошло менее 3 лет, рассчитывается как цена, по которой этот или подобный автомобиль </w:t>
      </w:r>
      <w:r w:rsidR="002F74B6" w:rsidRPr="00565BD6">
        <w:rPr>
          <w:rFonts w:ascii="Times New Roman" w:eastAsia="Times New Roman" w:hAnsi="Times New Roman"/>
          <w:sz w:val="24"/>
          <w:szCs w:val="24"/>
          <w:lang w:eastAsia="ru-RU"/>
        </w:rPr>
        <w:t>продается,</w:t>
      </w:r>
      <w:r w:rsidRPr="00565BD6">
        <w:rPr>
          <w:rFonts w:ascii="Times New Roman" w:eastAsia="Times New Roman" w:hAnsi="Times New Roman"/>
          <w:sz w:val="24"/>
          <w:szCs w:val="24"/>
          <w:lang w:eastAsia="ru-RU"/>
        </w:rPr>
        <w:t xml:space="preserve"> или предлагается для продажи при обычном течении розничной торговли в условиях полной конкуренции.</w:t>
      </w:r>
      <w:r w:rsidRPr="00565BD6">
        <w:rPr>
          <w:rFonts w:ascii="Times New Roman" w:eastAsia="Times New Roman" w:hAnsi="Times New Roman"/>
          <w:sz w:val="24"/>
          <w:szCs w:val="24"/>
          <w:lang w:eastAsia="ru-RU"/>
        </w:rPr>
        <w:br/>
        <w:t xml:space="preserve">Эта цена определяется на основании данных, полученных от производителя автомобилей, а при отсутствии таких данных - на основании данных, указываемых в каталогах, информации иностранных организаций, осуществляющих продажу автомобилей с учетом их комплектации и года выпуска. Если стоимость автомобиля, определенная таким способом, будет меньше таможенной стоимости, заявленной физическим лицом таможенному органу РФ, то для целей определения единых ставок таможенных пошлин, налогов будет использована таможенная стоимость, заявленная физическим лицом </w:t>
      </w:r>
      <w:r w:rsidR="002776D2" w:rsidRPr="00565BD6">
        <w:rPr>
          <w:rFonts w:ascii="Times New Roman" w:eastAsia="Times New Roman" w:hAnsi="Times New Roman"/>
          <w:sz w:val="24"/>
          <w:szCs w:val="24"/>
          <w:lang w:eastAsia="ru-RU"/>
        </w:rPr>
        <w:t>.</w:t>
      </w:r>
      <w:r w:rsidR="002776D2" w:rsidRPr="00565BD6">
        <w:rPr>
          <w:rStyle w:val="af5"/>
          <w:rFonts w:ascii="Times New Roman" w:eastAsia="Times New Roman" w:hAnsi="Times New Roman"/>
          <w:sz w:val="24"/>
          <w:szCs w:val="24"/>
          <w:lang w:eastAsia="ru-RU"/>
        </w:rPr>
        <w:footnoteReference w:id="6"/>
      </w:r>
      <w:r w:rsidRPr="00565BD6">
        <w:rPr>
          <w:rFonts w:ascii="Times New Roman" w:eastAsia="Times New Roman" w:hAnsi="Times New Roman"/>
          <w:sz w:val="24"/>
          <w:szCs w:val="24"/>
          <w:lang w:eastAsia="ru-RU"/>
        </w:rPr>
        <w:br/>
        <w:t>Без уплаты таможенных пошлин, налогов ввезти транспортное средство разрешено:</w:t>
      </w:r>
      <w:r w:rsidRPr="00565BD6">
        <w:rPr>
          <w:rFonts w:ascii="Times New Roman" w:eastAsia="Times New Roman" w:hAnsi="Times New Roman"/>
          <w:sz w:val="24"/>
          <w:szCs w:val="24"/>
          <w:lang w:eastAsia="ru-RU"/>
        </w:rPr>
        <w:br/>
        <w:t>1) физическим лицам, постоянно проживающим в Российской Федерации, - в случае ввоза ими автомобилей, происходящих с территории бывшего СССР либо выпущенных в свободное обращение на его территории и находившихся в собственности указанных лиц или членов их семей по состоянию на 31.12.1991 года;</w:t>
      </w:r>
      <w:r w:rsidRPr="00565BD6">
        <w:rPr>
          <w:rFonts w:ascii="Times New Roman" w:eastAsia="Times New Roman" w:hAnsi="Times New Roman"/>
          <w:sz w:val="24"/>
          <w:szCs w:val="24"/>
          <w:lang w:eastAsia="ru-RU"/>
        </w:rPr>
        <w:br/>
        <w:t>2) физическим лицам, признанным в установленном порядке беженцами или вынужденными переселенцами, а также переселяющимися из иностранных государств на постоянное место жительства в РФ, - в случае ввоза ими автомобилей, страной происхождения которых является РФ или другое государство - участник СНГ и которые были приобретены этими лицами до въезда в РФ;</w:t>
      </w:r>
    </w:p>
    <w:p w:rsidR="00B6107C" w:rsidRPr="00565BD6" w:rsidRDefault="005C1008" w:rsidP="00E95C7A">
      <w:pPr>
        <w:spacing w:after="0" w:line="360" w:lineRule="auto"/>
        <w:rPr>
          <w:rFonts w:ascii="Times New Roman" w:eastAsia="Times-Bold" w:hAnsi="Times New Roman"/>
          <w:b/>
          <w:bCs/>
          <w:sz w:val="24"/>
          <w:szCs w:val="24"/>
        </w:rPr>
      </w:pPr>
      <w:r w:rsidRPr="00565BD6">
        <w:rPr>
          <w:rFonts w:ascii="Times New Roman" w:eastAsia="Times New Roman" w:hAnsi="Times New Roman"/>
          <w:sz w:val="24"/>
          <w:szCs w:val="24"/>
          <w:lang w:eastAsia="ru-RU"/>
        </w:rPr>
        <w:t xml:space="preserve">3) иностранным физическим лицам временно ввезти транспортные средства для личного пользования, зарегистрированные в иностранном государстве, на срок своего временного пребывания, но не более чем на один год. В течение одного года допускается оформление продления сроков временного ввоза без уплаты таможенных пошлин, налогов. Транспортные средства могут принадлежать иностранным физическим лицам, быть арендованы ими либо взяты во временное пользование иным способом. Временный ввоз транспортных средств может осуществляться одновременно с въездом иностранного лица либо до или после такого въезда и должен предназначаться для личного пользования этими лицами в период временного пребывания в РФ </w:t>
      </w:r>
      <w:r w:rsidR="002776D2" w:rsidRPr="00565BD6">
        <w:rPr>
          <w:rFonts w:ascii="Times New Roman" w:eastAsia="Times New Roman" w:hAnsi="Times New Roman"/>
          <w:sz w:val="24"/>
          <w:szCs w:val="24"/>
          <w:lang w:eastAsia="ru-RU"/>
        </w:rPr>
        <w:t>.</w:t>
      </w:r>
      <w:r w:rsidR="002776D2" w:rsidRPr="00565BD6">
        <w:rPr>
          <w:rStyle w:val="af5"/>
          <w:rFonts w:ascii="Times New Roman" w:eastAsia="Times New Roman" w:hAnsi="Times New Roman"/>
          <w:sz w:val="24"/>
          <w:szCs w:val="24"/>
          <w:lang w:eastAsia="ru-RU"/>
        </w:rPr>
        <w:footnoteReference w:id="7"/>
      </w:r>
      <w:r w:rsidRPr="00565BD6">
        <w:rPr>
          <w:rFonts w:ascii="Times New Roman" w:eastAsia="Times New Roman" w:hAnsi="Times New Roman"/>
          <w:sz w:val="24"/>
          <w:szCs w:val="24"/>
          <w:lang w:eastAsia="ru-RU"/>
        </w:rPr>
        <w:br/>
        <w:t>Временно ввезенные транспортные средства могут быть обратно вывезены с таможенной территории РФ через любой таможенный орган без взимания таможенных пошлин, налогов, без применения запретов и ограничений экономического характера.</w:t>
      </w:r>
      <w:r w:rsidRPr="00565BD6">
        <w:rPr>
          <w:rFonts w:ascii="Times New Roman" w:eastAsia="Times New Roman" w:hAnsi="Times New Roman"/>
          <w:sz w:val="24"/>
          <w:szCs w:val="24"/>
          <w:lang w:eastAsia="ru-RU"/>
        </w:rPr>
        <w:br/>
        <w:t>Если временно ввезенные транспортные средства серьезно повреждены вследствие аварии или действия непреодолимой силы, то их обратный вывоз может не осуществляться.</w:t>
      </w:r>
      <w:r w:rsidRPr="00565BD6">
        <w:rPr>
          <w:rFonts w:ascii="Times New Roman" w:eastAsia="Times New Roman" w:hAnsi="Times New Roman"/>
          <w:sz w:val="24"/>
          <w:szCs w:val="24"/>
          <w:lang w:eastAsia="ru-RU"/>
        </w:rPr>
        <w:br/>
      </w:r>
      <w:r w:rsidR="00EC540D" w:rsidRPr="00565BD6">
        <w:rPr>
          <w:rFonts w:ascii="Times New Roman" w:eastAsia="Times New Roman" w:hAnsi="Times New Roman"/>
          <w:sz w:val="24"/>
          <w:szCs w:val="24"/>
          <w:lang w:eastAsia="ru-RU"/>
        </w:rPr>
        <w:t xml:space="preserve">         </w:t>
      </w:r>
      <w:r w:rsidRPr="00565BD6">
        <w:rPr>
          <w:rFonts w:ascii="Times New Roman" w:eastAsia="Times New Roman" w:hAnsi="Times New Roman"/>
          <w:sz w:val="24"/>
          <w:szCs w:val="24"/>
          <w:lang w:eastAsia="ru-RU"/>
        </w:rPr>
        <w:t>Российские физические лица не могут временно ввозить транспортные средства без уплаты таможенных пошлин, налогов.</w:t>
      </w:r>
      <w:r w:rsidRPr="00565BD6">
        <w:rPr>
          <w:rFonts w:ascii="Times New Roman" w:eastAsia="Times New Roman" w:hAnsi="Times New Roman"/>
          <w:sz w:val="24"/>
          <w:szCs w:val="24"/>
          <w:lang w:eastAsia="ru-RU"/>
        </w:rPr>
        <w:br/>
      </w:r>
      <w:r w:rsidR="00EC540D" w:rsidRPr="00565BD6">
        <w:rPr>
          <w:rFonts w:ascii="Times New Roman" w:eastAsia="Times New Roman" w:hAnsi="Times New Roman"/>
          <w:sz w:val="24"/>
          <w:szCs w:val="24"/>
          <w:lang w:eastAsia="ru-RU"/>
        </w:rPr>
        <w:t xml:space="preserve">         </w:t>
      </w:r>
      <w:r w:rsidRPr="00565BD6">
        <w:rPr>
          <w:rFonts w:ascii="Times New Roman" w:eastAsia="Times New Roman" w:hAnsi="Times New Roman"/>
          <w:sz w:val="24"/>
          <w:szCs w:val="24"/>
          <w:lang w:eastAsia="ru-RU"/>
        </w:rPr>
        <w:t>Российские физические лица могут временно ввозить на таможенную территорию РФ транспортные средства, зарегистрированные на территории иностранного государства, на срок не более 6 месяцев в течение одного календарного года в отношении каждого временно ввезенного транспортного средства. Обязательным условием такого ввоза является обеспечение уплаты таможенных пошлин, налогов в соответствии с Таможенным кодексом /8/.</w:t>
      </w:r>
      <w:r w:rsidRPr="00565BD6">
        <w:rPr>
          <w:rFonts w:ascii="Times New Roman" w:eastAsia="Times New Roman" w:hAnsi="Times New Roman"/>
          <w:sz w:val="24"/>
          <w:szCs w:val="24"/>
          <w:lang w:eastAsia="ru-RU"/>
        </w:rPr>
        <w:br/>
      </w:r>
    </w:p>
    <w:p w:rsidR="00475FCC" w:rsidRPr="00565BD6" w:rsidRDefault="00475FCC" w:rsidP="002B4A47">
      <w:pPr>
        <w:autoSpaceDE w:val="0"/>
        <w:autoSpaceDN w:val="0"/>
        <w:adjustRightInd w:val="0"/>
        <w:spacing w:after="0" w:line="360" w:lineRule="auto"/>
        <w:rPr>
          <w:rFonts w:ascii="Times New Roman" w:eastAsia="Times-Bold" w:hAnsi="Times New Roman"/>
          <w:b/>
          <w:bCs/>
          <w:sz w:val="24"/>
          <w:szCs w:val="24"/>
        </w:rPr>
      </w:pPr>
    </w:p>
    <w:p w:rsidR="00475FCC" w:rsidRPr="00565BD6" w:rsidRDefault="00475FCC" w:rsidP="002B4A47">
      <w:pPr>
        <w:autoSpaceDE w:val="0"/>
        <w:autoSpaceDN w:val="0"/>
        <w:adjustRightInd w:val="0"/>
        <w:spacing w:after="0" w:line="360" w:lineRule="auto"/>
        <w:rPr>
          <w:rFonts w:ascii="Times New Roman" w:eastAsia="Times-Bold" w:hAnsi="Times New Roman"/>
          <w:b/>
          <w:bCs/>
          <w:sz w:val="24"/>
          <w:szCs w:val="24"/>
        </w:rPr>
      </w:pPr>
    </w:p>
    <w:p w:rsidR="00475FCC" w:rsidRPr="00565BD6" w:rsidRDefault="00475FCC" w:rsidP="002B4A47">
      <w:pPr>
        <w:autoSpaceDE w:val="0"/>
        <w:autoSpaceDN w:val="0"/>
        <w:adjustRightInd w:val="0"/>
        <w:spacing w:after="0" w:line="360" w:lineRule="auto"/>
        <w:rPr>
          <w:rFonts w:ascii="Times New Roman" w:eastAsia="Times-Bold" w:hAnsi="Times New Roman"/>
          <w:b/>
          <w:bCs/>
          <w:sz w:val="24"/>
          <w:szCs w:val="24"/>
        </w:rPr>
      </w:pPr>
    </w:p>
    <w:p w:rsidR="00475FCC" w:rsidRPr="00565BD6" w:rsidRDefault="00475FCC" w:rsidP="002B4A47">
      <w:pPr>
        <w:autoSpaceDE w:val="0"/>
        <w:autoSpaceDN w:val="0"/>
        <w:adjustRightInd w:val="0"/>
        <w:spacing w:after="0" w:line="360" w:lineRule="auto"/>
        <w:rPr>
          <w:rFonts w:ascii="Times New Roman" w:eastAsia="Times-Bold" w:hAnsi="Times New Roman"/>
          <w:b/>
          <w:bCs/>
          <w:sz w:val="24"/>
          <w:szCs w:val="24"/>
        </w:rPr>
      </w:pPr>
    </w:p>
    <w:p w:rsidR="00475FCC" w:rsidRPr="00565BD6" w:rsidRDefault="00475FCC" w:rsidP="002B4A47">
      <w:pPr>
        <w:autoSpaceDE w:val="0"/>
        <w:autoSpaceDN w:val="0"/>
        <w:adjustRightInd w:val="0"/>
        <w:spacing w:after="0" w:line="360" w:lineRule="auto"/>
        <w:rPr>
          <w:rFonts w:ascii="Times New Roman" w:eastAsia="Times-Bold" w:hAnsi="Times New Roman"/>
          <w:b/>
          <w:bCs/>
          <w:sz w:val="24"/>
          <w:szCs w:val="24"/>
        </w:rPr>
      </w:pPr>
    </w:p>
    <w:p w:rsidR="001E54C8" w:rsidRPr="00565BD6" w:rsidRDefault="001E54C8" w:rsidP="002B4A47">
      <w:pPr>
        <w:autoSpaceDE w:val="0"/>
        <w:autoSpaceDN w:val="0"/>
        <w:adjustRightInd w:val="0"/>
        <w:spacing w:after="0" w:line="360" w:lineRule="auto"/>
        <w:rPr>
          <w:rFonts w:ascii="Times New Roman" w:eastAsia="Times-Bold" w:hAnsi="Times New Roman"/>
          <w:b/>
          <w:bCs/>
          <w:sz w:val="24"/>
          <w:szCs w:val="24"/>
        </w:rPr>
      </w:pPr>
    </w:p>
    <w:p w:rsidR="001E54C8" w:rsidRPr="00565BD6" w:rsidRDefault="001E54C8" w:rsidP="002B4A47">
      <w:pPr>
        <w:autoSpaceDE w:val="0"/>
        <w:autoSpaceDN w:val="0"/>
        <w:adjustRightInd w:val="0"/>
        <w:spacing w:after="0" w:line="360" w:lineRule="auto"/>
        <w:rPr>
          <w:rFonts w:ascii="Times New Roman" w:eastAsia="Times-Bold" w:hAnsi="Times New Roman"/>
          <w:b/>
          <w:bCs/>
          <w:sz w:val="24"/>
          <w:szCs w:val="24"/>
        </w:rPr>
      </w:pPr>
    </w:p>
    <w:p w:rsidR="001E54C8" w:rsidRPr="00565BD6" w:rsidRDefault="001E54C8" w:rsidP="002B4A47">
      <w:pPr>
        <w:autoSpaceDE w:val="0"/>
        <w:autoSpaceDN w:val="0"/>
        <w:adjustRightInd w:val="0"/>
        <w:spacing w:after="0" w:line="360" w:lineRule="auto"/>
        <w:rPr>
          <w:rFonts w:ascii="Times New Roman" w:eastAsia="Times-Bold" w:hAnsi="Times New Roman"/>
          <w:b/>
          <w:bCs/>
          <w:sz w:val="24"/>
          <w:szCs w:val="24"/>
        </w:rPr>
      </w:pPr>
    </w:p>
    <w:p w:rsidR="00565BD6" w:rsidRDefault="00565BD6" w:rsidP="001E54C8">
      <w:pPr>
        <w:pStyle w:val="5"/>
        <w:rPr>
          <w:rFonts w:eastAsia="Times-Bold"/>
          <w:sz w:val="24"/>
          <w:szCs w:val="24"/>
        </w:rPr>
      </w:pPr>
      <w:bookmarkStart w:id="5" w:name="_Toc259846476"/>
    </w:p>
    <w:p w:rsidR="00565BD6" w:rsidRDefault="00565BD6" w:rsidP="001E54C8">
      <w:pPr>
        <w:pStyle w:val="5"/>
        <w:rPr>
          <w:rFonts w:eastAsia="Times-Bold"/>
          <w:sz w:val="24"/>
          <w:szCs w:val="24"/>
        </w:rPr>
      </w:pPr>
    </w:p>
    <w:p w:rsidR="00565BD6" w:rsidRDefault="00565BD6" w:rsidP="001E54C8">
      <w:pPr>
        <w:pStyle w:val="5"/>
        <w:rPr>
          <w:rFonts w:eastAsia="Times-Bold"/>
          <w:sz w:val="24"/>
          <w:szCs w:val="24"/>
        </w:rPr>
      </w:pPr>
    </w:p>
    <w:p w:rsidR="00565BD6" w:rsidRDefault="00565BD6" w:rsidP="001E54C8">
      <w:pPr>
        <w:pStyle w:val="5"/>
        <w:rPr>
          <w:rFonts w:eastAsia="Times-Bold"/>
          <w:sz w:val="24"/>
          <w:szCs w:val="24"/>
        </w:rPr>
      </w:pPr>
    </w:p>
    <w:p w:rsidR="009A42B8" w:rsidRDefault="009A42B8" w:rsidP="001E54C8">
      <w:pPr>
        <w:pStyle w:val="5"/>
        <w:rPr>
          <w:rFonts w:eastAsia="Times-Bold"/>
          <w:sz w:val="24"/>
          <w:szCs w:val="24"/>
        </w:rPr>
      </w:pPr>
    </w:p>
    <w:p w:rsidR="009A42B8" w:rsidRDefault="009A42B8" w:rsidP="001E54C8">
      <w:pPr>
        <w:pStyle w:val="5"/>
        <w:rPr>
          <w:rFonts w:eastAsia="Times-Bold"/>
          <w:sz w:val="24"/>
          <w:szCs w:val="24"/>
        </w:rPr>
      </w:pPr>
    </w:p>
    <w:p w:rsidR="009A42B8" w:rsidRDefault="009A42B8" w:rsidP="001E54C8">
      <w:pPr>
        <w:pStyle w:val="5"/>
        <w:rPr>
          <w:rFonts w:eastAsia="Times-Bold"/>
          <w:sz w:val="24"/>
          <w:szCs w:val="24"/>
        </w:rPr>
      </w:pPr>
    </w:p>
    <w:p w:rsidR="009A42B8" w:rsidRDefault="009A42B8" w:rsidP="001E54C8">
      <w:pPr>
        <w:pStyle w:val="5"/>
        <w:rPr>
          <w:rFonts w:eastAsia="Times-Bold"/>
          <w:sz w:val="24"/>
          <w:szCs w:val="24"/>
        </w:rPr>
      </w:pPr>
    </w:p>
    <w:p w:rsidR="009A42B8" w:rsidRDefault="009A42B8" w:rsidP="001E54C8">
      <w:pPr>
        <w:pStyle w:val="5"/>
        <w:rPr>
          <w:rFonts w:eastAsia="Times-Bold"/>
          <w:sz w:val="24"/>
          <w:szCs w:val="24"/>
        </w:rPr>
      </w:pPr>
    </w:p>
    <w:p w:rsidR="009A42B8" w:rsidRDefault="009A42B8" w:rsidP="001E54C8">
      <w:pPr>
        <w:pStyle w:val="5"/>
        <w:rPr>
          <w:rFonts w:eastAsia="Times-Bold"/>
          <w:sz w:val="24"/>
          <w:szCs w:val="24"/>
        </w:rPr>
      </w:pPr>
    </w:p>
    <w:p w:rsidR="009A42B8" w:rsidRDefault="009A42B8" w:rsidP="001E54C8">
      <w:pPr>
        <w:pStyle w:val="5"/>
        <w:rPr>
          <w:rFonts w:eastAsia="Times-Bold"/>
          <w:sz w:val="24"/>
          <w:szCs w:val="24"/>
        </w:rPr>
      </w:pPr>
    </w:p>
    <w:p w:rsidR="009A42B8" w:rsidRDefault="009A42B8" w:rsidP="001E54C8">
      <w:pPr>
        <w:pStyle w:val="5"/>
        <w:rPr>
          <w:rFonts w:eastAsia="Times-Bold"/>
          <w:sz w:val="24"/>
          <w:szCs w:val="24"/>
        </w:rPr>
      </w:pPr>
    </w:p>
    <w:p w:rsidR="00EC540D" w:rsidRPr="00565BD6" w:rsidRDefault="00EC540D" w:rsidP="001E54C8">
      <w:pPr>
        <w:pStyle w:val="5"/>
        <w:rPr>
          <w:rFonts w:eastAsia="Times-Bold"/>
          <w:sz w:val="24"/>
          <w:szCs w:val="24"/>
        </w:rPr>
      </w:pPr>
      <w:r w:rsidRPr="00565BD6">
        <w:rPr>
          <w:rFonts w:eastAsia="Times-Bold"/>
          <w:sz w:val="24"/>
          <w:szCs w:val="24"/>
        </w:rPr>
        <w:t xml:space="preserve">Глава </w:t>
      </w:r>
      <w:r w:rsidR="002F74B6" w:rsidRPr="00565BD6">
        <w:rPr>
          <w:rFonts w:eastAsia="Times-Bold"/>
          <w:sz w:val="24"/>
          <w:szCs w:val="24"/>
        </w:rPr>
        <w:t xml:space="preserve">2. </w:t>
      </w:r>
      <w:r w:rsidR="0020487D" w:rsidRPr="00565BD6">
        <w:rPr>
          <w:rFonts w:eastAsia="Times-Bold"/>
          <w:sz w:val="24"/>
          <w:szCs w:val="24"/>
        </w:rPr>
        <w:t>Таможенное оформление</w:t>
      </w:r>
      <w:bookmarkEnd w:id="5"/>
    </w:p>
    <w:p w:rsidR="002B4A47" w:rsidRPr="00565BD6" w:rsidRDefault="0020487D" w:rsidP="001E54C8">
      <w:pPr>
        <w:pStyle w:val="5"/>
        <w:rPr>
          <w:rFonts w:eastAsia="Times-Bold"/>
          <w:sz w:val="24"/>
          <w:szCs w:val="24"/>
        </w:rPr>
      </w:pPr>
      <w:bookmarkStart w:id="6" w:name="_Toc259846477"/>
      <w:r w:rsidRPr="00565BD6">
        <w:rPr>
          <w:rFonts w:eastAsia="Times-Bold"/>
          <w:sz w:val="24"/>
          <w:szCs w:val="24"/>
        </w:rPr>
        <w:t>2. 1</w:t>
      </w:r>
      <w:r w:rsidR="001E54C8" w:rsidRPr="00565BD6">
        <w:rPr>
          <w:rFonts w:eastAsia="Times-Bold"/>
          <w:sz w:val="24"/>
          <w:szCs w:val="24"/>
        </w:rPr>
        <w:t>.</w:t>
      </w:r>
      <w:r w:rsidR="002B4A47" w:rsidRPr="00565BD6">
        <w:rPr>
          <w:rFonts w:eastAsia="Times-Bold"/>
          <w:sz w:val="24"/>
          <w:szCs w:val="24"/>
        </w:rPr>
        <w:t>Понятие и содержание таможенного оформления.</w:t>
      </w:r>
      <w:bookmarkEnd w:id="6"/>
      <w:r w:rsidR="002B4A47" w:rsidRPr="00565BD6">
        <w:rPr>
          <w:rFonts w:eastAsia="Times-Bold"/>
          <w:sz w:val="24"/>
          <w:szCs w:val="24"/>
        </w:rPr>
        <w:t xml:space="preserve"> </w:t>
      </w:r>
    </w:p>
    <w:p w:rsidR="002B4A47" w:rsidRPr="00565BD6" w:rsidRDefault="002B4A47" w:rsidP="001E54C8">
      <w:pPr>
        <w:autoSpaceDE w:val="0"/>
        <w:autoSpaceDN w:val="0"/>
        <w:adjustRightInd w:val="0"/>
        <w:spacing w:after="0" w:line="360" w:lineRule="auto"/>
        <w:ind w:firstLine="708"/>
        <w:rPr>
          <w:rFonts w:ascii="Times New Roman" w:eastAsia="Times-Italic" w:hAnsi="Times New Roman"/>
          <w:iCs/>
          <w:sz w:val="24"/>
          <w:szCs w:val="24"/>
        </w:rPr>
      </w:pPr>
      <w:r w:rsidRPr="00565BD6">
        <w:rPr>
          <w:rFonts w:ascii="Times New Roman" w:eastAsia="Times-Roman" w:hAnsi="Times New Roman"/>
          <w:sz w:val="24"/>
          <w:szCs w:val="24"/>
        </w:rPr>
        <w:t xml:space="preserve">Таможенное оформление представляет собой </w:t>
      </w:r>
      <w:r w:rsidRPr="00565BD6">
        <w:rPr>
          <w:rFonts w:ascii="Times New Roman" w:eastAsia="Times-Italic" w:hAnsi="Times New Roman"/>
          <w:iCs/>
          <w:sz w:val="24"/>
          <w:szCs w:val="24"/>
        </w:rPr>
        <w:t>совокупность таможенных</w:t>
      </w:r>
      <w:r w:rsidR="00B6107C" w:rsidRPr="00565BD6">
        <w:rPr>
          <w:rFonts w:ascii="Times New Roman" w:eastAsia="Times-Italic" w:hAnsi="Times New Roman"/>
          <w:iCs/>
          <w:sz w:val="24"/>
          <w:szCs w:val="24"/>
        </w:rPr>
        <w:t xml:space="preserve"> </w:t>
      </w:r>
      <w:r w:rsidRPr="00565BD6">
        <w:rPr>
          <w:rFonts w:ascii="Times New Roman" w:eastAsia="Times-Italic" w:hAnsi="Times New Roman"/>
          <w:iCs/>
          <w:sz w:val="24"/>
          <w:szCs w:val="24"/>
        </w:rPr>
        <w:t>операций, осуществляемых лицами и таможенными органами в</w:t>
      </w:r>
      <w:r w:rsidR="00B6107C" w:rsidRPr="00565BD6">
        <w:rPr>
          <w:rFonts w:ascii="Times New Roman" w:eastAsia="Times-Italic" w:hAnsi="Times New Roman"/>
          <w:iCs/>
          <w:sz w:val="24"/>
          <w:szCs w:val="24"/>
        </w:rPr>
        <w:t xml:space="preserve"> </w:t>
      </w:r>
      <w:r w:rsidRPr="00565BD6">
        <w:rPr>
          <w:rFonts w:ascii="Times New Roman" w:eastAsia="Times-Italic" w:hAnsi="Times New Roman"/>
          <w:iCs/>
          <w:sz w:val="24"/>
          <w:szCs w:val="24"/>
        </w:rPr>
        <w:t xml:space="preserve">отношении товаров и транспортных средств, перемещаемых через </w:t>
      </w:r>
      <w:r w:rsidR="00B6107C" w:rsidRPr="00565BD6">
        <w:rPr>
          <w:rFonts w:ascii="Times New Roman" w:eastAsia="Times-Italic" w:hAnsi="Times New Roman"/>
          <w:iCs/>
          <w:sz w:val="24"/>
          <w:szCs w:val="24"/>
        </w:rPr>
        <w:t>т</w:t>
      </w:r>
      <w:r w:rsidRPr="00565BD6">
        <w:rPr>
          <w:rFonts w:ascii="Times New Roman" w:eastAsia="Times-Italic" w:hAnsi="Times New Roman"/>
          <w:iCs/>
          <w:sz w:val="24"/>
          <w:szCs w:val="24"/>
        </w:rPr>
        <w:t>аможенную границу.</w:t>
      </w:r>
    </w:p>
    <w:p w:rsidR="002B4A47" w:rsidRPr="00565BD6" w:rsidRDefault="00EC540D" w:rsidP="002B4A47">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 xml:space="preserve">          </w:t>
      </w:r>
      <w:r w:rsidR="002B4A47" w:rsidRPr="00565BD6">
        <w:rPr>
          <w:rFonts w:ascii="Times New Roman" w:eastAsia="Times-Roman" w:hAnsi="Times New Roman"/>
          <w:sz w:val="24"/>
          <w:szCs w:val="24"/>
        </w:rPr>
        <w:t>В основном все таможенные операции по своим целям, кругу</w:t>
      </w:r>
      <w:r w:rsidR="00B6107C" w:rsidRPr="00565BD6">
        <w:rPr>
          <w:rFonts w:ascii="Times New Roman" w:eastAsia="Times-Roman" w:hAnsi="Times New Roman"/>
          <w:sz w:val="24"/>
          <w:szCs w:val="24"/>
        </w:rPr>
        <w:t xml:space="preserve"> </w:t>
      </w:r>
      <w:r w:rsidR="002B4A47" w:rsidRPr="00565BD6">
        <w:rPr>
          <w:rFonts w:ascii="Times New Roman" w:eastAsia="Times-Roman" w:hAnsi="Times New Roman"/>
          <w:sz w:val="24"/>
          <w:szCs w:val="24"/>
        </w:rPr>
        <w:t>участвующих лиц, перечню требуемых документов и сведений разделены на самостоятельные группы, обозначенные законодателем</w:t>
      </w:r>
      <w:r w:rsidR="00B6107C" w:rsidRPr="00565BD6">
        <w:rPr>
          <w:rFonts w:ascii="Times New Roman" w:eastAsia="Times-Roman" w:hAnsi="Times New Roman"/>
          <w:sz w:val="24"/>
          <w:szCs w:val="24"/>
        </w:rPr>
        <w:t xml:space="preserve"> </w:t>
      </w:r>
      <w:r w:rsidR="002B4A47" w:rsidRPr="00565BD6">
        <w:rPr>
          <w:rFonts w:ascii="Times New Roman" w:eastAsia="Times-Roman" w:hAnsi="Times New Roman"/>
          <w:sz w:val="24"/>
          <w:szCs w:val="24"/>
        </w:rPr>
        <w:t>таможенными процедурами.</w:t>
      </w:r>
    </w:p>
    <w:p w:rsidR="002B4A47" w:rsidRPr="00565BD6" w:rsidRDefault="002B4A47" w:rsidP="002B4A47">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В зависимости от решаемых задач ТК РФ выделяет следующие</w:t>
      </w:r>
    </w:p>
    <w:p w:rsidR="002B4A47" w:rsidRPr="00565BD6" w:rsidRDefault="002B4A47" w:rsidP="002B4A47">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таможенные операции и процедуры.</w:t>
      </w:r>
    </w:p>
    <w:p w:rsidR="002B4A47" w:rsidRPr="00565BD6" w:rsidRDefault="002B4A47" w:rsidP="002B4A47">
      <w:pPr>
        <w:autoSpaceDE w:val="0"/>
        <w:autoSpaceDN w:val="0"/>
        <w:adjustRightInd w:val="0"/>
        <w:spacing w:after="0" w:line="360" w:lineRule="auto"/>
        <w:rPr>
          <w:rFonts w:ascii="Times New Roman" w:eastAsia="Times-Italic" w:hAnsi="Times New Roman"/>
          <w:iCs/>
          <w:sz w:val="24"/>
          <w:szCs w:val="24"/>
        </w:rPr>
      </w:pPr>
      <w:r w:rsidRPr="00565BD6">
        <w:rPr>
          <w:rFonts w:ascii="Times New Roman" w:eastAsia="Times-Roman" w:hAnsi="Times New Roman"/>
          <w:sz w:val="24"/>
          <w:szCs w:val="24"/>
        </w:rPr>
        <w:t xml:space="preserve">1. </w:t>
      </w:r>
      <w:r w:rsidRPr="00565BD6">
        <w:rPr>
          <w:rFonts w:ascii="Times New Roman" w:eastAsia="Times-Italic" w:hAnsi="Times New Roman"/>
          <w:iCs/>
          <w:sz w:val="24"/>
          <w:szCs w:val="24"/>
        </w:rPr>
        <w:t xml:space="preserve">Таможенные операции и процедуры, предшествующие подаче </w:t>
      </w:r>
      <w:r w:rsidR="00B6107C" w:rsidRPr="00565BD6">
        <w:rPr>
          <w:rFonts w:ascii="Times New Roman" w:eastAsia="Times-Italic" w:hAnsi="Times New Roman"/>
          <w:iCs/>
          <w:sz w:val="24"/>
          <w:szCs w:val="24"/>
        </w:rPr>
        <w:t>т</w:t>
      </w:r>
      <w:r w:rsidRPr="00565BD6">
        <w:rPr>
          <w:rFonts w:ascii="Times New Roman" w:eastAsia="Times-Italic" w:hAnsi="Times New Roman"/>
          <w:iCs/>
          <w:sz w:val="24"/>
          <w:szCs w:val="24"/>
        </w:rPr>
        <w:t>аможенной декларации:</w:t>
      </w:r>
    </w:p>
    <w:p w:rsidR="002B4A47" w:rsidRPr="00565BD6" w:rsidRDefault="00B6107C" w:rsidP="002B4A47">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 xml:space="preserve">- </w:t>
      </w:r>
      <w:r w:rsidR="002B4A47" w:rsidRPr="00565BD6">
        <w:rPr>
          <w:rFonts w:ascii="Times New Roman" w:eastAsia="Times-Roman" w:hAnsi="Times New Roman"/>
          <w:sz w:val="24"/>
          <w:szCs w:val="24"/>
        </w:rPr>
        <w:t xml:space="preserve"> прибытие товаров и транспортных средств на таможенную</w:t>
      </w:r>
      <w:r w:rsidRPr="00565BD6">
        <w:rPr>
          <w:rFonts w:ascii="Times New Roman" w:eastAsia="Times-Roman" w:hAnsi="Times New Roman"/>
          <w:sz w:val="24"/>
          <w:szCs w:val="24"/>
        </w:rPr>
        <w:t xml:space="preserve"> </w:t>
      </w:r>
      <w:r w:rsidR="002B4A47" w:rsidRPr="00565BD6">
        <w:rPr>
          <w:rFonts w:ascii="Times New Roman" w:eastAsia="Times-Roman" w:hAnsi="Times New Roman"/>
          <w:sz w:val="24"/>
          <w:szCs w:val="24"/>
        </w:rPr>
        <w:t>территорию РФ (доставка товаров и транспортных средств с места</w:t>
      </w:r>
      <w:r w:rsidRPr="00565BD6">
        <w:rPr>
          <w:rFonts w:ascii="Times New Roman" w:eastAsia="Times-Roman" w:hAnsi="Times New Roman"/>
          <w:sz w:val="24"/>
          <w:szCs w:val="24"/>
        </w:rPr>
        <w:t xml:space="preserve"> </w:t>
      </w:r>
      <w:r w:rsidR="002B4A47" w:rsidRPr="00565BD6">
        <w:rPr>
          <w:rFonts w:ascii="Times New Roman" w:eastAsia="Times-Roman" w:hAnsi="Times New Roman"/>
          <w:sz w:val="24"/>
          <w:szCs w:val="24"/>
        </w:rPr>
        <w:t>пересечения таможенной границы до места прибытия, то есть до</w:t>
      </w:r>
      <w:r w:rsidRPr="00565BD6">
        <w:rPr>
          <w:rFonts w:ascii="Times New Roman" w:eastAsia="Times-Roman" w:hAnsi="Times New Roman"/>
          <w:sz w:val="24"/>
          <w:szCs w:val="24"/>
        </w:rPr>
        <w:t xml:space="preserve"> </w:t>
      </w:r>
      <w:r w:rsidR="002B4A47" w:rsidRPr="00565BD6">
        <w:rPr>
          <w:rFonts w:ascii="Times New Roman" w:eastAsia="Times-Roman" w:hAnsi="Times New Roman"/>
          <w:sz w:val="24"/>
          <w:szCs w:val="24"/>
        </w:rPr>
        <w:t>места представления таможенному органу необходимых документов</w:t>
      </w:r>
      <w:r w:rsidRPr="00565BD6">
        <w:rPr>
          <w:rFonts w:ascii="Times New Roman" w:eastAsia="Times-Roman" w:hAnsi="Times New Roman"/>
          <w:sz w:val="24"/>
          <w:szCs w:val="24"/>
        </w:rPr>
        <w:t xml:space="preserve"> </w:t>
      </w:r>
      <w:r w:rsidR="002B4A47" w:rsidRPr="00565BD6">
        <w:rPr>
          <w:rFonts w:ascii="Times New Roman" w:eastAsia="Times-Roman" w:hAnsi="Times New Roman"/>
          <w:sz w:val="24"/>
          <w:szCs w:val="24"/>
        </w:rPr>
        <w:t>и сведений, а также ввезенных на таможенную территорию товаров);</w:t>
      </w:r>
    </w:p>
    <w:p w:rsidR="002B4A47" w:rsidRPr="00565BD6" w:rsidRDefault="00B6107C" w:rsidP="002B4A47">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 xml:space="preserve">- </w:t>
      </w:r>
      <w:r w:rsidR="002B4A47" w:rsidRPr="00565BD6">
        <w:rPr>
          <w:rFonts w:ascii="Times New Roman" w:eastAsia="Times-Roman" w:hAnsi="Times New Roman"/>
          <w:sz w:val="24"/>
          <w:szCs w:val="24"/>
        </w:rPr>
        <w:t>внутренний таможенный транзит (оформление внутреннего</w:t>
      </w:r>
      <w:r w:rsidRPr="00565BD6">
        <w:rPr>
          <w:rFonts w:ascii="Times New Roman" w:eastAsia="Times-Roman" w:hAnsi="Times New Roman"/>
          <w:sz w:val="24"/>
          <w:szCs w:val="24"/>
        </w:rPr>
        <w:t xml:space="preserve"> </w:t>
      </w:r>
      <w:r w:rsidR="002B4A47" w:rsidRPr="00565BD6">
        <w:rPr>
          <w:rFonts w:ascii="Times New Roman" w:eastAsia="Times-Roman" w:hAnsi="Times New Roman"/>
          <w:sz w:val="24"/>
          <w:szCs w:val="24"/>
        </w:rPr>
        <w:t>таможенного транзита, собственно перевозка товаров до таможенного органа назначения, оформление завершения</w:t>
      </w:r>
      <w:r w:rsidRPr="00565BD6">
        <w:rPr>
          <w:rFonts w:ascii="Times New Roman" w:eastAsia="Times-Roman" w:hAnsi="Times New Roman"/>
          <w:sz w:val="24"/>
          <w:szCs w:val="24"/>
        </w:rPr>
        <w:t xml:space="preserve"> </w:t>
      </w:r>
      <w:r w:rsidR="002B4A47" w:rsidRPr="00565BD6">
        <w:rPr>
          <w:rFonts w:ascii="Times New Roman" w:eastAsia="Times-Roman" w:hAnsi="Times New Roman"/>
          <w:sz w:val="24"/>
          <w:szCs w:val="24"/>
        </w:rPr>
        <w:t>внутреннего таможенного транзита);</w:t>
      </w:r>
    </w:p>
    <w:p w:rsidR="002B4A47" w:rsidRPr="00565BD6" w:rsidRDefault="00B6107C" w:rsidP="002B4A47">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 xml:space="preserve">- </w:t>
      </w:r>
      <w:r w:rsidR="002B4A47" w:rsidRPr="00565BD6">
        <w:rPr>
          <w:rFonts w:ascii="Times New Roman" w:eastAsia="Times-Roman" w:hAnsi="Times New Roman"/>
          <w:sz w:val="24"/>
          <w:szCs w:val="24"/>
        </w:rPr>
        <w:t>помещение товаров на временное хранение.</w:t>
      </w:r>
    </w:p>
    <w:p w:rsidR="002B4A47" w:rsidRPr="00565BD6" w:rsidRDefault="002B4A47" w:rsidP="002B4A47">
      <w:pPr>
        <w:autoSpaceDE w:val="0"/>
        <w:autoSpaceDN w:val="0"/>
        <w:adjustRightInd w:val="0"/>
        <w:spacing w:after="0" w:line="360" w:lineRule="auto"/>
        <w:rPr>
          <w:rFonts w:ascii="Times New Roman" w:eastAsia="Times-Italic" w:hAnsi="Times New Roman"/>
          <w:iCs/>
          <w:sz w:val="24"/>
          <w:szCs w:val="24"/>
        </w:rPr>
      </w:pPr>
      <w:r w:rsidRPr="00565BD6">
        <w:rPr>
          <w:rFonts w:ascii="Times New Roman" w:eastAsia="Times-Italic" w:hAnsi="Times New Roman"/>
          <w:iCs/>
          <w:sz w:val="24"/>
          <w:szCs w:val="24"/>
        </w:rPr>
        <w:t>2. Таможенное декларирование товаров.</w:t>
      </w:r>
    </w:p>
    <w:p w:rsidR="00B6107C" w:rsidRPr="00565BD6" w:rsidRDefault="002B4A47" w:rsidP="00B6107C">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 xml:space="preserve">3. </w:t>
      </w:r>
      <w:r w:rsidRPr="00565BD6">
        <w:rPr>
          <w:rFonts w:ascii="Times New Roman" w:eastAsia="Times-Italic" w:hAnsi="Times New Roman"/>
          <w:iCs/>
          <w:sz w:val="24"/>
          <w:szCs w:val="24"/>
        </w:rPr>
        <w:t>Таможенные операции и процедуры, осуществляемые после</w:t>
      </w:r>
      <w:r w:rsidR="00B6107C" w:rsidRPr="00565BD6">
        <w:rPr>
          <w:rFonts w:ascii="Times New Roman" w:eastAsia="Times-Italic" w:hAnsi="Times New Roman"/>
          <w:iCs/>
          <w:sz w:val="24"/>
          <w:szCs w:val="24"/>
        </w:rPr>
        <w:t xml:space="preserve"> </w:t>
      </w:r>
      <w:r w:rsidRPr="00565BD6">
        <w:rPr>
          <w:rFonts w:ascii="Times New Roman" w:eastAsia="Times-Italic" w:hAnsi="Times New Roman"/>
          <w:iCs/>
          <w:sz w:val="24"/>
          <w:szCs w:val="24"/>
        </w:rPr>
        <w:t>завершения таможенного декларирования товаров</w:t>
      </w:r>
      <w:r w:rsidR="00B6107C" w:rsidRPr="00565BD6">
        <w:rPr>
          <w:rFonts w:ascii="Times New Roman" w:eastAsia="Times-Italic" w:hAnsi="Times New Roman"/>
          <w:iCs/>
          <w:sz w:val="24"/>
          <w:szCs w:val="24"/>
        </w:rPr>
        <w:t xml:space="preserve">, </w:t>
      </w:r>
      <w:r w:rsidR="00B6107C" w:rsidRPr="00565BD6">
        <w:rPr>
          <w:rFonts w:ascii="Times New Roman" w:eastAsia="Times-Roman" w:hAnsi="Times New Roman"/>
          <w:sz w:val="24"/>
          <w:szCs w:val="24"/>
        </w:rPr>
        <w:t>при убытии товаров с таможенной территории РФ (например, внутренний таможенный транзит - пункт 2 ст. 79 ТК РФ)</w:t>
      </w:r>
      <w:r w:rsidR="002776D2" w:rsidRPr="00565BD6">
        <w:rPr>
          <w:rStyle w:val="af5"/>
          <w:rFonts w:ascii="Times New Roman" w:eastAsia="Times-Roman" w:hAnsi="Times New Roman"/>
          <w:sz w:val="24"/>
          <w:szCs w:val="24"/>
        </w:rPr>
        <w:footnoteReference w:id="8"/>
      </w:r>
      <w:r w:rsidR="00B6107C" w:rsidRPr="00565BD6">
        <w:rPr>
          <w:rFonts w:ascii="Times New Roman" w:eastAsia="Times-Roman" w:hAnsi="Times New Roman"/>
          <w:sz w:val="24"/>
          <w:szCs w:val="24"/>
        </w:rPr>
        <w:t>;</w:t>
      </w:r>
    </w:p>
    <w:p w:rsidR="00B6107C" w:rsidRPr="00565BD6" w:rsidRDefault="00B6107C" w:rsidP="00B6107C">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 при условном выпуске товаров, с соблюдением определенных обязательств перед таможенными органами (например, по уплате таможенных платежей пункт 4 ст. 151 ТК РФ).</w:t>
      </w:r>
    </w:p>
    <w:p w:rsidR="00B6107C" w:rsidRPr="00565BD6" w:rsidRDefault="00B6107C" w:rsidP="00B6107C">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 xml:space="preserve">4. </w:t>
      </w:r>
      <w:r w:rsidRPr="00565BD6">
        <w:rPr>
          <w:rFonts w:ascii="Times New Roman" w:eastAsia="Times-Italic" w:hAnsi="Times New Roman"/>
          <w:iCs/>
          <w:sz w:val="24"/>
          <w:szCs w:val="24"/>
        </w:rPr>
        <w:t xml:space="preserve">Оформление завершения действия таможенного режима </w:t>
      </w:r>
      <w:r w:rsidRPr="00565BD6">
        <w:rPr>
          <w:rFonts w:ascii="Times New Roman" w:eastAsia="Times-Roman" w:hAnsi="Times New Roman"/>
          <w:sz w:val="24"/>
          <w:szCs w:val="24"/>
        </w:rPr>
        <w:t>(например, завершение действия режима временного ввоза -  ст. 214 ТК РФ, таможенного склада — ст. 223 ТК РФ).</w:t>
      </w:r>
    </w:p>
    <w:p w:rsidR="00B6107C" w:rsidRPr="00565BD6" w:rsidRDefault="00B6107C" w:rsidP="00E95C7A">
      <w:pPr>
        <w:autoSpaceDE w:val="0"/>
        <w:autoSpaceDN w:val="0"/>
        <w:adjustRightInd w:val="0"/>
        <w:spacing w:after="0" w:line="360" w:lineRule="auto"/>
        <w:ind w:firstLine="708"/>
        <w:rPr>
          <w:rFonts w:ascii="Times New Roman" w:eastAsia="Times-Roman" w:hAnsi="Times New Roman"/>
          <w:sz w:val="24"/>
          <w:szCs w:val="24"/>
        </w:rPr>
      </w:pPr>
      <w:r w:rsidRPr="00565BD6">
        <w:rPr>
          <w:rFonts w:ascii="Times New Roman" w:eastAsia="Times-Roman" w:hAnsi="Times New Roman"/>
          <w:sz w:val="24"/>
          <w:szCs w:val="24"/>
        </w:rPr>
        <w:t>Кроме того, существует ряд таможенных операций и иных действий, которые также имеют непосредственное отношение к таможенному оформлению либо способствуют его осуществлению. Данные операции в большинстве своем производятся еще до перемещения товаров и транспортных средств  через таможенную границу.</w:t>
      </w:r>
    </w:p>
    <w:p w:rsidR="00B6107C" w:rsidRPr="00565BD6" w:rsidRDefault="00B6107C" w:rsidP="00B6107C">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К числу таких операций можно отнести:</w:t>
      </w:r>
    </w:p>
    <w:p w:rsidR="00B6107C" w:rsidRPr="00565BD6" w:rsidRDefault="00B6107C" w:rsidP="00B6107C">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 предварительное декларирование товаров (ст. 130 ТК РФ);</w:t>
      </w:r>
    </w:p>
    <w:p w:rsidR="00B6107C" w:rsidRPr="00565BD6" w:rsidRDefault="00B6107C" w:rsidP="00B6107C">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 получение разрешения таможенного органа на применение специальных упрощенных процедур таможенного оформления (пункт 2 ст. 68 ТК РФ);</w:t>
      </w:r>
    </w:p>
    <w:p w:rsidR="00B6107C" w:rsidRPr="00565BD6" w:rsidRDefault="00B6107C" w:rsidP="00B6107C">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 получение свидетельства о допущении транспортного средства, контейнера или съемного кузова к перевозке товаров под таможенными пломбами и печатями (пункт 4 ст. 84 ТК РФ);</w:t>
      </w:r>
    </w:p>
    <w:p w:rsidR="00B6107C" w:rsidRPr="00565BD6" w:rsidRDefault="00B6107C" w:rsidP="00B6107C">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 получение разрешений на применение отдельных таможенных режимов (например, режимы переработки на таможенной территории — пункт 6 ст. 179 ТК РФ и переработки для внутреннего потребления  - пункт 4 ст. 192 ТК РФ).</w:t>
      </w:r>
    </w:p>
    <w:p w:rsidR="00B6107C" w:rsidRPr="00565BD6" w:rsidRDefault="00B6107C" w:rsidP="00B6107C">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Порядок и особенности производства таможенного оформления устанавливаются:</w:t>
      </w:r>
    </w:p>
    <w:p w:rsidR="00B6107C" w:rsidRPr="00565BD6" w:rsidRDefault="00B6107C" w:rsidP="00B6107C">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 ТК РФ;</w:t>
      </w:r>
    </w:p>
    <w:p w:rsidR="00B6107C" w:rsidRPr="00565BD6" w:rsidRDefault="00B6107C" w:rsidP="00B6107C">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 иными правовыми актами РФ (указами Президента РФ, постановлениями и распоряжениями Правительства РФ);</w:t>
      </w:r>
    </w:p>
    <w:p w:rsidR="00B6107C" w:rsidRPr="00565BD6" w:rsidRDefault="00B6107C" w:rsidP="00B6107C">
      <w:pPr>
        <w:autoSpaceDE w:val="0"/>
        <w:autoSpaceDN w:val="0"/>
        <w:adjustRightInd w:val="0"/>
        <w:spacing w:after="0" w:line="360" w:lineRule="auto"/>
        <w:rPr>
          <w:rFonts w:ascii="Times New Roman" w:eastAsia="Times-Roman" w:hAnsi="Times New Roman"/>
          <w:sz w:val="24"/>
          <w:szCs w:val="24"/>
        </w:rPr>
      </w:pPr>
      <w:r w:rsidRPr="00565BD6">
        <w:rPr>
          <w:rFonts w:ascii="Times New Roman" w:eastAsia="Times-Roman" w:hAnsi="Times New Roman"/>
          <w:sz w:val="24"/>
          <w:szCs w:val="24"/>
        </w:rPr>
        <w:t>- правовыми актами Федеральной таможенной службы.</w:t>
      </w:r>
    </w:p>
    <w:p w:rsidR="006930B1" w:rsidRPr="00565BD6" w:rsidRDefault="0020487D" w:rsidP="001E54C8">
      <w:pPr>
        <w:pStyle w:val="5"/>
        <w:rPr>
          <w:sz w:val="24"/>
          <w:szCs w:val="24"/>
        </w:rPr>
      </w:pPr>
      <w:bookmarkStart w:id="7" w:name="_Toc259846478"/>
      <w:r w:rsidRPr="00565BD6">
        <w:rPr>
          <w:sz w:val="24"/>
          <w:szCs w:val="24"/>
        </w:rPr>
        <w:t>2.2</w:t>
      </w:r>
      <w:r w:rsidR="001E54C8" w:rsidRPr="00565BD6">
        <w:rPr>
          <w:sz w:val="24"/>
          <w:szCs w:val="24"/>
        </w:rPr>
        <w:t>.</w:t>
      </w:r>
      <w:r w:rsidRPr="00565BD6">
        <w:rPr>
          <w:sz w:val="24"/>
          <w:szCs w:val="24"/>
        </w:rPr>
        <w:t xml:space="preserve"> </w:t>
      </w:r>
      <w:r w:rsidR="006930B1" w:rsidRPr="00565BD6">
        <w:rPr>
          <w:sz w:val="24"/>
          <w:szCs w:val="24"/>
        </w:rPr>
        <w:t>Таможенное оформление автомобилей.</w:t>
      </w:r>
      <w:bookmarkEnd w:id="7"/>
    </w:p>
    <w:p w:rsidR="006930B1" w:rsidRPr="00565BD6" w:rsidRDefault="006930B1" w:rsidP="006930B1">
      <w:pPr>
        <w:spacing w:after="0" w:line="360" w:lineRule="auto"/>
        <w:ind w:firstLine="708"/>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Ввозимых физическими лицами для личного пользования, производится в таможенных органах, в регионе деятельности которых временно пребывают или постоянно проживают данные физические лица. </w:t>
      </w:r>
    </w:p>
    <w:p w:rsidR="006930B1" w:rsidRPr="00565BD6" w:rsidRDefault="006930B1" w:rsidP="006930B1">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Таможенные органы, расположенные в пунктах пропуска на границе, направляют автомобили, ввозимые физическими лицами, в соответствии с правилами внутритаможенного транзита (ВТТ) для оформления в таможенные органы по месту жительства или регистрации физического лица</w:t>
      </w:r>
      <w:r w:rsidR="00B50FED">
        <w:rPr>
          <w:rStyle w:val="af5"/>
          <w:rFonts w:ascii="Times New Roman" w:eastAsia="Times New Roman" w:hAnsi="Times New Roman"/>
          <w:sz w:val="24"/>
          <w:szCs w:val="24"/>
          <w:lang w:eastAsia="ru-RU"/>
        </w:rPr>
        <w:footnoteReference w:id="9"/>
      </w:r>
      <w:r w:rsidRPr="00565BD6">
        <w:rPr>
          <w:rFonts w:ascii="Times New Roman" w:eastAsia="Times New Roman" w:hAnsi="Times New Roman"/>
          <w:sz w:val="24"/>
          <w:szCs w:val="24"/>
          <w:lang w:eastAsia="ru-RU"/>
        </w:rPr>
        <w:t xml:space="preserve">. </w:t>
      </w:r>
    </w:p>
    <w:p w:rsidR="006930B1" w:rsidRPr="00565BD6" w:rsidRDefault="006930B1" w:rsidP="006930B1">
      <w:pPr>
        <w:spacing w:after="0" w:line="360" w:lineRule="auto"/>
        <w:ind w:firstLine="708"/>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Декларирование ввозимых физическими лицами автомобилей должно производиться не просто по месту временного пребывания или постоянного проживания данных лиц, но еще и только определенными специализированными таможенными органами. </w:t>
      </w:r>
    </w:p>
    <w:p w:rsidR="006930B1" w:rsidRPr="00565BD6" w:rsidRDefault="006930B1" w:rsidP="006930B1">
      <w:pPr>
        <w:spacing w:after="0" w:line="360" w:lineRule="auto"/>
        <w:ind w:firstLine="708"/>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Так, например, физические лица, проживающие в Санкт-Петербурге или Ленинградской области, могут оформить ввозимый автомобиль только на Санкт-Петербургском автотранспортном таможенном посту Северо-Западной акцизной таможни. </w:t>
      </w:r>
    </w:p>
    <w:p w:rsidR="006930B1" w:rsidRPr="00565BD6" w:rsidRDefault="006930B1" w:rsidP="006930B1">
      <w:pPr>
        <w:spacing w:after="0" w:line="360" w:lineRule="auto"/>
        <w:ind w:firstLine="708"/>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Местами таможенного оформления автомобилей, ввозимых в РФ физическими лицами для личного пользования, являются склады временного хранения (СВХ), расположенные в зоне деятельности специализированных таможенных органов.  Предельный срок временного хранения автомобилей, ввозимых физическими лицами, составляет 2 месяца. </w:t>
      </w:r>
      <w:r w:rsidR="000D6C07" w:rsidRPr="00565BD6">
        <w:rPr>
          <w:rStyle w:val="af5"/>
          <w:rFonts w:ascii="Times New Roman" w:eastAsia="Times New Roman" w:hAnsi="Times New Roman"/>
          <w:sz w:val="24"/>
          <w:szCs w:val="24"/>
          <w:lang w:eastAsia="ru-RU"/>
        </w:rPr>
        <w:footnoteReference w:id="10"/>
      </w:r>
    </w:p>
    <w:p w:rsidR="006930B1" w:rsidRPr="00565BD6" w:rsidRDefault="006930B1" w:rsidP="006930B1">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До окончания этого срока автомобили, помещенные на СВХ, должны быть выпущены. </w:t>
      </w:r>
    </w:p>
    <w:p w:rsidR="006930B1" w:rsidRPr="00565BD6" w:rsidRDefault="006930B1" w:rsidP="006930B1">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Таможенные органы, расположенные в пунктах пропуска через государственную границу РФ, при ввозе автомобилей физическими лицами для личного пользования имеют правомочия только на: </w:t>
      </w:r>
    </w:p>
    <w:p w:rsidR="006930B1" w:rsidRPr="00565BD6" w:rsidRDefault="006930B1" w:rsidP="006930B1">
      <w:pPr>
        <w:numPr>
          <w:ilvl w:val="0"/>
          <w:numId w:val="4"/>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оформление доставки автомобиля по процедуре ВТТ или международного таможенного транзита (МТТ) до места таможенного оформления </w:t>
      </w:r>
    </w:p>
    <w:p w:rsidR="00A418C3" w:rsidRPr="00565BD6" w:rsidRDefault="006930B1" w:rsidP="00A418C3">
      <w:pPr>
        <w:numPr>
          <w:ilvl w:val="0"/>
          <w:numId w:val="4"/>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оформление временного ввоза автомобиля (с выдачей удостоверения на временный ввоз)</w:t>
      </w:r>
    </w:p>
    <w:p w:rsidR="00F13E17" w:rsidRPr="00565BD6" w:rsidRDefault="00E95C7A" w:rsidP="001E54C8">
      <w:pPr>
        <w:pStyle w:val="5"/>
        <w:rPr>
          <w:sz w:val="24"/>
          <w:szCs w:val="24"/>
        </w:rPr>
      </w:pPr>
      <w:bookmarkStart w:id="8" w:name="_Toc259846479"/>
      <w:r w:rsidRPr="00565BD6">
        <w:rPr>
          <w:sz w:val="24"/>
          <w:szCs w:val="24"/>
        </w:rPr>
        <w:t>2.</w:t>
      </w:r>
      <w:r w:rsidR="00AA608E" w:rsidRPr="00565BD6">
        <w:rPr>
          <w:sz w:val="24"/>
          <w:szCs w:val="24"/>
        </w:rPr>
        <w:t>3</w:t>
      </w:r>
      <w:r w:rsidR="009A1560" w:rsidRPr="00565BD6">
        <w:rPr>
          <w:sz w:val="24"/>
          <w:szCs w:val="24"/>
        </w:rPr>
        <w:t xml:space="preserve">. </w:t>
      </w:r>
      <w:r w:rsidR="006930B1" w:rsidRPr="00565BD6">
        <w:rPr>
          <w:sz w:val="24"/>
          <w:szCs w:val="24"/>
        </w:rPr>
        <w:t>Декларирование автомобилей</w:t>
      </w:r>
      <w:r w:rsidR="001E54C8" w:rsidRPr="00565BD6">
        <w:rPr>
          <w:sz w:val="24"/>
          <w:szCs w:val="24"/>
        </w:rPr>
        <w:t>.</w:t>
      </w:r>
      <w:bookmarkEnd w:id="8"/>
    </w:p>
    <w:p w:rsidR="006930B1" w:rsidRPr="00565BD6" w:rsidRDefault="00F13E17" w:rsidP="001E54C8">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П</w:t>
      </w:r>
      <w:r w:rsidR="006930B1" w:rsidRPr="00565BD6">
        <w:rPr>
          <w:rFonts w:ascii="Times New Roman" w:eastAsia="Times New Roman" w:hAnsi="Times New Roman"/>
          <w:sz w:val="24"/>
          <w:szCs w:val="24"/>
          <w:lang w:eastAsia="ru-RU"/>
        </w:rPr>
        <w:t>роизводится</w:t>
      </w:r>
      <w:r w:rsidRPr="00565BD6">
        <w:rPr>
          <w:rFonts w:ascii="Times New Roman" w:eastAsia="Times New Roman" w:hAnsi="Times New Roman"/>
          <w:sz w:val="24"/>
          <w:szCs w:val="24"/>
          <w:lang w:eastAsia="ru-RU"/>
        </w:rPr>
        <w:t xml:space="preserve"> при ввозе</w:t>
      </w:r>
      <w:r w:rsidR="006930B1" w:rsidRPr="00565BD6">
        <w:rPr>
          <w:rFonts w:ascii="Times New Roman" w:eastAsia="Times New Roman" w:hAnsi="Times New Roman"/>
          <w:sz w:val="24"/>
          <w:szCs w:val="24"/>
          <w:lang w:eastAsia="ru-RU"/>
        </w:rPr>
        <w:t xml:space="preserve"> в таможенных органах, в регионе деятельности которых временно пребывают или постоянно проживают физические лица, их ввозящие. Доставка автомобилей в соответствующие таможенные органы производится в соответствии с таможенной процедурой ВТТ. До вступления в силу соответствующего нормативного акта ФТС РФ таможенное оформление и таможенный контроль транспортных средств, перемещаемых физическими лицами для личного пользования в соответствии с процедурой ВТТ и таможенным режимом МТТ, осуществляется применительно к поря</w:t>
      </w:r>
      <w:r w:rsidRPr="00565BD6">
        <w:rPr>
          <w:rFonts w:ascii="Times New Roman" w:eastAsia="Times New Roman" w:hAnsi="Times New Roman"/>
          <w:sz w:val="24"/>
          <w:szCs w:val="24"/>
          <w:lang w:eastAsia="ru-RU"/>
        </w:rPr>
        <w:t xml:space="preserve">дку, установленному Приказом ФТС </w:t>
      </w:r>
      <w:r w:rsidR="006930B1" w:rsidRPr="00565BD6">
        <w:rPr>
          <w:rFonts w:ascii="Times New Roman" w:eastAsia="Times New Roman" w:hAnsi="Times New Roman"/>
          <w:sz w:val="24"/>
          <w:szCs w:val="24"/>
          <w:lang w:eastAsia="ru-RU"/>
        </w:rPr>
        <w:t xml:space="preserve"> РФ от 21.08.2000 N 741 "О мерах по совершенствованию контроля за перемещением через таможенную границу российской федерации транспортных средств физическими лицами", в част</w:t>
      </w:r>
      <w:r w:rsidRPr="00565BD6">
        <w:rPr>
          <w:rFonts w:ascii="Times New Roman" w:eastAsia="Times New Roman" w:hAnsi="Times New Roman"/>
          <w:sz w:val="24"/>
          <w:szCs w:val="24"/>
          <w:lang w:eastAsia="ru-RU"/>
        </w:rPr>
        <w:t xml:space="preserve">и, не противоречащей Приказу ФТС </w:t>
      </w:r>
      <w:r w:rsidR="006930B1" w:rsidRPr="00565BD6">
        <w:rPr>
          <w:rFonts w:ascii="Times New Roman" w:eastAsia="Times New Roman" w:hAnsi="Times New Roman"/>
          <w:sz w:val="24"/>
          <w:szCs w:val="24"/>
          <w:lang w:eastAsia="ru-RU"/>
        </w:rPr>
        <w:t xml:space="preserve"> РФ от 08.09.2003 N 973 "Об утверждении инструкции о совершении таможенных операций при внутреннем и международном таможенном транзите товаров". </w:t>
      </w:r>
    </w:p>
    <w:p w:rsidR="006930B1" w:rsidRPr="00565BD6" w:rsidRDefault="006930B1" w:rsidP="00F13E17">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Под доставкой понимается перевозка автомобиля от пункта пропуска на границе до места таможенного оформления (СВХ по месту жительства владельца). </w:t>
      </w:r>
    </w:p>
    <w:p w:rsidR="006930B1" w:rsidRPr="00565BD6" w:rsidRDefault="006930B1" w:rsidP="00F13E17">
      <w:pPr>
        <w:spacing w:after="0" w:line="360" w:lineRule="auto"/>
        <w:ind w:firstLine="708"/>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Перевозчиками автомобилей должны являться сами владельцы или лица, ими уполномоченные (например, по доверенности при пересылке или ввозе несопровождаемым багажом). </w:t>
      </w:r>
    </w:p>
    <w:p w:rsidR="006930B1" w:rsidRPr="00565BD6" w:rsidRDefault="006930B1" w:rsidP="00B45743">
      <w:pPr>
        <w:spacing w:after="0" w:line="360" w:lineRule="auto"/>
        <w:ind w:firstLine="360"/>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Таможенный орган в пункте пропуска на границе дает разрешение на доставку автомобилей по процедуре ВТТ при соблюдении следующих условий: </w:t>
      </w:r>
    </w:p>
    <w:p w:rsidR="006930B1" w:rsidRPr="00565BD6" w:rsidRDefault="006930B1" w:rsidP="00F13E17">
      <w:pPr>
        <w:numPr>
          <w:ilvl w:val="0"/>
          <w:numId w:val="5"/>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обеспечение уплаты таможенных платежей (денежный залог) </w:t>
      </w:r>
    </w:p>
    <w:p w:rsidR="006930B1" w:rsidRPr="00565BD6" w:rsidRDefault="006930B1" w:rsidP="00F13E17">
      <w:pPr>
        <w:numPr>
          <w:ilvl w:val="0"/>
          <w:numId w:val="5"/>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обеспечение возможности идентификации автомобилей </w:t>
      </w:r>
    </w:p>
    <w:p w:rsidR="006930B1" w:rsidRPr="00565BD6" w:rsidRDefault="006930B1" w:rsidP="00F13E17">
      <w:pPr>
        <w:numPr>
          <w:ilvl w:val="0"/>
          <w:numId w:val="5"/>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представление документов, свидетельствующих о помещении автомобиля под процедуру ВТТ (транзитной декларации ДКДТС) и документов на автомобиль </w:t>
      </w:r>
    </w:p>
    <w:p w:rsidR="006930B1" w:rsidRPr="00565BD6" w:rsidRDefault="006930B1" w:rsidP="00B45743">
      <w:pPr>
        <w:spacing w:after="0" w:line="360" w:lineRule="auto"/>
        <w:ind w:firstLine="360"/>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В случае невыполнения этих требований, ввезенные физическими лицами автомобили, могут быть возвращены за пределы РФ. При невозможности немедленного возврата автомобили должны быть помещены на СВХ, находящиеся в регионе деятельности таможенного органа пункта пропуска. </w:t>
      </w:r>
    </w:p>
    <w:p w:rsidR="006930B1" w:rsidRPr="00565BD6" w:rsidRDefault="006930B1" w:rsidP="00F13E17">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Доставка автомобилей физических лиц подразделяется на два вида: </w:t>
      </w:r>
    </w:p>
    <w:p w:rsidR="006930B1" w:rsidRPr="00565BD6" w:rsidRDefault="006930B1" w:rsidP="00F13E17">
      <w:pPr>
        <w:numPr>
          <w:ilvl w:val="0"/>
          <w:numId w:val="6"/>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доставка автомобилей, подлежащих обложению таможенными платежами </w:t>
      </w:r>
    </w:p>
    <w:p w:rsidR="006930B1" w:rsidRPr="00565BD6" w:rsidRDefault="006930B1" w:rsidP="00F13E17">
      <w:pPr>
        <w:numPr>
          <w:ilvl w:val="0"/>
          <w:numId w:val="6"/>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доставка автомобилей, не подлежащих обложению таможенными платежами (беженцы и вынужденные переселенцы) </w:t>
      </w:r>
    </w:p>
    <w:p w:rsidR="00F13E17" w:rsidRPr="00565BD6" w:rsidRDefault="00F13E17" w:rsidP="00F13E17">
      <w:pPr>
        <w:spacing w:after="0" w:line="360" w:lineRule="auto"/>
        <w:rPr>
          <w:rFonts w:ascii="Times New Roman" w:eastAsia="Times New Roman" w:hAnsi="Times New Roman"/>
          <w:sz w:val="24"/>
          <w:szCs w:val="24"/>
          <w:lang w:eastAsia="ru-RU"/>
        </w:rPr>
      </w:pPr>
      <w:bookmarkStart w:id="9" w:name="custom_payment"/>
      <w:bookmarkEnd w:id="9"/>
      <w:r w:rsidRPr="00565BD6">
        <w:rPr>
          <w:rFonts w:ascii="Times New Roman" w:eastAsia="Times New Roman" w:hAnsi="Times New Roman"/>
          <w:sz w:val="24"/>
          <w:szCs w:val="24"/>
          <w:lang w:eastAsia="ru-RU"/>
        </w:rPr>
        <w:t xml:space="preserve">При таможенном оформлении автомобилей, ввозимых физическими лицами для личного пользования, взимаются следующие виды таможенных латежей: </w:t>
      </w:r>
    </w:p>
    <w:p w:rsidR="00F13E17" w:rsidRPr="00565BD6" w:rsidRDefault="00F13E17" w:rsidP="00F13E17">
      <w:pPr>
        <w:numPr>
          <w:ilvl w:val="0"/>
          <w:numId w:val="7"/>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таможенные сборы за таможенное оформление </w:t>
      </w:r>
    </w:p>
    <w:p w:rsidR="00F13E17" w:rsidRPr="00565BD6" w:rsidRDefault="00F13E17" w:rsidP="00F13E17">
      <w:pPr>
        <w:numPr>
          <w:ilvl w:val="0"/>
          <w:numId w:val="7"/>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таможенные пошлины и налоги по единым ставкам </w:t>
      </w:r>
    </w:p>
    <w:p w:rsidR="00F13E17" w:rsidRPr="00565BD6" w:rsidRDefault="009A1560" w:rsidP="001E54C8">
      <w:pPr>
        <w:pStyle w:val="5"/>
        <w:rPr>
          <w:sz w:val="24"/>
          <w:szCs w:val="24"/>
          <w:lang w:eastAsia="ru-RU"/>
        </w:rPr>
      </w:pPr>
      <w:bookmarkStart w:id="10" w:name="_Toc259843269"/>
      <w:bookmarkStart w:id="11" w:name="_Toc259843997"/>
      <w:bookmarkStart w:id="12" w:name="_Toc259846480"/>
      <w:r w:rsidRPr="00565BD6">
        <w:rPr>
          <w:sz w:val="24"/>
          <w:szCs w:val="24"/>
          <w:lang w:eastAsia="ru-RU"/>
        </w:rPr>
        <w:t>2.</w:t>
      </w:r>
      <w:r w:rsidR="00AA608E" w:rsidRPr="00565BD6">
        <w:rPr>
          <w:sz w:val="24"/>
          <w:szCs w:val="24"/>
          <w:lang w:eastAsia="ru-RU"/>
        </w:rPr>
        <w:t>4</w:t>
      </w:r>
      <w:r w:rsidRPr="00565BD6">
        <w:rPr>
          <w:sz w:val="24"/>
          <w:szCs w:val="24"/>
          <w:lang w:eastAsia="ru-RU"/>
        </w:rPr>
        <w:t xml:space="preserve">. </w:t>
      </w:r>
      <w:r w:rsidR="00F13E17" w:rsidRPr="00565BD6">
        <w:rPr>
          <w:sz w:val="24"/>
          <w:szCs w:val="24"/>
          <w:lang w:eastAsia="ru-RU"/>
        </w:rPr>
        <w:t>Таможенные сборы за таможенное оформление</w:t>
      </w:r>
      <w:bookmarkEnd w:id="10"/>
      <w:bookmarkEnd w:id="11"/>
      <w:r w:rsidR="001E54C8" w:rsidRPr="00565BD6">
        <w:rPr>
          <w:sz w:val="24"/>
          <w:szCs w:val="24"/>
          <w:lang w:eastAsia="ru-RU"/>
        </w:rPr>
        <w:t>.</w:t>
      </w:r>
      <w:bookmarkEnd w:id="12"/>
    </w:p>
    <w:p w:rsidR="00F13E17" w:rsidRPr="00565BD6" w:rsidRDefault="00F13E17" w:rsidP="001E54C8">
      <w:pPr>
        <w:spacing w:after="0" w:line="360" w:lineRule="auto"/>
        <w:ind w:firstLine="708"/>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В соответствии с положениями ТК РФ автомобили, ввозимые в РФ физическими лицами для личного пользования, рассматриваются как товары. Поэтому при их таможенном оформлении взимаются таможенные сборы за таможенное оформление по определенным ставкам. </w:t>
      </w:r>
    </w:p>
    <w:p w:rsidR="00F13E17" w:rsidRPr="00565BD6" w:rsidRDefault="00F13E17" w:rsidP="00F13E17">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Ставки таможенных сборов за таможенное оформление утверждены Постановлением Правительства РФ от 28.12.2004 N 863 "О ставках таможенных сборов за таможенное оформление товаров". </w:t>
      </w:r>
    </w:p>
    <w:p w:rsidR="00F13E17" w:rsidRPr="00565BD6" w:rsidRDefault="00F13E17" w:rsidP="00F13E17">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При таможенном оформлении автомобилей, не облагаемых таможенными пошлинами, налогами (ввозимые беженцами и вынужденными переселенцами), таможенные сборы за таможенное оформление не уплачиваются. Письмо ФТС РФ от 20.04.2005 N 01-06/12388 "О таможенных сборах за таможенное оформление" </w:t>
      </w:r>
    </w:p>
    <w:p w:rsidR="00F13E17" w:rsidRPr="00565BD6" w:rsidRDefault="00F13E17" w:rsidP="009A1560">
      <w:pPr>
        <w:spacing w:after="0" w:line="360" w:lineRule="auto"/>
        <w:ind w:firstLine="708"/>
        <w:outlineLvl w:val="1"/>
        <w:rPr>
          <w:rFonts w:ascii="Times New Roman" w:eastAsia="Times New Roman" w:hAnsi="Times New Roman"/>
          <w:bCs/>
          <w:sz w:val="24"/>
          <w:szCs w:val="24"/>
          <w:lang w:eastAsia="ru-RU"/>
        </w:rPr>
      </w:pPr>
      <w:bookmarkStart w:id="13" w:name="_Toc259843270"/>
      <w:bookmarkStart w:id="14" w:name="_Toc259843998"/>
      <w:bookmarkStart w:id="15" w:name="_Toc259846257"/>
      <w:bookmarkStart w:id="16" w:name="_Toc259846450"/>
      <w:r w:rsidRPr="00565BD6">
        <w:rPr>
          <w:rFonts w:ascii="Times New Roman" w:eastAsia="Times New Roman" w:hAnsi="Times New Roman"/>
          <w:bCs/>
          <w:sz w:val="24"/>
          <w:szCs w:val="24"/>
          <w:lang w:eastAsia="ru-RU"/>
        </w:rPr>
        <w:t>Применение единых ставок пошлин, налогов</w:t>
      </w:r>
      <w:bookmarkEnd w:id="13"/>
      <w:bookmarkEnd w:id="14"/>
      <w:bookmarkEnd w:id="15"/>
      <w:bookmarkEnd w:id="16"/>
    </w:p>
    <w:p w:rsidR="00F13E17" w:rsidRPr="00565BD6" w:rsidRDefault="00F13E17" w:rsidP="009A1560">
      <w:pPr>
        <w:spacing w:after="0" w:line="360" w:lineRule="auto"/>
        <w:ind w:firstLine="708"/>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В случае ввоза физическими лицами на таможенную территорию РФ автомобилей для личного пользования применяются единые ставки таможенных пошлин, налогов. Порядок применения единых ставок пошлин, налогов в отношении таких автомобилей установлен Постановлением Правительства РФ от 29.11.2003 N 718 "Об утверждении положения о применении единых ставок таможенных пошлин, налогов в отношении товаров, перемещаемых через таможенную границу РФ физическими лицами для личного пользования". </w:t>
      </w:r>
    </w:p>
    <w:p w:rsidR="00F13E17" w:rsidRPr="00565BD6" w:rsidRDefault="00F13E17" w:rsidP="00F13E17">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Величина единых ставок таможенных пошлин, налогов зависит от типа автомобиля, который может быть следующим: </w:t>
      </w:r>
    </w:p>
    <w:p w:rsidR="00F13E17" w:rsidRPr="00565BD6" w:rsidRDefault="00F13E17" w:rsidP="00F13E17">
      <w:pPr>
        <w:numPr>
          <w:ilvl w:val="0"/>
          <w:numId w:val="8"/>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новый автомобиль иностранного производства </w:t>
      </w:r>
    </w:p>
    <w:p w:rsidR="00F13E17" w:rsidRPr="00565BD6" w:rsidRDefault="00F13E17" w:rsidP="00F13E17">
      <w:pPr>
        <w:numPr>
          <w:ilvl w:val="0"/>
          <w:numId w:val="8"/>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новый автомобиль российского производства, приобретенный за рубежом </w:t>
      </w:r>
    </w:p>
    <w:p w:rsidR="00F13E17" w:rsidRPr="00565BD6" w:rsidRDefault="00F13E17" w:rsidP="00F13E17">
      <w:pPr>
        <w:numPr>
          <w:ilvl w:val="0"/>
          <w:numId w:val="8"/>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б/у автомобиль иностранного производства </w:t>
      </w:r>
    </w:p>
    <w:p w:rsidR="009A1560" w:rsidRPr="00565BD6" w:rsidRDefault="00F13E17" w:rsidP="00473085">
      <w:pPr>
        <w:numPr>
          <w:ilvl w:val="0"/>
          <w:numId w:val="8"/>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б/у автомобиль российского производства </w:t>
      </w:r>
    </w:p>
    <w:p w:rsidR="00F13E17" w:rsidRPr="00565BD6" w:rsidRDefault="00F13E17" w:rsidP="00F13E17">
      <w:pPr>
        <w:spacing w:after="0" w:line="360" w:lineRule="auto"/>
        <w:outlineLvl w:val="1"/>
        <w:rPr>
          <w:rFonts w:ascii="Times New Roman" w:eastAsia="Times New Roman" w:hAnsi="Times New Roman"/>
          <w:bCs/>
          <w:i/>
          <w:sz w:val="24"/>
          <w:szCs w:val="24"/>
          <w:lang w:eastAsia="ru-RU"/>
        </w:rPr>
      </w:pPr>
      <w:bookmarkStart w:id="17" w:name="_Toc259843271"/>
      <w:bookmarkStart w:id="18" w:name="_Toc259843999"/>
      <w:bookmarkStart w:id="19" w:name="_Toc259846258"/>
      <w:bookmarkStart w:id="20" w:name="_Toc259846451"/>
      <w:r w:rsidRPr="00565BD6">
        <w:rPr>
          <w:rFonts w:ascii="Times New Roman" w:eastAsia="Times New Roman" w:hAnsi="Times New Roman"/>
          <w:bCs/>
          <w:i/>
          <w:sz w:val="24"/>
          <w:szCs w:val="24"/>
          <w:lang w:eastAsia="ru-RU"/>
        </w:rPr>
        <w:t>Новые автомобили иностранного производства</w:t>
      </w:r>
      <w:bookmarkEnd w:id="17"/>
      <w:bookmarkEnd w:id="18"/>
      <w:bookmarkEnd w:id="19"/>
      <w:bookmarkEnd w:id="20"/>
    </w:p>
    <w:p w:rsidR="00F13E17" w:rsidRPr="00565BD6" w:rsidRDefault="00F13E17" w:rsidP="009A1560">
      <w:pPr>
        <w:spacing w:after="0" w:line="360" w:lineRule="auto"/>
        <w:ind w:firstLine="708"/>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Новыми автомобилями считаются автомобили, с момента выпуска которых прошло не более 3 лет. Единые ставки в отношении новых автомобилей иностранного производства зависят от стоимости автомобиля и (или) объема двигателя в кубических сантиметрах и рассчитываются определенным образом. При этом под стоимостью (в целях определения размера ставки пошлины) понимается цена, по которой такой или подобный автомобиль продается или предлагается для продажи при обычном течении розничной торговли. Цена определяется на основании данных, полученных от производителей автомобилей, а при отсутствии таких данных - на основании данных, указываемых в каталогах, информации иностранных организаций, осуществляющих продажу автомобилей, и иных независимых источников ценовой информации, имеющихся в распоряжении таможенного органа в отношении подобных автомобилей с учетом их комплектации и года выпуска. </w:t>
      </w:r>
      <w:r w:rsidR="009A1560" w:rsidRPr="00565BD6">
        <w:rPr>
          <w:rFonts w:ascii="Times New Roman" w:eastAsia="Times New Roman" w:hAnsi="Times New Roman"/>
          <w:sz w:val="24"/>
          <w:szCs w:val="24"/>
          <w:lang w:eastAsia="ru-RU"/>
        </w:rPr>
        <w:t xml:space="preserve"> </w:t>
      </w:r>
      <w:r w:rsidRPr="00565BD6">
        <w:rPr>
          <w:rFonts w:ascii="Times New Roman" w:eastAsia="Times New Roman" w:hAnsi="Times New Roman"/>
          <w:sz w:val="24"/>
          <w:szCs w:val="24"/>
          <w:lang w:eastAsia="ru-RU"/>
        </w:rPr>
        <w:t xml:space="preserve">Пересчет стоимости автомобилей, указанной в иностранной валюте, производится по курсу ЦБ РФ на день принятия таможенной </w:t>
      </w:r>
      <w:r w:rsidR="009A1560" w:rsidRPr="00565BD6">
        <w:rPr>
          <w:rFonts w:ascii="Times New Roman" w:eastAsia="Times New Roman" w:hAnsi="Times New Roman"/>
          <w:sz w:val="24"/>
          <w:szCs w:val="24"/>
          <w:lang w:eastAsia="ru-RU"/>
        </w:rPr>
        <w:t>д</w:t>
      </w:r>
      <w:r w:rsidRPr="00565BD6">
        <w:rPr>
          <w:rFonts w:ascii="Times New Roman" w:eastAsia="Times New Roman" w:hAnsi="Times New Roman"/>
          <w:sz w:val="24"/>
          <w:szCs w:val="24"/>
          <w:lang w:eastAsia="ru-RU"/>
        </w:rPr>
        <w:t xml:space="preserve">екларации. В случае, когда определенная таким образом стоимость автомобиля меньше таможенной стоимости, таможенный орган будет использовать для целей определения ставок заявляемую таможенную стоимость. </w:t>
      </w:r>
    </w:p>
    <w:p w:rsidR="00F13E17" w:rsidRPr="00565BD6" w:rsidRDefault="00F13E17" w:rsidP="009A1560">
      <w:pPr>
        <w:spacing w:after="0" w:line="360" w:lineRule="auto"/>
        <w:ind w:firstLine="708"/>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При отсутствии документального подтверждения даты изготовления автомобиля год выпуска определяется по коду изготовления, указанному в номере VIN автомобиля, при этом полный год выпуска исчисляется с 1 июля года изготовления автомобиля. </w:t>
      </w:r>
    </w:p>
    <w:p w:rsidR="00F13E17" w:rsidRPr="00565BD6" w:rsidRDefault="00F13E17" w:rsidP="00F13E17">
      <w:pPr>
        <w:spacing w:after="0" w:line="360" w:lineRule="auto"/>
        <w:outlineLvl w:val="1"/>
        <w:rPr>
          <w:rFonts w:ascii="Times New Roman" w:eastAsia="Times New Roman" w:hAnsi="Times New Roman"/>
          <w:bCs/>
          <w:i/>
          <w:sz w:val="24"/>
          <w:szCs w:val="24"/>
          <w:lang w:eastAsia="ru-RU"/>
        </w:rPr>
      </w:pPr>
      <w:bookmarkStart w:id="21" w:name="_Toc259843272"/>
      <w:bookmarkStart w:id="22" w:name="_Toc259844000"/>
      <w:bookmarkStart w:id="23" w:name="_Toc259846259"/>
      <w:bookmarkStart w:id="24" w:name="_Toc259846452"/>
      <w:r w:rsidRPr="00565BD6">
        <w:rPr>
          <w:rFonts w:ascii="Times New Roman" w:eastAsia="Times New Roman" w:hAnsi="Times New Roman"/>
          <w:bCs/>
          <w:i/>
          <w:sz w:val="24"/>
          <w:szCs w:val="24"/>
          <w:lang w:eastAsia="ru-RU"/>
        </w:rPr>
        <w:t>Новые автомобили российского производства</w:t>
      </w:r>
      <w:bookmarkEnd w:id="21"/>
      <w:bookmarkEnd w:id="22"/>
      <w:bookmarkEnd w:id="23"/>
      <w:bookmarkEnd w:id="24"/>
    </w:p>
    <w:p w:rsidR="00F13E17" w:rsidRPr="00565BD6" w:rsidRDefault="00F13E17" w:rsidP="00565BD6">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В отношении автомобилей, с момента выпуска которых прошло не более 3 лет и страной происхождения которых является РФ, применяется единая ставка таможенных пошлин, налогов в размере 1 Евро/ 1 куб.см рабочего объема двигателя. </w:t>
      </w:r>
    </w:p>
    <w:p w:rsidR="00F13E17" w:rsidRPr="00565BD6" w:rsidRDefault="00F13E17" w:rsidP="00F13E17">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Б/у автомобили, независимо от страны происхождения </w:t>
      </w:r>
    </w:p>
    <w:p w:rsidR="00F13E17" w:rsidRPr="00565BD6" w:rsidRDefault="00F13E17" w:rsidP="00F13E17">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Б/у автомобилями считаются автомобили, с момента выпуска которых прошло более 3х лет. Они в свою очередь делятся на 2 категории по году выпуска: </w:t>
      </w:r>
    </w:p>
    <w:p w:rsidR="00F13E17" w:rsidRPr="00565BD6" w:rsidRDefault="00F13E17" w:rsidP="00F13E17">
      <w:pPr>
        <w:numPr>
          <w:ilvl w:val="0"/>
          <w:numId w:val="9"/>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с момента выпуска которых прошло более 3, но не более 7 лет </w:t>
      </w:r>
    </w:p>
    <w:p w:rsidR="009A1560" w:rsidRPr="00565BD6" w:rsidRDefault="00F13E17" w:rsidP="00473085">
      <w:pPr>
        <w:numPr>
          <w:ilvl w:val="0"/>
          <w:numId w:val="9"/>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с момента выпуска которых прошло более 7 лет </w:t>
      </w:r>
    </w:p>
    <w:p w:rsidR="00F13E17" w:rsidRPr="00565BD6" w:rsidRDefault="00F13E17" w:rsidP="00F13E17">
      <w:pPr>
        <w:spacing w:after="0" w:line="360" w:lineRule="auto"/>
        <w:outlineLvl w:val="1"/>
        <w:rPr>
          <w:rFonts w:ascii="Times New Roman" w:eastAsia="Times New Roman" w:hAnsi="Times New Roman"/>
          <w:bCs/>
          <w:i/>
          <w:sz w:val="24"/>
          <w:szCs w:val="24"/>
          <w:lang w:eastAsia="ru-RU"/>
        </w:rPr>
      </w:pPr>
      <w:bookmarkStart w:id="25" w:name="_Toc259843273"/>
      <w:bookmarkStart w:id="26" w:name="_Toc259844001"/>
      <w:bookmarkStart w:id="27" w:name="_Toc259846260"/>
      <w:bookmarkStart w:id="28" w:name="_Toc259846453"/>
      <w:r w:rsidRPr="00565BD6">
        <w:rPr>
          <w:rFonts w:ascii="Times New Roman" w:eastAsia="Times New Roman" w:hAnsi="Times New Roman"/>
          <w:bCs/>
          <w:i/>
          <w:sz w:val="24"/>
          <w:szCs w:val="24"/>
          <w:lang w:eastAsia="ru-RU"/>
        </w:rPr>
        <w:t>Б/у автомобили старше 3, но не старше 7 лет</w:t>
      </w:r>
      <w:bookmarkEnd w:id="25"/>
      <w:bookmarkEnd w:id="26"/>
      <w:bookmarkEnd w:id="27"/>
      <w:bookmarkEnd w:id="28"/>
    </w:p>
    <w:p w:rsidR="00F13E17" w:rsidRPr="00565BD6" w:rsidRDefault="00F13E17" w:rsidP="00565BD6">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В эту категорию попадают б/у автомобили, как иностранного, так и российского производства, с момента выпуска которых прошло более 3, но не более 7 лет. Единые ставки в отношении таких автомобилей зависят только от объема двигателя в кубических сантиметрах. </w:t>
      </w:r>
    </w:p>
    <w:p w:rsidR="00F13E17" w:rsidRPr="00565BD6" w:rsidRDefault="00F13E17" w:rsidP="00F13E17">
      <w:pPr>
        <w:spacing w:after="0" w:line="360" w:lineRule="auto"/>
        <w:outlineLvl w:val="1"/>
        <w:rPr>
          <w:rFonts w:ascii="Times New Roman" w:eastAsia="Times New Roman" w:hAnsi="Times New Roman"/>
          <w:bCs/>
          <w:i/>
          <w:sz w:val="24"/>
          <w:szCs w:val="24"/>
          <w:lang w:eastAsia="ru-RU"/>
        </w:rPr>
      </w:pPr>
      <w:bookmarkStart w:id="29" w:name="_Toc259843274"/>
      <w:bookmarkStart w:id="30" w:name="_Toc259844002"/>
      <w:bookmarkStart w:id="31" w:name="_Toc259846261"/>
      <w:bookmarkStart w:id="32" w:name="_Toc259846454"/>
      <w:r w:rsidRPr="00565BD6">
        <w:rPr>
          <w:rFonts w:ascii="Times New Roman" w:eastAsia="Times New Roman" w:hAnsi="Times New Roman"/>
          <w:bCs/>
          <w:i/>
          <w:sz w:val="24"/>
          <w:szCs w:val="24"/>
          <w:lang w:eastAsia="ru-RU"/>
        </w:rPr>
        <w:t>Б/у автомобили старше 7 лет</w:t>
      </w:r>
      <w:bookmarkEnd w:id="29"/>
      <w:bookmarkEnd w:id="30"/>
      <w:bookmarkEnd w:id="31"/>
      <w:bookmarkEnd w:id="32"/>
    </w:p>
    <w:p w:rsidR="00F13E17" w:rsidRPr="00565BD6" w:rsidRDefault="00F13E17" w:rsidP="00565BD6">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В эту категорию попадают б/у автомобили, как иностранного, так и российского производства, с момента выпуска которых прошло более 7 лет. Единые ставки в отношении таких автомобилей зависят только от объема двигателя в кубических сантиметрах. </w:t>
      </w:r>
    </w:p>
    <w:p w:rsidR="00F13E17" w:rsidRPr="00565BD6" w:rsidRDefault="00F13E17" w:rsidP="00F13E17">
      <w:pPr>
        <w:spacing w:after="0" w:line="360" w:lineRule="auto"/>
        <w:outlineLvl w:val="1"/>
        <w:rPr>
          <w:rFonts w:ascii="Times New Roman" w:eastAsia="Times New Roman" w:hAnsi="Times New Roman"/>
          <w:bCs/>
          <w:i/>
          <w:sz w:val="24"/>
          <w:szCs w:val="24"/>
          <w:lang w:eastAsia="ru-RU"/>
        </w:rPr>
      </w:pPr>
      <w:bookmarkStart w:id="33" w:name="_Toc259843275"/>
      <w:bookmarkStart w:id="34" w:name="_Toc259844003"/>
      <w:bookmarkStart w:id="35" w:name="_Toc259846262"/>
      <w:bookmarkStart w:id="36" w:name="_Toc259846455"/>
      <w:r w:rsidRPr="00565BD6">
        <w:rPr>
          <w:rFonts w:ascii="Times New Roman" w:eastAsia="Times New Roman" w:hAnsi="Times New Roman"/>
          <w:bCs/>
          <w:i/>
          <w:sz w:val="24"/>
          <w:szCs w:val="24"/>
          <w:lang w:eastAsia="ru-RU"/>
        </w:rPr>
        <w:t>Ввоз автомобилей без уплаты таможенных пошлин, налогов</w:t>
      </w:r>
      <w:bookmarkEnd w:id="33"/>
      <w:bookmarkEnd w:id="34"/>
      <w:bookmarkEnd w:id="35"/>
      <w:bookmarkEnd w:id="36"/>
    </w:p>
    <w:p w:rsidR="00F13E17" w:rsidRPr="00565BD6" w:rsidRDefault="00F13E17" w:rsidP="00565BD6">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Автомобили могут ввозиться на таможенную территорию РФ без уплаты таможенных пошлин, налогов физическими лицами: </w:t>
      </w:r>
    </w:p>
    <w:p w:rsidR="00F13E17" w:rsidRPr="00565BD6" w:rsidRDefault="00F13E17" w:rsidP="00F13E17">
      <w:pPr>
        <w:numPr>
          <w:ilvl w:val="0"/>
          <w:numId w:val="10"/>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постоянно проживающими в РФ при ввозе автомобилей, происходящих с территории бывшего СССР либо выпущенных в свободное обращение на его территории, находившихся в собственности этих лиц либо членов их семей по состоянию на 31 декабря </w:t>
      </w:r>
      <w:smartTag w:uri="urn:schemas-microsoft-com:office:smarttags" w:element="metricconverter">
        <w:smartTagPr>
          <w:attr w:name="ProductID" w:val="1991 г"/>
        </w:smartTagPr>
        <w:r w:rsidRPr="00565BD6">
          <w:rPr>
            <w:rFonts w:ascii="Times New Roman" w:eastAsia="Times New Roman" w:hAnsi="Times New Roman"/>
            <w:sz w:val="24"/>
            <w:szCs w:val="24"/>
            <w:lang w:eastAsia="ru-RU"/>
          </w:rPr>
          <w:t>1991 г</w:t>
        </w:r>
      </w:smartTag>
      <w:r w:rsidRPr="00565BD6">
        <w:rPr>
          <w:rFonts w:ascii="Times New Roman" w:eastAsia="Times New Roman" w:hAnsi="Times New Roman"/>
          <w:sz w:val="24"/>
          <w:szCs w:val="24"/>
          <w:lang w:eastAsia="ru-RU"/>
        </w:rPr>
        <w:t xml:space="preserve">. </w:t>
      </w:r>
    </w:p>
    <w:p w:rsidR="00F13E17" w:rsidRPr="00565BD6" w:rsidRDefault="00F13E17" w:rsidP="00F13E17">
      <w:pPr>
        <w:numPr>
          <w:ilvl w:val="0"/>
          <w:numId w:val="10"/>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признанными в установленном порядке беженцами или вынужденными переселенцами, а также переселяющимися на ПМЖ в РФ, при ввозе автомобилей российского производства или произведенных в одном из государств СНГ, которые были приобретены этими лицами до въезда в РФ </w:t>
      </w:r>
    </w:p>
    <w:p w:rsidR="00F13E17" w:rsidRPr="00565BD6" w:rsidRDefault="00F13E17" w:rsidP="009A1560">
      <w:pPr>
        <w:spacing w:after="0" w:line="360" w:lineRule="auto"/>
        <w:ind w:firstLine="360"/>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Лица, переселяющиеся на ПМЖ, могут воспользоваться таможенными льготами в течение 3 лет со дня первого въезда на территорию РФ с заявленной таможенным органам целью переселения на ПМЖ или получения вида на жительство либо постоянной регистрации по месту жительства в РФ. </w:t>
      </w:r>
    </w:p>
    <w:p w:rsidR="00F13E17" w:rsidRPr="00565BD6" w:rsidRDefault="00F13E17" w:rsidP="00F13E17">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Лица, признанные в установленном порядке беженцами или вынужденными переселенцами, могут воспользоваться таможенными льготами при въезде в РФ в течение 3 лет со дня получения статуса беженца или вынужденного переселенца при условии сохранения указанного статуса на момент таможенного оформления товаров. </w:t>
      </w:r>
    </w:p>
    <w:p w:rsidR="00565BD6" w:rsidRDefault="00565BD6" w:rsidP="001E54C8">
      <w:pPr>
        <w:pStyle w:val="5"/>
        <w:rPr>
          <w:sz w:val="24"/>
          <w:szCs w:val="24"/>
          <w:lang w:eastAsia="ru-RU"/>
        </w:rPr>
      </w:pPr>
      <w:bookmarkStart w:id="37" w:name="_Toc259843276"/>
      <w:bookmarkStart w:id="38" w:name="_Toc259844004"/>
      <w:bookmarkStart w:id="39" w:name="_Toc259846481"/>
    </w:p>
    <w:p w:rsidR="00F13E17" w:rsidRPr="00565BD6" w:rsidRDefault="00AA608E" w:rsidP="001E54C8">
      <w:pPr>
        <w:pStyle w:val="5"/>
        <w:rPr>
          <w:sz w:val="24"/>
          <w:szCs w:val="24"/>
          <w:lang w:eastAsia="ru-RU"/>
        </w:rPr>
      </w:pPr>
      <w:r w:rsidRPr="00565BD6">
        <w:rPr>
          <w:sz w:val="24"/>
          <w:szCs w:val="24"/>
          <w:lang w:eastAsia="ru-RU"/>
        </w:rPr>
        <w:t>2.5</w:t>
      </w:r>
      <w:r w:rsidR="001E54C8" w:rsidRPr="00565BD6">
        <w:rPr>
          <w:sz w:val="24"/>
          <w:szCs w:val="24"/>
          <w:lang w:eastAsia="ru-RU"/>
        </w:rPr>
        <w:t>.</w:t>
      </w:r>
      <w:r w:rsidR="00473085" w:rsidRPr="00565BD6">
        <w:rPr>
          <w:sz w:val="24"/>
          <w:szCs w:val="24"/>
          <w:lang w:eastAsia="ru-RU"/>
        </w:rPr>
        <w:t xml:space="preserve"> </w:t>
      </w:r>
      <w:r w:rsidR="00F13E17" w:rsidRPr="00565BD6">
        <w:rPr>
          <w:sz w:val="24"/>
          <w:szCs w:val="24"/>
          <w:lang w:eastAsia="ru-RU"/>
        </w:rPr>
        <w:t>Совокупный таможенный платеж</w:t>
      </w:r>
      <w:bookmarkEnd w:id="37"/>
      <w:bookmarkEnd w:id="38"/>
      <w:r w:rsidR="001E54C8" w:rsidRPr="00565BD6">
        <w:rPr>
          <w:sz w:val="24"/>
          <w:szCs w:val="24"/>
          <w:lang w:eastAsia="ru-RU"/>
        </w:rPr>
        <w:t>.</w:t>
      </w:r>
      <w:bookmarkEnd w:id="39"/>
    </w:p>
    <w:p w:rsidR="00F13E17" w:rsidRPr="00565BD6" w:rsidRDefault="00F13E17" w:rsidP="001E54C8">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Совокупный таможенный платеж (СТП) взимается при оформлении автомобиля физическим лицом только в случае, если это лицо зарегистрировано в качестве предпринимателя без образования юридического лица</w:t>
      </w:r>
      <w:r w:rsidR="00B50FED">
        <w:rPr>
          <w:rStyle w:val="af5"/>
          <w:rFonts w:ascii="Times New Roman" w:eastAsia="Times New Roman" w:hAnsi="Times New Roman"/>
          <w:sz w:val="24"/>
          <w:szCs w:val="24"/>
          <w:lang w:eastAsia="ru-RU"/>
        </w:rPr>
        <w:footnoteReference w:id="11"/>
      </w:r>
      <w:r w:rsidRPr="00565BD6">
        <w:rPr>
          <w:rFonts w:ascii="Times New Roman" w:eastAsia="Times New Roman" w:hAnsi="Times New Roman"/>
          <w:sz w:val="24"/>
          <w:szCs w:val="24"/>
          <w:lang w:eastAsia="ru-RU"/>
        </w:rPr>
        <w:t xml:space="preserve">. </w:t>
      </w:r>
    </w:p>
    <w:p w:rsidR="00F13E17" w:rsidRPr="00565BD6" w:rsidRDefault="00F13E17" w:rsidP="00F13E17">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СТП включает в себя: </w:t>
      </w:r>
    </w:p>
    <w:p w:rsidR="009A1560" w:rsidRPr="00565BD6" w:rsidRDefault="00F13E17" w:rsidP="00F13E17">
      <w:pPr>
        <w:numPr>
          <w:ilvl w:val="0"/>
          <w:numId w:val="11"/>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таможенную пошлину, взи</w:t>
      </w:r>
      <w:r w:rsidR="009A1560" w:rsidRPr="00565BD6">
        <w:rPr>
          <w:rFonts w:ascii="Times New Roman" w:eastAsia="Times New Roman" w:hAnsi="Times New Roman"/>
          <w:sz w:val="24"/>
          <w:szCs w:val="24"/>
          <w:lang w:eastAsia="ru-RU"/>
        </w:rPr>
        <w:t>маемую по ставкам, определенным</w:t>
      </w:r>
    </w:p>
    <w:p w:rsidR="00F13E17" w:rsidRPr="00565BD6" w:rsidRDefault="00F13E17" w:rsidP="009A1560">
      <w:pPr>
        <w:spacing w:after="0" w:line="360" w:lineRule="auto"/>
        <w:ind w:firstLine="360"/>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Таможенным тарифом в зависимости вида автомобиля, типа двигателя (дизельный или бензиновый) и объема двигателя. Для автомобилей установлена так называемая комбинированная ставка пошлины. При этом адвалорная (процентная) часть пошлины составляет 25%, а специфическая исчисляется в Евро/1 куб.см и зависит от типа и объема двигателя. Величину пошлины можно посмотреть в ТН ВЭД, выбрав соответствующий код из группы 8702 или 8703 </w:t>
      </w:r>
    </w:p>
    <w:p w:rsidR="00F13E17" w:rsidRPr="00565BD6" w:rsidRDefault="00F13E17" w:rsidP="00F13E17">
      <w:pPr>
        <w:numPr>
          <w:ilvl w:val="0"/>
          <w:numId w:val="11"/>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акциз, ставка которого зависит от мощности двигателя в лошадиных силах (Л.С.) или КВт. Величина акциза зависит от мощности двигателя: </w:t>
      </w:r>
    </w:p>
    <w:p w:rsidR="00F13E17" w:rsidRPr="00565BD6" w:rsidRDefault="00F13E17" w:rsidP="009A1560">
      <w:pPr>
        <w:spacing w:after="0" w:line="360" w:lineRule="auto"/>
        <w:ind w:left="1440"/>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от </w:t>
      </w:r>
      <w:smartTag w:uri="urn:schemas-microsoft-com:office:smarttags" w:element="metricconverter">
        <w:smartTagPr>
          <w:attr w:name="ProductID" w:val="90 л"/>
        </w:smartTagPr>
        <w:r w:rsidRPr="00565BD6">
          <w:rPr>
            <w:rFonts w:ascii="Times New Roman" w:eastAsia="Times New Roman" w:hAnsi="Times New Roman"/>
            <w:sz w:val="24"/>
            <w:szCs w:val="24"/>
            <w:lang w:eastAsia="ru-RU"/>
          </w:rPr>
          <w:t>90 л</w:t>
        </w:r>
      </w:smartTag>
      <w:r w:rsidRPr="00565BD6">
        <w:rPr>
          <w:rFonts w:ascii="Times New Roman" w:eastAsia="Times New Roman" w:hAnsi="Times New Roman"/>
          <w:sz w:val="24"/>
          <w:szCs w:val="24"/>
          <w:lang w:eastAsia="ru-RU"/>
        </w:rPr>
        <w:t xml:space="preserve">.с. до </w:t>
      </w:r>
      <w:smartTag w:uri="urn:schemas-microsoft-com:office:smarttags" w:element="metricconverter">
        <w:smartTagPr>
          <w:attr w:name="ProductID" w:val="150 л"/>
        </w:smartTagPr>
        <w:r w:rsidRPr="00565BD6">
          <w:rPr>
            <w:rFonts w:ascii="Times New Roman" w:eastAsia="Times New Roman" w:hAnsi="Times New Roman"/>
            <w:sz w:val="24"/>
            <w:szCs w:val="24"/>
            <w:lang w:eastAsia="ru-RU"/>
          </w:rPr>
          <w:t>150 л</w:t>
        </w:r>
      </w:smartTag>
      <w:r w:rsidRPr="00565BD6">
        <w:rPr>
          <w:rFonts w:ascii="Times New Roman" w:eastAsia="Times New Roman" w:hAnsi="Times New Roman"/>
          <w:sz w:val="24"/>
          <w:szCs w:val="24"/>
          <w:lang w:eastAsia="ru-RU"/>
        </w:rPr>
        <w:t xml:space="preserve">.с. включительно - 15 руб./1 л.с. </w:t>
      </w:r>
    </w:p>
    <w:p w:rsidR="00F13E17" w:rsidRPr="00565BD6" w:rsidRDefault="00F13E17" w:rsidP="009A1560">
      <w:pPr>
        <w:spacing w:after="0" w:line="360" w:lineRule="auto"/>
        <w:ind w:left="1440"/>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от </w:t>
      </w:r>
      <w:smartTag w:uri="urn:schemas-microsoft-com:office:smarttags" w:element="metricconverter">
        <w:smartTagPr>
          <w:attr w:name="ProductID" w:val="150 л"/>
        </w:smartTagPr>
        <w:r w:rsidRPr="00565BD6">
          <w:rPr>
            <w:rFonts w:ascii="Times New Roman" w:eastAsia="Times New Roman" w:hAnsi="Times New Roman"/>
            <w:sz w:val="24"/>
            <w:szCs w:val="24"/>
            <w:lang w:eastAsia="ru-RU"/>
          </w:rPr>
          <w:t>150 л</w:t>
        </w:r>
      </w:smartTag>
      <w:r w:rsidRPr="00565BD6">
        <w:rPr>
          <w:rFonts w:ascii="Times New Roman" w:eastAsia="Times New Roman" w:hAnsi="Times New Roman"/>
          <w:sz w:val="24"/>
          <w:szCs w:val="24"/>
          <w:lang w:eastAsia="ru-RU"/>
        </w:rPr>
        <w:t xml:space="preserve">.с. - 153 руб./1 л.с. </w:t>
      </w:r>
    </w:p>
    <w:p w:rsidR="00F13E17" w:rsidRPr="00565BD6" w:rsidRDefault="00F13E17" w:rsidP="00F13E17">
      <w:pPr>
        <w:numPr>
          <w:ilvl w:val="0"/>
          <w:numId w:val="11"/>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НДС в размере 18% от таможенной стоимости, увеличенной на сумму таможенной пошлины и акциза </w:t>
      </w:r>
    </w:p>
    <w:p w:rsidR="00F13E17" w:rsidRPr="00565BD6" w:rsidRDefault="00F13E17" w:rsidP="00F13E17">
      <w:p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Способы ввоза автомобиля могут следующими: </w:t>
      </w:r>
    </w:p>
    <w:p w:rsidR="00F13E17" w:rsidRPr="00565BD6" w:rsidRDefault="00F13E17" w:rsidP="00F13E17">
      <w:pPr>
        <w:numPr>
          <w:ilvl w:val="0"/>
          <w:numId w:val="2"/>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ввоз самим физическим лицом, следующим на нем как за рулем, так и находящимся в автомобиле в качестве пассажира </w:t>
      </w:r>
    </w:p>
    <w:p w:rsidR="00F13E17" w:rsidRPr="00565BD6" w:rsidRDefault="00F13E17" w:rsidP="00F13E17">
      <w:pPr>
        <w:numPr>
          <w:ilvl w:val="0"/>
          <w:numId w:val="2"/>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ввоз в виде несопровождаемого багажа </w:t>
      </w:r>
    </w:p>
    <w:p w:rsidR="00F13E17" w:rsidRPr="00565BD6" w:rsidRDefault="00F13E17" w:rsidP="00F13E17">
      <w:pPr>
        <w:numPr>
          <w:ilvl w:val="0"/>
          <w:numId w:val="2"/>
        </w:numPr>
        <w:spacing w:after="0" w:line="360" w:lineRule="auto"/>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пересылка в адрес физических лиц </w:t>
      </w:r>
    </w:p>
    <w:p w:rsidR="00F13E17" w:rsidRPr="00565BD6" w:rsidRDefault="00F13E17" w:rsidP="00473085">
      <w:pPr>
        <w:spacing w:after="0" w:line="360" w:lineRule="auto"/>
        <w:ind w:firstLine="360"/>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В настоящее время порядок расчетов таможенных платежей при ввозе автомобилей </w:t>
      </w:r>
      <w:r w:rsidR="00473085" w:rsidRPr="00565BD6">
        <w:rPr>
          <w:rFonts w:ascii="Times New Roman" w:eastAsia="Times New Roman" w:hAnsi="Times New Roman"/>
          <w:sz w:val="24"/>
          <w:szCs w:val="24"/>
          <w:lang w:eastAsia="ru-RU"/>
        </w:rPr>
        <w:t>не зависит от способа их ввоза,</w:t>
      </w:r>
      <w:r w:rsidR="00B45743" w:rsidRPr="00565BD6">
        <w:rPr>
          <w:rFonts w:ascii="Times New Roman" w:eastAsia="Times New Roman" w:hAnsi="Times New Roman"/>
          <w:sz w:val="24"/>
          <w:szCs w:val="24"/>
          <w:lang w:eastAsia="ru-RU"/>
        </w:rPr>
        <w:t xml:space="preserve"> </w:t>
      </w:r>
      <w:r w:rsidRPr="00565BD6">
        <w:rPr>
          <w:rFonts w:ascii="Times New Roman" w:eastAsia="Times New Roman" w:hAnsi="Times New Roman"/>
          <w:sz w:val="24"/>
          <w:szCs w:val="24"/>
          <w:lang w:eastAsia="ru-RU"/>
        </w:rPr>
        <w:t xml:space="preserve">таможенные платежи взимаются по единым ставкам, размер которых может зависеть от года выпуска автомобиля, объема двигателя или стоимости. </w:t>
      </w:r>
    </w:p>
    <w:p w:rsidR="00F13E17" w:rsidRPr="00565BD6" w:rsidRDefault="00F13E17" w:rsidP="009A1560">
      <w:pPr>
        <w:spacing w:after="0" w:line="360" w:lineRule="auto"/>
        <w:ind w:firstLine="708"/>
        <w:rPr>
          <w:rFonts w:ascii="Times New Roman" w:eastAsia="Times New Roman" w:hAnsi="Times New Roman"/>
          <w:sz w:val="24"/>
          <w:szCs w:val="24"/>
          <w:lang w:eastAsia="ru-RU"/>
        </w:rPr>
      </w:pPr>
      <w:r w:rsidRPr="00565BD6">
        <w:rPr>
          <w:rFonts w:ascii="Times New Roman" w:eastAsia="Times New Roman" w:hAnsi="Times New Roman"/>
          <w:sz w:val="24"/>
          <w:szCs w:val="24"/>
          <w:lang w:eastAsia="ru-RU"/>
        </w:rPr>
        <w:t xml:space="preserve">Величина единых ставок не зависит от страны происхождения автомобиля. </w:t>
      </w:r>
    </w:p>
    <w:p w:rsidR="001E54C8" w:rsidRPr="00565BD6" w:rsidRDefault="00524709" w:rsidP="001E54C8">
      <w:pPr>
        <w:pStyle w:val="5"/>
        <w:rPr>
          <w:sz w:val="24"/>
          <w:szCs w:val="24"/>
        </w:rPr>
      </w:pPr>
      <w:bookmarkStart w:id="40" w:name="_Toc259846482"/>
      <w:r w:rsidRPr="00565BD6">
        <w:rPr>
          <w:sz w:val="24"/>
          <w:szCs w:val="24"/>
        </w:rPr>
        <w:t>2.</w:t>
      </w:r>
      <w:r w:rsidR="00AA608E" w:rsidRPr="00565BD6">
        <w:rPr>
          <w:sz w:val="24"/>
          <w:szCs w:val="24"/>
        </w:rPr>
        <w:t>6</w:t>
      </w:r>
      <w:r w:rsidR="001E54C8" w:rsidRPr="00565BD6">
        <w:rPr>
          <w:sz w:val="24"/>
          <w:szCs w:val="24"/>
        </w:rPr>
        <w:t>.</w:t>
      </w:r>
      <w:r w:rsidRPr="00565BD6">
        <w:rPr>
          <w:sz w:val="24"/>
          <w:szCs w:val="24"/>
        </w:rPr>
        <w:t xml:space="preserve"> Порядок заполнения тамо</w:t>
      </w:r>
      <w:r w:rsidR="001E54C8" w:rsidRPr="00565BD6">
        <w:rPr>
          <w:sz w:val="24"/>
          <w:szCs w:val="24"/>
        </w:rPr>
        <w:t>женной декларации на автомобиль.</w:t>
      </w:r>
      <w:bookmarkEnd w:id="40"/>
      <w:r w:rsidR="001E54C8" w:rsidRPr="00565BD6">
        <w:rPr>
          <w:sz w:val="24"/>
          <w:szCs w:val="24"/>
        </w:rPr>
        <w:t xml:space="preserve"> </w:t>
      </w:r>
    </w:p>
    <w:p w:rsidR="00524709" w:rsidRPr="00565BD6" w:rsidRDefault="00524709" w:rsidP="001E54C8">
      <w:pPr>
        <w:pStyle w:val="a4"/>
        <w:spacing w:before="0" w:beforeAutospacing="0" w:after="0" w:afterAutospacing="0" w:line="360" w:lineRule="auto"/>
        <w:ind w:firstLine="708"/>
      </w:pPr>
      <w:r w:rsidRPr="00565BD6">
        <w:t>Порядок определяет правила заполнения физическим лицом таможенной декларации на автомобиль (транспортное средство) - предназначенной для декларирования легковых автомобилей, перемещаемых физическим лицом через таможенную границу Российской Федерации для личного пользования и классифицируемых в товарной позиции 8703 Товарной номенклатуры внешнеэкономической деятельности Российской Федерации , и легковых автомобилей, предназначенных для перевозки не более 12 человек, включая водителя, и классифицируемых в товарной позиции 8702</w:t>
      </w:r>
      <w:r w:rsidRPr="00765D00">
        <w:t xml:space="preserve"> ТН ВЭД </w:t>
      </w:r>
      <w:r w:rsidRPr="00565BD6">
        <w:t>России  а также транспортных средств, на которые таможенными органами выдаются паспорта транспортных средств, паспорта шасси транспортных средств и паспорта самоходных машин, перемещаемых физическими лицами для личного пользования (далее - транспортное средство).</w:t>
      </w:r>
      <w:r w:rsidRPr="00565BD6">
        <w:br/>
        <w:t>Согласно форме Декларации декларант указывает:</w:t>
      </w:r>
      <w:r w:rsidRPr="00565BD6">
        <w:br/>
      </w:r>
      <w:r w:rsidR="001B7DA4" w:rsidRPr="00565BD6">
        <w:t xml:space="preserve">- </w:t>
      </w:r>
      <w:r w:rsidRPr="00565BD6">
        <w:t>сведения о себе;</w:t>
      </w:r>
      <w:r w:rsidRPr="00565BD6">
        <w:br/>
      </w:r>
      <w:r w:rsidR="001B7DA4" w:rsidRPr="00565BD6">
        <w:t xml:space="preserve">- </w:t>
      </w:r>
      <w:r w:rsidRPr="00565BD6">
        <w:t>реквизиты паспорта или документа, в котором указано его постоянное место жительства;</w:t>
      </w:r>
      <w:r w:rsidRPr="00565BD6">
        <w:br/>
      </w:r>
      <w:r w:rsidR="001B7DA4" w:rsidRPr="00565BD6">
        <w:t xml:space="preserve">- </w:t>
      </w:r>
      <w:r w:rsidRPr="00565BD6">
        <w:t>точные сведения о ввозимом/вывозимом автомобиле (транспортном средстве);</w:t>
      </w:r>
      <w:r w:rsidRPr="00565BD6">
        <w:br/>
      </w:r>
      <w:r w:rsidR="001B7DA4" w:rsidRPr="00565BD6">
        <w:t xml:space="preserve">- </w:t>
      </w:r>
      <w:r w:rsidRPr="00565BD6">
        <w:t>сведения о таможенной стоимости автомобиля (транспортного средства) и сведения о прилагаемых документах, подтверждающих заявленную таможенную стоимость;</w:t>
      </w:r>
      <w:r w:rsidRPr="00565BD6">
        <w:br/>
      </w:r>
      <w:r w:rsidR="001B7DA4" w:rsidRPr="00565BD6">
        <w:t xml:space="preserve">- </w:t>
      </w:r>
      <w:r w:rsidRPr="00565BD6">
        <w:t>реквизиты паспорта либо заменяющего его документа, ранее представленного таможенному органу при пересечении таможенной границы Российской Федерации, а также иные сведения, необходимые для таможенных целей.</w:t>
      </w:r>
      <w:r w:rsidRPr="00565BD6">
        <w:br/>
        <w:t xml:space="preserve">        При декларировании автомобиля (транспортного средства) таможенному органу, в регионе деятельности которого временно пребывает (проживает) физическое лицо, перемещающее автомобиль (транспортное средство), в Декларации необходимо дополнительно указать адрес места временного пребывания (проживания) физического лица и реквизиты документа, подтверждающего в соответствии с установленным порядком его регистрацию по месту временного пребывания (проживания) физического лица.</w:t>
      </w:r>
    </w:p>
    <w:p w:rsidR="00524709" w:rsidRPr="00565BD6" w:rsidRDefault="00524709" w:rsidP="00524709">
      <w:pPr>
        <w:pStyle w:val="a4"/>
        <w:spacing w:before="0" w:beforeAutospacing="0" w:after="0" w:afterAutospacing="0" w:line="360" w:lineRule="auto"/>
      </w:pPr>
      <w:r w:rsidRPr="00565BD6">
        <w:t xml:space="preserve">        Должностное лицо таможенного органа оформляет принятие Декларации путем проставления в правом верхнем углу даты подачи Декларации, своей подписи и оттиска личной номерной печати с указанием регистрационного номера, формируемого согласно порядку, установленному для регистрации и учета грузовой таможенной декларации Приказом ФТС России от 11 августа </w:t>
      </w:r>
      <w:smartTag w:uri="urn:schemas-microsoft-com:office:smarttags" w:element="metricconverter">
        <w:smartTagPr>
          <w:attr w:name="ProductID" w:val="2006 г"/>
        </w:smartTagPr>
        <w:r w:rsidRPr="00565BD6">
          <w:t>2006 г</w:t>
        </w:r>
      </w:smartTag>
      <w:r w:rsidRPr="00565BD6">
        <w:t>. N 762 "Об утверждении Инструкции о порядке заполнения грузовой таможенной декларации и транзитной декларации" (зарегистрирован Минюстом России 07.09.2006, рег. N 8225</w:t>
      </w:r>
    </w:p>
    <w:p w:rsidR="00524709" w:rsidRPr="00565BD6" w:rsidRDefault="00524709" w:rsidP="00473085">
      <w:pPr>
        <w:pStyle w:val="a4"/>
        <w:spacing w:before="0" w:beforeAutospacing="0" w:after="0" w:afterAutospacing="0" w:line="360" w:lineRule="auto"/>
        <w:ind w:left="60"/>
      </w:pPr>
      <w:r w:rsidRPr="00565BD6">
        <w:t>В пункте 4 "Для служебных отметок" должностное лицо указывает следующие сведения:</w:t>
      </w:r>
      <w:r w:rsidRPr="00565BD6">
        <w:br/>
      </w:r>
      <w:r w:rsidR="00473085" w:rsidRPr="00565BD6">
        <w:t xml:space="preserve">- </w:t>
      </w:r>
      <w:r w:rsidRPr="00565BD6">
        <w:t>номер акта таможенного досмотра или акта таможенного осмотра;</w:t>
      </w:r>
      <w:r w:rsidRPr="00565BD6">
        <w:br/>
      </w:r>
      <w:r w:rsidR="001B7DA4" w:rsidRPr="00565BD6">
        <w:t xml:space="preserve">- </w:t>
      </w:r>
      <w:r w:rsidRPr="00565BD6">
        <w:t>регистрационный номер транзитной декларации, оформленной при помещении автомобиля (транспортного средства) под таможенную процедуру внутреннего таможенного транзита;</w:t>
      </w:r>
      <w:r w:rsidRPr="00565BD6">
        <w:br/>
      </w:r>
      <w:r w:rsidR="00473085" w:rsidRPr="00565BD6">
        <w:t xml:space="preserve">- </w:t>
      </w:r>
      <w:r w:rsidRPr="00565BD6">
        <w:t>технологические отметки (записи) таможенного органа при проведении таможенного оформления и таможенного контроля, в том числе об ограничениях по пользованию и распоряжению условно выпущенными товарами;</w:t>
      </w:r>
      <w:r w:rsidRPr="00565BD6">
        <w:br/>
      </w:r>
      <w:r w:rsidR="00473085" w:rsidRPr="00565BD6">
        <w:t>Д</w:t>
      </w:r>
      <w:r w:rsidRPr="00565BD6">
        <w:t>екларация заполняется в двух экземплярах, один из которых вручается декларанту, а второй хранится в таможенном органе, проводившем таможенное оформление, в соответствии с порядком и сроком, установленными для хранения таможенных деклараций.</w:t>
      </w:r>
      <w:r w:rsidRPr="00565BD6">
        <w:br/>
      </w:r>
      <w:r w:rsidR="001B7DA4" w:rsidRPr="00565BD6">
        <w:t xml:space="preserve">         </w:t>
      </w:r>
      <w:r w:rsidRPr="00765D00">
        <w:t xml:space="preserve">Таможенное оформление </w:t>
      </w:r>
      <w:r w:rsidRPr="00565BD6">
        <w:t>автомобиля (транспортного средства) завершается в соответствии с принятым таможенным органом решением о выпуске товара путем проставления должностным лицом таможенного органа даты, подписи, оттисков штампа и личной номерной печати в специально обозначенном месте Декларации</w:t>
      </w:r>
    </w:p>
    <w:p w:rsidR="00524709" w:rsidRPr="00565BD6" w:rsidRDefault="00524709" w:rsidP="00524709">
      <w:pPr>
        <w:pStyle w:val="a4"/>
        <w:spacing w:after="240" w:afterAutospacing="0"/>
        <w:ind w:left="360"/>
        <w:jc w:val="center"/>
      </w:pPr>
      <w:r w:rsidRPr="00565BD6">
        <w:t>ТАМОЖЕННАЯ ДЕКЛАРАЦИЯ НА АВТОМОБИЛЬ</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(ТРАНСПОРТНОЕ СРЕДСТВО)</w:t>
      </w:r>
    </w:p>
    <w:p w:rsidR="00524709" w:rsidRPr="00565BD6" w:rsidRDefault="00524709" w:rsidP="00524709">
      <w:pPr>
        <w:pStyle w:val="HTML"/>
        <w:ind w:left="720"/>
        <w:rPr>
          <w:rFonts w:ascii="Times New Roman" w:hAnsi="Times New Roman" w:cs="Times New Roman"/>
          <w:sz w:val="24"/>
          <w:szCs w:val="24"/>
        </w:rPr>
      </w:pP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Мною ____________________________________________________________,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(фамилия, имя, отчество)</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Страна постоянного проживания 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Гражданство (подданство) 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Адрес постоянного места жительства 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_____________________________________________________________,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Адрес    временного    пребывания    (проживания) в Российской</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Федерации 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______________________________________________________________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Паспорт (или документ, его заменяющий) 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(серия, номер,</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______________________________________________________________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дата выдачи, кем выдан)</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Для    личного   пользования   ввозится   (вывозится)   автомобиль</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(транспортное средство):</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(ненужное зачеркнуть)</w:t>
      </w:r>
    </w:p>
    <w:p w:rsidR="00524709" w:rsidRPr="00565BD6" w:rsidRDefault="00524709" w:rsidP="00524709">
      <w:pPr>
        <w:pStyle w:val="HTML"/>
        <w:ind w:left="720"/>
        <w:rPr>
          <w:rFonts w:ascii="Times New Roman" w:hAnsi="Times New Roman" w:cs="Times New Roman"/>
          <w:sz w:val="24"/>
          <w:szCs w:val="24"/>
        </w:rPr>
      </w:pP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Вид, заводская марка, модель 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дата выпуска _________________________ пробег _____________ км</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рабочий объем цилиндров двигателя ____________________ куб. см</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идентификационный номер 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двигатель N 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шасси N ______________________________________________________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кузов N ______________________________________________________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регистрационные номерные знаки 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Таможенная   стоимость   и   перечень  прилагаемых документов,</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подтверждающих заявленную таможенную стоимость 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______________________________________________________________</w:t>
      </w:r>
    </w:p>
    <w:p w:rsidR="00524709" w:rsidRPr="00565BD6" w:rsidRDefault="00524709" w:rsidP="00524709">
      <w:pPr>
        <w:pStyle w:val="HTML"/>
        <w:ind w:left="360"/>
        <w:rPr>
          <w:rFonts w:ascii="Times New Roman" w:hAnsi="Times New Roman" w:cs="Times New Roman"/>
          <w:sz w:val="24"/>
          <w:szCs w:val="24"/>
        </w:rPr>
      </w:pPr>
      <w:r w:rsidRPr="00565BD6">
        <w:rPr>
          <w:rFonts w:ascii="Times New Roman" w:hAnsi="Times New Roman" w:cs="Times New Roman"/>
          <w:sz w:val="24"/>
          <w:szCs w:val="24"/>
        </w:rPr>
        <w:t>Собственник ______________________________________________________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(фамилия, имя, отчество)</w:t>
      </w:r>
    </w:p>
    <w:p w:rsidR="00524709" w:rsidRPr="00565BD6" w:rsidRDefault="00524709" w:rsidP="00524709">
      <w:pPr>
        <w:pStyle w:val="HTML"/>
        <w:ind w:left="360"/>
        <w:rPr>
          <w:rFonts w:ascii="Times New Roman" w:hAnsi="Times New Roman" w:cs="Times New Roman"/>
          <w:sz w:val="24"/>
          <w:szCs w:val="24"/>
        </w:rPr>
      </w:pPr>
    </w:p>
    <w:p w:rsidR="00524709" w:rsidRPr="00565BD6" w:rsidRDefault="00524709" w:rsidP="00524709">
      <w:pPr>
        <w:pStyle w:val="HTML"/>
        <w:rPr>
          <w:rFonts w:ascii="Times New Roman" w:hAnsi="Times New Roman" w:cs="Times New Roman"/>
          <w:sz w:val="24"/>
          <w:szCs w:val="24"/>
        </w:rPr>
      </w:pPr>
      <w:r w:rsidRPr="00565BD6">
        <w:rPr>
          <w:rFonts w:ascii="Times New Roman" w:hAnsi="Times New Roman" w:cs="Times New Roman"/>
          <w:sz w:val="24"/>
          <w:szCs w:val="24"/>
        </w:rPr>
        <w:t xml:space="preserve">    Документ, подтверждающий право собственности _________________</w:t>
      </w:r>
    </w:p>
    <w:p w:rsidR="00524709" w:rsidRPr="00565BD6" w:rsidRDefault="00524709" w:rsidP="00524709">
      <w:pPr>
        <w:pStyle w:val="HTML"/>
        <w:rPr>
          <w:rFonts w:ascii="Times New Roman" w:hAnsi="Times New Roman" w:cs="Times New Roman"/>
          <w:sz w:val="24"/>
          <w:szCs w:val="24"/>
        </w:rPr>
      </w:pPr>
      <w:r w:rsidRPr="00565BD6">
        <w:rPr>
          <w:rFonts w:ascii="Times New Roman" w:hAnsi="Times New Roman" w:cs="Times New Roman"/>
          <w:sz w:val="24"/>
          <w:szCs w:val="24"/>
        </w:rPr>
        <w:t xml:space="preserve">    _____________________________________________________________,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(серия, номер, дата выдачи, кем выдан)</w:t>
      </w:r>
    </w:p>
    <w:p w:rsidR="00524709" w:rsidRPr="00565BD6" w:rsidRDefault="00524709" w:rsidP="00524709">
      <w:pPr>
        <w:pStyle w:val="HTML"/>
        <w:ind w:left="720"/>
        <w:rPr>
          <w:rFonts w:ascii="Times New Roman" w:hAnsi="Times New Roman" w:cs="Times New Roman"/>
          <w:sz w:val="24"/>
          <w:szCs w:val="24"/>
        </w:rPr>
      </w:pP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Документ, подтверждающий право владения</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______________________________________________________________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_____________________________________________________________,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(серия, номер, дата выдачи, кем выдан)</w:t>
      </w:r>
    </w:p>
    <w:p w:rsidR="00524709" w:rsidRPr="00565BD6" w:rsidRDefault="00524709" w:rsidP="00524709">
      <w:pPr>
        <w:pStyle w:val="HTML"/>
        <w:ind w:left="360"/>
        <w:rPr>
          <w:rFonts w:ascii="Times New Roman" w:hAnsi="Times New Roman" w:cs="Times New Roman"/>
          <w:sz w:val="24"/>
          <w:szCs w:val="24"/>
        </w:rPr>
      </w:pPr>
    </w:p>
    <w:p w:rsidR="00524709" w:rsidRPr="00565BD6" w:rsidRDefault="00524709" w:rsidP="00524709">
      <w:pPr>
        <w:pStyle w:val="HTML"/>
        <w:ind w:left="360"/>
        <w:rPr>
          <w:rFonts w:ascii="Times New Roman" w:hAnsi="Times New Roman" w:cs="Times New Roman"/>
          <w:sz w:val="24"/>
          <w:szCs w:val="24"/>
        </w:rPr>
      </w:pPr>
      <w:r w:rsidRPr="00565BD6">
        <w:rPr>
          <w:rFonts w:ascii="Times New Roman" w:hAnsi="Times New Roman" w:cs="Times New Roman"/>
          <w:sz w:val="24"/>
          <w:szCs w:val="24"/>
        </w:rPr>
        <w:t xml:space="preserve">    Подпись собственника (владельца) _______________ дата ________</w:t>
      </w:r>
    </w:p>
    <w:p w:rsidR="00524709" w:rsidRPr="00565BD6" w:rsidRDefault="00524709" w:rsidP="00524709">
      <w:pPr>
        <w:pStyle w:val="HTML"/>
        <w:ind w:left="720"/>
        <w:rPr>
          <w:rFonts w:ascii="Times New Roman" w:hAnsi="Times New Roman" w:cs="Times New Roman"/>
          <w:sz w:val="24"/>
          <w:szCs w:val="24"/>
        </w:rPr>
      </w:pP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1 &lt;*&gt;. Сведения о  наличии оснований для предоставления льгот по</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таможенным платежам                                             </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________________________________________________________________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(указать основание)                       </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________________________________________________________________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2 &lt;*&gt;. Вид   подлежащих   уплате  таможенных платежей и их сумма</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________________________________________________________________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________________________________________________________________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3 &lt;*&gt;. Перечень прилагаемых документов                          </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________________________________________________________________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________________________________________________________________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4 &lt;*&gt;. Для служебных отметок 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________________________________________________________________</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ТПО N &lt;*&gt; ______________________________________                </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Выдан ПТС (ПШТС, ПМС) &lt;*&gt;                         </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________________________________________________  і           і </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(серия, номер, дата выдачи)              і           і </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________________________________________________  і           і </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________________________________________________  і           і </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(фамилия, имя, отчество собственника автомобиля)  +-----------+ </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                                                       М.П</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 xml:space="preserve">Подпись должностного лица                                       </w:t>
      </w:r>
    </w:p>
    <w:p w:rsidR="00524709" w:rsidRPr="00565BD6" w:rsidRDefault="00524709" w:rsidP="00524709">
      <w:pPr>
        <w:pStyle w:val="HTML"/>
        <w:ind w:left="720"/>
        <w:rPr>
          <w:rFonts w:ascii="Times New Roman" w:hAnsi="Times New Roman" w:cs="Times New Roman"/>
          <w:sz w:val="24"/>
          <w:szCs w:val="24"/>
        </w:rPr>
      </w:pPr>
      <w:r w:rsidRPr="00565BD6">
        <w:rPr>
          <w:rFonts w:ascii="Times New Roman" w:hAnsi="Times New Roman" w:cs="Times New Roman"/>
          <w:sz w:val="24"/>
          <w:szCs w:val="24"/>
        </w:rPr>
        <w:t>таможенного органа _________________ дата ____________          ----------------------------------------------------------------+</w:t>
      </w:r>
    </w:p>
    <w:p w:rsidR="00524709" w:rsidRPr="00565BD6" w:rsidRDefault="00524709" w:rsidP="00524709">
      <w:pPr>
        <w:pStyle w:val="af1"/>
        <w:spacing w:after="240"/>
        <w:rPr>
          <w:rFonts w:ascii="Times New Roman" w:hAnsi="Times New Roman"/>
          <w:sz w:val="24"/>
          <w:szCs w:val="24"/>
        </w:rPr>
      </w:pPr>
    </w:p>
    <w:p w:rsidR="00AA608E" w:rsidRPr="00565BD6" w:rsidRDefault="00524709" w:rsidP="00565BD6">
      <w:pPr>
        <w:pStyle w:val="a4"/>
        <w:spacing w:before="0" w:beforeAutospacing="0" w:after="0" w:afterAutospacing="0" w:line="360" w:lineRule="auto"/>
        <w:rPr>
          <w:b/>
          <w:bCs/>
        </w:rPr>
      </w:pPr>
      <w:r w:rsidRPr="00565BD6">
        <w:t>--------------------------------</w:t>
      </w:r>
      <w:r w:rsidRPr="00565BD6">
        <w:br/>
        <w:t>&lt;*&gt; Заполняет должностное лицо таможенного органа.</w:t>
      </w:r>
      <w:r w:rsidRPr="00565BD6">
        <w:br/>
      </w:r>
    </w:p>
    <w:p w:rsidR="00B50FED" w:rsidRDefault="00B50FED" w:rsidP="001E54C8">
      <w:pPr>
        <w:pStyle w:val="5"/>
        <w:rPr>
          <w:sz w:val="24"/>
          <w:szCs w:val="24"/>
        </w:rPr>
      </w:pPr>
      <w:bookmarkStart w:id="41" w:name="_Toc259846483"/>
    </w:p>
    <w:p w:rsidR="0011667D" w:rsidRDefault="0011667D" w:rsidP="001E54C8">
      <w:pPr>
        <w:pStyle w:val="5"/>
        <w:rPr>
          <w:sz w:val="24"/>
          <w:szCs w:val="24"/>
        </w:rPr>
      </w:pPr>
    </w:p>
    <w:p w:rsidR="00780938" w:rsidRPr="00565BD6" w:rsidRDefault="00B45743" w:rsidP="001E54C8">
      <w:pPr>
        <w:pStyle w:val="5"/>
        <w:rPr>
          <w:sz w:val="24"/>
          <w:szCs w:val="24"/>
        </w:rPr>
      </w:pPr>
      <w:r w:rsidRPr="00565BD6">
        <w:rPr>
          <w:sz w:val="24"/>
          <w:szCs w:val="24"/>
        </w:rPr>
        <w:t xml:space="preserve">Глава </w:t>
      </w:r>
      <w:r w:rsidR="001B7DA4" w:rsidRPr="00565BD6">
        <w:rPr>
          <w:sz w:val="24"/>
          <w:szCs w:val="24"/>
        </w:rPr>
        <w:t>3</w:t>
      </w:r>
      <w:r w:rsidR="00780938" w:rsidRPr="00565BD6">
        <w:rPr>
          <w:sz w:val="24"/>
          <w:szCs w:val="24"/>
        </w:rPr>
        <w:t>.</w:t>
      </w:r>
      <w:r w:rsidR="00325F72" w:rsidRPr="00565BD6">
        <w:rPr>
          <w:sz w:val="24"/>
          <w:szCs w:val="24"/>
        </w:rPr>
        <w:t xml:space="preserve"> </w:t>
      </w:r>
      <w:r w:rsidR="00780938" w:rsidRPr="00565BD6">
        <w:rPr>
          <w:sz w:val="24"/>
          <w:szCs w:val="24"/>
        </w:rPr>
        <w:t>Таможенный  контроль.</w:t>
      </w:r>
      <w:bookmarkEnd w:id="41"/>
    </w:p>
    <w:p w:rsidR="002738C7" w:rsidRPr="00565BD6" w:rsidRDefault="00996B44" w:rsidP="002738C7">
      <w:pPr>
        <w:shd w:val="clear" w:color="auto" w:fill="FFFFFF"/>
        <w:tabs>
          <w:tab w:val="left" w:pos="1134"/>
        </w:tabs>
        <w:spacing w:after="0" w:line="360" w:lineRule="auto"/>
        <w:ind w:firstLine="709"/>
        <w:jc w:val="both"/>
        <w:rPr>
          <w:rFonts w:ascii="Times New Roman" w:hAnsi="Times New Roman"/>
          <w:sz w:val="24"/>
          <w:szCs w:val="24"/>
        </w:rPr>
      </w:pPr>
      <w:r w:rsidRPr="00565BD6">
        <w:rPr>
          <w:rFonts w:ascii="Times New Roman" w:hAnsi="Times New Roman"/>
          <w:sz w:val="24"/>
          <w:szCs w:val="24"/>
        </w:rPr>
        <w:t>Таможенный контроль представляет собой совокупность проверочных операций, проводимых таможенными органами, в целях определения и подтверждения статуса товаров, транспортных средств и лиц в таможенном деле, пресечения нарушений таможенных правил и реализации ответственности в сфере таможенного дела. Под совокупностью осуществляемых таможенными органами мер понимаются формы и способы производства таможенного контроля.</w:t>
      </w:r>
      <w:r w:rsidR="002738C7" w:rsidRPr="00565BD6">
        <w:rPr>
          <w:sz w:val="24"/>
          <w:szCs w:val="24"/>
        </w:rPr>
        <w:t xml:space="preserve"> </w:t>
      </w:r>
      <w:r w:rsidR="002738C7" w:rsidRPr="00565BD6">
        <w:rPr>
          <w:rFonts w:ascii="Times New Roman" w:hAnsi="Times New Roman"/>
          <w:iCs/>
          <w:sz w:val="24"/>
          <w:szCs w:val="24"/>
        </w:rPr>
        <w:t xml:space="preserve">Формы проведения таможенного контроля </w:t>
      </w:r>
      <w:r w:rsidR="002738C7" w:rsidRPr="00565BD6">
        <w:rPr>
          <w:rFonts w:ascii="Times New Roman" w:hAnsi="Times New Roman"/>
          <w:sz w:val="24"/>
          <w:szCs w:val="24"/>
        </w:rPr>
        <w:t xml:space="preserve">— </w:t>
      </w:r>
      <w:r w:rsidR="002738C7" w:rsidRPr="00565BD6">
        <w:rPr>
          <w:rFonts w:ascii="Times New Roman" w:hAnsi="Times New Roman"/>
          <w:iCs/>
          <w:sz w:val="24"/>
          <w:szCs w:val="24"/>
        </w:rPr>
        <w:t xml:space="preserve">это отдельные разновидности проверочных мероприятий </w:t>
      </w:r>
      <w:r w:rsidR="002738C7" w:rsidRPr="00565BD6">
        <w:rPr>
          <w:rFonts w:ascii="Times New Roman" w:hAnsi="Times New Roman"/>
          <w:sz w:val="24"/>
          <w:szCs w:val="24"/>
        </w:rPr>
        <w:t>(проверка документов, таможенный досмотр товаров и транспортных средств, таможенное наблюдение и другие формы, см. ст. 366 ТК РФ)</w:t>
      </w:r>
      <w:r w:rsidR="00B50FED">
        <w:rPr>
          <w:rStyle w:val="af5"/>
          <w:rFonts w:ascii="Times New Roman" w:hAnsi="Times New Roman"/>
          <w:sz w:val="24"/>
          <w:szCs w:val="24"/>
        </w:rPr>
        <w:footnoteReference w:id="12"/>
      </w:r>
      <w:r w:rsidR="002738C7" w:rsidRPr="00565BD6">
        <w:rPr>
          <w:rFonts w:ascii="Times New Roman" w:hAnsi="Times New Roman"/>
          <w:sz w:val="24"/>
          <w:szCs w:val="24"/>
        </w:rPr>
        <w:t>.</w:t>
      </w:r>
    </w:p>
    <w:p w:rsidR="00113DB0" w:rsidRDefault="002738C7" w:rsidP="002738C7">
      <w:pPr>
        <w:spacing w:after="0" w:line="360" w:lineRule="auto"/>
        <w:ind w:firstLine="709"/>
        <w:jc w:val="both"/>
        <w:rPr>
          <w:rFonts w:ascii="Times New Roman" w:hAnsi="Times New Roman"/>
          <w:iCs/>
          <w:sz w:val="24"/>
          <w:szCs w:val="24"/>
        </w:rPr>
      </w:pPr>
      <w:r w:rsidRPr="00565BD6">
        <w:rPr>
          <w:rFonts w:ascii="Times New Roman" w:hAnsi="Times New Roman"/>
          <w:iCs/>
          <w:sz w:val="24"/>
          <w:szCs w:val="24"/>
        </w:rPr>
        <w:t xml:space="preserve">Способы проведения таможенного контроля представляют собой меры, применяемые таможенными органами для наиболее эффективной реализации избранной формы (форм) таможенного контроля. </w:t>
      </w:r>
    </w:p>
    <w:p w:rsidR="000D6C07" w:rsidRPr="00565BD6" w:rsidRDefault="002738C7" w:rsidP="002738C7">
      <w:pPr>
        <w:spacing w:after="0" w:line="360" w:lineRule="auto"/>
        <w:ind w:firstLine="709"/>
        <w:jc w:val="both"/>
        <w:rPr>
          <w:rFonts w:ascii="Times New Roman" w:hAnsi="Times New Roman"/>
          <w:sz w:val="24"/>
          <w:szCs w:val="24"/>
        </w:rPr>
      </w:pPr>
      <w:r w:rsidRPr="00565BD6">
        <w:rPr>
          <w:rFonts w:ascii="Times New Roman" w:hAnsi="Times New Roman"/>
          <w:sz w:val="24"/>
          <w:szCs w:val="24"/>
        </w:rPr>
        <w:t xml:space="preserve">К способам проведения таможенного контроля можно отнести, например, идентификацию товаров и транспортных средств (ст. 390 ТК РФ), назначение экспертизы (пункт 1 ст. 378 ТК РФ), привлечение специалиста (пункт 1 ст. 384 ТК РФ), наложение ареста на товары или изъятие товаров (ст. 377, пункт 1 ст. 391 ТК РФ), </w:t>
      </w:r>
    </w:p>
    <w:p w:rsidR="002738C7" w:rsidRPr="00565BD6" w:rsidRDefault="002738C7" w:rsidP="000D6C07">
      <w:pPr>
        <w:spacing w:after="0" w:line="360" w:lineRule="auto"/>
        <w:jc w:val="both"/>
        <w:rPr>
          <w:rFonts w:ascii="Times New Roman" w:hAnsi="Times New Roman"/>
          <w:sz w:val="24"/>
          <w:szCs w:val="24"/>
        </w:rPr>
      </w:pPr>
      <w:r w:rsidRPr="00565BD6">
        <w:rPr>
          <w:rFonts w:ascii="Times New Roman" w:hAnsi="Times New Roman"/>
          <w:sz w:val="24"/>
          <w:szCs w:val="24"/>
        </w:rPr>
        <w:t xml:space="preserve">создание зон таможенного контроля (абзац 1 пункта 1 ст. 362 ТК РФ). </w:t>
      </w:r>
    </w:p>
    <w:p w:rsidR="002738C7" w:rsidRPr="00565BD6" w:rsidRDefault="002738C7" w:rsidP="002738C7">
      <w:pPr>
        <w:shd w:val="clear" w:color="auto" w:fill="FFFFFF"/>
        <w:tabs>
          <w:tab w:val="left" w:pos="1134"/>
        </w:tabs>
        <w:spacing w:after="0" w:line="360" w:lineRule="auto"/>
        <w:ind w:firstLine="709"/>
        <w:jc w:val="both"/>
        <w:rPr>
          <w:rFonts w:ascii="Times New Roman" w:hAnsi="Times New Roman"/>
          <w:sz w:val="24"/>
          <w:szCs w:val="24"/>
        </w:rPr>
      </w:pPr>
      <w:r w:rsidRPr="00565BD6">
        <w:rPr>
          <w:rFonts w:ascii="Times New Roman" w:hAnsi="Times New Roman"/>
          <w:sz w:val="24"/>
          <w:szCs w:val="24"/>
        </w:rPr>
        <w:t>Таможенный контроль может проводиться исключительно таможенными органами в соответствии с ТК РФ.</w:t>
      </w:r>
    </w:p>
    <w:p w:rsidR="002738C7" w:rsidRPr="00565BD6" w:rsidRDefault="002738C7" w:rsidP="00261C97">
      <w:pPr>
        <w:shd w:val="clear" w:color="auto" w:fill="FFFFFF"/>
        <w:tabs>
          <w:tab w:val="left" w:pos="562"/>
          <w:tab w:val="left" w:pos="1134"/>
        </w:tabs>
        <w:spacing w:after="0" w:line="360" w:lineRule="auto"/>
        <w:ind w:firstLine="709"/>
        <w:jc w:val="both"/>
        <w:rPr>
          <w:rFonts w:ascii="Times New Roman" w:hAnsi="Times New Roman"/>
          <w:sz w:val="24"/>
          <w:szCs w:val="24"/>
        </w:rPr>
      </w:pPr>
      <w:r w:rsidRPr="00565BD6">
        <w:rPr>
          <w:rFonts w:ascii="Times New Roman" w:hAnsi="Times New Roman"/>
          <w:sz w:val="24"/>
          <w:szCs w:val="24"/>
        </w:rPr>
        <w:t>Вместе с тем кроме таможенных органов существуют иные государственные контролирующие органы, осуществляющие свои функции по отношению к перемещаемым через таможенную границу РФ товарам, так как в соответствии с частью 2 ст. 29 ФЗ «Об основах государственного регулирования внешнеторговой деятельности» технические, фармакологические, санитарные, ветеринарные, фитосанитарные и экологические требования, а также требования обязательного подтверждения соответствия применяются к товарам, происходящим из иностранного государства, таким же образом, каким они применяются к аналогичным товарам российского происхождения. Поэтому ТК РФ обращено внимание на вопросы соотношения таможенного контроля и иных видов государственного контроля. Соответственно определена и компетенция таможенных органов при осуществлении таможенного оформления и контроля товаров, подлежащих иным видам государственного контроля. Так, например, согласно пункту 3 ст. 77 ТК РФ таможенные органы обеспечивают координацию действий других государственных органов (по контролю за соблюдением запретов и ограничений на ввозимые товары) и их одновременное проведение.</w:t>
      </w:r>
    </w:p>
    <w:p w:rsidR="00113DB0" w:rsidRPr="00F81FE7" w:rsidRDefault="00113DB0" w:rsidP="00083398">
      <w:pPr>
        <w:autoSpaceDE w:val="0"/>
        <w:autoSpaceDN w:val="0"/>
        <w:adjustRightInd w:val="0"/>
        <w:spacing w:after="0" w:line="360" w:lineRule="auto"/>
        <w:ind w:firstLine="709"/>
        <w:jc w:val="both"/>
        <w:rPr>
          <w:sz w:val="28"/>
          <w:szCs w:val="28"/>
        </w:rPr>
      </w:pPr>
      <w:r w:rsidRPr="00083398">
        <w:rPr>
          <w:rFonts w:ascii="Times New Roman" w:hAnsi="Times New Roman"/>
          <w:sz w:val="24"/>
          <w:szCs w:val="24"/>
        </w:rPr>
        <w:t xml:space="preserve">Меры таможенного контроля в узком смысле не только являются проверочными действиями, но и имеют принудительно-пресекательный характер. Кроме того, в ходе таможенного контроля таможенными органами реализуется система мер административной ответственности за нарушение таможенных правил. Такими принудительными мерами становятся меры обеспечения производства по делам об административных правонарушениях и административные наказания, урегулированные Кодексом РФ об административных правонарушениях (далее - КоАП РФ). Следовательно, можно говорить о таможенном контроле как системе реализации государственного принуждения в сфере таможенного дела, не ограничиваясь собственно проверочными мероприятиями, установленными ТК РФ. </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Основная цель таможенного контроля – это определение с помощью различного рода проверок соответствия проводимых участниками таможенно-правовых операций и действий в сфере таможенного дела требованиям норм таможенного законодательства и выявление на основе этого таможенных правонарушений</w:t>
      </w:r>
      <w:r w:rsidRPr="00083398">
        <w:rPr>
          <w:rStyle w:val="af5"/>
          <w:rFonts w:ascii="Times New Roman" w:hAnsi="Times New Roman"/>
          <w:sz w:val="24"/>
          <w:szCs w:val="24"/>
        </w:rPr>
        <w:footnoteReference w:id="13"/>
      </w:r>
      <w:r w:rsidRPr="00083398">
        <w:rPr>
          <w:rFonts w:ascii="Times New Roman" w:hAnsi="Times New Roman"/>
          <w:sz w:val="24"/>
          <w:szCs w:val="24"/>
        </w:rPr>
        <w:t>.</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 xml:space="preserve">К числу </w:t>
      </w:r>
      <w:r w:rsidR="006F5FA2" w:rsidRPr="00083398">
        <w:rPr>
          <w:rFonts w:ascii="Times New Roman" w:hAnsi="Times New Roman"/>
          <w:sz w:val="24"/>
          <w:szCs w:val="24"/>
        </w:rPr>
        <w:t>принципов таможенного контроля как правовых основ государственного кон</w:t>
      </w:r>
      <w:r w:rsidR="006F5FA2">
        <w:rPr>
          <w:rFonts w:ascii="Times New Roman" w:hAnsi="Times New Roman"/>
          <w:sz w:val="24"/>
          <w:szCs w:val="24"/>
        </w:rPr>
        <w:t xml:space="preserve">троля в сфере таможенного дела </w:t>
      </w:r>
      <w:r w:rsidRPr="00083398">
        <w:rPr>
          <w:rFonts w:ascii="Times New Roman" w:hAnsi="Times New Roman"/>
          <w:sz w:val="24"/>
          <w:szCs w:val="24"/>
        </w:rPr>
        <w:t>таких принципов следует отнести:</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 всеобщность таможенного оформления и таможенного контроля (ч. 1 ст. 14);</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 законность таможенного оформления и таможенного контроля (ч. 2 ст. 14);</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 принцип минимальной необходимости таможенного контроля, запрета использования таможенного оформления и таможенного контроля в качестве административной нетарифной меры регулирования (ч. 3 ст. 14);</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 выборочность и достаточность таможенного контроля (ч. 1 ст. 358);</w:t>
      </w:r>
    </w:p>
    <w:p w:rsidR="00113DB0" w:rsidRPr="00083398" w:rsidRDefault="00113DB0" w:rsidP="006F5FA2">
      <w:pPr>
        <w:autoSpaceDE w:val="0"/>
        <w:autoSpaceDN w:val="0"/>
        <w:adjustRightInd w:val="0"/>
        <w:spacing w:after="0" w:line="360" w:lineRule="auto"/>
        <w:ind w:firstLine="708"/>
        <w:jc w:val="both"/>
        <w:rPr>
          <w:rFonts w:ascii="Times New Roman" w:hAnsi="Times New Roman"/>
          <w:sz w:val="24"/>
          <w:szCs w:val="24"/>
        </w:rPr>
      </w:pPr>
      <w:r w:rsidRPr="00083398">
        <w:rPr>
          <w:rFonts w:ascii="Times New Roman" w:hAnsi="Times New Roman"/>
          <w:sz w:val="24"/>
          <w:szCs w:val="24"/>
        </w:rPr>
        <w:t>- использование системы управления рисками при выборе форм таможенного контроля (ч. 2 ст. 358);</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 возможность освобождения от применения отдельных форм таможенного контроля (ст. 386);</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 использование методов анализа рисков для определения и степени проверки (ч. 3 ст. 358);</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 выработка стратегии таможенного контроля федеральной таможенной службой (ч. 4 ст. 358);</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 сотрудничество с таможенными органами иностранных государств (ч. 5 ст. 358);</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 взаимодействие таможенных органов с участниками внешнеэкономической деятельности и организациями, деятельность которых связана с осуществлением внешней торговли товарами, их профессиональными объединениями (ч. 6 ст. 358);</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 создание условий, способствующих ускорению товарооборота через таможенную границу (ч. 1 ст. 403);</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 недопустимость причинения неправомерного вреда при проведении таможенного контроля (ст. 365);</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 безопасность применения технических средств таможенного контроля (ч. 1 ст. 388).</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Так, при проведении таможенного контроля таможенные органы исходят из принципа выборочности и, как правило, ограничиваются только теми формами таможенного контроля, которые достаточны для обеспечения соблюдения таможенного законодательства Российской Федерации. Принцип выборочности означает, что нет необходимости проводить контроль в полном объеме, т.е. проверку всех товаров. Однако избрание формы таможенного контроля является исключительным правом таможенных органов.</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При выборе форм таможенного контроля используется система управления рисками. При этом под риском понимается вероятность несоблюдения таможенного законодательства Российской Федерации. Согласно Конвенции при выборе формы таможенного контроля используется система управления рисками, а также применяется метод анализа рисков для определения товаров и лиц, подлежащих проверке, и степени такой проверки.</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Принципы управления рисками, под которыми, согласно Конвенции, понимается базисный принцип современных методов таможенного контроля, позволяют быстрее и качественнее проводить таможенный контроль без снижения эффективности результатов этого контроля.</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При определенном разнообразии статусов товаров и транспортных средств, подвергающихся таможенному контролю, необходимо утверждать, что в своей совокупности они образуют обобщенный статус товарного объекта таможенного контроля. Положения ТК РФ устанавливают принципиально временный характер указанного статуса с возможностью выделения периодов нахождения товаров в сфере таможенного контроля: например, основной (или обязательный) период, в основном соответствующий периоду таможенного оформления товаров, и факультативный (или возможный), определяемый таможенным режимом, специальной таможенной</w:t>
      </w:r>
      <w:r w:rsidRPr="00F81FE7">
        <w:rPr>
          <w:sz w:val="28"/>
          <w:szCs w:val="28"/>
        </w:rPr>
        <w:t xml:space="preserve"> </w:t>
      </w:r>
      <w:r w:rsidRPr="00083398">
        <w:rPr>
          <w:rFonts w:ascii="Times New Roman" w:hAnsi="Times New Roman"/>
          <w:sz w:val="24"/>
          <w:szCs w:val="24"/>
        </w:rPr>
        <w:t>процедурой или условным выпуском товара (ч. 3 ст. 151), что определяет актуальность профиля риска на стадии таможенного процесса</w:t>
      </w:r>
      <w:r w:rsidRPr="00083398">
        <w:rPr>
          <w:rStyle w:val="af5"/>
          <w:rFonts w:ascii="Times New Roman" w:hAnsi="Times New Roman"/>
          <w:sz w:val="24"/>
          <w:szCs w:val="24"/>
        </w:rPr>
        <w:footnoteReference w:id="14"/>
      </w:r>
      <w:r w:rsidRPr="00083398">
        <w:rPr>
          <w:rFonts w:ascii="Times New Roman" w:hAnsi="Times New Roman"/>
          <w:sz w:val="24"/>
          <w:szCs w:val="24"/>
        </w:rPr>
        <w:t>.</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Таможенный контроль проводится исключительно таможенными органами в соответствии с настоящим Кодексом. Федеральная служба, уполномоченная в области таможенного дела, определяет стратегию таможенного контроля, исходя из системы мер оценки рисков.</w:t>
      </w:r>
    </w:p>
    <w:p w:rsidR="00113DB0" w:rsidRPr="00083398" w:rsidRDefault="00113DB0" w:rsidP="00083398">
      <w:pPr>
        <w:autoSpaceDE w:val="0"/>
        <w:autoSpaceDN w:val="0"/>
        <w:adjustRightInd w:val="0"/>
        <w:spacing w:after="0" w:line="360" w:lineRule="auto"/>
        <w:ind w:firstLine="720"/>
        <w:jc w:val="both"/>
        <w:rPr>
          <w:rFonts w:ascii="Times New Roman" w:hAnsi="Times New Roman"/>
          <w:sz w:val="24"/>
          <w:szCs w:val="24"/>
        </w:rPr>
      </w:pPr>
      <w:r w:rsidRPr="00083398">
        <w:rPr>
          <w:rFonts w:ascii="Times New Roman" w:hAnsi="Times New Roman"/>
          <w:sz w:val="24"/>
          <w:szCs w:val="24"/>
        </w:rPr>
        <w:t>Как правило, таможенный контроль товаров и транспортных средств заканчивается после завершения таможенного оформления и проставления должностным лицом таможенного органа на соответствующих документах штампа "выпуск разрешен" и личной номерной печати. Таможенные органы наделены правом проводить проверку достоверности представленных при таможенном оформлении сведений после выпуска, а также запрашивать и получать информацию, относящуюся к внешнеэкономическим операциям с товарами. Такая проверка может производиться в течение одного года со дня принятия решения о выпуске (ст. 361 ТК РФ)</w:t>
      </w:r>
      <w:r w:rsidRPr="00083398">
        <w:rPr>
          <w:rStyle w:val="af5"/>
          <w:rFonts w:ascii="Times New Roman" w:hAnsi="Times New Roman"/>
          <w:sz w:val="24"/>
          <w:szCs w:val="24"/>
        </w:rPr>
        <w:footnoteReference w:id="15"/>
      </w:r>
      <w:r w:rsidRPr="00083398">
        <w:rPr>
          <w:rFonts w:ascii="Times New Roman" w:hAnsi="Times New Roman"/>
          <w:sz w:val="24"/>
          <w:szCs w:val="24"/>
        </w:rPr>
        <w:t>.</w:t>
      </w:r>
    </w:p>
    <w:p w:rsidR="00DC73E5" w:rsidRPr="00565BD6" w:rsidRDefault="00DC73E5" w:rsidP="001E54C8">
      <w:pPr>
        <w:pStyle w:val="5"/>
        <w:rPr>
          <w:sz w:val="24"/>
          <w:szCs w:val="24"/>
        </w:rPr>
      </w:pPr>
      <w:bookmarkStart w:id="42" w:name="_Toc259846484"/>
      <w:r w:rsidRPr="00565BD6">
        <w:rPr>
          <w:sz w:val="24"/>
          <w:szCs w:val="24"/>
        </w:rPr>
        <w:t>3.1</w:t>
      </w:r>
      <w:r w:rsidR="001E54C8" w:rsidRPr="00565BD6">
        <w:rPr>
          <w:sz w:val="24"/>
          <w:szCs w:val="24"/>
        </w:rPr>
        <w:t>.</w:t>
      </w:r>
      <w:r w:rsidRPr="00565BD6">
        <w:rPr>
          <w:sz w:val="24"/>
          <w:szCs w:val="24"/>
        </w:rPr>
        <w:t xml:space="preserve"> Предмет и объект таможенного контроля</w:t>
      </w:r>
      <w:r w:rsidR="001E54C8" w:rsidRPr="00565BD6">
        <w:rPr>
          <w:sz w:val="24"/>
          <w:szCs w:val="24"/>
        </w:rPr>
        <w:t>.</w:t>
      </w:r>
      <w:bookmarkEnd w:id="42"/>
    </w:p>
    <w:p w:rsidR="002738C7" w:rsidRPr="00565BD6" w:rsidRDefault="002738C7" w:rsidP="00261C97">
      <w:pPr>
        <w:shd w:val="clear" w:color="auto" w:fill="FFFFFF"/>
        <w:tabs>
          <w:tab w:val="left" w:pos="1134"/>
        </w:tabs>
        <w:spacing w:after="0" w:line="360" w:lineRule="auto"/>
        <w:ind w:firstLine="709"/>
        <w:jc w:val="both"/>
        <w:rPr>
          <w:rFonts w:ascii="Times New Roman" w:hAnsi="Times New Roman"/>
          <w:sz w:val="24"/>
          <w:szCs w:val="24"/>
        </w:rPr>
      </w:pPr>
      <w:r w:rsidRPr="00565BD6">
        <w:rPr>
          <w:rFonts w:ascii="Times New Roman" w:hAnsi="Times New Roman"/>
          <w:sz w:val="24"/>
          <w:szCs w:val="24"/>
        </w:rPr>
        <w:t xml:space="preserve">В качестве </w:t>
      </w:r>
      <w:r w:rsidRPr="00565BD6">
        <w:rPr>
          <w:rFonts w:ascii="Times New Roman" w:hAnsi="Times New Roman"/>
          <w:iCs/>
          <w:sz w:val="24"/>
          <w:szCs w:val="24"/>
        </w:rPr>
        <w:t xml:space="preserve">объекта таможенного контроля </w:t>
      </w:r>
      <w:r w:rsidRPr="00565BD6">
        <w:rPr>
          <w:rFonts w:ascii="Times New Roman" w:hAnsi="Times New Roman"/>
          <w:sz w:val="24"/>
          <w:szCs w:val="24"/>
        </w:rPr>
        <w:t>выступает деятельность, подлежащая проверке (контролю) таможенными органами, а именно:</w:t>
      </w:r>
    </w:p>
    <w:p w:rsidR="002738C7" w:rsidRPr="00565BD6" w:rsidRDefault="002738C7" w:rsidP="00261C97">
      <w:pPr>
        <w:shd w:val="clear" w:color="auto" w:fill="FFFFFF"/>
        <w:tabs>
          <w:tab w:val="left" w:pos="1134"/>
        </w:tabs>
        <w:spacing w:after="0" w:line="360" w:lineRule="auto"/>
        <w:ind w:firstLine="709"/>
        <w:jc w:val="both"/>
        <w:rPr>
          <w:rFonts w:ascii="Times New Roman" w:hAnsi="Times New Roman"/>
          <w:sz w:val="24"/>
          <w:szCs w:val="24"/>
        </w:rPr>
      </w:pPr>
      <w:r w:rsidRPr="00565BD6">
        <w:rPr>
          <w:rFonts w:ascii="Times New Roman" w:hAnsi="Times New Roman"/>
          <w:sz w:val="24"/>
          <w:szCs w:val="24"/>
        </w:rPr>
        <w:t>- перемещение товаров и транспортных средств через таможенную границу РФ (подпункты 7, 8, 9 пункта 1 ст. 11 ТК РФ), а также последующие операции с условно выпущенными товарами;</w:t>
      </w:r>
    </w:p>
    <w:p w:rsidR="002738C7" w:rsidRPr="00565BD6" w:rsidRDefault="000D6C07" w:rsidP="000D6C07">
      <w:pPr>
        <w:widowControl w:val="0"/>
        <w:shd w:val="clear" w:color="auto" w:fill="FFFFFF"/>
        <w:tabs>
          <w:tab w:val="left" w:pos="706"/>
          <w:tab w:val="left" w:pos="1134"/>
        </w:tabs>
        <w:autoSpaceDE w:val="0"/>
        <w:autoSpaceDN w:val="0"/>
        <w:adjustRightInd w:val="0"/>
        <w:spacing w:after="0" w:line="360" w:lineRule="auto"/>
        <w:ind w:left="709"/>
        <w:jc w:val="both"/>
        <w:rPr>
          <w:rFonts w:ascii="Times New Roman" w:hAnsi="Times New Roman"/>
          <w:sz w:val="24"/>
          <w:szCs w:val="24"/>
        </w:rPr>
      </w:pPr>
      <w:r w:rsidRPr="00565BD6">
        <w:rPr>
          <w:rFonts w:ascii="Times New Roman" w:hAnsi="Times New Roman"/>
          <w:sz w:val="24"/>
          <w:szCs w:val="24"/>
        </w:rPr>
        <w:t xml:space="preserve">- </w:t>
      </w:r>
      <w:r w:rsidR="002738C7" w:rsidRPr="00565BD6">
        <w:rPr>
          <w:rFonts w:ascii="Times New Roman" w:hAnsi="Times New Roman"/>
          <w:sz w:val="24"/>
          <w:szCs w:val="24"/>
        </w:rPr>
        <w:t>деятельность в области таможенного дела (глава 3 ТК РФ);</w:t>
      </w:r>
    </w:p>
    <w:p w:rsidR="002738C7" w:rsidRPr="00565BD6" w:rsidRDefault="000D6C07" w:rsidP="000D6C07">
      <w:pPr>
        <w:widowControl w:val="0"/>
        <w:shd w:val="clear" w:color="auto" w:fill="FFFFFF"/>
        <w:tabs>
          <w:tab w:val="left" w:pos="706"/>
          <w:tab w:val="left" w:pos="1134"/>
        </w:tabs>
        <w:autoSpaceDE w:val="0"/>
        <w:autoSpaceDN w:val="0"/>
        <w:adjustRightInd w:val="0"/>
        <w:spacing w:after="0" w:line="360" w:lineRule="auto"/>
        <w:jc w:val="both"/>
        <w:rPr>
          <w:rFonts w:ascii="Times New Roman" w:hAnsi="Times New Roman"/>
          <w:sz w:val="24"/>
          <w:szCs w:val="24"/>
        </w:rPr>
      </w:pPr>
      <w:r w:rsidRPr="00565BD6">
        <w:rPr>
          <w:rFonts w:ascii="Times New Roman" w:hAnsi="Times New Roman"/>
          <w:sz w:val="24"/>
          <w:szCs w:val="24"/>
        </w:rPr>
        <w:t xml:space="preserve">        - </w:t>
      </w:r>
      <w:r w:rsidR="002738C7" w:rsidRPr="00565BD6">
        <w:rPr>
          <w:rFonts w:ascii="Times New Roman" w:hAnsi="Times New Roman"/>
          <w:sz w:val="24"/>
          <w:szCs w:val="24"/>
        </w:rPr>
        <w:t>действия, предшествующие осуществлению операций по перемещению товаров и (или) транспортных средств через таможенную границу (например, подача предварительной таможенной декларации — ст. 130 ТК РФ; обращение в таможенный орган с заявлением о применении таможенных режимов переработки на (вне) таможенной территории — пункт 6 ст. 179, пункт 1 ст. 203 ТК РФ);</w:t>
      </w:r>
    </w:p>
    <w:p w:rsidR="002738C7" w:rsidRPr="00565BD6" w:rsidRDefault="002738C7" w:rsidP="00261C97">
      <w:pPr>
        <w:widowControl w:val="0"/>
        <w:numPr>
          <w:ilvl w:val="0"/>
          <w:numId w:val="27"/>
        </w:numPr>
        <w:shd w:val="clear" w:color="auto" w:fill="FFFFFF"/>
        <w:tabs>
          <w:tab w:val="left" w:pos="706"/>
          <w:tab w:val="left" w:pos="1134"/>
        </w:tabs>
        <w:autoSpaceDE w:val="0"/>
        <w:autoSpaceDN w:val="0"/>
        <w:adjustRightInd w:val="0"/>
        <w:spacing w:after="0" w:line="360" w:lineRule="auto"/>
        <w:ind w:firstLine="709"/>
        <w:jc w:val="both"/>
        <w:rPr>
          <w:rFonts w:ascii="Times New Roman" w:hAnsi="Times New Roman"/>
          <w:sz w:val="24"/>
          <w:szCs w:val="24"/>
        </w:rPr>
      </w:pPr>
      <w:r w:rsidRPr="00565BD6">
        <w:rPr>
          <w:rFonts w:ascii="Times New Roman" w:hAnsi="Times New Roman"/>
          <w:sz w:val="24"/>
          <w:szCs w:val="24"/>
        </w:rPr>
        <w:t>совершение операций с товарами и транспортными средствами, ввезенными в РФ с нарушением таможенных правил (например, оптовая или розничная торговля товарами, ввезёнными на таможенную территорию РФ с нарушением таможенных правил, — пункт 2 ст. 375 ТК РФ, пункт 3 ст. 376 ТК РФ; приобретение товаров, ввезенных на таможенную территорию с нарушением таможенных правил — пункт 1 ст. 391 ТК РФ).</w:t>
      </w:r>
    </w:p>
    <w:p w:rsidR="002738C7" w:rsidRPr="00565BD6" w:rsidRDefault="002738C7" w:rsidP="00261C97">
      <w:pPr>
        <w:shd w:val="clear" w:color="auto" w:fill="FFFFFF"/>
        <w:tabs>
          <w:tab w:val="left" w:pos="1134"/>
        </w:tabs>
        <w:spacing w:after="0" w:line="360" w:lineRule="auto"/>
        <w:ind w:firstLine="709"/>
        <w:jc w:val="both"/>
        <w:rPr>
          <w:rFonts w:ascii="Times New Roman" w:hAnsi="Times New Roman"/>
          <w:sz w:val="24"/>
          <w:szCs w:val="24"/>
        </w:rPr>
      </w:pPr>
      <w:r w:rsidRPr="00565BD6">
        <w:rPr>
          <w:rFonts w:ascii="Times New Roman" w:hAnsi="Times New Roman"/>
          <w:sz w:val="24"/>
          <w:szCs w:val="24"/>
        </w:rPr>
        <w:t>Предметом таможенного контроля будет выступать то, на что непосредственно направлена проверочная деятельность таможенных органов. Таможенный контроль товаров и транспортных средств раскрывает еще одну важную сторону таможенного контроля, как правового статуса товаров (транспортных средств). Так, например, в соответствии с абзацем 2 пункта 1 ст. 360 ТК РФ пользование и распоряжение ввезенными товарами и транспортными средствами, находящимися под таможенным контролем, допускаются в порядке и на условиях, которые определены ТК РФ</w:t>
      </w:r>
      <w:r w:rsidR="00C75528" w:rsidRPr="00565BD6">
        <w:rPr>
          <w:rStyle w:val="af5"/>
          <w:rFonts w:ascii="Times New Roman" w:hAnsi="Times New Roman"/>
          <w:sz w:val="24"/>
          <w:szCs w:val="24"/>
        </w:rPr>
        <w:footnoteReference w:id="16"/>
      </w:r>
      <w:r w:rsidRPr="00565BD6">
        <w:rPr>
          <w:rFonts w:ascii="Times New Roman" w:hAnsi="Times New Roman"/>
          <w:sz w:val="24"/>
          <w:szCs w:val="24"/>
        </w:rPr>
        <w:t>.</w:t>
      </w:r>
    </w:p>
    <w:p w:rsidR="002738C7" w:rsidRPr="00565BD6" w:rsidRDefault="002738C7" w:rsidP="00261C97">
      <w:pPr>
        <w:shd w:val="clear" w:color="auto" w:fill="FFFFFF"/>
        <w:tabs>
          <w:tab w:val="left" w:pos="1134"/>
        </w:tabs>
        <w:spacing w:after="0" w:line="360" w:lineRule="auto"/>
        <w:ind w:firstLine="709"/>
        <w:jc w:val="both"/>
        <w:rPr>
          <w:rFonts w:ascii="Times New Roman" w:hAnsi="Times New Roman"/>
          <w:sz w:val="24"/>
          <w:szCs w:val="24"/>
        </w:rPr>
      </w:pPr>
      <w:r w:rsidRPr="00565BD6">
        <w:rPr>
          <w:rFonts w:ascii="Times New Roman" w:hAnsi="Times New Roman"/>
          <w:sz w:val="24"/>
          <w:szCs w:val="24"/>
        </w:rPr>
        <w:t>Когда такие товары находятся в процессе таможенного оформления, никто не вправе пользоваться и распоряжаться ими до выпуска — пункт 1 ст. 15 ТК РФ (например, нельзя продавать товары, хранящиеся на СВХ и не задекларированные).</w:t>
      </w:r>
    </w:p>
    <w:p w:rsidR="002738C7" w:rsidRPr="00565BD6" w:rsidRDefault="002738C7" w:rsidP="00261C97">
      <w:pPr>
        <w:shd w:val="clear" w:color="auto" w:fill="FFFFFF"/>
        <w:tabs>
          <w:tab w:val="left" w:pos="1134"/>
        </w:tabs>
        <w:spacing w:after="0" w:line="360" w:lineRule="auto"/>
        <w:ind w:firstLine="709"/>
        <w:jc w:val="both"/>
        <w:rPr>
          <w:rFonts w:ascii="Times New Roman" w:hAnsi="Times New Roman"/>
          <w:sz w:val="24"/>
          <w:szCs w:val="24"/>
        </w:rPr>
      </w:pPr>
      <w:r w:rsidRPr="00565BD6">
        <w:rPr>
          <w:rFonts w:ascii="Times New Roman" w:hAnsi="Times New Roman"/>
          <w:sz w:val="24"/>
          <w:szCs w:val="24"/>
        </w:rPr>
        <w:t>После выпуска товаров (транспортных средств) пользование и распоряжение ими осуществляются в соответствии с заявленным таможенным режимом — пункт 2 ст. 15 ТК РФ (извлечение полезных свойств в режиме временного ввоза, транспортировка в режиме международного таможенного транзита, продажа физическим лицам в режиме беспошлинной торговли и другие дозволенные иными таможенными режимами действия).</w:t>
      </w:r>
    </w:p>
    <w:p w:rsidR="002738C7" w:rsidRPr="00565BD6" w:rsidRDefault="002738C7" w:rsidP="00261C97">
      <w:pPr>
        <w:shd w:val="clear" w:color="auto" w:fill="FFFFFF"/>
        <w:tabs>
          <w:tab w:val="left" w:pos="1134"/>
        </w:tabs>
        <w:spacing w:after="0" w:line="360" w:lineRule="auto"/>
        <w:ind w:firstLine="709"/>
        <w:jc w:val="both"/>
        <w:rPr>
          <w:rFonts w:ascii="Times New Roman" w:hAnsi="Times New Roman"/>
          <w:sz w:val="24"/>
          <w:szCs w:val="24"/>
        </w:rPr>
      </w:pPr>
      <w:r w:rsidRPr="00565BD6">
        <w:rPr>
          <w:rFonts w:ascii="Times New Roman" w:hAnsi="Times New Roman"/>
          <w:sz w:val="24"/>
          <w:szCs w:val="24"/>
        </w:rPr>
        <w:t xml:space="preserve">При </w:t>
      </w:r>
      <w:r w:rsidRPr="00565BD6">
        <w:rPr>
          <w:rFonts w:ascii="Times New Roman" w:hAnsi="Times New Roman"/>
          <w:iCs/>
          <w:sz w:val="24"/>
          <w:szCs w:val="24"/>
        </w:rPr>
        <w:t xml:space="preserve">ввозе </w:t>
      </w:r>
      <w:r w:rsidRPr="00565BD6">
        <w:rPr>
          <w:rFonts w:ascii="Times New Roman" w:hAnsi="Times New Roman"/>
          <w:sz w:val="24"/>
          <w:szCs w:val="24"/>
        </w:rPr>
        <w:t>на таможенную территорию РФ товары и транспортные средства считаются находящимися под таможенным контролем с момента пересечения таможенной границы и до момента (абзац 1 пункта 1 ст. 360 ТК РФ):</w:t>
      </w:r>
    </w:p>
    <w:p w:rsidR="002738C7" w:rsidRPr="00565BD6" w:rsidRDefault="001E54C8" w:rsidP="001E54C8">
      <w:pPr>
        <w:widowControl w:val="0"/>
        <w:shd w:val="clear" w:color="auto" w:fill="FFFFFF"/>
        <w:tabs>
          <w:tab w:val="left" w:pos="0"/>
          <w:tab w:val="left" w:pos="1134"/>
        </w:tabs>
        <w:autoSpaceDE w:val="0"/>
        <w:autoSpaceDN w:val="0"/>
        <w:adjustRightInd w:val="0"/>
        <w:spacing w:after="0" w:line="360" w:lineRule="auto"/>
        <w:jc w:val="both"/>
        <w:rPr>
          <w:rFonts w:ascii="Times New Roman" w:hAnsi="Times New Roman"/>
          <w:sz w:val="24"/>
          <w:szCs w:val="24"/>
        </w:rPr>
      </w:pPr>
      <w:r w:rsidRPr="00565BD6">
        <w:rPr>
          <w:rFonts w:ascii="Times New Roman" w:hAnsi="Times New Roman"/>
          <w:iCs/>
          <w:sz w:val="24"/>
          <w:szCs w:val="24"/>
        </w:rPr>
        <w:t xml:space="preserve">- </w:t>
      </w:r>
      <w:r w:rsidR="002738C7" w:rsidRPr="00565BD6">
        <w:rPr>
          <w:rFonts w:ascii="Times New Roman" w:hAnsi="Times New Roman"/>
          <w:iCs/>
          <w:sz w:val="24"/>
          <w:szCs w:val="24"/>
        </w:rPr>
        <w:t>выпуска для свободного обращения;</w:t>
      </w:r>
    </w:p>
    <w:p w:rsidR="002738C7" w:rsidRPr="00565BD6" w:rsidRDefault="001E54C8" w:rsidP="001E54C8">
      <w:pPr>
        <w:widowControl w:val="0"/>
        <w:shd w:val="clear" w:color="auto" w:fill="FFFFFF"/>
        <w:tabs>
          <w:tab w:val="left" w:pos="0"/>
          <w:tab w:val="left" w:pos="1134"/>
        </w:tabs>
        <w:autoSpaceDE w:val="0"/>
        <w:autoSpaceDN w:val="0"/>
        <w:adjustRightInd w:val="0"/>
        <w:spacing w:after="0" w:line="360" w:lineRule="auto"/>
        <w:jc w:val="both"/>
        <w:rPr>
          <w:rFonts w:ascii="Times New Roman" w:hAnsi="Times New Roman"/>
          <w:sz w:val="24"/>
          <w:szCs w:val="24"/>
        </w:rPr>
      </w:pPr>
      <w:r w:rsidRPr="00565BD6">
        <w:rPr>
          <w:rFonts w:ascii="Times New Roman" w:hAnsi="Times New Roman"/>
          <w:iCs/>
          <w:sz w:val="24"/>
          <w:szCs w:val="24"/>
        </w:rPr>
        <w:t xml:space="preserve">- </w:t>
      </w:r>
      <w:r w:rsidR="002738C7" w:rsidRPr="00565BD6">
        <w:rPr>
          <w:rFonts w:ascii="Times New Roman" w:hAnsi="Times New Roman"/>
          <w:iCs/>
          <w:sz w:val="24"/>
          <w:szCs w:val="24"/>
        </w:rPr>
        <w:t>уничтожения;</w:t>
      </w:r>
    </w:p>
    <w:p w:rsidR="002738C7" w:rsidRPr="00565BD6" w:rsidRDefault="001E54C8" w:rsidP="001E54C8">
      <w:pPr>
        <w:widowControl w:val="0"/>
        <w:shd w:val="clear" w:color="auto" w:fill="FFFFFF"/>
        <w:tabs>
          <w:tab w:val="left" w:pos="0"/>
          <w:tab w:val="left" w:pos="1134"/>
        </w:tabs>
        <w:autoSpaceDE w:val="0"/>
        <w:autoSpaceDN w:val="0"/>
        <w:adjustRightInd w:val="0"/>
        <w:spacing w:after="0" w:line="360" w:lineRule="auto"/>
        <w:jc w:val="both"/>
        <w:rPr>
          <w:rFonts w:ascii="Times New Roman" w:hAnsi="Times New Roman"/>
          <w:sz w:val="24"/>
          <w:szCs w:val="24"/>
        </w:rPr>
      </w:pPr>
      <w:r w:rsidRPr="00565BD6">
        <w:rPr>
          <w:rFonts w:ascii="Times New Roman" w:hAnsi="Times New Roman"/>
          <w:iCs/>
          <w:sz w:val="24"/>
          <w:szCs w:val="24"/>
        </w:rPr>
        <w:t xml:space="preserve">- </w:t>
      </w:r>
      <w:r w:rsidR="002738C7" w:rsidRPr="00565BD6">
        <w:rPr>
          <w:rFonts w:ascii="Times New Roman" w:hAnsi="Times New Roman"/>
          <w:iCs/>
          <w:sz w:val="24"/>
          <w:szCs w:val="24"/>
        </w:rPr>
        <w:t xml:space="preserve">обращения в федеральную собственность </w:t>
      </w:r>
      <w:r w:rsidR="002738C7" w:rsidRPr="00565BD6">
        <w:rPr>
          <w:rFonts w:ascii="Times New Roman" w:hAnsi="Times New Roman"/>
          <w:sz w:val="24"/>
          <w:szCs w:val="24"/>
        </w:rPr>
        <w:t xml:space="preserve">(например, в результате конфискации — подпункт 1 пункта 1 ст. 428 ТК РФ; отказа в пользу государства — подпункт 3 пункта 1 ст. 428 ТК РФ; изъятых при проведении специальной таможенной ревизии и невостребованных по истечении установленных сроков хранения — пункт 9 ст. 377 ТК РФ; изъятых как незаконно ввезенные в РФ и запрещенные к ввозу в РФ, запрещенные в обороте на территории РФ, а также в </w:t>
      </w:r>
      <w:r w:rsidR="00B50FED" w:rsidRPr="00565BD6">
        <w:rPr>
          <w:rFonts w:ascii="Times New Roman" w:hAnsi="Times New Roman"/>
          <w:sz w:val="24"/>
          <w:szCs w:val="24"/>
        </w:rPr>
        <w:t>отношении,</w:t>
      </w:r>
      <w:r w:rsidR="002738C7" w:rsidRPr="00565BD6">
        <w:rPr>
          <w:rFonts w:ascii="Times New Roman" w:hAnsi="Times New Roman"/>
          <w:sz w:val="24"/>
          <w:szCs w:val="24"/>
        </w:rPr>
        <w:t xml:space="preserve"> которых применяются количественные ограничения в соответствии с ФЗ «О специальных защитных, антидемпинговых и компенсационных мерах при импорте товаров» — пункты 3, 5 ст. 391 ТКРФ);</w:t>
      </w:r>
    </w:p>
    <w:p w:rsidR="002738C7" w:rsidRPr="00565BD6" w:rsidRDefault="00C75528" w:rsidP="001E54C8">
      <w:pPr>
        <w:shd w:val="clear" w:color="auto" w:fill="FFFFFF"/>
        <w:tabs>
          <w:tab w:val="left" w:pos="0"/>
          <w:tab w:val="left" w:pos="1134"/>
        </w:tabs>
        <w:spacing w:after="0" w:line="360" w:lineRule="auto"/>
        <w:jc w:val="both"/>
        <w:rPr>
          <w:rFonts w:ascii="Times New Roman" w:hAnsi="Times New Roman"/>
          <w:sz w:val="24"/>
          <w:szCs w:val="24"/>
        </w:rPr>
      </w:pPr>
      <w:r w:rsidRPr="00565BD6">
        <w:rPr>
          <w:rFonts w:ascii="Times New Roman" w:hAnsi="Times New Roman"/>
          <w:sz w:val="24"/>
          <w:szCs w:val="24"/>
        </w:rPr>
        <w:t xml:space="preserve">- </w:t>
      </w:r>
      <w:r w:rsidR="002738C7" w:rsidRPr="00565BD6">
        <w:rPr>
          <w:rFonts w:ascii="Times New Roman" w:hAnsi="Times New Roman"/>
          <w:iCs/>
          <w:sz w:val="24"/>
          <w:szCs w:val="24"/>
        </w:rPr>
        <w:t xml:space="preserve">реализации как невостребованных </w:t>
      </w:r>
      <w:r w:rsidR="002738C7" w:rsidRPr="00565BD6">
        <w:rPr>
          <w:rFonts w:ascii="Times New Roman" w:hAnsi="Times New Roman"/>
          <w:sz w:val="24"/>
          <w:szCs w:val="24"/>
        </w:rPr>
        <w:t>(например, в случаях превышения сроков хранения на СВХ или на таможенном складе — ст. 352,429, 431 ТКРФ);</w:t>
      </w:r>
    </w:p>
    <w:p w:rsidR="002738C7" w:rsidRPr="00565BD6" w:rsidRDefault="00C75528" w:rsidP="00C75528">
      <w:pPr>
        <w:widowControl w:val="0"/>
        <w:shd w:val="clear" w:color="auto" w:fill="FFFFFF"/>
        <w:tabs>
          <w:tab w:val="left" w:pos="0"/>
        </w:tabs>
        <w:autoSpaceDE w:val="0"/>
        <w:autoSpaceDN w:val="0"/>
        <w:adjustRightInd w:val="0"/>
        <w:spacing w:after="0" w:line="360" w:lineRule="auto"/>
        <w:jc w:val="both"/>
        <w:rPr>
          <w:rFonts w:ascii="Times New Roman" w:hAnsi="Times New Roman"/>
          <w:sz w:val="24"/>
          <w:szCs w:val="24"/>
        </w:rPr>
      </w:pPr>
      <w:r w:rsidRPr="00565BD6">
        <w:rPr>
          <w:rFonts w:ascii="Times New Roman" w:hAnsi="Times New Roman"/>
          <w:iCs/>
          <w:sz w:val="24"/>
          <w:szCs w:val="24"/>
        </w:rPr>
        <w:tab/>
        <w:t xml:space="preserve">- </w:t>
      </w:r>
      <w:r w:rsidR="002738C7" w:rsidRPr="00565BD6">
        <w:rPr>
          <w:rFonts w:ascii="Times New Roman" w:hAnsi="Times New Roman"/>
          <w:iCs/>
          <w:sz w:val="24"/>
          <w:szCs w:val="24"/>
        </w:rPr>
        <w:t xml:space="preserve">реализации как незаконно ввезенных на таможенную территорию РФ </w:t>
      </w:r>
      <w:r w:rsidR="002738C7" w:rsidRPr="00565BD6">
        <w:rPr>
          <w:rFonts w:ascii="Times New Roman" w:hAnsi="Times New Roman"/>
          <w:sz w:val="24"/>
          <w:szCs w:val="24"/>
        </w:rPr>
        <w:t>(в случае отказа лиц, приобретших товары, незаконно ввезенные на таможенную территорию РФ, от уплаты таможенных платежей и совершения таможенных операций — пункт 5 ст. 391 ТК РФ);</w:t>
      </w:r>
    </w:p>
    <w:p w:rsidR="002738C7" w:rsidRPr="00565BD6" w:rsidRDefault="00C75528" w:rsidP="00C75528">
      <w:pPr>
        <w:widowControl w:val="0"/>
        <w:shd w:val="clear" w:color="auto" w:fill="FFFFFF"/>
        <w:tabs>
          <w:tab w:val="left" w:pos="0"/>
          <w:tab w:val="left" w:pos="1134"/>
        </w:tabs>
        <w:autoSpaceDE w:val="0"/>
        <w:autoSpaceDN w:val="0"/>
        <w:adjustRightInd w:val="0"/>
        <w:spacing w:after="0" w:line="360" w:lineRule="auto"/>
        <w:jc w:val="both"/>
        <w:rPr>
          <w:rFonts w:ascii="Times New Roman" w:hAnsi="Times New Roman"/>
          <w:sz w:val="24"/>
          <w:szCs w:val="24"/>
        </w:rPr>
      </w:pPr>
      <w:r w:rsidRPr="00565BD6">
        <w:rPr>
          <w:rFonts w:ascii="Times New Roman" w:hAnsi="Times New Roman"/>
          <w:iCs/>
          <w:sz w:val="24"/>
          <w:szCs w:val="24"/>
        </w:rPr>
        <w:t xml:space="preserve">- </w:t>
      </w:r>
      <w:r w:rsidR="002738C7" w:rsidRPr="00565BD6">
        <w:rPr>
          <w:rFonts w:ascii="Times New Roman" w:hAnsi="Times New Roman"/>
          <w:iCs/>
          <w:sz w:val="24"/>
          <w:szCs w:val="24"/>
        </w:rPr>
        <w:t xml:space="preserve">фактического вывоза с таможенной территории РФ </w:t>
      </w:r>
      <w:r w:rsidR="002738C7" w:rsidRPr="00565BD6">
        <w:rPr>
          <w:rFonts w:ascii="Times New Roman" w:hAnsi="Times New Roman"/>
          <w:sz w:val="24"/>
          <w:szCs w:val="24"/>
        </w:rPr>
        <w:t>(например, как запрещенных к ввозу в РФ — пункт 1 ст. 13 ТК РФ или вывезенных в соответствии с таможенным режимом реэкспорта — ст. 239 ТК РФ).</w:t>
      </w:r>
    </w:p>
    <w:p w:rsidR="002738C7" w:rsidRPr="00565BD6" w:rsidRDefault="002738C7" w:rsidP="00261C97">
      <w:pPr>
        <w:shd w:val="clear" w:color="auto" w:fill="FFFFFF"/>
        <w:tabs>
          <w:tab w:val="left" w:pos="1134"/>
        </w:tabs>
        <w:spacing w:after="0" w:line="360" w:lineRule="auto"/>
        <w:ind w:firstLine="709"/>
        <w:jc w:val="both"/>
        <w:rPr>
          <w:rFonts w:ascii="Times New Roman" w:hAnsi="Times New Roman"/>
          <w:sz w:val="24"/>
          <w:szCs w:val="24"/>
        </w:rPr>
      </w:pPr>
      <w:r w:rsidRPr="00565BD6">
        <w:rPr>
          <w:rFonts w:ascii="Times New Roman" w:hAnsi="Times New Roman"/>
          <w:sz w:val="24"/>
          <w:szCs w:val="24"/>
        </w:rPr>
        <w:t>Российские товары (транспортные средства) считаются находящимися под таможенным контролем при их вывозе с таможенной территории РФ с момента принятия таможенной декларации или совершения действий, непосредственно направленных на вывоз товаров с таможенной территории РФ, и до пересечения таможенной границы (фактического вывоза за пределы таможенной территории РФ)</w:t>
      </w:r>
      <w:r w:rsidR="00C75528" w:rsidRPr="00565BD6">
        <w:rPr>
          <w:rStyle w:val="af5"/>
          <w:rFonts w:ascii="Times New Roman" w:hAnsi="Times New Roman"/>
          <w:sz w:val="24"/>
          <w:szCs w:val="24"/>
        </w:rPr>
        <w:footnoteReference w:id="17"/>
      </w:r>
      <w:r w:rsidRPr="00565BD6">
        <w:rPr>
          <w:rFonts w:ascii="Times New Roman" w:hAnsi="Times New Roman"/>
          <w:sz w:val="24"/>
          <w:szCs w:val="24"/>
        </w:rPr>
        <w:t>.</w:t>
      </w:r>
    </w:p>
    <w:p w:rsidR="002738C7" w:rsidRPr="00565BD6" w:rsidRDefault="002738C7" w:rsidP="00261C97">
      <w:pPr>
        <w:shd w:val="clear" w:color="auto" w:fill="FFFFFF"/>
        <w:tabs>
          <w:tab w:val="left" w:pos="1134"/>
        </w:tabs>
        <w:spacing w:after="0" w:line="360" w:lineRule="auto"/>
        <w:ind w:firstLine="709"/>
        <w:jc w:val="both"/>
        <w:rPr>
          <w:rFonts w:ascii="Times New Roman" w:hAnsi="Times New Roman"/>
          <w:sz w:val="24"/>
          <w:szCs w:val="24"/>
        </w:rPr>
      </w:pPr>
      <w:r w:rsidRPr="00565BD6">
        <w:rPr>
          <w:rFonts w:ascii="Times New Roman" w:hAnsi="Times New Roman"/>
          <w:sz w:val="24"/>
          <w:szCs w:val="24"/>
        </w:rPr>
        <w:t xml:space="preserve">Таким образом, </w:t>
      </w:r>
      <w:r w:rsidRPr="00565BD6">
        <w:rPr>
          <w:rFonts w:ascii="Times New Roman" w:hAnsi="Times New Roman"/>
          <w:iCs/>
          <w:sz w:val="24"/>
          <w:szCs w:val="24"/>
        </w:rPr>
        <w:t xml:space="preserve">товар (транспортное средство), находящийся под таможенным контролем, </w:t>
      </w:r>
      <w:r w:rsidRPr="00565BD6">
        <w:rPr>
          <w:rFonts w:ascii="Times New Roman" w:hAnsi="Times New Roman"/>
          <w:sz w:val="24"/>
          <w:szCs w:val="24"/>
        </w:rPr>
        <w:t xml:space="preserve">— </w:t>
      </w:r>
      <w:r w:rsidRPr="00565BD6">
        <w:rPr>
          <w:rFonts w:ascii="Times New Roman" w:hAnsi="Times New Roman"/>
          <w:iCs/>
          <w:sz w:val="24"/>
          <w:szCs w:val="24"/>
        </w:rPr>
        <w:t>это всегда иностранный товар, а в отдельных случаях и российский товар, заявленный к вывозу (перемещаемый) за пределы таможенной территории РФ.</w:t>
      </w:r>
    </w:p>
    <w:p w:rsidR="002738C7" w:rsidRPr="00565BD6" w:rsidRDefault="002738C7" w:rsidP="00261C97">
      <w:pPr>
        <w:shd w:val="clear" w:color="auto" w:fill="FFFFFF"/>
        <w:tabs>
          <w:tab w:val="left" w:pos="1134"/>
        </w:tabs>
        <w:spacing w:after="0" w:line="360" w:lineRule="auto"/>
        <w:ind w:firstLine="709"/>
        <w:jc w:val="both"/>
        <w:rPr>
          <w:rFonts w:ascii="Times New Roman" w:hAnsi="Times New Roman"/>
          <w:sz w:val="24"/>
          <w:szCs w:val="24"/>
        </w:rPr>
      </w:pPr>
      <w:r w:rsidRPr="00565BD6">
        <w:rPr>
          <w:rFonts w:ascii="Times New Roman" w:hAnsi="Times New Roman"/>
          <w:sz w:val="24"/>
          <w:szCs w:val="24"/>
        </w:rPr>
        <w:t>Общее понятие, содержание и правовые последствия нахождения товаров и транспортных средств под таможенным контролем можно заключить в следующее определение.</w:t>
      </w:r>
    </w:p>
    <w:p w:rsidR="002738C7" w:rsidRPr="00565BD6" w:rsidRDefault="002738C7" w:rsidP="00261C97">
      <w:pPr>
        <w:shd w:val="clear" w:color="auto" w:fill="FFFFFF"/>
        <w:tabs>
          <w:tab w:val="left" w:pos="1134"/>
        </w:tabs>
        <w:spacing w:after="0" w:line="360" w:lineRule="auto"/>
        <w:ind w:firstLine="709"/>
        <w:jc w:val="both"/>
        <w:rPr>
          <w:rFonts w:ascii="Times New Roman" w:hAnsi="Times New Roman"/>
          <w:sz w:val="24"/>
          <w:szCs w:val="24"/>
        </w:rPr>
      </w:pPr>
      <w:r w:rsidRPr="00565BD6">
        <w:rPr>
          <w:rFonts w:ascii="Times New Roman" w:hAnsi="Times New Roman"/>
          <w:iCs/>
          <w:sz w:val="24"/>
          <w:szCs w:val="24"/>
        </w:rPr>
        <w:t xml:space="preserve">Нахождение под таможенным контролем товаров и транспортных средств </w:t>
      </w:r>
      <w:r w:rsidRPr="00565BD6">
        <w:rPr>
          <w:rFonts w:ascii="Times New Roman" w:hAnsi="Times New Roman"/>
          <w:sz w:val="24"/>
          <w:szCs w:val="24"/>
        </w:rPr>
        <w:t xml:space="preserve">— </w:t>
      </w:r>
      <w:r w:rsidRPr="00565BD6">
        <w:rPr>
          <w:rFonts w:ascii="Times New Roman" w:hAnsi="Times New Roman"/>
          <w:iCs/>
          <w:sz w:val="24"/>
          <w:szCs w:val="24"/>
        </w:rPr>
        <w:t>представляет собой установленный ТК РФ промежуток времени, в течение которого товары и транспортные средства подвергаются либо могут подвергаться необходимым проверочным мероприятиям при ограничении прав пользования и распоряжения ими.</w:t>
      </w:r>
    </w:p>
    <w:p w:rsidR="00B45743" w:rsidRPr="00565BD6" w:rsidRDefault="00DC73E5" w:rsidP="001E54C8">
      <w:pPr>
        <w:pStyle w:val="5"/>
        <w:rPr>
          <w:sz w:val="24"/>
          <w:szCs w:val="24"/>
        </w:rPr>
      </w:pPr>
      <w:bookmarkStart w:id="43" w:name="_Toc259846485"/>
      <w:r w:rsidRPr="00565BD6">
        <w:rPr>
          <w:sz w:val="24"/>
          <w:szCs w:val="24"/>
        </w:rPr>
        <w:t>3.2</w:t>
      </w:r>
      <w:r w:rsidR="001E54C8" w:rsidRPr="00565BD6">
        <w:rPr>
          <w:sz w:val="24"/>
          <w:szCs w:val="24"/>
        </w:rPr>
        <w:t>.</w:t>
      </w:r>
      <w:r w:rsidRPr="00565BD6">
        <w:rPr>
          <w:sz w:val="24"/>
          <w:szCs w:val="24"/>
        </w:rPr>
        <w:t xml:space="preserve"> </w:t>
      </w:r>
      <w:r w:rsidR="00B45743" w:rsidRPr="00565BD6">
        <w:rPr>
          <w:sz w:val="24"/>
          <w:szCs w:val="24"/>
        </w:rPr>
        <w:t xml:space="preserve"> Формы таможенного контроля</w:t>
      </w:r>
      <w:r w:rsidR="001E54C8" w:rsidRPr="00565BD6">
        <w:rPr>
          <w:sz w:val="24"/>
          <w:szCs w:val="24"/>
        </w:rPr>
        <w:t>.</w:t>
      </w:r>
      <w:bookmarkEnd w:id="43"/>
    </w:p>
    <w:p w:rsidR="002738C7" w:rsidRPr="00565BD6" w:rsidRDefault="002738C7" w:rsidP="002738C7">
      <w:pPr>
        <w:shd w:val="clear" w:color="auto" w:fill="FFFFFF"/>
        <w:tabs>
          <w:tab w:val="left" w:pos="1134"/>
        </w:tabs>
        <w:spacing w:after="0" w:line="360" w:lineRule="auto"/>
        <w:ind w:firstLine="709"/>
        <w:jc w:val="both"/>
        <w:rPr>
          <w:rFonts w:ascii="Times New Roman" w:hAnsi="Times New Roman"/>
          <w:sz w:val="24"/>
          <w:szCs w:val="24"/>
        </w:rPr>
      </w:pPr>
      <w:r w:rsidRPr="00565BD6">
        <w:rPr>
          <w:rFonts w:ascii="Times New Roman" w:hAnsi="Times New Roman"/>
          <w:bCs/>
          <w:sz w:val="24"/>
          <w:szCs w:val="24"/>
        </w:rPr>
        <w:t xml:space="preserve">Формы таможенного контроля. </w:t>
      </w:r>
      <w:r w:rsidRPr="00565BD6">
        <w:rPr>
          <w:rFonts w:ascii="Times New Roman" w:hAnsi="Times New Roman"/>
          <w:sz w:val="24"/>
          <w:szCs w:val="24"/>
        </w:rPr>
        <w:t>Все используемые формы таможенного контроля перечислены в ст. 360 ТК РФ.</w:t>
      </w:r>
    </w:p>
    <w:p w:rsidR="002738C7" w:rsidRPr="00565BD6" w:rsidRDefault="002738C7" w:rsidP="002738C7">
      <w:pPr>
        <w:shd w:val="clear" w:color="auto" w:fill="FFFFFF"/>
        <w:tabs>
          <w:tab w:val="left" w:pos="1134"/>
        </w:tabs>
        <w:spacing w:after="0" w:line="360" w:lineRule="auto"/>
        <w:ind w:firstLine="709"/>
        <w:jc w:val="both"/>
        <w:rPr>
          <w:rFonts w:ascii="Times New Roman" w:hAnsi="Times New Roman"/>
          <w:sz w:val="24"/>
          <w:szCs w:val="24"/>
        </w:rPr>
      </w:pPr>
      <w:r w:rsidRPr="00565BD6">
        <w:rPr>
          <w:rFonts w:ascii="Times New Roman" w:hAnsi="Times New Roman"/>
          <w:sz w:val="24"/>
          <w:szCs w:val="24"/>
        </w:rPr>
        <w:t>Перечень форм таможенного контроля является исчерпывающим, то есть таможенные органы не вправе проводить иные проверочные мероприятия, отличные от тех, которые упомянуты в ТК РФ.</w:t>
      </w:r>
    </w:p>
    <w:p w:rsidR="0099592C" w:rsidRPr="00565BD6" w:rsidRDefault="009736F2" w:rsidP="009736F2">
      <w:pPr>
        <w:shd w:val="clear" w:color="auto" w:fill="FFFFFF"/>
        <w:tabs>
          <w:tab w:val="left" w:pos="1134"/>
        </w:tabs>
        <w:spacing w:after="0" w:line="360" w:lineRule="auto"/>
        <w:ind w:firstLine="709"/>
        <w:jc w:val="both"/>
        <w:rPr>
          <w:rFonts w:ascii="Times New Roman" w:hAnsi="Times New Roman"/>
          <w:sz w:val="24"/>
          <w:szCs w:val="24"/>
        </w:rPr>
      </w:pPr>
      <w:r w:rsidRPr="00565BD6">
        <w:rPr>
          <w:rFonts w:ascii="Times New Roman" w:hAnsi="Times New Roman"/>
          <w:iCs/>
          <w:sz w:val="24"/>
          <w:szCs w:val="24"/>
        </w:rPr>
        <w:t xml:space="preserve"> </w:t>
      </w:r>
      <w:r w:rsidR="00B45743" w:rsidRPr="00565BD6">
        <w:rPr>
          <w:rFonts w:ascii="Times New Roman" w:hAnsi="Times New Roman"/>
          <w:iCs/>
          <w:sz w:val="24"/>
          <w:szCs w:val="24"/>
        </w:rPr>
        <w:t>Ф</w:t>
      </w:r>
      <w:r w:rsidR="0099592C" w:rsidRPr="00565BD6">
        <w:rPr>
          <w:rFonts w:ascii="Times New Roman" w:hAnsi="Times New Roman"/>
          <w:sz w:val="24"/>
          <w:szCs w:val="24"/>
        </w:rPr>
        <w:t>ормами таможенного контроля являются</w:t>
      </w:r>
      <w:r w:rsidR="00C75528" w:rsidRPr="00565BD6">
        <w:rPr>
          <w:rStyle w:val="af5"/>
          <w:rFonts w:ascii="Times New Roman" w:hAnsi="Times New Roman"/>
          <w:sz w:val="24"/>
          <w:szCs w:val="24"/>
        </w:rPr>
        <w:footnoteReference w:id="18"/>
      </w:r>
      <w:r w:rsidR="0099592C" w:rsidRPr="00565BD6">
        <w:rPr>
          <w:rFonts w:ascii="Times New Roman" w:hAnsi="Times New Roman"/>
          <w:sz w:val="24"/>
          <w:szCs w:val="24"/>
        </w:rPr>
        <w:t>:</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1) проверка документов и сведений;</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2) устный опрос;</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3) получение пояснений;</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4) таможенное наблюдение;</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5) таможенный осмотр товаров и транспортных средств;</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6) таможенный досмотр товаров и транспортных средств;</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7) личный досмотр;</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8) проверка маркировки товаров специальными марками, наличия на них идентификационных знаков;</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9) осмотр помещений и территорий для целей таможенного контроля;</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10) таможенная ревизия.</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1. Таможенные органы проверяют документы и сведения, представленные при таможенном оформлении товаров и транспортных средств в целях установления подлинности документов и достоверности содержащихся в них сведений, а также правильности их оформления. Проверка достоверности сведений, представленных в таможенные органы при таможенном оформлении, осуществляется путем их сопоставления с информацией, полученной из других источников, в том числе по результатам проведения иных форм таможенного контроля, анализа сведений специальной таможенной статистики, обработки сведений с использованием программных средств, а также другими способами, не запрещенными законодательством Российской Федерации. При проведении таможенного контроля таможенный орган вправе мотивированно запросить дополнительные документы и сведения исключительно в целях проверки информации, содержащейся в таможенной декларации и иных таможенных документах. Таможенный орган запрашивает такие документы и сведения в письменной форме и устанавливает срок для их представления, который должен быть достаточен для этого. Запрос дополнительных документов и сведений и их проверка не препятствуют выпуску товаров (статья 149), если иное прямо не предусмотрено Таможенным Кодексом.</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 xml:space="preserve">2. </w:t>
      </w:r>
      <w:r w:rsidR="00985BB9" w:rsidRPr="00565BD6">
        <w:rPr>
          <w:rFonts w:ascii="Times New Roman" w:hAnsi="Times New Roman" w:cs="Times New Roman"/>
          <w:sz w:val="24"/>
          <w:szCs w:val="24"/>
        </w:rPr>
        <w:t xml:space="preserve"> Устный опрос. </w:t>
      </w:r>
      <w:r w:rsidRPr="00565BD6">
        <w:rPr>
          <w:rFonts w:ascii="Times New Roman" w:hAnsi="Times New Roman" w:cs="Times New Roman"/>
          <w:sz w:val="24"/>
          <w:szCs w:val="24"/>
        </w:rPr>
        <w:t>При производстве таможенного оформления товаров и транспортных средств, перемещаемых через таможенную границу, должностные лица таможенных органов вправе проводить устный опрос физических лиц, а также лиц, являющихся представителями организаций, обладающих полномочиями в отношении таких товаров и транспортных средств, без оформления объяснений указанных лиц в письменной форме.</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3. Получение пояснений - получение должностным лицом таможенного органа сведений об обстоятельствах, имеющих значение для проведения таможенного контроля, от лиц, указанных в статье 16 Таможенного Кодекса, декларантов и иных лиц, имеющих отношение к перемещению товаров и транспортных средств через таможенную границу и располагающих такими сведениями.</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Пояснение оформляется в письменной форме. Форма пояснения устанавливается федеральным органом исполнительной власти, уполномоченным в области таможенного дела.</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4. Таможенное наблюдение - гласное, целенаправленное, систематическое или разовое, непосредственное или опосредованное (с применением технических средств) визуальное наблюдение уполномоченными должностными лицами таможенных органов за перевозкой товаров и транспортных средств, находящихся под таможенным контролем, совершением с ними грузовых и иных операций.</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5. Таможенный осмотр товаров и транспортных средств - внешний визуальный осмотр товаров, багажа физических лиц, транспортных средств, грузовых емкостей, таможенных пломб, печатей и иных средств идентификации товаров для целей таможенного контроля, проводимый уполномоченными должностными лицами таможенного органа, если такой осмотр не связан со вскрытием транспортного средства либо его грузовых помещений и нарушением упаковки товаров.</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В зоне таможенного контроля таможенный осмотр товаров и транспортных средств может проводиться в отсутствие декларанта, иных лиц, обладающих полномочиями в отношении товаров и транспортных средств, и их представителей, за исключением случаев, когда указанные лица изъявляют желание присутствовать при таможенном осмотре.</w:t>
      </w:r>
    </w:p>
    <w:p w:rsidR="0099592C" w:rsidRPr="00565BD6" w:rsidRDefault="0099592C"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По результатам таможенного осмотра товаров и транспортных средств должностными лицами таможенных органов может быть составлен акт по форме, утверждаемой федеральным органом исполнительной власти, уполномоченным в области таможенного дела, если результаты такого осмотра могут понадобиться в дальнейшем. По требованию лица, обладающего полномочиями в отношении товаров и (или) транспортных средств, должностные лица таможенного органа обязаны составить акт либо проставить отметку о факте проведения таможенного осмотра на транспортном (перевозочном) документе, имеющемся у лица. Второй экземпляр акта о проведении таможенного осмотра вручается лицу, обладающему полномочиями в отношении товаров и (или) транспортных средств.</w:t>
      </w:r>
    </w:p>
    <w:p w:rsidR="009736F2" w:rsidRPr="00565BD6" w:rsidRDefault="009736F2" w:rsidP="0099592C">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6</w:t>
      </w:r>
      <w:r w:rsidR="0099592C" w:rsidRPr="00565BD6">
        <w:rPr>
          <w:rFonts w:ascii="Times New Roman" w:hAnsi="Times New Roman" w:cs="Times New Roman"/>
          <w:sz w:val="24"/>
          <w:szCs w:val="24"/>
        </w:rPr>
        <w:t>. Таможенный досмотр - проводимый уполномоченными должностными лицами таможенного органа осмотр товаров и транспортных средств, связанный со снятием пломб, печатей и иных средств идентификации</w:t>
      </w:r>
      <w:r w:rsidRPr="00565BD6">
        <w:rPr>
          <w:rFonts w:ascii="Times New Roman" w:hAnsi="Times New Roman" w:cs="Times New Roman"/>
          <w:sz w:val="24"/>
          <w:szCs w:val="24"/>
        </w:rPr>
        <w:t>.</w:t>
      </w:r>
      <w:r w:rsidR="0099592C" w:rsidRPr="00565BD6">
        <w:rPr>
          <w:rFonts w:ascii="Times New Roman" w:hAnsi="Times New Roman" w:cs="Times New Roman"/>
          <w:sz w:val="24"/>
          <w:szCs w:val="24"/>
        </w:rPr>
        <w:t xml:space="preserve"> </w:t>
      </w:r>
    </w:p>
    <w:p w:rsidR="0099592C" w:rsidRPr="00565BD6" w:rsidRDefault="0099592C" w:rsidP="00261C97">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Уполномоченное должностное лицо таможенного органа, приняв решение о проведении таможенного досмотра, уведомляет об этом декларанта или иное лицо, обладающее полномочиями в отношении товаров и (или) транспортных средств, если оно известно. При таможенном досмотре товаров и транспортных средств могут присутствовать, а по требованию уполномоченного должностного лица таможенного органа обязаны присутствовать указанные лица либо их представители. При отсутствии представителя, специально уполномоченного перевозчиком, таковым является физическое лицо, управляющее транспортным средством.</w:t>
      </w:r>
    </w:p>
    <w:p w:rsidR="0099592C" w:rsidRPr="00565BD6" w:rsidRDefault="0099592C" w:rsidP="00261C97">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Форма акта утверждается федеральным органом исполнительной власти, уполномоченным в области таможенного дела. Второй экземпляр акта вручается лицу, обладающему полномочиями в отношении товаров и (или) транспортных средств, либо его представителю, если это лицо установлено.</w:t>
      </w:r>
    </w:p>
    <w:p w:rsidR="0099592C" w:rsidRPr="00565BD6" w:rsidRDefault="0099592C" w:rsidP="00261C97">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7. Личный досмотр как исключительная форма таможенного контроля может быть проведен по решению начальника таможенного органа или лица, его замещающего, при наличии оснований предполагать, что физическое лицо, следующее через Государственную границу Российской Федерации и находящееся в зоне таможенного контроля или транзитной зоне аэропорта, открытого для международного сообщения, скрывает при себе и добровольно не выдает товары, запрещенные соответственно к ввозу на таможенную территорию Российской Федерации и вывозу с этой территории или перемещаемые с нарушением порядка, установленного Таможенным Кодексом.</w:t>
      </w:r>
    </w:p>
    <w:p w:rsidR="0099592C" w:rsidRPr="00565BD6" w:rsidRDefault="0099592C" w:rsidP="00261C97">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8. Таможенные органы осуществляют проверку наличия на товарах или их упаковке специальных марок, идентификационных знаков или иных способов обозначения товаров, используемых для подтверждения легальности их ввоза на таможенную территорию Российской Федерации в случаях, предусмотренных федеральными законами и иными правовыми актами Российской Федерации.</w:t>
      </w:r>
    </w:p>
    <w:p w:rsidR="0099592C" w:rsidRPr="00565BD6" w:rsidRDefault="0099592C" w:rsidP="00261C97">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Отсутствие на товарах специальных марок, идентификационных знаков или иных способов обозначения товаров рассматривается как подтверждение факта ввоза товаров на таможенную территорию Российской Федерации без производства таможенного оформления и выпуска товаров, если лицо, у которого такие товары обнаружены, не докажет обратное.</w:t>
      </w:r>
    </w:p>
    <w:p w:rsidR="009736F2" w:rsidRPr="00565BD6" w:rsidRDefault="0099592C" w:rsidP="00261C97">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 xml:space="preserve">9. Осмотр помещений и территорий проводится в целях подтверждения наличия товаров и транспортных средств, находящихся под таможенным контролем, в том числе условно выпущенных, на складах временного хранения, таможенных складах, в помещениях магазина беспошлинной торговли, а также у лиц, у которых должны находиться товары в соответствии с условиями таможенных процедур или таможенных режимов, предусмотренных Таможенным Кодексом. </w:t>
      </w:r>
    </w:p>
    <w:p w:rsidR="0099592C" w:rsidRPr="00565BD6" w:rsidRDefault="0099592C" w:rsidP="00261C97">
      <w:pPr>
        <w:pStyle w:val="ad"/>
        <w:spacing w:line="360" w:lineRule="auto"/>
        <w:ind w:firstLine="709"/>
        <w:jc w:val="both"/>
        <w:rPr>
          <w:rFonts w:ascii="Times New Roman" w:hAnsi="Times New Roman" w:cs="Times New Roman"/>
          <w:sz w:val="24"/>
          <w:szCs w:val="24"/>
        </w:rPr>
      </w:pPr>
      <w:r w:rsidRPr="00565BD6">
        <w:rPr>
          <w:rFonts w:ascii="Times New Roman" w:hAnsi="Times New Roman" w:cs="Times New Roman"/>
          <w:sz w:val="24"/>
          <w:szCs w:val="24"/>
        </w:rPr>
        <w:t>10. Таможенные органы проводят таможенную ревизию - проверку факта выпуска товаров,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 с другой информацией Таможенная ревизия проводится в общей и специальной формах.</w:t>
      </w:r>
    </w:p>
    <w:p w:rsidR="00261C97" w:rsidRPr="00565BD6" w:rsidRDefault="00261C97" w:rsidP="00261C97">
      <w:pPr>
        <w:shd w:val="clear" w:color="auto" w:fill="FFFFFF"/>
        <w:tabs>
          <w:tab w:val="left" w:pos="1134"/>
        </w:tabs>
        <w:spacing w:after="0" w:line="360" w:lineRule="auto"/>
        <w:ind w:firstLine="709"/>
        <w:jc w:val="both"/>
        <w:rPr>
          <w:rFonts w:ascii="Times New Roman" w:hAnsi="Times New Roman"/>
          <w:sz w:val="24"/>
          <w:szCs w:val="24"/>
        </w:rPr>
      </w:pPr>
      <w:bookmarkStart w:id="44" w:name="import_type"/>
      <w:bookmarkEnd w:id="44"/>
      <w:r w:rsidRPr="00565BD6">
        <w:rPr>
          <w:rFonts w:ascii="Times New Roman" w:hAnsi="Times New Roman"/>
          <w:sz w:val="24"/>
          <w:szCs w:val="24"/>
        </w:rPr>
        <w:t>Применение одинаковых форм таможенного контроля может иметь свои особенности, в зависимости от избираемых тактических приемов или способов проведения таможенного контроля. В свою очередь, способ таможенного контроля тесно связан с таким понятием, как средства проведения таможенного контроля.</w:t>
      </w:r>
    </w:p>
    <w:p w:rsidR="00261C97" w:rsidRPr="00565BD6" w:rsidRDefault="00261C97" w:rsidP="00261C97">
      <w:pPr>
        <w:shd w:val="clear" w:color="auto" w:fill="FFFFFF"/>
        <w:tabs>
          <w:tab w:val="left" w:pos="1134"/>
        </w:tabs>
        <w:spacing w:after="0" w:line="360" w:lineRule="auto"/>
        <w:ind w:firstLine="709"/>
        <w:jc w:val="both"/>
        <w:rPr>
          <w:rFonts w:ascii="Times New Roman" w:hAnsi="Times New Roman"/>
          <w:sz w:val="24"/>
          <w:szCs w:val="24"/>
        </w:rPr>
      </w:pPr>
      <w:r w:rsidRPr="00565BD6">
        <w:rPr>
          <w:rFonts w:ascii="Times New Roman" w:hAnsi="Times New Roman"/>
          <w:sz w:val="24"/>
          <w:szCs w:val="24"/>
        </w:rPr>
        <w:t>В соответствии с ТК РФ к способам проведения таможенного контроля можно отнести все то, что не является формами таможенного контроля, но при этом призвано способствовать их проведению.</w:t>
      </w:r>
    </w:p>
    <w:p w:rsidR="00261C97" w:rsidRPr="00565BD6" w:rsidRDefault="00261C97" w:rsidP="00261C97">
      <w:pPr>
        <w:shd w:val="clear" w:color="auto" w:fill="FFFFFF"/>
        <w:tabs>
          <w:tab w:val="left" w:pos="1134"/>
        </w:tabs>
        <w:spacing w:after="0" w:line="360" w:lineRule="auto"/>
        <w:ind w:firstLine="709"/>
        <w:jc w:val="both"/>
        <w:rPr>
          <w:rFonts w:ascii="Times New Roman" w:hAnsi="Times New Roman"/>
          <w:sz w:val="24"/>
          <w:szCs w:val="24"/>
        </w:rPr>
      </w:pPr>
      <w:r w:rsidRPr="00565BD6">
        <w:rPr>
          <w:rFonts w:ascii="Times New Roman" w:hAnsi="Times New Roman"/>
          <w:sz w:val="24"/>
          <w:szCs w:val="24"/>
        </w:rPr>
        <w:t>В качестве способов применения отдельных форм таможенного контроля или проведения таможенного контроля вообще следует рассматривать:</w:t>
      </w:r>
    </w:p>
    <w:p w:rsidR="00261C97" w:rsidRPr="00565BD6" w:rsidRDefault="00C75528" w:rsidP="00C75528">
      <w:pPr>
        <w:widowControl w:val="0"/>
        <w:shd w:val="clear" w:color="auto" w:fill="FFFFFF"/>
        <w:tabs>
          <w:tab w:val="left" w:pos="691"/>
          <w:tab w:val="left" w:pos="1134"/>
        </w:tabs>
        <w:autoSpaceDE w:val="0"/>
        <w:autoSpaceDN w:val="0"/>
        <w:adjustRightInd w:val="0"/>
        <w:spacing w:after="0" w:line="360" w:lineRule="auto"/>
        <w:jc w:val="both"/>
        <w:rPr>
          <w:rFonts w:ascii="Times New Roman" w:hAnsi="Times New Roman"/>
          <w:sz w:val="24"/>
          <w:szCs w:val="24"/>
        </w:rPr>
      </w:pPr>
      <w:r w:rsidRPr="00565BD6">
        <w:rPr>
          <w:rFonts w:ascii="Times New Roman" w:hAnsi="Times New Roman"/>
          <w:iCs/>
          <w:sz w:val="24"/>
          <w:szCs w:val="24"/>
        </w:rPr>
        <w:t xml:space="preserve">- </w:t>
      </w:r>
      <w:r w:rsidR="00261C97" w:rsidRPr="00565BD6">
        <w:rPr>
          <w:rFonts w:ascii="Times New Roman" w:hAnsi="Times New Roman"/>
          <w:iCs/>
          <w:sz w:val="24"/>
          <w:szCs w:val="24"/>
        </w:rPr>
        <w:t xml:space="preserve">создание зон таможенного контроля </w:t>
      </w:r>
      <w:r w:rsidR="00261C97" w:rsidRPr="00565BD6">
        <w:rPr>
          <w:rFonts w:ascii="Times New Roman" w:hAnsi="Times New Roman"/>
          <w:sz w:val="24"/>
          <w:szCs w:val="24"/>
        </w:rPr>
        <w:t>(ст. 362 ТК РФ);</w:t>
      </w:r>
    </w:p>
    <w:p w:rsidR="00261C97" w:rsidRPr="00565BD6" w:rsidRDefault="00C75528" w:rsidP="00C75528">
      <w:pPr>
        <w:widowControl w:val="0"/>
        <w:shd w:val="clear" w:color="auto" w:fill="FFFFFF"/>
        <w:tabs>
          <w:tab w:val="left" w:pos="691"/>
          <w:tab w:val="left" w:pos="1134"/>
        </w:tabs>
        <w:autoSpaceDE w:val="0"/>
        <w:autoSpaceDN w:val="0"/>
        <w:adjustRightInd w:val="0"/>
        <w:spacing w:after="0" w:line="360" w:lineRule="auto"/>
        <w:jc w:val="both"/>
        <w:rPr>
          <w:rFonts w:ascii="Times New Roman" w:hAnsi="Times New Roman"/>
          <w:sz w:val="24"/>
          <w:szCs w:val="24"/>
        </w:rPr>
      </w:pPr>
      <w:r w:rsidRPr="00565BD6">
        <w:rPr>
          <w:rFonts w:ascii="Times New Roman" w:hAnsi="Times New Roman"/>
          <w:iCs/>
          <w:sz w:val="24"/>
          <w:szCs w:val="24"/>
        </w:rPr>
        <w:t xml:space="preserve">- </w:t>
      </w:r>
      <w:r w:rsidR="00261C97" w:rsidRPr="00565BD6">
        <w:rPr>
          <w:rFonts w:ascii="Times New Roman" w:hAnsi="Times New Roman"/>
          <w:iCs/>
          <w:sz w:val="24"/>
          <w:szCs w:val="24"/>
        </w:rPr>
        <w:t xml:space="preserve">истребование необходимых документов и сведений </w:t>
      </w:r>
      <w:r w:rsidR="00261C97" w:rsidRPr="00565BD6">
        <w:rPr>
          <w:rFonts w:ascii="Times New Roman" w:hAnsi="Times New Roman"/>
          <w:sz w:val="24"/>
          <w:szCs w:val="24"/>
        </w:rPr>
        <w:t>(ст. 363 ТКРФ);</w:t>
      </w:r>
    </w:p>
    <w:p w:rsidR="00261C97" w:rsidRPr="00565BD6" w:rsidRDefault="00C75528" w:rsidP="00C75528">
      <w:pPr>
        <w:widowControl w:val="0"/>
        <w:shd w:val="clear" w:color="auto" w:fill="FFFFFF"/>
        <w:tabs>
          <w:tab w:val="left" w:pos="691"/>
          <w:tab w:val="left" w:pos="1134"/>
        </w:tabs>
        <w:autoSpaceDE w:val="0"/>
        <w:autoSpaceDN w:val="0"/>
        <w:adjustRightInd w:val="0"/>
        <w:spacing w:after="0" w:line="360" w:lineRule="auto"/>
        <w:jc w:val="both"/>
        <w:rPr>
          <w:rFonts w:ascii="Times New Roman" w:hAnsi="Times New Roman"/>
          <w:sz w:val="24"/>
          <w:szCs w:val="24"/>
        </w:rPr>
      </w:pPr>
      <w:r w:rsidRPr="00565BD6">
        <w:rPr>
          <w:rFonts w:ascii="Times New Roman" w:hAnsi="Times New Roman"/>
          <w:iCs/>
          <w:sz w:val="24"/>
          <w:szCs w:val="24"/>
        </w:rPr>
        <w:t xml:space="preserve">- </w:t>
      </w:r>
      <w:r w:rsidR="00261C97" w:rsidRPr="00565BD6">
        <w:rPr>
          <w:rFonts w:ascii="Times New Roman" w:hAnsi="Times New Roman"/>
          <w:iCs/>
          <w:sz w:val="24"/>
          <w:szCs w:val="24"/>
        </w:rPr>
        <w:t xml:space="preserve">идентификацию товаров, транспортных средств, документов </w:t>
      </w:r>
      <w:r w:rsidR="00261C97" w:rsidRPr="00565BD6">
        <w:rPr>
          <w:rFonts w:ascii="Times New Roman" w:hAnsi="Times New Roman"/>
          <w:sz w:val="24"/>
          <w:szCs w:val="24"/>
        </w:rPr>
        <w:t>(ст. 83, 390 ТК РФ);</w:t>
      </w:r>
    </w:p>
    <w:p w:rsidR="00261C97" w:rsidRPr="00565BD6" w:rsidRDefault="00C75528" w:rsidP="00C75528">
      <w:pPr>
        <w:widowControl w:val="0"/>
        <w:shd w:val="clear" w:color="auto" w:fill="FFFFFF"/>
        <w:tabs>
          <w:tab w:val="left" w:pos="701"/>
          <w:tab w:val="left" w:pos="1134"/>
        </w:tabs>
        <w:autoSpaceDE w:val="0"/>
        <w:autoSpaceDN w:val="0"/>
        <w:adjustRightInd w:val="0"/>
        <w:spacing w:after="0" w:line="360" w:lineRule="auto"/>
        <w:jc w:val="both"/>
        <w:rPr>
          <w:rFonts w:ascii="Times New Roman" w:hAnsi="Times New Roman"/>
          <w:sz w:val="24"/>
          <w:szCs w:val="24"/>
        </w:rPr>
      </w:pPr>
      <w:r w:rsidRPr="00565BD6">
        <w:rPr>
          <w:rFonts w:ascii="Times New Roman" w:hAnsi="Times New Roman"/>
          <w:iCs/>
          <w:sz w:val="24"/>
          <w:szCs w:val="24"/>
        </w:rPr>
        <w:t xml:space="preserve">- </w:t>
      </w:r>
      <w:r w:rsidR="00261C97" w:rsidRPr="00565BD6">
        <w:rPr>
          <w:rFonts w:ascii="Times New Roman" w:hAnsi="Times New Roman"/>
          <w:iCs/>
          <w:sz w:val="24"/>
          <w:szCs w:val="24"/>
        </w:rPr>
        <w:t xml:space="preserve">привлечение специалистов и экспертов </w:t>
      </w:r>
      <w:r w:rsidR="00261C97" w:rsidRPr="00565BD6">
        <w:rPr>
          <w:rFonts w:ascii="Times New Roman" w:hAnsi="Times New Roman"/>
          <w:sz w:val="24"/>
          <w:szCs w:val="24"/>
        </w:rPr>
        <w:t xml:space="preserve">(ст. 378, 384, 385 ТК РФ), </w:t>
      </w:r>
      <w:r w:rsidR="00261C97" w:rsidRPr="00565BD6">
        <w:rPr>
          <w:rFonts w:ascii="Times New Roman" w:hAnsi="Times New Roman"/>
          <w:iCs/>
          <w:sz w:val="24"/>
          <w:szCs w:val="24"/>
        </w:rPr>
        <w:t xml:space="preserve">взятие проб и образцов товаров </w:t>
      </w:r>
      <w:r w:rsidR="00261C97" w:rsidRPr="00565BD6">
        <w:rPr>
          <w:rFonts w:ascii="Times New Roman" w:hAnsi="Times New Roman"/>
          <w:sz w:val="24"/>
          <w:szCs w:val="24"/>
        </w:rPr>
        <w:t>(ст. 383 ТК РФ);</w:t>
      </w:r>
    </w:p>
    <w:p w:rsidR="00261C97" w:rsidRPr="00565BD6" w:rsidRDefault="00C75528" w:rsidP="00C75528">
      <w:pPr>
        <w:widowControl w:val="0"/>
        <w:shd w:val="clear" w:color="auto" w:fill="FFFFFF"/>
        <w:tabs>
          <w:tab w:val="left" w:pos="701"/>
          <w:tab w:val="left" w:pos="1134"/>
        </w:tabs>
        <w:autoSpaceDE w:val="0"/>
        <w:autoSpaceDN w:val="0"/>
        <w:adjustRightInd w:val="0"/>
        <w:spacing w:after="0" w:line="360" w:lineRule="auto"/>
        <w:jc w:val="both"/>
        <w:rPr>
          <w:rFonts w:ascii="Times New Roman" w:hAnsi="Times New Roman"/>
          <w:sz w:val="24"/>
          <w:szCs w:val="24"/>
        </w:rPr>
      </w:pPr>
      <w:r w:rsidRPr="00565BD6">
        <w:rPr>
          <w:rFonts w:ascii="Times New Roman" w:hAnsi="Times New Roman"/>
          <w:iCs/>
          <w:sz w:val="24"/>
          <w:szCs w:val="24"/>
        </w:rPr>
        <w:t xml:space="preserve">- </w:t>
      </w:r>
      <w:r w:rsidR="00261C97" w:rsidRPr="00565BD6">
        <w:rPr>
          <w:rFonts w:ascii="Times New Roman" w:hAnsi="Times New Roman"/>
          <w:iCs/>
          <w:sz w:val="24"/>
          <w:szCs w:val="24"/>
        </w:rPr>
        <w:t xml:space="preserve">создание и применение информационных ресурсов </w:t>
      </w:r>
      <w:r w:rsidR="00261C97" w:rsidRPr="00565BD6">
        <w:rPr>
          <w:rFonts w:ascii="Times New Roman" w:hAnsi="Times New Roman"/>
          <w:sz w:val="24"/>
          <w:szCs w:val="24"/>
        </w:rPr>
        <w:t>(ст. 387, 425 ТК РФ);</w:t>
      </w:r>
    </w:p>
    <w:p w:rsidR="00261C97" w:rsidRPr="00565BD6" w:rsidRDefault="00C75528" w:rsidP="00C75528">
      <w:pPr>
        <w:widowControl w:val="0"/>
        <w:shd w:val="clear" w:color="auto" w:fill="FFFFFF"/>
        <w:tabs>
          <w:tab w:val="left" w:pos="701"/>
          <w:tab w:val="left" w:pos="1134"/>
        </w:tabs>
        <w:autoSpaceDE w:val="0"/>
        <w:autoSpaceDN w:val="0"/>
        <w:adjustRightInd w:val="0"/>
        <w:spacing w:after="0" w:line="360" w:lineRule="auto"/>
        <w:jc w:val="both"/>
        <w:rPr>
          <w:rFonts w:ascii="Times New Roman" w:hAnsi="Times New Roman"/>
          <w:sz w:val="24"/>
          <w:szCs w:val="24"/>
        </w:rPr>
      </w:pPr>
      <w:r w:rsidRPr="00565BD6">
        <w:rPr>
          <w:rFonts w:ascii="Times New Roman" w:hAnsi="Times New Roman"/>
          <w:iCs/>
          <w:sz w:val="24"/>
          <w:szCs w:val="24"/>
        </w:rPr>
        <w:t xml:space="preserve">- </w:t>
      </w:r>
      <w:r w:rsidR="00261C97" w:rsidRPr="00565BD6">
        <w:rPr>
          <w:rFonts w:ascii="Times New Roman" w:hAnsi="Times New Roman"/>
          <w:iCs/>
          <w:sz w:val="24"/>
          <w:szCs w:val="24"/>
        </w:rPr>
        <w:t xml:space="preserve">применение технических и иных средств проведения таможенного контроля </w:t>
      </w:r>
      <w:r w:rsidR="00261C97" w:rsidRPr="00565BD6">
        <w:rPr>
          <w:rFonts w:ascii="Times New Roman" w:hAnsi="Times New Roman"/>
          <w:sz w:val="24"/>
          <w:szCs w:val="24"/>
        </w:rPr>
        <w:t>(ст. 388 ТК РФ);</w:t>
      </w:r>
    </w:p>
    <w:p w:rsidR="00261C97" w:rsidRPr="00565BD6" w:rsidRDefault="00C75528" w:rsidP="00C75528">
      <w:pPr>
        <w:widowControl w:val="0"/>
        <w:shd w:val="clear" w:color="auto" w:fill="FFFFFF"/>
        <w:tabs>
          <w:tab w:val="left" w:pos="701"/>
          <w:tab w:val="left" w:pos="1134"/>
        </w:tabs>
        <w:autoSpaceDE w:val="0"/>
        <w:autoSpaceDN w:val="0"/>
        <w:adjustRightInd w:val="0"/>
        <w:spacing w:after="0" w:line="360" w:lineRule="auto"/>
        <w:jc w:val="both"/>
        <w:rPr>
          <w:rFonts w:ascii="Times New Roman" w:hAnsi="Times New Roman"/>
          <w:sz w:val="24"/>
          <w:szCs w:val="24"/>
        </w:rPr>
      </w:pPr>
      <w:r w:rsidRPr="00565BD6">
        <w:rPr>
          <w:rFonts w:ascii="Times New Roman" w:hAnsi="Times New Roman"/>
          <w:iCs/>
          <w:sz w:val="24"/>
          <w:szCs w:val="24"/>
        </w:rPr>
        <w:t xml:space="preserve">- </w:t>
      </w:r>
      <w:r w:rsidR="00261C97" w:rsidRPr="00565BD6">
        <w:rPr>
          <w:rFonts w:ascii="Times New Roman" w:hAnsi="Times New Roman"/>
          <w:iCs/>
          <w:sz w:val="24"/>
          <w:szCs w:val="24"/>
        </w:rPr>
        <w:t xml:space="preserve">наложение ареста на товары или изъятие товаров </w:t>
      </w:r>
      <w:r w:rsidR="00261C97" w:rsidRPr="00565BD6">
        <w:rPr>
          <w:rFonts w:ascii="Times New Roman" w:hAnsi="Times New Roman"/>
          <w:sz w:val="24"/>
          <w:szCs w:val="24"/>
        </w:rPr>
        <w:t>(ст. 377, пункт 1 ст. 391 ТК РФ)</w:t>
      </w:r>
      <w:r w:rsidR="00B50FED">
        <w:rPr>
          <w:rStyle w:val="af5"/>
          <w:rFonts w:ascii="Times New Roman" w:hAnsi="Times New Roman"/>
          <w:sz w:val="24"/>
          <w:szCs w:val="24"/>
        </w:rPr>
        <w:footnoteReference w:id="19"/>
      </w:r>
      <w:r w:rsidR="00261C97" w:rsidRPr="00565BD6">
        <w:rPr>
          <w:rFonts w:ascii="Times New Roman" w:hAnsi="Times New Roman"/>
          <w:sz w:val="24"/>
          <w:szCs w:val="24"/>
        </w:rPr>
        <w:t>.</w:t>
      </w:r>
    </w:p>
    <w:p w:rsidR="003D3EA7" w:rsidRPr="00565BD6" w:rsidRDefault="003D3EA7" w:rsidP="0099592C">
      <w:pPr>
        <w:spacing w:line="360" w:lineRule="auto"/>
        <w:ind w:firstLine="709"/>
        <w:jc w:val="both"/>
        <w:rPr>
          <w:rFonts w:ascii="Times New Roman" w:hAnsi="Times New Roman"/>
          <w:b/>
          <w:sz w:val="24"/>
          <w:szCs w:val="24"/>
        </w:rPr>
      </w:pPr>
    </w:p>
    <w:p w:rsidR="007840CC" w:rsidRPr="00565BD6" w:rsidRDefault="007840CC" w:rsidP="0099592C">
      <w:pPr>
        <w:spacing w:line="360" w:lineRule="auto"/>
        <w:ind w:firstLine="709"/>
        <w:jc w:val="both"/>
        <w:rPr>
          <w:rFonts w:ascii="Times New Roman" w:hAnsi="Times New Roman"/>
          <w:b/>
          <w:sz w:val="24"/>
          <w:szCs w:val="24"/>
        </w:rPr>
      </w:pPr>
    </w:p>
    <w:p w:rsidR="007840CC" w:rsidRPr="00565BD6" w:rsidRDefault="007840CC" w:rsidP="0099592C">
      <w:pPr>
        <w:spacing w:line="360" w:lineRule="auto"/>
        <w:ind w:firstLine="709"/>
        <w:jc w:val="both"/>
        <w:rPr>
          <w:rFonts w:ascii="Times New Roman" w:hAnsi="Times New Roman"/>
          <w:b/>
          <w:sz w:val="24"/>
          <w:szCs w:val="24"/>
        </w:rPr>
      </w:pPr>
    </w:p>
    <w:p w:rsidR="007840CC" w:rsidRPr="00565BD6" w:rsidRDefault="007840CC" w:rsidP="0099592C">
      <w:pPr>
        <w:spacing w:line="360" w:lineRule="auto"/>
        <w:ind w:firstLine="709"/>
        <w:jc w:val="both"/>
        <w:rPr>
          <w:rFonts w:ascii="Times New Roman" w:hAnsi="Times New Roman"/>
          <w:b/>
          <w:sz w:val="24"/>
          <w:szCs w:val="24"/>
        </w:rPr>
      </w:pPr>
    </w:p>
    <w:p w:rsidR="007840CC" w:rsidRPr="00565BD6" w:rsidRDefault="007840CC" w:rsidP="0099592C">
      <w:pPr>
        <w:spacing w:line="360" w:lineRule="auto"/>
        <w:ind w:firstLine="709"/>
        <w:jc w:val="both"/>
        <w:rPr>
          <w:rFonts w:ascii="Times New Roman" w:hAnsi="Times New Roman"/>
          <w:b/>
          <w:sz w:val="24"/>
          <w:szCs w:val="24"/>
        </w:rPr>
      </w:pPr>
    </w:p>
    <w:p w:rsidR="007840CC" w:rsidRPr="00565BD6" w:rsidRDefault="007840CC" w:rsidP="0099592C">
      <w:pPr>
        <w:spacing w:line="360" w:lineRule="auto"/>
        <w:ind w:firstLine="709"/>
        <w:jc w:val="both"/>
        <w:rPr>
          <w:rFonts w:ascii="Times New Roman" w:hAnsi="Times New Roman"/>
          <w:b/>
          <w:sz w:val="24"/>
          <w:szCs w:val="24"/>
        </w:rPr>
      </w:pPr>
    </w:p>
    <w:p w:rsidR="008C6060" w:rsidRPr="00565BD6" w:rsidRDefault="00B61F2A" w:rsidP="001E54C8">
      <w:pPr>
        <w:pStyle w:val="5"/>
        <w:rPr>
          <w:sz w:val="24"/>
          <w:szCs w:val="24"/>
        </w:rPr>
      </w:pPr>
      <w:bookmarkStart w:id="45" w:name="_Toc259846486"/>
      <w:r w:rsidRPr="00565BD6">
        <w:rPr>
          <w:sz w:val="24"/>
          <w:szCs w:val="24"/>
        </w:rPr>
        <w:t>Заключен</w:t>
      </w:r>
      <w:r w:rsidR="0099592C" w:rsidRPr="00565BD6">
        <w:rPr>
          <w:sz w:val="24"/>
          <w:szCs w:val="24"/>
        </w:rPr>
        <w:t>ие</w:t>
      </w:r>
      <w:r w:rsidR="001E54C8" w:rsidRPr="00565BD6">
        <w:rPr>
          <w:sz w:val="24"/>
          <w:szCs w:val="24"/>
        </w:rPr>
        <w:t>.</w:t>
      </w:r>
      <w:bookmarkEnd w:id="45"/>
      <w:r w:rsidR="0099592C" w:rsidRPr="00565BD6">
        <w:rPr>
          <w:sz w:val="24"/>
          <w:szCs w:val="24"/>
        </w:rPr>
        <w:t xml:space="preserve"> </w:t>
      </w:r>
    </w:p>
    <w:p w:rsidR="00475FCC" w:rsidRPr="00840A21" w:rsidRDefault="00475FCC" w:rsidP="00840A21">
      <w:pPr>
        <w:spacing w:after="0" w:line="360" w:lineRule="auto"/>
        <w:ind w:firstLine="709"/>
        <w:jc w:val="both"/>
        <w:rPr>
          <w:rFonts w:ascii="Times New Roman" w:hAnsi="Times New Roman"/>
          <w:sz w:val="24"/>
          <w:szCs w:val="24"/>
        </w:rPr>
      </w:pPr>
      <w:r w:rsidRPr="00840A21">
        <w:rPr>
          <w:rFonts w:ascii="Times New Roman" w:hAnsi="Times New Roman"/>
          <w:sz w:val="24"/>
          <w:szCs w:val="24"/>
        </w:rPr>
        <w:t>На практике институты таможенного оформления и таможенного контроля тесно связаны и не существуют друг без друга. Подача необходимых документов в таможенный орган обязательно влечет их проверку, а также досмотр товаров и транспортных средств. Без таможенного контроля процесс таможенного оформления был бы бессмысленным.</w:t>
      </w:r>
    </w:p>
    <w:p w:rsidR="00840A21" w:rsidRPr="00840A21" w:rsidRDefault="00113DB0" w:rsidP="00113DB0">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К</w:t>
      </w:r>
      <w:r w:rsidR="00840A21" w:rsidRPr="00840A21">
        <w:rPr>
          <w:rFonts w:ascii="Times New Roman" w:hAnsi="Times New Roman"/>
          <w:sz w:val="24"/>
          <w:szCs w:val="24"/>
        </w:rPr>
        <w:t xml:space="preserve">атегории </w:t>
      </w:r>
      <w:r>
        <w:rPr>
          <w:rFonts w:ascii="Times New Roman" w:hAnsi="Times New Roman"/>
          <w:sz w:val="24"/>
          <w:szCs w:val="24"/>
        </w:rPr>
        <w:t xml:space="preserve">таможенное оформление и таможенный контроль </w:t>
      </w:r>
      <w:r w:rsidR="00840A21" w:rsidRPr="00840A21">
        <w:rPr>
          <w:rFonts w:ascii="Times New Roman" w:hAnsi="Times New Roman"/>
          <w:sz w:val="24"/>
          <w:szCs w:val="24"/>
        </w:rPr>
        <w:t>можно определить следующим образом.</w:t>
      </w:r>
      <w:r w:rsidR="00840A21" w:rsidRPr="00840A21">
        <w:rPr>
          <w:rFonts w:ascii="Times New Roman" w:hAnsi="Times New Roman"/>
          <w:sz w:val="24"/>
          <w:szCs w:val="24"/>
        </w:rPr>
        <w:tab/>
      </w:r>
    </w:p>
    <w:p w:rsidR="00113DB0" w:rsidRPr="00113DB0" w:rsidRDefault="00113DB0" w:rsidP="00113DB0">
      <w:pPr>
        <w:pStyle w:val="ab"/>
        <w:rPr>
          <w:sz w:val="24"/>
        </w:rPr>
      </w:pPr>
      <w:r w:rsidRPr="00113DB0">
        <w:rPr>
          <w:sz w:val="24"/>
        </w:rPr>
        <w:t>Таможенное оформление перемещения товаров и транспортных средств является совокупностью таможенных операций, осуществляемых лицами и таможенными органами, в отношении товаров и транспортных средств, перемещаемых через таможенную границу, то есть – это процедура помещения товаров и транспортных средств под определенный таможенный режим и завершение действия данного режима в соответствии с требованиями и положениями ТК РФ, в тоже время таможенное оформление является совокупностью операций, производимых должностными лицами таможни в целях обеспечения таможенного контроля за перемещением через российскую таможенную границу товаров и транспортных средств и применения средств государственного регулирования такого перемещения.</w:t>
      </w:r>
    </w:p>
    <w:p w:rsidR="00113DB0" w:rsidRPr="00113DB0" w:rsidRDefault="00113DB0" w:rsidP="00113DB0">
      <w:pPr>
        <w:pStyle w:val="ab"/>
        <w:rPr>
          <w:sz w:val="24"/>
        </w:rPr>
      </w:pPr>
      <w:r w:rsidRPr="00113DB0">
        <w:rPr>
          <w:sz w:val="24"/>
        </w:rPr>
        <w:t>Таможенное оформление включает в себя следующие этапы: таможенные операции и процедуры, предшествующие подачи таможенной декларации (прибытие товаров и транспортных средств на таможенную территорию РФ; доставка товаров и транспортных средств с места пересечения таможенной границы до места прибытия); внутренний таможенный транзит; помещение товаров на временное хранение; таможенное декларирование товаров; таможенные операции и процедуры, осуществляемые после завершения таможенного декларирования товаров: при убытии товаров с таможенной территории РФ; при условном выпуске товаров, с соблюдением определенных обязательств перед таможенными органами; оформление действия таможенного режима.</w:t>
      </w:r>
    </w:p>
    <w:p w:rsidR="00840A21" w:rsidRDefault="00840A21" w:rsidP="00113DB0">
      <w:pPr>
        <w:spacing w:after="0" w:line="360" w:lineRule="auto"/>
        <w:ind w:firstLine="708"/>
        <w:jc w:val="both"/>
        <w:rPr>
          <w:rFonts w:ascii="Times New Roman" w:hAnsi="Times New Roman"/>
          <w:sz w:val="24"/>
          <w:szCs w:val="24"/>
        </w:rPr>
      </w:pPr>
      <w:r w:rsidRPr="00840A21">
        <w:rPr>
          <w:rStyle w:val="afc"/>
          <w:rFonts w:ascii="Times New Roman" w:hAnsi="Times New Roman"/>
          <w:b w:val="0"/>
          <w:color w:val="auto"/>
          <w:sz w:val="24"/>
          <w:szCs w:val="24"/>
        </w:rPr>
        <w:t>Таможенный контроль</w:t>
      </w:r>
      <w:r w:rsidRPr="00840A21">
        <w:rPr>
          <w:rFonts w:ascii="Times New Roman" w:hAnsi="Times New Roman"/>
          <w:sz w:val="24"/>
          <w:szCs w:val="24"/>
        </w:rPr>
        <w:t xml:space="preserve"> - это совокупность мер, осуществляемых таможенными органами в целях обеспечения соблюдения таможенного законодательства РФ (п. 19 ст. 11 ТК РФ). Под совокупностью осуществляемых таможенными органами мер понимаются формы и способы производства таможенного контроля.</w:t>
      </w:r>
    </w:p>
    <w:p w:rsidR="00840A21" w:rsidRPr="00840A21" w:rsidRDefault="00840A21" w:rsidP="00840A21">
      <w:pPr>
        <w:spacing w:after="0" w:line="360" w:lineRule="auto"/>
        <w:jc w:val="both"/>
        <w:rPr>
          <w:rFonts w:ascii="Times New Roman" w:hAnsi="Times New Roman"/>
          <w:sz w:val="24"/>
          <w:szCs w:val="24"/>
        </w:rPr>
      </w:pPr>
      <w:r w:rsidRPr="00840A21">
        <w:rPr>
          <w:rFonts w:ascii="Times New Roman" w:hAnsi="Times New Roman"/>
          <w:sz w:val="24"/>
          <w:szCs w:val="24"/>
        </w:rPr>
        <w:tab/>
        <w:t>Таможенный контроль проводится исключительно таможенными органами в соответствии с ТК РФ.</w:t>
      </w:r>
    </w:p>
    <w:p w:rsidR="00840A21" w:rsidRPr="006F5FA2" w:rsidRDefault="00840A21" w:rsidP="006F5FA2">
      <w:pPr>
        <w:spacing w:after="0" w:line="360" w:lineRule="auto"/>
        <w:jc w:val="both"/>
        <w:rPr>
          <w:rFonts w:ascii="Times New Roman" w:hAnsi="Times New Roman"/>
          <w:sz w:val="24"/>
          <w:szCs w:val="24"/>
        </w:rPr>
      </w:pPr>
      <w:r w:rsidRPr="006F5FA2">
        <w:rPr>
          <w:rFonts w:ascii="Times New Roman" w:hAnsi="Times New Roman"/>
          <w:sz w:val="24"/>
          <w:szCs w:val="24"/>
        </w:rPr>
        <w:tab/>
        <w:t>В целях проведения таможенного контроля в формах таможенного досмотра товаров и транспортных средств, их хранения и перемещения под таможенным наблюдением создаются зоны таможенного контроля.</w:t>
      </w:r>
    </w:p>
    <w:p w:rsidR="00840A21" w:rsidRPr="006F5FA2" w:rsidRDefault="00840A21" w:rsidP="006F5FA2">
      <w:pPr>
        <w:spacing w:after="0" w:line="360" w:lineRule="auto"/>
        <w:jc w:val="both"/>
        <w:rPr>
          <w:rFonts w:ascii="Times New Roman" w:hAnsi="Times New Roman"/>
          <w:sz w:val="24"/>
          <w:szCs w:val="24"/>
        </w:rPr>
      </w:pPr>
      <w:r w:rsidRPr="006F5FA2">
        <w:rPr>
          <w:rFonts w:ascii="Times New Roman" w:hAnsi="Times New Roman"/>
          <w:sz w:val="24"/>
          <w:szCs w:val="24"/>
        </w:rPr>
        <w:tab/>
        <w:t>Зоны таможенного контроля могут быть двух видов: постоянные и временные.</w:t>
      </w:r>
    </w:p>
    <w:p w:rsidR="00840A21" w:rsidRPr="006F5FA2" w:rsidRDefault="00840A21" w:rsidP="006F5FA2">
      <w:pPr>
        <w:spacing w:after="0" w:line="360" w:lineRule="auto"/>
        <w:jc w:val="both"/>
        <w:rPr>
          <w:rFonts w:ascii="Times New Roman" w:hAnsi="Times New Roman"/>
          <w:sz w:val="24"/>
          <w:szCs w:val="24"/>
        </w:rPr>
      </w:pPr>
      <w:r w:rsidRPr="006F5FA2">
        <w:rPr>
          <w:rFonts w:ascii="Times New Roman" w:hAnsi="Times New Roman"/>
          <w:sz w:val="24"/>
          <w:szCs w:val="24"/>
        </w:rPr>
        <w:tab/>
        <w:t>В статье 366 ТК РФ приведен исчерпывающий перечень тех форм таможенного контроля, которые могут применяться при таможенных операциях:</w:t>
      </w:r>
    </w:p>
    <w:p w:rsidR="00840A21" w:rsidRPr="006F5FA2" w:rsidRDefault="00840A21" w:rsidP="006F5FA2">
      <w:pPr>
        <w:spacing w:after="0" w:line="360" w:lineRule="auto"/>
        <w:jc w:val="both"/>
        <w:rPr>
          <w:rFonts w:ascii="Times New Roman" w:hAnsi="Times New Roman"/>
          <w:sz w:val="24"/>
          <w:szCs w:val="24"/>
        </w:rPr>
      </w:pPr>
      <w:r w:rsidRPr="006F5FA2">
        <w:rPr>
          <w:rFonts w:ascii="Times New Roman" w:hAnsi="Times New Roman"/>
          <w:sz w:val="24"/>
          <w:szCs w:val="24"/>
        </w:rPr>
        <w:t>1) проверка документов и сведений;</w:t>
      </w:r>
    </w:p>
    <w:p w:rsidR="00840A21" w:rsidRPr="006F5FA2" w:rsidRDefault="00840A21" w:rsidP="006F5FA2">
      <w:pPr>
        <w:spacing w:after="0" w:line="360" w:lineRule="auto"/>
        <w:jc w:val="both"/>
        <w:rPr>
          <w:rFonts w:ascii="Times New Roman" w:hAnsi="Times New Roman"/>
          <w:sz w:val="24"/>
          <w:szCs w:val="24"/>
        </w:rPr>
      </w:pPr>
      <w:r w:rsidRPr="006F5FA2">
        <w:rPr>
          <w:rFonts w:ascii="Times New Roman" w:hAnsi="Times New Roman"/>
          <w:sz w:val="24"/>
          <w:szCs w:val="24"/>
        </w:rPr>
        <w:t>2) устный опрос;</w:t>
      </w:r>
    </w:p>
    <w:p w:rsidR="00840A21" w:rsidRPr="006F5FA2" w:rsidRDefault="00840A21" w:rsidP="006F5FA2">
      <w:pPr>
        <w:spacing w:after="0" w:line="360" w:lineRule="auto"/>
        <w:jc w:val="both"/>
        <w:rPr>
          <w:rFonts w:ascii="Times New Roman" w:hAnsi="Times New Roman"/>
          <w:sz w:val="24"/>
          <w:szCs w:val="24"/>
        </w:rPr>
      </w:pPr>
      <w:r w:rsidRPr="006F5FA2">
        <w:rPr>
          <w:rFonts w:ascii="Times New Roman" w:hAnsi="Times New Roman"/>
          <w:sz w:val="24"/>
          <w:szCs w:val="24"/>
        </w:rPr>
        <w:t>3) получение пояснений;</w:t>
      </w:r>
    </w:p>
    <w:p w:rsidR="00840A21" w:rsidRPr="006F5FA2" w:rsidRDefault="00840A21" w:rsidP="006F5FA2">
      <w:pPr>
        <w:spacing w:after="0" w:line="360" w:lineRule="auto"/>
        <w:jc w:val="both"/>
        <w:rPr>
          <w:rFonts w:ascii="Times New Roman" w:hAnsi="Times New Roman"/>
          <w:sz w:val="24"/>
          <w:szCs w:val="24"/>
        </w:rPr>
      </w:pPr>
      <w:r w:rsidRPr="006F5FA2">
        <w:rPr>
          <w:rFonts w:ascii="Times New Roman" w:hAnsi="Times New Roman"/>
          <w:sz w:val="24"/>
          <w:szCs w:val="24"/>
        </w:rPr>
        <w:t>4) таможенное наблюдение;</w:t>
      </w:r>
    </w:p>
    <w:p w:rsidR="00840A21" w:rsidRPr="006F5FA2" w:rsidRDefault="00840A21" w:rsidP="006F5FA2">
      <w:pPr>
        <w:spacing w:after="0" w:line="360" w:lineRule="auto"/>
        <w:jc w:val="both"/>
        <w:rPr>
          <w:rFonts w:ascii="Times New Roman" w:hAnsi="Times New Roman"/>
          <w:sz w:val="24"/>
          <w:szCs w:val="24"/>
        </w:rPr>
      </w:pPr>
      <w:r w:rsidRPr="006F5FA2">
        <w:rPr>
          <w:rFonts w:ascii="Times New Roman" w:hAnsi="Times New Roman"/>
          <w:sz w:val="24"/>
          <w:szCs w:val="24"/>
        </w:rPr>
        <w:t>5) таможенный осмотр товаров и транспортных средств;</w:t>
      </w:r>
    </w:p>
    <w:p w:rsidR="00840A21" w:rsidRPr="006F5FA2" w:rsidRDefault="00840A21" w:rsidP="006F5FA2">
      <w:pPr>
        <w:spacing w:after="0" w:line="360" w:lineRule="auto"/>
        <w:jc w:val="both"/>
        <w:rPr>
          <w:rFonts w:ascii="Times New Roman" w:hAnsi="Times New Roman"/>
          <w:sz w:val="24"/>
          <w:szCs w:val="24"/>
        </w:rPr>
      </w:pPr>
      <w:r w:rsidRPr="006F5FA2">
        <w:rPr>
          <w:rFonts w:ascii="Times New Roman" w:hAnsi="Times New Roman"/>
          <w:sz w:val="24"/>
          <w:szCs w:val="24"/>
        </w:rPr>
        <w:t>6) таможенный досмотр товаров и транспортных средств;</w:t>
      </w:r>
    </w:p>
    <w:p w:rsidR="00840A21" w:rsidRPr="006F5FA2" w:rsidRDefault="00840A21" w:rsidP="006F5FA2">
      <w:pPr>
        <w:spacing w:after="0" w:line="360" w:lineRule="auto"/>
        <w:jc w:val="both"/>
        <w:rPr>
          <w:rFonts w:ascii="Times New Roman" w:hAnsi="Times New Roman"/>
          <w:sz w:val="24"/>
          <w:szCs w:val="24"/>
        </w:rPr>
      </w:pPr>
      <w:r w:rsidRPr="006F5FA2">
        <w:rPr>
          <w:rFonts w:ascii="Times New Roman" w:hAnsi="Times New Roman"/>
          <w:sz w:val="24"/>
          <w:szCs w:val="24"/>
        </w:rPr>
        <w:t>7) личный досмотр;</w:t>
      </w:r>
    </w:p>
    <w:p w:rsidR="00840A21" w:rsidRPr="006F5FA2" w:rsidRDefault="00840A21" w:rsidP="006F5FA2">
      <w:pPr>
        <w:spacing w:after="0" w:line="360" w:lineRule="auto"/>
        <w:jc w:val="both"/>
        <w:rPr>
          <w:rFonts w:ascii="Times New Roman" w:hAnsi="Times New Roman"/>
          <w:sz w:val="24"/>
          <w:szCs w:val="24"/>
        </w:rPr>
      </w:pPr>
      <w:r w:rsidRPr="006F5FA2">
        <w:rPr>
          <w:rFonts w:ascii="Times New Roman" w:hAnsi="Times New Roman"/>
          <w:sz w:val="24"/>
          <w:szCs w:val="24"/>
        </w:rPr>
        <w:t>8) проверка маркировки товаров специальными марками, наличие на них идентификационных знаков;</w:t>
      </w:r>
    </w:p>
    <w:p w:rsidR="00840A21" w:rsidRPr="006F5FA2" w:rsidRDefault="00840A21" w:rsidP="006F5FA2">
      <w:pPr>
        <w:spacing w:after="0" w:line="360" w:lineRule="auto"/>
        <w:jc w:val="both"/>
        <w:rPr>
          <w:rFonts w:ascii="Times New Roman" w:hAnsi="Times New Roman"/>
          <w:sz w:val="24"/>
          <w:szCs w:val="24"/>
        </w:rPr>
      </w:pPr>
      <w:r w:rsidRPr="006F5FA2">
        <w:rPr>
          <w:rFonts w:ascii="Times New Roman" w:hAnsi="Times New Roman"/>
          <w:sz w:val="24"/>
          <w:szCs w:val="24"/>
        </w:rPr>
        <w:t>9) осмотр помещений и территорий для целей таможенного контроля;</w:t>
      </w:r>
    </w:p>
    <w:p w:rsidR="00840A21" w:rsidRPr="006F5FA2" w:rsidRDefault="00840A21" w:rsidP="006F5FA2">
      <w:pPr>
        <w:spacing w:after="0" w:line="360" w:lineRule="auto"/>
        <w:jc w:val="both"/>
        <w:rPr>
          <w:rFonts w:ascii="Times New Roman" w:hAnsi="Times New Roman"/>
          <w:sz w:val="24"/>
          <w:szCs w:val="24"/>
        </w:rPr>
      </w:pPr>
      <w:r w:rsidRPr="006F5FA2">
        <w:rPr>
          <w:rFonts w:ascii="Times New Roman" w:hAnsi="Times New Roman"/>
          <w:sz w:val="24"/>
          <w:szCs w:val="24"/>
        </w:rPr>
        <w:t>10) таможенная ревизия.</w:t>
      </w:r>
    </w:p>
    <w:p w:rsidR="00840A21" w:rsidRPr="006F5FA2" w:rsidRDefault="00840A21" w:rsidP="006F5FA2">
      <w:pPr>
        <w:spacing w:after="0" w:line="360" w:lineRule="auto"/>
        <w:jc w:val="both"/>
        <w:rPr>
          <w:rFonts w:ascii="Times New Roman" w:hAnsi="Times New Roman"/>
          <w:sz w:val="24"/>
          <w:szCs w:val="24"/>
        </w:rPr>
      </w:pPr>
      <w:r w:rsidRPr="006F5FA2">
        <w:rPr>
          <w:rFonts w:ascii="Times New Roman" w:hAnsi="Times New Roman"/>
          <w:sz w:val="24"/>
          <w:szCs w:val="24"/>
        </w:rPr>
        <w:tab/>
        <w:t>Экспертиза товаров, транспортных средств или документов, содержащих сведения о товарах и транспортных средствах либо о совершении операций (действий) в отношении их, назначается в случаях, если при осуществлении таможенного контроля для разъяснения возникающих вопросов необходимы специальные познания.</w:t>
      </w:r>
    </w:p>
    <w:p w:rsidR="00840A21" w:rsidRPr="006F5FA2" w:rsidRDefault="00840A21" w:rsidP="006F5FA2">
      <w:pPr>
        <w:spacing w:after="0" w:line="360" w:lineRule="auto"/>
        <w:jc w:val="both"/>
        <w:rPr>
          <w:rFonts w:ascii="Times New Roman" w:hAnsi="Times New Roman"/>
          <w:sz w:val="24"/>
          <w:szCs w:val="24"/>
        </w:rPr>
      </w:pPr>
    </w:p>
    <w:p w:rsidR="00095A7F" w:rsidRPr="00565BD6" w:rsidRDefault="00095A7F" w:rsidP="00475FCC">
      <w:pPr>
        <w:jc w:val="both"/>
        <w:rPr>
          <w:rFonts w:ascii="Times New Roman" w:hAnsi="Times New Roman"/>
          <w:sz w:val="24"/>
          <w:szCs w:val="24"/>
        </w:rPr>
      </w:pPr>
    </w:p>
    <w:p w:rsidR="00565BD6" w:rsidRDefault="00565BD6" w:rsidP="00095A7F">
      <w:pPr>
        <w:spacing w:after="0" w:line="360" w:lineRule="auto"/>
        <w:rPr>
          <w:rFonts w:ascii="Times New Roman" w:hAnsi="Times New Roman"/>
          <w:b/>
          <w:color w:val="000000"/>
          <w:sz w:val="24"/>
          <w:szCs w:val="24"/>
        </w:rPr>
      </w:pPr>
    </w:p>
    <w:p w:rsidR="00565BD6" w:rsidRDefault="00565BD6" w:rsidP="00095A7F">
      <w:pPr>
        <w:spacing w:after="0" w:line="360" w:lineRule="auto"/>
        <w:rPr>
          <w:rFonts w:ascii="Times New Roman" w:hAnsi="Times New Roman"/>
          <w:b/>
          <w:color w:val="000000"/>
          <w:sz w:val="24"/>
          <w:szCs w:val="24"/>
        </w:rPr>
      </w:pPr>
    </w:p>
    <w:p w:rsidR="00565BD6" w:rsidRDefault="00565BD6" w:rsidP="00095A7F">
      <w:pPr>
        <w:spacing w:after="0" w:line="360" w:lineRule="auto"/>
        <w:rPr>
          <w:rFonts w:ascii="Times New Roman" w:hAnsi="Times New Roman"/>
          <w:b/>
          <w:color w:val="000000"/>
          <w:sz w:val="24"/>
          <w:szCs w:val="24"/>
        </w:rPr>
      </w:pPr>
    </w:p>
    <w:p w:rsidR="00565BD6" w:rsidRDefault="00565BD6" w:rsidP="00095A7F">
      <w:pPr>
        <w:spacing w:after="0" w:line="360" w:lineRule="auto"/>
        <w:rPr>
          <w:rFonts w:ascii="Times New Roman" w:hAnsi="Times New Roman"/>
          <w:b/>
          <w:color w:val="000000"/>
          <w:sz w:val="24"/>
          <w:szCs w:val="24"/>
        </w:rPr>
      </w:pPr>
    </w:p>
    <w:p w:rsidR="00565BD6" w:rsidRDefault="00565BD6" w:rsidP="00095A7F">
      <w:pPr>
        <w:spacing w:after="0" w:line="360" w:lineRule="auto"/>
        <w:rPr>
          <w:rFonts w:ascii="Times New Roman" w:hAnsi="Times New Roman"/>
          <w:b/>
          <w:color w:val="000000"/>
          <w:sz w:val="24"/>
          <w:szCs w:val="24"/>
        </w:rPr>
      </w:pPr>
    </w:p>
    <w:p w:rsidR="00565BD6" w:rsidRDefault="00565BD6" w:rsidP="00095A7F">
      <w:pPr>
        <w:spacing w:after="0" w:line="360" w:lineRule="auto"/>
        <w:rPr>
          <w:rFonts w:ascii="Times New Roman" w:hAnsi="Times New Roman"/>
          <w:b/>
          <w:color w:val="000000"/>
          <w:sz w:val="24"/>
          <w:szCs w:val="24"/>
        </w:rPr>
      </w:pPr>
    </w:p>
    <w:p w:rsidR="00565BD6" w:rsidRDefault="00565BD6" w:rsidP="00095A7F">
      <w:pPr>
        <w:spacing w:after="0" w:line="360" w:lineRule="auto"/>
        <w:rPr>
          <w:rFonts w:ascii="Times New Roman" w:hAnsi="Times New Roman"/>
          <w:b/>
          <w:color w:val="000000"/>
          <w:sz w:val="24"/>
          <w:szCs w:val="24"/>
        </w:rPr>
      </w:pPr>
    </w:p>
    <w:p w:rsidR="00565BD6" w:rsidRDefault="00565BD6" w:rsidP="00095A7F">
      <w:pPr>
        <w:spacing w:after="0" w:line="360" w:lineRule="auto"/>
        <w:rPr>
          <w:rFonts w:ascii="Times New Roman" w:hAnsi="Times New Roman"/>
          <w:b/>
          <w:color w:val="000000"/>
          <w:sz w:val="24"/>
          <w:szCs w:val="24"/>
        </w:rPr>
      </w:pPr>
    </w:p>
    <w:p w:rsidR="00565BD6" w:rsidRDefault="00565BD6" w:rsidP="00095A7F">
      <w:pPr>
        <w:spacing w:after="0" w:line="360" w:lineRule="auto"/>
        <w:rPr>
          <w:rFonts w:ascii="Times New Roman" w:hAnsi="Times New Roman"/>
          <w:b/>
          <w:color w:val="000000"/>
          <w:sz w:val="24"/>
          <w:szCs w:val="24"/>
        </w:rPr>
      </w:pPr>
    </w:p>
    <w:p w:rsidR="00565BD6" w:rsidRDefault="00565BD6" w:rsidP="00095A7F">
      <w:pPr>
        <w:spacing w:after="0" w:line="360" w:lineRule="auto"/>
        <w:rPr>
          <w:rFonts w:ascii="Times New Roman" w:hAnsi="Times New Roman"/>
          <w:b/>
          <w:color w:val="000000"/>
          <w:sz w:val="24"/>
          <w:szCs w:val="24"/>
        </w:rPr>
      </w:pPr>
    </w:p>
    <w:p w:rsidR="006F5FA2" w:rsidRDefault="006F5FA2" w:rsidP="00095A7F">
      <w:pPr>
        <w:spacing w:after="0" w:line="360" w:lineRule="auto"/>
        <w:rPr>
          <w:rFonts w:ascii="Times New Roman" w:hAnsi="Times New Roman"/>
          <w:b/>
          <w:color w:val="000000"/>
          <w:sz w:val="24"/>
          <w:szCs w:val="24"/>
        </w:rPr>
      </w:pPr>
    </w:p>
    <w:p w:rsidR="00095A7F" w:rsidRPr="00565BD6" w:rsidRDefault="00095A7F" w:rsidP="00095A7F">
      <w:pPr>
        <w:spacing w:after="0" w:line="360" w:lineRule="auto"/>
        <w:rPr>
          <w:rFonts w:ascii="Times New Roman" w:hAnsi="Times New Roman"/>
          <w:b/>
          <w:color w:val="000000"/>
          <w:sz w:val="24"/>
          <w:szCs w:val="24"/>
        </w:rPr>
      </w:pPr>
      <w:r w:rsidRPr="00565BD6">
        <w:rPr>
          <w:rFonts w:ascii="Times New Roman" w:hAnsi="Times New Roman"/>
          <w:b/>
          <w:color w:val="000000"/>
          <w:sz w:val="24"/>
          <w:szCs w:val="24"/>
        </w:rPr>
        <w:t>Список использованных источников и литературы</w:t>
      </w:r>
    </w:p>
    <w:p w:rsidR="00095A7F" w:rsidRPr="00565BD6" w:rsidRDefault="00095A7F" w:rsidP="00095A7F">
      <w:pPr>
        <w:spacing w:after="0" w:line="360" w:lineRule="auto"/>
        <w:rPr>
          <w:rFonts w:ascii="Times New Roman" w:hAnsi="Times New Roman"/>
          <w:b/>
          <w:color w:val="000000"/>
          <w:sz w:val="24"/>
          <w:szCs w:val="24"/>
        </w:rPr>
      </w:pPr>
      <w:r w:rsidRPr="00565BD6">
        <w:rPr>
          <w:rFonts w:ascii="Times New Roman" w:hAnsi="Times New Roman"/>
          <w:b/>
          <w:color w:val="000000"/>
          <w:sz w:val="24"/>
          <w:szCs w:val="24"/>
        </w:rPr>
        <w:t>Нормативно правовые акты</w:t>
      </w:r>
    </w:p>
    <w:p w:rsidR="00095A7F" w:rsidRPr="00565BD6" w:rsidRDefault="00095A7F" w:rsidP="00095A7F">
      <w:pPr>
        <w:spacing w:after="0" w:line="360" w:lineRule="auto"/>
        <w:rPr>
          <w:rFonts w:ascii="Times New Roman" w:hAnsi="Times New Roman"/>
          <w:color w:val="000000"/>
          <w:sz w:val="24"/>
          <w:szCs w:val="24"/>
        </w:rPr>
      </w:pPr>
      <w:r w:rsidRPr="00565BD6">
        <w:rPr>
          <w:rFonts w:ascii="Times New Roman" w:hAnsi="Times New Roman"/>
          <w:color w:val="000000"/>
          <w:sz w:val="24"/>
          <w:szCs w:val="24"/>
        </w:rPr>
        <w:t>1. Конституция Российской Федерации. Принята всенародным голосованием 12 декабря 1993 г.</w:t>
      </w:r>
    </w:p>
    <w:p w:rsidR="00095A7F" w:rsidRPr="00565BD6" w:rsidRDefault="00095A7F" w:rsidP="00095A7F">
      <w:pPr>
        <w:spacing w:after="0" w:line="360" w:lineRule="auto"/>
        <w:rPr>
          <w:rFonts w:ascii="Times New Roman" w:hAnsi="Times New Roman"/>
          <w:color w:val="000000"/>
          <w:sz w:val="24"/>
          <w:szCs w:val="24"/>
        </w:rPr>
      </w:pPr>
      <w:r w:rsidRPr="00565BD6">
        <w:rPr>
          <w:rFonts w:ascii="Times New Roman" w:hAnsi="Times New Roman"/>
          <w:color w:val="000000"/>
          <w:sz w:val="24"/>
          <w:szCs w:val="24"/>
        </w:rPr>
        <w:t>2. Таможенный кодекс Российской Федерации (в редакции от 25.11.2009 г.)</w:t>
      </w:r>
    </w:p>
    <w:p w:rsidR="00095A7F" w:rsidRPr="00565BD6" w:rsidRDefault="00095A7F" w:rsidP="00095A7F">
      <w:pPr>
        <w:spacing w:after="0" w:line="360" w:lineRule="auto"/>
        <w:rPr>
          <w:rFonts w:ascii="Times New Roman" w:hAnsi="Times New Roman"/>
          <w:color w:val="000000"/>
          <w:sz w:val="24"/>
          <w:szCs w:val="24"/>
        </w:rPr>
      </w:pPr>
      <w:r w:rsidRPr="00565BD6">
        <w:rPr>
          <w:rFonts w:ascii="Times New Roman" w:hAnsi="Times New Roman"/>
          <w:color w:val="000000"/>
          <w:sz w:val="24"/>
          <w:szCs w:val="24"/>
        </w:rPr>
        <w:t>3. О государственном регулировании внешнеторговой деятельности: Федеральный закон от 07 июля 1995 г. №157–93 // Собрание законодательства РФ. 1995. №42. Ст. 3923.</w:t>
      </w:r>
    </w:p>
    <w:p w:rsidR="00095A7F" w:rsidRPr="00565BD6" w:rsidRDefault="00095A7F" w:rsidP="00095A7F">
      <w:pPr>
        <w:spacing w:after="0" w:line="360" w:lineRule="auto"/>
        <w:rPr>
          <w:rFonts w:ascii="Times New Roman" w:hAnsi="Times New Roman"/>
          <w:color w:val="000000"/>
          <w:sz w:val="24"/>
          <w:szCs w:val="24"/>
        </w:rPr>
      </w:pPr>
      <w:r w:rsidRPr="00565BD6">
        <w:rPr>
          <w:rFonts w:ascii="Times New Roman" w:hAnsi="Times New Roman"/>
          <w:color w:val="000000"/>
          <w:sz w:val="24"/>
          <w:szCs w:val="24"/>
        </w:rPr>
        <w:t>4. Об утверждении Положения о Государственном таможенном комитете Российской Федерации: Указ Президента Российской Федерации от 25 октября 1994 г. №2014 // Собрание законодательства РФ. 1994. №27. Ст. 2855.</w:t>
      </w:r>
    </w:p>
    <w:p w:rsidR="00C75528" w:rsidRPr="00565BD6" w:rsidRDefault="002776D2" w:rsidP="00C75528">
      <w:pPr>
        <w:spacing w:after="0" w:line="360" w:lineRule="auto"/>
        <w:jc w:val="both"/>
        <w:rPr>
          <w:rFonts w:ascii="Times New Roman" w:hAnsi="Times New Roman"/>
          <w:sz w:val="24"/>
          <w:szCs w:val="24"/>
        </w:rPr>
      </w:pPr>
      <w:r w:rsidRPr="00565BD6">
        <w:rPr>
          <w:rFonts w:ascii="Times New Roman" w:eastAsia="Times New Roman" w:hAnsi="Times New Roman"/>
          <w:sz w:val="24"/>
          <w:szCs w:val="24"/>
          <w:lang w:eastAsia="ru-RU"/>
        </w:rPr>
        <w:t>5.</w:t>
      </w:r>
      <w:r w:rsidR="00C75528" w:rsidRPr="00565BD6">
        <w:rPr>
          <w:rFonts w:ascii="Times New Roman" w:hAnsi="Times New Roman"/>
          <w:sz w:val="24"/>
          <w:szCs w:val="24"/>
        </w:rPr>
        <w:t xml:space="preserve"> "Положение о перемещении товаров физическими лицами через таможенную границу Российской Федерации". Постановление Правительства Российской Федерации от 10.07.1999 г. № 783. </w:t>
      </w:r>
    </w:p>
    <w:p w:rsidR="00095A7F" w:rsidRPr="00565BD6" w:rsidRDefault="002776D2" w:rsidP="00C75528">
      <w:pPr>
        <w:spacing w:after="0" w:line="360" w:lineRule="auto"/>
        <w:rPr>
          <w:rFonts w:ascii="Times New Roman" w:hAnsi="Times New Roman"/>
          <w:color w:val="000000"/>
          <w:sz w:val="24"/>
          <w:szCs w:val="24"/>
        </w:rPr>
      </w:pPr>
      <w:r w:rsidRPr="00565BD6">
        <w:rPr>
          <w:rFonts w:ascii="Times New Roman" w:hAnsi="Times New Roman"/>
          <w:color w:val="000000"/>
          <w:sz w:val="24"/>
          <w:szCs w:val="24"/>
        </w:rPr>
        <w:t>6</w:t>
      </w:r>
      <w:r w:rsidR="00095A7F" w:rsidRPr="00565BD6">
        <w:rPr>
          <w:rFonts w:ascii="Times New Roman" w:hAnsi="Times New Roman"/>
          <w:color w:val="000000"/>
          <w:sz w:val="24"/>
          <w:szCs w:val="24"/>
        </w:rPr>
        <w:t>. Об утверждении Положения о временном хранении (складах временного хранения): Приказ Государственного таможенного комитета России от 07 октября 1993 г. №388 // Российские вести. №217. 1993. 9 ноября.</w:t>
      </w:r>
    </w:p>
    <w:p w:rsidR="00AF4330" w:rsidRPr="00565BD6" w:rsidRDefault="00095A7F" w:rsidP="00C75528">
      <w:pPr>
        <w:spacing w:after="0" w:line="360" w:lineRule="auto"/>
        <w:rPr>
          <w:rFonts w:ascii="Times New Roman" w:hAnsi="Times New Roman"/>
          <w:color w:val="000000"/>
          <w:sz w:val="24"/>
          <w:szCs w:val="24"/>
        </w:rPr>
      </w:pPr>
      <w:r w:rsidRPr="00565BD6">
        <w:rPr>
          <w:rFonts w:ascii="Times New Roman" w:hAnsi="Times New Roman"/>
          <w:color w:val="000000"/>
          <w:sz w:val="24"/>
          <w:szCs w:val="24"/>
        </w:rPr>
        <w:t>6. Об утверждении Положения о таможенном перевозчике: Приказ Государственного таможенного комитета России от 18 января 1994 г. №20 // Бюллетень нормативных актов федеральных органов исполнительной власти. 1994. №7.</w:t>
      </w:r>
      <w:r w:rsidR="00380F29" w:rsidRPr="00565BD6">
        <w:rPr>
          <w:rFonts w:ascii="Times New Roman" w:hAnsi="Times New Roman"/>
          <w:color w:val="000000"/>
          <w:sz w:val="24"/>
          <w:szCs w:val="24"/>
        </w:rPr>
        <w:t xml:space="preserve"> </w:t>
      </w:r>
      <w:r w:rsidR="00AF4330" w:rsidRPr="00565BD6">
        <w:rPr>
          <w:rFonts w:ascii="Times New Roman" w:hAnsi="Times New Roman"/>
          <w:color w:val="000000"/>
          <w:sz w:val="24"/>
          <w:szCs w:val="24"/>
        </w:rPr>
        <w:t>7. Беляшов В.А. Таможенные процедуры: Учебно-практическое пособие. М.: Приор, 2004. 272 с.</w:t>
      </w:r>
    </w:p>
    <w:p w:rsidR="00AF4330" w:rsidRPr="00565BD6" w:rsidRDefault="00AF4330" w:rsidP="00C75528">
      <w:pPr>
        <w:spacing w:after="0" w:line="360" w:lineRule="auto"/>
        <w:rPr>
          <w:rFonts w:ascii="Times New Roman" w:hAnsi="Times New Roman"/>
          <w:color w:val="000000"/>
          <w:sz w:val="24"/>
          <w:szCs w:val="24"/>
        </w:rPr>
      </w:pPr>
      <w:r w:rsidRPr="00565BD6">
        <w:rPr>
          <w:rFonts w:ascii="Times New Roman" w:hAnsi="Times New Roman"/>
          <w:color w:val="000000"/>
          <w:sz w:val="24"/>
          <w:szCs w:val="24"/>
        </w:rPr>
        <w:t>8. Свинухов В.Г. Таможенное дело: Учебник. М.: Экономистъ, 2005. 298 с.</w:t>
      </w:r>
    </w:p>
    <w:p w:rsidR="00AF4330" w:rsidRPr="00565BD6" w:rsidRDefault="00AF4330" w:rsidP="00C75528">
      <w:pPr>
        <w:spacing w:after="0" w:line="360" w:lineRule="auto"/>
        <w:rPr>
          <w:rFonts w:ascii="Times New Roman" w:hAnsi="Times New Roman"/>
          <w:color w:val="000000"/>
          <w:sz w:val="24"/>
          <w:szCs w:val="24"/>
        </w:rPr>
      </w:pPr>
      <w:r w:rsidRPr="00565BD6">
        <w:rPr>
          <w:rFonts w:ascii="Times New Roman" w:hAnsi="Times New Roman"/>
          <w:color w:val="000000"/>
          <w:sz w:val="24"/>
          <w:szCs w:val="24"/>
        </w:rPr>
        <w:t>9. Таможенное право / М.М. Рассолов и др.; Под ред. М.М. Рассолова, Н.Д. Эрнашвили. М.: ЮНИТИ-ДАНА, 2007. 391 с.</w:t>
      </w:r>
    </w:p>
    <w:p w:rsidR="00AF4330" w:rsidRDefault="00AF4330" w:rsidP="00C75528">
      <w:pPr>
        <w:spacing w:after="0" w:line="360" w:lineRule="auto"/>
        <w:rPr>
          <w:rFonts w:ascii="Times New Roman" w:hAnsi="Times New Roman"/>
          <w:color w:val="000000"/>
          <w:sz w:val="24"/>
          <w:szCs w:val="24"/>
        </w:rPr>
      </w:pPr>
      <w:r w:rsidRPr="00565BD6">
        <w:rPr>
          <w:rFonts w:ascii="Times New Roman" w:hAnsi="Times New Roman"/>
          <w:color w:val="000000"/>
          <w:sz w:val="24"/>
          <w:szCs w:val="24"/>
        </w:rPr>
        <w:t>10. Таможенный вестник №13 (337) июль 2008. (Порядок таможенного оформления товаров, незаконно ввезенных на таможенную территорию РФ).</w:t>
      </w:r>
    </w:p>
    <w:p w:rsidR="009A42B8" w:rsidRPr="009A42B8" w:rsidRDefault="009A42B8" w:rsidP="009A42B8">
      <w:pPr>
        <w:spacing w:after="0" w:line="360" w:lineRule="auto"/>
        <w:jc w:val="both"/>
        <w:rPr>
          <w:rFonts w:ascii="Times New Roman" w:hAnsi="Times New Roman"/>
          <w:sz w:val="24"/>
          <w:szCs w:val="24"/>
        </w:rPr>
      </w:pPr>
      <w:r>
        <w:rPr>
          <w:rFonts w:ascii="Times New Roman" w:hAnsi="Times New Roman"/>
          <w:sz w:val="24"/>
          <w:szCs w:val="24"/>
        </w:rPr>
        <w:t>11.</w:t>
      </w:r>
      <w:r w:rsidRPr="009A42B8">
        <w:rPr>
          <w:rFonts w:ascii="Times New Roman" w:hAnsi="Times New Roman"/>
          <w:sz w:val="24"/>
          <w:szCs w:val="24"/>
        </w:rPr>
        <w:t xml:space="preserve">Таможенное право: учебник для вузов  / Под общ. ред. Андриашина Х.А.). - ЗАО "Юстицинформ", 2006 г. (Система "Гарант"). </w:t>
      </w:r>
    </w:p>
    <w:p w:rsidR="009A42B8" w:rsidRPr="009A42B8" w:rsidRDefault="009A42B8" w:rsidP="009A42B8">
      <w:pPr>
        <w:pStyle w:val="af3"/>
        <w:spacing w:line="360" w:lineRule="auto"/>
        <w:jc w:val="both"/>
        <w:rPr>
          <w:sz w:val="24"/>
          <w:szCs w:val="24"/>
        </w:rPr>
      </w:pPr>
      <w:r>
        <w:rPr>
          <w:sz w:val="24"/>
          <w:szCs w:val="24"/>
        </w:rPr>
        <w:t xml:space="preserve">12. </w:t>
      </w:r>
      <w:r w:rsidRPr="009A42B8">
        <w:rPr>
          <w:sz w:val="24"/>
          <w:szCs w:val="24"/>
        </w:rPr>
        <w:t>Тимошенко И.В. Таможенное право: Справочник для студентов вузов. М., - 2004. С.242.</w:t>
      </w:r>
    </w:p>
    <w:p w:rsidR="009A42B8" w:rsidRPr="009A42B8" w:rsidRDefault="009A42B8" w:rsidP="009A42B8">
      <w:pPr>
        <w:spacing w:after="0" w:line="360" w:lineRule="auto"/>
        <w:jc w:val="both"/>
        <w:rPr>
          <w:rFonts w:ascii="Times New Roman" w:hAnsi="Times New Roman"/>
          <w:sz w:val="24"/>
          <w:szCs w:val="24"/>
        </w:rPr>
      </w:pPr>
      <w:r>
        <w:rPr>
          <w:rFonts w:ascii="Times New Roman" w:hAnsi="Times New Roman"/>
          <w:sz w:val="24"/>
          <w:szCs w:val="24"/>
        </w:rPr>
        <w:t>13.</w:t>
      </w:r>
      <w:r w:rsidRPr="009A42B8">
        <w:rPr>
          <w:rFonts w:ascii="Times New Roman" w:hAnsi="Times New Roman"/>
          <w:sz w:val="24"/>
          <w:szCs w:val="24"/>
        </w:rPr>
        <w:t>Трошкина Т.Н., Таможенный кодекс Российской Федерации в вопросах и ответах. - Система ГАРАНТ, 2004 г.</w:t>
      </w:r>
    </w:p>
    <w:p w:rsidR="00AF4330" w:rsidRPr="00565BD6" w:rsidRDefault="009A42B8" w:rsidP="00C75528">
      <w:pPr>
        <w:spacing w:after="0" w:line="360" w:lineRule="auto"/>
        <w:rPr>
          <w:rFonts w:ascii="Times New Roman" w:hAnsi="Times New Roman"/>
          <w:color w:val="000000"/>
          <w:sz w:val="24"/>
          <w:szCs w:val="24"/>
        </w:rPr>
      </w:pPr>
      <w:r>
        <w:rPr>
          <w:rFonts w:ascii="Times New Roman" w:hAnsi="Times New Roman"/>
          <w:color w:val="000000"/>
          <w:sz w:val="24"/>
          <w:szCs w:val="24"/>
        </w:rPr>
        <w:t>14</w:t>
      </w:r>
      <w:r w:rsidR="00AF4330" w:rsidRPr="00565BD6">
        <w:rPr>
          <w:rFonts w:ascii="Times New Roman" w:hAnsi="Times New Roman"/>
          <w:color w:val="000000"/>
          <w:sz w:val="24"/>
          <w:szCs w:val="24"/>
        </w:rPr>
        <w:t>. Халипов С.В. Таможенное право: Учебник. М.: Зеркало -М, 2003. 368 с.</w:t>
      </w:r>
    </w:p>
    <w:p w:rsidR="00095A7F" w:rsidRPr="00565BD6" w:rsidRDefault="00095A7F" w:rsidP="00095A7F">
      <w:pPr>
        <w:rPr>
          <w:color w:val="000000"/>
          <w:sz w:val="24"/>
          <w:szCs w:val="24"/>
        </w:rPr>
      </w:pPr>
      <w:bookmarkStart w:id="46" w:name="_GoBack"/>
      <w:bookmarkEnd w:id="46"/>
    </w:p>
    <w:sectPr w:rsidR="00095A7F" w:rsidRPr="00565BD6" w:rsidSect="00565BD6">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327" w:rsidRDefault="00A11327" w:rsidP="00996B44">
      <w:pPr>
        <w:spacing w:after="0" w:line="240" w:lineRule="auto"/>
      </w:pPr>
      <w:r>
        <w:separator/>
      </w:r>
    </w:p>
  </w:endnote>
  <w:endnote w:type="continuationSeparator" w:id="0">
    <w:p w:rsidR="00A11327" w:rsidRDefault="00A11327" w:rsidP="0099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Arial Unicode MS"/>
    <w:charset w:val="CC"/>
    <w:family w:val="roman"/>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BD6" w:rsidRDefault="00565BD6">
    <w:pPr>
      <w:pStyle w:val="a9"/>
      <w:jc w:val="right"/>
    </w:pPr>
    <w:r>
      <w:fldChar w:fldCharType="begin"/>
    </w:r>
    <w:r>
      <w:instrText xml:space="preserve"> PAGE   \* MERGEFORMAT </w:instrText>
    </w:r>
    <w:r>
      <w:fldChar w:fldCharType="separate"/>
    </w:r>
    <w:r w:rsidR="00FB3504">
      <w:rPr>
        <w:noProof/>
      </w:rPr>
      <w:t>2</w:t>
    </w:r>
    <w:r>
      <w:fldChar w:fldCharType="end"/>
    </w:r>
  </w:p>
  <w:p w:rsidR="00565BD6" w:rsidRDefault="00565BD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327" w:rsidRDefault="00A11327" w:rsidP="00996B44">
      <w:pPr>
        <w:spacing w:after="0" w:line="240" w:lineRule="auto"/>
      </w:pPr>
      <w:r>
        <w:separator/>
      </w:r>
    </w:p>
  </w:footnote>
  <w:footnote w:type="continuationSeparator" w:id="0">
    <w:p w:rsidR="00A11327" w:rsidRDefault="00A11327" w:rsidP="00996B44">
      <w:pPr>
        <w:spacing w:after="0" w:line="240" w:lineRule="auto"/>
      </w:pPr>
      <w:r>
        <w:continuationSeparator/>
      </w:r>
    </w:p>
  </w:footnote>
  <w:footnote w:id="1">
    <w:p w:rsidR="00F54A5F" w:rsidRPr="00F54A5F" w:rsidRDefault="00F54A5F">
      <w:pPr>
        <w:pStyle w:val="af3"/>
      </w:pPr>
      <w:r w:rsidRPr="00F54A5F">
        <w:rPr>
          <w:rStyle w:val="af5"/>
        </w:rPr>
        <w:footnoteRef/>
      </w:r>
      <w:r w:rsidRPr="00F54A5F">
        <w:t xml:space="preserve"> </w:t>
      </w:r>
      <w:r w:rsidRPr="00F54A5F">
        <w:rPr>
          <w:color w:val="000000"/>
        </w:rPr>
        <w:t>Таможенный кодекс Российской Федерации (в редакции от 25.11.2009 г.)</w:t>
      </w:r>
    </w:p>
  </w:footnote>
  <w:footnote w:id="2">
    <w:p w:rsidR="00F54A5F" w:rsidRPr="00F54A5F" w:rsidRDefault="00F54A5F">
      <w:pPr>
        <w:pStyle w:val="af3"/>
      </w:pPr>
      <w:r>
        <w:rPr>
          <w:rStyle w:val="af5"/>
        </w:rPr>
        <w:footnoteRef/>
      </w:r>
      <w:r>
        <w:t xml:space="preserve"> </w:t>
      </w:r>
      <w:r w:rsidRPr="00F54A5F">
        <w:rPr>
          <w:color w:val="000000"/>
        </w:rPr>
        <w:t>Таможенный кодекс Российской Федерации (в редакции от 25.11.2009 г.)</w:t>
      </w:r>
    </w:p>
  </w:footnote>
  <w:footnote w:id="3">
    <w:p w:rsidR="00AF4330" w:rsidRDefault="00AF4330" w:rsidP="00B50FED">
      <w:pPr>
        <w:spacing w:after="0" w:line="240" w:lineRule="auto"/>
      </w:pPr>
      <w:r>
        <w:rPr>
          <w:rStyle w:val="af5"/>
        </w:rPr>
        <w:footnoteRef/>
      </w:r>
      <w:r>
        <w:t xml:space="preserve"> </w:t>
      </w:r>
      <w:r w:rsidRPr="00AF4330">
        <w:rPr>
          <w:rFonts w:ascii="Times New Roman" w:hAnsi="Times New Roman"/>
          <w:color w:val="000000"/>
          <w:sz w:val="28"/>
          <w:szCs w:val="28"/>
        </w:rPr>
        <w:t xml:space="preserve"> </w:t>
      </w:r>
      <w:r w:rsidRPr="00AF4330">
        <w:rPr>
          <w:rFonts w:ascii="Times New Roman" w:hAnsi="Times New Roman"/>
          <w:color w:val="000000"/>
          <w:sz w:val="20"/>
          <w:szCs w:val="20"/>
        </w:rPr>
        <w:t>Свинухов В.Г. Таможенное дело: Учебник. М.: Экономистъ, 2005. 298 с.</w:t>
      </w:r>
    </w:p>
  </w:footnote>
  <w:footnote w:id="4">
    <w:p w:rsidR="00F54A5F" w:rsidRPr="00F54A5F" w:rsidRDefault="00F54A5F" w:rsidP="00B50FED">
      <w:pPr>
        <w:pStyle w:val="af3"/>
      </w:pPr>
      <w:r>
        <w:rPr>
          <w:rStyle w:val="af5"/>
        </w:rPr>
        <w:footnoteRef/>
      </w:r>
      <w:r>
        <w:t xml:space="preserve"> </w:t>
      </w:r>
      <w:r w:rsidRPr="00F54A5F">
        <w:rPr>
          <w:color w:val="000000"/>
        </w:rPr>
        <w:t>Таможенный кодекс Российской Федерации (в редакции от 25.11.2009 г.)</w:t>
      </w:r>
    </w:p>
    <w:p w:rsidR="00F54A5F" w:rsidRDefault="00F54A5F">
      <w:pPr>
        <w:pStyle w:val="af3"/>
      </w:pPr>
    </w:p>
  </w:footnote>
  <w:footnote w:id="5">
    <w:p w:rsidR="00AF4330" w:rsidRPr="002776D2" w:rsidRDefault="00AF4330">
      <w:pPr>
        <w:pStyle w:val="af3"/>
      </w:pPr>
      <w:r>
        <w:rPr>
          <w:rStyle w:val="af5"/>
        </w:rPr>
        <w:footnoteRef/>
      </w:r>
      <w:r>
        <w:t xml:space="preserve"> </w:t>
      </w:r>
      <w:r w:rsidR="002776D2" w:rsidRPr="002776D2">
        <w:t>Постановлением Правительства РФ от 29.11.2003 г. N 718</w:t>
      </w:r>
    </w:p>
  </w:footnote>
  <w:footnote w:id="6">
    <w:p w:rsidR="002776D2" w:rsidRDefault="002776D2" w:rsidP="00B50FED">
      <w:pPr>
        <w:spacing w:after="0" w:line="240" w:lineRule="auto"/>
      </w:pPr>
      <w:r>
        <w:rPr>
          <w:rStyle w:val="af5"/>
        </w:rPr>
        <w:footnoteRef/>
      </w:r>
      <w:r>
        <w:t xml:space="preserve"> </w:t>
      </w:r>
      <w:r w:rsidRPr="002776D2">
        <w:rPr>
          <w:rFonts w:ascii="Times New Roman" w:hAnsi="Times New Roman"/>
          <w:color w:val="000000"/>
          <w:sz w:val="20"/>
          <w:szCs w:val="20"/>
        </w:rPr>
        <w:t>Таможенные процедуры: Учебно-практическое пособие. М.: Приор, 2004. 272 с.</w:t>
      </w:r>
    </w:p>
  </w:footnote>
  <w:footnote w:id="7">
    <w:p w:rsidR="002776D2" w:rsidRPr="002776D2" w:rsidRDefault="002776D2" w:rsidP="00B50FED">
      <w:pPr>
        <w:spacing w:after="0" w:line="240" w:lineRule="auto"/>
        <w:rPr>
          <w:rFonts w:ascii="Times New Roman" w:hAnsi="Times New Roman"/>
          <w:color w:val="000000"/>
          <w:sz w:val="20"/>
          <w:szCs w:val="20"/>
        </w:rPr>
      </w:pPr>
      <w:r>
        <w:rPr>
          <w:rStyle w:val="af5"/>
        </w:rPr>
        <w:footnoteRef/>
      </w:r>
      <w:r>
        <w:t xml:space="preserve"> </w:t>
      </w:r>
      <w:r w:rsidRPr="002776D2">
        <w:rPr>
          <w:rFonts w:ascii="Times New Roman" w:hAnsi="Times New Roman"/>
          <w:color w:val="000000"/>
          <w:sz w:val="20"/>
          <w:szCs w:val="20"/>
        </w:rPr>
        <w:t>Таможенное право / М.М. Рассолов и др.; Под ред. М.М. Рассолова, Н.Д. Эрнашвили. М.: ЮНИТИ-ДАНА, 2007. 391 с.</w:t>
      </w:r>
    </w:p>
    <w:p w:rsidR="002776D2" w:rsidRDefault="002776D2">
      <w:pPr>
        <w:pStyle w:val="af3"/>
      </w:pPr>
    </w:p>
  </w:footnote>
  <w:footnote w:id="8">
    <w:p w:rsidR="002776D2" w:rsidRPr="00F54A5F" w:rsidRDefault="002776D2" w:rsidP="002776D2">
      <w:pPr>
        <w:pStyle w:val="af3"/>
      </w:pPr>
      <w:r>
        <w:rPr>
          <w:rStyle w:val="af5"/>
        </w:rPr>
        <w:footnoteRef/>
      </w:r>
      <w:r>
        <w:t xml:space="preserve">  </w:t>
      </w:r>
      <w:r w:rsidRPr="00F54A5F">
        <w:rPr>
          <w:color w:val="000000"/>
        </w:rPr>
        <w:t>Таможенный кодекс Российской Федерации (в редакции от 25.11.2009 г.)</w:t>
      </w:r>
    </w:p>
    <w:p w:rsidR="002776D2" w:rsidRDefault="002776D2">
      <w:pPr>
        <w:pStyle w:val="af3"/>
      </w:pPr>
    </w:p>
  </w:footnote>
  <w:footnote w:id="9">
    <w:p w:rsidR="00B50FED" w:rsidRPr="00B50FED" w:rsidRDefault="00B50FED" w:rsidP="00B50FED">
      <w:pPr>
        <w:spacing w:after="0" w:line="360" w:lineRule="auto"/>
        <w:rPr>
          <w:rFonts w:ascii="Times New Roman" w:hAnsi="Times New Roman"/>
          <w:color w:val="000000"/>
          <w:sz w:val="20"/>
          <w:szCs w:val="20"/>
        </w:rPr>
      </w:pPr>
      <w:r>
        <w:rPr>
          <w:rStyle w:val="af5"/>
        </w:rPr>
        <w:footnoteRef/>
      </w:r>
      <w:r>
        <w:t xml:space="preserve"> </w:t>
      </w:r>
      <w:r w:rsidRPr="00B50FED">
        <w:rPr>
          <w:rFonts w:ascii="Times New Roman" w:hAnsi="Times New Roman"/>
          <w:color w:val="000000"/>
          <w:sz w:val="20"/>
          <w:szCs w:val="20"/>
        </w:rPr>
        <w:t>Таможенное право / М.М. Рассолов и др.; Под ред. М.М. Рассолова, Н.Д. Эрнашвили. М.: ЮНИТИ-ДАНА, 2007. 391 с.</w:t>
      </w:r>
    </w:p>
    <w:p w:rsidR="00B50FED" w:rsidRDefault="00B50FED">
      <w:pPr>
        <w:pStyle w:val="af3"/>
      </w:pPr>
    </w:p>
  </w:footnote>
  <w:footnote w:id="10">
    <w:p w:rsidR="000D6C07" w:rsidRPr="000D6C07" w:rsidRDefault="000D6C07" w:rsidP="000D6C07">
      <w:pPr>
        <w:spacing w:after="0" w:line="360" w:lineRule="auto"/>
        <w:rPr>
          <w:rFonts w:ascii="Times New Roman" w:hAnsi="Times New Roman"/>
          <w:color w:val="000000"/>
          <w:sz w:val="20"/>
          <w:szCs w:val="20"/>
        </w:rPr>
      </w:pPr>
      <w:r>
        <w:rPr>
          <w:rStyle w:val="af5"/>
        </w:rPr>
        <w:footnoteRef/>
      </w:r>
      <w:r>
        <w:t xml:space="preserve"> </w:t>
      </w:r>
      <w:r w:rsidRPr="00095A7F">
        <w:rPr>
          <w:rFonts w:ascii="Times New Roman" w:hAnsi="Times New Roman"/>
          <w:color w:val="000000"/>
          <w:sz w:val="28"/>
          <w:szCs w:val="28"/>
        </w:rPr>
        <w:t xml:space="preserve"> </w:t>
      </w:r>
      <w:r w:rsidRPr="000D6C07">
        <w:rPr>
          <w:rFonts w:ascii="Times New Roman" w:hAnsi="Times New Roman"/>
          <w:color w:val="000000"/>
          <w:sz w:val="20"/>
          <w:szCs w:val="20"/>
        </w:rPr>
        <w:t>Приказ Государственного таможенного комитета России от 07 октября 1993 г. №388 // Российские вести. №217. 1993. 9 ноября.</w:t>
      </w:r>
    </w:p>
    <w:p w:rsidR="000D6C07" w:rsidRDefault="000D6C07">
      <w:pPr>
        <w:pStyle w:val="af3"/>
      </w:pPr>
    </w:p>
  </w:footnote>
  <w:footnote w:id="11">
    <w:p w:rsidR="00B50FED" w:rsidRPr="00B50FED" w:rsidRDefault="00B50FED" w:rsidP="00B50FED">
      <w:pPr>
        <w:spacing w:after="0" w:line="360" w:lineRule="auto"/>
        <w:rPr>
          <w:rFonts w:ascii="Times New Roman" w:hAnsi="Times New Roman"/>
          <w:color w:val="000000"/>
          <w:sz w:val="20"/>
          <w:szCs w:val="20"/>
        </w:rPr>
      </w:pPr>
      <w:r w:rsidRPr="00B50FED">
        <w:rPr>
          <w:rStyle w:val="af5"/>
          <w:sz w:val="20"/>
          <w:szCs w:val="20"/>
        </w:rPr>
        <w:footnoteRef/>
      </w:r>
      <w:r w:rsidRPr="00B50FED">
        <w:rPr>
          <w:rFonts w:ascii="Times New Roman" w:hAnsi="Times New Roman"/>
          <w:color w:val="000000"/>
          <w:sz w:val="20"/>
          <w:szCs w:val="20"/>
        </w:rPr>
        <w:t xml:space="preserve"> Таможенное право / М.М. Рассолов и др.; Под ред. М.М. Рассолова, Н.Д. Эрнашвили. М.: ЮНИТИ-ДАНА, 2007. 391 с.</w:t>
      </w:r>
    </w:p>
    <w:p w:rsidR="00B50FED" w:rsidRDefault="00B50FED">
      <w:pPr>
        <w:pStyle w:val="af3"/>
      </w:pPr>
    </w:p>
  </w:footnote>
  <w:footnote w:id="12">
    <w:p w:rsidR="00B50FED" w:rsidRPr="00F54A5F" w:rsidRDefault="00B50FED" w:rsidP="00B50FED">
      <w:pPr>
        <w:pStyle w:val="af3"/>
      </w:pPr>
      <w:r w:rsidRPr="00F54A5F">
        <w:rPr>
          <w:rStyle w:val="af5"/>
        </w:rPr>
        <w:footnoteRef/>
      </w:r>
      <w:r w:rsidRPr="00F54A5F">
        <w:t xml:space="preserve"> </w:t>
      </w:r>
      <w:r w:rsidRPr="00F54A5F">
        <w:rPr>
          <w:color w:val="000000"/>
        </w:rPr>
        <w:t>Таможенный кодекс Российской Федерации (в редакции от 25.11.2009 г.)</w:t>
      </w:r>
    </w:p>
    <w:p w:rsidR="00B50FED" w:rsidRDefault="00B50FED">
      <w:pPr>
        <w:pStyle w:val="af3"/>
      </w:pPr>
    </w:p>
  </w:footnote>
  <w:footnote w:id="13">
    <w:p w:rsidR="00113DB0" w:rsidRDefault="00113DB0" w:rsidP="00113DB0">
      <w:pPr>
        <w:pStyle w:val="af3"/>
      </w:pPr>
      <w:r>
        <w:rPr>
          <w:rStyle w:val="af5"/>
        </w:rPr>
        <w:footnoteRef/>
      </w:r>
      <w:r>
        <w:t xml:space="preserve"> </w:t>
      </w:r>
      <w:r w:rsidRPr="009019E1">
        <w:rPr>
          <w:sz w:val="16"/>
          <w:szCs w:val="16"/>
        </w:rPr>
        <w:t>Тимошенко И.В. Таможенное право: Справочник для студентов вузов. М., - 2004. С.242.</w:t>
      </w:r>
    </w:p>
  </w:footnote>
  <w:footnote w:id="14">
    <w:p w:rsidR="00113DB0" w:rsidRPr="0092371E" w:rsidRDefault="00113DB0" w:rsidP="00113DB0">
      <w:pPr>
        <w:jc w:val="both"/>
        <w:rPr>
          <w:sz w:val="16"/>
          <w:szCs w:val="16"/>
        </w:rPr>
      </w:pPr>
      <w:r>
        <w:rPr>
          <w:rStyle w:val="af5"/>
        </w:rPr>
        <w:footnoteRef/>
      </w:r>
      <w:r>
        <w:t xml:space="preserve"> </w:t>
      </w:r>
      <w:r w:rsidRPr="0092371E">
        <w:rPr>
          <w:sz w:val="16"/>
          <w:szCs w:val="16"/>
        </w:rPr>
        <w:t>Новиков А.Б.</w:t>
      </w:r>
      <w:r w:rsidRPr="0092371E">
        <w:rPr>
          <w:sz w:val="16"/>
          <w:szCs w:val="16"/>
        </w:rPr>
        <w:tab/>
        <w:t>Таможенный контроль в системе административных процедур таможенного дела // "Законодательство и экономика". – 2005. - N 12.</w:t>
      </w:r>
      <w:r>
        <w:rPr>
          <w:sz w:val="16"/>
          <w:szCs w:val="16"/>
        </w:rPr>
        <w:t xml:space="preserve"> (Система "Гарант"). </w:t>
      </w:r>
    </w:p>
    <w:p w:rsidR="00113DB0" w:rsidRDefault="00113DB0" w:rsidP="00113DB0">
      <w:pPr>
        <w:jc w:val="both"/>
      </w:pPr>
    </w:p>
  </w:footnote>
  <w:footnote w:id="15">
    <w:p w:rsidR="00113DB0" w:rsidRDefault="00113DB0" w:rsidP="00113DB0">
      <w:pPr>
        <w:jc w:val="both"/>
      </w:pPr>
      <w:r>
        <w:rPr>
          <w:rStyle w:val="af5"/>
        </w:rPr>
        <w:footnoteRef/>
      </w:r>
      <w:r>
        <w:t xml:space="preserve"> </w:t>
      </w:r>
      <w:r w:rsidRPr="00630F0D">
        <w:rPr>
          <w:sz w:val="16"/>
          <w:szCs w:val="16"/>
        </w:rPr>
        <w:t xml:space="preserve">Кормаков  Г.А.  Таможенный контроль после выпуска товаров и транспортных средств //  "Правосудие в Поволжье". – 2003.,  сентябрь-октябрь. № 3. (Система "Гарант"). </w:t>
      </w:r>
    </w:p>
  </w:footnote>
  <w:footnote w:id="16">
    <w:p w:rsidR="00C75528" w:rsidRPr="007C6F1E" w:rsidRDefault="00C75528" w:rsidP="00C75528">
      <w:pPr>
        <w:pStyle w:val="af3"/>
      </w:pPr>
      <w:r>
        <w:rPr>
          <w:rStyle w:val="af5"/>
        </w:rPr>
        <w:footnoteRef/>
      </w:r>
      <w:r w:rsidRPr="007C6F1E">
        <w:t xml:space="preserve">  </w:t>
      </w:r>
      <w:r w:rsidRPr="007C6F1E">
        <w:rPr>
          <w:color w:val="000000"/>
        </w:rPr>
        <w:t>Таможенный кодекс Российской Федерации (в редакции от 25.11.2009 г.)</w:t>
      </w:r>
    </w:p>
    <w:p w:rsidR="00C75528" w:rsidRPr="007C6F1E" w:rsidRDefault="00C75528" w:rsidP="00C75528">
      <w:pPr>
        <w:spacing w:after="0" w:line="360" w:lineRule="auto"/>
        <w:rPr>
          <w:rFonts w:ascii="Times New Roman" w:hAnsi="Times New Roman"/>
          <w:color w:val="000000"/>
          <w:sz w:val="28"/>
          <w:szCs w:val="28"/>
        </w:rPr>
      </w:pPr>
    </w:p>
    <w:p w:rsidR="00C75528" w:rsidRPr="007C6F1E" w:rsidRDefault="00C75528">
      <w:pPr>
        <w:pStyle w:val="af3"/>
      </w:pPr>
    </w:p>
  </w:footnote>
  <w:footnote w:id="17">
    <w:p w:rsidR="00C75528" w:rsidRPr="00C75528" w:rsidRDefault="00C75528" w:rsidP="00C75528">
      <w:pPr>
        <w:rPr>
          <w:rFonts w:ascii="Times New Roman" w:hAnsi="Times New Roman"/>
          <w:color w:val="000000"/>
          <w:sz w:val="20"/>
          <w:szCs w:val="20"/>
        </w:rPr>
      </w:pPr>
      <w:r>
        <w:rPr>
          <w:rStyle w:val="af5"/>
        </w:rPr>
        <w:footnoteRef/>
      </w:r>
      <w:r>
        <w:t xml:space="preserve"> </w:t>
      </w:r>
      <w:r w:rsidRPr="00C75528">
        <w:rPr>
          <w:rFonts w:ascii="Times New Roman" w:hAnsi="Times New Roman"/>
          <w:color w:val="000000"/>
          <w:sz w:val="20"/>
          <w:szCs w:val="20"/>
        </w:rPr>
        <w:t>Халипов С.В. Таможенное право: Учебник. М.: Зеркало -М, 2003. 368 с.</w:t>
      </w:r>
    </w:p>
    <w:p w:rsidR="00C75528" w:rsidRPr="00C75528" w:rsidRDefault="00C75528">
      <w:pPr>
        <w:pStyle w:val="af3"/>
      </w:pPr>
    </w:p>
  </w:footnote>
  <w:footnote w:id="18">
    <w:p w:rsidR="00C75528" w:rsidRPr="00C75528" w:rsidRDefault="00C75528">
      <w:pPr>
        <w:pStyle w:val="af3"/>
      </w:pPr>
      <w:r>
        <w:rPr>
          <w:rStyle w:val="af5"/>
        </w:rPr>
        <w:footnoteRef/>
      </w:r>
      <w:r>
        <w:t xml:space="preserve"> </w:t>
      </w:r>
      <w:r w:rsidRPr="00C75528">
        <w:rPr>
          <w:color w:val="000000"/>
        </w:rPr>
        <w:t>Свинухов В.Г. Таможенное дело: Учебник. М.: Экономистъ, 2005. 298 с.</w:t>
      </w:r>
    </w:p>
  </w:footnote>
  <w:footnote w:id="19">
    <w:p w:rsidR="00B50FED" w:rsidRPr="00F54A5F" w:rsidRDefault="00B50FED" w:rsidP="00B50FED">
      <w:pPr>
        <w:pStyle w:val="af3"/>
      </w:pPr>
      <w:r>
        <w:rPr>
          <w:rStyle w:val="af5"/>
        </w:rPr>
        <w:footnoteRef/>
      </w:r>
      <w:r>
        <w:t xml:space="preserve"> </w:t>
      </w:r>
      <w:r w:rsidRPr="00F54A5F">
        <w:t xml:space="preserve"> </w:t>
      </w:r>
      <w:r w:rsidRPr="00F54A5F">
        <w:rPr>
          <w:color w:val="000000"/>
        </w:rPr>
        <w:t>Таможенный кодекс Российской Федерации (в редакции от 25.11.2009 г.)</w:t>
      </w:r>
    </w:p>
    <w:p w:rsidR="00B50FED" w:rsidRDefault="00B50FED">
      <w:pPr>
        <w:pStyle w:val="a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5AB186"/>
    <w:lvl w:ilvl="0">
      <w:numFmt w:val="bullet"/>
      <w:lvlText w:val="*"/>
      <w:lvlJc w:val="left"/>
    </w:lvl>
  </w:abstractNum>
  <w:abstractNum w:abstractNumId="1">
    <w:nsid w:val="006E1B80"/>
    <w:multiLevelType w:val="multilevel"/>
    <w:tmpl w:val="192C0D36"/>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47BD2"/>
    <w:multiLevelType w:val="multilevel"/>
    <w:tmpl w:val="E8F8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06380"/>
    <w:multiLevelType w:val="multilevel"/>
    <w:tmpl w:val="DD02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D1EE2"/>
    <w:multiLevelType w:val="hybridMultilevel"/>
    <w:tmpl w:val="4D3EA114"/>
    <w:lvl w:ilvl="0" w:tplc="A7340E8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F35E9B"/>
    <w:multiLevelType w:val="hybridMultilevel"/>
    <w:tmpl w:val="7562A18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1BBF3520"/>
    <w:multiLevelType w:val="hybridMultilevel"/>
    <w:tmpl w:val="FDC63E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1282708"/>
    <w:multiLevelType w:val="hybridMultilevel"/>
    <w:tmpl w:val="293C452C"/>
    <w:lvl w:ilvl="0" w:tplc="D3F042BA">
      <w:start w:val="1"/>
      <w:numFmt w:val="bullet"/>
      <w:lvlText w:val="­"/>
      <w:lvlJc w:val="left"/>
      <w:pPr>
        <w:tabs>
          <w:tab w:val="num" w:pos="1429"/>
        </w:tabs>
        <w:ind w:left="1429" w:hanging="360"/>
      </w:pPr>
      <w:rPr>
        <w:rFonts w:ascii="Arial" w:hAnsi="Aria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D52DC1"/>
    <w:multiLevelType w:val="hybridMultilevel"/>
    <w:tmpl w:val="F75631A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8B14023"/>
    <w:multiLevelType w:val="hybridMultilevel"/>
    <w:tmpl w:val="7CAAF46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2D4E54F8"/>
    <w:multiLevelType w:val="hybridMultilevel"/>
    <w:tmpl w:val="C2CA3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4A09EB"/>
    <w:multiLevelType w:val="hybridMultilevel"/>
    <w:tmpl w:val="35B827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F1001B4"/>
    <w:multiLevelType w:val="multilevel"/>
    <w:tmpl w:val="165C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AA11BE"/>
    <w:multiLevelType w:val="multilevel"/>
    <w:tmpl w:val="CEC2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A71732"/>
    <w:multiLevelType w:val="multilevel"/>
    <w:tmpl w:val="3FC60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1"/>
      <w:numFmt w:val="decimal"/>
      <w:lvlText w:val="%3."/>
      <w:lvlJc w:val="left"/>
      <w:pPr>
        <w:ind w:left="2160" w:hanging="360"/>
      </w:pPr>
      <w:rPr>
        <w:rFonts w:hint="default"/>
      </w:rPr>
    </w:lvl>
    <w:lvl w:ilvl="3">
      <w:start w:val="13"/>
      <w:numFmt w:val="decimal"/>
      <w:lvlText w:val="%4"/>
      <w:lvlJc w:val="left"/>
      <w:pPr>
        <w:ind w:left="36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25346B"/>
    <w:multiLevelType w:val="multilevel"/>
    <w:tmpl w:val="4FFA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7D67E1"/>
    <w:multiLevelType w:val="multilevel"/>
    <w:tmpl w:val="D032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991825"/>
    <w:multiLevelType w:val="multilevel"/>
    <w:tmpl w:val="0EE4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803856"/>
    <w:multiLevelType w:val="multilevel"/>
    <w:tmpl w:val="DC68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4E5BBB"/>
    <w:multiLevelType w:val="hybridMultilevel"/>
    <w:tmpl w:val="9AF2DD9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547E2624"/>
    <w:multiLevelType w:val="multilevel"/>
    <w:tmpl w:val="DF0C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EA7DC0"/>
    <w:multiLevelType w:val="hybridMultilevel"/>
    <w:tmpl w:val="24E0EC5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5C9C121E"/>
    <w:multiLevelType w:val="multilevel"/>
    <w:tmpl w:val="9154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150770"/>
    <w:multiLevelType w:val="multilevel"/>
    <w:tmpl w:val="2412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F048ED"/>
    <w:multiLevelType w:val="multilevel"/>
    <w:tmpl w:val="F7DE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4C4392"/>
    <w:multiLevelType w:val="multilevel"/>
    <w:tmpl w:val="0426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1566F0"/>
    <w:multiLevelType w:val="multilevel"/>
    <w:tmpl w:val="9972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665119"/>
    <w:multiLevelType w:val="multilevel"/>
    <w:tmpl w:val="DE7A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DA1ABD"/>
    <w:multiLevelType w:val="multilevel"/>
    <w:tmpl w:val="EF46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13194E"/>
    <w:multiLevelType w:val="hybridMultilevel"/>
    <w:tmpl w:val="46DA9944"/>
    <w:lvl w:ilvl="0" w:tplc="515A4D0A">
      <w:start w:val="1"/>
      <w:numFmt w:val="bullet"/>
      <w:lvlText w:val=""/>
      <w:lvlJc w:val="left"/>
      <w:pPr>
        <w:tabs>
          <w:tab w:val="num" w:pos="2046"/>
        </w:tabs>
        <w:ind w:left="2046"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nsid w:val="789716E5"/>
    <w:multiLevelType w:val="hybridMultilevel"/>
    <w:tmpl w:val="04DCCCB6"/>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1">
    <w:nsid w:val="78DC4F81"/>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9131573"/>
    <w:multiLevelType w:val="hybridMultilevel"/>
    <w:tmpl w:val="46DA9944"/>
    <w:lvl w:ilvl="0" w:tplc="0FAA65F2">
      <w:start w:val="1"/>
      <w:numFmt w:val="bullet"/>
      <w:lvlText w:val=""/>
      <w:lvlJc w:val="left"/>
      <w:pPr>
        <w:tabs>
          <w:tab w:val="num" w:pos="2046"/>
        </w:tabs>
        <w:ind w:left="2046"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nsid w:val="7A2F2BA1"/>
    <w:multiLevelType w:val="multilevel"/>
    <w:tmpl w:val="F5F8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921220"/>
    <w:multiLevelType w:val="hybridMultilevel"/>
    <w:tmpl w:val="24624E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7"/>
  </w:num>
  <w:num w:numId="3">
    <w:abstractNumId w:val="24"/>
  </w:num>
  <w:num w:numId="4">
    <w:abstractNumId w:val="13"/>
  </w:num>
  <w:num w:numId="5">
    <w:abstractNumId w:val="2"/>
  </w:num>
  <w:num w:numId="6">
    <w:abstractNumId w:val="1"/>
  </w:num>
  <w:num w:numId="7">
    <w:abstractNumId w:val="16"/>
  </w:num>
  <w:num w:numId="8">
    <w:abstractNumId w:val="23"/>
  </w:num>
  <w:num w:numId="9">
    <w:abstractNumId w:val="28"/>
  </w:num>
  <w:num w:numId="10">
    <w:abstractNumId w:val="20"/>
  </w:num>
  <w:num w:numId="11">
    <w:abstractNumId w:val="14"/>
  </w:num>
  <w:num w:numId="12">
    <w:abstractNumId w:val="30"/>
  </w:num>
  <w:num w:numId="13">
    <w:abstractNumId w:val="34"/>
  </w:num>
  <w:num w:numId="14">
    <w:abstractNumId w:val="11"/>
  </w:num>
  <w:num w:numId="15">
    <w:abstractNumId w:val="32"/>
  </w:num>
  <w:num w:numId="16">
    <w:abstractNumId w:val="29"/>
  </w:num>
  <w:num w:numId="17">
    <w:abstractNumId w:val="4"/>
  </w:num>
  <w:num w:numId="18">
    <w:abstractNumId w:val="27"/>
  </w:num>
  <w:num w:numId="19">
    <w:abstractNumId w:val="18"/>
  </w:num>
  <w:num w:numId="20">
    <w:abstractNumId w:val="15"/>
  </w:num>
  <w:num w:numId="21">
    <w:abstractNumId w:val="33"/>
  </w:num>
  <w:num w:numId="22">
    <w:abstractNumId w:val="3"/>
  </w:num>
  <w:num w:numId="23">
    <w:abstractNumId w:val="25"/>
  </w:num>
  <w:num w:numId="24">
    <w:abstractNumId w:val="26"/>
  </w:num>
  <w:num w:numId="25">
    <w:abstractNumId w:val="7"/>
  </w:num>
  <w:num w:numId="26">
    <w:abstractNumId w:val="12"/>
  </w:num>
  <w:num w:numId="27">
    <w:abstractNumId w:val="0"/>
    <w:lvlOverride w:ilvl="0">
      <w:lvl w:ilvl="0">
        <w:numFmt w:val="bullet"/>
        <w:lvlText w:val="—"/>
        <w:legacy w:legacy="1" w:legacySpace="0" w:legacyIndent="260"/>
        <w:lvlJc w:val="left"/>
        <w:rPr>
          <w:rFonts w:ascii="Times New Roman" w:hAnsi="Times New Roman" w:hint="default"/>
        </w:rPr>
      </w:lvl>
    </w:lvlOverride>
  </w:num>
  <w:num w:numId="28">
    <w:abstractNumId w:val="0"/>
    <w:lvlOverride w:ilvl="0">
      <w:lvl w:ilvl="0">
        <w:numFmt w:val="bullet"/>
        <w:lvlText w:val="—"/>
        <w:legacy w:legacy="1" w:legacySpace="0" w:legacyIndent="255"/>
        <w:lvlJc w:val="left"/>
        <w:rPr>
          <w:rFonts w:ascii="Times New Roman" w:hAnsi="Times New Roman" w:hint="default"/>
        </w:rPr>
      </w:lvl>
    </w:lvlOverride>
  </w:num>
  <w:num w:numId="29">
    <w:abstractNumId w:val="0"/>
    <w:lvlOverride w:ilvl="0">
      <w:lvl w:ilvl="0">
        <w:numFmt w:val="bullet"/>
        <w:lvlText w:val="—"/>
        <w:legacy w:legacy="1" w:legacySpace="0" w:legacyIndent="240"/>
        <w:lvlJc w:val="left"/>
        <w:rPr>
          <w:rFonts w:ascii="Times New Roman" w:hAnsi="Times New Roman" w:hint="default"/>
        </w:rPr>
      </w:lvl>
    </w:lvlOverride>
  </w:num>
  <w:num w:numId="30">
    <w:abstractNumId w:val="31"/>
  </w:num>
  <w:num w:numId="31">
    <w:abstractNumId w:val="10"/>
  </w:num>
  <w:num w:numId="32">
    <w:abstractNumId w:val="5"/>
  </w:num>
  <w:num w:numId="33">
    <w:abstractNumId w:val="19"/>
  </w:num>
  <w:num w:numId="34">
    <w:abstractNumId w:val="9"/>
  </w:num>
  <w:num w:numId="35">
    <w:abstractNumId w:val="8"/>
  </w:num>
  <w:num w:numId="36">
    <w:abstractNumId w:val="2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008"/>
    <w:rsid w:val="00007823"/>
    <w:rsid w:val="00083398"/>
    <w:rsid w:val="00095A7F"/>
    <w:rsid w:val="000D6C07"/>
    <w:rsid w:val="00113DB0"/>
    <w:rsid w:val="0011667D"/>
    <w:rsid w:val="001B7DA4"/>
    <w:rsid w:val="001E54C8"/>
    <w:rsid w:val="001E6F35"/>
    <w:rsid w:val="002035C5"/>
    <w:rsid w:val="0020487D"/>
    <w:rsid w:val="00261C97"/>
    <w:rsid w:val="002738C7"/>
    <w:rsid w:val="002776D2"/>
    <w:rsid w:val="002B4A47"/>
    <w:rsid w:val="002D5AEF"/>
    <w:rsid w:val="002F74B6"/>
    <w:rsid w:val="00325F72"/>
    <w:rsid w:val="00363D8C"/>
    <w:rsid w:val="003716C7"/>
    <w:rsid w:val="00374F84"/>
    <w:rsid w:val="00380F29"/>
    <w:rsid w:val="003B2061"/>
    <w:rsid w:val="003D3EA7"/>
    <w:rsid w:val="00473085"/>
    <w:rsid w:val="00475FCC"/>
    <w:rsid w:val="004A738C"/>
    <w:rsid w:val="004F6F7A"/>
    <w:rsid w:val="0051796D"/>
    <w:rsid w:val="00524709"/>
    <w:rsid w:val="00557B54"/>
    <w:rsid w:val="00565BD6"/>
    <w:rsid w:val="005C1008"/>
    <w:rsid w:val="006930B1"/>
    <w:rsid w:val="006B7E1C"/>
    <w:rsid w:val="006F5FA2"/>
    <w:rsid w:val="00765D00"/>
    <w:rsid w:val="00780938"/>
    <w:rsid w:val="007840CC"/>
    <w:rsid w:val="007C6F1E"/>
    <w:rsid w:val="007D4322"/>
    <w:rsid w:val="007E52B1"/>
    <w:rsid w:val="00840A21"/>
    <w:rsid w:val="0087361B"/>
    <w:rsid w:val="008963AE"/>
    <w:rsid w:val="008C6060"/>
    <w:rsid w:val="009736F2"/>
    <w:rsid w:val="00985BB9"/>
    <w:rsid w:val="0099592C"/>
    <w:rsid w:val="00996B44"/>
    <w:rsid w:val="009A1560"/>
    <w:rsid w:val="009A42B8"/>
    <w:rsid w:val="009B2341"/>
    <w:rsid w:val="00A11327"/>
    <w:rsid w:val="00A265B0"/>
    <w:rsid w:val="00A418C3"/>
    <w:rsid w:val="00A60734"/>
    <w:rsid w:val="00AA608E"/>
    <w:rsid w:val="00AF4330"/>
    <w:rsid w:val="00AF5208"/>
    <w:rsid w:val="00B45743"/>
    <w:rsid w:val="00B50FED"/>
    <w:rsid w:val="00B6107C"/>
    <w:rsid w:val="00B61F2A"/>
    <w:rsid w:val="00BC68E0"/>
    <w:rsid w:val="00C37382"/>
    <w:rsid w:val="00C75528"/>
    <w:rsid w:val="00CE43E0"/>
    <w:rsid w:val="00D3780C"/>
    <w:rsid w:val="00D513AC"/>
    <w:rsid w:val="00D83163"/>
    <w:rsid w:val="00DC73E5"/>
    <w:rsid w:val="00E95337"/>
    <w:rsid w:val="00E95C7A"/>
    <w:rsid w:val="00EC540D"/>
    <w:rsid w:val="00EE7414"/>
    <w:rsid w:val="00EF3E94"/>
    <w:rsid w:val="00F13E17"/>
    <w:rsid w:val="00F16904"/>
    <w:rsid w:val="00F54A5F"/>
    <w:rsid w:val="00FA5938"/>
    <w:rsid w:val="00FB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93316F0-7CF8-421E-BA4C-CAFADD95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F7A"/>
    <w:pPr>
      <w:spacing w:after="200" w:line="276" w:lineRule="auto"/>
    </w:pPr>
    <w:rPr>
      <w:sz w:val="22"/>
      <w:szCs w:val="22"/>
      <w:lang w:eastAsia="en-US"/>
    </w:rPr>
  </w:style>
  <w:style w:type="paragraph" w:styleId="1">
    <w:name w:val="heading 1"/>
    <w:basedOn w:val="a"/>
    <w:next w:val="a"/>
    <w:link w:val="10"/>
    <w:uiPriority w:val="99"/>
    <w:qFormat/>
    <w:rsid w:val="00780938"/>
    <w:pPr>
      <w:keepNext/>
      <w:pBdr>
        <w:top w:val="single" w:sz="4" w:space="1" w:color="auto"/>
        <w:left w:val="single" w:sz="4" w:space="4" w:color="auto"/>
        <w:bottom w:val="single" w:sz="4" w:space="1" w:color="auto"/>
        <w:right w:val="single" w:sz="4" w:space="4" w:color="auto"/>
      </w:pBdr>
      <w:spacing w:after="0" w:line="240" w:lineRule="auto"/>
      <w:jc w:val="center"/>
      <w:outlineLvl w:val="0"/>
    </w:pPr>
    <w:rPr>
      <w:rFonts w:ascii="Times New Roman" w:eastAsia="Times New Roman" w:hAnsi="Times New Roman"/>
      <w:sz w:val="48"/>
      <w:szCs w:val="24"/>
      <w:lang w:eastAsia="ru-RU"/>
    </w:rPr>
  </w:style>
  <w:style w:type="paragraph" w:styleId="2">
    <w:name w:val="heading 2"/>
    <w:basedOn w:val="a"/>
    <w:link w:val="20"/>
    <w:uiPriority w:val="99"/>
    <w:qFormat/>
    <w:rsid w:val="002D5AE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9"/>
    <w:qFormat/>
    <w:rsid w:val="00780938"/>
    <w:pPr>
      <w:keepNext/>
      <w:pBdr>
        <w:top w:val="single" w:sz="4" w:space="1" w:color="auto"/>
        <w:left w:val="single" w:sz="4" w:space="4" w:color="auto"/>
        <w:bottom w:val="single" w:sz="4" w:space="1" w:color="auto"/>
        <w:right w:val="single" w:sz="4" w:space="4" w:color="auto"/>
      </w:pBdr>
      <w:spacing w:after="0" w:line="240" w:lineRule="auto"/>
      <w:jc w:val="center"/>
      <w:outlineLvl w:val="2"/>
    </w:pPr>
    <w:rPr>
      <w:rFonts w:ascii="Times New Roman" w:eastAsia="Times New Roman" w:hAnsi="Times New Roman"/>
      <w:sz w:val="52"/>
      <w:szCs w:val="24"/>
      <w:lang w:eastAsia="ru-RU"/>
    </w:rPr>
  </w:style>
  <w:style w:type="paragraph" w:styleId="4">
    <w:name w:val="heading 4"/>
    <w:basedOn w:val="a"/>
    <w:next w:val="a"/>
    <w:link w:val="40"/>
    <w:uiPriority w:val="99"/>
    <w:qFormat/>
    <w:rsid w:val="00780938"/>
    <w:pPr>
      <w:keepNext/>
      <w:pBdr>
        <w:top w:val="single" w:sz="4" w:space="18" w:color="auto"/>
        <w:left w:val="single" w:sz="4" w:space="4" w:color="auto"/>
        <w:bottom w:val="single" w:sz="4" w:space="1" w:color="auto"/>
        <w:right w:val="single" w:sz="4" w:space="4" w:color="auto"/>
      </w:pBdr>
      <w:spacing w:after="0" w:line="240" w:lineRule="auto"/>
      <w:jc w:val="center"/>
      <w:outlineLvl w:val="3"/>
    </w:pPr>
    <w:rPr>
      <w:rFonts w:ascii="Tahoma" w:eastAsia="Times New Roman" w:hAnsi="Tahoma" w:cs="Tahoma"/>
      <w:sz w:val="40"/>
      <w:szCs w:val="24"/>
      <w:lang w:eastAsia="ru-RU"/>
    </w:rPr>
  </w:style>
  <w:style w:type="paragraph" w:styleId="5">
    <w:name w:val="heading 5"/>
    <w:basedOn w:val="a"/>
    <w:next w:val="a"/>
    <w:link w:val="50"/>
    <w:uiPriority w:val="9"/>
    <w:qFormat/>
    <w:rsid w:val="001E54C8"/>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938"/>
    <w:rPr>
      <w:rFonts w:ascii="Times New Roman" w:eastAsia="Times New Roman" w:hAnsi="Times New Roman" w:cs="Times New Roman"/>
      <w:sz w:val="48"/>
      <w:szCs w:val="24"/>
      <w:lang w:eastAsia="ru-RU"/>
    </w:rPr>
  </w:style>
  <w:style w:type="character" w:customStyle="1" w:styleId="20">
    <w:name w:val="Заголовок 2 Знак"/>
    <w:basedOn w:val="a0"/>
    <w:link w:val="2"/>
    <w:uiPriority w:val="9"/>
    <w:rsid w:val="002D5AE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80938"/>
    <w:rPr>
      <w:rFonts w:ascii="Times New Roman" w:eastAsia="Times New Roman" w:hAnsi="Times New Roman" w:cs="Times New Roman"/>
      <w:sz w:val="52"/>
      <w:szCs w:val="24"/>
      <w:lang w:eastAsia="ru-RU"/>
    </w:rPr>
  </w:style>
  <w:style w:type="character" w:customStyle="1" w:styleId="40">
    <w:name w:val="Заголовок 4 Знак"/>
    <w:basedOn w:val="a0"/>
    <w:link w:val="4"/>
    <w:uiPriority w:val="9"/>
    <w:rsid w:val="00780938"/>
    <w:rPr>
      <w:rFonts w:ascii="Tahoma" w:eastAsia="Times New Roman" w:hAnsi="Tahoma" w:cs="Tahoma"/>
      <w:sz w:val="40"/>
      <w:szCs w:val="24"/>
      <w:lang w:eastAsia="ru-RU"/>
    </w:rPr>
  </w:style>
  <w:style w:type="character" w:styleId="a3">
    <w:name w:val="Strong"/>
    <w:basedOn w:val="a0"/>
    <w:uiPriority w:val="22"/>
    <w:qFormat/>
    <w:rsid w:val="005C1008"/>
    <w:rPr>
      <w:b/>
      <w:bCs/>
    </w:rPr>
  </w:style>
  <w:style w:type="paragraph" w:styleId="a4">
    <w:name w:val="Normal (Web)"/>
    <w:basedOn w:val="a"/>
    <w:uiPriority w:val="99"/>
    <w:unhideWhenUsed/>
    <w:rsid w:val="002D5AE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2D5AEF"/>
    <w:rPr>
      <w:color w:val="0000FF"/>
      <w:u w:val="single"/>
    </w:rPr>
  </w:style>
  <w:style w:type="paragraph" w:styleId="a6">
    <w:name w:val="Body Text"/>
    <w:basedOn w:val="a"/>
    <w:link w:val="a7"/>
    <w:uiPriority w:val="99"/>
    <w:semiHidden/>
    <w:rsid w:val="00780938"/>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sz w:val="48"/>
      <w:szCs w:val="24"/>
      <w:lang w:eastAsia="ru-RU"/>
    </w:rPr>
  </w:style>
  <w:style w:type="character" w:customStyle="1" w:styleId="a7">
    <w:name w:val="Основний текст Знак"/>
    <w:basedOn w:val="a0"/>
    <w:link w:val="a6"/>
    <w:uiPriority w:val="99"/>
    <w:semiHidden/>
    <w:rsid w:val="00780938"/>
    <w:rPr>
      <w:rFonts w:ascii="Times New Roman" w:eastAsia="Times New Roman" w:hAnsi="Times New Roman" w:cs="Times New Roman"/>
      <w:sz w:val="48"/>
      <w:szCs w:val="24"/>
      <w:lang w:eastAsia="ru-RU"/>
    </w:rPr>
  </w:style>
  <w:style w:type="character" w:customStyle="1" w:styleId="21">
    <w:name w:val="Основний текст 2 Знак"/>
    <w:basedOn w:val="a0"/>
    <w:link w:val="22"/>
    <w:uiPriority w:val="99"/>
    <w:semiHidden/>
    <w:rsid w:val="00780938"/>
    <w:rPr>
      <w:rFonts w:ascii="Times New Roman" w:eastAsia="Times New Roman" w:hAnsi="Times New Roman" w:cs="Times New Roman"/>
      <w:sz w:val="44"/>
      <w:szCs w:val="24"/>
      <w:lang w:eastAsia="ru-RU"/>
    </w:rPr>
  </w:style>
  <w:style w:type="paragraph" w:styleId="22">
    <w:name w:val="Body Text 2"/>
    <w:basedOn w:val="a"/>
    <w:link w:val="21"/>
    <w:uiPriority w:val="99"/>
    <w:semiHidden/>
    <w:rsid w:val="00780938"/>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sz w:val="44"/>
      <w:szCs w:val="24"/>
      <w:lang w:eastAsia="ru-RU"/>
    </w:rPr>
  </w:style>
  <w:style w:type="character" w:customStyle="1" w:styleId="31">
    <w:name w:val="Основний текст 3 Знак"/>
    <w:basedOn w:val="a0"/>
    <w:link w:val="32"/>
    <w:uiPriority w:val="99"/>
    <w:semiHidden/>
    <w:rsid w:val="00780938"/>
    <w:rPr>
      <w:rFonts w:ascii="Times New Roman" w:eastAsia="Times New Roman" w:hAnsi="Times New Roman" w:cs="Times New Roman"/>
      <w:b/>
      <w:bCs/>
      <w:sz w:val="32"/>
      <w:szCs w:val="24"/>
      <w:lang w:eastAsia="ru-RU"/>
    </w:rPr>
  </w:style>
  <w:style w:type="paragraph" w:styleId="32">
    <w:name w:val="Body Text 3"/>
    <w:basedOn w:val="a"/>
    <w:link w:val="31"/>
    <w:uiPriority w:val="99"/>
    <w:semiHidden/>
    <w:rsid w:val="00780938"/>
    <w:pPr>
      <w:spacing w:after="0" w:line="360" w:lineRule="auto"/>
    </w:pPr>
    <w:rPr>
      <w:rFonts w:ascii="Times New Roman" w:eastAsia="Times New Roman" w:hAnsi="Times New Roman"/>
      <w:b/>
      <w:bCs/>
      <w:sz w:val="32"/>
      <w:szCs w:val="24"/>
      <w:lang w:eastAsia="ru-RU"/>
    </w:rPr>
  </w:style>
  <w:style w:type="character" w:customStyle="1" w:styleId="a8">
    <w:name w:val="Нижній колонтитул Знак"/>
    <w:basedOn w:val="a0"/>
    <w:link w:val="a9"/>
    <w:uiPriority w:val="99"/>
    <w:rsid w:val="00780938"/>
    <w:rPr>
      <w:rFonts w:ascii="Times New Roman" w:eastAsia="Times New Roman" w:hAnsi="Times New Roman" w:cs="Times New Roman"/>
      <w:sz w:val="24"/>
      <w:szCs w:val="24"/>
      <w:lang w:eastAsia="ru-RU"/>
    </w:rPr>
  </w:style>
  <w:style w:type="paragraph" w:styleId="a9">
    <w:name w:val="footer"/>
    <w:basedOn w:val="a"/>
    <w:link w:val="a8"/>
    <w:uiPriority w:val="99"/>
    <w:rsid w:val="0078093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Основний текст з відступом Знак"/>
    <w:basedOn w:val="a0"/>
    <w:link w:val="ab"/>
    <w:uiPriority w:val="99"/>
    <w:semiHidden/>
    <w:rsid w:val="00780938"/>
    <w:rPr>
      <w:rFonts w:ascii="Times New Roman" w:eastAsia="Times New Roman" w:hAnsi="Times New Roman" w:cs="Times New Roman"/>
      <w:sz w:val="28"/>
      <w:szCs w:val="24"/>
      <w:lang w:eastAsia="ru-RU"/>
    </w:rPr>
  </w:style>
  <w:style w:type="paragraph" w:styleId="ab">
    <w:name w:val="Body Text Indent"/>
    <w:basedOn w:val="a"/>
    <w:link w:val="aa"/>
    <w:uiPriority w:val="99"/>
    <w:semiHidden/>
    <w:rsid w:val="00780938"/>
    <w:pPr>
      <w:spacing w:after="0" w:line="360" w:lineRule="auto"/>
      <w:ind w:firstLine="900"/>
      <w:jc w:val="both"/>
    </w:pPr>
    <w:rPr>
      <w:rFonts w:ascii="Times New Roman" w:eastAsia="Times New Roman" w:hAnsi="Times New Roman"/>
      <w:sz w:val="28"/>
      <w:szCs w:val="24"/>
      <w:lang w:eastAsia="ru-RU"/>
    </w:rPr>
  </w:style>
  <w:style w:type="character" w:styleId="ac">
    <w:name w:val="Emphasis"/>
    <w:basedOn w:val="a0"/>
    <w:uiPriority w:val="99"/>
    <w:qFormat/>
    <w:rsid w:val="00780938"/>
    <w:rPr>
      <w:rFonts w:cs="Times New Roman"/>
      <w:i/>
      <w:iCs/>
    </w:rPr>
  </w:style>
  <w:style w:type="paragraph" w:styleId="ad">
    <w:name w:val="Plain Text"/>
    <w:basedOn w:val="a"/>
    <w:link w:val="ae"/>
    <w:uiPriority w:val="99"/>
    <w:semiHidden/>
    <w:rsid w:val="00780938"/>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uiPriority w:val="99"/>
    <w:semiHidden/>
    <w:rsid w:val="00780938"/>
    <w:rPr>
      <w:rFonts w:ascii="Courier New" w:eastAsia="Times New Roman" w:hAnsi="Courier New" w:cs="Courier New"/>
      <w:sz w:val="20"/>
      <w:szCs w:val="20"/>
      <w:lang w:eastAsia="ru-RU"/>
    </w:rPr>
  </w:style>
  <w:style w:type="paragraph" w:styleId="af">
    <w:name w:val="header"/>
    <w:basedOn w:val="a"/>
    <w:link w:val="af0"/>
    <w:uiPriority w:val="99"/>
    <w:rsid w:val="0078093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ій колонтитул Знак"/>
    <w:basedOn w:val="a0"/>
    <w:link w:val="af"/>
    <w:uiPriority w:val="99"/>
    <w:rsid w:val="00780938"/>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A4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A418C3"/>
    <w:rPr>
      <w:rFonts w:ascii="Courier New" w:eastAsia="Times New Roman" w:hAnsi="Courier New" w:cs="Courier New"/>
      <w:sz w:val="20"/>
      <w:szCs w:val="20"/>
      <w:lang w:eastAsia="ru-RU"/>
    </w:rPr>
  </w:style>
  <w:style w:type="paragraph" w:customStyle="1" w:styleId="af1">
    <w:name w:val="Абзац списка"/>
    <w:basedOn w:val="a"/>
    <w:uiPriority w:val="34"/>
    <w:qFormat/>
    <w:rsid w:val="00A418C3"/>
    <w:pPr>
      <w:ind w:left="720"/>
      <w:contextualSpacing/>
    </w:pPr>
  </w:style>
  <w:style w:type="paragraph" w:customStyle="1" w:styleId="af2">
    <w:name w:val="мой"/>
    <w:basedOn w:val="a"/>
    <w:rsid w:val="006B7E1C"/>
    <w:pPr>
      <w:spacing w:after="0" w:line="360" w:lineRule="auto"/>
      <w:ind w:firstLine="709"/>
      <w:jc w:val="both"/>
    </w:pPr>
    <w:rPr>
      <w:rFonts w:ascii="Times New Roman" w:eastAsia="Times New Roman" w:hAnsi="Times New Roman"/>
      <w:sz w:val="32"/>
      <w:szCs w:val="32"/>
      <w:lang w:eastAsia="ru-RU"/>
    </w:rPr>
  </w:style>
  <w:style w:type="paragraph" w:styleId="af3">
    <w:name w:val="footnote text"/>
    <w:basedOn w:val="a"/>
    <w:link w:val="af4"/>
    <w:uiPriority w:val="99"/>
    <w:semiHidden/>
    <w:rsid w:val="00996B44"/>
    <w:pPr>
      <w:spacing w:after="0" w:line="240" w:lineRule="auto"/>
    </w:pPr>
    <w:rPr>
      <w:rFonts w:ascii="Times New Roman" w:eastAsia="Times New Roman" w:hAnsi="Times New Roman"/>
      <w:sz w:val="20"/>
      <w:szCs w:val="20"/>
      <w:lang w:eastAsia="ru-RU"/>
    </w:rPr>
  </w:style>
  <w:style w:type="character" w:customStyle="1" w:styleId="af4">
    <w:name w:val="Текст виноски Знак"/>
    <w:basedOn w:val="a0"/>
    <w:link w:val="af3"/>
    <w:uiPriority w:val="99"/>
    <w:semiHidden/>
    <w:rsid w:val="00996B44"/>
    <w:rPr>
      <w:rFonts w:ascii="Times New Roman" w:eastAsia="Times New Roman" w:hAnsi="Times New Roman" w:cs="Times New Roman"/>
      <w:sz w:val="20"/>
      <w:szCs w:val="20"/>
      <w:lang w:eastAsia="ru-RU"/>
    </w:rPr>
  </w:style>
  <w:style w:type="character" w:styleId="af5">
    <w:name w:val="footnote reference"/>
    <w:basedOn w:val="a0"/>
    <w:uiPriority w:val="99"/>
    <w:semiHidden/>
    <w:rsid w:val="00996B44"/>
    <w:rPr>
      <w:vertAlign w:val="superscript"/>
    </w:rPr>
  </w:style>
  <w:style w:type="table" w:styleId="af6">
    <w:name w:val="Table Grid"/>
    <w:basedOn w:val="a1"/>
    <w:uiPriority w:val="59"/>
    <w:rsid w:val="00380F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toc 2"/>
    <w:basedOn w:val="a"/>
    <w:next w:val="a"/>
    <w:autoRedefine/>
    <w:uiPriority w:val="39"/>
    <w:unhideWhenUsed/>
    <w:qFormat/>
    <w:rsid w:val="00AF5208"/>
    <w:pPr>
      <w:spacing w:before="240" w:after="0"/>
    </w:pPr>
    <w:rPr>
      <w:b/>
      <w:bCs/>
      <w:sz w:val="20"/>
      <w:szCs w:val="20"/>
    </w:rPr>
  </w:style>
  <w:style w:type="paragraph" w:styleId="11">
    <w:name w:val="toc 1"/>
    <w:basedOn w:val="a"/>
    <w:next w:val="a"/>
    <w:autoRedefine/>
    <w:uiPriority w:val="39"/>
    <w:unhideWhenUsed/>
    <w:qFormat/>
    <w:rsid w:val="00AF5208"/>
    <w:pPr>
      <w:spacing w:before="360" w:after="0"/>
    </w:pPr>
    <w:rPr>
      <w:rFonts w:ascii="Cambria" w:hAnsi="Cambria"/>
      <w:b/>
      <w:bCs/>
      <w:caps/>
      <w:sz w:val="24"/>
      <w:szCs w:val="24"/>
    </w:rPr>
  </w:style>
  <w:style w:type="paragraph" w:styleId="33">
    <w:name w:val="toc 3"/>
    <w:basedOn w:val="a"/>
    <w:next w:val="a"/>
    <w:autoRedefine/>
    <w:uiPriority w:val="39"/>
    <w:unhideWhenUsed/>
    <w:qFormat/>
    <w:rsid w:val="00AF5208"/>
    <w:pPr>
      <w:spacing w:after="0"/>
      <w:ind w:left="220"/>
    </w:pPr>
    <w:rPr>
      <w:sz w:val="20"/>
      <w:szCs w:val="20"/>
    </w:rPr>
  </w:style>
  <w:style w:type="paragraph" w:styleId="41">
    <w:name w:val="toc 4"/>
    <w:basedOn w:val="a"/>
    <w:next w:val="a"/>
    <w:autoRedefine/>
    <w:uiPriority w:val="39"/>
    <w:unhideWhenUsed/>
    <w:rsid w:val="00AF5208"/>
    <w:pPr>
      <w:spacing w:after="0"/>
      <w:ind w:left="440"/>
    </w:pPr>
    <w:rPr>
      <w:sz w:val="20"/>
      <w:szCs w:val="20"/>
    </w:rPr>
  </w:style>
  <w:style w:type="paragraph" w:styleId="51">
    <w:name w:val="toc 5"/>
    <w:basedOn w:val="a"/>
    <w:next w:val="a"/>
    <w:autoRedefine/>
    <w:uiPriority w:val="39"/>
    <w:unhideWhenUsed/>
    <w:rsid w:val="00565BD6"/>
    <w:pPr>
      <w:tabs>
        <w:tab w:val="right" w:pos="9345"/>
      </w:tabs>
      <w:spacing w:after="0"/>
    </w:pPr>
    <w:rPr>
      <w:rFonts w:ascii="Times New Roman" w:hAnsi="Times New Roman"/>
      <w:b/>
      <w:sz w:val="24"/>
      <w:szCs w:val="24"/>
    </w:rPr>
  </w:style>
  <w:style w:type="paragraph" w:styleId="6">
    <w:name w:val="toc 6"/>
    <w:basedOn w:val="a"/>
    <w:next w:val="a"/>
    <w:autoRedefine/>
    <w:uiPriority w:val="39"/>
    <w:unhideWhenUsed/>
    <w:rsid w:val="00AF5208"/>
    <w:pPr>
      <w:spacing w:after="0"/>
      <w:ind w:left="880"/>
    </w:pPr>
    <w:rPr>
      <w:sz w:val="20"/>
      <w:szCs w:val="20"/>
    </w:rPr>
  </w:style>
  <w:style w:type="paragraph" w:styleId="7">
    <w:name w:val="toc 7"/>
    <w:basedOn w:val="a"/>
    <w:next w:val="a"/>
    <w:autoRedefine/>
    <w:uiPriority w:val="39"/>
    <w:unhideWhenUsed/>
    <w:rsid w:val="00AF5208"/>
    <w:pPr>
      <w:spacing w:after="0"/>
      <w:ind w:left="1100"/>
    </w:pPr>
    <w:rPr>
      <w:sz w:val="20"/>
      <w:szCs w:val="20"/>
    </w:rPr>
  </w:style>
  <w:style w:type="paragraph" w:styleId="8">
    <w:name w:val="toc 8"/>
    <w:basedOn w:val="a"/>
    <w:next w:val="a"/>
    <w:autoRedefine/>
    <w:uiPriority w:val="39"/>
    <w:unhideWhenUsed/>
    <w:rsid w:val="00AF5208"/>
    <w:pPr>
      <w:spacing w:after="0"/>
      <w:ind w:left="1320"/>
    </w:pPr>
    <w:rPr>
      <w:sz w:val="20"/>
      <w:szCs w:val="20"/>
    </w:rPr>
  </w:style>
  <w:style w:type="paragraph" w:styleId="9">
    <w:name w:val="toc 9"/>
    <w:basedOn w:val="a"/>
    <w:next w:val="a"/>
    <w:autoRedefine/>
    <w:uiPriority w:val="39"/>
    <w:unhideWhenUsed/>
    <w:rsid w:val="00AF5208"/>
    <w:pPr>
      <w:spacing w:after="0"/>
      <w:ind w:left="1540"/>
    </w:pPr>
    <w:rPr>
      <w:sz w:val="20"/>
      <w:szCs w:val="20"/>
    </w:rPr>
  </w:style>
  <w:style w:type="paragraph" w:customStyle="1" w:styleId="af7">
    <w:name w:val="Заголовок оглавления"/>
    <w:basedOn w:val="1"/>
    <w:next w:val="a"/>
    <w:uiPriority w:val="39"/>
    <w:semiHidden/>
    <w:unhideWhenUsed/>
    <w:qFormat/>
    <w:rsid w:val="007C6F1E"/>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Cambria" w:hAnsi="Cambria"/>
      <w:b/>
      <w:bCs/>
      <w:color w:val="365F91"/>
      <w:sz w:val="28"/>
      <w:szCs w:val="28"/>
      <w:lang w:eastAsia="en-US"/>
    </w:rPr>
  </w:style>
  <w:style w:type="paragraph" w:styleId="af8">
    <w:name w:val="Balloon Text"/>
    <w:basedOn w:val="a"/>
    <w:link w:val="af9"/>
    <w:uiPriority w:val="99"/>
    <w:semiHidden/>
    <w:unhideWhenUsed/>
    <w:rsid w:val="007C6F1E"/>
    <w:pPr>
      <w:spacing w:after="0" w:line="240" w:lineRule="auto"/>
    </w:pPr>
    <w:rPr>
      <w:rFonts w:ascii="Tahoma" w:hAnsi="Tahoma" w:cs="Tahoma"/>
      <w:sz w:val="16"/>
      <w:szCs w:val="16"/>
    </w:rPr>
  </w:style>
  <w:style w:type="character" w:customStyle="1" w:styleId="af9">
    <w:name w:val="Текст у виносці Знак"/>
    <w:basedOn w:val="a0"/>
    <w:link w:val="af8"/>
    <w:uiPriority w:val="99"/>
    <w:semiHidden/>
    <w:rsid w:val="007C6F1E"/>
    <w:rPr>
      <w:rFonts w:ascii="Tahoma" w:hAnsi="Tahoma" w:cs="Tahoma"/>
      <w:sz w:val="16"/>
      <w:szCs w:val="16"/>
      <w:lang w:eastAsia="en-US"/>
    </w:rPr>
  </w:style>
  <w:style w:type="paragraph" w:customStyle="1" w:styleId="afa">
    <w:name w:val="Без интервала"/>
    <w:uiPriority w:val="1"/>
    <w:qFormat/>
    <w:rsid w:val="001E54C8"/>
    <w:rPr>
      <w:sz w:val="22"/>
      <w:szCs w:val="22"/>
      <w:lang w:eastAsia="en-US"/>
    </w:rPr>
  </w:style>
  <w:style w:type="character" w:customStyle="1" w:styleId="50">
    <w:name w:val="Заголовок 5 Знак"/>
    <w:basedOn w:val="a0"/>
    <w:link w:val="5"/>
    <w:uiPriority w:val="9"/>
    <w:rsid w:val="001E54C8"/>
    <w:rPr>
      <w:rFonts w:ascii="Calibri" w:eastAsia="Times New Roman" w:hAnsi="Calibri" w:cs="Times New Roman"/>
      <w:b/>
      <w:bCs/>
      <w:i/>
      <w:iCs/>
      <w:sz w:val="26"/>
      <w:szCs w:val="26"/>
      <w:lang w:eastAsia="en-US"/>
    </w:rPr>
  </w:style>
  <w:style w:type="paragraph" w:customStyle="1" w:styleId="afb">
    <w:name w:val="основной текст"/>
    <w:basedOn w:val="a"/>
    <w:rsid w:val="002035C5"/>
    <w:pPr>
      <w:spacing w:after="0" w:line="360" w:lineRule="auto"/>
      <w:ind w:firstLine="567"/>
      <w:jc w:val="both"/>
    </w:pPr>
    <w:rPr>
      <w:rFonts w:ascii="Times New Roman" w:eastAsia="Times New Roman" w:hAnsi="Times New Roman"/>
      <w:sz w:val="28"/>
      <w:szCs w:val="20"/>
      <w:lang w:eastAsia="ru-RU"/>
    </w:rPr>
  </w:style>
  <w:style w:type="character" w:customStyle="1" w:styleId="afc">
    <w:name w:val="Цветовое выделение"/>
    <w:uiPriority w:val="99"/>
    <w:rsid w:val="00840A21"/>
    <w:rPr>
      <w:b/>
      <w:b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67979">
      <w:bodyDiv w:val="1"/>
      <w:marLeft w:val="0"/>
      <w:marRight w:val="0"/>
      <w:marTop w:val="0"/>
      <w:marBottom w:val="0"/>
      <w:divBdr>
        <w:top w:val="none" w:sz="0" w:space="0" w:color="auto"/>
        <w:left w:val="none" w:sz="0" w:space="0" w:color="auto"/>
        <w:bottom w:val="none" w:sz="0" w:space="0" w:color="auto"/>
        <w:right w:val="none" w:sz="0" w:space="0" w:color="auto"/>
      </w:divBdr>
    </w:div>
    <w:div w:id="772362079">
      <w:bodyDiv w:val="1"/>
      <w:marLeft w:val="0"/>
      <w:marRight w:val="0"/>
      <w:marTop w:val="0"/>
      <w:marBottom w:val="0"/>
      <w:divBdr>
        <w:top w:val="none" w:sz="0" w:space="0" w:color="auto"/>
        <w:left w:val="none" w:sz="0" w:space="0" w:color="auto"/>
        <w:bottom w:val="none" w:sz="0" w:space="0" w:color="auto"/>
        <w:right w:val="none" w:sz="0" w:space="0" w:color="auto"/>
      </w:divBdr>
      <w:divsChild>
        <w:div w:id="390084511">
          <w:marLeft w:val="0"/>
          <w:marRight w:val="0"/>
          <w:marTop w:val="0"/>
          <w:marBottom w:val="0"/>
          <w:divBdr>
            <w:top w:val="none" w:sz="0" w:space="0" w:color="auto"/>
            <w:left w:val="none" w:sz="0" w:space="0" w:color="auto"/>
            <w:bottom w:val="none" w:sz="0" w:space="0" w:color="auto"/>
            <w:right w:val="none" w:sz="0" w:space="0" w:color="auto"/>
          </w:divBdr>
        </w:div>
        <w:div w:id="1112551281">
          <w:marLeft w:val="0"/>
          <w:marRight w:val="0"/>
          <w:marTop w:val="0"/>
          <w:marBottom w:val="0"/>
          <w:divBdr>
            <w:top w:val="none" w:sz="0" w:space="0" w:color="auto"/>
            <w:left w:val="none" w:sz="0" w:space="0" w:color="auto"/>
            <w:bottom w:val="none" w:sz="0" w:space="0" w:color="auto"/>
            <w:right w:val="none" w:sz="0" w:space="0" w:color="auto"/>
          </w:divBdr>
        </w:div>
        <w:div w:id="1694647482">
          <w:marLeft w:val="0"/>
          <w:marRight w:val="0"/>
          <w:marTop w:val="0"/>
          <w:marBottom w:val="0"/>
          <w:divBdr>
            <w:top w:val="none" w:sz="0" w:space="0" w:color="auto"/>
            <w:left w:val="none" w:sz="0" w:space="0" w:color="auto"/>
            <w:bottom w:val="none" w:sz="0" w:space="0" w:color="auto"/>
            <w:right w:val="none" w:sz="0" w:space="0" w:color="auto"/>
          </w:divBdr>
        </w:div>
      </w:divsChild>
    </w:div>
    <w:div w:id="1259867171">
      <w:bodyDiv w:val="1"/>
      <w:marLeft w:val="0"/>
      <w:marRight w:val="0"/>
      <w:marTop w:val="0"/>
      <w:marBottom w:val="0"/>
      <w:divBdr>
        <w:top w:val="none" w:sz="0" w:space="0" w:color="auto"/>
        <w:left w:val="none" w:sz="0" w:space="0" w:color="auto"/>
        <w:bottom w:val="none" w:sz="0" w:space="0" w:color="auto"/>
        <w:right w:val="none" w:sz="0" w:space="0" w:color="auto"/>
      </w:divBdr>
    </w:div>
    <w:div w:id="1692074541">
      <w:bodyDiv w:val="1"/>
      <w:marLeft w:val="0"/>
      <w:marRight w:val="0"/>
      <w:marTop w:val="0"/>
      <w:marBottom w:val="0"/>
      <w:divBdr>
        <w:top w:val="none" w:sz="0" w:space="0" w:color="auto"/>
        <w:left w:val="none" w:sz="0" w:space="0" w:color="auto"/>
        <w:bottom w:val="none" w:sz="0" w:space="0" w:color="auto"/>
        <w:right w:val="none" w:sz="0" w:space="0" w:color="auto"/>
      </w:divBdr>
      <w:divsChild>
        <w:div w:id="30420320">
          <w:marLeft w:val="0"/>
          <w:marRight w:val="0"/>
          <w:marTop w:val="0"/>
          <w:marBottom w:val="0"/>
          <w:divBdr>
            <w:top w:val="none" w:sz="0" w:space="0" w:color="auto"/>
            <w:left w:val="none" w:sz="0" w:space="0" w:color="auto"/>
            <w:bottom w:val="none" w:sz="0" w:space="0" w:color="auto"/>
            <w:right w:val="none" w:sz="0" w:space="0" w:color="auto"/>
          </w:divBdr>
          <w:divsChild>
            <w:div w:id="1513648363">
              <w:marLeft w:val="0"/>
              <w:marRight w:val="0"/>
              <w:marTop w:val="0"/>
              <w:marBottom w:val="0"/>
              <w:divBdr>
                <w:top w:val="none" w:sz="0" w:space="0" w:color="auto"/>
                <w:left w:val="none" w:sz="0" w:space="0" w:color="auto"/>
                <w:bottom w:val="none" w:sz="0" w:space="0" w:color="auto"/>
                <w:right w:val="none" w:sz="0" w:space="0" w:color="auto"/>
              </w:divBdr>
            </w:div>
            <w:div w:id="1665090003">
              <w:marLeft w:val="0"/>
              <w:marRight w:val="0"/>
              <w:marTop w:val="0"/>
              <w:marBottom w:val="0"/>
              <w:divBdr>
                <w:top w:val="none" w:sz="0" w:space="0" w:color="auto"/>
                <w:left w:val="none" w:sz="0" w:space="0" w:color="auto"/>
                <w:bottom w:val="none" w:sz="0" w:space="0" w:color="auto"/>
                <w:right w:val="none" w:sz="0" w:space="0" w:color="auto"/>
              </w:divBdr>
            </w:div>
          </w:divsChild>
        </w:div>
        <w:div w:id="53505064">
          <w:marLeft w:val="0"/>
          <w:marRight w:val="0"/>
          <w:marTop w:val="0"/>
          <w:marBottom w:val="0"/>
          <w:divBdr>
            <w:top w:val="none" w:sz="0" w:space="0" w:color="auto"/>
            <w:left w:val="none" w:sz="0" w:space="0" w:color="auto"/>
            <w:bottom w:val="none" w:sz="0" w:space="0" w:color="auto"/>
            <w:right w:val="none" w:sz="0" w:space="0" w:color="auto"/>
          </w:divBdr>
        </w:div>
        <w:div w:id="355617346">
          <w:marLeft w:val="0"/>
          <w:marRight w:val="0"/>
          <w:marTop w:val="0"/>
          <w:marBottom w:val="0"/>
          <w:divBdr>
            <w:top w:val="none" w:sz="0" w:space="0" w:color="auto"/>
            <w:left w:val="none" w:sz="0" w:space="0" w:color="auto"/>
            <w:bottom w:val="none" w:sz="0" w:space="0" w:color="auto"/>
            <w:right w:val="none" w:sz="0" w:space="0" w:color="auto"/>
          </w:divBdr>
          <w:divsChild>
            <w:div w:id="348799113">
              <w:marLeft w:val="0"/>
              <w:marRight w:val="0"/>
              <w:marTop w:val="0"/>
              <w:marBottom w:val="0"/>
              <w:divBdr>
                <w:top w:val="none" w:sz="0" w:space="0" w:color="auto"/>
                <w:left w:val="none" w:sz="0" w:space="0" w:color="auto"/>
                <w:bottom w:val="none" w:sz="0" w:space="0" w:color="auto"/>
                <w:right w:val="none" w:sz="0" w:space="0" w:color="auto"/>
              </w:divBdr>
            </w:div>
            <w:div w:id="1574705995">
              <w:marLeft w:val="0"/>
              <w:marRight w:val="0"/>
              <w:marTop w:val="0"/>
              <w:marBottom w:val="0"/>
              <w:divBdr>
                <w:top w:val="none" w:sz="0" w:space="0" w:color="auto"/>
                <w:left w:val="none" w:sz="0" w:space="0" w:color="auto"/>
                <w:bottom w:val="none" w:sz="0" w:space="0" w:color="auto"/>
                <w:right w:val="none" w:sz="0" w:space="0" w:color="auto"/>
              </w:divBdr>
            </w:div>
          </w:divsChild>
        </w:div>
        <w:div w:id="1332177684">
          <w:marLeft w:val="0"/>
          <w:marRight w:val="0"/>
          <w:marTop w:val="0"/>
          <w:marBottom w:val="0"/>
          <w:divBdr>
            <w:top w:val="none" w:sz="0" w:space="0" w:color="auto"/>
            <w:left w:val="none" w:sz="0" w:space="0" w:color="auto"/>
            <w:bottom w:val="none" w:sz="0" w:space="0" w:color="auto"/>
            <w:right w:val="none" w:sz="0" w:space="0" w:color="auto"/>
          </w:divBdr>
        </w:div>
        <w:div w:id="1404789200">
          <w:marLeft w:val="0"/>
          <w:marRight w:val="0"/>
          <w:marTop w:val="0"/>
          <w:marBottom w:val="0"/>
          <w:divBdr>
            <w:top w:val="none" w:sz="0" w:space="0" w:color="auto"/>
            <w:left w:val="none" w:sz="0" w:space="0" w:color="auto"/>
            <w:bottom w:val="none" w:sz="0" w:space="0" w:color="auto"/>
            <w:right w:val="none" w:sz="0" w:space="0" w:color="auto"/>
          </w:divBdr>
        </w:div>
        <w:div w:id="206275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9357</Words>
  <Characters>53338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62570</CharactersWithSpaces>
  <SharedDoc>false</SharedDoc>
  <HLinks>
    <vt:vector size="120" baseType="variant">
      <vt:variant>
        <vt:i4>5242967</vt:i4>
      </vt:variant>
      <vt:variant>
        <vt:i4>105</vt:i4>
      </vt:variant>
      <vt:variant>
        <vt:i4>0</vt:i4>
      </vt:variant>
      <vt:variant>
        <vt:i4>5</vt:i4>
      </vt:variant>
      <vt:variant>
        <vt:lpwstr>http://www.vch.ru/urlica/to.html</vt:lpwstr>
      </vt:variant>
      <vt:variant>
        <vt:lpwstr/>
      </vt:variant>
      <vt:variant>
        <vt:i4>7405676</vt:i4>
      </vt:variant>
      <vt:variant>
        <vt:i4>102</vt:i4>
      </vt:variant>
      <vt:variant>
        <vt:i4>0</vt:i4>
      </vt:variant>
      <vt:variant>
        <vt:i4>5</vt:i4>
      </vt:variant>
      <vt:variant>
        <vt:lpwstr>http://www.vch.ru/urlica/tnved.html</vt:lpwstr>
      </vt:variant>
      <vt:variant>
        <vt:lpwstr/>
      </vt:variant>
      <vt:variant>
        <vt:i4>7077940</vt:i4>
      </vt:variant>
      <vt:variant>
        <vt:i4>99</vt:i4>
      </vt:variant>
      <vt:variant>
        <vt:i4>0</vt:i4>
      </vt:variant>
      <vt:variant>
        <vt:i4>5</vt:i4>
      </vt:variant>
      <vt:variant>
        <vt:lpwstr>http://www.dvtrade.ru/index.php?prm=000172</vt:lpwstr>
      </vt:variant>
      <vt:variant>
        <vt:lpwstr/>
      </vt:variant>
      <vt:variant>
        <vt:i4>7077940</vt:i4>
      </vt:variant>
      <vt:variant>
        <vt:i4>96</vt:i4>
      </vt:variant>
      <vt:variant>
        <vt:i4>0</vt:i4>
      </vt:variant>
      <vt:variant>
        <vt:i4>5</vt:i4>
      </vt:variant>
      <vt:variant>
        <vt:lpwstr>http://www.dvtrade.ru/index.php?prm=000172</vt:lpwstr>
      </vt:variant>
      <vt:variant>
        <vt:lpwstr/>
      </vt:variant>
      <vt:variant>
        <vt:i4>7077940</vt:i4>
      </vt:variant>
      <vt:variant>
        <vt:i4>93</vt:i4>
      </vt:variant>
      <vt:variant>
        <vt:i4>0</vt:i4>
      </vt:variant>
      <vt:variant>
        <vt:i4>5</vt:i4>
      </vt:variant>
      <vt:variant>
        <vt:lpwstr>http://www.dvtrade.ru/index.php?prm=000172</vt:lpwstr>
      </vt:variant>
      <vt:variant>
        <vt:lpwstr/>
      </vt:variant>
      <vt:variant>
        <vt:i4>1310779</vt:i4>
      </vt:variant>
      <vt:variant>
        <vt:i4>86</vt:i4>
      </vt:variant>
      <vt:variant>
        <vt:i4>0</vt:i4>
      </vt:variant>
      <vt:variant>
        <vt:i4>5</vt:i4>
      </vt:variant>
      <vt:variant>
        <vt:lpwstr/>
      </vt:variant>
      <vt:variant>
        <vt:lpwstr>_Toc259846486</vt:lpwstr>
      </vt:variant>
      <vt:variant>
        <vt:i4>1310779</vt:i4>
      </vt:variant>
      <vt:variant>
        <vt:i4>80</vt:i4>
      </vt:variant>
      <vt:variant>
        <vt:i4>0</vt:i4>
      </vt:variant>
      <vt:variant>
        <vt:i4>5</vt:i4>
      </vt:variant>
      <vt:variant>
        <vt:lpwstr/>
      </vt:variant>
      <vt:variant>
        <vt:lpwstr>_Toc259846485</vt:lpwstr>
      </vt:variant>
      <vt:variant>
        <vt:i4>1310779</vt:i4>
      </vt:variant>
      <vt:variant>
        <vt:i4>74</vt:i4>
      </vt:variant>
      <vt:variant>
        <vt:i4>0</vt:i4>
      </vt:variant>
      <vt:variant>
        <vt:i4>5</vt:i4>
      </vt:variant>
      <vt:variant>
        <vt:lpwstr/>
      </vt:variant>
      <vt:variant>
        <vt:lpwstr>_Toc259846484</vt:lpwstr>
      </vt:variant>
      <vt:variant>
        <vt:i4>1310779</vt:i4>
      </vt:variant>
      <vt:variant>
        <vt:i4>68</vt:i4>
      </vt:variant>
      <vt:variant>
        <vt:i4>0</vt:i4>
      </vt:variant>
      <vt:variant>
        <vt:i4>5</vt:i4>
      </vt:variant>
      <vt:variant>
        <vt:lpwstr/>
      </vt:variant>
      <vt:variant>
        <vt:lpwstr>_Toc259846483</vt:lpwstr>
      </vt:variant>
      <vt:variant>
        <vt:i4>1310779</vt:i4>
      </vt:variant>
      <vt:variant>
        <vt:i4>62</vt:i4>
      </vt:variant>
      <vt:variant>
        <vt:i4>0</vt:i4>
      </vt:variant>
      <vt:variant>
        <vt:i4>5</vt:i4>
      </vt:variant>
      <vt:variant>
        <vt:lpwstr/>
      </vt:variant>
      <vt:variant>
        <vt:lpwstr>_Toc259846482</vt:lpwstr>
      </vt:variant>
      <vt:variant>
        <vt:i4>1310779</vt:i4>
      </vt:variant>
      <vt:variant>
        <vt:i4>56</vt:i4>
      </vt:variant>
      <vt:variant>
        <vt:i4>0</vt:i4>
      </vt:variant>
      <vt:variant>
        <vt:i4>5</vt:i4>
      </vt:variant>
      <vt:variant>
        <vt:lpwstr/>
      </vt:variant>
      <vt:variant>
        <vt:lpwstr>_Toc259846481</vt:lpwstr>
      </vt:variant>
      <vt:variant>
        <vt:i4>1310779</vt:i4>
      </vt:variant>
      <vt:variant>
        <vt:i4>50</vt:i4>
      </vt:variant>
      <vt:variant>
        <vt:i4>0</vt:i4>
      </vt:variant>
      <vt:variant>
        <vt:i4>5</vt:i4>
      </vt:variant>
      <vt:variant>
        <vt:lpwstr/>
      </vt:variant>
      <vt:variant>
        <vt:lpwstr>_Toc259846480</vt:lpwstr>
      </vt:variant>
      <vt:variant>
        <vt:i4>1769531</vt:i4>
      </vt:variant>
      <vt:variant>
        <vt:i4>44</vt:i4>
      </vt:variant>
      <vt:variant>
        <vt:i4>0</vt:i4>
      </vt:variant>
      <vt:variant>
        <vt:i4>5</vt:i4>
      </vt:variant>
      <vt:variant>
        <vt:lpwstr/>
      </vt:variant>
      <vt:variant>
        <vt:lpwstr>_Toc259846479</vt:lpwstr>
      </vt:variant>
      <vt:variant>
        <vt:i4>1769531</vt:i4>
      </vt:variant>
      <vt:variant>
        <vt:i4>38</vt:i4>
      </vt:variant>
      <vt:variant>
        <vt:i4>0</vt:i4>
      </vt:variant>
      <vt:variant>
        <vt:i4>5</vt:i4>
      </vt:variant>
      <vt:variant>
        <vt:lpwstr/>
      </vt:variant>
      <vt:variant>
        <vt:lpwstr>_Toc259846478</vt:lpwstr>
      </vt:variant>
      <vt:variant>
        <vt:i4>1769531</vt:i4>
      </vt:variant>
      <vt:variant>
        <vt:i4>32</vt:i4>
      </vt:variant>
      <vt:variant>
        <vt:i4>0</vt:i4>
      </vt:variant>
      <vt:variant>
        <vt:i4>5</vt:i4>
      </vt:variant>
      <vt:variant>
        <vt:lpwstr/>
      </vt:variant>
      <vt:variant>
        <vt:lpwstr>_Toc259846477</vt:lpwstr>
      </vt:variant>
      <vt:variant>
        <vt:i4>1769531</vt:i4>
      </vt:variant>
      <vt:variant>
        <vt:i4>26</vt:i4>
      </vt:variant>
      <vt:variant>
        <vt:i4>0</vt:i4>
      </vt:variant>
      <vt:variant>
        <vt:i4>5</vt:i4>
      </vt:variant>
      <vt:variant>
        <vt:lpwstr/>
      </vt:variant>
      <vt:variant>
        <vt:lpwstr>_Toc259846476</vt:lpwstr>
      </vt:variant>
      <vt:variant>
        <vt:i4>1769531</vt:i4>
      </vt:variant>
      <vt:variant>
        <vt:i4>20</vt:i4>
      </vt:variant>
      <vt:variant>
        <vt:i4>0</vt:i4>
      </vt:variant>
      <vt:variant>
        <vt:i4>5</vt:i4>
      </vt:variant>
      <vt:variant>
        <vt:lpwstr/>
      </vt:variant>
      <vt:variant>
        <vt:lpwstr>_Toc259846475</vt:lpwstr>
      </vt:variant>
      <vt:variant>
        <vt:i4>1769531</vt:i4>
      </vt:variant>
      <vt:variant>
        <vt:i4>14</vt:i4>
      </vt:variant>
      <vt:variant>
        <vt:i4>0</vt:i4>
      </vt:variant>
      <vt:variant>
        <vt:i4>5</vt:i4>
      </vt:variant>
      <vt:variant>
        <vt:lpwstr/>
      </vt:variant>
      <vt:variant>
        <vt:lpwstr>_Toc259846474</vt:lpwstr>
      </vt:variant>
      <vt:variant>
        <vt:i4>1769531</vt:i4>
      </vt:variant>
      <vt:variant>
        <vt:i4>8</vt:i4>
      </vt:variant>
      <vt:variant>
        <vt:i4>0</vt:i4>
      </vt:variant>
      <vt:variant>
        <vt:i4>5</vt:i4>
      </vt:variant>
      <vt:variant>
        <vt:lpwstr/>
      </vt:variant>
      <vt:variant>
        <vt:lpwstr>_Toc259846473</vt:lpwstr>
      </vt:variant>
      <vt:variant>
        <vt:i4>1769531</vt:i4>
      </vt:variant>
      <vt:variant>
        <vt:i4>2</vt:i4>
      </vt:variant>
      <vt:variant>
        <vt:i4>0</vt:i4>
      </vt:variant>
      <vt:variant>
        <vt:i4>5</vt:i4>
      </vt:variant>
      <vt:variant>
        <vt:lpwstr/>
      </vt:variant>
      <vt:variant>
        <vt:lpwstr>_Toc259846472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Irina</cp:lastModifiedBy>
  <cp:revision>2</cp:revision>
  <dcterms:created xsi:type="dcterms:W3CDTF">2014-08-13T16:28:00Z</dcterms:created>
  <dcterms:modified xsi:type="dcterms:W3CDTF">2014-08-13T16:28:00Z</dcterms:modified>
</cp:coreProperties>
</file>