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C1" w:rsidRDefault="003806C1" w:rsidP="002C0FC6">
      <w:pPr>
        <w:jc w:val="both"/>
        <w:rPr>
          <w:b/>
          <w:i/>
          <w:color w:val="000000"/>
        </w:rPr>
      </w:pPr>
    </w:p>
    <w:p w:rsidR="00F45438" w:rsidRPr="002C0FC6" w:rsidRDefault="00005D9C" w:rsidP="002C0FC6">
      <w:pPr>
        <w:jc w:val="both"/>
        <w:rPr>
          <w:b/>
          <w:i/>
          <w:color w:val="000000"/>
        </w:rPr>
      </w:pPr>
      <w:r w:rsidRPr="002C0FC6">
        <w:rPr>
          <w:b/>
          <w:i/>
          <w:color w:val="000000"/>
        </w:rPr>
        <w:t>Торговая политика Российского государства 19 – начала 20 веков</w:t>
      </w:r>
    </w:p>
    <w:p w:rsidR="002C0FC6" w:rsidRDefault="002C0FC6" w:rsidP="002C0FC6">
      <w:pPr>
        <w:jc w:val="both"/>
      </w:pPr>
      <w:r w:rsidRPr="002C0FC6">
        <w:t>1.4. Транспорт и торговля</w:t>
      </w:r>
    </w:p>
    <w:p w:rsidR="002C0FC6" w:rsidRDefault="002C0FC6" w:rsidP="002C0FC6">
      <w:pPr>
        <w:jc w:val="both"/>
      </w:pPr>
      <w:r w:rsidRPr="002C0FC6">
        <w:t>Развитие внутренней торговли в России сдерживалось состоянием транспорта. В первой половине XIX века Россия преимущественно оставалась страной бездорожья, что изрядно мешало ее экономическому развитию.</w:t>
      </w:r>
      <w:r w:rsidRPr="002C0FC6">
        <w:br/>
        <w:t xml:space="preserve">Основными видами транспорта были речной (сплавом или бурлаками вверх по реке) и гужевой. Но по реке товары можно было перевозить только летом, а сухим путем преимущественно зимой, на санях. Летом грунтовые дороги становились непроезжими. Скорость передвижения грузов была очень мала. Довести барку с кладью с низовьев Волги до Петербурга можно было только за две навигации: за первое лето суда доходили только до Рыбинска и здесь зимовали. Поэтому оборот капитала был замедленным: товары в дороге значительно дорожали. </w:t>
      </w:r>
    </w:p>
    <w:p w:rsidR="002C0FC6" w:rsidRDefault="002C0FC6" w:rsidP="002C0FC6">
      <w:pPr>
        <w:jc w:val="both"/>
      </w:pPr>
      <w:r w:rsidRPr="002C0FC6">
        <w:t xml:space="preserve">Технический переворот на транспорте проходил успешнее, чем в промышленности, потому что транспорт был сферой наемного труда. В 1813 г. на заводе Берда в Петербурге был построен первый пароход. К 1860 г. только по Волге и ее притокам ходило около 350 пароходов, и основная часть грузов перевозилась паровой тягой. </w:t>
      </w:r>
    </w:p>
    <w:p w:rsidR="002C0FC6" w:rsidRDefault="002C0FC6" w:rsidP="002C0FC6">
      <w:pPr>
        <w:jc w:val="both"/>
      </w:pPr>
      <w:r w:rsidRPr="002C0FC6">
        <w:t xml:space="preserve">В 30-х годах началось строительство железных дорог. Первая железная дорога была построена между Петербургом и Царским Селом, ее длина была всего 25 верст. Ее экономическая роль была мизерной, т. к. строилась она как увеселительный аттракцион для столичной публики. Большое значение приобрело строительство железных дорог между Петербургом и Москвой, Москвой и Нижним Новгородом. Железнодорожному строительству сильно противодействовали владельцы ямских станций, всячески старавшиеся не допустить новых средств передвижения. Но, тем не менее, к 1861 г. в России протяженность железных дорог составила 1500 верст. </w:t>
      </w:r>
    </w:p>
    <w:p w:rsidR="002C0FC6" w:rsidRDefault="002C0FC6" w:rsidP="002C0FC6">
      <w:pPr>
        <w:jc w:val="both"/>
      </w:pPr>
      <w:r w:rsidRPr="002C0FC6">
        <w:t>С развитием транспорта, а, следовательно, и экономических связей, во внутренней торговле России первой половины XIX века происходят качественные сдвиги.</w:t>
      </w:r>
    </w:p>
    <w:p w:rsidR="002C0FC6" w:rsidRDefault="002C0FC6" w:rsidP="002C0FC6">
      <w:pPr>
        <w:jc w:val="both"/>
      </w:pPr>
      <w:r w:rsidRPr="002C0FC6">
        <w:t>1. Падает купеческая прибыль. Прежде купечество получало высокие прибыли именно из-за слабых торговых связей, из-за территориальных различий и сезонных колебаний цен. Теперь же торговые связи развивались, становясь все более стабильными, и разница цен все более уменьшалась. К тому же в процессе имущественного расслоения деревни появился мощный слой "торгующих крестьян", которые конкурировали с купцами, сбивая цены. В Москве к 1840 году "торгующие крестьяне" составляли почти половину всех торговцев. Поэтому купцам для сохранения своих капиталов необходимо было включаться в производство. И в середине века свыше 90% 1-ой гильдии владело промышленными предприятиями.</w:t>
      </w:r>
      <w:r w:rsidRPr="002C0FC6">
        <w:br/>
        <w:t>2. Теряют свое значение ярмарки. В середине столетия через ярмарки проходило меньше 10% внутреннего товарооборота страны. Теперь купец через своих комиссионеров закупал товары на месте производства и доставлял потребителям, минуя ярмарку. Ведь при ярмарочной торговле прибыль делится между двумя купцами: тем, который доставил товар на ярмарку, и тем, который привез его с ярмарки на место потребления.</w:t>
      </w:r>
    </w:p>
    <w:p w:rsidR="002C0FC6" w:rsidRDefault="002C0FC6" w:rsidP="002C0FC6">
      <w:pPr>
        <w:jc w:val="both"/>
      </w:pPr>
      <w:r w:rsidRPr="002C0FC6">
        <w:t>Однако, крупнейшие ярмарки, с оборотом свыше 1 млн. рублей, все же продолжали действовать и процветать. На них при содействии иностранных оптовых торговцев заключались крупные международные сделки. Но характер торговли на ярмарках существенно изменился - теперь это были, в сущности, временные товарные биржи, где заключались предварительные торговые сделки без товаров.</w:t>
      </w:r>
      <w:r w:rsidRPr="002C0FC6">
        <w:br/>
        <w:t>На ярмарках, помимо самого процесса торговли, демонстрировались технические новинки, завязывались деловые контакты, создавались товарищества и акционерные общества. Ярмарки выступали в качестве чуткого барометра экономической жизни страны, на них происходило стихийное регулирование баланса спроса и предложения, координация хозяйственного механизма.</w:t>
      </w:r>
      <w:r w:rsidRPr="002C0FC6">
        <w:br/>
        <w:t>По-прежнему по глухим деревням ходили коробейники, офени, разносившие ткани, галантерею, мелкие предметы быта, зачастую не продавая их за деньги, а обменивая на сырье (лен, полотно и др.)</w:t>
      </w:r>
      <w:r w:rsidRPr="002C0FC6">
        <w:br/>
        <w:t>В области внешней торговли Россия становится крупным экспортером сельскохозяйственных продуктов на европейский рынок. Среднегодовой объем экспорта в 1800-1850 годах увеличился почти в четыре раза: с 60 до 230 млн. руб. За границу вывозились лен, конопля, шкуры, меха, лес. Со второй половины 40-х годов основной статьей русского экспорта становится хлеб. Зато вывоз железа и холста резко сократился. Это объясняется отставанием русской крепостнической металлургии от английской капиталистической и закатом эпохи парусного флота на Западе6.</w:t>
      </w:r>
    </w:p>
    <w:p w:rsidR="00005D9C" w:rsidRPr="002C0FC6" w:rsidRDefault="002C0FC6" w:rsidP="002C0FC6">
      <w:pPr>
        <w:jc w:val="both"/>
      </w:pPr>
      <w:r w:rsidRPr="002C0FC6">
        <w:t>Несколько изменилась структура импорта. Если раньше ввозились в основном потребительские товары - предметы роскоши, ткани и т. п., то теперь главным предметом ввоза стали машины и аппараты для фабрик и заводов, красители, хлопок-сырец, уголь. Большую роль в промышленном развитии России сыграла протекционистская таможенная политика правительства. С 1822 г. действовал протекционистский тариф: высокие пошлины на ввозимые товары защищали отечественных капиталистов от иностранной конкуренции и в то же время приносили большие доходы государству. В основном тарифами облагались дешевые английские товары (особенно текстиль), вплоть до полного их запрета на ввоз. В результате доходы казны от тарифных пошлин увеличились с 11 млн. руб. в 1824 году до 26 млн. руб. в 1842 году.</w:t>
      </w:r>
    </w:p>
    <w:p w:rsidR="002C0FC6" w:rsidRPr="002C0FC6" w:rsidRDefault="002C0FC6" w:rsidP="002C0FC6">
      <w:pPr>
        <w:jc w:val="both"/>
      </w:pPr>
    </w:p>
    <w:p w:rsidR="002C0FC6" w:rsidRPr="002C0FC6" w:rsidRDefault="002C0FC6" w:rsidP="002C0FC6">
      <w:pPr>
        <w:pStyle w:val="a3"/>
        <w:spacing w:before="0" w:beforeAutospacing="0" w:after="0" w:afterAutospacing="0"/>
        <w:jc w:val="both"/>
        <w:rPr>
          <w:b/>
          <w:i/>
          <w:color w:val="000000"/>
          <w:u w:val="single"/>
        </w:rPr>
      </w:pPr>
      <w:r w:rsidRPr="002C0FC6">
        <w:rPr>
          <w:b/>
          <w:i/>
          <w:color w:val="000000"/>
          <w:u w:val="single"/>
        </w:rPr>
        <w:t>Торговля</w:t>
      </w:r>
    </w:p>
    <w:p w:rsidR="002C0FC6" w:rsidRPr="002C0FC6" w:rsidRDefault="002C0FC6" w:rsidP="002C0FC6">
      <w:pPr>
        <w:pStyle w:val="a3"/>
        <w:spacing w:before="0" w:beforeAutospacing="0" w:after="0" w:afterAutospacing="0"/>
        <w:jc w:val="both"/>
        <w:rPr>
          <w:color w:val="000000"/>
        </w:rPr>
      </w:pPr>
      <w:r w:rsidRPr="002C0FC6">
        <w:rPr>
          <w:color w:val="000000"/>
        </w:rPr>
        <w:t>Одним из важнейших процессов, характеризующих социально-экономическое развитие России, было складывание единого всероссийского рынка. В современной исторической литературе существуют разные точки зрения по этому вопросу. И.Д.Ковальченко и Л.В.Милов относят образование единого всероссийского рынка к 80-м годам XIX в., Б.Н.Миронов признает функционирование общероссийского товарного рынка уже в конце XVIII в., отмечая, впрочем, его отличительные черты по сравнению со всероссийским капиталистическим рынком (в частности, невысокую степень проникновения товарных отношений в аграрный сектор экономики).</w:t>
      </w:r>
    </w:p>
    <w:p w:rsidR="002C0FC6" w:rsidRPr="002C0FC6" w:rsidRDefault="002C0FC6" w:rsidP="002C0FC6">
      <w:pPr>
        <w:pStyle w:val="a3"/>
        <w:spacing w:before="0" w:beforeAutospacing="0" w:after="0" w:afterAutospacing="0"/>
        <w:jc w:val="both"/>
        <w:rPr>
          <w:color w:val="000000"/>
        </w:rPr>
      </w:pPr>
      <w:r w:rsidRPr="002C0FC6">
        <w:rPr>
          <w:color w:val="000000"/>
        </w:rPr>
        <w:t>Важной формой торговли в первой половине XIX в. Были ярмарки. Торговые обороты некоторых из них оценивались в десятки миллионов рублей. Крупнейшими ярмарками России были Нижегородская, Ирбитская (в Сибири), Коренная (под Курском), многочисленные украинские ярмарки - общее число ярмарок приближалось к 4 тыс. Следует, однако, отметить, что наряду с ярмарками успешно развивалась и постоянная (магазинная) торговля, широко развита была и торговля вразнос.</w:t>
      </w:r>
    </w:p>
    <w:p w:rsidR="002C0FC6" w:rsidRPr="002C0FC6" w:rsidRDefault="002C0FC6" w:rsidP="002C0FC6">
      <w:pPr>
        <w:pStyle w:val="a3"/>
        <w:spacing w:before="0" w:beforeAutospacing="0" w:after="0" w:afterAutospacing="0"/>
        <w:jc w:val="both"/>
        <w:rPr>
          <w:color w:val="000000"/>
        </w:rPr>
      </w:pPr>
      <w:r w:rsidRPr="002C0FC6">
        <w:rPr>
          <w:color w:val="000000"/>
        </w:rPr>
        <w:t>Развитию товарно-денежных отношений в стране способствовало образование хозяйственных регионов, специализировавшихся в различных отраслях промышленного и сельскохозяйственного производства. Различия между регионами отчетливо прослеживаются в первой половине XIX в. Одним из важнейших для экономики страны был в это время Центрально-промышленный регион, включавший Московскую, Владимирскую, Калужскую, Костромскую, Нижегородскую, Тверскую, Ярославскую губернии. Здесь были расположены крупные торговые и промышленные центры страны, в деревнях широкое распространение получили промыслы, значительное развитие имело и сельское хозяйство. Центрами горной и металлургической промышленности были Урал и Приуралье, где находились крупные заводы, к которым были приписаны крепостные крестьяне и сотни тысяч десятин земельных угодий. Северо-западаый регион (С.-Петербургская, Новгородская и Псковская губернии) тяготел к столице - крупнейшему торговому, промышленному и административному центру страны. В Новгородской губернии были широко распространены самые разнообразные крестьянские промыслы, в Псковской губернии особое значение приобретает выращивание и обработка льна, который вывозился не только на внутренний рынок, но и за граничу. Центрально-черноземный регион (Воронежская, Курская и др. губернии черноземной полосы) был земледельческим районом с отчетливо выраженной барщинной системой хозяйства, именно здесь наиболее сильны были крепостные порядки, сдерживающие поступательное экономическое развитие. На севере страны, с его редким населением и слабо развитой промышленностью, практически не было помещичьего землевладелия. В Архангельской, Вологодской, Олонецкой губерниях огромные лесные массивы во многом определили и характер хозяйственной деятельности (охота, рыболовство, подсечное земледелие), постепенно расширялось в регионе торговое животноводство. Интенсивно развивалось сельское хозяйство в Прибалтике и Литве, где значительных размеров достиг экспорт сельскохозяйственной продукции за границу. Многопрофильное сельское хозяйство велось на Украине, однако и здесь и в Белоруссии преобладали барщинные помещичьи хозяйства. Районами интенсивной колонизации были юг России, степное Предкавказье, Поволжье.</w:t>
      </w:r>
    </w:p>
    <w:p w:rsidR="002C0FC6" w:rsidRPr="002C0FC6" w:rsidRDefault="002C0FC6" w:rsidP="002C0FC6">
      <w:pPr>
        <w:pStyle w:val="a3"/>
        <w:spacing w:before="0" w:beforeAutospacing="0" w:after="0" w:afterAutospacing="0"/>
        <w:jc w:val="both"/>
        <w:rPr>
          <w:color w:val="000000"/>
        </w:rPr>
      </w:pPr>
      <w:r w:rsidRPr="002C0FC6">
        <w:rPr>
          <w:color w:val="000000"/>
        </w:rPr>
        <w:t>Образование хозяйственных регионов было важным показателем развития специализации, оно способствовало подъему экономики в стране, общественному разделению труда и повышению его производительности.</w:t>
      </w:r>
    </w:p>
    <w:p w:rsidR="002C0FC6" w:rsidRPr="002C0FC6" w:rsidRDefault="002C0FC6" w:rsidP="002C0FC6">
      <w:pPr>
        <w:pStyle w:val="a3"/>
        <w:spacing w:before="0" w:beforeAutospacing="0" w:after="0" w:afterAutospacing="0"/>
        <w:jc w:val="both"/>
      </w:pPr>
      <w:r w:rsidRPr="002C0FC6">
        <w:rPr>
          <w:b/>
          <w:bCs/>
        </w:rPr>
        <w:t>3.1. Торговля</w:t>
      </w:r>
    </w:p>
    <w:p w:rsidR="002C0FC6" w:rsidRPr="002C0FC6" w:rsidRDefault="00A07E83" w:rsidP="002C0FC6">
      <w:pPr>
        <w:pStyle w:val="a3"/>
        <w:spacing w:before="0" w:beforeAutospacing="0" w:after="0" w:afterAutospacing="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6704;mso-wrap-distance-left:0;mso-wrap-distance-right:0;mso-position-horizontal:left;mso-position-vertical-relative:line" o:allowoverlap="f">
            <w10:wrap type="square"/>
          </v:shape>
        </w:pict>
      </w:r>
      <w:r w:rsidR="002C0FC6" w:rsidRPr="002C0FC6">
        <w:rPr>
          <w:b/>
          <w:bCs/>
        </w:rPr>
        <w:t>3.1.1. Внутренняя торговля</w:t>
      </w:r>
      <w:r w:rsidR="002C0FC6" w:rsidRPr="002C0FC6">
        <w:t>. В 1900-1913 гг. на 65% вырос товарооборот, большая часть которого приходилась на лавки и торговлю вразнос. Росла и оптовая торговля: число фондовых и товарных бирж достигло 85. В целом же этот большой рост был недостаточен, что объяснялось бедностью российской деревни: сельский житель покупал в 16 раз меньше, чем горожанин.</w:t>
      </w:r>
    </w:p>
    <w:p w:rsidR="002C0FC6" w:rsidRDefault="00A07E83" w:rsidP="002C0FC6">
      <w:pPr>
        <w:pStyle w:val="a3"/>
        <w:spacing w:before="0" w:beforeAutospacing="0" w:after="0" w:afterAutospacing="0"/>
        <w:jc w:val="both"/>
      </w:pPr>
      <w:r>
        <w:rPr>
          <w:noProof/>
        </w:rPr>
        <w:pict>
          <v:shape id="_x0000_s1027" type="#_x0000_t75" alt="" style="position:absolute;left:0;text-align:left;margin-left:-43.2pt;margin-top:0;width:24pt;height:24pt;z-index:251657728;mso-wrap-distance-left:0;mso-wrap-distance-right:0;mso-position-horizontal:right;mso-position-vertical-relative:line" o:allowoverlap="f">
            <w10:wrap type="square"/>
          </v:shape>
        </w:pict>
      </w:r>
      <w:r w:rsidR="002C0FC6" w:rsidRPr="002C0FC6">
        <w:t> </w:t>
      </w:r>
      <w:r w:rsidR="002C0FC6" w:rsidRPr="002C0FC6">
        <w:rPr>
          <w:b/>
          <w:bCs/>
        </w:rPr>
        <w:t xml:space="preserve">3.1.2. Внешняя торговля </w:t>
      </w:r>
      <w:r w:rsidR="002C0FC6" w:rsidRPr="002C0FC6">
        <w:t>России</w:t>
      </w:r>
      <w:r w:rsidR="002C0FC6" w:rsidRPr="002C0FC6">
        <w:rPr>
          <w:b/>
          <w:bCs/>
        </w:rPr>
        <w:t xml:space="preserve"> </w:t>
      </w:r>
      <w:r w:rsidR="002C0FC6" w:rsidRPr="002C0FC6">
        <w:t>расширилась в 1897-1914 гг. в 2 раза, но как и раньше в основном вывозились сельскохозяйственная продукция и сырье (90% экспорта), прежде всего - зерно (40%). В то же время несколько увеличился экспорт промышленной продукции - тканей, сахара, металла и металлических изделий (10%). Правительство поощряло вывоз специальными премиями и освобождением от налогов экспортных товаров.</w:t>
      </w:r>
      <w:r>
        <w:rPr>
          <w:noProof/>
        </w:rPr>
        <w:pict>
          <v:shape id="_x0000_s1028" type="#_x0000_t75" alt="" style="position:absolute;left:0;text-align:left;margin-left:0;margin-top:0;width:24pt;height:24pt;z-index:251658752;mso-wrap-distance-left:0;mso-wrap-distance-right:0;mso-position-horizontal:left;mso-position-horizontal-relative:text;mso-position-vertical-relative:line" o:allowoverlap="f">
            <w10:wrap type="square"/>
          </v:shape>
        </w:pict>
      </w:r>
      <w:r w:rsidR="002C0FC6" w:rsidRPr="002C0FC6">
        <w:t>Ввозились прежде всего машины и оборудование. Главными торговыми партнерами России являлись Германия и Англия. Развивалась торговля с Ираном, Китаем и другими странами Азии, русские промышленные товары, в том числе рельсы, появились на европейском и южноамериканском рынках.</w:t>
      </w:r>
    </w:p>
    <w:p w:rsidR="002C0FC6" w:rsidRPr="003F1B11" w:rsidRDefault="002C0FC6" w:rsidP="002C0FC6">
      <w:pPr>
        <w:shd w:val="clear" w:color="auto" w:fill="FFFFFF"/>
        <w:ind w:firstLine="340"/>
        <w:jc w:val="center"/>
        <w:rPr>
          <w:rFonts w:ascii="Courier New" w:hAnsi="Courier New" w:cs="Courier New"/>
          <w:sz w:val="28"/>
          <w:szCs w:val="28"/>
          <w:u w:val="single"/>
        </w:rPr>
      </w:pPr>
      <w:r w:rsidRPr="003F1B11">
        <w:rPr>
          <w:rFonts w:ascii="Courier New" w:hAnsi="Courier New" w:cs="Courier New"/>
          <w:sz w:val="28"/>
          <w:szCs w:val="28"/>
          <w:u w:val="single"/>
        </w:rPr>
        <w:t>Внешняя и внутренняя торговля</w:t>
      </w:r>
    </w:p>
    <w:p w:rsidR="002C0FC6" w:rsidRPr="002C0FC6" w:rsidRDefault="002C0FC6" w:rsidP="002C0FC6">
      <w:pPr>
        <w:shd w:val="clear" w:color="auto" w:fill="FFFFFF"/>
        <w:ind w:firstLine="340"/>
        <w:jc w:val="both"/>
        <w:rPr>
          <w:bCs/>
        </w:rPr>
      </w:pPr>
      <w:r w:rsidRPr="002C0FC6">
        <w:rPr>
          <w:bCs/>
        </w:rPr>
        <w:t xml:space="preserve">Довольно значительных успехов в начале </w:t>
      </w:r>
      <w:r w:rsidRPr="002C0FC6">
        <w:rPr>
          <w:bCs/>
          <w:lang w:val="en-US"/>
        </w:rPr>
        <w:t>XX</w:t>
      </w:r>
      <w:r w:rsidRPr="002C0FC6">
        <w:rPr>
          <w:bCs/>
        </w:rPr>
        <w:t xml:space="preserve"> века добились внешняя и внутренняя торговля. Так, в 1900 году учтенный внутренний товарооборот составил 12,3 млрд. руб., а в 1913 – уже 19,6 млрд. руб., т.е. рост составил 59,3%. Росло число людей, занятых в этой отрасли экономики. К 1913 году число работников торговли составило свыше 2 млн. человек.</w:t>
      </w:r>
    </w:p>
    <w:p w:rsidR="002C0FC6" w:rsidRPr="002C0FC6" w:rsidRDefault="002C0FC6" w:rsidP="002C0FC6">
      <w:pPr>
        <w:shd w:val="clear" w:color="auto" w:fill="FFFFFF"/>
        <w:ind w:firstLine="340"/>
        <w:jc w:val="both"/>
        <w:rPr>
          <w:bCs/>
        </w:rPr>
      </w:pPr>
      <w:r w:rsidRPr="002C0FC6">
        <w:rPr>
          <w:bCs/>
        </w:rPr>
        <w:t>Быстро развивались современные виды торговли: крупные торговые фирмы с сетью стационарных магазинов, специализированные оптовые биржи и т.д. Однако, наряду с новейшими формами торговли, в России вплоть до 1917 года имели место самые отсталые патриархальные формы торговли.</w:t>
      </w:r>
    </w:p>
    <w:p w:rsidR="002C0FC6" w:rsidRPr="002C0FC6" w:rsidRDefault="002C0FC6" w:rsidP="002C0FC6">
      <w:pPr>
        <w:shd w:val="clear" w:color="auto" w:fill="FFFFFF"/>
        <w:ind w:firstLine="340"/>
        <w:jc w:val="both"/>
        <w:rPr>
          <w:bCs/>
        </w:rPr>
      </w:pPr>
      <w:r w:rsidRPr="002C0FC6">
        <w:rPr>
          <w:bCs/>
        </w:rPr>
        <w:t>Преобладающая часть торговли была сосредоточена в частных руках. Исключение составила лишь государственная винная монополия. Общее число торговых заведений к 1912 году составило 1166,2 тыс., в том числе на оптовую и крупную розничную торговлю приходилось лишь 183,2 тыс. предприятий, мелочный торг – 608,1 тыс., ларьки – 349,2 тыс., развоз – 10,7 тыс., на разнос – 15 тыс.</w:t>
      </w:r>
    </w:p>
    <w:p w:rsidR="002C0FC6" w:rsidRPr="002C0FC6" w:rsidRDefault="002C0FC6" w:rsidP="002C0FC6">
      <w:pPr>
        <w:shd w:val="clear" w:color="auto" w:fill="FFFFFF"/>
        <w:ind w:firstLine="340"/>
        <w:jc w:val="both"/>
        <w:rPr>
          <w:bCs/>
        </w:rPr>
      </w:pPr>
      <w:r w:rsidRPr="002C0FC6">
        <w:rPr>
          <w:bCs/>
        </w:rPr>
        <w:t>Динамика товарооборота страны находилась в зависимости от промышленного цикла. Например, если с 1900 по 1913 г. товарооборот в целом вырос в 1,6 раза, то в период кризисных годов он увеличился в год на 1,9%, а в период подъема (1909-1913 гг.) на 7,9%.</w:t>
      </w:r>
    </w:p>
    <w:p w:rsidR="002C0FC6" w:rsidRPr="002C0FC6" w:rsidRDefault="002C0FC6" w:rsidP="002C0FC6">
      <w:pPr>
        <w:shd w:val="clear" w:color="auto" w:fill="FFFFFF"/>
        <w:ind w:firstLine="340"/>
        <w:jc w:val="both"/>
        <w:rPr>
          <w:bCs/>
        </w:rPr>
      </w:pPr>
      <w:r w:rsidRPr="002C0FC6">
        <w:rPr>
          <w:bCs/>
        </w:rPr>
        <w:t xml:space="preserve">Несмотря на успехи в экономическом развитии, покупательная способность населения и, прежде всего, крестьянства была невысокой. Так, размер торгового оборота на душу городского населения в Европейской России перед войной составлял 430 руб., а на душу сельского населения – 22 руб. Да и эти цифры не в полной мере отражают неравномерность, которая сложилась в начале </w:t>
      </w:r>
      <w:r w:rsidRPr="002C0FC6">
        <w:rPr>
          <w:bCs/>
          <w:lang w:val="en-US"/>
        </w:rPr>
        <w:t>XX</w:t>
      </w:r>
      <w:r w:rsidRPr="002C0FC6">
        <w:rPr>
          <w:bCs/>
        </w:rPr>
        <w:t xml:space="preserve"> века в торговле. Так, на 1900 год оборот городской торговли (без базарных заведений) равнялся 4,6 млрд. руб., из них свыше 37% приходилось на Москву и Петербург. Данные говорят сами за себя.</w:t>
      </w:r>
    </w:p>
    <w:p w:rsidR="002C0FC6" w:rsidRPr="002C0FC6" w:rsidRDefault="002C0FC6" w:rsidP="002C0FC6">
      <w:pPr>
        <w:shd w:val="clear" w:color="auto" w:fill="FFFFFF"/>
        <w:ind w:firstLine="340"/>
        <w:jc w:val="both"/>
        <w:rPr>
          <w:bCs/>
        </w:rPr>
      </w:pPr>
      <w:r w:rsidRPr="002C0FC6">
        <w:rPr>
          <w:bCs/>
        </w:rPr>
        <w:t>Несмотря на рост удельного веса промышленных товаров в структуре товарооборота, по-прежнему большую роль на рынке продолжала играть продукция земледелия, скотоводства, лесоводства и т.д.</w:t>
      </w:r>
    </w:p>
    <w:p w:rsidR="002C0FC6" w:rsidRPr="002C0FC6" w:rsidRDefault="002C0FC6" w:rsidP="002C0FC6">
      <w:pPr>
        <w:shd w:val="clear" w:color="auto" w:fill="FFFFFF"/>
        <w:ind w:firstLine="340"/>
        <w:jc w:val="both"/>
        <w:rPr>
          <w:bCs/>
        </w:rPr>
      </w:pPr>
      <w:r w:rsidRPr="002C0FC6">
        <w:rPr>
          <w:bCs/>
        </w:rPr>
        <w:t>Из-за огромной территории страны, слабости транспортной системы (особенно в восточных районах), узости внутреннего рынка оборачиваемость капитала в сфере торговли была сравнительно низкой.</w:t>
      </w:r>
    </w:p>
    <w:p w:rsidR="002C0FC6" w:rsidRPr="002C0FC6" w:rsidRDefault="002C0FC6" w:rsidP="002C0FC6">
      <w:pPr>
        <w:shd w:val="clear" w:color="auto" w:fill="FFFFFF"/>
        <w:ind w:firstLine="340"/>
        <w:jc w:val="both"/>
        <w:rPr>
          <w:bCs/>
        </w:rPr>
      </w:pPr>
      <w:r w:rsidRPr="002C0FC6">
        <w:rPr>
          <w:bCs/>
        </w:rPr>
        <w:t>С началом войны внутренний товарооборот сократился вследствие сокращения производства в невоенных отраслях, а также из-за понижения товарности сельского хозяйства. Особенно сильно повлияла на снижение товарооборота нехватка транспорта, занятого военными перевозками. Так, в 1916 г. невоенных товаров было произведено в 2 раза меньше, чем в 1913 году. Это вело к нарушению традиционных хозяйственных связей между районами, росту разрывов в ценах. Например, в промышленных районах в 1917 г. превышал уровень земледельческих районов почти в 3 раза. В этих районах увеличилась спекуляция такими товарами, как сахар, хлеб, мануфактура и др. Соответственно быстро росли и цены. С 1914 по 1915 гг. цены на соль выросли в 3 раза, на рис, пшено и овес – в 2 раза, на гречневую крупу – в 2 раза и т.д.</w:t>
      </w:r>
    </w:p>
    <w:p w:rsidR="002C0FC6" w:rsidRPr="002C0FC6" w:rsidRDefault="002C0FC6" w:rsidP="002C0FC6">
      <w:pPr>
        <w:shd w:val="clear" w:color="auto" w:fill="FFFFFF"/>
        <w:ind w:firstLine="340"/>
        <w:jc w:val="both"/>
        <w:rPr>
          <w:bCs/>
        </w:rPr>
      </w:pPr>
      <w:r w:rsidRPr="002C0FC6">
        <w:rPr>
          <w:bCs/>
        </w:rPr>
        <w:t>Попытки государства приостановить эти негативные процессы (установление предельных цен на товары первой необходимости, попытки введения продразверстки, карточек и т.д.) желаемых результатов не дали. Так, с осени 1916 до февраля 1917 г. были обеспечены закупки лишь на 33% от необходимого количества хлеба. Естественно, что все это служило дополнительным фактором к нагнетанию социального недовольства в стране, где население устало от тягот войны.</w:t>
      </w:r>
    </w:p>
    <w:p w:rsidR="002C0FC6" w:rsidRPr="002C0FC6" w:rsidRDefault="002C0FC6" w:rsidP="002C0FC6">
      <w:pPr>
        <w:shd w:val="clear" w:color="auto" w:fill="FFFFFF"/>
        <w:ind w:firstLine="340"/>
        <w:jc w:val="both"/>
        <w:rPr>
          <w:bCs/>
        </w:rPr>
      </w:pPr>
      <w:r w:rsidRPr="002C0FC6">
        <w:rPr>
          <w:bCs/>
        </w:rPr>
        <w:t>Что касается внешней торговли, то здесь мы можем наблюдать следующие процессы. В предвоенные годы внешнеторговый оборот существенно вырос. С 1900 по 1913 г. он увеличился в 2 раза, и составил 2,6 млрд. руб. Как положительный фактор нужно отметить то, что объем экспорта уверенно опережал объем импорта и составлял соответственно 1,5 и 1,1 млрд. руб.</w:t>
      </w:r>
    </w:p>
    <w:p w:rsidR="002C0FC6" w:rsidRPr="002C0FC6" w:rsidRDefault="002C0FC6" w:rsidP="002C0FC6">
      <w:pPr>
        <w:shd w:val="clear" w:color="auto" w:fill="FFFFFF"/>
        <w:ind w:firstLine="340"/>
        <w:jc w:val="both"/>
        <w:rPr>
          <w:bCs/>
        </w:rPr>
      </w:pPr>
      <w:r w:rsidRPr="002C0FC6">
        <w:rPr>
          <w:bCs/>
        </w:rPr>
        <w:t xml:space="preserve">По размерам внешнеторгового оборота Россия в начале </w:t>
      </w:r>
      <w:r w:rsidRPr="002C0FC6">
        <w:rPr>
          <w:bCs/>
          <w:lang w:val="en-US"/>
        </w:rPr>
        <w:t>XX</w:t>
      </w:r>
      <w:r w:rsidRPr="002C0FC6">
        <w:rPr>
          <w:bCs/>
        </w:rPr>
        <w:t xml:space="preserve"> века занимала 7-8 место в мире, уступая Англии, Германии, США, Голландии, Бельгии, Австро-Венгрии.</w:t>
      </w:r>
    </w:p>
    <w:p w:rsidR="002C0FC6" w:rsidRPr="002C0FC6" w:rsidRDefault="002C0FC6" w:rsidP="002C0FC6">
      <w:pPr>
        <w:shd w:val="clear" w:color="auto" w:fill="FFFFFF"/>
        <w:ind w:firstLine="340"/>
        <w:jc w:val="both"/>
        <w:rPr>
          <w:bCs/>
        </w:rPr>
      </w:pPr>
      <w:r w:rsidRPr="002C0FC6">
        <w:rPr>
          <w:bCs/>
        </w:rPr>
        <w:t>Структура экспорта традиционно складывалась из сырья и сельскохозяйственной продукции. Одним из основных экспортных товаров был хлеб, который давал 44% стоимости всех экспортных поступлений в государственный бюджет, доходы от экспорта продукции животноводства составили 22%. Таким образом, более половины поступлений давало сельское хозяйство.</w:t>
      </w:r>
    </w:p>
    <w:p w:rsidR="002C0FC6" w:rsidRPr="002C0FC6" w:rsidRDefault="002C0FC6" w:rsidP="002C0FC6">
      <w:pPr>
        <w:shd w:val="clear" w:color="auto" w:fill="FFFFFF"/>
        <w:ind w:firstLine="340"/>
        <w:jc w:val="both"/>
        <w:rPr>
          <w:bCs/>
        </w:rPr>
      </w:pPr>
      <w:r w:rsidRPr="002C0FC6">
        <w:rPr>
          <w:bCs/>
        </w:rPr>
        <w:t>Среди ввозимых товаров на первом месте стояли промышленные товары и различные сырьевые материалы.</w:t>
      </w:r>
    </w:p>
    <w:p w:rsidR="002C0FC6" w:rsidRPr="002C0FC6" w:rsidRDefault="002C0FC6" w:rsidP="002C0FC6">
      <w:pPr>
        <w:shd w:val="clear" w:color="auto" w:fill="FFFFFF"/>
        <w:ind w:firstLine="340"/>
        <w:jc w:val="both"/>
        <w:rPr>
          <w:bCs/>
        </w:rPr>
      </w:pPr>
      <w:r w:rsidRPr="002C0FC6">
        <w:rPr>
          <w:bCs/>
        </w:rPr>
        <w:t xml:space="preserve">С начала ХХ века и на протяжении всего довоенного периода первой страной по объему русского экспорта и импорта стала Германия, которая в конце </w:t>
      </w:r>
      <w:r w:rsidRPr="002C0FC6">
        <w:rPr>
          <w:bCs/>
          <w:lang w:val="en-US"/>
        </w:rPr>
        <w:t>XIX</w:t>
      </w:r>
      <w:r w:rsidRPr="002C0FC6">
        <w:rPr>
          <w:bCs/>
        </w:rPr>
        <w:t xml:space="preserve"> века оттеснила на вторую позицию Англию.</w:t>
      </w:r>
    </w:p>
    <w:p w:rsidR="002C0FC6" w:rsidRPr="002C0FC6" w:rsidRDefault="002C0FC6" w:rsidP="002C0FC6">
      <w:pPr>
        <w:shd w:val="clear" w:color="auto" w:fill="FFFFFF"/>
        <w:ind w:firstLine="340"/>
        <w:jc w:val="both"/>
        <w:rPr>
          <w:bCs/>
        </w:rPr>
      </w:pPr>
      <w:r w:rsidRPr="002C0FC6">
        <w:rPr>
          <w:bCs/>
        </w:rPr>
        <w:t>Из всей суммы русского экспорта в 1901 году в 764 млн. руб. на Германию приходилось 179 млн. руб., или 23,5%, а из всего экспорта на этот же год в 593 млн. руб. на Германию приходилось 210 млн. руб., или 35,4%. Более того, при общем активном внешнеторговом сальдо в торговле с Германией оно было пассивным.</w:t>
      </w:r>
    </w:p>
    <w:p w:rsidR="002C0FC6" w:rsidRPr="002C0FC6" w:rsidRDefault="002C0FC6" w:rsidP="002C0FC6">
      <w:pPr>
        <w:shd w:val="clear" w:color="auto" w:fill="FFFFFF"/>
        <w:ind w:firstLine="340"/>
        <w:jc w:val="both"/>
        <w:rPr>
          <w:bCs/>
        </w:rPr>
      </w:pPr>
      <w:r w:rsidRPr="002C0FC6">
        <w:rPr>
          <w:bCs/>
        </w:rPr>
        <w:t>Второе место занимал традиционный торговый партнер – Англия, которая импортировала продукцию сельского хозяйства и сырье: нефтепродукты, марганцевую руду и др., а поставляла каменный уголь, машины, каучук и т.д. Во время войны привоз товаров из Англии увеличился. Под ввозимые товары она предоставляла России внешние займы и к 1917 г. на ее долю приходилось примерно 70% всего военного долга России.</w:t>
      </w:r>
    </w:p>
    <w:p w:rsidR="002C0FC6" w:rsidRPr="002C0FC6" w:rsidRDefault="002C0FC6" w:rsidP="002C0FC6">
      <w:pPr>
        <w:shd w:val="clear" w:color="auto" w:fill="FFFFFF"/>
        <w:ind w:firstLine="340"/>
        <w:jc w:val="both"/>
        <w:rPr>
          <w:bCs/>
        </w:rPr>
      </w:pPr>
      <w:r w:rsidRPr="002C0FC6">
        <w:rPr>
          <w:bCs/>
        </w:rPr>
        <w:t>Третье место занимала Голландия, далее шли такие страны, как Франция, Австро-Венгрия, Персия (Иран), Китай, Афганистан и др.</w:t>
      </w:r>
    </w:p>
    <w:p w:rsidR="002C0FC6" w:rsidRPr="002C0FC6" w:rsidRDefault="002C0FC6" w:rsidP="002C0FC6">
      <w:pPr>
        <w:shd w:val="clear" w:color="auto" w:fill="FFFFFF"/>
        <w:ind w:firstLine="340"/>
        <w:jc w:val="both"/>
        <w:rPr>
          <w:bCs/>
        </w:rPr>
      </w:pPr>
      <w:r w:rsidRPr="002C0FC6">
        <w:rPr>
          <w:bCs/>
          <w:spacing w:val="2"/>
        </w:rPr>
        <w:t xml:space="preserve">В отличие от торговли с западноевропейскими государствами в </w:t>
      </w:r>
      <w:r w:rsidRPr="002C0FC6">
        <w:rPr>
          <w:bCs/>
          <w:spacing w:val="-1"/>
        </w:rPr>
        <w:t xml:space="preserve">восточные страны Россия выводила преимущественно промышленную </w:t>
      </w:r>
      <w:r w:rsidRPr="002C0FC6">
        <w:rPr>
          <w:bCs/>
          <w:spacing w:val="-5"/>
        </w:rPr>
        <w:t>продукцию: керосин, железо, стеклянные изделия, хлопчатобумажные ткани, сахар, а ввозился хлопок, фрукты, рис и т.д.</w:t>
      </w:r>
    </w:p>
    <w:p w:rsidR="002C0FC6" w:rsidRPr="002C0FC6" w:rsidRDefault="002C0FC6" w:rsidP="002C0FC6">
      <w:pPr>
        <w:shd w:val="clear" w:color="auto" w:fill="FFFFFF"/>
        <w:ind w:firstLine="340"/>
        <w:jc w:val="both"/>
        <w:rPr>
          <w:bCs/>
        </w:rPr>
      </w:pPr>
      <w:r w:rsidRPr="002C0FC6">
        <w:rPr>
          <w:bCs/>
          <w:spacing w:val="-6"/>
        </w:rPr>
        <w:t xml:space="preserve">Первая мировая война вызвала большие изменения во внешней торговле. </w:t>
      </w:r>
      <w:r w:rsidRPr="002C0FC6">
        <w:rPr>
          <w:bCs/>
        </w:rPr>
        <w:t xml:space="preserve">Основную часть импорта стало занимать оружие, машины и различные </w:t>
      </w:r>
      <w:r w:rsidRPr="002C0FC6">
        <w:rPr>
          <w:bCs/>
          <w:spacing w:val="-2"/>
        </w:rPr>
        <w:t xml:space="preserve">военные материалы. Резко возросло пассивное сальдо торгового баланса. В </w:t>
      </w:r>
      <w:r w:rsidRPr="002C0FC6">
        <w:rPr>
          <w:bCs/>
          <w:spacing w:val="-6"/>
        </w:rPr>
        <w:t>1916 и 1917 гг. оно достигало почти 2 млрд. руб.</w:t>
      </w:r>
    </w:p>
    <w:p w:rsidR="002C0FC6" w:rsidRPr="002C0FC6" w:rsidRDefault="002C0FC6" w:rsidP="002C0FC6">
      <w:pPr>
        <w:shd w:val="clear" w:color="auto" w:fill="FFFFFF"/>
        <w:ind w:firstLine="340"/>
        <w:jc w:val="both"/>
        <w:rPr>
          <w:bCs/>
        </w:rPr>
      </w:pPr>
      <w:r w:rsidRPr="002C0FC6">
        <w:rPr>
          <w:bCs/>
          <w:spacing w:val="-5"/>
        </w:rPr>
        <w:t xml:space="preserve">Изменились торговые пути. Черное море оказалось закрытым, движение судов по Балтике также затруднено. Резко возросло значение таких северных портов как Мурманск и Архангельск, дороги через Иран и Владивостокского </w:t>
      </w:r>
      <w:r w:rsidRPr="002C0FC6">
        <w:rPr>
          <w:bCs/>
          <w:spacing w:val="-7"/>
        </w:rPr>
        <w:t>порта.</w:t>
      </w:r>
    </w:p>
    <w:p w:rsidR="002C0FC6" w:rsidRPr="002C0FC6" w:rsidRDefault="002C0FC6" w:rsidP="002C0FC6">
      <w:pPr>
        <w:shd w:val="clear" w:color="auto" w:fill="FFFFFF"/>
        <w:ind w:firstLine="340"/>
        <w:jc w:val="both"/>
        <w:rPr>
          <w:bCs/>
        </w:rPr>
      </w:pPr>
      <w:r w:rsidRPr="002C0FC6">
        <w:rPr>
          <w:bCs/>
          <w:spacing w:val="-6"/>
        </w:rPr>
        <w:t xml:space="preserve">Экспорт товаров упал с 1,5 млрд. руб. в 1913 г. до 956 млн. в 1914 г. и 463 </w:t>
      </w:r>
      <w:r w:rsidRPr="002C0FC6">
        <w:rPr>
          <w:bCs/>
          <w:spacing w:val="-5"/>
        </w:rPr>
        <w:t xml:space="preserve">млн. в 1917 г., или на 70%. В то же время резко вырос импорт. За четыре года (с 1914 по 1917 гг.) Россия импортировала товаров на сумму почти в 7 млрд. руб., </w:t>
      </w:r>
      <w:r w:rsidRPr="002C0FC6">
        <w:rPr>
          <w:bCs/>
          <w:spacing w:val="-4"/>
        </w:rPr>
        <w:t>тогда как совокупный экспорт за это же время оценивается в 2,4 млрд. руб.</w:t>
      </w:r>
    </w:p>
    <w:p w:rsidR="002C0FC6" w:rsidRPr="002C0FC6" w:rsidRDefault="002C0FC6" w:rsidP="002C0FC6">
      <w:pPr>
        <w:shd w:val="clear" w:color="auto" w:fill="FFFFFF"/>
        <w:ind w:firstLine="340"/>
        <w:jc w:val="both"/>
        <w:rPr>
          <w:bCs/>
        </w:rPr>
      </w:pPr>
      <w:r w:rsidRPr="002C0FC6">
        <w:rPr>
          <w:bCs/>
          <w:spacing w:val="-7"/>
        </w:rPr>
        <w:t xml:space="preserve">Наряду с Англией главным поставщиком сделались США. Американский </w:t>
      </w:r>
      <w:r w:rsidRPr="002C0FC6">
        <w:rPr>
          <w:bCs/>
          <w:spacing w:val="-3"/>
        </w:rPr>
        <w:t xml:space="preserve">экспорт в России вырос с 79 млн. руб. в 1913 г. до 700 млн. руб. в 1916 и 1917 </w:t>
      </w:r>
      <w:r w:rsidRPr="002C0FC6">
        <w:rPr>
          <w:bCs/>
          <w:spacing w:val="-5"/>
        </w:rPr>
        <w:t>гг. Россия экспортировала в США товаров несравненно меньше. Так, в 1916 г. – всего лишь на 28,5 млн. руб.</w:t>
      </w:r>
    </w:p>
    <w:p w:rsidR="002C0FC6" w:rsidRPr="002C0FC6" w:rsidRDefault="002C0FC6" w:rsidP="002C0FC6">
      <w:pPr>
        <w:shd w:val="clear" w:color="auto" w:fill="FFFFFF"/>
        <w:ind w:firstLine="340"/>
        <w:jc w:val="both"/>
        <w:rPr>
          <w:bCs/>
        </w:rPr>
      </w:pPr>
      <w:r w:rsidRPr="002C0FC6">
        <w:rPr>
          <w:bCs/>
          <w:spacing w:val="-4"/>
        </w:rPr>
        <w:t xml:space="preserve">Для покрытия пассивного сальдо России союзники предоставляли ей </w:t>
      </w:r>
      <w:r w:rsidRPr="002C0FC6">
        <w:rPr>
          <w:bCs/>
        </w:rPr>
        <w:t xml:space="preserve">кредиты, что вело к усилению экономической зависимости страны от </w:t>
      </w:r>
      <w:r w:rsidRPr="002C0FC6">
        <w:rPr>
          <w:bCs/>
          <w:spacing w:val="-6"/>
        </w:rPr>
        <w:t>иностранных государств.</w:t>
      </w:r>
    </w:p>
    <w:p w:rsidR="002C0FC6" w:rsidRPr="002C0FC6" w:rsidRDefault="002C0FC6" w:rsidP="002C0FC6">
      <w:pPr>
        <w:shd w:val="clear" w:color="auto" w:fill="FFFFFF"/>
        <w:ind w:firstLine="340"/>
        <w:jc w:val="both"/>
        <w:rPr>
          <w:bCs/>
        </w:rPr>
      </w:pPr>
      <w:r w:rsidRPr="002C0FC6">
        <w:rPr>
          <w:bCs/>
          <w:spacing w:val="-5"/>
        </w:rPr>
        <w:t xml:space="preserve">Таким образом, все вышесказанное позволяет констатировать следующее. </w:t>
      </w:r>
      <w:r w:rsidRPr="002C0FC6">
        <w:rPr>
          <w:bCs/>
          <w:spacing w:val="-3"/>
        </w:rPr>
        <w:t xml:space="preserve">Отсталость экономики России, неспособность царского, а затем и Временного </w:t>
      </w:r>
      <w:r w:rsidRPr="002C0FC6">
        <w:rPr>
          <w:bCs/>
          <w:spacing w:val="1"/>
        </w:rPr>
        <w:t>правительств принять эффективные меры по мобилизации экономических</w:t>
      </w:r>
      <w:r w:rsidRPr="002C0FC6">
        <w:rPr>
          <w:bCs/>
          <w:spacing w:val="-3"/>
        </w:rPr>
        <w:t xml:space="preserve"> ресурсов на победоносное ведение войны привели к экономическому кризису,</w:t>
      </w:r>
      <w:r w:rsidRPr="002C0FC6">
        <w:rPr>
          <w:bCs/>
          <w:spacing w:val="-6"/>
        </w:rPr>
        <w:t xml:space="preserve"> который охватил практически все отрасли хозяйства.</w:t>
      </w:r>
    </w:p>
    <w:p w:rsidR="002C0FC6" w:rsidRPr="002C0FC6" w:rsidRDefault="002C0FC6" w:rsidP="002C0FC6">
      <w:pPr>
        <w:shd w:val="clear" w:color="auto" w:fill="FFFFFF"/>
        <w:ind w:firstLine="340"/>
        <w:jc w:val="both"/>
        <w:rPr>
          <w:bCs/>
        </w:rPr>
      </w:pPr>
      <w:r w:rsidRPr="002C0FC6">
        <w:rPr>
          <w:bCs/>
        </w:rPr>
        <w:t xml:space="preserve">К концу войны ясно обозначился кризис в основных отраслях </w:t>
      </w:r>
      <w:r w:rsidRPr="002C0FC6">
        <w:rPr>
          <w:bCs/>
          <w:spacing w:val="-5"/>
        </w:rPr>
        <w:t xml:space="preserve">промышленности и на транспорте, резко вырос дефицит бюджета и пассив </w:t>
      </w:r>
      <w:r w:rsidRPr="002C0FC6">
        <w:rPr>
          <w:bCs/>
          <w:spacing w:val="-6"/>
        </w:rPr>
        <w:t xml:space="preserve">торгового баланса, усилилась финансовая зависимость страны от иностранных </w:t>
      </w:r>
      <w:r w:rsidRPr="002C0FC6">
        <w:rPr>
          <w:bCs/>
          <w:spacing w:val="-5"/>
        </w:rPr>
        <w:t xml:space="preserve">государств. Обострились трудности со снабжением городов продовольствием, </w:t>
      </w:r>
      <w:r w:rsidRPr="002C0FC6">
        <w:rPr>
          <w:bCs/>
          <w:spacing w:val="3"/>
        </w:rPr>
        <w:t xml:space="preserve">выросла спекуляция, в значительной степени была расстроена сфера </w:t>
      </w:r>
      <w:r w:rsidRPr="002C0FC6">
        <w:rPr>
          <w:bCs/>
          <w:spacing w:val="-5"/>
        </w:rPr>
        <w:t xml:space="preserve">обращения, нарастающими темпами шла инфляция. Национальный доход </w:t>
      </w:r>
      <w:r w:rsidRPr="002C0FC6">
        <w:rPr>
          <w:bCs/>
          <w:spacing w:val="-4"/>
        </w:rPr>
        <w:t xml:space="preserve">систематически падал, а военные расходы росли и в 1917 г., они составили 50% </w:t>
      </w:r>
      <w:r w:rsidRPr="002C0FC6">
        <w:rPr>
          <w:bCs/>
          <w:spacing w:val="-6"/>
        </w:rPr>
        <w:t xml:space="preserve">от него. Росла безработица, падала реальная заработная плата. Народ, уставший </w:t>
      </w:r>
      <w:r w:rsidRPr="002C0FC6">
        <w:rPr>
          <w:bCs/>
        </w:rPr>
        <w:t xml:space="preserve">от тягот войны, спекуляций и перебоев с продовольствием не мог долго </w:t>
      </w:r>
      <w:r w:rsidRPr="002C0FC6">
        <w:rPr>
          <w:bCs/>
          <w:spacing w:val="-7"/>
        </w:rPr>
        <w:t>терпеть.</w:t>
      </w:r>
    </w:p>
    <w:p w:rsidR="002C0FC6" w:rsidRPr="002C0FC6" w:rsidRDefault="002C0FC6" w:rsidP="002C0FC6">
      <w:pPr>
        <w:shd w:val="clear" w:color="auto" w:fill="FFFFFF"/>
        <w:ind w:firstLine="340"/>
        <w:jc w:val="both"/>
        <w:rPr>
          <w:bCs/>
        </w:rPr>
      </w:pPr>
      <w:r w:rsidRPr="002C0FC6">
        <w:rPr>
          <w:bCs/>
        </w:rPr>
        <w:t xml:space="preserve">Временное правительство не смогло за 9 месяцев приостановить </w:t>
      </w:r>
      <w:r w:rsidRPr="002C0FC6">
        <w:rPr>
          <w:bCs/>
          <w:spacing w:val="1"/>
        </w:rPr>
        <w:t xml:space="preserve">углубление экономического кризиса. Хозяйственная разруха при нем </w:t>
      </w:r>
      <w:r w:rsidRPr="002C0FC6">
        <w:rPr>
          <w:bCs/>
          <w:spacing w:val="3"/>
        </w:rPr>
        <w:t xml:space="preserve">продолжала нарастать. Требовались чрезвычайные меры, способные </w:t>
      </w:r>
      <w:r w:rsidRPr="002C0FC6">
        <w:rPr>
          <w:bCs/>
          <w:spacing w:val="-5"/>
        </w:rPr>
        <w:t xml:space="preserve">переломить ситуацию в политике и хозяйственной сфере, политическая воля и </w:t>
      </w:r>
      <w:r w:rsidRPr="002C0FC6">
        <w:rPr>
          <w:bCs/>
          <w:spacing w:val="-4"/>
        </w:rPr>
        <w:t xml:space="preserve">решительность, а этого не было. Историк-эмигрант М.Карпович писал: «Вряд </w:t>
      </w:r>
      <w:r w:rsidRPr="002C0FC6">
        <w:rPr>
          <w:bCs/>
          <w:spacing w:val="-6"/>
        </w:rPr>
        <w:t xml:space="preserve">ли правильно утверждать, что революция была абсолютно неизбежной. Россия </w:t>
      </w:r>
      <w:r w:rsidRPr="002C0FC6">
        <w:rPr>
          <w:bCs/>
          <w:spacing w:val="-5"/>
        </w:rPr>
        <w:t xml:space="preserve">еще должна была решить много сложных и трудных проблем, но возможность </w:t>
      </w:r>
      <w:r w:rsidRPr="002C0FC6">
        <w:rPr>
          <w:bCs/>
          <w:spacing w:val="-2"/>
        </w:rPr>
        <w:t xml:space="preserve">их решения ни в коем случае не была исключена. Война сделала революцию </w:t>
      </w:r>
      <w:r w:rsidRPr="002C0FC6">
        <w:rPr>
          <w:bCs/>
          <w:spacing w:val="-5"/>
        </w:rPr>
        <w:t>весьма вероятной, но только человеческая глупость сделала ее неизбежной».</w:t>
      </w:r>
    </w:p>
    <w:p w:rsidR="002C0FC6" w:rsidRPr="002C0FC6" w:rsidRDefault="002C0FC6" w:rsidP="002C0FC6">
      <w:pPr>
        <w:shd w:val="clear" w:color="auto" w:fill="FFFFFF"/>
        <w:ind w:firstLine="340"/>
        <w:jc w:val="both"/>
        <w:rPr>
          <w:bCs/>
          <w:spacing w:val="-5"/>
        </w:rPr>
      </w:pPr>
      <w:r w:rsidRPr="002C0FC6">
        <w:rPr>
          <w:bCs/>
          <w:spacing w:val="-5"/>
        </w:rPr>
        <w:t xml:space="preserve">В условиях, когда на углубляющийся экономический кризис наложил </w:t>
      </w:r>
      <w:r w:rsidRPr="002C0FC6">
        <w:rPr>
          <w:bCs/>
        </w:rPr>
        <w:t xml:space="preserve">отсутствие реальной программы по выходу из него и политической воли </w:t>
      </w:r>
      <w:r w:rsidRPr="002C0FC6">
        <w:rPr>
          <w:bCs/>
          <w:spacing w:val="-5"/>
        </w:rPr>
        <w:t>сделать что-то, взрыв был неизбежен и он произошел в октябре 1917 года.</w:t>
      </w:r>
    </w:p>
    <w:p w:rsidR="002C0FC6" w:rsidRDefault="002C0FC6" w:rsidP="002C0FC6">
      <w:pPr>
        <w:pStyle w:val="a3"/>
        <w:spacing w:before="0" w:beforeAutospacing="0" w:after="0" w:afterAutospacing="0"/>
        <w:jc w:val="both"/>
      </w:pPr>
    </w:p>
    <w:p w:rsidR="002C0FC6" w:rsidRDefault="002C0FC6" w:rsidP="002C0FC6">
      <w:pPr>
        <w:pStyle w:val="a3"/>
        <w:spacing w:before="0" w:beforeAutospacing="0" w:after="0" w:afterAutospacing="0"/>
        <w:jc w:val="both"/>
      </w:pPr>
    </w:p>
    <w:p w:rsidR="002C0FC6" w:rsidRPr="005F6F6F" w:rsidRDefault="002C0FC6" w:rsidP="002C0FC6">
      <w:pPr>
        <w:shd w:val="clear" w:color="auto" w:fill="FFFFFF"/>
        <w:ind w:firstLine="340"/>
        <w:jc w:val="center"/>
        <w:rPr>
          <w:b/>
          <w:bCs/>
        </w:rPr>
      </w:pPr>
      <w:r w:rsidRPr="005F6F6F">
        <w:rPr>
          <w:b/>
          <w:bCs/>
        </w:rPr>
        <w:t xml:space="preserve">ТОРГОВЛЯ И ТРАНСПОРТ В РОССИЙСКОЙ ИМПЕРИИ В ПЕРВОЙ ПОЛОВИНЕ </w:t>
      </w:r>
      <w:r w:rsidRPr="005F6F6F">
        <w:rPr>
          <w:b/>
          <w:bCs/>
          <w:lang w:val="en-US"/>
        </w:rPr>
        <w:t>XIX</w:t>
      </w:r>
      <w:r w:rsidRPr="005F6F6F">
        <w:rPr>
          <w:b/>
          <w:bCs/>
        </w:rPr>
        <w:t xml:space="preserve"> ВЕКА</w:t>
      </w:r>
    </w:p>
    <w:p w:rsidR="002C0FC6" w:rsidRPr="005F6F6F" w:rsidRDefault="002C0FC6" w:rsidP="002C0FC6">
      <w:pPr>
        <w:shd w:val="clear" w:color="auto" w:fill="FFFFFF"/>
        <w:ind w:firstLine="340"/>
        <w:jc w:val="both"/>
      </w:pPr>
    </w:p>
    <w:p w:rsidR="002C0FC6" w:rsidRPr="005F6F6F" w:rsidRDefault="002C0FC6" w:rsidP="002C0FC6">
      <w:pPr>
        <w:shd w:val="clear" w:color="auto" w:fill="FFFFFF"/>
        <w:ind w:firstLine="340"/>
        <w:jc w:val="both"/>
      </w:pPr>
      <w:r w:rsidRPr="005F6F6F">
        <w:t xml:space="preserve">Рассмотрим теперь состояние дел в торговле и на транспорте. Что касается внутренней торговли в первой половине </w:t>
      </w:r>
      <w:r w:rsidRPr="005F6F6F">
        <w:rPr>
          <w:lang w:val="en-US"/>
        </w:rPr>
        <w:t>XIX</w:t>
      </w:r>
      <w:r w:rsidRPr="005F6F6F">
        <w:t xml:space="preserve"> века, то и по структуре и по содержанию она мало отличалась от торговли </w:t>
      </w:r>
      <w:r w:rsidRPr="005F6F6F">
        <w:rPr>
          <w:lang w:val="en-US"/>
        </w:rPr>
        <w:t>XVIII</w:t>
      </w:r>
      <w:r w:rsidRPr="005F6F6F">
        <w:t xml:space="preserve"> века.</w:t>
      </w:r>
    </w:p>
    <w:p w:rsidR="002C0FC6" w:rsidRPr="005F6F6F" w:rsidRDefault="002C0FC6" w:rsidP="002C0FC6">
      <w:pPr>
        <w:shd w:val="clear" w:color="auto" w:fill="FFFFFF"/>
        <w:ind w:firstLine="340"/>
        <w:jc w:val="both"/>
      </w:pPr>
      <w:r w:rsidRPr="005F6F6F">
        <w:t xml:space="preserve">По-прежнему основной объем внутренней торговли приходился на сельскохозяйственную продукцию и изделия кустарных промыслов. Определить размер внутренней торговли в дореформенной России довольно сложно из-за слабой изученности этого вопроса, и, отчасти, из-за неполных и противоречивых данных статистики. Однако кое-какие ориентиры мы имеем. Так, по подсчетам профессора Арсеньева оборот внутренней торговли равнялся в начале </w:t>
      </w:r>
      <w:r w:rsidRPr="005F6F6F">
        <w:rPr>
          <w:lang w:val="en-US"/>
        </w:rPr>
        <w:t>XIX</w:t>
      </w:r>
      <w:r w:rsidRPr="005F6F6F">
        <w:t xml:space="preserve"> века 900 млн. рублей, тогда как внешней - 235 млн. рублей. Схожие цифры приводит и другой статистик Загловский, который для 1831 года определил общий оборот внешней и внутренней торговли в 1378 млн. рублей. Как и Арсеньев он отмечал, что внутренняя торговля превосходила по оборотам внешнюю.</w:t>
      </w:r>
    </w:p>
    <w:p w:rsidR="002C0FC6" w:rsidRPr="005F6F6F" w:rsidRDefault="002C0FC6" w:rsidP="002C0FC6">
      <w:pPr>
        <w:shd w:val="clear" w:color="auto" w:fill="FFFFFF"/>
        <w:ind w:firstLine="340"/>
        <w:jc w:val="both"/>
      </w:pPr>
      <w:r w:rsidRPr="005F6F6F">
        <w:t xml:space="preserve">Основной формой крупной оптовой торговли по-прежнему оставались ярмарки. В 30-х годах </w:t>
      </w:r>
      <w:r w:rsidRPr="005F6F6F">
        <w:rPr>
          <w:lang w:val="en-US"/>
        </w:rPr>
        <w:t>XIX</w:t>
      </w:r>
      <w:r w:rsidRPr="005F6F6F">
        <w:t xml:space="preserve"> века насчитывалось 1705 ярмарок, на которые привозили товары на сумму 563 млн. рублей. Всего в стране насчитывалось 64 наиболее крупных ярмарок с суммой привоза товаров свыше 1 млн. рублей. Внутри этой группы выделялись ярмарки, где сумма привоза колебалась от 10 до 140 млн. рублей. Таких ярмарок было 10. Среди них Нижегородская, Ростовская (Ярославской губернии), Ильинская (Полтавской губернии), Коренная (Курской губернии), Ирбитская (Пермской губернии) и др.</w:t>
      </w:r>
    </w:p>
    <w:p w:rsidR="002C0FC6" w:rsidRPr="005F6F6F" w:rsidRDefault="002C0FC6" w:rsidP="002C0FC6">
      <w:pPr>
        <w:shd w:val="clear" w:color="auto" w:fill="FFFFFF"/>
        <w:ind w:firstLine="340"/>
        <w:jc w:val="both"/>
      </w:pPr>
      <w:r w:rsidRPr="005F6F6F">
        <w:t>Привоз товаров на Ирбитскую ярмарку, например, с 1840 по 1860 гг. вырос с 12 млн. рублей до 147,6 млн. рублей, а стоимость проданных товаров - с 7,7 млн. рублей до 42,4 млн. рублей.</w:t>
      </w:r>
    </w:p>
    <w:p w:rsidR="002C0FC6" w:rsidRPr="005F6F6F" w:rsidRDefault="002C0FC6" w:rsidP="002C0FC6">
      <w:pPr>
        <w:shd w:val="clear" w:color="auto" w:fill="FFFFFF"/>
        <w:ind w:firstLine="340"/>
        <w:jc w:val="both"/>
      </w:pPr>
      <w:r w:rsidRPr="005F6F6F">
        <w:t xml:space="preserve">Быстро рос торговый </w:t>
      </w:r>
      <w:r w:rsidRPr="005F6F6F">
        <w:rPr>
          <w:lang w:val="en-US"/>
        </w:rPr>
        <w:t>o</w:t>
      </w:r>
      <w:r w:rsidRPr="005F6F6F">
        <w:t>6орот таких городов как Москва, Петербург, Архангельск, Иркутск, Воронеж, Казань, Тобольск, Рыбинск, Ярославль и др., которые становились заметными торговыми центрами страны.</w:t>
      </w:r>
    </w:p>
    <w:p w:rsidR="002C0FC6" w:rsidRPr="005F6F6F" w:rsidRDefault="002C0FC6" w:rsidP="002C0FC6">
      <w:pPr>
        <w:shd w:val="clear" w:color="auto" w:fill="FFFFFF"/>
        <w:ind w:firstLine="340"/>
        <w:jc w:val="both"/>
      </w:pPr>
      <w:r w:rsidRPr="005F6F6F">
        <w:t xml:space="preserve">К середине </w:t>
      </w:r>
      <w:r w:rsidRPr="005F6F6F">
        <w:rPr>
          <w:lang w:val="en-US"/>
        </w:rPr>
        <w:t>XIX</w:t>
      </w:r>
      <w:r w:rsidRPr="005F6F6F">
        <w:t xml:space="preserve"> века торговля перестала быть привилегией гильдийских купцов. Отмена запрета на торговлю производителей и ослабление запретов на торговлю для крестьян привело к тому, что в торговлю активно включились не только фабриканты, но и крестьяне. Так, в 1825 году только в Москве свыше 2000 крестьян занимались торговлей либо в лавках, либо в разнос. К 40-м годам </w:t>
      </w:r>
      <w:r w:rsidRPr="005F6F6F">
        <w:rPr>
          <w:lang w:val="en-US"/>
        </w:rPr>
        <w:t>XIX</w:t>
      </w:r>
      <w:r w:rsidRPr="005F6F6F">
        <w:t xml:space="preserve"> века крестьяне составляли почти половину торговцев Москвы.</w:t>
      </w:r>
    </w:p>
    <w:p w:rsidR="002C0FC6" w:rsidRPr="005F6F6F" w:rsidRDefault="002C0FC6" w:rsidP="002C0FC6">
      <w:pPr>
        <w:shd w:val="clear" w:color="auto" w:fill="FFFFFF"/>
        <w:ind w:firstLine="340"/>
        <w:jc w:val="both"/>
      </w:pPr>
      <w:r w:rsidRPr="005F6F6F">
        <w:t xml:space="preserve">На развитие внутренней торговли сдерживающее влияние оказывала неразвитость путей сообщения. Россия, с ее обширной территорией и отдаленностью районов производства важнейших продуктов от мест их потребления, особенно нуждалась в улучшении транспортных средств. Между тем почти до середины </w:t>
      </w:r>
      <w:r w:rsidRPr="005F6F6F">
        <w:rPr>
          <w:lang w:val="en-US"/>
        </w:rPr>
        <w:t>XIX</w:t>
      </w:r>
      <w:r w:rsidRPr="005F6F6F">
        <w:t xml:space="preserve"> века основными видами транспорта в стране оставались гужевой и водный.</w:t>
      </w:r>
    </w:p>
    <w:p w:rsidR="002C0FC6" w:rsidRPr="005F6F6F" w:rsidRDefault="002C0FC6" w:rsidP="002C0FC6">
      <w:pPr>
        <w:shd w:val="clear" w:color="auto" w:fill="FFFFFF"/>
        <w:ind w:firstLine="340"/>
        <w:jc w:val="both"/>
      </w:pPr>
      <w:r w:rsidRPr="005F6F6F">
        <w:t xml:space="preserve">Так, по данным за 1828 год общая стоимость грузов, доставленных по главным водным артериям страны, оценивалась в 282,3 млн. рублей. Это составляло примерно 31,4% от общего торгового оборота внутреннего рынка. Ясно, что остальные 68,6% доставлялись на лошадях, что, учитывая огромные просторы страны, было не только дорогим, но и трудным, с чисто технической стороны, делом. Неразвитость транспортной системы приводила к тому, что огромные внутренние пространства страны вообще не были вовлечены в активную хозяйственную жизнь. Следовательно, экономический потенциал страны не использовался должным образом. Правда, в этой сфере экономики наблюдались некоторые положительные изменения. Так, в начале </w:t>
      </w:r>
      <w:r w:rsidRPr="005F6F6F">
        <w:rPr>
          <w:lang w:val="en-US"/>
        </w:rPr>
        <w:t>XIX</w:t>
      </w:r>
      <w:r w:rsidRPr="005F6F6F">
        <w:t xml:space="preserve"> века строится ряд новых каналов, улучшается работа Мариинской и Тихвинской водных систем, зарождается судоходство на реках. Правительство прилагало усилия к улучшению сухопутных путей. К 1855 году было сооружено 6485 верст шоссейных дорог. Крупнейшим транспортным центром страны по-прежнему оставалась Москва, которая была соединена шоссейными дорогами с Петербургом, Харьковом, Нижним Новгородом, Ярославлем, Рязанью, Брест-Литовским и т.д. И тем не менее предпринимаемые усилия были недостаточны. Развитию внутреннего рынка мешало отсутствие рельсового транспорта.</w:t>
      </w:r>
    </w:p>
    <w:p w:rsidR="002C0FC6" w:rsidRPr="005F6F6F" w:rsidRDefault="002C0FC6" w:rsidP="002C0FC6">
      <w:pPr>
        <w:shd w:val="clear" w:color="auto" w:fill="FFFFFF"/>
        <w:ind w:firstLine="340"/>
        <w:jc w:val="both"/>
      </w:pPr>
      <w:r w:rsidRPr="005F6F6F">
        <w:t>Первая железная дорога, имевшая практическое значение, была построена в 1834 году на Урале. В 1836 году начинается сооружение пути от Петербурга до Царского села, и 30 октября 1837 года по этой железной дороге прошел первый паровоз.</w:t>
      </w:r>
    </w:p>
    <w:p w:rsidR="002C0FC6" w:rsidRPr="005F6F6F" w:rsidRDefault="002C0FC6" w:rsidP="002C0FC6">
      <w:pPr>
        <w:shd w:val="clear" w:color="auto" w:fill="FFFFFF"/>
        <w:ind w:firstLine="340"/>
        <w:jc w:val="both"/>
      </w:pPr>
      <w:r w:rsidRPr="005F6F6F">
        <w:t>С 1838 по 1854 гг. включительно по Царскосельской железной дороге ежегодно перевозилось от 508 тыс. до 848 тыс. пассажиров. Экономическое значение этой дороги было конечно же незначительное, но ведь это было только начало.</w:t>
      </w:r>
    </w:p>
    <w:p w:rsidR="002C0FC6" w:rsidRPr="005F6F6F" w:rsidRDefault="002C0FC6" w:rsidP="002C0FC6">
      <w:pPr>
        <w:shd w:val="clear" w:color="auto" w:fill="FFFFFF"/>
        <w:ind w:firstLine="340"/>
        <w:jc w:val="both"/>
      </w:pPr>
      <w:r w:rsidRPr="005F6F6F">
        <w:t>Уже в 1842 году было начато строительство железной дороги между Петербургом и Москвой, а в 1844 году - между Варшавой и Веной. Россия вступила в полосу железнодорожного строительства.</w:t>
      </w:r>
    </w:p>
    <w:p w:rsidR="002C0FC6" w:rsidRPr="005F6F6F" w:rsidRDefault="002C0FC6" w:rsidP="002C0FC6">
      <w:pPr>
        <w:shd w:val="clear" w:color="auto" w:fill="FFFFFF"/>
        <w:ind w:firstLine="340"/>
        <w:jc w:val="both"/>
      </w:pPr>
      <w:r w:rsidRPr="005F6F6F">
        <w:t>Всего на конец 1860 года протяженность железнодорожных путей составила 1626 км. Новым видом транспорта, который имел не только большое экономическое, но и стратегическое значение, были соединены Петербург и Варшава, Петербург и Москва, Москва и Нижний Новгород.</w:t>
      </w:r>
    </w:p>
    <w:p w:rsidR="002C0FC6" w:rsidRPr="005F6F6F" w:rsidRDefault="002C0FC6" w:rsidP="002C0FC6">
      <w:pPr>
        <w:shd w:val="clear" w:color="auto" w:fill="FFFFFF"/>
        <w:ind w:firstLine="340"/>
        <w:jc w:val="both"/>
      </w:pPr>
      <w:r w:rsidRPr="005F6F6F">
        <w:t>Особенно большое экономическое значение имела последняя железная дорога, т.к. она соединяла центральную водную артерию страны (Волгу) сразу же с двумя столицами. Кроме того, эта дорога проходила через районы с уже развитой промышленностью, что, естественно, еще более ускорило их экономическое развитие.</w:t>
      </w:r>
    </w:p>
    <w:p w:rsidR="002C0FC6" w:rsidRPr="005F6F6F" w:rsidRDefault="002C0FC6" w:rsidP="002C0FC6">
      <w:pPr>
        <w:shd w:val="clear" w:color="auto" w:fill="FFFFFF"/>
        <w:ind w:firstLine="340"/>
        <w:jc w:val="both"/>
      </w:pPr>
      <w:r w:rsidRPr="005F6F6F">
        <w:t>Однако по сравнению с потребностями страны железнодорожное строительство велось явно недостаточными темпами. Это наглядно подтвердила Крымская война.</w:t>
      </w:r>
    </w:p>
    <w:p w:rsidR="002C0FC6" w:rsidRPr="005F6F6F" w:rsidRDefault="002C0FC6" w:rsidP="002C0FC6">
      <w:pPr>
        <w:shd w:val="clear" w:color="auto" w:fill="FFFFFF"/>
        <w:ind w:firstLine="340"/>
        <w:jc w:val="both"/>
      </w:pPr>
      <w:r w:rsidRPr="005F6F6F">
        <w:t>Финансирование железнодорожного строительства в дореформенной России в большей степени осуществлялось за счет казны. Это свидетельствовало о том, что государство понимало важность железнодорожного строительства, как для развития экономики так и для укрепления обороноспособности страны.</w:t>
      </w:r>
    </w:p>
    <w:p w:rsidR="002C0FC6" w:rsidRPr="005F6F6F" w:rsidRDefault="002C0FC6" w:rsidP="002C0FC6">
      <w:pPr>
        <w:shd w:val="clear" w:color="auto" w:fill="FFFFFF"/>
        <w:ind w:firstLine="340"/>
        <w:jc w:val="both"/>
      </w:pPr>
    </w:p>
    <w:p w:rsidR="002C0FC6" w:rsidRPr="005F6F6F" w:rsidRDefault="002C0FC6" w:rsidP="002C0FC6">
      <w:pPr>
        <w:shd w:val="clear" w:color="auto" w:fill="FFFFFF"/>
        <w:ind w:firstLine="340"/>
        <w:jc w:val="center"/>
        <w:rPr>
          <w:b/>
          <w:bCs/>
        </w:rPr>
      </w:pPr>
      <w:r w:rsidRPr="005F6F6F">
        <w:rPr>
          <w:b/>
          <w:bCs/>
        </w:rPr>
        <w:t>Протяженность ж/д, построенных за счет государства и за счет частных акционерных обществ (в км)</w:t>
      </w:r>
    </w:p>
    <w:tbl>
      <w:tblPr>
        <w:tblW w:w="0" w:type="auto"/>
        <w:jc w:val="center"/>
        <w:tblLayout w:type="fixed"/>
        <w:tblCellMar>
          <w:left w:w="40" w:type="dxa"/>
          <w:right w:w="40" w:type="dxa"/>
        </w:tblCellMar>
        <w:tblLook w:val="0000" w:firstRow="0" w:lastRow="0" w:firstColumn="0" w:lastColumn="0" w:noHBand="0" w:noVBand="0"/>
      </w:tblPr>
      <w:tblGrid>
        <w:gridCol w:w="3232"/>
        <w:gridCol w:w="2722"/>
        <w:gridCol w:w="2722"/>
      </w:tblGrid>
      <w:tr w:rsidR="002C0FC6" w:rsidRPr="005F6F6F">
        <w:trPr>
          <w:trHeight w:hRule="exact" w:val="340"/>
          <w:jc w:val="center"/>
        </w:trPr>
        <w:tc>
          <w:tcPr>
            <w:tcW w:w="3232" w:type="dxa"/>
            <w:vMerge w:val="restart"/>
            <w:tcBorders>
              <w:top w:val="single" w:sz="6" w:space="0" w:color="auto"/>
              <w:left w:val="single" w:sz="6" w:space="0" w:color="auto"/>
              <w:bottom w:val="nil"/>
              <w:right w:val="single" w:sz="6" w:space="0" w:color="auto"/>
            </w:tcBorders>
            <w:shd w:val="clear" w:color="auto" w:fill="FFFFFF"/>
            <w:vAlign w:val="center"/>
          </w:tcPr>
          <w:p w:rsidR="002C0FC6" w:rsidRPr="005F6F6F" w:rsidRDefault="002C0FC6" w:rsidP="00852674">
            <w:pPr>
              <w:shd w:val="clear" w:color="auto" w:fill="FFFFFF"/>
              <w:jc w:val="center"/>
            </w:pPr>
            <w:r w:rsidRPr="005F6F6F">
              <w:t>ПЕРИОД</w:t>
            </w:r>
          </w:p>
        </w:tc>
        <w:tc>
          <w:tcPr>
            <w:tcW w:w="27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C0FC6" w:rsidRPr="005F6F6F" w:rsidRDefault="002C0FC6" w:rsidP="00852674">
            <w:pPr>
              <w:shd w:val="clear" w:color="auto" w:fill="FFFFFF"/>
              <w:jc w:val="center"/>
            </w:pPr>
            <w:r w:rsidRPr="005F6F6F">
              <w:t>Дороги построенные</w:t>
            </w:r>
          </w:p>
        </w:tc>
      </w:tr>
      <w:tr w:rsidR="002C0FC6" w:rsidRPr="005F6F6F">
        <w:trPr>
          <w:trHeight w:hRule="exact" w:val="340"/>
          <w:jc w:val="center"/>
        </w:trPr>
        <w:tc>
          <w:tcPr>
            <w:tcW w:w="3232" w:type="dxa"/>
            <w:vMerge/>
            <w:tcBorders>
              <w:top w:val="nil"/>
              <w:left w:val="single" w:sz="6" w:space="0" w:color="auto"/>
              <w:bottom w:val="single" w:sz="6" w:space="0" w:color="auto"/>
              <w:right w:val="single" w:sz="6" w:space="0" w:color="auto"/>
            </w:tcBorders>
            <w:shd w:val="clear" w:color="auto" w:fill="FFFFFF"/>
            <w:vAlign w:val="bottom"/>
          </w:tcPr>
          <w:p w:rsidR="002C0FC6" w:rsidRPr="005F6F6F" w:rsidRDefault="002C0FC6" w:rsidP="00852674"/>
          <w:p w:rsidR="002C0FC6" w:rsidRPr="005F6F6F" w:rsidRDefault="002C0FC6" w:rsidP="00852674"/>
        </w:tc>
        <w:tc>
          <w:tcPr>
            <w:tcW w:w="2722" w:type="dxa"/>
            <w:tcBorders>
              <w:top w:val="single" w:sz="6" w:space="0" w:color="auto"/>
              <w:left w:val="single" w:sz="6" w:space="0" w:color="auto"/>
              <w:bottom w:val="single" w:sz="6" w:space="0" w:color="auto"/>
              <w:right w:val="single" w:sz="6" w:space="0" w:color="auto"/>
            </w:tcBorders>
            <w:shd w:val="clear" w:color="auto" w:fill="FFFFFF"/>
            <w:vAlign w:val="center"/>
          </w:tcPr>
          <w:p w:rsidR="002C0FC6" w:rsidRPr="005F6F6F" w:rsidRDefault="002C0FC6" w:rsidP="00852674">
            <w:pPr>
              <w:shd w:val="clear" w:color="auto" w:fill="FFFFFF"/>
              <w:jc w:val="center"/>
            </w:pPr>
            <w:r w:rsidRPr="005F6F6F">
              <w:t>казной</w:t>
            </w:r>
          </w:p>
        </w:tc>
        <w:tc>
          <w:tcPr>
            <w:tcW w:w="2722" w:type="dxa"/>
            <w:tcBorders>
              <w:top w:val="single" w:sz="6" w:space="0" w:color="auto"/>
              <w:left w:val="single" w:sz="6" w:space="0" w:color="auto"/>
              <w:bottom w:val="single" w:sz="6" w:space="0" w:color="auto"/>
              <w:right w:val="single" w:sz="6" w:space="0" w:color="auto"/>
            </w:tcBorders>
            <w:shd w:val="clear" w:color="auto" w:fill="FFFFFF"/>
            <w:vAlign w:val="center"/>
          </w:tcPr>
          <w:p w:rsidR="002C0FC6" w:rsidRPr="005F6F6F" w:rsidRDefault="002C0FC6" w:rsidP="00852674">
            <w:pPr>
              <w:shd w:val="clear" w:color="auto" w:fill="FFFFFF"/>
              <w:jc w:val="center"/>
            </w:pPr>
            <w:r w:rsidRPr="005F6F6F">
              <w:t>част. акц. обществами</w:t>
            </w:r>
          </w:p>
        </w:tc>
      </w:tr>
      <w:tr w:rsidR="002C0FC6" w:rsidRPr="005F6F6F">
        <w:trPr>
          <w:trHeight w:hRule="exact" w:val="340"/>
          <w:jc w:val="center"/>
        </w:trPr>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rsidR="002C0FC6" w:rsidRPr="005F6F6F" w:rsidRDefault="002C0FC6" w:rsidP="00852674">
            <w:pPr>
              <w:shd w:val="clear" w:color="auto" w:fill="FFFFFF"/>
              <w:ind w:firstLine="57"/>
            </w:pPr>
            <w:r w:rsidRPr="005F6F6F">
              <w:t>до 1840 г.</w:t>
            </w:r>
          </w:p>
        </w:tc>
        <w:tc>
          <w:tcPr>
            <w:tcW w:w="2722" w:type="dxa"/>
            <w:tcBorders>
              <w:top w:val="single" w:sz="6" w:space="0" w:color="auto"/>
              <w:left w:val="single" w:sz="6" w:space="0" w:color="auto"/>
              <w:bottom w:val="single" w:sz="6" w:space="0" w:color="auto"/>
              <w:right w:val="single" w:sz="6" w:space="0" w:color="auto"/>
            </w:tcBorders>
            <w:shd w:val="clear" w:color="auto" w:fill="FFFFFF"/>
            <w:vAlign w:val="center"/>
          </w:tcPr>
          <w:p w:rsidR="002C0FC6" w:rsidRPr="005F6F6F" w:rsidRDefault="002C0FC6" w:rsidP="00852674">
            <w:pPr>
              <w:shd w:val="clear" w:color="auto" w:fill="FFFFFF"/>
              <w:jc w:val="center"/>
            </w:pPr>
            <w:r w:rsidRPr="005F6F6F">
              <w:t>-</w:t>
            </w:r>
          </w:p>
        </w:tc>
        <w:tc>
          <w:tcPr>
            <w:tcW w:w="2722" w:type="dxa"/>
            <w:tcBorders>
              <w:top w:val="single" w:sz="6" w:space="0" w:color="auto"/>
              <w:left w:val="single" w:sz="6" w:space="0" w:color="auto"/>
              <w:bottom w:val="single" w:sz="6" w:space="0" w:color="auto"/>
              <w:right w:val="single" w:sz="6" w:space="0" w:color="auto"/>
            </w:tcBorders>
            <w:shd w:val="clear" w:color="auto" w:fill="FFFFFF"/>
            <w:vAlign w:val="center"/>
          </w:tcPr>
          <w:p w:rsidR="002C0FC6" w:rsidRPr="005F6F6F" w:rsidRDefault="002C0FC6" w:rsidP="00852674">
            <w:pPr>
              <w:shd w:val="clear" w:color="auto" w:fill="FFFFFF"/>
              <w:jc w:val="center"/>
            </w:pPr>
            <w:r w:rsidRPr="005F6F6F">
              <w:t>27</w:t>
            </w:r>
          </w:p>
        </w:tc>
      </w:tr>
      <w:tr w:rsidR="002C0FC6" w:rsidRPr="005F6F6F">
        <w:trPr>
          <w:trHeight w:hRule="exact" w:val="340"/>
          <w:jc w:val="center"/>
        </w:trPr>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rsidR="002C0FC6" w:rsidRPr="005F6F6F" w:rsidRDefault="002C0FC6" w:rsidP="00852674">
            <w:pPr>
              <w:shd w:val="clear" w:color="auto" w:fill="FFFFFF"/>
              <w:ind w:firstLine="57"/>
            </w:pPr>
            <w:r w:rsidRPr="005F6F6F">
              <w:t>1841-1850 гг.</w:t>
            </w:r>
          </w:p>
        </w:tc>
        <w:tc>
          <w:tcPr>
            <w:tcW w:w="2722" w:type="dxa"/>
            <w:tcBorders>
              <w:top w:val="single" w:sz="6" w:space="0" w:color="auto"/>
              <w:left w:val="single" w:sz="6" w:space="0" w:color="auto"/>
              <w:bottom w:val="single" w:sz="6" w:space="0" w:color="auto"/>
              <w:right w:val="single" w:sz="6" w:space="0" w:color="auto"/>
            </w:tcBorders>
            <w:shd w:val="clear" w:color="auto" w:fill="FFFFFF"/>
            <w:vAlign w:val="center"/>
          </w:tcPr>
          <w:p w:rsidR="002C0FC6" w:rsidRPr="005F6F6F" w:rsidRDefault="002C0FC6" w:rsidP="00852674">
            <w:pPr>
              <w:shd w:val="clear" w:color="auto" w:fill="FFFFFF"/>
              <w:jc w:val="center"/>
            </w:pPr>
            <w:r w:rsidRPr="005F6F6F">
              <w:t>473</w:t>
            </w:r>
          </w:p>
        </w:tc>
        <w:tc>
          <w:tcPr>
            <w:tcW w:w="2722" w:type="dxa"/>
            <w:tcBorders>
              <w:top w:val="single" w:sz="6" w:space="0" w:color="auto"/>
              <w:left w:val="single" w:sz="6" w:space="0" w:color="auto"/>
              <w:bottom w:val="single" w:sz="6" w:space="0" w:color="auto"/>
              <w:right w:val="single" w:sz="6" w:space="0" w:color="auto"/>
            </w:tcBorders>
            <w:shd w:val="clear" w:color="auto" w:fill="FFFFFF"/>
            <w:vAlign w:val="center"/>
          </w:tcPr>
          <w:p w:rsidR="002C0FC6" w:rsidRPr="005F6F6F" w:rsidRDefault="002C0FC6" w:rsidP="00852674">
            <w:pPr>
              <w:shd w:val="clear" w:color="auto" w:fill="FFFFFF"/>
              <w:jc w:val="center"/>
            </w:pPr>
            <w:r w:rsidRPr="005F6F6F">
              <w:t>-</w:t>
            </w:r>
          </w:p>
        </w:tc>
      </w:tr>
      <w:tr w:rsidR="002C0FC6" w:rsidRPr="005F6F6F">
        <w:trPr>
          <w:trHeight w:hRule="exact" w:val="340"/>
          <w:jc w:val="center"/>
        </w:trPr>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rsidR="002C0FC6" w:rsidRPr="005F6F6F" w:rsidRDefault="002C0FC6" w:rsidP="00852674">
            <w:pPr>
              <w:shd w:val="clear" w:color="auto" w:fill="FFFFFF"/>
              <w:ind w:firstLine="57"/>
            </w:pPr>
            <w:r w:rsidRPr="005F6F6F">
              <w:t>1851-1860 гг.</w:t>
            </w:r>
          </w:p>
        </w:tc>
        <w:tc>
          <w:tcPr>
            <w:tcW w:w="2722" w:type="dxa"/>
            <w:tcBorders>
              <w:top w:val="single" w:sz="6" w:space="0" w:color="auto"/>
              <w:left w:val="single" w:sz="6" w:space="0" w:color="auto"/>
              <w:bottom w:val="single" w:sz="6" w:space="0" w:color="auto"/>
              <w:right w:val="single" w:sz="6" w:space="0" w:color="auto"/>
            </w:tcBorders>
            <w:shd w:val="clear" w:color="auto" w:fill="FFFFFF"/>
            <w:vAlign w:val="center"/>
          </w:tcPr>
          <w:p w:rsidR="002C0FC6" w:rsidRPr="005F6F6F" w:rsidRDefault="002C0FC6" w:rsidP="00852674">
            <w:pPr>
              <w:shd w:val="clear" w:color="auto" w:fill="FFFFFF"/>
              <w:jc w:val="center"/>
            </w:pPr>
            <w:r w:rsidRPr="005F6F6F">
              <w:t>545</w:t>
            </w:r>
          </w:p>
        </w:tc>
        <w:tc>
          <w:tcPr>
            <w:tcW w:w="2722" w:type="dxa"/>
            <w:tcBorders>
              <w:top w:val="single" w:sz="6" w:space="0" w:color="auto"/>
              <w:left w:val="single" w:sz="6" w:space="0" w:color="auto"/>
              <w:bottom w:val="single" w:sz="6" w:space="0" w:color="auto"/>
              <w:right w:val="single" w:sz="6" w:space="0" w:color="auto"/>
            </w:tcBorders>
            <w:shd w:val="clear" w:color="auto" w:fill="FFFFFF"/>
            <w:vAlign w:val="center"/>
          </w:tcPr>
          <w:p w:rsidR="002C0FC6" w:rsidRPr="005F6F6F" w:rsidRDefault="002C0FC6" w:rsidP="00852674">
            <w:pPr>
              <w:shd w:val="clear" w:color="auto" w:fill="FFFFFF"/>
              <w:jc w:val="center"/>
            </w:pPr>
            <w:r w:rsidRPr="005F6F6F">
              <w:t>547</w:t>
            </w:r>
          </w:p>
        </w:tc>
      </w:tr>
    </w:tbl>
    <w:p w:rsidR="002C0FC6" w:rsidRPr="005F6F6F" w:rsidRDefault="002C0FC6" w:rsidP="002C0FC6">
      <w:pPr>
        <w:shd w:val="clear" w:color="auto" w:fill="FFFFFF"/>
        <w:ind w:firstLine="340"/>
        <w:jc w:val="both"/>
      </w:pPr>
      <w:r w:rsidRPr="005F6F6F">
        <w:t>Из этих данных видно, что в последние предреформенные десятилетия частный капитал также начал довольно активно участвовать в этом новом для страны деле. Однако особенно активно железнодорожное строительство развернется в России лишь после уничтожения крепостного права.</w:t>
      </w:r>
    </w:p>
    <w:p w:rsidR="002C0FC6" w:rsidRPr="005F6F6F" w:rsidRDefault="002C0FC6" w:rsidP="002C0FC6">
      <w:pPr>
        <w:shd w:val="clear" w:color="auto" w:fill="FFFFFF"/>
        <w:ind w:firstLine="340"/>
        <w:jc w:val="both"/>
      </w:pPr>
      <w:r w:rsidRPr="005F6F6F">
        <w:t xml:space="preserve">Существенные изменения в первой половине </w:t>
      </w:r>
      <w:r w:rsidRPr="005F6F6F">
        <w:rPr>
          <w:lang w:val="en-US"/>
        </w:rPr>
        <w:t>XIX</w:t>
      </w:r>
      <w:r w:rsidRPr="005F6F6F">
        <w:t xml:space="preserve"> века претерпела внешняя торговля. Это проявлялось как в структуре экспорта и импорта, так и в направлении товарных потоков.</w:t>
      </w:r>
    </w:p>
    <w:p w:rsidR="002C0FC6" w:rsidRPr="005F6F6F" w:rsidRDefault="002C0FC6" w:rsidP="002C0FC6">
      <w:pPr>
        <w:shd w:val="clear" w:color="auto" w:fill="FFFFFF"/>
        <w:ind w:firstLine="340"/>
        <w:jc w:val="both"/>
      </w:pPr>
      <w:r w:rsidRPr="005F6F6F">
        <w:t>Россия все больше втягивалась в систему мирового рынка, в связи с чем внешняя торговля приобретала новое содержание и новое значение. Дело в том, что само развитие торговли подрывало основы полуфеодальной экономики, внедряя в них товарно-денежные отношения. Особенно явно это видно на примере одного из основных экспортных товаров - хлеба. Все большая часть помещичьего хлеба производилась для продажи, прежде всего на внешних рынках, это вело к сокращению крестьянской запашки, общему подрыву крестьянского хозяйства, а следовательно, в конечном итоге и к подрыву основ всей крепостнической экономики.</w:t>
      </w:r>
    </w:p>
    <w:p w:rsidR="002C0FC6" w:rsidRPr="005F6F6F" w:rsidRDefault="002C0FC6" w:rsidP="002C0FC6">
      <w:pPr>
        <w:shd w:val="clear" w:color="auto" w:fill="FFFFFF"/>
        <w:ind w:firstLine="340"/>
        <w:jc w:val="both"/>
      </w:pPr>
      <w:r w:rsidRPr="005F6F6F">
        <w:t>При всех колебаниях, связанных с изменением таможенной политики, неурожаями, войнами и т.д., размер внешней торговли в России вырос с 1801 по 1860 гг. более чем в три раза. За исключением нескольких лет страна имела активный торговый баланс. Например, за период с 1800 по 1860 гг. среднегодовой объем экспорта увеличился с 60 млн. до 230 млн. рублей, а импорт - с 40 млн. до 210 млн. рублей.</w:t>
      </w:r>
    </w:p>
    <w:p w:rsidR="002C0FC6" w:rsidRPr="005F6F6F" w:rsidRDefault="002C0FC6" w:rsidP="002C0FC6">
      <w:pPr>
        <w:shd w:val="clear" w:color="auto" w:fill="FFFFFF"/>
        <w:ind w:firstLine="340"/>
        <w:jc w:val="both"/>
      </w:pPr>
      <w:r w:rsidRPr="005F6F6F">
        <w:t xml:space="preserve">Какова же была структура русской внешней торговли? Российская статистика начала </w:t>
      </w:r>
      <w:r w:rsidRPr="005F6F6F">
        <w:rPr>
          <w:lang w:val="en-US"/>
        </w:rPr>
        <w:t>XIX</w:t>
      </w:r>
      <w:r w:rsidRPr="005F6F6F">
        <w:t xml:space="preserve"> века разделяла ввозимые и вывозимые товары на 4 группы: 1) жизненные припасы; 2) сырье и полуобработанные материалы; 3) животные; 4) изделия.</w:t>
      </w:r>
    </w:p>
    <w:p w:rsidR="002C0FC6" w:rsidRPr="005F6F6F" w:rsidRDefault="002C0FC6" w:rsidP="002C0FC6">
      <w:pPr>
        <w:shd w:val="clear" w:color="auto" w:fill="FFFFFF"/>
        <w:ind w:firstLine="340"/>
        <w:jc w:val="both"/>
      </w:pPr>
      <w:r w:rsidRPr="005F6F6F">
        <w:t>В 1802 - 1804 гг. удельный вес первой группы составлял 19,4%, второй - 70,1%, третьей - 2,1% и четвертой - 8,4%. Основы экспорта составляли зерно, мука, лен, пенька, сало, щетина, лес, меха и т.д.</w:t>
      </w:r>
    </w:p>
    <w:p w:rsidR="002C0FC6" w:rsidRPr="005F6F6F" w:rsidRDefault="002C0FC6" w:rsidP="002C0FC6">
      <w:pPr>
        <w:shd w:val="clear" w:color="auto" w:fill="FFFFFF"/>
        <w:ind w:firstLine="340"/>
        <w:jc w:val="both"/>
      </w:pPr>
      <w:r w:rsidRPr="005F6F6F">
        <w:t>В результате увеличения мирового спроса на хлеб быстро рос зерновой и мучной экспорт. Среднегодовой вывоз вырос с 5120 тыс. пудов в 1806-1810 гг. до 69254 тыс. пудов в 1856-1860 гг., хотя по оценкам тогдашних экономистов доля товарного хлеба составляла всего примерно 20% от произведенного в стране, но стоимость вывозимого хлеба перед реформой давала около 35% стоимости всего экспорта.</w:t>
      </w:r>
    </w:p>
    <w:p w:rsidR="002C0FC6" w:rsidRPr="005F6F6F" w:rsidRDefault="002C0FC6" w:rsidP="002C0FC6">
      <w:pPr>
        <w:shd w:val="clear" w:color="auto" w:fill="FFFFFF"/>
        <w:ind w:firstLine="340"/>
        <w:jc w:val="both"/>
      </w:pPr>
      <w:r w:rsidRPr="005F6F6F">
        <w:t>По-прежнему важную роль играл вывоз сала, льна, хотя их доля в экспорте сокращалась. Меньшую роль в экспорте играли меха, продукты животноводства, щетина.</w:t>
      </w:r>
    </w:p>
    <w:p w:rsidR="002C0FC6" w:rsidRPr="005F6F6F" w:rsidRDefault="002C0FC6" w:rsidP="002C0FC6">
      <w:pPr>
        <w:shd w:val="clear" w:color="auto" w:fill="FFFFFF"/>
        <w:ind w:firstLine="340"/>
        <w:jc w:val="both"/>
      </w:pPr>
      <w:r w:rsidRPr="005F6F6F">
        <w:t xml:space="preserve">Резко уменьшается экспорт металлов и изделий из них. Продукция обрабатывающей промышленности занимала лишь несколько процентов в экспорте и шла в основном в азиатские страны. Вообще следует отметить, что роль промышленных товаров в экспорте в первой половине </w:t>
      </w:r>
      <w:r w:rsidRPr="005F6F6F">
        <w:rPr>
          <w:lang w:val="en-US"/>
        </w:rPr>
        <w:t>XIX</w:t>
      </w:r>
      <w:r w:rsidRPr="005F6F6F">
        <w:t xml:space="preserve"> века была меньше чем в конце </w:t>
      </w:r>
      <w:r w:rsidRPr="005F6F6F">
        <w:rPr>
          <w:lang w:val="en-US"/>
        </w:rPr>
        <w:t>XVIII</w:t>
      </w:r>
      <w:r w:rsidRPr="005F6F6F">
        <w:t xml:space="preserve"> века, что свидетельствовало о кризисном состоянии промышленности. В мировом товарообороте на долю России приходилось всего 3,6 - 3,7%.</w:t>
      </w:r>
    </w:p>
    <w:p w:rsidR="002C0FC6" w:rsidRPr="005F6F6F" w:rsidRDefault="002C0FC6" w:rsidP="002C0FC6">
      <w:pPr>
        <w:shd w:val="clear" w:color="auto" w:fill="FFFFFF"/>
        <w:ind w:firstLine="340"/>
        <w:jc w:val="both"/>
      </w:pPr>
      <w:r w:rsidRPr="005F6F6F">
        <w:t>Среди стран, торговавших с Россией, на первом месте стояла Англия (37% российского экспорта), на втором месте были Пруссия и другие германские государства (11,4% экспорта), на третьем месте - Франция (9,8%), на четвертом - Китай (6,7%). Последний был основным азиатским торговым партнером России, т.к. весь экспорт России в азиатские страны не превышал 10% от общего объема внешней торговли. 90% экспорта шло в страны Запада. Россия прочно заняла место экспортера сельскохозяйственной продукции и сырья в Европу и поставщика промышленных товаров в Азию.</w:t>
      </w:r>
    </w:p>
    <w:p w:rsidR="002C0FC6" w:rsidRPr="005F6F6F" w:rsidRDefault="002C0FC6" w:rsidP="002C0FC6">
      <w:pPr>
        <w:shd w:val="clear" w:color="auto" w:fill="FFFFFF"/>
        <w:ind w:firstLine="340"/>
        <w:jc w:val="both"/>
      </w:pPr>
      <w:r w:rsidRPr="005F6F6F">
        <w:t>Меняется и структура импорта. В частности, сокращается доля сахара, тканей и хлопчатобумажной пряжи, и наоборот, увеличивается доля хлопка-сырца. В 1856 - 1860 гг. в стоимости импорта хлопок-сырец выходит на первое место.</w:t>
      </w:r>
    </w:p>
    <w:p w:rsidR="002C0FC6" w:rsidRPr="005F6F6F" w:rsidRDefault="002C0FC6" w:rsidP="002C0FC6">
      <w:pPr>
        <w:shd w:val="clear" w:color="auto" w:fill="FFFFFF"/>
        <w:ind w:firstLine="340"/>
        <w:jc w:val="both"/>
      </w:pPr>
      <w:r w:rsidRPr="005F6F6F">
        <w:t>С 1816 года среди импортируемых товаров статистика впервые выделяет машины и аппараты на сумму 35 тыс. рублей. Список основных стран, привозивших товары в Россию, полностью совпадал со списком стран, куда шли российские товары.</w:t>
      </w:r>
    </w:p>
    <w:p w:rsidR="002C0FC6" w:rsidRPr="005F6F6F" w:rsidRDefault="002C0FC6" w:rsidP="002C0FC6">
      <w:pPr>
        <w:shd w:val="clear" w:color="auto" w:fill="FFFFFF"/>
        <w:ind w:firstLine="340"/>
        <w:jc w:val="both"/>
      </w:pPr>
      <w:r w:rsidRPr="005F6F6F">
        <w:t>Основная торговля с другими странами шла морским путем, причем большая часть товаров вывозилась на иностранных судах. Россия не располагала еще необходимым торговым флотом. Это не позволяло ей взять полностью в свои руки внешнюю торговлю, что наносило серьезный ущерб стране.</w:t>
      </w:r>
    </w:p>
    <w:p w:rsidR="002C0FC6" w:rsidRPr="005F6F6F" w:rsidRDefault="002C0FC6" w:rsidP="002C0FC6">
      <w:pPr>
        <w:shd w:val="clear" w:color="auto" w:fill="FFFFFF"/>
        <w:ind w:firstLine="340"/>
        <w:jc w:val="both"/>
      </w:pPr>
      <w:r w:rsidRPr="005F6F6F">
        <w:t xml:space="preserve">В </w:t>
      </w:r>
      <w:r w:rsidRPr="005F6F6F">
        <w:rPr>
          <w:lang w:val="en-US"/>
        </w:rPr>
        <w:t>XIX</w:t>
      </w:r>
      <w:r w:rsidRPr="005F6F6F">
        <w:t xml:space="preserve"> веке быстро растет значение черноморских и азовских портов, особенно в связи с ростом хлебной торговли. Так, если в 1802 году из 3710 судов, заходивших в российские порты, лишь 706 (19%) прибыло в порты Черного и Азовского морей, то в 1850 году - из 6560 судов - 2590 (39,5%) зашло в южные порты страны.</w:t>
      </w:r>
    </w:p>
    <w:p w:rsidR="002C0FC6" w:rsidRPr="005F6F6F" w:rsidRDefault="002C0FC6" w:rsidP="002C0FC6">
      <w:pPr>
        <w:shd w:val="clear" w:color="auto" w:fill="FFFFFF"/>
        <w:ind w:firstLine="340"/>
        <w:jc w:val="both"/>
      </w:pPr>
      <w:r w:rsidRPr="005F6F6F">
        <w:t>Этому способствовала и проводимая правительством таможенная политика. С 1803 года все таможенные пошлины для Черноморья были снижены на 25%.</w:t>
      </w:r>
    </w:p>
    <w:p w:rsidR="002C0FC6" w:rsidRPr="005F6F6F" w:rsidRDefault="002C0FC6" w:rsidP="002C0FC6">
      <w:pPr>
        <w:shd w:val="clear" w:color="auto" w:fill="FFFFFF"/>
        <w:ind w:firstLine="340"/>
        <w:jc w:val="both"/>
      </w:pPr>
      <w:r w:rsidRPr="005F6F6F">
        <w:t xml:space="preserve">Что касается таможенной политики правительства в целом, то, не вдаваясь в подробности, можно сказать, что до 50-х годов </w:t>
      </w:r>
      <w:r w:rsidRPr="005F6F6F">
        <w:rPr>
          <w:lang w:val="en-US"/>
        </w:rPr>
        <w:t>XIX</w:t>
      </w:r>
      <w:r w:rsidRPr="005F6F6F">
        <w:t xml:space="preserve"> века Россия в основном проводила протекционистскую политику, смягчая и ужесточая ее в разные годы, и только после отставки министра финансов Канкрина был начат переход к политике фритредерства, т.е. к снижению тарифов и отмене запретов на целый ряд товаров. Так, к концу 40-х годов по 725 статьям тарифа пошлины были понижены.</w:t>
      </w:r>
    </w:p>
    <w:p w:rsidR="002C0FC6" w:rsidRPr="005F6F6F" w:rsidRDefault="002C0FC6" w:rsidP="002C0FC6">
      <w:pPr>
        <w:shd w:val="clear" w:color="auto" w:fill="FFFFFF"/>
        <w:ind w:firstLine="340"/>
        <w:jc w:val="both"/>
      </w:pPr>
      <w:r w:rsidRPr="005F6F6F">
        <w:t xml:space="preserve">Несмотря на ожесточенную борьбу, которую вели вокруг тарифов сторонники и противники протекционизма в целом, правительству Николая </w:t>
      </w:r>
      <w:r w:rsidRPr="005F6F6F">
        <w:rPr>
          <w:lang w:val="en-US"/>
        </w:rPr>
        <w:t>I</w:t>
      </w:r>
      <w:r w:rsidRPr="005F6F6F">
        <w:t xml:space="preserve"> удалось проводить сбалансированную политику в этом вопросе.</w:t>
      </w:r>
    </w:p>
    <w:p w:rsidR="002C0FC6" w:rsidRPr="005F6F6F" w:rsidRDefault="002C0FC6" w:rsidP="002C0FC6">
      <w:pPr>
        <w:shd w:val="clear" w:color="auto" w:fill="FFFFFF"/>
        <w:ind w:firstLine="340"/>
        <w:jc w:val="both"/>
      </w:pPr>
      <w:r w:rsidRPr="005F6F6F">
        <w:t>Строительство железных дорог, развитие крупной промышленности в то время не могло развиваться без поддержки и защиты государства.</w:t>
      </w:r>
    </w:p>
    <w:p w:rsidR="002C0FC6" w:rsidRPr="002C0FC6" w:rsidRDefault="002C0FC6" w:rsidP="002C0FC6">
      <w:pPr>
        <w:pStyle w:val="a3"/>
        <w:spacing w:before="0" w:beforeAutospacing="0" w:after="0" w:afterAutospacing="0"/>
        <w:jc w:val="both"/>
      </w:pPr>
    </w:p>
    <w:p w:rsidR="002C0FC6" w:rsidRPr="002C0FC6" w:rsidRDefault="002C0FC6" w:rsidP="002C0FC6">
      <w:pPr>
        <w:pStyle w:val="2"/>
        <w:spacing w:before="0" w:after="0"/>
        <w:ind w:firstLine="709"/>
        <w:jc w:val="both"/>
        <w:rPr>
          <w:rFonts w:ascii="Times New Roman" w:hAnsi="Times New Roman" w:cs="Times New Roman"/>
          <w:sz w:val="24"/>
          <w:szCs w:val="24"/>
        </w:rPr>
      </w:pPr>
      <w:bookmarkStart w:id="0" w:name="_Toc71659035"/>
      <w:r w:rsidRPr="002C0FC6">
        <w:rPr>
          <w:rFonts w:ascii="Times New Roman" w:hAnsi="Times New Roman" w:cs="Times New Roman"/>
          <w:sz w:val="24"/>
          <w:szCs w:val="24"/>
        </w:rPr>
        <w:t>2.1. Торговля в России</w:t>
      </w:r>
      <w:bookmarkEnd w:id="0"/>
    </w:p>
    <w:p w:rsidR="002C0FC6" w:rsidRPr="002C0FC6" w:rsidRDefault="002C0FC6" w:rsidP="002C0FC6">
      <w:pPr>
        <w:shd w:val="clear" w:color="auto" w:fill="FFFFFF"/>
        <w:ind w:firstLine="709"/>
        <w:jc w:val="both"/>
      </w:pPr>
      <w:r w:rsidRPr="002C0FC6">
        <w:rPr>
          <w:color w:val="000000"/>
        </w:rPr>
        <w:t xml:space="preserve">Заметно изменился </w:t>
      </w:r>
      <w:r w:rsidRPr="002C0FC6">
        <w:rPr>
          <w:b/>
          <w:bCs/>
          <w:color w:val="000000"/>
        </w:rPr>
        <w:t xml:space="preserve">внутренний рынок. </w:t>
      </w:r>
      <w:r w:rsidRPr="002C0FC6">
        <w:rPr>
          <w:color w:val="000000"/>
        </w:rPr>
        <w:t>Пореформенные годы отмечены быстрым ростом внутреннего товарооборота: с 2,4 млрд. руб. в 1873 году до 11-12 млрд. руб. в 1900 году. По мере общего раз</w:t>
      </w:r>
      <w:r w:rsidRPr="002C0FC6">
        <w:rPr>
          <w:color w:val="000000"/>
        </w:rPr>
        <w:softHyphen/>
        <w:t>вития крупной промышленности и железнодорожного транспорта менялись и формы торговли. Сезонные ярмарки сохранялись в ос</w:t>
      </w:r>
      <w:r w:rsidRPr="002C0FC6">
        <w:rPr>
          <w:color w:val="000000"/>
        </w:rPr>
        <w:softHyphen/>
        <w:t>новном в менее развитых регионах. В крупных городах создавались торговые фирмы с разветвленной сетью стационарных магазинов, складов. Сформировались товарные биржи с огромным торговым оборотом. Как правило, биржи функционировали по специализи</w:t>
      </w:r>
      <w:r w:rsidRPr="002C0FC6">
        <w:rPr>
          <w:color w:val="000000"/>
        </w:rPr>
        <w:softHyphen/>
        <w:t>рованному признаку: продажа леса, хлеба, строительных материа</w:t>
      </w:r>
      <w:r w:rsidRPr="002C0FC6">
        <w:rPr>
          <w:color w:val="000000"/>
        </w:rPr>
        <w:softHyphen/>
        <w:t>лов и пр.</w:t>
      </w:r>
    </w:p>
    <w:p w:rsidR="002C0FC6" w:rsidRPr="002C0FC6" w:rsidRDefault="002C0FC6" w:rsidP="002C0FC6">
      <w:pPr>
        <w:shd w:val="clear" w:color="auto" w:fill="FFFFFF"/>
        <w:ind w:firstLine="709"/>
        <w:jc w:val="both"/>
      </w:pPr>
      <w:r w:rsidRPr="002C0FC6">
        <w:rPr>
          <w:color w:val="000000"/>
        </w:rPr>
        <w:t>Еще в 1820-е годы зародилась практика проведения'промыш</w:t>
      </w:r>
      <w:r w:rsidRPr="002C0FC6">
        <w:rPr>
          <w:color w:val="000000"/>
        </w:rPr>
        <w:softHyphen/>
        <w:t xml:space="preserve">ленных выставок. В 1829 году в Санкт-Петербурге была открыта </w:t>
      </w:r>
      <w:r w:rsidRPr="002C0FC6">
        <w:rPr>
          <w:color w:val="000000"/>
          <w:lang w:val="en-US"/>
        </w:rPr>
        <w:t>I</w:t>
      </w:r>
      <w:r w:rsidRPr="002C0FC6">
        <w:rPr>
          <w:color w:val="000000"/>
        </w:rPr>
        <w:t xml:space="preserve"> Всероссийская мануфактурная выставка, в работе которой участво</w:t>
      </w:r>
      <w:r w:rsidRPr="002C0FC6">
        <w:rPr>
          <w:color w:val="000000"/>
        </w:rPr>
        <w:softHyphen/>
        <w:t xml:space="preserve">вали сотни российских предпринимателей с самой разнообразной продукцией. И вплоть до революции подобные выставки проходили раз в четыре года попеременно в разных городах страны. Во второй половине </w:t>
      </w:r>
      <w:r w:rsidRPr="002C0FC6">
        <w:rPr>
          <w:color w:val="000000"/>
          <w:lang w:val="en-US"/>
        </w:rPr>
        <w:t>XIX</w:t>
      </w:r>
      <w:r w:rsidRPr="002C0FC6">
        <w:rPr>
          <w:color w:val="000000"/>
        </w:rPr>
        <w:t xml:space="preserve"> века Россия являлась непременным участником Все</w:t>
      </w:r>
      <w:r w:rsidRPr="002C0FC6">
        <w:rPr>
          <w:color w:val="000000"/>
        </w:rPr>
        <w:softHyphen/>
        <w:t>мирных выставок, где текстиль, парча, продукция машиностроения, продовольственные товары, ювелирные изделия, продукция фарфо</w:t>
      </w:r>
      <w:r w:rsidRPr="002C0FC6">
        <w:rPr>
          <w:color w:val="000000"/>
        </w:rPr>
        <w:softHyphen/>
        <w:t>ровых и стекольных заводов, изделия художественных промыслов не</w:t>
      </w:r>
      <w:r w:rsidRPr="002C0FC6">
        <w:rPr>
          <w:color w:val="000000"/>
        </w:rPr>
        <w:softHyphen/>
        <w:t>изменно получали высокие награды.</w:t>
      </w:r>
    </w:p>
    <w:p w:rsidR="002C0FC6" w:rsidRPr="002C0FC6" w:rsidRDefault="002C0FC6" w:rsidP="002C0FC6">
      <w:pPr>
        <w:shd w:val="clear" w:color="auto" w:fill="FFFFFF"/>
        <w:ind w:firstLine="709"/>
        <w:jc w:val="both"/>
      </w:pPr>
      <w:r w:rsidRPr="002C0FC6">
        <w:rPr>
          <w:color w:val="000000"/>
        </w:rPr>
        <w:t>Усиление товарного характера сельского хозяйства привело к быстрому росту хлебного рынка, который увеличился за 30 порефор</w:t>
      </w:r>
      <w:r w:rsidRPr="002C0FC6">
        <w:rPr>
          <w:color w:val="000000"/>
        </w:rPr>
        <w:softHyphen/>
        <w:t>менных лет более чем в два раза. Из общего количества продаваемого хлеба примерно 60% потреблялось внутри страны, а 40% — вывози</w:t>
      </w:r>
      <w:r w:rsidRPr="002C0FC6">
        <w:rPr>
          <w:color w:val="000000"/>
        </w:rPr>
        <w:softHyphen/>
        <w:t>лось за границу. Еще быстрее развивался рынок промышленных това</w:t>
      </w:r>
      <w:r w:rsidRPr="002C0FC6">
        <w:rPr>
          <w:color w:val="000000"/>
        </w:rPr>
        <w:softHyphen/>
        <w:t>ров как производительного, так и личного потребления. В стране сформировался устойчивый спрос на машины, орудия сельскохозяй</w:t>
      </w:r>
      <w:r w:rsidRPr="002C0FC6">
        <w:rPr>
          <w:color w:val="000000"/>
        </w:rPr>
        <w:softHyphen/>
        <w:t>ственного труда, продукты нефтепереработки, и, прежде всего,</w:t>
      </w:r>
      <w:r w:rsidRPr="002C0FC6">
        <w:t xml:space="preserve"> </w:t>
      </w:r>
      <w:r w:rsidRPr="002C0FC6">
        <w:rPr>
          <w:color w:val="000000"/>
        </w:rPr>
        <w:t>керосин, ткани, обувь промышленного изготовления. Крупным потре</w:t>
      </w:r>
      <w:r w:rsidRPr="002C0FC6">
        <w:rPr>
          <w:color w:val="000000"/>
        </w:rPr>
        <w:softHyphen/>
        <w:t>бителем становилось не только городское, но и сельское население.</w:t>
      </w:r>
    </w:p>
    <w:p w:rsidR="002C0FC6" w:rsidRPr="002C0FC6" w:rsidRDefault="002C0FC6" w:rsidP="002C0FC6">
      <w:pPr>
        <w:shd w:val="clear" w:color="auto" w:fill="FFFFFF"/>
        <w:ind w:firstLine="709"/>
        <w:jc w:val="both"/>
      </w:pPr>
      <w:r w:rsidRPr="002C0FC6">
        <w:rPr>
          <w:color w:val="000000"/>
        </w:rPr>
        <w:t xml:space="preserve">Во вторую половину </w:t>
      </w:r>
      <w:r w:rsidRPr="002C0FC6">
        <w:rPr>
          <w:color w:val="000000"/>
          <w:lang w:val="en-US"/>
        </w:rPr>
        <w:t>XIX</w:t>
      </w:r>
      <w:r w:rsidRPr="002C0FC6">
        <w:rPr>
          <w:color w:val="000000"/>
        </w:rPr>
        <w:t xml:space="preserve"> века значительно возросли </w:t>
      </w:r>
      <w:r w:rsidRPr="002C0FC6">
        <w:rPr>
          <w:b/>
          <w:bCs/>
          <w:color w:val="000000"/>
        </w:rPr>
        <w:t xml:space="preserve">объемы внешнеторгового оборота, </w:t>
      </w:r>
      <w:r w:rsidRPr="002C0FC6">
        <w:rPr>
          <w:color w:val="000000"/>
        </w:rPr>
        <w:t>страна быстро втягивалась в мировой рынок. Совокупный объем экспортно-импортных операций за 1 86 1 - 1 900 годы увеличился в три раза — с 430 до 1300 млн. руб., причем стоимость вы</w:t>
      </w:r>
      <w:r w:rsidRPr="002C0FC6">
        <w:rPr>
          <w:color w:val="000000"/>
        </w:rPr>
        <w:softHyphen/>
        <w:t xml:space="preserve">возимых товаров на 20% превышала стоимость ввозимых. В структуре </w:t>
      </w:r>
      <w:r w:rsidRPr="002C0FC6">
        <w:rPr>
          <w:b/>
          <w:bCs/>
          <w:color w:val="000000"/>
        </w:rPr>
        <w:t xml:space="preserve">экспорта </w:t>
      </w:r>
      <w:r w:rsidRPr="002C0FC6">
        <w:rPr>
          <w:color w:val="000000"/>
        </w:rPr>
        <w:t>конца века 47% занимал хлеб. В то время как за эти порефор</w:t>
      </w:r>
      <w:r w:rsidRPr="002C0FC6">
        <w:rPr>
          <w:color w:val="000000"/>
        </w:rPr>
        <w:softHyphen/>
        <w:t>менные годы общий объем экспорта увеличился почти в три раза, вы</w:t>
      </w:r>
      <w:r w:rsidRPr="002C0FC6">
        <w:rPr>
          <w:color w:val="000000"/>
        </w:rPr>
        <w:softHyphen/>
        <w:t>воз хлеба увеличился за эти же годы в 5,5 раз. В конце века на вне</w:t>
      </w:r>
      <w:r w:rsidRPr="002C0FC6">
        <w:rPr>
          <w:color w:val="000000"/>
        </w:rPr>
        <w:softHyphen/>
        <w:t>шний рынок ежегодно поступало до 500 млн. пудов зерновых. Среди других экспортируемых товаров были лен, лес, пушнина, сахар. В эти же годы значительно вырос экспорт сырой нефти и керосина.</w:t>
      </w:r>
    </w:p>
    <w:p w:rsidR="002C0FC6" w:rsidRPr="002C0FC6" w:rsidRDefault="002C0FC6" w:rsidP="002C0FC6">
      <w:pPr>
        <w:shd w:val="clear" w:color="auto" w:fill="FFFFFF"/>
        <w:ind w:firstLine="709"/>
        <w:jc w:val="both"/>
      </w:pPr>
      <w:r w:rsidRPr="002C0FC6">
        <w:rPr>
          <w:color w:val="000000"/>
        </w:rPr>
        <w:t xml:space="preserve">Основными статьями </w:t>
      </w:r>
      <w:r w:rsidRPr="002C0FC6">
        <w:rPr>
          <w:b/>
          <w:bCs/>
          <w:color w:val="000000"/>
        </w:rPr>
        <w:t xml:space="preserve">импорта были </w:t>
      </w:r>
      <w:r w:rsidRPr="002C0FC6">
        <w:rPr>
          <w:color w:val="000000"/>
        </w:rPr>
        <w:t>машины, оборудование для промышленности и сельского хозяйства. Немалую долю импорта со</w:t>
      </w:r>
      <w:r w:rsidRPr="002C0FC6">
        <w:rPr>
          <w:color w:val="000000"/>
        </w:rPr>
        <w:softHyphen/>
        <w:t>ставляли металлы, хотя собственная российская металлургия посто</w:t>
      </w:r>
      <w:r w:rsidRPr="002C0FC6">
        <w:rPr>
          <w:color w:val="000000"/>
        </w:rPr>
        <w:softHyphen/>
        <w:t>янно развивалась. К концу века снизились закупки хлопка-сырца в связи с развитием хлопкосеющих районов в Средней Азии. В числе импортируемых были чай, кофе, какао-бобы, пряности. По-прежне</w:t>
      </w:r>
      <w:r w:rsidRPr="002C0FC6">
        <w:rPr>
          <w:color w:val="000000"/>
        </w:rPr>
        <w:softHyphen/>
        <w:t>му подавляющая часть внешнеторгового оборота — 75-80% — прихо--дилась на европейские страны — Англию, Германию, а остальные 20-25% — на азиатские страны и США.</w:t>
      </w:r>
    </w:p>
    <w:p w:rsidR="002C0FC6" w:rsidRPr="002C0FC6" w:rsidRDefault="002C0FC6" w:rsidP="002C0FC6">
      <w:pPr>
        <w:pStyle w:val="a3"/>
        <w:spacing w:before="0" w:beforeAutospacing="0" w:after="0" w:afterAutospacing="0"/>
        <w:jc w:val="both"/>
      </w:pPr>
      <w:bookmarkStart w:id="1" w:name="_GoBack"/>
      <w:bookmarkEnd w:id="1"/>
    </w:p>
    <w:sectPr w:rsidR="002C0FC6" w:rsidRPr="002C0FC6" w:rsidSect="002C0FC6">
      <w:pgSz w:w="11906" w:h="16838"/>
      <w:pgMar w:top="360" w:right="566" w:bottom="360"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674" w:rsidRDefault="00852674">
      <w:r>
        <w:separator/>
      </w:r>
    </w:p>
  </w:endnote>
  <w:endnote w:type="continuationSeparator" w:id="0">
    <w:p w:rsidR="00852674" w:rsidRDefault="0085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674" w:rsidRDefault="00852674">
      <w:r>
        <w:separator/>
      </w:r>
    </w:p>
  </w:footnote>
  <w:footnote w:type="continuationSeparator" w:id="0">
    <w:p w:rsidR="00852674" w:rsidRDefault="00852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D9C"/>
    <w:rsid w:val="00005D9C"/>
    <w:rsid w:val="00130384"/>
    <w:rsid w:val="002C0FC6"/>
    <w:rsid w:val="003806C1"/>
    <w:rsid w:val="00852674"/>
    <w:rsid w:val="00A07E83"/>
    <w:rsid w:val="00A20ECF"/>
    <w:rsid w:val="00F4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69BD8D2-6980-4DB5-8AD9-98882E89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2C0FC6"/>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0FC6"/>
    <w:pPr>
      <w:spacing w:before="100" w:beforeAutospacing="1" w:after="100" w:afterAutospacing="1"/>
    </w:pPr>
  </w:style>
  <w:style w:type="paragraph" w:styleId="a4">
    <w:name w:val="footnote text"/>
    <w:basedOn w:val="a"/>
    <w:semiHidden/>
    <w:rsid w:val="002C0FC6"/>
    <w:rPr>
      <w:sz w:val="20"/>
      <w:szCs w:val="20"/>
    </w:rPr>
  </w:style>
  <w:style w:type="character" w:styleId="a5">
    <w:name w:val="footnote reference"/>
    <w:basedOn w:val="a0"/>
    <w:semiHidden/>
    <w:rsid w:val="002C0F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09127">
      <w:bodyDiv w:val="1"/>
      <w:marLeft w:val="0"/>
      <w:marRight w:val="0"/>
      <w:marTop w:val="0"/>
      <w:marBottom w:val="0"/>
      <w:divBdr>
        <w:top w:val="none" w:sz="0" w:space="0" w:color="auto"/>
        <w:left w:val="none" w:sz="0" w:space="0" w:color="auto"/>
        <w:bottom w:val="none" w:sz="0" w:space="0" w:color="auto"/>
        <w:right w:val="none" w:sz="0" w:space="0" w:color="auto"/>
      </w:divBdr>
    </w:div>
    <w:div w:id="6278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4886</Words>
  <Characters>27855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Торговая политика Российского государства 19 – начала 20 веков</vt:lpstr>
    </vt:vector>
  </TitlesOfParts>
  <Company>Microsoft</Company>
  <LinksUpToDate>false</LinksUpToDate>
  <CharactersWithSpaces>32676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Торговая политика Российского государства 19 – начала 20 веков</dc:title>
  <dc:subject/>
  <dc:creator>Admin</dc:creator>
  <cp:keywords/>
  <dc:description/>
  <cp:lastModifiedBy>admin</cp:lastModifiedBy>
  <cp:revision>2</cp:revision>
  <dcterms:created xsi:type="dcterms:W3CDTF">2014-03-30T08:50:00Z</dcterms:created>
  <dcterms:modified xsi:type="dcterms:W3CDTF">2014-03-30T08:50:00Z</dcterms:modified>
</cp:coreProperties>
</file>