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8BD" w:rsidRDefault="00E158BD">
      <w:pPr>
        <w:pStyle w:val="a3"/>
        <w:rPr>
          <w:rFonts w:ascii="Times New Roman" w:hAnsi="Times New Roman" w:cs="Times New Roman"/>
          <w:b w:val="0"/>
          <w:bCs w:val="0"/>
          <w:color w:val="000000"/>
          <w:sz w:val="34"/>
        </w:rPr>
      </w:pPr>
      <w:r>
        <w:rPr>
          <w:rFonts w:ascii="Times New Roman" w:hAnsi="Times New Roman" w:cs="Times New Roman"/>
          <w:b w:val="0"/>
          <w:bCs w:val="0"/>
          <w:color w:val="000000"/>
          <w:sz w:val="34"/>
        </w:rPr>
        <w:t>МОСКОВСКИЙ ГОСУДАРСТВЕННЫЙ ОРДЕНА ТРУДОВОГО КРАСНОГО ЗНАМЕНИ ИНСТИТУТ МЕЖДУНАРОДНЫХ ОТНОШЕНИЙ (УНИВЕРСИТЕТ) МИД РФ</w:t>
      </w:r>
    </w:p>
    <w:p w:rsidR="00E158BD" w:rsidRDefault="00E158BD">
      <w:pPr>
        <w:jc w:val="both"/>
        <w:rPr>
          <w:rFonts w:ascii="Arial" w:hAnsi="Arial" w:cs="Arial"/>
          <w:color w:val="000000"/>
          <w:sz w:val="34"/>
        </w:rPr>
      </w:pPr>
    </w:p>
    <w:p w:rsidR="00E158BD" w:rsidRDefault="00E158BD">
      <w:pPr>
        <w:jc w:val="both"/>
        <w:rPr>
          <w:rFonts w:ascii="Arial" w:hAnsi="Arial" w:cs="Arial"/>
          <w:color w:val="000000"/>
        </w:rPr>
      </w:pPr>
    </w:p>
    <w:p w:rsidR="00E158BD" w:rsidRDefault="00E158BD">
      <w:pPr>
        <w:jc w:val="both"/>
        <w:rPr>
          <w:rFonts w:ascii="Arial" w:hAnsi="Arial" w:cs="Arial"/>
          <w:color w:val="000000"/>
        </w:rPr>
      </w:pPr>
    </w:p>
    <w:p w:rsidR="00E158BD" w:rsidRDefault="00E158BD">
      <w:pPr>
        <w:jc w:val="both"/>
        <w:rPr>
          <w:rFonts w:ascii="Arial" w:hAnsi="Arial" w:cs="Arial"/>
          <w:color w:val="000000"/>
        </w:rPr>
      </w:pPr>
    </w:p>
    <w:p w:rsidR="00E158BD" w:rsidRDefault="00E158BD">
      <w:pPr>
        <w:jc w:val="both"/>
        <w:rPr>
          <w:color w:val="000000"/>
        </w:rPr>
      </w:pPr>
    </w:p>
    <w:p w:rsidR="00E158BD" w:rsidRDefault="00E158BD">
      <w:pPr>
        <w:jc w:val="center"/>
        <w:rPr>
          <w:i/>
          <w:iCs/>
          <w:color w:val="000000"/>
          <w:sz w:val="24"/>
        </w:rPr>
      </w:pPr>
      <w:r>
        <w:rPr>
          <w:color w:val="000000"/>
          <w:sz w:val="24"/>
        </w:rPr>
        <w:t>КАФЕДРА МЕЖДУНАРОДНЫХ ЭКОНОМИЧЕСКИХ ОТНОШЕНИЙ И ВНЕШНЕЭКОНОМИЧЕСКИХ СВЯЗЕЙ</w:t>
      </w:r>
    </w:p>
    <w:p w:rsidR="00E158BD" w:rsidRDefault="00E158BD">
      <w:pPr>
        <w:jc w:val="both"/>
        <w:rPr>
          <w:rFonts w:ascii="Arial" w:hAnsi="Arial" w:cs="Arial"/>
          <w:color w:val="000000"/>
        </w:rPr>
      </w:pPr>
    </w:p>
    <w:p w:rsidR="00E158BD" w:rsidRDefault="00E158BD">
      <w:pPr>
        <w:jc w:val="both"/>
        <w:rPr>
          <w:rFonts w:ascii="Arial" w:hAnsi="Arial" w:cs="Arial"/>
          <w:color w:val="000000"/>
        </w:rPr>
      </w:pPr>
    </w:p>
    <w:p w:rsidR="00E158BD" w:rsidRDefault="00E158BD">
      <w:pPr>
        <w:jc w:val="both"/>
        <w:rPr>
          <w:rFonts w:ascii="Arial" w:hAnsi="Arial" w:cs="Arial"/>
          <w:color w:val="000000"/>
        </w:rPr>
      </w:pPr>
    </w:p>
    <w:p w:rsidR="00E158BD" w:rsidRDefault="00E158BD">
      <w:pPr>
        <w:jc w:val="both"/>
        <w:rPr>
          <w:rFonts w:ascii="Arial" w:hAnsi="Arial" w:cs="Arial"/>
          <w:color w:val="000000"/>
        </w:rPr>
      </w:pPr>
    </w:p>
    <w:p w:rsidR="00E158BD" w:rsidRDefault="00E158BD">
      <w:pPr>
        <w:jc w:val="both"/>
        <w:rPr>
          <w:rFonts w:ascii="Arial" w:hAnsi="Arial" w:cs="Arial"/>
          <w:color w:val="000000"/>
        </w:rPr>
      </w:pPr>
    </w:p>
    <w:p w:rsidR="00E158BD" w:rsidRDefault="00E158BD">
      <w:pPr>
        <w:pStyle w:val="a3"/>
        <w:rPr>
          <w:rFonts w:ascii="Times New Roman" w:hAnsi="Times New Roman" w:cs="Times New Roman"/>
          <w:b w:val="0"/>
          <w:bCs w:val="0"/>
          <w:color w:val="000000"/>
          <w:sz w:val="36"/>
        </w:rPr>
      </w:pPr>
      <w:r>
        <w:rPr>
          <w:rFonts w:ascii="Times New Roman" w:hAnsi="Times New Roman" w:cs="Times New Roman"/>
          <w:b w:val="0"/>
          <w:bCs w:val="0"/>
          <w:color w:val="000000"/>
          <w:sz w:val="36"/>
        </w:rPr>
        <w:t>ИТОГОВАЯ РАБОТА</w:t>
      </w:r>
    </w:p>
    <w:p w:rsidR="00E158BD" w:rsidRDefault="00E158BD">
      <w:pPr>
        <w:jc w:val="both"/>
        <w:rPr>
          <w:rFonts w:ascii="Arial" w:hAnsi="Arial" w:cs="Arial"/>
          <w:color w:val="000000"/>
        </w:rPr>
      </w:pPr>
    </w:p>
    <w:p w:rsidR="00E158BD" w:rsidRDefault="00E158BD">
      <w:pPr>
        <w:pStyle w:val="20"/>
        <w:rPr>
          <w:color w:val="000000"/>
          <w:sz w:val="28"/>
        </w:rPr>
      </w:pPr>
      <w:r>
        <w:rPr>
          <w:color w:val="000000"/>
          <w:sz w:val="28"/>
        </w:rPr>
        <w:t>ТОРГОВО-ЭКОНОМИЧЕСКОЕ СОТРУДНИЧЕСТВО МЕЖДУ МОНГОЛИЕЙ И РОССИЙСКОЙ ФЕДЕРАЦИЕЙ</w:t>
      </w:r>
    </w:p>
    <w:p w:rsidR="00E158BD" w:rsidRDefault="00E158BD">
      <w:pPr>
        <w:pStyle w:val="20"/>
        <w:rPr>
          <w:color w:val="000000"/>
          <w:sz w:val="28"/>
        </w:rPr>
      </w:pPr>
    </w:p>
    <w:p w:rsidR="00E158BD" w:rsidRDefault="00E158BD">
      <w:pPr>
        <w:jc w:val="both"/>
        <w:rPr>
          <w:rFonts w:ascii="Arial" w:hAnsi="Arial" w:cs="Arial"/>
          <w:color w:val="000000"/>
        </w:rPr>
      </w:pPr>
    </w:p>
    <w:p w:rsidR="00E158BD" w:rsidRDefault="00E158BD">
      <w:pPr>
        <w:jc w:val="both"/>
        <w:rPr>
          <w:rFonts w:ascii="Arial" w:hAnsi="Arial" w:cs="Arial"/>
          <w:color w:val="000000"/>
        </w:rPr>
      </w:pPr>
    </w:p>
    <w:p w:rsidR="00E158BD" w:rsidRDefault="00E158BD">
      <w:pPr>
        <w:jc w:val="both"/>
        <w:rPr>
          <w:rFonts w:ascii="Arial" w:hAnsi="Arial" w:cs="Arial"/>
          <w:color w:val="000000"/>
        </w:rPr>
      </w:pPr>
    </w:p>
    <w:p w:rsidR="00E158BD" w:rsidRDefault="00E158BD">
      <w:pPr>
        <w:jc w:val="both"/>
        <w:rPr>
          <w:rFonts w:ascii="Arial" w:hAnsi="Arial" w:cs="Arial"/>
          <w:color w:val="000000"/>
        </w:rPr>
      </w:pPr>
    </w:p>
    <w:p w:rsidR="00E158BD" w:rsidRDefault="00E158BD">
      <w:pPr>
        <w:jc w:val="both"/>
        <w:rPr>
          <w:rFonts w:ascii="Arial" w:hAnsi="Arial" w:cs="Arial"/>
          <w:color w:val="000000"/>
        </w:rPr>
      </w:pPr>
    </w:p>
    <w:p w:rsidR="00E158BD" w:rsidRDefault="00E158BD">
      <w:pPr>
        <w:jc w:val="right"/>
        <w:rPr>
          <w:color w:val="000000"/>
        </w:rPr>
      </w:pPr>
      <w:r>
        <w:rPr>
          <w:color w:val="000000"/>
        </w:rPr>
        <w:t>Студента 4-го курса</w:t>
      </w:r>
    </w:p>
    <w:p w:rsidR="00E158BD" w:rsidRDefault="00E158BD">
      <w:pPr>
        <w:jc w:val="right"/>
        <w:rPr>
          <w:color w:val="000000"/>
        </w:rPr>
      </w:pPr>
      <w:r>
        <w:rPr>
          <w:color w:val="000000"/>
        </w:rPr>
        <w:t>Факультета МЭО</w:t>
      </w:r>
    </w:p>
    <w:p w:rsidR="00E158BD" w:rsidRDefault="00E158BD">
      <w:pPr>
        <w:jc w:val="right"/>
        <w:rPr>
          <w:color w:val="000000"/>
        </w:rPr>
      </w:pPr>
      <w:r>
        <w:rPr>
          <w:color w:val="000000"/>
        </w:rPr>
        <w:t>ЦОЛМОНА Э.</w:t>
      </w:r>
    </w:p>
    <w:p w:rsidR="00E158BD" w:rsidRDefault="00E158BD">
      <w:pPr>
        <w:jc w:val="both"/>
        <w:rPr>
          <w:color w:val="000000"/>
        </w:rPr>
      </w:pPr>
    </w:p>
    <w:p w:rsidR="00E158BD" w:rsidRDefault="00E158BD">
      <w:pPr>
        <w:jc w:val="both"/>
        <w:rPr>
          <w:color w:val="000000"/>
        </w:rPr>
      </w:pPr>
    </w:p>
    <w:p w:rsidR="00E158BD" w:rsidRDefault="00E158BD">
      <w:pPr>
        <w:jc w:val="right"/>
        <w:rPr>
          <w:color w:val="000000"/>
        </w:rPr>
      </w:pPr>
      <w:r>
        <w:rPr>
          <w:color w:val="000000"/>
        </w:rPr>
        <w:t>Научный руководитель:</w:t>
      </w:r>
    </w:p>
    <w:p w:rsidR="00E158BD" w:rsidRDefault="00E158BD">
      <w:pPr>
        <w:jc w:val="right"/>
        <w:rPr>
          <w:color w:val="000000"/>
        </w:rPr>
      </w:pPr>
      <w:r>
        <w:rPr>
          <w:color w:val="000000"/>
        </w:rPr>
        <w:t>к.э.н., доц. КАЛИБЕРДИН А.Г.</w:t>
      </w:r>
    </w:p>
    <w:p w:rsidR="00E158BD" w:rsidRDefault="00E158BD">
      <w:pPr>
        <w:jc w:val="both"/>
        <w:rPr>
          <w:color w:val="000000"/>
        </w:rPr>
      </w:pPr>
    </w:p>
    <w:p w:rsidR="00E158BD" w:rsidRDefault="00E158BD">
      <w:pPr>
        <w:jc w:val="both"/>
        <w:rPr>
          <w:color w:val="000000"/>
        </w:rPr>
      </w:pPr>
    </w:p>
    <w:p w:rsidR="00E158BD" w:rsidRDefault="00E158BD">
      <w:pPr>
        <w:jc w:val="both"/>
        <w:rPr>
          <w:color w:val="000000"/>
        </w:rPr>
      </w:pPr>
    </w:p>
    <w:p w:rsidR="00E158BD" w:rsidRDefault="00E158BD">
      <w:pPr>
        <w:jc w:val="both"/>
        <w:rPr>
          <w:color w:val="000000"/>
        </w:rPr>
      </w:pPr>
    </w:p>
    <w:p w:rsidR="00E158BD" w:rsidRDefault="00E158BD">
      <w:pPr>
        <w:jc w:val="both"/>
        <w:rPr>
          <w:color w:val="000000"/>
        </w:rPr>
      </w:pPr>
    </w:p>
    <w:p w:rsidR="00E158BD" w:rsidRDefault="00E158BD">
      <w:pPr>
        <w:jc w:val="both"/>
        <w:rPr>
          <w:color w:val="000000"/>
        </w:rPr>
      </w:pPr>
    </w:p>
    <w:p w:rsidR="00E158BD" w:rsidRDefault="00E158BD">
      <w:pPr>
        <w:jc w:val="both"/>
        <w:rPr>
          <w:color w:val="000000"/>
        </w:rPr>
      </w:pPr>
    </w:p>
    <w:p w:rsidR="00E158BD" w:rsidRDefault="00E158BD">
      <w:pPr>
        <w:jc w:val="both"/>
        <w:rPr>
          <w:color w:val="000000"/>
        </w:rPr>
      </w:pPr>
    </w:p>
    <w:p w:rsidR="00E158BD" w:rsidRDefault="00E158BD">
      <w:pPr>
        <w:jc w:val="both"/>
        <w:rPr>
          <w:color w:val="000000"/>
        </w:rPr>
      </w:pPr>
    </w:p>
    <w:p w:rsidR="00E158BD" w:rsidRDefault="00E158BD">
      <w:pPr>
        <w:spacing w:line="360" w:lineRule="auto"/>
        <w:jc w:val="center"/>
        <w:rPr>
          <w:color w:val="000000"/>
        </w:rPr>
      </w:pPr>
      <w:r>
        <w:rPr>
          <w:color w:val="000000"/>
        </w:rPr>
        <w:t>МОСКВА – 2003</w:t>
      </w:r>
    </w:p>
    <w:p w:rsidR="00E158BD" w:rsidRDefault="00E158BD">
      <w:pPr>
        <w:jc w:val="center"/>
        <w:rPr>
          <w:rFonts w:ascii="Arial" w:hAnsi="Arial" w:cs="Arial"/>
          <w:spacing w:val="20"/>
          <w:sz w:val="32"/>
        </w:rPr>
      </w:pPr>
      <w:r>
        <w:br w:type="page"/>
      </w:r>
      <w:r>
        <w:rPr>
          <w:rFonts w:ascii="Arial" w:hAnsi="Arial" w:cs="Arial"/>
          <w:spacing w:val="20"/>
          <w:sz w:val="32"/>
        </w:rPr>
        <w:t>ОГЛАВЛЕНИЕ</w:t>
      </w:r>
    </w:p>
    <w:p w:rsidR="00E158BD" w:rsidRDefault="00E158BD"/>
    <w:p w:rsidR="00E158BD" w:rsidRDefault="00E158BD"/>
    <w:p w:rsidR="00E158BD" w:rsidRDefault="00E158BD">
      <w:pPr>
        <w:rPr>
          <w:sz w:val="29"/>
        </w:rPr>
      </w:pPr>
      <w:r>
        <w:rPr>
          <w:b/>
          <w:bCs/>
          <w:sz w:val="29"/>
        </w:rPr>
        <w:t>ВВЕДЕНИЕ</w:t>
      </w:r>
      <w:r>
        <w:t>…………………………………………………………………………</w:t>
      </w:r>
      <w:r>
        <w:rPr>
          <w:sz w:val="29"/>
        </w:rPr>
        <w:t>…3</w:t>
      </w:r>
    </w:p>
    <w:p w:rsidR="00E158BD" w:rsidRDefault="00E158BD">
      <w:pPr>
        <w:rPr>
          <w:sz w:val="29"/>
          <w:u w:val="single"/>
        </w:rPr>
      </w:pPr>
    </w:p>
    <w:p w:rsidR="00E158BD" w:rsidRDefault="00E158BD">
      <w:pPr>
        <w:ind w:left="720" w:hanging="720"/>
        <w:rPr>
          <w:b/>
          <w:bCs/>
          <w:sz w:val="29"/>
        </w:rPr>
      </w:pPr>
      <w:r>
        <w:rPr>
          <w:b/>
          <w:bCs/>
          <w:sz w:val="29"/>
        </w:rPr>
        <w:t xml:space="preserve">ГЛАВА </w:t>
      </w:r>
      <w:r>
        <w:rPr>
          <w:b/>
          <w:bCs/>
          <w:sz w:val="29"/>
          <w:lang w:val="en-US"/>
        </w:rPr>
        <w:t>I</w:t>
      </w:r>
      <w:r>
        <w:rPr>
          <w:b/>
          <w:bCs/>
          <w:sz w:val="29"/>
        </w:rPr>
        <w:t xml:space="preserve">. Краткий обзор развития торгово-экономических </w:t>
      </w:r>
    </w:p>
    <w:p w:rsidR="00E158BD" w:rsidRDefault="00E158BD">
      <w:pPr>
        <w:ind w:left="720"/>
        <w:rPr>
          <w:b/>
          <w:bCs/>
          <w:sz w:val="29"/>
        </w:rPr>
      </w:pPr>
      <w:r>
        <w:rPr>
          <w:b/>
          <w:bCs/>
          <w:sz w:val="29"/>
        </w:rPr>
        <w:t>отношений Монголии и России</w:t>
      </w:r>
      <w:r>
        <w:t>……………………………………...…..…</w:t>
      </w:r>
      <w:r>
        <w:rPr>
          <w:sz w:val="29"/>
        </w:rPr>
        <w:t>.6</w:t>
      </w:r>
    </w:p>
    <w:p w:rsidR="00E158BD" w:rsidRDefault="00E158BD" w:rsidP="00E158BD">
      <w:pPr>
        <w:pStyle w:val="a4"/>
        <w:numPr>
          <w:ilvl w:val="1"/>
          <w:numId w:val="6"/>
        </w:numPr>
        <w:tabs>
          <w:tab w:val="num" w:pos="1620"/>
        </w:tabs>
        <w:rPr>
          <w:b w:val="0"/>
          <w:bCs w:val="0"/>
          <w:color w:val="000000"/>
          <w:sz w:val="29"/>
        </w:rPr>
      </w:pPr>
      <w:r>
        <w:rPr>
          <w:b w:val="0"/>
          <w:bCs w:val="0"/>
          <w:color w:val="000000"/>
          <w:sz w:val="29"/>
        </w:rPr>
        <w:t xml:space="preserve">Исторические аспекты монгольско-российского </w:t>
      </w:r>
    </w:p>
    <w:p w:rsidR="00E158BD" w:rsidRDefault="00E158BD">
      <w:pPr>
        <w:pStyle w:val="a4"/>
        <w:tabs>
          <w:tab w:val="num" w:pos="1620"/>
        </w:tabs>
        <w:ind w:left="720" w:firstLine="0"/>
        <w:rPr>
          <w:b w:val="0"/>
          <w:bCs w:val="0"/>
          <w:color w:val="000000"/>
          <w:sz w:val="29"/>
        </w:rPr>
      </w:pPr>
      <w:r>
        <w:rPr>
          <w:b w:val="0"/>
          <w:bCs w:val="0"/>
          <w:color w:val="000000"/>
          <w:sz w:val="29"/>
        </w:rPr>
        <w:t>торгово-экономического сотрудничества</w:t>
      </w:r>
      <w:r>
        <w:rPr>
          <w:b w:val="0"/>
          <w:bCs w:val="0"/>
          <w:color w:val="000000"/>
        </w:rPr>
        <w:t>……………………………..……..</w:t>
      </w:r>
      <w:r>
        <w:rPr>
          <w:b w:val="0"/>
          <w:bCs w:val="0"/>
          <w:color w:val="000000"/>
          <w:sz w:val="29"/>
        </w:rPr>
        <w:t>6</w:t>
      </w:r>
    </w:p>
    <w:p w:rsidR="00E158BD" w:rsidRDefault="00E158BD" w:rsidP="00E158BD">
      <w:pPr>
        <w:pStyle w:val="a4"/>
        <w:numPr>
          <w:ilvl w:val="1"/>
          <w:numId w:val="5"/>
        </w:numPr>
        <w:tabs>
          <w:tab w:val="clear" w:pos="1080"/>
          <w:tab w:val="num" w:pos="720"/>
          <w:tab w:val="num" w:pos="2136"/>
        </w:tabs>
        <w:ind w:left="720"/>
        <w:rPr>
          <w:b w:val="0"/>
          <w:bCs w:val="0"/>
          <w:color w:val="000000"/>
          <w:sz w:val="29"/>
        </w:rPr>
      </w:pPr>
      <w:r>
        <w:rPr>
          <w:b w:val="0"/>
          <w:bCs w:val="0"/>
          <w:color w:val="000000"/>
          <w:sz w:val="29"/>
        </w:rPr>
        <w:t>Договорно-правовая база торгово-экономических</w:t>
      </w:r>
    </w:p>
    <w:p w:rsidR="00E158BD" w:rsidRDefault="00E158BD">
      <w:pPr>
        <w:pStyle w:val="a4"/>
        <w:tabs>
          <w:tab w:val="num" w:pos="2136"/>
        </w:tabs>
        <w:ind w:left="720" w:firstLine="0"/>
        <w:rPr>
          <w:b w:val="0"/>
          <w:bCs w:val="0"/>
          <w:color w:val="000000"/>
          <w:sz w:val="29"/>
        </w:rPr>
      </w:pPr>
      <w:r>
        <w:rPr>
          <w:b w:val="0"/>
          <w:bCs w:val="0"/>
          <w:color w:val="000000"/>
          <w:sz w:val="29"/>
        </w:rPr>
        <w:t>отношений Монголии с Россией</w:t>
      </w:r>
      <w:r>
        <w:rPr>
          <w:b w:val="0"/>
          <w:bCs w:val="0"/>
          <w:color w:val="000000"/>
        </w:rPr>
        <w:t>….……………….…………………...…….</w:t>
      </w:r>
      <w:r>
        <w:rPr>
          <w:b w:val="0"/>
          <w:bCs w:val="0"/>
          <w:color w:val="000000"/>
          <w:sz w:val="29"/>
        </w:rPr>
        <w:t>12</w:t>
      </w:r>
    </w:p>
    <w:p w:rsidR="00E158BD" w:rsidRDefault="00E158BD" w:rsidP="00E158BD">
      <w:pPr>
        <w:pStyle w:val="a4"/>
        <w:numPr>
          <w:ilvl w:val="1"/>
          <w:numId w:val="5"/>
        </w:numPr>
        <w:tabs>
          <w:tab w:val="clear" w:pos="1080"/>
          <w:tab w:val="num" w:pos="720"/>
          <w:tab w:val="num" w:pos="2136"/>
        </w:tabs>
        <w:ind w:left="540" w:hanging="540"/>
        <w:rPr>
          <w:b w:val="0"/>
          <w:bCs w:val="0"/>
          <w:sz w:val="29"/>
        </w:rPr>
      </w:pPr>
      <w:r>
        <w:rPr>
          <w:b w:val="0"/>
          <w:bCs w:val="0"/>
          <w:sz w:val="29"/>
        </w:rPr>
        <w:t>Характеристика торгово-экономических связей</w:t>
      </w:r>
    </w:p>
    <w:p w:rsidR="00E158BD" w:rsidRDefault="00E158BD">
      <w:pPr>
        <w:pStyle w:val="a4"/>
        <w:tabs>
          <w:tab w:val="num" w:pos="2136"/>
        </w:tabs>
        <w:ind w:left="720" w:firstLine="0"/>
        <w:rPr>
          <w:b w:val="0"/>
          <w:bCs w:val="0"/>
          <w:sz w:val="29"/>
        </w:rPr>
      </w:pPr>
      <w:r>
        <w:rPr>
          <w:b w:val="0"/>
          <w:bCs w:val="0"/>
          <w:sz w:val="29"/>
        </w:rPr>
        <w:t>Монголии и России на современном этапе</w:t>
      </w:r>
      <w:r>
        <w:rPr>
          <w:b w:val="0"/>
          <w:bCs w:val="0"/>
        </w:rPr>
        <w:t>………...…………………….…</w:t>
      </w:r>
      <w:r>
        <w:rPr>
          <w:b w:val="0"/>
          <w:bCs w:val="0"/>
          <w:sz w:val="29"/>
        </w:rPr>
        <w:t>16</w:t>
      </w:r>
    </w:p>
    <w:p w:rsidR="00E158BD" w:rsidRDefault="00E158BD">
      <w:pPr>
        <w:rPr>
          <w:sz w:val="29"/>
        </w:rPr>
      </w:pPr>
    </w:p>
    <w:p w:rsidR="00E158BD" w:rsidRDefault="00E158BD">
      <w:pPr>
        <w:pStyle w:val="1"/>
        <w:jc w:val="left"/>
        <w:rPr>
          <w:sz w:val="29"/>
        </w:rPr>
      </w:pPr>
      <w:r>
        <w:rPr>
          <w:sz w:val="29"/>
        </w:rPr>
        <w:t xml:space="preserve">ГЛАВА </w:t>
      </w:r>
      <w:r>
        <w:rPr>
          <w:sz w:val="29"/>
          <w:lang w:val="en-US"/>
        </w:rPr>
        <w:t>II</w:t>
      </w:r>
      <w:r>
        <w:rPr>
          <w:sz w:val="29"/>
        </w:rPr>
        <w:t>. Актуальные внешнеэкономические проблемы</w:t>
      </w:r>
    </w:p>
    <w:p w:rsidR="00E158BD" w:rsidRDefault="00E158BD">
      <w:pPr>
        <w:pStyle w:val="1"/>
        <w:ind w:left="720"/>
        <w:jc w:val="right"/>
        <w:rPr>
          <w:b w:val="0"/>
          <w:bCs w:val="0"/>
          <w:sz w:val="29"/>
          <w:u w:val="single"/>
        </w:rPr>
      </w:pPr>
      <w:r>
        <w:rPr>
          <w:sz w:val="29"/>
        </w:rPr>
        <w:t>между Монголией и Россией</w:t>
      </w:r>
      <w:r>
        <w:rPr>
          <w:b w:val="0"/>
          <w:bCs w:val="0"/>
        </w:rPr>
        <w:t>……………………………………………….</w:t>
      </w:r>
      <w:r>
        <w:rPr>
          <w:b w:val="0"/>
          <w:bCs w:val="0"/>
          <w:sz w:val="29"/>
        </w:rPr>
        <w:t>21</w:t>
      </w:r>
    </w:p>
    <w:p w:rsidR="00E158BD" w:rsidRDefault="00E158BD" w:rsidP="00E158BD">
      <w:pPr>
        <w:numPr>
          <w:ilvl w:val="1"/>
          <w:numId w:val="7"/>
        </w:numPr>
        <w:tabs>
          <w:tab w:val="num" w:pos="1440"/>
        </w:tabs>
        <w:ind w:left="540" w:hanging="540"/>
        <w:rPr>
          <w:sz w:val="29"/>
        </w:rPr>
      </w:pPr>
      <w:r>
        <w:rPr>
          <w:sz w:val="29"/>
        </w:rPr>
        <w:t>Вопрос о задолженности Монголии по кредитам</w:t>
      </w:r>
    </w:p>
    <w:p w:rsidR="00E158BD" w:rsidRDefault="00E158BD">
      <w:pPr>
        <w:ind w:left="720"/>
        <w:rPr>
          <w:sz w:val="29"/>
        </w:rPr>
      </w:pPr>
      <w:r>
        <w:rPr>
          <w:sz w:val="29"/>
        </w:rPr>
        <w:t>бывшего СССР</w:t>
      </w:r>
      <w:r>
        <w:t>....................................................……………………………....</w:t>
      </w:r>
      <w:r>
        <w:rPr>
          <w:sz w:val="29"/>
        </w:rPr>
        <w:t>21</w:t>
      </w:r>
    </w:p>
    <w:p w:rsidR="00E158BD" w:rsidRDefault="00E158BD" w:rsidP="00E158BD">
      <w:pPr>
        <w:numPr>
          <w:ilvl w:val="1"/>
          <w:numId w:val="7"/>
        </w:numPr>
        <w:rPr>
          <w:sz w:val="29"/>
        </w:rPr>
      </w:pPr>
      <w:r>
        <w:rPr>
          <w:sz w:val="29"/>
        </w:rPr>
        <w:t xml:space="preserve">Проблема управления совместным </w:t>
      </w:r>
    </w:p>
    <w:p w:rsidR="00E158BD" w:rsidRDefault="00E158BD">
      <w:pPr>
        <w:ind w:left="720"/>
        <w:rPr>
          <w:sz w:val="29"/>
        </w:rPr>
      </w:pPr>
      <w:r>
        <w:rPr>
          <w:sz w:val="29"/>
        </w:rPr>
        <w:t>предприятием ГОК «Эрдэнэт»</w:t>
      </w:r>
      <w:r>
        <w:t>............................................…....…....….....…</w:t>
      </w:r>
      <w:r>
        <w:rPr>
          <w:sz w:val="29"/>
        </w:rPr>
        <w:t>24</w:t>
      </w:r>
    </w:p>
    <w:p w:rsidR="00E158BD" w:rsidRDefault="00E158BD">
      <w:pPr>
        <w:rPr>
          <w:sz w:val="29"/>
        </w:rPr>
      </w:pPr>
    </w:p>
    <w:p w:rsidR="00E158BD" w:rsidRDefault="00E158BD">
      <w:pPr>
        <w:pStyle w:val="1"/>
        <w:jc w:val="left"/>
        <w:rPr>
          <w:sz w:val="29"/>
        </w:rPr>
      </w:pPr>
      <w:r>
        <w:rPr>
          <w:sz w:val="29"/>
        </w:rPr>
        <w:t xml:space="preserve">ГЛАВА </w:t>
      </w:r>
      <w:r>
        <w:rPr>
          <w:sz w:val="29"/>
          <w:lang w:val="en-US"/>
        </w:rPr>
        <w:t>III</w:t>
      </w:r>
      <w:r>
        <w:rPr>
          <w:sz w:val="29"/>
        </w:rPr>
        <w:t xml:space="preserve">. Анализ ключевых аспектов российско-монгольских </w:t>
      </w:r>
    </w:p>
    <w:p w:rsidR="00E158BD" w:rsidRDefault="00E158BD">
      <w:pPr>
        <w:ind w:left="720"/>
        <w:rPr>
          <w:sz w:val="29"/>
          <w:u w:val="single"/>
        </w:rPr>
      </w:pPr>
      <w:r>
        <w:rPr>
          <w:b/>
          <w:bCs/>
          <w:sz w:val="29"/>
        </w:rPr>
        <w:t>торгово-экономических отношений</w:t>
      </w:r>
      <w:r>
        <w:t>………………………………………</w:t>
      </w:r>
      <w:r>
        <w:rPr>
          <w:sz w:val="29"/>
        </w:rPr>
        <w:t>31</w:t>
      </w:r>
    </w:p>
    <w:p w:rsidR="00E158BD" w:rsidRDefault="00E158BD" w:rsidP="00E158BD">
      <w:pPr>
        <w:numPr>
          <w:ilvl w:val="1"/>
          <w:numId w:val="8"/>
        </w:numPr>
        <w:tabs>
          <w:tab w:val="num" w:pos="1440"/>
        </w:tabs>
        <w:rPr>
          <w:sz w:val="29"/>
        </w:rPr>
      </w:pPr>
      <w:r>
        <w:rPr>
          <w:sz w:val="29"/>
        </w:rPr>
        <w:t>Межрегиональное сотрудничество и приграничные связи</w:t>
      </w:r>
      <w:r>
        <w:t>...........……………………………………………………………………</w:t>
      </w:r>
      <w:r>
        <w:rPr>
          <w:sz w:val="29"/>
        </w:rPr>
        <w:t>..31</w:t>
      </w:r>
    </w:p>
    <w:p w:rsidR="00E158BD" w:rsidRDefault="00E158BD" w:rsidP="00E158BD">
      <w:pPr>
        <w:numPr>
          <w:ilvl w:val="1"/>
          <w:numId w:val="8"/>
        </w:numPr>
        <w:tabs>
          <w:tab w:val="num" w:pos="1440"/>
        </w:tabs>
        <w:rPr>
          <w:sz w:val="29"/>
        </w:rPr>
      </w:pPr>
      <w:r>
        <w:rPr>
          <w:sz w:val="29"/>
        </w:rPr>
        <w:t>Российская инвестиция в Монгольскую экономику</w:t>
      </w:r>
      <w:r>
        <w:t>……………………….………………………………………….…</w:t>
      </w:r>
      <w:r>
        <w:rPr>
          <w:sz w:val="29"/>
        </w:rPr>
        <w:t>..35</w:t>
      </w:r>
    </w:p>
    <w:p w:rsidR="00E158BD" w:rsidRDefault="00E158BD" w:rsidP="00E158BD">
      <w:pPr>
        <w:numPr>
          <w:ilvl w:val="1"/>
          <w:numId w:val="8"/>
        </w:numPr>
        <w:tabs>
          <w:tab w:val="num" w:pos="1440"/>
        </w:tabs>
        <w:rPr>
          <w:sz w:val="29"/>
        </w:rPr>
      </w:pPr>
      <w:r>
        <w:rPr>
          <w:sz w:val="29"/>
        </w:rPr>
        <w:t>Перспективы развития торгово-экономических связей</w:t>
      </w:r>
    </w:p>
    <w:p w:rsidR="00E158BD" w:rsidRDefault="00E158BD">
      <w:pPr>
        <w:tabs>
          <w:tab w:val="num" w:pos="360"/>
          <w:tab w:val="num" w:pos="720"/>
        </w:tabs>
        <w:ind w:left="720"/>
        <w:rPr>
          <w:sz w:val="29"/>
        </w:rPr>
      </w:pPr>
      <w:r>
        <w:rPr>
          <w:sz w:val="29"/>
        </w:rPr>
        <w:t>Монголии с Россией</w:t>
      </w:r>
      <w:r>
        <w:t>……………………………………………………….…</w:t>
      </w:r>
      <w:r>
        <w:rPr>
          <w:sz w:val="29"/>
        </w:rPr>
        <w:t>.40</w:t>
      </w:r>
    </w:p>
    <w:p w:rsidR="00E158BD" w:rsidRDefault="00E158BD">
      <w:pPr>
        <w:rPr>
          <w:sz w:val="29"/>
        </w:rPr>
      </w:pPr>
    </w:p>
    <w:p w:rsidR="00E158BD" w:rsidRDefault="00E158BD">
      <w:pPr>
        <w:rPr>
          <w:sz w:val="29"/>
        </w:rPr>
      </w:pPr>
      <w:r>
        <w:rPr>
          <w:b/>
          <w:bCs/>
          <w:sz w:val="29"/>
        </w:rPr>
        <w:t>ЗАКЛЮЧЕНИЕ</w:t>
      </w:r>
      <w:r>
        <w:t>………………………………………………………………….…</w:t>
      </w:r>
      <w:r>
        <w:rPr>
          <w:sz w:val="29"/>
        </w:rPr>
        <w:t>.44</w:t>
      </w:r>
    </w:p>
    <w:p w:rsidR="00E158BD" w:rsidRDefault="00E158BD">
      <w:pPr>
        <w:rPr>
          <w:sz w:val="29"/>
        </w:rPr>
      </w:pPr>
    </w:p>
    <w:p w:rsidR="00E158BD" w:rsidRDefault="00E158BD">
      <w:pPr>
        <w:rPr>
          <w:sz w:val="29"/>
        </w:rPr>
      </w:pPr>
      <w:r>
        <w:rPr>
          <w:b/>
          <w:bCs/>
          <w:sz w:val="29"/>
        </w:rPr>
        <w:t>СПИСОК ЛИТЕРАТУРЫ</w:t>
      </w:r>
      <w:r>
        <w:t>………………………………………………………....</w:t>
      </w:r>
      <w:r>
        <w:rPr>
          <w:sz w:val="29"/>
        </w:rPr>
        <w:t>47</w:t>
      </w:r>
    </w:p>
    <w:p w:rsidR="00E158BD" w:rsidRDefault="00E158BD">
      <w:pPr>
        <w:rPr>
          <w:spacing w:val="16"/>
          <w:sz w:val="29"/>
        </w:rPr>
      </w:pPr>
    </w:p>
    <w:p w:rsidR="00E158BD" w:rsidRDefault="00E158BD">
      <w:pPr>
        <w:spacing w:line="360" w:lineRule="auto"/>
      </w:pPr>
      <w:r>
        <w:rPr>
          <w:b/>
          <w:bCs/>
          <w:spacing w:val="16"/>
          <w:sz w:val="29"/>
        </w:rPr>
        <w:t>ПРИЛОЖЕНИЯ</w:t>
      </w:r>
      <w:r>
        <w:rPr>
          <w:spacing w:val="16"/>
        </w:rPr>
        <w:t>………………………………………………………………</w:t>
      </w:r>
      <w:r>
        <w:t>..</w:t>
      </w:r>
      <w:r>
        <w:rPr>
          <w:sz w:val="29"/>
        </w:rPr>
        <w:t>51</w:t>
      </w:r>
    </w:p>
    <w:p w:rsidR="00E158BD" w:rsidRDefault="00E158BD">
      <w:pPr>
        <w:spacing w:line="360" w:lineRule="auto"/>
      </w:pPr>
    </w:p>
    <w:p w:rsidR="00E158BD" w:rsidRDefault="00E158BD">
      <w:pPr>
        <w:pStyle w:val="1"/>
        <w:widowControl w:val="0"/>
        <w:tabs>
          <w:tab w:val="clear" w:pos="4860"/>
        </w:tabs>
        <w:spacing w:line="360" w:lineRule="auto"/>
      </w:pPr>
      <w:r>
        <w:br w:type="page"/>
      </w:r>
    </w:p>
    <w:p w:rsidR="00E158BD" w:rsidRDefault="00E158BD">
      <w:pPr>
        <w:pStyle w:val="1"/>
        <w:widowControl w:val="0"/>
        <w:tabs>
          <w:tab w:val="clear" w:pos="4860"/>
        </w:tabs>
        <w:spacing w:line="360" w:lineRule="auto"/>
        <w:rPr>
          <w:color w:val="000000"/>
          <w:lang w:eastAsia="de-DE"/>
        </w:rPr>
      </w:pPr>
      <w:r>
        <w:t xml:space="preserve"> </w:t>
      </w:r>
      <w:r>
        <w:rPr>
          <w:color w:val="000000"/>
          <w:lang w:eastAsia="de-DE"/>
        </w:rPr>
        <w:t>ВВЕДЕНИЕ.</w:t>
      </w:r>
    </w:p>
    <w:p w:rsidR="00E158BD" w:rsidRDefault="00E158BD"/>
    <w:p w:rsidR="00E158BD" w:rsidRDefault="00E158BD">
      <w:pPr>
        <w:pStyle w:val="30"/>
        <w:spacing w:line="360" w:lineRule="auto"/>
      </w:pPr>
      <w:r>
        <w:t>Международная торговля является традиционной и основной формой международных экономических отношений. Важнейшей тенденцией международной торговли являются быстрые темпы роста в результате углубления разделения труда и интернационализации мирового хозяйства, НТП, усиление роли ТНК в международной торговле, увеличение масштабов и темпов вывоза капитала.</w:t>
      </w:r>
    </w:p>
    <w:p w:rsidR="00E158BD" w:rsidRDefault="00E158BD">
      <w:pPr>
        <w:pStyle w:val="30"/>
        <w:spacing w:line="360" w:lineRule="auto"/>
      </w:pPr>
      <w:r>
        <w:t>Данная тенденция имеет особую специфику для Монголия. В настоящее время Монголия проводит широкую открытую внешнеэкономическую политику, имеет торгово-экономические отношения более чем с 60 странами мира, соблюдая принцип равноправия в отношениях с любой страной. Приоритетом является сотрудничества с соседними странами – Российской Федерацией и Китайской Народной Республикой.</w:t>
      </w:r>
    </w:p>
    <w:p w:rsidR="00E158BD" w:rsidRDefault="00E158BD">
      <w:pPr>
        <w:pStyle w:val="30"/>
        <w:spacing w:line="360" w:lineRule="auto"/>
        <w:rPr>
          <w:color w:val="000000"/>
        </w:rPr>
      </w:pPr>
      <w:r>
        <w:rPr>
          <w:color w:val="000000"/>
        </w:rPr>
        <w:t>Во-первых, это объясняется географическим положением Монголии, которое предопределило взаимоотношения наших стран.</w:t>
      </w:r>
    </w:p>
    <w:p w:rsidR="00E158BD" w:rsidRDefault="00E158BD">
      <w:pPr>
        <w:pStyle w:val="30"/>
        <w:spacing w:line="360" w:lineRule="auto"/>
        <w:rPr>
          <w:color w:val="000000"/>
        </w:rPr>
      </w:pPr>
      <w:r>
        <w:rPr>
          <w:color w:val="000000"/>
        </w:rPr>
        <w:t>Во-вторых, исторически монгольский и российский народы связывают давние дружественные отношения. Независимо от социально-экономического устройства и политических режимов, существовавших в Монголии и России, взаимоотношения двух стран развивались, народы двух государств имели тесные контакты, были связаны крепкими экономическими, политическими, культурными и другими отношениями.</w:t>
      </w:r>
    </w:p>
    <w:p w:rsidR="00E158BD" w:rsidRDefault="00E158BD">
      <w:pPr>
        <w:pStyle w:val="30"/>
        <w:spacing w:line="360" w:lineRule="auto"/>
        <w:rPr>
          <w:color w:val="000000"/>
        </w:rPr>
      </w:pPr>
      <w:r>
        <w:rPr>
          <w:color w:val="000000"/>
        </w:rPr>
        <w:t xml:space="preserve">В третьих, необходимость сотрудничества вызвана тем, что еще не в полной мере используются имеющиеся ресурсы и возможности для развития двусторонних торгово-экономических отношений, что связано с временными трудностями переходного периода наших стран. </w:t>
      </w:r>
    </w:p>
    <w:p w:rsidR="00E158BD" w:rsidRDefault="00E158BD">
      <w:pPr>
        <w:pStyle w:val="30"/>
        <w:spacing w:line="360" w:lineRule="auto"/>
        <w:rPr>
          <w:color w:val="000000"/>
        </w:rPr>
      </w:pPr>
      <w:r>
        <w:rPr>
          <w:color w:val="000000"/>
        </w:rPr>
        <w:t xml:space="preserve">И, наконец, в четверых, от дальнейшего развития и расширения внешнеэкономических связей Монголии с Россией в большой степени зависит и дальнейшее социально-экономическое развитие Монголии. </w:t>
      </w:r>
    </w:p>
    <w:p w:rsidR="00E158BD" w:rsidRDefault="00E158BD">
      <w:pPr>
        <w:spacing w:line="360" w:lineRule="auto"/>
        <w:ind w:firstLine="540"/>
        <w:jc w:val="both"/>
        <w:rPr>
          <w:color w:val="000000"/>
        </w:rPr>
      </w:pPr>
      <w:r>
        <w:rPr>
          <w:color w:val="000000"/>
        </w:rPr>
        <w:t xml:space="preserve">Таким образом, с учетом приоритета эти связи должны быть направлены  на расширения и углубления внешнеэкономические связи с Российской Федерацией, на качественно новом, более высоком уровне. </w:t>
      </w:r>
    </w:p>
    <w:p w:rsidR="00E158BD" w:rsidRDefault="00E158BD">
      <w:pPr>
        <w:spacing w:line="360" w:lineRule="auto"/>
        <w:ind w:firstLine="540"/>
        <w:jc w:val="both"/>
        <w:rPr>
          <w:color w:val="000000"/>
        </w:rPr>
      </w:pPr>
      <w:r>
        <w:rPr>
          <w:color w:val="000000"/>
        </w:rPr>
        <w:t>Актуальность данной темы вытекает из потребностей изучения состояния торгово-экономических отношений Монголии и России на современном этапе. Это позволить создать новый механизм экономического сотрудничества между Монголией и Россией, который соответствовал и срабатывал бы в условиях рыночной экономики.</w:t>
      </w:r>
    </w:p>
    <w:p w:rsidR="00E158BD" w:rsidRDefault="00E158BD">
      <w:pPr>
        <w:spacing w:line="360" w:lineRule="auto"/>
        <w:ind w:firstLine="540"/>
        <w:jc w:val="both"/>
        <w:rPr>
          <w:color w:val="000000"/>
        </w:rPr>
      </w:pPr>
      <w:r>
        <w:rPr>
          <w:color w:val="000000"/>
        </w:rPr>
        <w:t xml:space="preserve">В связи с этим целью итоговой работы является анализ торгово-экономических связей России и Монголии в условиях перехода к рыночным отношениям и определение перспективы дальнейшего развития двусторонних отношений. </w:t>
      </w:r>
    </w:p>
    <w:p w:rsidR="00E158BD" w:rsidRDefault="00E158BD">
      <w:pPr>
        <w:spacing w:line="360" w:lineRule="auto"/>
        <w:ind w:firstLine="540"/>
        <w:jc w:val="both"/>
        <w:rPr>
          <w:color w:val="000000"/>
        </w:rPr>
      </w:pPr>
      <w:r>
        <w:rPr>
          <w:color w:val="000000"/>
        </w:rPr>
        <w:t>Для достижения указанных целей автор поставил перед собой следующие основные задачи:</w:t>
      </w:r>
    </w:p>
    <w:p w:rsidR="00E158BD" w:rsidRDefault="00E158BD" w:rsidP="00E158BD">
      <w:pPr>
        <w:numPr>
          <w:ilvl w:val="0"/>
          <w:numId w:val="3"/>
        </w:numPr>
        <w:tabs>
          <w:tab w:val="clear" w:pos="1356"/>
          <w:tab w:val="num" w:pos="900"/>
        </w:tabs>
        <w:spacing w:line="360" w:lineRule="auto"/>
        <w:ind w:left="0" w:firstLine="540"/>
        <w:jc w:val="both"/>
        <w:rPr>
          <w:color w:val="000000"/>
        </w:rPr>
      </w:pPr>
      <w:r>
        <w:rPr>
          <w:color w:val="000000"/>
        </w:rPr>
        <w:t>дать краткий исторический экскурс торгово-экономических связей Монголии и России;</w:t>
      </w:r>
    </w:p>
    <w:p w:rsidR="00E158BD" w:rsidRDefault="00E158BD" w:rsidP="00E158BD">
      <w:pPr>
        <w:numPr>
          <w:ilvl w:val="0"/>
          <w:numId w:val="3"/>
        </w:numPr>
        <w:tabs>
          <w:tab w:val="clear" w:pos="1356"/>
          <w:tab w:val="num" w:pos="900"/>
        </w:tabs>
        <w:spacing w:line="360" w:lineRule="auto"/>
        <w:ind w:left="0" w:firstLine="540"/>
        <w:jc w:val="both"/>
        <w:rPr>
          <w:color w:val="000000"/>
        </w:rPr>
      </w:pPr>
      <w:r>
        <w:rPr>
          <w:color w:val="000000"/>
        </w:rPr>
        <w:t>рассмотреть влияние результатов радикальных экономических реформ в Монголии и России на экономических взаимоотношениях между нашими странами;</w:t>
      </w:r>
    </w:p>
    <w:p w:rsidR="00E158BD" w:rsidRDefault="00E158BD" w:rsidP="00E158BD">
      <w:pPr>
        <w:numPr>
          <w:ilvl w:val="0"/>
          <w:numId w:val="3"/>
        </w:numPr>
        <w:tabs>
          <w:tab w:val="clear" w:pos="1356"/>
          <w:tab w:val="num" w:pos="900"/>
        </w:tabs>
        <w:spacing w:line="360" w:lineRule="auto"/>
        <w:ind w:left="0" w:firstLine="540"/>
        <w:jc w:val="both"/>
        <w:rPr>
          <w:color w:val="000000"/>
        </w:rPr>
      </w:pPr>
      <w:r>
        <w:rPr>
          <w:color w:val="000000"/>
        </w:rPr>
        <w:t>раскрыть основные проблемы, препятствующие расширению и дальнейшему развитию двусторонних торгово-экономических отношений;</w:t>
      </w:r>
    </w:p>
    <w:p w:rsidR="00E158BD" w:rsidRDefault="00E158BD" w:rsidP="00E158BD">
      <w:pPr>
        <w:numPr>
          <w:ilvl w:val="0"/>
          <w:numId w:val="3"/>
        </w:numPr>
        <w:tabs>
          <w:tab w:val="clear" w:pos="1356"/>
          <w:tab w:val="num" w:pos="900"/>
        </w:tabs>
        <w:spacing w:line="360" w:lineRule="auto"/>
        <w:ind w:left="0" w:firstLine="540"/>
        <w:jc w:val="both"/>
        <w:rPr>
          <w:color w:val="000000"/>
        </w:rPr>
      </w:pPr>
      <w:r>
        <w:rPr>
          <w:color w:val="000000"/>
        </w:rPr>
        <w:t>определить место и роль межрегиональных и приграничных монгольско-российских торгово-экономических связей последних лет в экономической жизни Монголии;</w:t>
      </w:r>
    </w:p>
    <w:p w:rsidR="00E158BD" w:rsidRDefault="00E158BD" w:rsidP="00E158BD">
      <w:pPr>
        <w:numPr>
          <w:ilvl w:val="0"/>
          <w:numId w:val="3"/>
        </w:numPr>
        <w:tabs>
          <w:tab w:val="clear" w:pos="1356"/>
          <w:tab w:val="num" w:pos="900"/>
        </w:tabs>
        <w:spacing w:line="360" w:lineRule="auto"/>
        <w:ind w:left="0" w:firstLine="540"/>
        <w:jc w:val="both"/>
        <w:rPr>
          <w:color w:val="000000"/>
        </w:rPr>
      </w:pPr>
      <w:r>
        <w:rPr>
          <w:color w:val="000000"/>
        </w:rPr>
        <w:t>оценить масштабы и роль российской инвестиций в экономику Монголии;</w:t>
      </w:r>
    </w:p>
    <w:p w:rsidR="00E158BD" w:rsidRDefault="00E158BD" w:rsidP="00E158BD">
      <w:pPr>
        <w:numPr>
          <w:ilvl w:val="0"/>
          <w:numId w:val="3"/>
        </w:numPr>
        <w:tabs>
          <w:tab w:val="clear" w:pos="1356"/>
          <w:tab w:val="num" w:pos="900"/>
        </w:tabs>
        <w:spacing w:line="360" w:lineRule="auto"/>
        <w:ind w:left="0" w:firstLine="540"/>
        <w:jc w:val="both"/>
        <w:rPr>
          <w:color w:val="000000"/>
        </w:rPr>
      </w:pPr>
      <w:r>
        <w:rPr>
          <w:color w:val="000000"/>
        </w:rPr>
        <w:t>проанализировав торгово-экономическое сотрудничество двух стран, определить дальнейшие перспективы развития внешнеэкономических связей между Монголией и Россией.</w:t>
      </w:r>
    </w:p>
    <w:p w:rsidR="00E158BD" w:rsidRDefault="00E158BD">
      <w:pPr>
        <w:pStyle w:val="9"/>
        <w:spacing w:line="360" w:lineRule="auto"/>
        <w:rPr>
          <w:u w:val="none"/>
        </w:rPr>
      </w:pPr>
    </w:p>
    <w:p w:rsidR="00E158BD" w:rsidRDefault="00E158BD">
      <w:pPr>
        <w:pStyle w:val="9"/>
        <w:spacing w:line="360" w:lineRule="auto"/>
        <w:rPr>
          <w:u w:val="none"/>
        </w:rPr>
      </w:pPr>
      <w:r>
        <w:rPr>
          <w:u w:val="none"/>
        </w:rPr>
        <w:t>Хронологические рамки – 1992-2002 гг. Выбор нижней рамки итоговой работы обусловлен переходом к новой рыночной модели, основанной на рыночных отношениях и демократических принципах в двух странах. Это дает возможность провести сравнительный анализ историй торгово-экономических отношений Монголии и России с ее современным состоянием. Выбор верхней границы – 2002г. – связан со стремлением автора, довести исследование насколько это возможно до наших дней.</w:t>
      </w:r>
    </w:p>
    <w:p w:rsidR="00E158BD" w:rsidRDefault="00E158BD">
      <w:pPr>
        <w:pStyle w:val="9"/>
        <w:spacing w:line="360" w:lineRule="auto"/>
        <w:rPr>
          <w:u w:val="none"/>
        </w:rPr>
      </w:pPr>
      <w:r>
        <w:rPr>
          <w:u w:val="none"/>
        </w:rPr>
        <w:t>Теоретическую и методологическую основу работы составили труды ведущих российских и монгольских экономистов по общим проблемам развития мировой экономики, международных экономических отношений, внешнеэкономическим связям. Содержащиеся в их исследованиях ценные выводы и результаты были учтены в работе.</w:t>
      </w:r>
    </w:p>
    <w:p w:rsidR="00E158BD" w:rsidRDefault="00E158BD">
      <w:pPr>
        <w:pStyle w:val="9"/>
        <w:spacing w:line="360" w:lineRule="auto"/>
        <w:rPr>
          <w:u w:val="none"/>
        </w:rPr>
      </w:pPr>
      <w:r>
        <w:rPr>
          <w:u w:val="none"/>
        </w:rPr>
        <w:t>В работе над итоговой использованы труды ряда ученых, профессоров нашего университета в т.ч. И.Н. Устинова, Н.Н. Ливенцева, В.Б. Буглая.</w:t>
      </w:r>
    </w:p>
    <w:p w:rsidR="00E158BD" w:rsidRDefault="00E158BD">
      <w:pPr>
        <w:pStyle w:val="9"/>
        <w:spacing w:line="360" w:lineRule="auto"/>
        <w:rPr>
          <w:u w:val="none"/>
        </w:rPr>
      </w:pPr>
      <w:r>
        <w:rPr>
          <w:u w:val="none"/>
        </w:rPr>
        <w:t>Проблеме внешнеэкономических связей Монголии с РФ рассматривались в работах Г.С. Яскина, В.В. Грайворонского, М.И. Гольмана, В. Соколинского.</w:t>
      </w:r>
    </w:p>
    <w:p w:rsidR="00E158BD" w:rsidRDefault="00E158BD">
      <w:pPr>
        <w:pStyle w:val="30"/>
        <w:spacing w:line="360" w:lineRule="auto"/>
      </w:pPr>
      <w:r>
        <w:t>Изучение современного состояния торгово-экономических взаимоотношений России и Монголии получило широкое развитие в трудах монгольских ученых. Современные исследования опираются на труды Ц. Пунцагнорова, Ц. Батбаяра, Б. Баабара, Д. Ганзорига.</w:t>
      </w:r>
    </w:p>
    <w:p w:rsidR="00E158BD" w:rsidRDefault="00E158BD">
      <w:pPr>
        <w:pStyle w:val="9"/>
        <w:spacing w:line="360" w:lineRule="auto"/>
        <w:rPr>
          <w:u w:val="none"/>
        </w:rPr>
      </w:pPr>
      <w:r>
        <w:rPr>
          <w:u w:val="none"/>
        </w:rPr>
        <w:t>Источником фактического материала для анализа послужили официальные документы, законодательные акты, данные статистики, публикации в периодической печати на монгольском и русском языках.</w:t>
      </w:r>
    </w:p>
    <w:p w:rsidR="00E158BD" w:rsidRDefault="00E158BD">
      <w:pPr>
        <w:spacing w:line="360" w:lineRule="auto"/>
        <w:ind w:firstLine="540"/>
        <w:jc w:val="both"/>
        <w:rPr>
          <w:color w:val="000000"/>
        </w:rPr>
      </w:pPr>
      <w:r>
        <w:rPr>
          <w:color w:val="000000"/>
        </w:rPr>
        <w:t xml:space="preserve">Данная работа состоит из введения, трех основных глав, заключения, списка использованной литературы и приложения. </w:t>
      </w:r>
    </w:p>
    <w:p w:rsidR="00E158BD" w:rsidRDefault="00E158BD">
      <w:pPr>
        <w:pStyle w:val="1"/>
        <w:widowControl w:val="0"/>
        <w:tabs>
          <w:tab w:val="clear" w:pos="4860"/>
        </w:tabs>
        <w:spacing w:line="360" w:lineRule="auto"/>
        <w:rPr>
          <w:color w:val="000000"/>
        </w:rPr>
      </w:pPr>
      <w:r>
        <w:rPr>
          <w:color w:val="000000"/>
          <w:spacing w:val="16"/>
        </w:rPr>
        <w:br w:type="page"/>
      </w:r>
      <w:r>
        <w:rPr>
          <w:color w:val="000000"/>
        </w:rPr>
        <w:t>ГЛАВА 1.  КРАТКИЙ ОБЗОР РАЗВИТИЯ ТОРГОВО-ЭКОНОМИЧЕСКИХ ОТНОШЕНИЙ МОНГОЛИИ И РОССИИ.</w:t>
      </w:r>
    </w:p>
    <w:p w:rsidR="00E158BD" w:rsidRDefault="00E158BD">
      <w:pPr>
        <w:spacing w:line="360" w:lineRule="auto"/>
        <w:jc w:val="center"/>
        <w:rPr>
          <w:color w:val="000000"/>
          <w:u w:val="single"/>
        </w:rPr>
      </w:pPr>
    </w:p>
    <w:p w:rsidR="00E158BD" w:rsidRDefault="00E158BD" w:rsidP="00E158BD">
      <w:pPr>
        <w:pStyle w:val="a4"/>
        <w:numPr>
          <w:ilvl w:val="1"/>
          <w:numId w:val="1"/>
        </w:numPr>
        <w:tabs>
          <w:tab w:val="clear" w:pos="2136"/>
          <w:tab w:val="num" w:pos="720"/>
        </w:tabs>
        <w:spacing w:line="360" w:lineRule="auto"/>
        <w:ind w:left="0" w:firstLine="0"/>
        <w:jc w:val="center"/>
        <w:rPr>
          <w:color w:val="000000"/>
        </w:rPr>
      </w:pPr>
      <w:r>
        <w:rPr>
          <w:color w:val="000000"/>
        </w:rPr>
        <w:t>Исторические аспекты монгольско-российского торгово-экономического сотрудничества.</w:t>
      </w:r>
    </w:p>
    <w:p w:rsidR="00E158BD" w:rsidRDefault="00E158BD">
      <w:pPr>
        <w:pStyle w:val="a5"/>
        <w:spacing w:before="30" w:beforeAutospacing="0" w:after="15" w:afterAutospacing="0" w:line="360" w:lineRule="auto"/>
        <w:ind w:firstLine="600"/>
        <w:jc w:val="both"/>
        <w:rPr>
          <w:rFonts w:ascii="Times New Roman" w:hAnsi="Times New Roman" w:cs="Times New Roman"/>
          <w:color w:val="000000"/>
          <w:sz w:val="28"/>
        </w:rPr>
      </w:pPr>
      <w:r>
        <w:rPr>
          <w:rFonts w:ascii="Times New Roman" w:hAnsi="Times New Roman" w:cs="Times New Roman"/>
          <w:color w:val="000000"/>
          <w:sz w:val="28"/>
          <w:szCs w:val="20"/>
        </w:rPr>
        <w:t>Связи между Россией и Монголией уходят своими корнями в глубокое прошлое, но непосредственно межгосударственные отношения между ними стали развиваться с начала Х</w:t>
      </w:r>
      <w:r>
        <w:rPr>
          <w:rFonts w:ascii="Times New Roman" w:hAnsi="Times New Roman" w:cs="Times New Roman"/>
          <w:color w:val="000000"/>
          <w:sz w:val="28"/>
          <w:szCs w:val="20"/>
          <w:lang w:val="en-US"/>
        </w:rPr>
        <w:t>VII</w:t>
      </w:r>
      <w:r>
        <w:rPr>
          <w:rFonts w:ascii="Times New Roman" w:hAnsi="Times New Roman" w:cs="Times New Roman"/>
          <w:color w:val="000000"/>
          <w:sz w:val="28"/>
          <w:szCs w:val="20"/>
        </w:rPr>
        <w:t xml:space="preserve"> в., когда районы расселения монголов и их земель стали соотноситься с границами российских владений.</w:t>
      </w:r>
      <w:r>
        <w:rPr>
          <w:rFonts w:ascii="Times New Roman" w:hAnsi="Times New Roman" w:cs="Times New Roman"/>
          <w:color w:val="000000"/>
          <w:sz w:val="28"/>
        </w:rPr>
        <w:t xml:space="preserve"> </w:t>
      </w:r>
    </w:p>
    <w:p w:rsidR="00E158BD" w:rsidRDefault="00E158BD">
      <w:pPr>
        <w:spacing w:before="30" w:after="15" w:line="360" w:lineRule="auto"/>
        <w:ind w:firstLine="540"/>
        <w:jc w:val="both"/>
        <w:rPr>
          <w:color w:val="000000"/>
        </w:rPr>
      </w:pPr>
      <w:r>
        <w:rPr>
          <w:color w:val="000000"/>
          <w:szCs w:val="20"/>
        </w:rPr>
        <w:t>Обмен посольствами между Монголией и Россией впервые состоялся в 1608 году. Для развития монгольско-российских отношений в тот период большое значение имел Нерчинский договор 1689 г., регулировавший торговлю между Монголией и Россией.</w:t>
      </w:r>
    </w:p>
    <w:p w:rsidR="00E158BD" w:rsidRDefault="00E158BD">
      <w:pPr>
        <w:spacing w:before="30" w:after="15" w:line="360" w:lineRule="auto"/>
        <w:ind w:firstLine="600"/>
        <w:jc w:val="both"/>
        <w:rPr>
          <w:color w:val="000000"/>
          <w:szCs w:val="20"/>
        </w:rPr>
      </w:pPr>
      <w:r>
        <w:rPr>
          <w:color w:val="000000"/>
          <w:szCs w:val="20"/>
        </w:rPr>
        <w:t xml:space="preserve">После утраты монголами своей независимости в 1691 г. монгольско-русские отношения вплоть до 1911 г. регулировались русско-китайскими правовыми актами. </w:t>
      </w:r>
    </w:p>
    <w:p w:rsidR="00E158BD" w:rsidRDefault="00E158BD">
      <w:pPr>
        <w:spacing w:before="30" w:after="15" w:line="360" w:lineRule="auto"/>
        <w:ind w:firstLine="600"/>
        <w:jc w:val="both"/>
      </w:pPr>
      <w:r>
        <w:t xml:space="preserve">Несмотря на строгие ограничения и запреты цинских правителей, между монголами и русскими существовали тесные связи и хорошие взаимоотношения. Пограничное население ступало между собой в непосредственные контакты. На монгольско-русской границе шла мелкая розничная торговля, получил развитие торговый караванный путь, пересекавший Внешнюю Монголию с севера на юг и проходивший через российский город Кяхту. </w:t>
      </w:r>
    </w:p>
    <w:p w:rsidR="00E158BD" w:rsidRDefault="00E158BD">
      <w:pPr>
        <w:spacing w:before="30" w:after="15" w:line="360" w:lineRule="auto"/>
        <w:ind w:firstLine="600"/>
        <w:jc w:val="both"/>
        <w:rPr>
          <w:color w:val="000000"/>
        </w:rPr>
      </w:pPr>
      <w:r>
        <w:t>Со временем торговля между Монголией и Россией стала осуществляться не только по всей границе, но и затрагивая внутренние районы Монголии. Ч</w:t>
      </w:r>
      <w:r>
        <w:rPr>
          <w:color w:val="000000"/>
        </w:rPr>
        <w:t>айная торговля и привоз из России в Китай пушнины, сукна, тканей через Кяхту-Ургу-Калган-Пекин привела к тому, что общий объем русско-монгольской торговли с 1861 по 1900 гг. вырос в 80 раз.</w:t>
      </w:r>
    </w:p>
    <w:p w:rsidR="00E158BD" w:rsidRDefault="00E158BD">
      <w:pPr>
        <w:spacing w:before="30" w:after="15" w:line="360" w:lineRule="auto"/>
        <w:ind w:firstLine="600"/>
        <w:jc w:val="both"/>
        <w:rPr>
          <w:color w:val="000000"/>
          <w:szCs w:val="20"/>
        </w:rPr>
      </w:pPr>
      <w:r>
        <w:rPr>
          <w:color w:val="000000"/>
          <w:szCs w:val="20"/>
        </w:rPr>
        <w:t>Монголия экспортировала в Россию не только мясо, но и другие продукты животноводства (кожа, шерсть, конский волос, войлок и др.), которые проходили обработку на российских предприятиях в Монголии. В среднем, начиная с 1908 г. только через Западную и Северную границы Монголии ежегодно поставлялось 340 тыс. голов скота, а в 1911 г. российские скотопромышленники закупили в Монголии 1,1 млн. голов. Живой скот составлял 40% всего русского экспорта из Монголии. В стоимостном выражении общий годовой оборот монгольско-российской торговли возрос с 15 млн. в 1910 г. до 19,5 млн. руб. в 1917 г.</w:t>
      </w:r>
    </w:p>
    <w:p w:rsidR="00E158BD" w:rsidRDefault="00E158BD">
      <w:pPr>
        <w:spacing w:before="30" w:after="15" w:line="360" w:lineRule="auto"/>
        <w:ind w:firstLine="600"/>
        <w:jc w:val="both"/>
        <w:rPr>
          <w:color w:val="000000"/>
          <w:szCs w:val="20"/>
        </w:rPr>
      </w:pPr>
      <w:r>
        <w:rPr>
          <w:color w:val="000000"/>
          <w:szCs w:val="20"/>
        </w:rPr>
        <w:t>В 1912-1915 гг. на монгольский рынок выходят российские фирмы и сумели наладить ввоз на монгольский рынок ранее традиционных для китайских торговцев товаров – чая и далембы (вид сукна), пользовавшихся особым спросом у монголов.</w:t>
      </w:r>
    </w:p>
    <w:p w:rsidR="00E158BD" w:rsidRDefault="00E158BD">
      <w:pPr>
        <w:spacing w:before="30" w:after="15" w:line="360" w:lineRule="auto"/>
        <w:ind w:firstLine="600"/>
        <w:jc w:val="both"/>
        <w:rPr>
          <w:color w:val="000000"/>
          <w:szCs w:val="20"/>
        </w:rPr>
      </w:pPr>
      <w:r>
        <w:rPr>
          <w:color w:val="000000"/>
          <w:szCs w:val="20"/>
        </w:rPr>
        <w:t>По инициативе российского представительства в Урге создавались русские и монгольские предприятий, из числа которых, в первую очередь, следует назвать российско-монгольскую типографию, телеграф, строительство электростанции в Урге и др. Русские торговцы с помощью властей занимались ремонтом и улучшением дорог, по которым проходили основные торговые маршруты, без которых невозможно было вести успешную торговлю.</w:t>
      </w:r>
    </w:p>
    <w:p w:rsidR="00E158BD" w:rsidRDefault="00E158BD">
      <w:pPr>
        <w:spacing w:before="30" w:after="15" w:line="360" w:lineRule="auto"/>
        <w:ind w:firstLine="600"/>
        <w:jc w:val="both"/>
        <w:rPr>
          <w:color w:val="000000"/>
        </w:rPr>
      </w:pPr>
      <w:r>
        <w:rPr>
          <w:color w:val="000000"/>
          <w:szCs w:val="20"/>
        </w:rPr>
        <w:t xml:space="preserve">Таким образом, до начала </w:t>
      </w:r>
      <w:r>
        <w:rPr>
          <w:color w:val="000000"/>
          <w:szCs w:val="20"/>
          <w:lang w:val="en-US"/>
        </w:rPr>
        <w:t>XX</w:t>
      </w:r>
      <w:r>
        <w:rPr>
          <w:color w:val="000000"/>
          <w:szCs w:val="20"/>
        </w:rPr>
        <w:t xml:space="preserve"> в. Монголия и Россия имели тесные многосторонние связи. Широкое развитие взаимоотношения двух стран в области торговли в начале </w:t>
      </w:r>
      <w:r>
        <w:rPr>
          <w:color w:val="000000"/>
          <w:szCs w:val="20"/>
          <w:lang w:val="en-US"/>
        </w:rPr>
        <w:t>XX</w:t>
      </w:r>
      <w:r>
        <w:rPr>
          <w:color w:val="000000"/>
          <w:szCs w:val="20"/>
        </w:rPr>
        <w:t xml:space="preserve"> в. объективно способствовали экономическому развитию Монголии.</w:t>
      </w:r>
    </w:p>
    <w:p w:rsidR="00E158BD" w:rsidRDefault="00E158BD">
      <w:pPr>
        <w:spacing w:line="360" w:lineRule="auto"/>
        <w:ind w:firstLine="540"/>
        <w:jc w:val="both"/>
        <w:rPr>
          <w:color w:val="000000"/>
        </w:rPr>
      </w:pPr>
      <w:r>
        <w:rPr>
          <w:color w:val="000000"/>
        </w:rPr>
        <w:t>Новый этап взаимоотношений двух стран начался после Октября 1917 г. в России и победы Народной революции 1921 г. в Монголии. В 1921 году был подписан Договор о дружбе и сотрудничестве между Россией и Монголией, в рамках чего началось развиваться двусторонние, в том числе  торгово-экономическое сотрудничество.</w:t>
      </w:r>
    </w:p>
    <w:p w:rsidR="00E158BD" w:rsidRDefault="00E158BD">
      <w:pPr>
        <w:spacing w:line="360" w:lineRule="auto"/>
        <w:ind w:firstLine="540"/>
        <w:jc w:val="both"/>
        <w:rPr>
          <w:color w:val="000000"/>
        </w:rPr>
      </w:pPr>
      <w:r>
        <w:rPr>
          <w:color w:val="000000"/>
        </w:rPr>
        <w:t>В 1923 г. между Советской Россией и Монголией было заключено первое торговое соглашение. Доля Советского Союза во внешней торговле Монголии быстро росла. Если в 1923-1924 гг. на СССР приходилось всего 14%  монгольского экспорта, то в 1928-1929 гг. – 85,5% (напомним, что еще в 1926 г. доля иностранных капиталистических фирм в монгольском экспорте составляла 60,7%; в импорте – 77,6%)</w:t>
      </w:r>
      <w:r>
        <w:rPr>
          <w:rStyle w:val="a8"/>
          <w:color w:val="000000"/>
        </w:rPr>
        <w:footnoteReference w:id="1"/>
      </w:r>
      <w:r>
        <w:rPr>
          <w:color w:val="000000"/>
        </w:rPr>
        <w:t>.</w:t>
      </w:r>
    </w:p>
    <w:p w:rsidR="00E158BD" w:rsidRDefault="00E158BD">
      <w:pPr>
        <w:spacing w:line="360" w:lineRule="auto"/>
        <w:ind w:firstLine="540"/>
        <w:jc w:val="both"/>
        <w:rPr>
          <w:color w:val="000000"/>
        </w:rPr>
      </w:pPr>
      <w:r>
        <w:rPr>
          <w:color w:val="000000"/>
        </w:rPr>
        <w:t>В процессе расширения торговли между нашими странами происходило вытеснение из товарооборота Монголии иностранного капитала (табл.1). Уже в 1931 г. Советский Союз становится единственным покупателем монгольского скота и сырья и превращается в основного поставщика промышленных товаров в МНР.</w:t>
      </w:r>
    </w:p>
    <w:p w:rsidR="00E158BD" w:rsidRDefault="00E158BD">
      <w:pPr>
        <w:spacing w:line="360" w:lineRule="auto"/>
        <w:ind w:firstLine="540"/>
        <w:jc w:val="center"/>
        <w:rPr>
          <w:b/>
          <w:bCs/>
          <w:color w:val="000000"/>
        </w:rPr>
      </w:pPr>
      <w:r>
        <w:rPr>
          <w:b/>
          <w:bCs/>
          <w:color w:val="000000"/>
        </w:rPr>
        <w:t>Таблица 1. Внешняя торговля МНР в 1928-1931 гг., %</w:t>
      </w: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1"/>
        <w:gridCol w:w="1311"/>
        <w:gridCol w:w="2674"/>
        <w:gridCol w:w="1483"/>
        <w:gridCol w:w="2571"/>
      </w:tblGrid>
      <w:tr w:rsidR="00E158BD">
        <w:trPr>
          <w:cantSplit/>
          <w:trHeight w:val="317"/>
          <w:jc w:val="center"/>
        </w:trPr>
        <w:tc>
          <w:tcPr>
            <w:tcW w:w="1381" w:type="dxa"/>
            <w:vAlign w:val="center"/>
          </w:tcPr>
          <w:p w:rsidR="00E158BD" w:rsidRDefault="00E158BD">
            <w:pPr>
              <w:spacing w:line="360" w:lineRule="auto"/>
              <w:jc w:val="center"/>
              <w:rPr>
                <w:color w:val="000000"/>
              </w:rPr>
            </w:pPr>
            <w:r>
              <w:rPr>
                <w:color w:val="000000"/>
              </w:rPr>
              <w:t>Год</w:t>
            </w:r>
          </w:p>
        </w:tc>
        <w:tc>
          <w:tcPr>
            <w:tcW w:w="3985" w:type="dxa"/>
            <w:gridSpan w:val="2"/>
            <w:vAlign w:val="center"/>
          </w:tcPr>
          <w:p w:rsidR="00E158BD" w:rsidRDefault="00E158BD">
            <w:pPr>
              <w:spacing w:line="360" w:lineRule="auto"/>
              <w:ind w:firstLine="540"/>
              <w:jc w:val="center"/>
              <w:rPr>
                <w:color w:val="000000"/>
              </w:rPr>
            </w:pPr>
            <w:r>
              <w:rPr>
                <w:color w:val="000000"/>
              </w:rPr>
              <w:t>Экспорт товаров, %</w:t>
            </w:r>
          </w:p>
        </w:tc>
        <w:tc>
          <w:tcPr>
            <w:tcW w:w="4054" w:type="dxa"/>
            <w:gridSpan w:val="2"/>
            <w:vAlign w:val="center"/>
          </w:tcPr>
          <w:p w:rsidR="00E158BD" w:rsidRDefault="00E158BD">
            <w:pPr>
              <w:spacing w:line="360" w:lineRule="auto"/>
              <w:ind w:firstLine="540"/>
              <w:jc w:val="center"/>
              <w:rPr>
                <w:color w:val="000000"/>
              </w:rPr>
            </w:pPr>
            <w:r>
              <w:rPr>
                <w:color w:val="000000"/>
              </w:rPr>
              <w:t>Импорт товаров, %</w:t>
            </w:r>
          </w:p>
        </w:tc>
      </w:tr>
      <w:tr w:rsidR="00E158BD">
        <w:trPr>
          <w:trHeight w:val="752"/>
          <w:jc w:val="center"/>
        </w:trPr>
        <w:tc>
          <w:tcPr>
            <w:tcW w:w="1381" w:type="dxa"/>
            <w:vAlign w:val="center"/>
          </w:tcPr>
          <w:p w:rsidR="00E158BD" w:rsidRDefault="00E158BD">
            <w:pPr>
              <w:spacing w:line="360" w:lineRule="auto"/>
              <w:ind w:firstLine="540"/>
              <w:jc w:val="center"/>
              <w:rPr>
                <w:color w:val="000000"/>
              </w:rPr>
            </w:pPr>
          </w:p>
        </w:tc>
        <w:tc>
          <w:tcPr>
            <w:tcW w:w="1311" w:type="dxa"/>
            <w:vAlign w:val="center"/>
          </w:tcPr>
          <w:p w:rsidR="00E158BD" w:rsidRDefault="00E158BD">
            <w:pPr>
              <w:spacing w:line="360" w:lineRule="auto"/>
              <w:jc w:val="center"/>
              <w:rPr>
                <w:color w:val="000000"/>
              </w:rPr>
            </w:pPr>
            <w:r>
              <w:rPr>
                <w:color w:val="000000"/>
              </w:rPr>
              <w:t>из МНР в СССР</w:t>
            </w:r>
          </w:p>
        </w:tc>
        <w:tc>
          <w:tcPr>
            <w:tcW w:w="2674" w:type="dxa"/>
            <w:vAlign w:val="center"/>
          </w:tcPr>
          <w:p w:rsidR="00E158BD" w:rsidRDefault="00E158BD">
            <w:pPr>
              <w:spacing w:line="360" w:lineRule="auto"/>
              <w:jc w:val="center"/>
              <w:rPr>
                <w:color w:val="000000"/>
              </w:rPr>
            </w:pPr>
            <w:r>
              <w:rPr>
                <w:color w:val="000000"/>
              </w:rPr>
              <w:t>из МНР в</w:t>
            </w:r>
          </w:p>
          <w:p w:rsidR="00E158BD" w:rsidRDefault="00E158BD">
            <w:pPr>
              <w:spacing w:line="360" w:lineRule="auto"/>
              <w:jc w:val="center"/>
              <w:rPr>
                <w:color w:val="000000"/>
              </w:rPr>
            </w:pPr>
            <w:r>
              <w:rPr>
                <w:color w:val="000000"/>
              </w:rPr>
              <w:t>другие страны</w:t>
            </w:r>
          </w:p>
        </w:tc>
        <w:tc>
          <w:tcPr>
            <w:tcW w:w="1483" w:type="dxa"/>
            <w:vAlign w:val="center"/>
          </w:tcPr>
          <w:p w:rsidR="00E158BD" w:rsidRDefault="00E158BD">
            <w:pPr>
              <w:spacing w:line="360" w:lineRule="auto"/>
              <w:jc w:val="center"/>
              <w:rPr>
                <w:color w:val="000000"/>
              </w:rPr>
            </w:pPr>
            <w:r>
              <w:rPr>
                <w:color w:val="000000"/>
              </w:rPr>
              <w:t>из СССР в МНР</w:t>
            </w:r>
          </w:p>
        </w:tc>
        <w:tc>
          <w:tcPr>
            <w:tcW w:w="2571" w:type="dxa"/>
            <w:vAlign w:val="center"/>
          </w:tcPr>
          <w:p w:rsidR="00E158BD" w:rsidRDefault="00E158BD">
            <w:pPr>
              <w:spacing w:line="360" w:lineRule="auto"/>
              <w:jc w:val="center"/>
              <w:rPr>
                <w:color w:val="000000"/>
              </w:rPr>
            </w:pPr>
            <w:r>
              <w:rPr>
                <w:color w:val="000000"/>
              </w:rPr>
              <w:t>из других стран</w:t>
            </w:r>
          </w:p>
          <w:p w:rsidR="00E158BD" w:rsidRDefault="00E158BD">
            <w:pPr>
              <w:spacing w:line="360" w:lineRule="auto"/>
              <w:jc w:val="center"/>
              <w:rPr>
                <w:color w:val="000000"/>
              </w:rPr>
            </w:pPr>
            <w:r>
              <w:rPr>
                <w:color w:val="000000"/>
              </w:rPr>
              <w:t>в МНР</w:t>
            </w:r>
          </w:p>
        </w:tc>
      </w:tr>
      <w:tr w:rsidR="00E158BD">
        <w:trPr>
          <w:trHeight w:val="1269"/>
          <w:jc w:val="center"/>
        </w:trPr>
        <w:tc>
          <w:tcPr>
            <w:tcW w:w="1381" w:type="dxa"/>
            <w:vAlign w:val="center"/>
          </w:tcPr>
          <w:p w:rsidR="00E158BD" w:rsidRDefault="00E158BD">
            <w:pPr>
              <w:spacing w:line="360" w:lineRule="auto"/>
              <w:jc w:val="center"/>
              <w:rPr>
                <w:color w:val="000000"/>
              </w:rPr>
            </w:pPr>
            <w:r>
              <w:rPr>
                <w:color w:val="000000"/>
              </w:rPr>
              <w:t>1928</w:t>
            </w:r>
          </w:p>
          <w:p w:rsidR="00E158BD" w:rsidRDefault="00E158BD">
            <w:pPr>
              <w:spacing w:line="360" w:lineRule="auto"/>
              <w:jc w:val="center"/>
              <w:rPr>
                <w:color w:val="000000"/>
              </w:rPr>
            </w:pPr>
            <w:r>
              <w:rPr>
                <w:color w:val="000000"/>
              </w:rPr>
              <w:t>1929</w:t>
            </w:r>
          </w:p>
          <w:p w:rsidR="00E158BD" w:rsidRDefault="00E158BD">
            <w:pPr>
              <w:spacing w:line="360" w:lineRule="auto"/>
              <w:jc w:val="center"/>
              <w:rPr>
                <w:color w:val="000000"/>
              </w:rPr>
            </w:pPr>
            <w:r>
              <w:rPr>
                <w:color w:val="000000"/>
              </w:rPr>
              <w:t>1930</w:t>
            </w:r>
          </w:p>
          <w:p w:rsidR="00E158BD" w:rsidRDefault="00E158BD">
            <w:pPr>
              <w:spacing w:line="360" w:lineRule="auto"/>
              <w:jc w:val="center"/>
              <w:rPr>
                <w:color w:val="000000"/>
              </w:rPr>
            </w:pPr>
            <w:r>
              <w:rPr>
                <w:color w:val="000000"/>
              </w:rPr>
              <w:t>1931</w:t>
            </w:r>
          </w:p>
        </w:tc>
        <w:tc>
          <w:tcPr>
            <w:tcW w:w="1311" w:type="dxa"/>
            <w:vAlign w:val="center"/>
          </w:tcPr>
          <w:p w:rsidR="00E158BD" w:rsidRDefault="00E158BD">
            <w:pPr>
              <w:pStyle w:val="a6"/>
              <w:tabs>
                <w:tab w:val="clear" w:pos="4677"/>
                <w:tab w:val="clear" w:pos="9355"/>
              </w:tabs>
              <w:spacing w:line="360" w:lineRule="auto"/>
              <w:jc w:val="center"/>
              <w:rPr>
                <w:color w:val="000000"/>
              </w:rPr>
            </w:pPr>
            <w:r>
              <w:rPr>
                <w:color w:val="000000"/>
              </w:rPr>
              <w:t>57,8</w:t>
            </w:r>
          </w:p>
          <w:p w:rsidR="00E158BD" w:rsidRDefault="00E158BD">
            <w:pPr>
              <w:pStyle w:val="a6"/>
              <w:tabs>
                <w:tab w:val="clear" w:pos="4677"/>
                <w:tab w:val="clear" w:pos="9355"/>
              </w:tabs>
              <w:spacing w:line="360" w:lineRule="auto"/>
              <w:jc w:val="center"/>
              <w:rPr>
                <w:color w:val="000000"/>
              </w:rPr>
            </w:pPr>
            <w:r>
              <w:rPr>
                <w:color w:val="000000"/>
              </w:rPr>
              <w:t>85,5</w:t>
            </w:r>
          </w:p>
          <w:p w:rsidR="00E158BD" w:rsidRDefault="00E158BD">
            <w:pPr>
              <w:pStyle w:val="a6"/>
              <w:tabs>
                <w:tab w:val="clear" w:pos="4677"/>
                <w:tab w:val="clear" w:pos="9355"/>
              </w:tabs>
              <w:spacing w:line="360" w:lineRule="auto"/>
              <w:jc w:val="center"/>
              <w:rPr>
                <w:color w:val="000000"/>
              </w:rPr>
            </w:pPr>
            <w:r>
              <w:rPr>
                <w:color w:val="000000"/>
              </w:rPr>
              <w:t>90,2</w:t>
            </w:r>
          </w:p>
          <w:p w:rsidR="00E158BD" w:rsidRDefault="00E158BD">
            <w:pPr>
              <w:pStyle w:val="a6"/>
              <w:tabs>
                <w:tab w:val="clear" w:pos="4677"/>
                <w:tab w:val="clear" w:pos="9355"/>
              </w:tabs>
              <w:spacing w:line="360" w:lineRule="auto"/>
              <w:jc w:val="center"/>
              <w:rPr>
                <w:color w:val="000000"/>
              </w:rPr>
            </w:pPr>
            <w:r>
              <w:rPr>
                <w:color w:val="000000"/>
              </w:rPr>
              <w:t>99,2</w:t>
            </w:r>
          </w:p>
        </w:tc>
        <w:tc>
          <w:tcPr>
            <w:tcW w:w="2674" w:type="dxa"/>
            <w:vAlign w:val="center"/>
          </w:tcPr>
          <w:p w:rsidR="00E158BD" w:rsidRDefault="00E158BD">
            <w:pPr>
              <w:spacing w:line="360" w:lineRule="auto"/>
              <w:jc w:val="center"/>
              <w:rPr>
                <w:color w:val="000000"/>
              </w:rPr>
            </w:pPr>
            <w:r>
              <w:rPr>
                <w:color w:val="000000"/>
              </w:rPr>
              <w:t>42,2</w:t>
            </w:r>
          </w:p>
          <w:p w:rsidR="00E158BD" w:rsidRDefault="00E158BD">
            <w:pPr>
              <w:spacing w:line="360" w:lineRule="auto"/>
              <w:jc w:val="center"/>
              <w:rPr>
                <w:color w:val="000000"/>
              </w:rPr>
            </w:pPr>
            <w:r>
              <w:rPr>
                <w:color w:val="000000"/>
              </w:rPr>
              <w:t>14,5</w:t>
            </w:r>
          </w:p>
          <w:p w:rsidR="00E158BD" w:rsidRDefault="00E158BD">
            <w:pPr>
              <w:spacing w:line="360" w:lineRule="auto"/>
              <w:jc w:val="center"/>
              <w:rPr>
                <w:color w:val="000000"/>
              </w:rPr>
            </w:pPr>
            <w:r>
              <w:rPr>
                <w:color w:val="000000"/>
              </w:rPr>
              <w:t>9,8</w:t>
            </w:r>
          </w:p>
          <w:p w:rsidR="00E158BD" w:rsidRDefault="00E158BD">
            <w:pPr>
              <w:spacing w:line="360" w:lineRule="auto"/>
              <w:jc w:val="center"/>
              <w:rPr>
                <w:color w:val="000000"/>
              </w:rPr>
            </w:pPr>
            <w:r>
              <w:rPr>
                <w:color w:val="000000"/>
              </w:rPr>
              <w:t>0,8</w:t>
            </w:r>
          </w:p>
        </w:tc>
        <w:tc>
          <w:tcPr>
            <w:tcW w:w="1483" w:type="dxa"/>
            <w:vAlign w:val="center"/>
          </w:tcPr>
          <w:p w:rsidR="00E158BD" w:rsidRDefault="00E158BD">
            <w:pPr>
              <w:spacing w:line="360" w:lineRule="auto"/>
              <w:jc w:val="center"/>
              <w:rPr>
                <w:color w:val="000000"/>
              </w:rPr>
            </w:pPr>
            <w:r>
              <w:rPr>
                <w:color w:val="000000"/>
              </w:rPr>
              <w:t>23,8</w:t>
            </w:r>
          </w:p>
          <w:p w:rsidR="00E158BD" w:rsidRDefault="00E158BD">
            <w:pPr>
              <w:spacing w:line="360" w:lineRule="auto"/>
              <w:jc w:val="center"/>
              <w:rPr>
                <w:color w:val="000000"/>
              </w:rPr>
            </w:pPr>
            <w:r>
              <w:rPr>
                <w:color w:val="000000"/>
              </w:rPr>
              <w:t>48,3</w:t>
            </w:r>
          </w:p>
          <w:p w:rsidR="00E158BD" w:rsidRDefault="00E158BD">
            <w:pPr>
              <w:spacing w:line="360" w:lineRule="auto"/>
              <w:jc w:val="center"/>
              <w:rPr>
                <w:color w:val="000000"/>
              </w:rPr>
            </w:pPr>
            <w:r>
              <w:rPr>
                <w:color w:val="000000"/>
              </w:rPr>
              <w:t>74,9</w:t>
            </w:r>
          </w:p>
          <w:p w:rsidR="00E158BD" w:rsidRDefault="00E158BD">
            <w:pPr>
              <w:spacing w:line="360" w:lineRule="auto"/>
              <w:jc w:val="center"/>
              <w:rPr>
                <w:color w:val="000000"/>
              </w:rPr>
            </w:pPr>
            <w:r>
              <w:rPr>
                <w:color w:val="000000"/>
              </w:rPr>
              <w:t>90,7</w:t>
            </w:r>
          </w:p>
        </w:tc>
        <w:tc>
          <w:tcPr>
            <w:tcW w:w="2571" w:type="dxa"/>
            <w:vAlign w:val="center"/>
          </w:tcPr>
          <w:p w:rsidR="00E158BD" w:rsidRDefault="00E158BD">
            <w:pPr>
              <w:spacing w:line="360" w:lineRule="auto"/>
              <w:jc w:val="center"/>
              <w:rPr>
                <w:color w:val="000000"/>
              </w:rPr>
            </w:pPr>
            <w:r>
              <w:rPr>
                <w:color w:val="000000"/>
              </w:rPr>
              <w:t>76,2</w:t>
            </w:r>
          </w:p>
          <w:p w:rsidR="00E158BD" w:rsidRDefault="00E158BD">
            <w:pPr>
              <w:spacing w:line="360" w:lineRule="auto"/>
              <w:jc w:val="center"/>
              <w:rPr>
                <w:color w:val="000000"/>
              </w:rPr>
            </w:pPr>
            <w:r>
              <w:rPr>
                <w:color w:val="000000"/>
              </w:rPr>
              <w:t>51,7</w:t>
            </w:r>
          </w:p>
          <w:p w:rsidR="00E158BD" w:rsidRDefault="00E158BD">
            <w:pPr>
              <w:spacing w:line="360" w:lineRule="auto"/>
              <w:jc w:val="center"/>
              <w:rPr>
                <w:color w:val="000000"/>
              </w:rPr>
            </w:pPr>
            <w:r>
              <w:rPr>
                <w:color w:val="000000"/>
              </w:rPr>
              <w:t>25,1</w:t>
            </w:r>
          </w:p>
          <w:p w:rsidR="00E158BD" w:rsidRDefault="00E158BD">
            <w:pPr>
              <w:spacing w:line="360" w:lineRule="auto"/>
              <w:jc w:val="center"/>
              <w:rPr>
                <w:color w:val="000000"/>
              </w:rPr>
            </w:pPr>
            <w:r>
              <w:rPr>
                <w:color w:val="000000"/>
              </w:rPr>
              <w:t>9,3</w:t>
            </w:r>
          </w:p>
        </w:tc>
      </w:tr>
    </w:tbl>
    <w:p w:rsidR="00E158BD" w:rsidRDefault="00E158BD">
      <w:pPr>
        <w:spacing w:line="360" w:lineRule="auto"/>
        <w:ind w:firstLine="360"/>
        <w:jc w:val="both"/>
        <w:rPr>
          <w:color w:val="000000"/>
          <w:sz w:val="24"/>
        </w:rPr>
      </w:pPr>
      <w:r>
        <w:rPr>
          <w:color w:val="000000"/>
          <w:sz w:val="24"/>
        </w:rPr>
        <w:t xml:space="preserve">Источник: </w:t>
      </w:r>
      <w:r>
        <w:rPr>
          <w:sz w:val="24"/>
        </w:rPr>
        <w:t>История Монгольской Народной Республики. М.: Наука, 1983, с.206.</w:t>
      </w:r>
    </w:p>
    <w:p w:rsidR="00E158BD" w:rsidRDefault="00E158BD">
      <w:pPr>
        <w:spacing w:line="360" w:lineRule="auto"/>
        <w:ind w:firstLine="540"/>
        <w:jc w:val="both"/>
        <w:rPr>
          <w:color w:val="000000"/>
        </w:rPr>
      </w:pPr>
      <w:r>
        <w:rPr>
          <w:color w:val="000000"/>
        </w:rPr>
        <w:t xml:space="preserve">Индустриализация МНР предполагала создание, прежде всего отраслей легкой и тяжелой промышленности, для развития которых в стране имелись необходимые природные и экономические ресурсы. </w:t>
      </w:r>
    </w:p>
    <w:p w:rsidR="00E158BD" w:rsidRDefault="00E158BD">
      <w:pPr>
        <w:spacing w:line="360" w:lineRule="auto"/>
        <w:ind w:firstLine="540"/>
        <w:jc w:val="both"/>
        <w:rPr>
          <w:color w:val="000000"/>
        </w:rPr>
      </w:pPr>
      <w:r>
        <w:rPr>
          <w:color w:val="000000"/>
        </w:rPr>
        <w:t>В 30-х гг. были заложены основы промышленности Монголии. В 1933 г. вступила в строй Хатхылская механизированная шерстомойка. В марте 1934 г. было пущено в эксплуатацию первое крупное промышленное предприятие – промкомбинат в Улан-Баторе</w:t>
      </w:r>
      <w:r>
        <w:rPr>
          <w:rStyle w:val="a8"/>
          <w:color w:val="000000"/>
        </w:rPr>
        <w:footnoteReference w:customMarkFollows="1" w:id="2"/>
        <w:t>2</w:t>
      </w:r>
      <w:r>
        <w:rPr>
          <w:color w:val="000000"/>
        </w:rPr>
        <w:t>. Одновременно со становлением промышленности Монголии шло развитие топливно-энергетической базы. К 1940 г. промышленность Монголии превратилась в самостоятельную отрасль народного хозяйства, выпускавшую почти 20% общего объема продукции, производимого МНР в тот период.</w:t>
      </w:r>
    </w:p>
    <w:p w:rsidR="00E158BD" w:rsidRDefault="00E158BD">
      <w:pPr>
        <w:spacing w:line="360" w:lineRule="auto"/>
        <w:ind w:firstLine="540"/>
        <w:jc w:val="both"/>
        <w:rPr>
          <w:color w:val="000000"/>
        </w:rPr>
      </w:pPr>
      <w:r>
        <w:rPr>
          <w:color w:val="000000"/>
        </w:rPr>
        <w:t>Экономическая помощь Советского Союза Монголии в тот период играла огромную роль и проявлялась в самых различных формах: СССР поставлял МНР машины, оборудование, строительные материалы для предприятий промышленности, транспорта и связи; в порядке экономической и технической помощи помогал строить своими силами и средствами промышленные предприятия; готовил инженерно-технические кадры для молодой промышленности.</w:t>
      </w:r>
    </w:p>
    <w:p w:rsidR="00E158BD" w:rsidRDefault="00E158BD">
      <w:pPr>
        <w:spacing w:line="360" w:lineRule="auto"/>
        <w:ind w:firstLine="540"/>
        <w:jc w:val="both"/>
        <w:rPr>
          <w:color w:val="000000"/>
        </w:rPr>
      </w:pPr>
      <w:r>
        <w:rPr>
          <w:color w:val="000000"/>
        </w:rPr>
        <w:t>Быстрое развитие промышленности в Монголии началось с 50-х гг. Именно в этот период в МНР строились крупные промышленные предприятия, осуществлялась техническая реконструкция заводов и фабрик. С середины 50-х гг. крупные предприятия стали определять дальнейшее развитие промышленного производства в стране, что привело к резкому росту основных фондов промышленности и численности рабочих, инженерно-технических работников и служащих.</w:t>
      </w:r>
    </w:p>
    <w:p w:rsidR="00E158BD" w:rsidRDefault="00E158BD">
      <w:pPr>
        <w:spacing w:line="360" w:lineRule="auto"/>
        <w:ind w:firstLine="540"/>
        <w:jc w:val="both"/>
        <w:rPr>
          <w:color w:val="000000"/>
        </w:rPr>
      </w:pPr>
      <w:r>
        <w:rPr>
          <w:color w:val="000000"/>
        </w:rPr>
        <w:t>В конце 50-х гг. удельный вес промышленного производства в экономике Монголии значительно увеличился, кроме этого имелись большие перспективы, связанные с будущим развитием добывающей и обрабатывающей отраслей промышленности оказывавших большое влияние на развитие страны. В конце 1950-х гг. в МНР завершилось социалистическое переустройство сельского хозяйства, в результате которого в стране появилось 255 сельскохозяйственных объединений, 46 государственных хозяйства, 11 кормовых хозяйств и 17 совместных предприятий</w:t>
      </w:r>
      <w:r>
        <w:rPr>
          <w:rStyle w:val="a8"/>
          <w:color w:val="000000"/>
        </w:rPr>
        <w:footnoteReference w:customMarkFollows="1" w:id="3"/>
        <w:t>1</w:t>
      </w:r>
      <w:r>
        <w:rPr>
          <w:color w:val="000000"/>
        </w:rPr>
        <w:t>. К этому же времени относится и широкое освоение целинных земель, которое привело к созданию в МНР земледелия как самостоятельной отрасли в сельском хозяйстве. Оснащалась новая отрасль советской техникой.</w:t>
      </w:r>
    </w:p>
    <w:p w:rsidR="00E158BD" w:rsidRDefault="00E158BD">
      <w:pPr>
        <w:spacing w:line="360" w:lineRule="auto"/>
        <w:ind w:firstLine="540"/>
        <w:jc w:val="both"/>
        <w:rPr>
          <w:color w:val="000000"/>
        </w:rPr>
      </w:pPr>
      <w:r>
        <w:rPr>
          <w:color w:val="000000"/>
        </w:rPr>
        <w:t>С начала 60-х гг. значительно возросли размеры и масштабы помощи СССР и других стран социализма Монголии в развитии практически всех отраслей ее экономики. Так, при непосредственном участии советских строителей, буквально за считанные годы, был возведен 75-тысячный новый промышленный центр – город Дархан. Советскими строителями были построены промышленный комплекс, жилая зона. ТЭЦ, которая обеспечивала и обеспечивает энергией центральные районы Монголии. Достаточно отметить, что, начиная с середины 70-х гг. ежегодно около 56% из общего объема строительно-монтажных работ; выполненных по стране, осуществляли советские строительные организации</w:t>
      </w:r>
      <w:r>
        <w:rPr>
          <w:rStyle w:val="a8"/>
          <w:color w:val="000000"/>
        </w:rPr>
        <w:footnoteReference w:customMarkFollows="1" w:id="4"/>
        <w:t>1</w:t>
      </w:r>
      <w:r>
        <w:rPr>
          <w:color w:val="000000"/>
        </w:rPr>
        <w:t>.</w:t>
      </w:r>
    </w:p>
    <w:p w:rsidR="00E158BD" w:rsidRDefault="00E158BD">
      <w:pPr>
        <w:spacing w:line="360" w:lineRule="auto"/>
        <w:ind w:firstLine="540"/>
        <w:jc w:val="both"/>
        <w:rPr>
          <w:color w:val="000000"/>
        </w:rPr>
      </w:pPr>
      <w:r>
        <w:rPr>
          <w:color w:val="000000"/>
        </w:rPr>
        <w:t xml:space="preserve">В середине 70-х гг. началось освоение одного из крупнейших в мире месторождений меди и молибдена. Развернулось строительство города Эрдэнэта, которое вели также советские строители. В 1978 г. была создана совместная монголо-советская горнорудная корпорация «Монголсовцветмет», в 1981 г. уже вступила в строй. </w:t>
      </w:r>
    </w:p>
    <w:p w:rsidR="00E158BD" w:rsidRDefault="00E158BD">
      <w:pPr>
        <w:spacing w:line="360" w:lineRule="auto"/>
        <w:ind w:firstLine="540"/>
        <w:jc w:val="both"/>
        <w:rPr>
          <w:color w:val="000000"/>
        </w:rPr>
      </w:pPr>
      <w:r>
        <w:rPr>
          <w:color w:val="000000"/>
        </w:rPr>
        <w:t>Достаточно отметить, что если в 1975 г. в суммарной продукции промышленности и сельского хозяйства на долю индустрии приходилось 67%, то в 1980 г. – более 76% продукции.</w:t>
      </w:r>
    </w:p>
    <w:p w:rsidR="00E158BD" w:rsidRDefault="00E158BD">
      <w:pPr>
        <w:spacing w:line="360" w:lineRule="auto"/>
        <w:ind w:firstLine="540"/>
        <w:jc w:val="both"/>
        <w:rPr>
          <w:color w:val="000000"/>
        </w:rPr>
      </w:pPr>
      <w:r>
        <w:rPr>
          <w:color w:val="000000"/>
        </w:rPr>
        <w:t xml:space="preserve">В целом в Монголии к 1978 г. при финансово-технической помощи Советского Союза было построено более 450 промышленных, сельскохозяйственных и культурных объектов, в том числе предприятия энергетической, горнодобывающей, легкой, пищевой промышленности, строительной индустрии. </w:t>
      </w:r>
    </w:p>
    <w:p w:rsidR="00E158BD" w:rsidRDefault="00E158BD">
      <w:pPr>
        <w:spacing w:line="360" w:lineRule="auto"/>
        <w:ind w:firstLine="540"/>
        <w:jc w:val="both"/>
        <w:rPr>
          <w:color w:val="000000"/>
        </w:rPr>
      </w:pPr>
      <w:r>
        <w:rPr>
          <w:color w:val="000000"/>
        </w:rPr>
        <w:t xml:space="preserve">СССР являлся основным поставщиком товаров как производственного, так и потребительского назначения. По данным на начало 1980 г. он поставлял более 90% всех импортируемых МНР машин и оборудования, 70% товаров широкого потребления. Монголия в свою очередь, поставляла в СССР и страны социализма сырье и изделия из шерсти, меха кожи, продукцию мясной промышленности, некоторые виды биопрепаратов. На рынке социалистических стран довольно высоким спросом пользовались экспортируемые из Монголии такие промышленные товары широкого потребления, как ковры, овчинно-меховые и кожаные изделия, шерстяные ткани и одеяла. Вывоз этих товаров увеличился в 1979 г. почти в два раза по сравнению с 1970г. Таким образом, экономики СССР и Монголии были очень тесно переплетены друг с другом. </w:t>
      </w:r>
    </w:p>
    <w:p w:rsidR="00E158BD" w:rsidRDefault="00E158BD">
      <w:pPr>
        <w:spacing w:line="360" w:lineRule="auto"/>
        <w:ind w:firstLine="540"/>
        <w:jc w:val="both"/>
        <w:rPr>
          <w:color w:val="000000"/>
        </w:rPr>
      </w:pPr>
      <w:r>
        <w:rPr>
          <w:color w:val="000000"/>
        </w:rPr>
        <w:t>В то же время монгольская экономика во все большей степени попадала в зависимость от, как тогда говорили, «старшего брата» Советского Союза. Через различные формы сотрудничества, в первую очередь через оказание кредитной и финансовой помощи Монголии, Советский Союз, исходя из господствовавшей в тот период идеологии, фактически ставил во все большую зависимость Монгольскую Народную Республику. В отношениях между странами превалировали идеологические принципы и многие проблемы взаимоотношений, в том числе и финансовые, решались под маркой «интернациональной солидарности» и списывались на «братскую дружбу и взаимопомощь». Никто не хотел видеть многих сложных проблем, которые до сих пор являются трудноразрешимыми во взаимоотношениях наших стран.</w:t>
      </w:r>
    </w:p>
    <w:p w:rsidR="00E158BD" w:rsidRDefault="00E158BD">
      <w:pPr>
        <w:spacing w:line="360" w:lineRule="auto"/>
        <w:ind w:firstLine="540"/>
        <w:jc w:val="both"/>
        <w:rPr>
          <w:color w:val="000000"/>
        </w:rPr>
      </w:pPr>
      <w:r>
        <w:rPr>
          <w:color w:val="000000"/>
        </w:rPr>
        <w:t>Конечно, именно благодаря СССР и социалистическим странам Монголия сделала рывок в экономическом развитии, за короткий срок были достигнуты небывалые результаты в промышленности и других отраслях хозяйства страны, в решении социальных проблем, а также в росте материального и культурного уровня жизни монгольского народа.</w:t>
      </w:r>
    </w:p>
    <w:p w:rsidR="00E158BD" w:rsidRDefault="00E158BD">
      <w:pPr>
        <w:spacing w:line="360" w:lineRule="auto"/>
        <w:ind w:firstLine="540"/>
        <w:jc w:val="both"/>
        <w:rPr>
          <w:color w:val="000000"/>
        </w:rPr>
      </w:pPr>
      <w:r>
        <w:rPr>
          <w:color w:val="000000"/>
        </w:rPr>
        <w:t xml:space="preserve"> В то же время экономика Монголии была целиком и полностью ориентирована на экономику СССР, и последующие события показали, что такая однобокая ориентированность привела к исключительно сложным проблемам.</w:t>
      </w:r>
    </w:p>
    <w:p w:rsidR="00E158BD" w:rsidRDefault="00E158BD">
      <w:pPr>
        <w:spacing w:line="360" w:lineRule="auto"/>
        <w:ind w:firstLine="540"/>
        <w:jc w:val="both"/>
        <w:rPr>
          <w:color w:val="000000"/>
          <w:lang w:val="en-US"/>
        </w:rPr>
      </w:pPr>
      <w:r>
        <w:rPr>
          <w:color w:val="000000"/>
        </w:rPr>
        <w:t xml:space="preserve">Справедливости ради нужно отметить, что Монголия во многом существовала за счет Советского Союза и других социалистических стран. В Монголии с помощью СССР была создана экономика, на 80% ориентированная на экономику социалистических стран. СССР выступала донором по отношению к Монголии, давая ей кредиты в том количестве, в каком она нуждалась в тот момент. Все это привело к тому, что у определенной части руководства Монголии сформировались элементы иждивенчества, готовности существовать за счет помощи извне. </w:t>
      </w:r>
    </w:p>
    <w:p w:rsidR="00E158BD" w:rsidRDefault="00E158BD">
      <w:pPr>
        <w:pStyle w:val="a3"/>
        <w:spacing w:line="360" w:lineRule="auto"/>
        <w:rPr>
          <w:rFonts w:ascii="Times New Roman" w:hAnsi="Times New Roman" w:cs="Times New Roman"/>
        </w:rPr>
      </w:pPr>
    </w:p>
    <w:p w:rsidR="00E158BD" w:rsidRDefault="00E158BD">
      <w:pPr>
        <w:pStyle w:val="a3"/>
        <w:spacing w:line="360" w:lineRule="auto"/>
        <w:rPr>
          <w:rFonts w:ascii="Times New Roman" w:hAnsi="Times New Roman" w:cs="Times New Roman"/>
        </w:rPr>
      </w:pPr>
      <w:r>
        <w:rPr>
          <w:rFonts w:ascii="Times New Roman" w:hAnsi="Times New Roman" w:cs="Times New Roman"/>
        </w:rPr>
        <w:t>1.2.</w:t>
      </w:r>
      <w:r>
        <w:rPr>
          <w:rFonts w:ascii="Times New Roman" w:hAnsi="Times New Roman" w:cs="Times New Roman"/>
        </w:rPr>
        <w:tab/>
        <w:t xml:space="preserve">Договорно-правовая база торгово-экономических </w:t>
      </w:r>
    </w:p>
    <w:p w:rsidR="00E158BD" w:rsidRDefault="00E158BD">
      <w:pPr>
        <w:pStyle w:val="a3"/>
        <w:spacing w:line="360" w:lineRule="auto"/>
        <w:rPr>
          <w:rFonts w:ascii="Times New Roman" w:hAnsi="Times New Roman" w:cs="Times New Roman"/>
        </w:rPr>
      </w:pPr>
      <w:r>
        <w:rPr>
          <w:rFonts w:ascii="Times New Roman" w:hAnsi="Times New Roman" w:cs="Times New Roman"/>
        </w:rPr>
        <w:t>отношений Монголии с Россией.</w:t>
      </w:r>
    </w:p>
    <w:p w:rsidR="00E158BD" w:rsidRDefault="00E158BD">
      <w:pPr>
        <w:spacing w:line="360" w:lineRule="auto"/>
        <w:ind w:firstLine="540"/>
        <w:jc w:val="both"/>
      </w:pPr>
      <w:r>
        <w:t xml:space="preserve">В последние годы имевшаяся договорно-правовая база внешнеэкономических связей Монголии </w:t>
      </w:r>
      <w:r>
        <w:rPr>
          <w:lang w:val="en-US"/>
        </w:rPr>
        <w:t>c</w:t>
      </w:r>
      <w:r>
        <w:t xml:space="preserve"> РФ подвергалась существенной корректировке исходя из естественной необходимости ее адаптации как к современным международным политическим и экономическим условиям, так и к реальным потребностям и возможностям Монголии.</w:t>
      </w:r>
    </w:p>
    <w:p w:rsidR="00E158BD" w:rsidRDefault="00E158BD">
      <w:pPr>
        <w:pStyle w:val="30"/>
        <w:spacing w:line="360" w:lineRule="auto"/>
      </w:pPr>
      <w:r>
        <w:t>Существовали несколько основополагающих договоров, на основе которых регулировались торгово-экономические отношения между двумя странами. К ним относятся:</w:t>
      </w:r>
    </w:p>
    <w:p w:rsidR="00E158BD" w:rsidRDefault="00E158BD">
      <w:pPr>
        <w:spacing w:line="360" w:lineRule="auto"/>
        <w:ind w:firstLine="540"/>
        <w:jc w:val="both"/>
        <w:rPr>
          <w:szCs w:val="20"/>
        </w:rPr>
      </w:pPr>
      <w:r>
        <w:rPr>
          <w:szCs w:val="20"/>
        </w:rPr>
        <w:t>-</w:t>
      </w:r>
      <w:r>
        <w:rPr>
          <w:szCs w:val="20"/>
        </w:rPr>
        <w:tab/>
        <w:t>Договора от 5 ноября 1921 г. между правительством Советской России и народным правительством Монголии об установлении дружественных связей между Россией и Монголией;</w:t>
      </w:r>
    </w:p>
    <w:p w:rsidR="00E158BD" w:rsidRDefault="00E158BD">
      <w:pPr>
        <w:spacing w:line="360" w:lineRule="auto"/>
        <w:ind w:firstLine="540"/>
        <w:jc w:val="both"/>
      </w:pPr>
      <w:r>
        <w:rPr>
          <w:szCs w:val="20"/>
        </w:rPr>
        <w:t xml:space="preserve">-Договор о равноправии в торговле между Монголией и Советским Союзом от 1923 г.; </w:t>
      </w:r>
    </w:p>
    <w:p w:rsidR="00E158BD" w:rsidRDefault="00E158BD">
      <w:pPr>
        <w:spacing w:line="360" w:lineRule="auto"/>
        <w:ind w:firstLine="540"/>
        <w:jc w:val="both"/>
      </w:pPr>
      <w:r>
        <w:rPr>
          <w:szCs w:val="20"/>
        </w:rPr>
        <w:t>-</w:t>
      </w:r>
      <w:r>
        <w:rPr>
          <w:szCs w:val="20"/>
        </w:rPr>
        <w:tab/>
        <w:t xml:space="preserve">Протокола о взаимной помощи между СССР и МНР от 1936 г.; </w:t>
      </w:r>
    </w:p>
    <w:p w:rsidR="00E158BD" w:rsidRDefault="00E158BD">
      <w:pPr>
        <w:spacing w:line="360" w:lineRule="auto"/>
        <w:ind w:firstLine="540"/>
        <w:jc w:val="both"/>
      </w:pPr>
      <w:r>
        <w:rPr>
          <w:szCs w:val="20"/>
        </w:rPr>
        <w:t>-</w:t>
      </w:r>
      <w:r>
        <w:rPr>
          <w:szCs w:val="20"/>
        </w:rPr>
        <w:tab/>
        <w:t xml:space="preserve">Договора от 27 февраля 1946 года о дружбе, сотрудничестве и взаимопомощи между Советским Союзом и МНР; </w:t>
      </w:r>
    </w:p>
    <w:p w:rsidR="00E158BD" w:rsidRDefault="00E158BD">
      <w:pPr>
        <w:spacing w:line="360" w:lineRule="auto"/>
        <w:ind w:firstLine="540"/>
        <w:jc w:val="both"/>
        <w:rPr>
          <w:szCs w:val="20"/>
        </w:rPr>
      </w:pPr>
      <w:r>
        <w:rPr>
          <w:szCs w:val="20"/>
        </w:rPr>
        <w:t>-</w:t>
      </w:r>
      <w:r>
        <w:rPr>
          <w:szCs w:val="20"/>
        </w:rPr>
        <w:tab/>
        <w:t xml:space="preserve">Договора о дружбе, сотрудничестве и взаимной помощи от 1966 г. </w:t>
      </w:r>
    </w:p>
    <w:p w:rsidR="00E158BD" w:rsidRDefault="00E158BD">
      <w:pPr>
        <w:pStyle w:val="30"/>
        <w:spacing w:line="360" w:lineRule="auto"/>
      </w:pPr>
      <w:r>
        <w:t>Торгово-экономическое сотрудничество Монголии и России на современном этапе базируется на следующих договорах:</w:t>
      </w:r>
    </w:p>
    <w:p w:rsidR="00E158BD" w:rsidRDefault="00E158BD">
      <w:pPr>
        <w:spacing w:line="360" w:lineRule="auto"/>
        <w:ind w:firstLine="540"/>
        <w:jc w:val="both"/>
      </w:pPr>
      <w:r>
        <w:t>-</w:t>
      </w:r>
      <w:r>
        <w:tab/>
        <w:t>Договором о дружественных отношениях и сотрудничестве от 14 января 1993 г.</w:t>
      </w:r>
    </w:p>
    <w:p w:rsidR="00E158BD" w:rsidRDefault="00E158BD" w:rsidP="00E158BD">
      <w:pPr>
        <w:numPr>
          <w:ilvl w:val="0"/>
          <w:numId w:val="2"/>
        </w:numPr>
        <w:tabs>
          <w:tab w:val="clear" w:pos="1305"/>
          <w:tab w:val="num" w:pos="720"/>
        </w:tabs>
        <w:spacing w:line="360" w:lineRule="auto"/>
        <w:ind w:left="0" w:firstLine="540"/>
        <w:jc w:val="both"/>
      </w:pPr>
      <w:r>
        <w:t>Улан-Баторской Декларацией от 14 ноября 2000 года</w:t>
      </w:r>
      <w:r>
        <w:rPr>
          <w:rStyle w:val="a8"/>
        </w:rPr>
        <w:footnoteReference w:customMarkFollows="1" w:id="5"/>
        <w:t>1</w:t>
      </w:r>
      <w:r>
        <w:t>.</w:t>
      </w:r>
    </w:p>
    <w:p w:rsidR="00E158BD" w:rsidRDefault="00E158BD">
      <w:pPr>
        <w:pStyle w:val="30"/>
        <w:spacing w:line="360" w:lineRule="auto"/>
        <w:rPr>
          <w:szCs w:val="20"/>
        </w:rPr>
      </w:pPr>
      <w:r>
        <w:rPr>
          <w:szCs w:val="20"/>
        </w:rPr>
        <w:t xml:space="preserve">Основным документом, определяющим договорно-правовую базу российско-монгольских торгово-экономических отношений, является Договор о дружественных отношениях и сотрудничестве, подписанный в 14 января 1993 г. </w:t>
      </w:r>
    </w:p>
    <w:p w:rsidR="00E158BD" w:rsidRDefault="00E158BD">
      <w:pPr>
        <w:pStyle w:val="30"/>
        <w:spacing w:line="360" w:lineRule="auto"/>
      </w:pPr>
      <w:r>
        <w:rPr>
          <w:szCs w:val="20"/>
        </w:rPr>
        <w:t xml:space="preserve">В соответствии с условиями этого Соглашения, стороны </w:t>
      </w:r>
      <w:r>
        <w:t>будут проводить в отношении друг друга открытую  экономическую политику и будут развивать равноправное и взаимовыгодное сотрудничество. В этих целях они обязуются взаимно предоставлять для участвующих в коммерческой, промышленной и финансовой деятельности государственных и негосударственных предприятий, индивидуальных лиц и других субъектов режим наибольшего благоприятствования, поощрять инвестиционное сотрудничество, в том числе с участием партнеров из третьих стран.</w:t>
      </w:r>
    </w:p>
    <w:p w:rsidR="00E158BD" w:rsidRDefault="00E158BD">
      <w:pPr>
        <w:spacing w:line="360" w:lineRule="auto"/>
        <w:ind w:firstLine="540"/>
        <w:jc w:val="both"/>
      </w:pPr>
      <w:r>
        <w:t>Отмечено, что Монголия и Россия всемерно будут содействовать развитию приграничной торговли и сотрудничества, включая транспорт. Учитывая, то, что Монголия не имеет выхода к морю, Российская Федерация обязалась содействовать осуществлению ее права на доступ к морю в соответствии с нормами международного права.</w:t>
      </w:r>
    </w:p>
    <w:p w:rsidR="00E158BD" w:rsidRDefault="00E158BD">
      <w:pPr>
        <w:spacing w:line="360" w:lineRule="auto"/>
        <w:ind w:firstLine="540"/>
        <w:jc w:val="both"/>
      </w:pPr>
      <w:r>
        <w:t>В договоре сказано, что страны будут уделять особое внимание взаимному созданию условий для осуществления совместных программ и проектов в целях использования современных технологических достижений, сотрудничества в области внедрения их результатов в экономику и производство. Они обязуются оказывать поддержку установлению и развитию прямых связей между аймаками Монголии, республиками в составе Российской Федерации, другими административно-территориальными образованьями всех уровней, а также между государственными смешанными и частными предприятиями, учреждениями и организациями для развития сотрудничества.</w:t>
      </w:r>
    </w:p>
    <w:p w:rsidR="00E158BD" w:rsidRDefault="00E158BD">
      <w:pPr>
        <w:spacing w:line="360" w:lineRule="auto"/>
        <w:ind w:firstLine="540"/>
        <w:jc w:val="both"/>
      </w:pPr>
      <w:r>
        <w:t>В Улан-Баторской Декларации от 14 ноября 2000г. говорится о том, что «Констатировав наличие значительного потенциала для наращивания торгово-экономического сотрудничества, президенты Монголии и России поручили соответствующим органам исполнительной власти в своих странах в конструктивном ключе рассмотреть вопросы либерализации и расширения взаимной торговли, включая установление льготных железнодорожных тарифов, таможенных пошлин и других сборов, в рамках начатых переговоров по этим вопросам»</w:t>
      </w:r>
      <w:r>
        <w:rPr>
          <w:rStyle w:val="a8"/>
        </w:rPr>
        <w:footnoteReference w:customMarkFollows="1" w:id="6"/>
        <w:t>1</w:t>
      </w:r>
      <w:r>
        <w:t xml:space="preserve">. </w:t>
      </w:r>
    </w:p>
    <w:p w:rsidR="00E158BD" w:rsidRDefault="00E158BD">
      <w:pPr>
        <w:spacing w:line="360" w:lineRule="auto"/>
        <w:ind w:firstLine="540"/>
        <w:jc w:val="both"/>
      </w:pPr>
      <w:r>
        <w:t>Существенную роль в координации двустороннего сотрудничества играет монголо-российская Межправительственная комиссия по торгово-экономическому и научному сотрудничеству. С 1992 г. проведено девять заседаний, на которых обсуждались и принимались меры по разрешению актуальных проблем и вопросов развития торгово-экономического и научно-технического сотрудничества между двумя государствами</w:t>
      </w:r>
      <w:r>
        <w:rPr>
          <w:rStyle w:val="a8"/>
        </w:rPr>
        <w:footnoteReference w:customMarkFollows="1" w:id="7"/>
        <w:t>2</w:t>
      </w:r>
      <w:r>
        <w:t xml:space="preserve">. </w:t>
      </w:r>
    </w:p>
    <w:p w:rsidR="00E158BD" w:rsidRDefault="00E158BD">
      <w:pPr>
        <w:spacing w:line="360" w:lineRule="auto"/>
        <w:ind w:firstLine="540"/>
        <w:jc w:val="both"/>
      </w:pPr>
      <w:r>
        <w:t>Межправительственные обязательства предусматривают экспорт Монголией в РФ медного концентрата и поставки из России нефтепродуктов и электроэнергии. Кроме того, эти протоколы содержат индикативные списки взаимных поставок широкого круга товаров.</w:t>
      </w:r>
    </w:p>
    <w:p w:rsidR="00E158BD" w:rsidRDefault="00E158BD">
      <w:pPr>
        <w:spacing w:line="360" w:lineRule="auto"/>
        <w:ind w:firstLine="540"/>
        <w:jc w:val="both"/>
      </w:pPr>
      <w:r>
        <w:t>Заметно активизировалась деятельность рабочих групп и подкомиссии при монгольско-российской Межправительственной комиссии по торгово-экономическому и научно-техническому сотрудничеству. Подписан «План совместной деятельности по активизации торгово-экономического и научно-технического сотрудничества между Правительством Монголии и Правительством Российской Федерации».</w:t>
      </w:r>
    </w:p>
    <w:p w:rsidR="00E158BD" w:rsidRDefault="00E158BD">
      <w:pPr>
        <w:spacing w:line="360" w:lineRule="auto"/>
        <w:ind w:firstLine="540"/>
        <w:jc w:val="both"/>
      </w:pPr>
      <w:r>
        <w:t>Этот документ, содержат комплекс мероприятий на два года, и будет ратифицирован в ближайшее время. В рамках двусторонних отношений и сотрудничества осуществляется активная деятельность, направленная на поиски оптимальных решений по актуальным проблемам. В частности, по либерализации торговли, созданию более благоприятных условий для экономического сотрудничества, вопросам задолженности и собственности, не находящих разрешения на протяжении многих лет.</w:t>
      </w:r>
    </w:p>
    <w:p w:rsidR="00E158BD" w:rsidRDefault="00E158BD">
      <w:pPr>
        <w:spacing w:line="360" w:lineRule="auto"/>
        <w:ind w:firstLine="540"/>
        <w:jc w:val="both"/>
      </w:pPr>
      <w:r>
        <w:t xml:space="preserve">По итогам официального визита председателя правительства РФ М. Касьянова в марте 2002 г. было принято совместное Коммюнике, подписан ряд соглашений и протоколов. В совместном Коммюнике главы правительств двух стран выразили позиции по главным принципиальным направлениям двусторонних отношений и сотрудничества, при этом не обошли стороной и «острые» углы. </w:t>
      </w:r>
    </w:p>
    <w:p w:rsidR="00E158BD" w:rsidRDefault="00E158BD">
      <w:pPr>
        <w:spacing w:line="360" w:lineRule="auto"/>
        <w:ind w:firstLine="540"/>
        <w:jc w:val="both"/>
      </w:pPr>
      <w:r>
        <w:t>В частности, всесторонне рассмотрен вопрос урегулирования проблемы задолженности и кредитов в переводных рублях, предоставленных Монголии Советским Союзом. Во время обмена мнениями была достигнута договоренность о том, что при решении вопроса долга необходимо учитывать исторические условия возникновения задолженности, объективные возможности монгольской экономики и международные тенденции, а также специфику двусторонних дружественных отношений. Было выражено общее стремление позитивно решить этот затянувшийся вопрос так, чтобы он не препятствовал обновленным отношениям между Монголией и Россией.</w:t>
      </w:r>
    </w:p>
    <w:p w:rsidR="00E158BD" w:rsidRDefault="00E158BD">
      <w:pPr>
        <w:spacing w:line="360" w:lineRule="auto"/>
        <w:ind w:firstLine="540"/>
        <w:jc w:val="both"/>
      </w:pPr>
      <w:r>
        <w:t>Значение коммюнике в том, что в нем изложены общие принципы решения актуальных проблем сотрудничества.</w:t>
      </w:r>
    </w:p>
    <w:p w:rsidR="00E158BD" w:rsidRDefault="00E158BD">
      <w:pPr>
        <w:spacing w:line="360" w:lineRule="auto"/>
        <w:ind w:firstLine="540"/>
        <w:jc w:val="both"/>
      </w:pPr>
      <w:r>
        <w:t>2002 г. состоялись визиты как министров экономики и финансов, так и торговли  и промышленности, способствовавшие развитию диалога по широкому кругу вопросов монголо-российского сотрудничества, был подписан ряд новых документов, свидетельствующих о поступательном развитии двусторонних связей.</w:t>
      </w:r>
    </w:p>
    <w:p w:rsidR="00E158BD" w:rsidRDefault="00E158BD">
      <w:pPr>
        <w:spacing w:line="360" w:lineRule="auto"/>
        <w:ind w:firstLine="540"/>
        <w:jc w:val="both"/>
      </w:pPr>
      <w:r>
        <w:t>В соответствии с новыми Договорами, подписанными правительством Монголии с Россией, в последние годы предпринимались:</w:t>
      </w:r>
    </w:p>
    <w:p w:rsidR="00E158BD" w:rsidRDefault="00E158BD" w:rsidP="00E158BD">
      <w:pPr>
        <w:numPr>
          <w:ilvl w:val="0"/>
          <w:numId w:val="2"/>
        </w:numPr>
        <w:tabs>
          <w:tab w:val="clear" w:pos="1305"/>
          <w:tab w:val="num" w:pos="1080"/>
        </w:tabs>
        <w:spacing w:line="360" w:lineRule="auto"/>
        <w:ind w:left="0" w:firstLine="720"/>
        <w:jc w:val="both"/>
      </w:pPr>
      <w:r>
        <w:t>значительные усилия по возрождению двусторонних отношений и сотрудничества;</w:t>
      </w:r>
    </w:p>
    <w:p w:rsidR="00E158BD" w:rsidRDefault="00E158BD" w:rsidP="00E158BD">
      <w:pPr>
        <w:numPr>
          <w:ilvl w:val="0"/>
          <w:numId w:val="2"/>
        </w:numPr>
        <w:tabs>
          <w:tab w:val="clear" w:pos="1305"/>
          <w:tab w:val="num" w:pos="1080"/>
        </w:tabs>
        <w:spacing w:line="360" w:lineRule="auto"/>
        <w:ind w:left="0" w:firstLine="720"/>
        <w:jc w:val="both"/>
        <w:rPr>
          <w:szCs w:val="20"/>
        </w:rPr>
      </w:pPr>
      <w:r>
        <w:t>активизации диалога на всех уровнях;</w:t>
      </w:r>
    </w:p>
    <w:p w:rsidR="00E158BD" w:rsidRDefault="00E158BD" w:rsidP="00E158BD">
      <w:pPr>
        <w:numPr>
          <w:ilvl w:val="0"/>
          <w:numId w:val="2"/>
        </w:numPr>
        <w:tabs>
          <w:tab w:val="clear" w:pos="1305"/>
          <w:tab w:val="num" w:pos="1080"/>
        </w:tabs>
        <w:spacing w:line="360" w:lineRule="auto"/>
        <w:ind w:left="0" w:firstLine="720"/>
        <w:jc w:val="both"/>
        <w:rPr>
          <w:szCs w:val="20"/>
        </w:rPr>
      </w:pPr>
      <w:r>
        <w:t>повышения взаимопонимания и взаимного доверия;</w:t>
      </w:r>
    </w:p>
    <w:p w:rsidR="00E158BD" w:rsidRDefault="00E158BD" w:rsidP="00E158BD">
      <w:pPr>
        <w:numPr>
          <w:ilvl w:val="0"/>
          <w:numId w:val="2"/>
        </w:numPr>
        <w:tabs>
          <w:tab w:val="clear" w:pos="1305"/>
          <w:tab w:val="num" w:pos="1080"/>
        </w:tabs>
        <w:spacing w:line="360" w:lineRule="auto"/>
        <w:ind w:left="0" w:firstLine="720"/>
        <w:jc w:val="both"/>
        <w:rPr>
          <w:szCs w:val="20"/>
        </w:rPr>
      </w:pPr>
      <w:r>
        <w:t>дальнейшего укрепления правовых основ сотрудничества;</w:t>
      </w:r>
    </w:p>
    <w:p w:rsidR="00E158BD" w:rsidRDefault="00E158BD" w:rsidP="00E158BD">
      <w:pPr>
        <w:numPr>
          <w:ilvl w:val="0"/>
          <w:numId w:val="2"/>
        </w:numPr>
        <w:tabs>
          <w:tab w:val="clear" w:pos="1305"/>
          <w:tab w:val="num" w:pos="1080"/>
        </w:tabs>
        <w:spacing w:line="360" w:lineRule="auto"/>
        <w:ind w:left="0" w:firstLine="720"/>
        <w:jc w:val="both"/>
        <w:rPr>
          <w:szCs w:val="20"/>
        </w:rPr>
      </w:pPr>
      <w:r>
        <w:t>проведения последовательных шагов в направлении позитивного решения накопившихся актуальных проблем двусторонних связей;</w:t>
      </w:r>
    </w:p>
    <w:p w:rsidR="00E158BD" w:rsidRDefault="00E158BD" w:rsidP="00E158BD">
      <w:pPr>
        <w:numPr>
          <w:ilvl w:val="0"/>
          <w:numId w:val="2"/>
        </w:numPr>
        <w:tabs>
          <w:tab w:val="clear" w:pos="1305"/>
          <w:tab w:val="num" w:pos="1080"/>
        </w:tabs>
        <w:spacing w:line="360" w:lineRule="auto"/>
        <w:ind w:left="0" w:firstLine="720"/>
        <w:jc w:val="both"/>
        <w:rPr>
          <w:szCs w:val="20"/>
        </w:rPr>
      </w:pPr>
      <w:r>
        <w:t>активизации приграничного и регионального сотрудничества между Монголией и Россией;</w:t>
      </w:r>
    </w:p>
    <w:p w:rsidR="00E158BD" w:rsidRDefault="00E158BD" w:rsidP="00E158BD">
      <w:pPr>
        <w:numPr>
          <w:ilvl w:val="0"/>
          <w:numId w:val="2"/>
        </w:numPr>
        <w:tabs>
          <w:tab w:val="clear" w:pos="1305"/>
          <w:tab w:val="num" w:pos="1080"/>
        </w:tabs>
        <w:spacing w:line="360" w:lineRule="auto"/>
        <w:ind w:left="0" w:firstLine="720"/>
        <w:jc w:val="both"/>
        <w:rPr>
          <w:szCs w:val="20"/>
        </w:rPr>
      </w:pPr>
      <w:r>
        <w:t>экономических связей с областями, краями, республиками России;</w:t>
      </w:r>
    </w:p>
    <w:p w:rsidR="00E158BD" w:rsidRDefault="00E158BD" w:rsidP="00E158BD">
      <w:pPr>
        <w:numPr>
          <w:ilvl w:val="0"/>
          <w:numId w:val="2"/>
        </w:numPr>
        <w:tabs>
          <w:tab w:val="clear" w:pos="1305"/>
          <w:tab w:val="num" w:pos="1080"/>
        </w:tabs>
        <w:spacing w:line="360" w:lineRule="auto"/>
        <w:ind w:left="0" w:firstLine="720"/>
        <w:jc w:val="both"/>
        <w:rPr>
          <w:szCs w:val="20"/>
        </w:rPr>
      </w:pPr>
      <w:r>
        <w:t>ликвидации всех препятствий и трудностей, встречающихся на практике.</w:t>
      </w:r>
    </w:p>
    <w:p w:rsidR="00E158BD" w:rsidRDefault="00E158BD">
      <w:pPr>
        <w:spacing w:line="360" w:lineRule="auto"/>
        <w:ind w:firstLine="540"/>
        <w:jc w:val="both"/>
      </w:pPr>
      <w:r>
        <w:t>За истекшие после подписания договора десять лет в отношениях между Россией и Монголией достигнуто немало позитивных результатов. С расширением взаимодействия постоянно обновляется правовая база двусторонних связей.</w:t>
      </w:r>
    </w:p>
    <w:p w:rsidR="00E158BD" w:rsidRDefault="00E158BD">
      <w:pPr>
        <w:spacing w:line="360" w:lineRule="auto"/>
        <w:ind w:firstLine="540"/>
        <w:jc w:val="both"/>
      </w:pPr>
      <w:r>
        <w:t xml:space="preserve">Двустороннее взаимодействие регулируется подписанными в последние десять лет более 100 межправительственными и межведомственными договорами, соглашениями и планами. Проведена ревизия межгосударственных документов, подписанных до 1991 г., некоторые из них приведены в соответствие с новыми историческими условиями. </w:t>
      </w:r>
    </w:p>
    <w:p w:rsidR="00E158BD" w:rsidRDefault="00E158BD">
      <w:pPr>
        <w:spacing w:line="360" w:lineRule="auto"/>
        <w:ind w:firstLine="540"/>
        <w:jc w:val="both"/>
        <w:rPr>
          <w:b/>
          <w:bCs/>
          <w:color w:val="000000"/>
        </w:rPr>
      </w:pPr>
      <w:r>
        <w:t>Все эти организационные меры привели к определенному оживлению торговли между странами (см. Приложение 2). Правительства обеих стран придают большое значение последующему развитию двусторонних торгово-экономических связей. Признано необходимым и дальше укреплять правовую базу двусторонних отношений.</w:t>
      </w:r>
    </w:p>
    <w:p w:rsidR="00E158BD" w:rsidRDefault="00E158BD">
      <w:pPr>
        <w:pStyle w:val="a4"/>
        <w:spacing w:line="360" w:lineRule="auto"/>
        <w:ind w:left="0" w:firstLine="0"/>
        <w:rPr>
          <w:b w:val="0"/>
          <w:bCs w:val="0"/>
          <w:color w:val="000000"/>
          <w:spacing w:val="16"/>
        </w:rPr>
      </w:pPr>
    </w:p>
    <w:p w:rsidR="00E158BD" w:rsidRDefault="00E158BD">
      <w:pPr>
        <w:pStyle w:val="a3"/>
        <w:spacing w:line="360" w:lineRule="auto"/>
        <w:rPr>
          <w:rFonts w:ascii="Times New Roman Mon" w:hAnsi="Times New Roman Mon" w:cs="Times New Roman"/>
        </w:rPr>
      </w:pPr>
      <w:r>
        <w:rPr>
          <w:rFonts w:ascii="Times New Roman Mon" w:hAnsi="Times New Roman Mon" w:cs="Times New Roman"/>
        </w:rPr>
        <w:t>1.3.</w:t>
      </w:r>
      <w:r>
        <w:rPr>
          <w:rFonts w:ascii="Times New Roman Mon" w:hAnsi="Times New Roman Mon" w:cs="Times New Roman"/>
        </w:rPr>
        <w:tab/>
        <w:t>Характеристика торгово-экономических связей Монголии и России на современном этапе.</w:t>
      </w:r>
    </w:p>
    <w:p w:rsidR="00E158BD" w:rsidRDefault="00E158BD">
      <w:pPr>
        <w:pStyle w:val="30"/>
        <w:spacing w:line="360" w:lineRule="auto"/>
      </w:pPr>
      <w:r>
        <w:t>В конце 80- нач. 90-х гг. рухнула система социализма. В мире произошли кардинальные изменения, наступило время новых взаимоотношений между странами и не только бывшими противниками, но и бывшими союзниками.</w:t>
      </w:r>
    </w:p>
    <w:p w:rsidR="00E158BD" w:rsidRDefault="00E158BD">
      <w:pPr>
        <w:spacing w:line="360" w:lineRule="auto"/>
        <w:ind w:firstLine="540"/>
        <w:jc w:val="both"/>
      </w:pPr>
      <w:r>
        <w:t>На всем постсоциалистическом пространстве начался процесс реформирования, перехода к рыночным отношениям, смены модели общественного развития. В соответствии с этими глобальными изменениями произошли изменения в приоритетах и целях внешней политики Монголии, в том числе и по отношению к своему бывшему союзнику и ближайшего партнера - России.</w:t>
      </w:r>
    </w:p>
    <w:p w:rsidR="00E158BD" w:rsidRDefault="00E158BD">
      <w:pPr>
        <w:spacing w:line="360" w:lineRule="auto"/>
        <w:ind w:firstLine="540"/>
        <w:jc w:val="both"/>
      </w:pPr>
      <w:r>
        <w:t>Если раньше Россия, как правопреемница Советского Союза, имела возможность быть основным донором по отношению к Монголии, то на начальном этапе рыночных реформ она была не в состоянии оказывать Монголии кредитную, материально-техническую помощь в той степени, в какой это было раньше. В июле 1991 г. перестал существовать Совет Экономической Взаимопомощи, членом которого Монголия была с июня 1962 г. Распался Советский Союз, который был основным экономическим партнером Монголии</w:t>
      </w:r>
      <w:r>
        <w:rPr>
          <w:rStyle w:val="a8"/>
        </w:rPr>
        <w:footnoteReference w:customMarkFollows="1" w:id="8"/>
        <w:t>1</w:t>
      </w:r>
      <w:r>
        <w:t>.</w:t>
      </w:r>
    </w:p>
    <w:p w:rsidR="00E158BD" w:rsidRDefault="00E158BD">
      <w:pPr>
        <w:spacing w:line="360" w:lineRule="auto"/>
        <w:ind w:firstLine="540"/>
        <w:jc w:val="both"/>
      </w:pPr>
      <w:r>
        <w:t>В этих условиях Монголия оказалась перед необходимостью самостоятельно решать свои проблемы. Политические и социально-экономические противоречия ускорили отказ Монголии от советской модели развития и предопределили ее вступление на путь демократизации всех сторон жизнедеятельности общества.</w:t>
      </w:r>
    </w:p>
    <w:p w:rsidR="00E158BD" w:rsidRDefault="00E158BD">
      <w:pPr>
        <w:spacing w:line="360" w:lineRule="auto"/>
        <w:ind w:firstLine="540"/>
        <w:jc w:val="both"/>
      </w:pPr>
      <w:r>
        <w:t>За годы экономической реформы произошли кардинальные сдвиги в географическом распределении внешней торговли Монголии. Географические распределения внешней торговли свидетельствуют о расширении связей с развитыми и развивающимися странами и, прежде всего, со странами Европы и Азии, доля которых во внешнеторговом обороте страны существенно увеличилась. Об изменениях в географическом распределении монгольского экспорта и импорта свидетельствуют данные Приложении 2 и 3.</w:t>
      </w:r>
    </w:p>
    <w:p w:rsidR="00E158BD" w:rsidRDefault="00E158BD">
      <w:pPr>
        <w:pStyle w:val="a6"/>
        <w:tabs>
          <w:tab w:val="clear" w:pos="4677"/>
          <w:tab w:val="clear" w:pos="9355"/>
        </w:tabs>
        <w:spacing w:line="360" w:lineRule="auto"/>
        <w:ind w:firstLine="540"/>
        <w:jc w:val="both"/>
      </w:pPr>
      <w:r>
        <w:t>В последние годы более ¾ общей стоимости экспорта Монголии приходится на сырьевые товары. Так, в 2001 г. в совокупном экспорте Монголии доля товарной группы «Минеральные товары», т.е. в основном горнодобывающей промышленности, составила 44,2 %; на текстиль и текстильные изделия – 40,0%; кожевенное сырье, пушнину и изделия из них – 10,9%, а на продовольственные товары и сельскохозяйственное сырье – 5,8%. Более полная характеристика товарной структуры экспорта Монголии представлена в Приложении 4.</w:t>
      </w:r>
    </w:p>
    <w:p w:rsidR="00E158BD" w:rsidRDefault="00E158BD">
      <w:pPr>
        <w:pStyle w:val="a6"/>
        <w:tabs>
          <w:tab w:val="clear" w:pos="4677"/>
          <w:tab w:val="clear" w:pos="9355"/>
        </w:tabs>
        <w:spacing w:line="360" w:lineRule="auto"/>
        <w:ind w:firstLine="540"/>
        <w:jc w:val="both"/>
      </w:pPr>
      <w:r>
        <w:t>Монгольский экспорт минеральных продуктов и текстильных изделий в 2001 году составил 308,7 млн. долл., что на 18% меньше уровня 2000 г. Сокращение стоимостных показателей монгольских поставок минерального сырья, и текстильных изделий главным образом было обусловлено снижением мировых цен на готовые изделия, что было связано со снижением международной инвестиционной активности вследствие азиатского кризиса, а также сопровождавшим этот процесс падением мировых цен на промышленное сырье.</w:t>
      </w:r>
    </w:p>
    <w:p w:rsidR="00E158BD" w:rsidRDefault="00E158BD">
      <w:pPr>
        <w:pStyle w:val="a6"/>
        <w:tabs>
          <w:tab w:val="clear" w:pos="4677"/>
          <w:tab w:val="clear" w:pos="9355"/>
        </w:tabs>
        <w:spacing w:line="360" w:lineRule="auto"/>
        <w:ind w:firstLine="540"/>
        <w:jc w:val="both"/>
      </w:pPr>
      <w:r>
        <w:t>В монгольском экспорте, как и ранее, доминирует медные и молибденовые концентраты и плавиковый шпат. Они являются определяющей позицией в товарной группе «Минеральные продукты». В 1999-2000 гг. из-за резкого снижения мировых цен на их долю приходилось почти 44,0% товарной структуры экспорта.</w:t>
      </w:r>
    </w:p>
    <w:p w:rsidR="00E158BD" w:rsidRDefault="00E158BD">
      <w:pPr>
        <w:pStyle w:val="a6"/>
        <w:tabs>
          <w:tab w:val="clear" w:pos="4677"/>
          <w:tab w:val="clear" w:pos="9355"/>
        </w:tabs>
        <w:spacing w:line="360" w:lineRule="auto"/>
        <w:ind w:firstLine="540"/>
        <w:jc w:val="both"/>
      </w:pPr>
      <w:r>
        <w:t>Импортные поставки традиционно играют значительную роль в решении многих жизненно важных задач социально-экономического развития страны и обеспечения как производственной сферы, так и населения теми видами продукции, которые внутри страны не производится или производится в недостаточных объемах. Проблемы индустриализации страны, исправление неблагоприятного баланса продовольственных товаров в неурожайные годы и многие другие не менее значимые задачи общенационального масштаба решались в большей степени с помощью импорта.</w:t>
      </w:r>
    </w:p>
    <w:p w:rsidR="00E158BD" w:rsidRDefault="00E158BD">
      <w:pPr>
        <w:pStyle w:val="a6"/>
        <w:tabs>
          <w:tab w:val="clear" w:pos="4677"/>
          <w:tab w:val="clear" w:pos="9355"/>
        </w:tabs>
        <w:spacing w:line="360" w:lineRule="auto"/>
        <w:ind w:firstLine="540"/>
        <w:jc w:val="both"/>
      </w:pPr>
      <w:r>
        <w:t>Товарная структура импортных поставок в течение последних десяти лет достаточно стабильна, несмотря на существенное увеличение стоимостных параметров импорта (см. Приложение 4).</w:t>
      </w:r>
    </w:p>
    <w:p w:rsidR="00E158BD" w:rsidRDefault="00E158BD">
      <w:pPr>
        <w:pStyle w:val="a6"/>
        <w:tabs>
          <w:tab w:val="clear" w:pos="4677"/>
          <w:tab w:val="clear" w:pos="9355"/>
        </w:tabs>
        <w:spacing w:line="360" w:lineRule="auto"/>
        <w:ind w:firstLine="540"/>
        <w:jc w:val="both"/>
      </w:pPr>
      <w:r>
        <w:t xml:space="preserve">Наиболее масштабной позицией монгольского экспорта, как и прежние годы, является товарная группа «Машины, оборудование и транспортные средства». Доля этой группы в импорте Монголии составила в 2001 г. 30,2%, что на 28% ниже показателя 1999г. Вместе с тем стоимостные объемы монгольского импорта этой группы товаров значительно сократились, что обусловлено сокращением объемов капиталовложений в стране. </w:t>
      </w:r>
    </w:p>
    <w:p w:rsidR="00E158BD" w:rsidRDefault="00E158BD">
      <w:pPr>
        <w:pStyle w:val="a6"/>
        <w:tabs>
          <w:tab w:val="clear" w:pos="4677"/>
          <w:tab w:val="clear" w:pos="9355"/>
        </w:tabs>
        <w:spacing w:line="360" w:lineRule="auto"/>
        <w:ind w:firstLine="540"/>
        <w:jc w:val="both"/>
      </w:pPr>
      <w:r>
        <w:t>Внешнеторговый оборот Монголии в 2002 г. составил 1159,9 млн. долл., в том числе экспорт 500,9 млн., импорт 659,0 млн. В общем объеме товарооборота первое место занимает Китай (32,2%), второе – Россия (23,1%), третье – США (15,6%), четвертое - Южная Корея (8,8%), пятое – Япония (4,0%)</w:t>
      </w:r>
      <w:r>
        <w:rPr>
          <w:rStyle w:val="a8"/>
        </w:rPr>
        <w:footnoteReference w:customMarkFollows="1" w:id="9"/>
        <w:t>1</w:t>
      </w:r>
      <w:r>
        <w:t xml:space="preserve">. Подобная смена приоритетов представляется естественной, поскольку внешнеэкономические связи Монголии стали определяться ее геополитическим положением, сравнительными преимуществами и складывающимся спросом. Вместе с тем, несмотря на диверсификацию внешнеэкономических связей и политику открытости Россия остается одним из главных партнеров Монголии. </w:t>
      </w:r>
    </w:p>
    <w:p w:rsidR="00E158BD" w:rsidRDefault="00E158BD">
      <w:pPr>
        <w:pStyle w:val="a6"/>
        <w:tabs>
          <w:tab w:val="clear" w:pos="4677"/>
          <w:tab w:val="clear" w:pos="9355"/>
        </w:tabs>
        <w:spacing w:line="360" w:lineRule="auto"/>
        <w:ind w:firstLine="540"/>
        <w:jc w:val="both"/>
      </w:pPr>
      <w:r>
        <w:t>Товарооборот между Монголией и Россией в 2001 г. возрос на 7,7% по сравнению с предыдущим 2000 г. В целом товарооборот между Монголией и Россией в течение последних 5 лет был относительно стабильный (в среднем 235,8 млн. долл. в год), причем характерной особенностью торговли является постоянное отрицательное сальдо торгового баланса Монголии с 1992 г</w:t>
      </w:r>
      <w:r>
        <w:rPr>
          <w:rStyle w:val="a8"/>
        </w:rPr>
        <w:footnoteReference w:customMarkFollows="1" w:id="10"/>
        <w:t>1</w:t>
      </w:r>
      <w:r>
        <w:t>.</w:t>
      </w:r>
    </w:p>
    <w:p w:rsidR="00E158BD" w:rsidRDefault="00E158BD">
      <w:pPr>
        <w:pStyle w:val="a6"/>
        <w:tabs>
          <w:tab w:val="clear" w:pos="4677"/>
          <w:tab w:val="clear" w:pos="9355"/>
        </w:tabs>
        <w:spacing w:line="360" w:lineRule="auto"/>
        <w:ind w:firstLine="540"/>
        <w:jc w:val="both"/>
      </w:pPr>
      <w:r>
        <w:t>Общий объем экспорта из Монголии в Россию  в 2002 году составил 43,0 млн. долларов, в том числе мяса и мясопродукции – более 20 тысяч тонн на сумму 17,1 млн. долл., медного концентрата – 47,1 тыс. т. (12 млн. долл.), молибденового концентрата – 57,6 тонны (195,3 тыс. долл.) и плавикового шпата – 126,7 тыс. т (10,3 млн. долл.)</w:t>
      </w:r>
      <w:r>
        <w:rPr>
          <w:rStyle w:val="a8"/>
        </w:rPr>
        <w:footnoteReference w:customMarkFollows="1" w:id="11"/>
        <w:t>2</w:t>
      </w:r>
      <w:r>
        <w:t xml:space="preserve">. </w:t>
      </w:r>
    </w:p>
    <w:p w:rsidR="00E158BD" w:rsidRDefault="00E158BD">
      <w:pPr>
        <w:pStyle w:val="a6"/>
        <w:tabs>
          <w:tab w:val="clear" w:pos="4677"/>
          <w:tab w:val="clear" w:pos="9355"/>
        </w:tabs>
        <w:spacing w:line="360" w:lineRule="auto"/>
        <w:ind w:firstLine="540"/>
        <w:jc w:val="both"/>
      </w:pPr>
      <w:r>
        <w:t>Общий объем импорта Монголии из России в 2002 году составил 224,6 млн. долл., из них нефтепродуктов – 405,1 тыс. тонн на сумму 92,2 млн. долл., продовольственных товаров на сумму 11,8 млн. долл., машино-технической продукции на 44,6 млн. долл., 150,6 млн. кВт электроэнергии</w:t>
      </w:r>
      <w:r>
        <w:rPr>
          <w:rStyle w:val="a8"/>
        </w:rPr>
        <w:footnoteReference w:customMarkFollows="1" w:id="12"/>
        <w:t>3</w:t>
      </w:r>
      <w:r>
        <w:t xml:space="preserve">. </w:t>
      </w:r>
    </w:p>
    <w:p w:rsidR="00E158BD" w:rsidRDefault="00E158BD">
      <w:pPr>
        <w:pStyle w:val="a6"/>
        <w:tabs>
          <w:tab w:val="clear" w:pos="4677"/>
          <w:tab w:val="clear" w:pos="9355"/>
        </w:tabs>
        <w:spacing w:line="360" w:lineRule="auto"/>
        <w:ind w:firstLine="540"/>
        <w:jc w:val="both"/>
      </w:pPr>
      <w:r>
        <w:t>В 2002 году в общем объеме товарооборота Россия заняла второе место в списке основных торговых партнеров Монголии, уступив лишь КНР, но опередив США и Южную Корею. Однако доля Монголии в товарообороте России ничтожно мала (в 2000г. в общем товарообороте – 0,2%, экспорте – 0,2%, импорте – 0,1%).</w:t>
      </w:r>
    </w:p>
    <w:p w:rsidR="00E158BD" w:rsidRDefault="00E158BD">
      <w:pPr>
        <w:pStyle w:val="a6"/>
        <w:tabs>
          <w:tab w:val="clear" w:pos="4677"/>
          <w:tab w:val="clear" w:pos="9355"/>
        </w:tabs>
        <w:spacing w:line="360" w:lineRule="auto"/>
        <w:ind w:firstLine="540"/>
        <w:jc w:val="both"/>
      </w:pPr>
      <w:r>
        <w:t>Баланс монгольско-русской торговли складывается в пользу России, и отрицательное сальдо в 2002г. составило 181,5 млн. долл. Это произошло в основном за счет резкого сокращения монгольского экспорта и роста импорта из России.</w:t>
      </w:r>
    </w:p>
    <w:p w:rsidR="00E158BD" w:rsidRDefault="00E158BD">
      <w:pPr>
        <w:pStyle w:val="a6"/>
        <w:tabs>
          <w:tab w:val="clear" w:pos="4677"/>
          <w:tab w:val="clear" w:pos="9355"/>
        </w:tabs>
        <w:spacing w:line="360" w:lineRule="auto"/>
        <w:ind w:firstLine="540"/>
        <w:jc w:val="both"/>
      </w:pPr>
      <w:r>
        <w:t>Тенденция уменьшения объема монгольского экспорта в Россию в последние годы, обусловлено следующими факторами:</w:t>
      </w:r>
    </w:p>
    <w:p w:rsidR="00E158BD" w:rsidRDefault="00E158BD">
      <w:pPr>
        <w:pStyle w:val="a6"/>
        <w:tabs>
          <w:tab w:val="clear" w:pos="4677"/>
          <w:tab w:val="clear" w:pos="9355"/>
        </w:tabs>
        <w:spacing w:line="360" w:lineRule="auto"/>
        <w:ind w:firstLine="540"/>
        <w:jc w:val="both"/>
      </w:pPr>
      <w:r>
        <w:t>- введением Россией высоких импортных тарифов на монгольские продукты;</w:t>
      </w:r>
    </w:p>
    <w:p w:rsidR="00E158BD" w:rsidRDefault="00E158BD">
      <w:pPr>
        <w:pStyle w:val="a6"/>
        <w:tabs>
          <w:tab w:val="clear" w:pos="4677"/>
          <w:tab w:val="clear" w:pos="9355"/>
        </w:tabs>
        <w:spacing w:line="360" w:lineRule="auto"/>
        <w:ind w:firstLine="540"/>
        <w:jc w:val="both"/>
      </w:pPr>
      <w:r>
        <w:t>- низкой конкурентоспособностью монгольских товаров на российском рынке;</w:t>
      </w:r>
    </w:p>
    <w:p w:rsidR="00E158BD" w:rsidRDefault="00E158BD">
      <w:pPr>
        <w:pStyle w:val="a6"/>
        <w:tabs>
          <w:tab w:val="clear" w:pos="4677"/>
          <w:tab w:val="clear" w:pos="9355"/>
        </w:tabs>
        <w:spacing w:line="360" w:lineRule="auto"/>
        <w:ind w:firstLine="540"/>
        <w:jc w:val="both"/>
      </w:pPr>
      <w:r>
        <w:t>- высокими транспортными расходами на ввозимые и вывозимые товары увеличивает конечную стоимость товара, что усложняет торговлю между нашими странами;</w:t>
      </w:r>
    </w:p>
    <w:p w:rsidR="00E158BD" w:rsidRDefault="00E158BD">
      <w:pPr>
        <w:pStyle w:val="a6"/>
        <w:tabs>
          <w:tab w:val="clear" w:pos="4677"/>
          <w:tab w:val="clear" w:pos="9355"/>
        </w:tabs>
        <w:spacing w:line="360" w:lineRule="auto"/>
        <w:ind w:firstLine="540"/>
        <w:jc w:val="both"/>
      </w:pPr>
      <w:r>
        <w:t>- переориентацией монгольского экспорта на южного соседа (резкий скачок монгольско-китайской торговли в 373 млн. долл. – 32,2% общего товарооборота Монголии);</w:t>
      </w:r>
    </w:p>
    <w:p w:rsidR="00E158BD" w:rsidRDefault="00E158BD">
      <w:pPr>
        <w:pStyle w:val="a6"/>
        <w:tabs>
          <w:tab w:val="clear" w:pos="4677"/>
          <w:tab w:val="clear" w:pos="9355"/>
        </w:tabs>
        <w:spacing w:line="360" w:lineRule="auto"/>
        <w:ind w:firstLine="540"/>
        <w:jc w:val="both"/>
      </w:pPr>
      <w:r>
        <w:t>- ухудшением условий торговли вследствие высокой инфляции;</w:t>
      </w:r>
    </w:p>
    <w:p w:rsidR="00E158BD" w:rsidRDefault="00E158BD">
      <w:pPr>
        <w:pStyle w:val="a6"/>
        <w:tabs>
          <w:tab w:val="clear" w:pos="4677"/>
          <w:tab w:val="clear" w:pos="9355"/>
        </w:tabs>
        <w:spacing w:line="360" w:lineRule="auto"/>
        <w:ind w:firstLine="540"/>
        <w:jc w:val="both"/>
      </w:pPr>
      <w:r>
        <w:t>- усложнением системы расчетов между странами;</w:t>
      </w:r>
    </w:p>
    <w:p w:rsidR="00E158BD" w:rsidRDefault="00E158BD">
      <w:pPr>
        <w:pStyle w:val="a6"/>
        <w:tabs>
          <w:tab w:val="clear" w:pos="4677"/>
          <w:tab w:val="clear" w:pos="9355"/>
        </w:tabs>
        <w:spacing w:line="360" w:lineRule="auto"/>
        <w:ind w:firstLine="540"/>
        <w:jc w:val="both"/>
      </w:pPr>
      <w:r>
        <w:t xml:space="preserve">- конъюнктурными изменениями на мировом рынке. </w:t>
      </w:r>
    </w:p>
    <w:p w:rsidR="00E158BD" w:rsidRDefault="00E158BD">
      <w:pPr>
        <w:pStyle w:val="a6"/>
        <w:tabs>
          <w:tab w:val="clear" w:pos="4677"/>
          <w:tab w:val="clear" w:pos="9355"/>
        </w:tabs>
        <w:spacing w:line="360" w:lineRule="auto"/>
        <w:ind w:firstLine="540"/>
        <w:jc w:val="both"/>
      </w:pPr>
      <w:r>
        <w:t>Экспорт Монголии в Россию на 95% был представлен минеральным сырьем. Сырьевая направленность экспорта и ориентация импортных поставок на продукцию машиностроения, на продовольствие и сырье свидетельствуют о наличии значительных проблем во внешнеторговых связях Монголии.</w:t>
      </w:r>
    </w:p>
    <w:p w:rsidR="00E158BD" w:rsidRDefault="00E158BD">
      <w:pPr>
        <w:spacing w:line="360" w:lineRule="auto"/>
        <w:ind w:firstLine="540"/>
        <w:jc w:val="both"/>
      </w:pPr>
      <w:r>
        <w:t>В последние годы меняется роль России в удовлетворении импортных потребностей Монголии в ряде товарных позиций. Что касается формирования спроса  на отдельные виды российской машинотехнической продукции, то в Монголии несколько ослабевает технологическая привязанность ее промышленности, транспорта, сельского хозяйства к российским изделиям. В то же время страна продолжает закупки в Россия запасных частей, узлов, комплектующих к энергетическому, электротехническому, горно-шахтному оборудованию. Высоки потребности в российском оборудовании для энергетической и горнодобывающей промышленности.</w:t>
      </w:r>
    </w:p>
    <w:p w:rsidR="00E158BD" w:rsidRDefault="00E158BD">
      <w:pPr>
        <w:spacing w:line="360" w:lineRule="auto"/>
        <w:ind w:firstLine="540"/>
        <w:jc w:val="both"/>
      </w:pPr>
      <w:r>
        <w:t xml:space="preserve">В последнее время с участием западных фирм на территории Монголии ведутся работы по разведке и добыче нефти с последующей ее переработкой. Однако получение Монголией собственного горючего потребует достаточно длительного времени, и в ближайшем будущем Россия сохранит роль основного поставщика нефтепродуктов. </w:t>
      </w:r>
    </w:p>
    <w:p w:rsidR="00E158BD" w:rsidRDefault="00E158BD">
      <w:pPr>
        <w:spacing w:line="360" w:lineRule="auto"/>
        <w:jc w:val="center"/>
        <w:rPr>
          <w:b/>
          <w:bCs/>
          <w:color w:val="000000"/>
        </w:rPr>
      </w:pPr>
      <w:r>
        <w:rPr>
          <w:spacing w:val="16"/>
        </w:rPr>
        <w:br w:type="page"/>
      </w:r>
      <w:r>
        <w:rPr>
          <w:b/>
          <w:bCs/>
          <w:color w:val="000000"/>
        </w:rPr>
        <w:t>ГЛАВА 2.  АКТУАЛЬНЫЕ ВНЕШНЕЭКОНОМИЧЕСКИЕ ПРОБЛЕМЫ МЕЖДУ МОНГОЛИЕЙ И РОССИЕЙ.</w:t>
      </w:r>
    </w:p>
    <w:p w:rsidR="00E158BD" w:rsidRDefault="00E158BD">
      <w:pPr>
        <w:spacing w:line="360" w:lineRule="auto"/>
        <w:jc w:val="center"/>
        <w:rPr>
          <w:b/>
          <w:bCs/>
          <w:color w:val="000000"/>
          <w:u w:val="single"/>
        </w:rPr>
      </w:pPr>
    </w:p>
    <w:p w:rsidR="00E158BD" w:rsidRDefault="00E158BD">
      <w:pPr>
        <w:spacing w:line="360" w:lineRule="auto"/>
        <w:jc w:val="center"/>
        <w:rPr>
          <w:b/>
          <w:bCs/>
        </w:rPr>
      </w:pPr>
      <w:r>
        <w:rPr>
          <w:b/>
          <w:bCs/>
        </w:rPr>
        <w:t xml:space="preserve">2.1. </w:t>
      </w:r>
      <w:r>
        <w:rPr>
          <w:b/>
          <w:bCs/>
          <w:color w:val="000000"/>
        </w:rPr>
        <w:t>Вопрос о задолженности Монголии по кредитам бывшего СССР.</w:t>
      </w:r>
      <w:r>
        <w:rPr>
          <w:b/>
          <w:bCs/>
        </w:rPr>
        <w:t xml:space="preserve"> </w:t>
      </w:r>
    </w:p>
    <w:p w:rsidR="00E158BD" w:rsidRDefault="00E158BD">
      <w:pPr>
        <w:spacing w:line="360" w:lineRule="auto"/>
        <w:ind w:firstLine="540"/>
        <w:jc w:val="both"/>
      </w:pPr>
      <w:r>
        <w:t>Задолженность Монголии перед Россией, так называемый “большой долг”, является самой серьезной и трудноразрешимой проблемой Монгольской экономики. Размер этого долга в настоящее время составляет 11 млрд. долл. США.</w:t>
      </w:r>
    </w:p>
    <w:p w:rsidR="00E158BD" w:rsidRDefault="00E158BD">
      <w:pPr>
        <w:spacing w:line="360" w:lineRule="auto"/>
        <w:ind w:firstLine="540"/>
        <w:jc w:val="both"/>
      </w:pPr>
      <w:r>
        <w:t>По поводу этого долга в Монголии бытуют различные мнения. Монгольские демократы считают, что проблема “большого долга” должна быть решена в комплексе с другими проблемами, в том числе с вопросом  массовой репрессии в Монголии. Они, наоборот, считают, что Россия  должна Монголии – за каждого репрессированного. Поэтому, в те времена, когда Монгольские демократы были во власти, трудно было решить  эту проблему.</w:t>
      </w:r>
    </w:p>
    <w:p w:rsidR="00E158BD" w:rsidRDefault="00E158BD">
      <w:pPr>
        <w:spacing w:line="360" w:lineRule="auto"/>
        <w:ind w:firstLine="540"/>
        <w:jc w:val="both"/>
      </w:pPr>
      <w:r>
        <w:t>Пришедшая к власти Монгольская Народно-революционная партия сравнительно гибко относится к этой проблеме.</w:t>
      </w:r>
    </w:p>
    <w:p w:rsidR="00E158BD" w:rsidRDefault="00E158BD">
      <w:pPr>
        <w:spacing w:line="360" w:lineRule="auto"/>
        <w:ind w:firstLine="540"/>
        <w:jc w:val="both"/>
      </w:pPr>
      <w:r>
        <w:t>В настоящее время Правительство Монголии по поводу задолженности придерживается следующего мнения: “Рассматривая этот вопрос, мы придерживаемся четырех принципов:</w:t>
      </w:r>
    </w:p>
    <w:p w:rsidR="00E158BD" w:rsidRDefault="00E158BD">
      <w:pPr>
        <w:spacing w:line="360" w:lineRule="auto"/>
        <w:ind w:firstLine="540"/>
        <w:jc w:val="both"/>
      </w:pPr>
      <w:r>
        <w:t xml:space="preserve">а)  учитывать историю возникновения долга; </w:t>
      </w:r>
    </w:p>
    <w:p w:rsidR="00E158BD" w:rsidRDefault="00E158BD">
      <w:pPr>
        <w:spacing w:line="360" w:lineRule="auto"/>
        <w:ind w:firstLine="540"/>
        <w:jc w:val="both"/>
      </w:pPr>
      <w:r>
        <w:t xml:space="preserve">б)  он не должен стать сильным бременем для Монголии; </w:t>
      </w:r>
    </w:p>
    <w:p w:rsidR="00E158BD" w:rsidRDefault="00E158BD">
      <w:pPr>
        <w:spacing w:line="360" w:lineRule="auto"/>
        <w:ind w:firstLine="540"/>
        <w:jc w:val="both"/>
      </w:pPr>
      <w:r>
        <w:t>в) надо учитывать опыт решения Россией этой проблемы с Вьетнамом, Никарагуа и ГДР через Парижский клуб;</w:t>
      </w:r>
    </w:p>
    <w:p w:rsidR="00E158BD" w:rsidRDefault="00E158BD">
      <w:pPr>
        <w:spacing w:line="360" w:lineRule="auto"/>
        <w:ind w:firstLine="540"/>
        <w:jc w:val="both"/>
      </w:pPr>
      <w:r>
        <w:t>г) Россия будет поддерживать увеличение мощи  монгольской экономики, с тем чтобы Монголия была достаточно развитой страной, чтобы разрешить этот вопрос”</w:t>
      </w:r>
      <w:r>
        <w:rPr>
          <w:rStyle w:val="a8"/>
        </w:rPr>
        <w:footnoteReference w:customMarkFollows="1" w:id="13"/>
        <w:t>1</w:t>
      </w:r>
      <w:r>
        <w:t>.</w:t>
      </w:r>
    </w:p>
    <w:p w:rsidR="00E158BD" w:rsidRDefault="00E158BD">
      <w:pPr>
        <w:spacing w:line="360" w:lineRule="auto"/>
        <w:ind w:firstLine="540"/>
        <w:jc w:val="both"/>
      </w:pPr>
      <w:r>
        <w:t xml:space="preserve">Несмотря на всесторонюю помощь и содействия, отношение “старшего брата” за время существования СССР невсегда были бескорыстными и добрыми. </w:t>
      </w:r>
    </w:p>
    <w:p w:rsidR="00E158BD" w:rsidRDefault="00E158BD">
      <w:pPr>
        <w:spacing w:line="360" w:lineRule="auto"/>
        <w:ind w:firstLine="540"/>
        <w:jc w:val="both"/>
      </w:pPr>
      <w:r>
        <w:t xml:space="preserve">Торговые сделки часто осуществлялись не в пользу Монголии. В качестве примера ниже приводится некоторые из многочисленных цифр, которые часто фигурируют в газетах Монголии. В 1946-1966 гг. Монголия поставила в СССР </w:t>
      </w:r>
    </w:p>
    <w:p w:rsidR="00E158BD" w:rsidRDefault="00E158BD">
      <w:pPr>
        <w:spacing w:line="360" w:lineRule="auto"/>
        <w:jc w:val="both"/>
      </w:pPr>
      <w:r>
        <w:t>2 876 700 коров, 35 137 000 овец по средней цене соответственно 38 и 6 рублей. Эти цены были 4-5 раза меньше  чем цены на внутренных рынках СССР. С 1970 г. коровы и овцы продавались по цене соотвественно 50,3 и 8,8 рублей, с 1975 г. – за 146-164 и 24 рублей. Из-за разницы цен только с двух наименовании товаров Монголия потеряла порядка 3 млрд. рублей.</w:t>
      </w:r>
      <w:r>
        <w:rPr>
          <w:rStyle w:val="a8"/>
        </w:rPr>
        <w:footnoteReference w:customMarkFollows="1" w:id="14"/>
        <w:t>1</w:t>
      </w:r>
    </w:p>
    <w:p w:rsidR="00E158BD" w:rsidRDefault="00E158BD">
      <w:pPr>
        <w:spacing w:line="360" w:lineRule="auto"/>
        <w:ind w:firstLine="540"/>
        <w:jc w:val="both"/>
      </w:pPr>
      <w:r>
        <w:t xml:space="preserve">Однако, все эти торговые операции осуществлялись по взаимной договоренности и  конкретным соглашениям и потому Монголия в настоящее время не имеет  никакого обоснования оспаривать подобные сделки, даже если они были не особо справедливыми.  </w:t>
      </w:r>
    </w:p>
    <w:p w:rsidR="00E158BD" w:rsidRDefault="00E158BD">
      <w:pPr>
        <w:spacing w:line="360" w:lineRule="auto"/>
        <w:ind w:firstLine="540"/>
        <w:jc w:val="both"/>
      </w:pPr>
      <w:r>
        <w:t>Что касается требований о том, что долг “не должен стать тяжелым бременем для Монголии”, мягко говоря, несерьезно. Естественно, что для страны с государственным бюджетом в 400 млн. долл., и к тому же имеющей и к другим странам задолженности порядка 1,2 млрд. долл., выплата даже десятой доли задолженности к России будет стоить огромных усилий и мобилизации всех экономических мощностей Монголии. Поэтому,  выплатить долг без особой “бремени” просто невозможно. С другой стороны, затягивание долговых обязательств на десятилетия  невыгодно не только для России, но и для Монголии.</w:t>
      </w:r>
    </w:p>
    <w:p w:rsidR="00E158BD" w:rsidRDefault="00E158BD">
      <w:pPr>
        <w:spacing w:line="360" w:lineRule="auto"/>
        <w:ind w:firstLine="540"/>
        <w:jc w:val="both"/>
      </w:pPr>
      <w:r>
        <w:t>Россия, как правопреемница СССР должна нести ответственность, например, за массовую репрессию 1937 г., которая осуществлена по прямому указанию И. Сталина. Но Монгольское правительство должна иметь в виду то, что это репрессия и русскому народу нанесла неисчислимые бедствия. При таком подходе к делу, Россия вправе потребовать компенсацию за убитых солдат в ходе Халхин-гольской битвы, за уничтоженные в ходе войны военной техники, за огромные средства которые были затрачены на битву с японцами и т д.</w:t>
      </w:r>
    </w:p>
    <w:p w:rsidR="00E158BD" w:rsidRDefault="00E158BD">
      <w:pPr>
        <w:spacing w:line="360" w:lineRule="auto"/>
        <w:ind w:firstLine="540"/>
        <w:jc w:val="both"/>
      </w:pPr>
      <w:r>
        <w:t>Однако, нельзя не признать на тот факт, что огромная задолженность Монголии является прямым следствием политики СССР, и в том числе  массовой репрессии 1937 г. При населении 700 тысяч человек в ходе репрессии были уничтожены 30 тысяч человек. Число осужденных к тюремному заключению и ссылке не поддается никакому учету. Поэтому, эта крупномасштабная карательная операция привела к острой нехватке рабочей силы, упадку Монгольской экономики, что привело к иждивенческому отношению и накоплениию огромного долга.</w:t>
      </w:r>
    </w:p>
    <w:p w:rsidR="00E158BD" w:rsidRDefault="00E158BD">
      <w:pPr>
        <w:pStyle w:val="30"/>
        <w:spacing w:line="360" w:lineRule="auto"/>
      </w:pPr>
      <w:r>
        <w:t xml:space="preserve">Кроме этого существует ряд проблем  так или иначе связанных с рассматриваемой проблемой. К ним относятся исторические и археологические ценности переданные СССР, безвозмездная передача  некоторых урановых месторождении Монголии, ущерб причененный советскими воинскими частями природе Монголии и т д. </w:t>
      </w:r>
    </w:p>
    <w:p w:rsidR="00E158BD" w:rsidRDefault="00E158BD">
      <w:pPr>
        <w:spacing w:line="360" w:lineRule="auto"/>
        <w:ind w:firstLine="540"/>
        <w:jc w:val="both"/>
      </w:pPr>
      <w:r>
        <w:t xml:space="preserve">Российское Правительство как приемник СССР хорошо понимает несправедливости и произволы допущенные по отношению к Монголии за время “строительства социализма”. Об этом свидетельствует тот факт, что Российская сторона при предыдущих раундах переговора по проблеме задолженности неоднократно делала различного рода уступки.  </w:t>
      </w:r>
    </w:p>
    <w:p w:rsidR="00E158BD" w:rsidRDefault="00E158BD">
      <w:pPr>
        <w:spacing w:line="360" w:lineRule="auto"/>
        <w:ind w:firstLine="540"/>
        <w:jc w:val="both"/>
      </w:pPr>
      <w:r>
        <w:t>Данная проблема обсуждается с конца 1980-х годов.  За это время Российская сторона, с начала 1990-х годов неоднократно заявляла о приемлемости погашения определенной части задолженности. В частности, в 1995 году Россия заявляла о готовности к списанию 85% существующей задолженности. В уже 1999 году премьер министр М.Касьянов в своем официальном письме к Правительству Монголии уведомил о возможностии списания только 70% задолженности. Но при этом согласились “для пересчета задолженности в переводных рублях в доллары США применять коэффицент 1 долл. = 0,6 перев. рубля” и “в качестве дополнительной меры по облегчению долгового бремени Монголии установить коэффициент пересчета один к одному”. Но каждый раз Монгольская сторона считала неприемлемыми условия погашения долга.</w:t>
      </w:r>
    </w:p>
    <w:p w:rsidR="00E158BD" w:rsidRDefault="00E158BD">
      <w:pPr>
        <w:spacing w:line="360" w:lineRule="auto"/>
        <w:ind w:firstLine="540"/>
        <w:jc w:val="both"/>
      </w:pPr>
      <w:r>
        <w:t>Таким образом, в настоящее время проблема заключается в  окончательном согласований подлежащей к уплате суммы, срока и условии платежа.  Инструментом для разрешений данной проблемы должны стать взаимные успупки.</w:t>
      </w:r>
    </w:p>
    <w:p w:rsidR="00E158BD" w:rsidRDefault="00E158BD">
      <w:pPr>
        <w:spacing w:line="360" w:lineRule="auto"/>
        <w:ind w:firstLine="540"/>
        <w:jc w:val="both"/>
      </w:pPr>
      <w:r>
        <w:t xml:space="preserve">При мобилизации экономических ресурсов Монголия вполне в состоянии погасить задолженность такого размера. Причем, при нехватке валюты, по  договоренности с Правительством России могли бы заплатить долг другими средствами. Такими платежными средствами могут быть мясо, золото, плавиковый шпат, акции совместных российско-монгольских предприятии, в том числе определенная часть акции горно-обогатительного комбината “Эрдэнэт”. Одним из путей решения этой проблемы может быть отдача в концессию серебряного месторождения Асгат, которое располагается на российско-монгольской границе. </w:t>
      </w:r>
    </w:p>
    <w:p w:rsidR="00E158BD" w:rsidRDefault="00E158BD">
      <w:pPr>
        <w:spacing w:line="360" w:lineRule="auto"/>
        <w:ind w:firstLine="540"/>
        <w:jc w:val="both"/>
      </w:pPr>
      <w:r>
        <w:t>В связи с этим следует отметить, что худшем способом решения этой проблемы является передача задолженности третьей стороне, особенно Китае.</w:t>
      </w:r>
    </w:p>
    <w:p w:rsidR="00E158BD" w:rsidRDefault="00E158BD">
      <w:pPr>
        <w:spacing w:line="360" w:lineRule="auto"/>
        <w:ind w:firstLine="540"/>
        <w:jc w:val="both"/>
      </w:pPr>
      <w:r>
        <w:t>Финансовое положение России в последние годы довольно благополучное из-за высоких цен нефти на мировом рынке. В 2002 году Россия экспортировал 186,7 миллион тонн нефти и заработал 28.7 миллиардов долларов. Золото-валютный запас Центрального банка в этом году достиг величины 52,7 миллиардов долларов.</w:t>
      </w:r>
    </w:p>
    <w:p w:rsidR="00E158BD" w:rsidRDefault="00E158BD">
      <w:pPr>
        <w:spacing w:line="360" w:lineRule="auto"/>
        <w:ind w:firstLine="540"/>
        <w:jc w:val="both"/>
      </w:pPr>
      <w:r>
        <w:t xml:space="preserve">Поэтому, настойчивое требование России возвратить долг  продиктовано не финансовой необходимостью. Оно скорее всего является  финансовым рычагом решения другой проблемы. А именно проблемы разрешения спорных вопросов с СП “Эрдэнэт”. </w:t>
      </w:r>
    </w:p>
    <w:p w:rsidR="00E158BD" w:rsidRDefault="00E158BD">
      <w:pPr>
        <w:spacing w:line="360" w:lineRule="auto"/>
        <w:jc w:val="both"/>
        <w:rPr>
          <w:spacing w:val="16"/>
        </w:rPr>
      </w:pPr>
    </w:p>
    <w:p w:rsidR="00E158BD" w:rsidRDefault="00E158BD">
      <w:pPr>
        <w:pStyle w:val="a3"/>
        <w:spacing w:line="360" w:lineRule="auto"/>
        <w:rPr>
          <w:rFonts w:ascii="Times New Roman" w:hAnsi="Times New Roman" w:cs="Times New Roman"/>
        </w:rPr>
      </w:pPr>
      <w:r>
        <w:rPr>
          <w:rFonts w:ascii="Times New Roman" w:hAnsi="Times New Roman" w:cs="Times New Roman"/>
        </w:rPr>
        <w:t>2.2.  Проблема управления совместным предприятием ГОК“Эрдэнэт”.</w:t>
      </w:r>
    </w:p>
    <w:p w:rsidR="00E158BD" w:rsidRDefault="00E158BD">
      <w:pPr>
        <w:spacing w:line="360" w:lineRule="auto"/>
        <w:ind w:firstLine="540"/>
        <w:jc w:val="both"/>
        <w:rPr>
          <w:spacing w:val="-2"/>
        </w:rPr>
      </w:pPr>
      <w:r>
        <w:rPr>
          <w:spacing w:val="-2"/>
        </w:rPr>
        <w:t>СП ГОК ”Эрдэнэт” было создано в ноябре 1973 года для разработки месторождения медно-молибденовых руд Эрдэнэтийн-Овоо. Согласно межправительственному соглашению от 1991 года Россия получила 49%, а Монголия 51% долей совместного предприятия. В 1994-2002 годах контроль над российской долей в совместном предприятии осуществляли менеджеры компании “Зарубежцветмет”. В 2002 году переработал 23,2 млн. тонн руды, произвел   473 тыс. тонн сухого медного и 6.5 тыс. тонн молибденового концентрата.</w:t>
      </w:r>
    </w:p>
    <w:p w:rsidR="00E158BD" w:rsidRDefault="00E158BD">
      <w:pPr>
        <w:spacing w:line="360" w:lineRule="auto"/>
        <w:ind w:firstLine="540"/>
        <w:jc w:val="both"/>
        <w:rPr>
          <w:spacing w:val="-2"/>
        </w:rPr>
      </w:pPr>
      <w:r>
        <w:rPr>
          <w:spacing w:val="-2"/>
        </w:rPr>
        <w:t>1 января 2002 года истек срок действия межправительственного соглашения. Поэтому надежды на изменение ситуации обе стороны связывали с новым межправительственным соглашением, которое должно было вступить в силу в начале этого года. Однако переговоры по заключению этого соглашения, которые продолжается  уже год, окончательно зашли в тупик.</w:t>
      </w:r>
    </w:p>
    <w:p w:rsidR="00E158BD" w:rsidRDefault="00E158BD">
      <w:pPr>
        <w:spacing w:line="360" w:lineRule="auto"/>
        <w:ind w:firstLine="540"/>
        <w:jc w:val="both"/>
        <w:rPr>
          <w:spacing w:val="-2"/>
        </w:rPr>
      </w:pPr>
      <w:r>
        <w:rPr>
          <w:spacing w:val="-2"/>
        </w:rPr>
        <w:t>Рассмотрим взаимные претензии Правительства России и Монголии, и причины разногласия которые препятствуют успешной ратификации соглашения.</w:t>
      </w:r>
    </w:p>
    <w:p w:rsidR="00E158BD" w:rsidRDefault="00E158BD">
      <w:pPr>
        <w:spacing w:line="360" w:lineRule="auto"/>
        <w:ind w:firstLine="540"/>
        <w:jc w:val="both"/>
        <w:rPr>
          <w:spacing w:val="-2"/>
        </w:rPr>
      </w:pPr>
      <w:r>
        <w:rPr>
          <w:spacing w:val="-2"/>
        </w:rPr>
        <w:t>Материалы переговоров особо не афишируется. Но, судя по сообщениям газеты “Коммерсант”</w:t>
      </w:r>
      <w:r>
        <w:rPr>
          <w:rStyle w:val="a8"/>
          <w:spacing w:val="-2"/>
        </w:rPr>
        <w:footnoteReference w:customMarkFollows="1" w:id="15"/>
        <w:t>1</w:t>
      </w:r>
      <w:r>
        <w:rPr>
          <w:spacing w:val="-2"/>
        </w:rPr>
        <w:t xml:space="preserve"> основной претензией  Российского Правительства заключается в нерегулярной поставке медного и молибденового концентратов Эрдэнэта в российские компании –  Уральской горно-металлургической компании (УГМК) и Кыштымскому медно-электролитному заводу (КМЭЗ).</w:t>
      </w:r>
    </w:p>
    <w:p w:rsidR="00E158BD" w:rsidRDefault="00E158BD">
      <w:pPr>
        <w:spacing w:line="360" w:lineRule="auto"/>
        <w:ind w:firstLine="540"/>
        <w:jc w:val="both"/>
        <w:rPr>
          <w:spacing w:val="-2"/>
        </w:rPr>
      </w:pPr>
      <w:r>
        <w:rPr>
          <w:spacing w:val="-2"/>
        </w:rPr>
        <w:t>За последние десять лет поставки медного сырья из Монголии в Россию  осуществлялись  крайне нерегулярно. В 1999-2002 годах СП  “Эрдэнэт”  должен был отправлять для российских потребителей – в УГМК и КМЭЗ, ежегодно не менее 143 тыс. тонн концентрата. Однако эти обязательства не были выполнены.  Россия получала ежегодно лишь 40-50 тыс. тонн медного сырья.  В 2002 г. в Россию ввезено не более 35 тыс. тонн концентрата, 25 тыс. тонн для УГМК и 10 тыс. тонн для КМЭЗ. В январе-феврале 2003 г. из Монголии поступила всего 1 тыс. тонн концентрата. По предварительным расчетам, общий объем поставок монгольского концентрата на КМЭЗ в этом году вряд ли составит более 10 тыс. тонн. Однако производство рафинированной меди на предприятии останется на уровне прошлого года или чуть ниже – 75-80 тыс. тонн.</w:t>
      </w:r>
    </w:p>
    <w:p w:rsidR="00E158BD" w:rsidRDefault="00E158BD">
      <w:pPr>
        <w:spacing w:line="360" w:lineRule="auto"/>
        <w:ind w:firstLine="540"/>
        <w:jc w:val="both"/>
        <w:rPr>
          <w:spacing w:val="-2"/>
        </w:rPr>
      </w:pPr>
      <w:r>
        <w:rPr>
          <w:spacing w:val="-2"/>
        </w:rPr>
        <w:t>В настоящее время Уральские медные месторождения сильно истощены.   Поэтому, медная промышленность России сильно зависит от монгольского сырья. Сокращение поставок монгольского медного концентрата привело к сокращению производства горно-металлургических предприятий России. Например, в этом году УГМК планирует снизить производство рафинированной меди на 6-8% (с 330 тыс. до 300-305 тыс. тонн).</w:t>
      </w:r>
    </w:p>
    <w:p w:rsidR="00E158BD" w:rsidRDefault="00E158BD">
      <w:pPr>
        <w:spacing w:line="360" w:lineRule="auto"/>
        <w:ind w:firstLine="540"/>
        <w:jc w:val="both"/>
        <w:rPr>
          <w:spacing w:val="-2"/>
        </w:rPr>
      </w:pPr>
      <w:r>
        <w:rPr>
          <w:spacing w:val="-2"/>
        </w:rPr>
        <w:t>Поэтому, Российское Правительство при переговорах прежде всего защищает интересы металлургических комбинатов Урала и требует  регулярную поставку монгольского медного концентрата горно-металлургическим предприятиям России.</w:t>
      </w:r>
    </w:p>
    <w:p w:rsidR="00E158BD" w:rsidRDefault="00E158BD">
      <w:pPr>
        <w:spacing w:line="360" w:lineRule="auto"/>
        <w:ind w:firstLine="540"/>
        <w:jc w:val="both"/>
        <w:rPr>
          <w:spacing w:val="-2"/>
        </w:rPr>
      </w:pPr>
      <w:r>
        <w:rPr>
          <w:spacing w:val="-2"/>
        </w:rPr>
        <w:t>Российская сторона также обеспокоена тем, что нынешнее руководство СП “Эрдэнэт” взяло курс  на уменьшение количества специалистов из России и стран СНГ. Если в начале 2002 г. из 6,2 тыс. работников было 635 российских, то в нынешнем году россиян составило уже 535 человек. К концу года под сокращение попадет еще 200 россиян</w:t>
      </w:r>
      <w:r>
        <w:rPr>
          <w:rStyle w:val="a8"/>
          <w:spacing w:val="-2"/>
        </w:rPr>
        <w:footnoteReference w:customMarkFollows="1" w:id="16"/>
        <w:t>1</w:t>
      </w:r>
      <w:r>
        <w:rPr>
          <w:spacing w:val="-2"/>
        </w:rPr>
        <w:t>. Поэтому, на предстоящих переговорах,  по-видимому, будут иметь место кадровые вопросы.</w:t>
      </w:r>
    </w:p>
    <w:p w:rsidR="00E158BD" w:rsidRDefault="00E158BD">
      <w:pPr>
        <w:spacing w:line="360" w:lineRule="auto"/>
        <w:ind w:firstLine="540"/>
        <w:jc w:val="both"/>
        <w:rPr>
          <w:spacing w:val="-2"/>
        </w:rPr>
      </w:pPr>
      <w:r>
        <w:rPr>
          <w:spacing w:val="-2"/>
        </w:rPr>
        <w:t>Позиция Монгольского Правительства диаметрально противоположная.  Премьер министр Монгольского Правительства Н. Энхбаяр в одном из интервью сформулировал ее следующим образом: СП “Эрдэнэт”  к сожалению, не очень высоко технологическое предприятие.  75% выпускаемого концентрата – это земля и только 25% - медь. Мы же хотим, чтобы выпускал чистую медь, медные листы и, возможно, электропровода...  Поэтому мы хотим, чтобы переговоры по “Эрдэнэту” проходили не только по соотношению акции, но и касались вопросов его дальнейшего развития”</w:t>
      </w:r>
      <w:r>
        <w:rPr>
          <w:rStyle w:val="a8"/>
          <w:spacing w:val="-2"/>
        </w:rPr>
        <w:footnoteReference w:customMarkFollows="1" w:id="17"/>
        <w:t>2</w:t>
      </w:r>
      <w:r>
        <w:rPr>
          <w:spacing w:val="-2"/>
        </w:rPr>
        <w:t xml:space="preserve">. </w:t>
      </w:r>
    </w:p>
    <w:p w:rsidR="00E158BD" w:rsidRDefault="00E158BD">
      <w:pPr>
        <w:spacing w:line="360" w:lineRule="auto"/>
        <w:ind w:firstLine="540"/>
        <w:jc w:val="both"/>
        <w:rPr>
          <w:spacing w:val="-2"/>
        </w:rPr>
      </w:pPr>
      <w:r>
        <w:rPr>
          <w:spacing w:val="-2"/>
        </w:rPr>
        <w:t>Монгольская сторона также потребовала увеличения своей доли в совместном предприятий с нынешних 51 до 80%, так как  в 1994-2002 гг. Россия не участвовала в работе комбината.</w:t>
      </w:r>
    </w:p>
    <w:p w:rsidR="00E158BD" w:rsidRDefault="00E158BD">
      <w:pPr>
        <w:spacing w:line="360" w:lineRule="auto"/>
        <w:ind w:firstLine="540"/>
        <w:jc w:val="both"/>
        <w:rPr>
          <w:spacing w:val="-2"/>
        </w:rPr>
      </w:pPr>
      <w:r>
        <w:rPr>
          <w:spacing w:val="-2"/>
        </w:rPr>
        <w:t>Прежнее соглашение было подписано в 1991 году. По мнению генерального директора ГОК “Эрдэнэт” Х. Наранхуу  “В соглашении есть много положения, которые не соответствуют рыночному механизму, действующему и в Монголии, и в России. Другая причина в том, что финансовые и экономические расчеты, необходимые для переговоров не проводились ежегодно, в том числе по методикам расчета”</w:t>
      </w:r>
      <w:r>
        <w:rPr>
          <w:rStyle w:val="a8"/>
          <w:spacing w:val="-2"/>
        </w:rPr>
        <w:footnoteReference w:customMarkFollows="1" w:id="18"/>
        <w:t>1</w:t>
      </w:r>
      <w:r>
        <w:rPr>
          <w:spacing w:val="-2"/>
        </w:rPr>
        <w:t>.</w:t>
      </w:r>
    </w:p>
    <w:p w:rsidR="00E158BD" w:rsidRDefault="00E158BD">
      <w:pPr>
        <w:pStyle w:val="30"/>
        <w:spacing w:line="360" w:lineRule="auto"/>
        <w:rPr>
          <w:spacing w:val="-2"/>
        </w:rPr>
      </w:pPr>
      <w:r>
        <w:rPr>
          <w:spacing w:val="-2"/>
        </w:rPr>
        <w:t>Дело в том, что до 1990 года основной валютой расчетов между социалистическими странами был переводной рубль. Все советские кредиты рассчитаны в несуществующей ныне валюте.  Помимо валютных курсов  действовали так называемые поправочные коэффициенты. По инвестиционным поставкам был один курс, по торговым сделкам – другой.  Иногда разница в валютном курсе доходила до 10 кратного уровня</w:t>
      </w:r>
      <w:r>
        <w:rPr>
          <w:rStyle w:val="a8"/>
          <w:spacing w:val="-2"/>
        </w:rPr>
        <w:footnoteReference w:customMarkFollows="1" w:id="19"/>
        <w:t>2</w:t>
      </w:r>
      <w:r>
        <w:rPr>
          <w:spacing w:val="-2"/>
        </w:rPr>
        <w:t>.</w:t>
      </w:r>
    </w:p>
    <w:p w:rsidR="00E158BD" w:rsidRDefault="00E158BD">
      <w:pPr>
        <w:spacing w:line="360" w:lineRule="auto"/>
        <w:ind w:firstLine="540"/>
        <w:jc w:val="both"/>
        <w:rPr>
          <w:spacing w:val="-2"/>
        </w:rPr>
      </w:pPr>
      <w:r>
        <w:rPr>
          <w:spacing w:val="-2"/>
        </w:rPr>
        <w:t xml:space="preserve">По некоторым устным данным, российские металлургические компании за монгольский медный концентрат предлагают  невысокую цену. Причем, задержка платежа стала обычным явлением. Поэтому продукция ГОК “Эрдэнэт”  в течении нескольких лет проходит обработку в Китае, либо через Китай поступает в третью страну. </w:t>
      </w:r>
    </w:p>
    <w:p w:rsidR="00E158BD" w:rsidRDefault="00E158BD">
      <w:pPr>
        <w:spacing w:line="360" w:lineRule="auto"/>
        <w:ind w:firstLine="540"/>
        <w:jc w:val="both"/>
        <w:rPr>
          <w:spacing w:val="-2"/>
        </w:rPr>
      </w:pPr>
      <w:r>
        <w:rPr>
          <w:spacing w:val="-2"/>
        </w:rPr>
        <w:t>Но в настоящее время и сами китайские производители находятся  в незавидном финансовом положении. У них не хватает оборотных средств, они не загружены на полную мощность, и к тому же многие из этих предприятий не имеют права на внешние рынки.</w:t>
      </w:r>
    </w:p>
    <w:p w:rsidR="00E158BD" w:rsidRDefault="00E158BD">
      <w:pPr>
        <w:spacing w:line="360" w:lineRule="auto"/>
        <w:ind w:firstLine="540"/>
        <w:jc w:val="both"/>
        <w:rPr>
          <w:spacing w:val="-2"/>
        </w:rPr>
      </w:pPr>
      <w:r>
        <w:rPr>
          <w:spacing w:val="-2"/>
        </w:rPr>
        <w:t>Поэтому, СП ГОК ”Эрдэнэт” начал  работать с трейдинговыми компаниями, у которых есть хорошие финансовые ресурсы и необходимая инфраструктура. Это фирмы “Гленкор”, “Пешине”, “Самсунг”, “Джералд металз”.</w:t>
      </w:r>
    </w:p>
    <w:p w:rsidR="00E158BD" w:rsidRDefault="00E158BD">
      <w:pPr>
        <w:spacing w:line="360" w:lineRule="auto"/>
        <w:ind w:firstLine="540"/>
        <w:jc w:val="both"/>
        <w:rPr>
          <w:spacing w:val="-2"/>
        </w:rPr>
      </w:pPr>
      <w:r>
        <w:rPr>
          <w:spacing w:val="-2"/>
        </w:rPr>
        <w:t>СП ГОК “Эрдэнэт” связывает планы  на будущее привлечением западных инвесторов и их технологии. Прежде основная идея заключалась в том, что плавить весь концентрат на месте и производить чистую медь. Иными словами, предполагалось выпускать более дорогую продукцию. В настоящее время на комбинате создан опытный завод, который производит чистую медь путем переработки руды слабым раствором серной кислоты.</w:t>
      </w:r>
    </w:p>
    <w:p w:rsidR="00E158BD" w:rsidRDefault="00E158BD">
      <w:pPr>
        <w:spacing w:line="360" w:lineRule="auto"/>
        <w:ind w:firstLine="540"/>
        <w:jc w:val="both"/>
        <w:rPr>
          <w:spacing w:val="-2"/>
        </w:rPr>
      </w:pPr>
      <w:r>
        <w:rPr>
          <w:spacing w:val="-2"/>
        </w:rPr>
        <w:t>Что касается сокращения числа российских специалистов, нынешнее руководство приводит два довода. Во-первых, СП ГОК “Эрдэнэт” действует уже 25 лет, и за это время выросла квалификация монгольских специалистов. Во вторых, предприятие находится в сложном финансовом положении. А средняя зарплата монгольских рабочих составляет примерно 160 долларов в месяц, российских – 600-700 долларов.</w:t>
      </w:r>
    </w:p>
    <w:p w:rsidR="00E158BD" w:rsidRDefault="00E158BD">
      <w:pPr>
        <w:spacing w:line="360" w:lineRule="auto"/>
        <w:ind w:firstLine="540"/>
        <w:jc w:val="both"/>
        <w:rPr>
          <w:spacing w:val="-2"/>
        </w:rPr>
      </w:pPr>
      <w:r>
        <w:rPr>
          <w:spacing w:val="-2"/>
        </w:rPr>
        <w:t>В начале апреля 2003 года Российские участниками российско-монгольской межправительственной комиссии было принято решение сменить тактику переговоров о судьбе СП ГОК “Эрдэнэт”. Россия намерена использовать финансовых рычагов воздействия на Монголию с тем, чтобы она отказалась от требований увеличить ее долю от 51 до 80%. Одним из ключевых аргументов российской стороны будет текущая задолженность Монголии. Кроме того, Россия намерена требовать и долг Монголии в самом совместном предприятии – он сейчас составляет свыше 340 млн. долларов. Представители правительства России не исключили, что вопрос о выплате долга может быть поставлен в этом году</w:t>
      </w:r>
      <w:r>
        <w:rPr>
          <w:rStyle w:val="a8"/>
          <w:spacing w:val="-2"/>
        </w:rPr>
        <w:footnoteReference w:customMarkFollows="1" w:id="20"/>
        <w:t>1</w:t>
      </w:r>
      <w:r>
        <w:rPr>
          <w:spacing w:val="-2"/>
        </w:rPr>
        <w:t xml:space="preserve">. </w:t>
      </w:r>
    </w:p>
    <w:p w:rsidR="00E158BD" w:rsidRDefault="00E158BD">
      <w:pPr>
        <w:spacing w:line="360" w:lineRule="auto"/>
        <w:ind w:firstLine="540"/>
        <w:jc w:val="both"/>
        <w:rPr>
          <w:spacing w:val="-2"/>
        </w:rPr>
      </w:pPr>
      <w:r>
        <w:rPr>
          <w:spacing w:val="-2"/>
        </w:rPr>
        <w:t>В связи с задолженностью СП ГОК “Эрдэнэт”опять возникает вопрос об установлении реальной величины долга. По признанию Наранхуу при финансовом учете применялись так называемые “поправочные коэффиценты”, которые доходили “до 10 кратного уровня”. Поскольку российская сторона согласилась пересчет на условиях 1 долл. = 0,6 перев. рубля” и “коэффицент пересчета один к одному”</w:t>
      </w:r>
      <w:r>
        <w:rPr>
          <w:rStyle w:val="a8"/>
          <w:spacing w:val="-2"/>
        </w:rPr>
        <w:footnoteReference w:customMarkFollows="1" w:id="21"/>
        <w:t>2</w:t>
      </w:r>
      <w:r>
        <w:rPr>
          <w:spacing w:val="-2"/>
        </w:rPr>
        <w:t>, можно предположить, что реальная сумма задолженности гораздо меньше вышеуказанной суммы.</w:t>
      </w:r>
    </w:p>
    <w:p w:rsidR="00E158BD" w:rsidRDefault="00E158BD">
      <w:pPr>
        <w:spacing w:line="360" w:lineRule="auto"/>
        <w:ind w:firstLine="540"/>
        <w:jc w:val="both"/>
        <w:rPr>
          <w:spacing w:val="-2"/>
        </w:rPr>
      </w:pPr>
      <w:r>
        <w:rPr>
          <w:spacing w:val="-2"/>
        </w:rPr>
        <w:t>Монгольская пословица гласит “Богат тот, кто не имеет долг,  счаслив тот, кто здоров”. Поэтому, Монгольское Правительство используя любые возможности, должно погасить и этот долг.</w:t>
      </w:r>
    </w:p>
    <w:p w:rsidR="00E158BD" w:rsidRDefault="00E158BD">
      <w:pPr>
        <w:spacing w:line="360" w:lineRule="auto"/>
        <w:ind w:firstLine="540"/>
        <w:jc w:val="both"/>
        <w:rPr>
          <w:spacing w:val="-2"/>
        </w:rPr>
      </w:pPr>
      <w:r>
        <w:rPr>
          <w:spacing w:val="-2"/>
        </w:rPr>
        <w:t xml:space="preserve">Но и теперь совершенно ясно то, что  погашение  “большого долга” и выплата задолженности самого горнообогатительного комбината не сможет решить проблему СП ГОК “Эрдэнэт”. </w:t>
      </w:r>
    </w:p>
    <w:p w:rsidR="00E158BD" w:rsidRDefault="00E158BD">
      <w:pPr>
        <w:spacing w:line="360" w:lineRule="auto"/>
        <w:ind w:firstLine="540"/>
        <w:jc w:val="both"/>
        <w:rPr>
          <w:spacing w:val="-2"/>
        </w:rPr>
      </w:pPr>
      <w:r>
        <w:rPr>
          <w:spacing w:val="-2"/>
        </w:rPr>
        <w:t>Исходя из вышеуказанных фактов попробуем разобраться в истинных причинах разногласия двух сторон.</w:t>
      </w:r>
    </w:p>
    <w:p w:rsidR="00E158BD" w:rsidRDefault="00E158BD">
      <w:pPr>
        <w:spacing w:line="360" w:lineRule="auto"/>
        <w:ind w:firstLine="540"/>
        <w:jc w:val="both"/>
        <w:rPr>
          <w:spacing w:val="-2"/>
        </w:rPr>
      </w:pPr>
      <w:r>
        <w:rPr>
          <w:spacing w:val="-2"/>
        </w:rPr>
        <w:t xml:space="preserve">За годы существования СССР с целью сплочения стран социалистического лагеря, обязанности распределялись таким образом, что одни страны зависели от дурих. Например, текстильные фабрики строились в России и Прибалтийских странах, когда хлопок выращивали в странах Средней Азии. </w:t>
      </w:r>
    </w:p>
    <w:p w:rsidR="00E158BD" w:rsidRDefault="00E158BD">
      <w:pPr>
        <w:spacing w:line="360" w:lineRule="auto"/>
        <w:ind w:firstLine="540"/>
        <w:jc w:val="both"/>
        <w:rPr>
          <w:spacing w:val="-2"/>
        </w:rPr>
      </w:pPr>
      <w:r>
        <w:rPr>
          <w:spacing w:val="-2"/>
        </w:rPr>
        <w:t>Данная система, цель которая являлась интеграция стран СЭВ, до сих пор дает о себе знать. Ярким примером того является проблема СП “Эрдэнэт”.</w:t>
      </w:r>
    </w:p>
    <w:p w:rsidR="00E158BD" w:rsidRDefault="00E158BD">
      <w:pPr>
        <w:spacing w:line="360" w:lineRule="auto"/>
        <w:ind w:firstLine="540"/>
        <w:jc w:val="both"/>
        <w:rPr>
          <w:spacing w:val="-2"/>
        </w:rPr>
      </w:pPr>
      <w:r>
        <w:rPr>
          <w:spacing w:val="-2"/>
        </w:rPr>
        <w:t>Месторождение “Эрдэнэтийн овоо” первоначально было разведано Чехословацкими геологами. Поскольку “старший брат” проявил свой интерес к этому месторождению Чехословакия уступила его в пользу СССР и было решено строить совместное советско-монгольский горно-обогатительный комбинат “Эрдэнэт”.</w:t>
      </w:r>
    </w:p>
    <w:p w:rsidR="00E158BD" w:rsidRDefault="00E158BD">
      <w:pPr>
        <w:spacing w:line="360" w:lineRule="auto"/>
        <w:ind w:firstLine="540"/>
        <w:jc w:val="both"/>
        <w:rPr>
          <w:spacing w:val="-2"/>
        </w:rPr>
      </w:pPr>
      <w:r>
        <w:rPr>
          <w:spacing w:val="-2"/>
        </w:rPr>
        <w:t>Интерес СССР к этому месторождению объяснялось тем  обстоятельством, что уже тогда Уральские месторождения меди начали истощаться.. В связи с этим,  некоторые металлургические комбинаты России начали испытывать острый дефицит сырья. Поэтому нужен был комбинат, который обеспечивал бы их дешевым медным концентратом.</w:t>
      </w:r>
    </w:p>
    <w:p w:rsidR="00E158BD" w:rsidRDefault="00E158BD">
      <w:pPr>
        <w:spacing w:line="360" w:lineRule="auto"/>
        <w:ind w:firstLine="540"/>
        <w:jc w:val="both"/>
        <w:rPr>
          <w:spacing w:val="-2"/>
        </w:rPr>
      </w:pPr>
      <w:r>
        <w:rPr>
          <w:spacing w:val="-2"/>
        </w:rPr>
        <w:t xml:space="preserve">Однако,  в последние годы объем медного концентрата СП “Эрдэнэт” поставляемый в Россию все более уменьшался, что вызвало недовольство Российского Правительства. Монгольская сторона заинтересована в выпуске чистой меди, в силу высокой цены и поставляла  медного концентрата  в третью страну, что противоречил интересам России. </w:t>
      </w:r>
    </w:p>
    <w:p w:rsidR="00E158BD" w:rsidRDefault="00E158BD">
      <w:pPr>
        <w:spacing w:line="360" w:lineRule="auto"/>
        <w:ind w:firstLine="540"/>
        <w:jc w:val="both"/>
        <w:rPr>
          <w:spacing w:val="-2"/>
        </w:rPr>
      </w:pPr>
      <w:r>
        <w:rPr>
          <w:spacing w:val="-2"/>
        </w:rPr>
        <w:t xml:space="preserve">Таким образом, основная суть разногласии заключается в том, что, с одной стороны, Монголия не желает обеспечивать дешевым сырьём металлургические комбинаты Урала, с другой, Россия не хочет, чтобы продукции СП “Эрдэнэт” уходили в третью страну. </w:t>
      </w:r>
    </w:p>
    <w:p w:rsidR="00E158BD" w:rsidRDefault="00E158BD">
      <w:pPr>
        <w:spacing w:line="360" w:lineRule="auto"/>
        <w:ind w:firstLine="540"/>
        <w:jc w:val="both"/>
        <w:rPr>
          <w:spacing w:val="-2"/>
        </w:rPr>
      </w:pPr>
      <w:r>
        <w:rPr>
          <w:spacing w:val="-2"/>
        </w:rPr>
        <w:t>Проблема эта достаточно сложная. Поэтому, итоги переговоров скорее всего будут определять степень  взаимых уступок, главными из которых являются готовность Монголии продавать  свои продукции исключительно России с одной стороны, и достаточное увеличение закупочных цен на продукцию СП “Эрдэнэт” с другой.</w:t>
      </w:r>
    </w:p>
    <w:p w:rsidR="00E158BD" w:rsidRDefault="00E158BD">
      <w:pPr>
        <w:spacing w:line="360" w:lineRule="auto"/>
        <w:ind w:firstLine="540"/>
        <w:jc w:val="both"/>
        <w:rPr>
          <w:spacing w:val="-2"/>
        </w:rPr>
      </w:pPr>
      <w:r>
        <w:rPr>
          <w:spacing w:val="-2"/>
        </w:rPr>
        <w:t>По последним данным намечается сдвиг в решении данной проблемы.</w:t>
      </w:r>
    </w:p>
    <w:p w:rsidR="00E158BD" w:rsidRDefault="00E158BD">
      <w:pPr>
        <w:spacing w:line="360" w:lineRule="auto"/>
        <w:ind w:firstLine="540"/>
        <w:jc w:val="both"/>
        <w:rPr>
          <w:spacing w:val="-2"/>
        </w:rPr>
      </w:pPr>
      <w:r>
        <w:rPr>
          <w:spacing w:val="-2"/>
        </w:rPr>
        <w:t>Российская делегация во главе с заместителем главы Минпромнауки Сергеем Митиным предложили монгольской стороне «нулевой вариант»; сохранение нынешних долей обеих сторон и списание взаимных задолженностей. Как заявил    Сергей Митин, правительство Монголии уже согласилось с этим предложением. Для оперативного управления СП действие прежнего соглашения продлено до 1 июля этого года.</w:t>
      </w:r>
    </w:p>
    <w:p w:rsidR="00E158BD" w:rsidRDefault="00E158BD">
      <w:pPr>
        <w:spacing w:line="360" w:lineRule="auto"/>
        <w:ind w:firstLine="540"/>
        <w:jc w:val="both"/>
        <w:rPr>
          <w:spacing w:val="-2"/>
        </w:rPr>
      </w:pPr>
      <w:r>
        <w:rPr>
          <w:spacing w:val="-2"/>
        </w:rPr>
        <w:t>К этому времени будут приготовлены документы, которые позволят преобразовать СП в акционерное общество и затем приватизировать его. ГКМ «Норильский никель» и Уральская горно-металлургическая компания  уже проявляют интерес к вопросу  приватизации СП “Эрдэнэт”.</w:t>
      </w:r>
    </w:p>
    <w:p w:rsidR="00E158BD" w:rsidRDefault="00E158BD">
      <w:pPr>
        <w:spacing w:line="360" w:lineRule="auto"/>
        <w:jc w:val="center"/>
        <w:rPr>
          <w:b/>
          <w:bCs/>
          <w:color w:val="000000"/>
        </w:rPr>
      </w:pPr>
      <w:r>
        <w:br w:type="page"/>
      </w:r>
      <w:r>
        <w:rPr>
          <w:b/>
          <w:bCs/>
          <w:color w:val="000000"/>
        </w:rPr>
        <w:t>ГЛАВА 3.  АНАЛИЗ КЛЮЧЕВЫХ АСПЕКТВО РОССИЙСКО-МОНГОЛЬСКИХ ТОРГОВО-ЭКОНОМИЧЕСКИХ ОТНОШЕНИЙ.</w:t>
      </w:r>
    </w:p>
    <w:p w:rsidR="00E158BD" w:rsidRDefault="00E158BD">
      <w:pPr>
        <w:spacing w:line="360" w:lineRule="auto"/>
        <w:ind w:left="1080"/>
        <w:jc w:val="center"/>
        <w:rPr>
          <w:b/>
          <w:bCs/>
          <w:color w:val="000000"/>
        </w:rPr>
      </w:pPr>
    </w:p>
    <w:p w:rsidR="00E158BD" w:rsidRDefault="00E158BD">
      <w:pPr>
        <w:spacing w:line="360" w:lineRule="auto"/>
        <w:ind w:left="1080"/>
        <w:jc w:val="center"/>
        <w:rPr>
          <w:b/>
          <w:bCs/>
          <w:color w:val="000000"/>
        </w:rPr>
      </w:pPr>
      <w:r>
        <w:rPr>
          <w:b/>
          <w:bCs/>
          <w:color w:val="000000"/>
        </w:rPr>
        <w:t>3.1. Межрегиональное сотрудничество и приграничные связи.</w:t>
      </w:r>
    </w:p>
    <w:p w:rsidR="00E158BD" w:rsidRDefault="00E158BD">
      <w:pPr>
        <w:spacing w:line="360" w:lineRule="auto"/>
        <w:ind w:firstLine="540"/>
        <w:jc w:val="both"/>
        <w:rPr>
          <w:color w:val="000000"/>
        </w:rPr>
      </w:pPr>
      <w:r>
        <w:rPr>
          <w:color w:val="000000"/>
        </w:rPr>
        <w:t>Межрегиональное сотрудничество, включающее приграничные отношения двух стран, всегда было традиционным для России и Монголии. Эти связи потенциально являются одним из существенных резервов для расширения торгово-экономического и сотрудничества двух стран.</w:t>
      </w:r>
    </w:p>
    <w:p w:rsidR="00E158BD" w:rsidRDefault="00E158BD">
      <w:pPr>
        <w:spacing w:line="360" w:lineRule="auto"/>
        <w:ind w:firstLine="540"/>
        <w:jc w:val="both"/>
        <w:rPr>
          <w:color w:val="000000"/>
        </w:rPr>
      </w:pPr>
      <w:r>
        <w:rPr>
          <w:color w:val="000000"/>
        </w:rPr>
        <w:t>К нему относится прежде всего сотрудничество монгольских приграничных аймаков и российских регионов Сибири и Дальнего Востока (области, республики). В настоящее время на долю этого сотрудничества приходится свыше 70% экономических связей между двумя государствами.</w:t>
      </w:r>
    </w:p>
    <w:p w:rsidR="00E158BD" w:rsidRDefault="00E158BD">
      <w:pPr>
        <w:spacing w:line="360" w:lineRule="auto"/>
        <w:ind w:firstLine="540"/>
        <w:jc w:val="both"/>
        <w:rPr>
          <w:color w:val="000000"/>
        </w:rPr>
      </w:pPr>
      <w:r>
        <w:rPr>
          <w:color w:val="000000"/>
        </w:rPr>
        <w:t>Приграничная бартерная торговля сыграла важную роль в начале 1990-х гг., когда она известной степени заменила межгосударственную, что было вызвано отсутствием свободно конвертируемой валюты у обеих сторон, резким сокращением экспортных запасов. И в настоящее время традиционные дружественные отношения Монголии с Россией чрезвычайно важны для приграничных регионов обеих стран.</w:t>
      </w:r>
    </w:p>
    <w:p w:rsidR="00E158BD" w:rsidRDefault="00E158BD">
      <w:pPr>
        <w:spacing w:line="360" w:lineRule="auto"/>
        <w:ind w:firstLine="540"/>
        <w:jc w:val="both"/>
        <w:rPr>
          <w:color w:val="000000"/>
        </w:rPr>
      </w:pPr>
      <w:r>
        <w:rPr>
          <w:color w:val="000000"/>
        </w:rPr>
        <w:t xml:space="preserve">Общая граница связывает Монголию (северные аймаки) с Бурятией, Иркутской областью, Алтайским краем (западные аймаки – Баян-Улэгэйский, Кобдоский и Убсанурский). </w:t>
      </w:r>
    </w:p>
    <w:p w:rsidR="00E158BD" w:rsidRDefault="00E158BD">
      <w:pPr>
        <w:spacing w:line="360" w:lineRule="auto"/>
        <w:ind w:firstLine="540"/>
        <w:jc w:val="both"/>
        <w:rPr>
          <w:color w:val="000000"/>
        </w:rPr>
      </w:pPr>
      <w:r>
        <w:rPr>
          <w:color w:val="000000"/>
        </w:rPr>
        <w:t>Из непосредственно граничащих с Монголией четырех субъектов Российской Федерации (Республика Алтай, Тува, Бурятия и Читинская область) наиболее активно Республика Бурятия, работающая с Монголией на основе подписанного в 1999 г. межправительственного Соглашения об экономическом и приграничном сотрудничестве. На долю Бурятии в 1997-1998 гг. приходилось примерно около 8% всей российско-монгольской торговли. К примеру, товарооборот между Бурятией и Монголии возрос, по сравнению с 1993 г. в 2,1 раза, составив 28,2 млн. долл., в том числе: экспорт – 22,0 млн. долл., импорт – 6,2</w:t>
      </w:r>
      <w:r>
        <w:rPr>
          <w:rStyle w:val="a8"/>
          <w:color w:val="000000"/>
        </w:rPr>
        <w:footnoteReference w:customMarkFollows="1" w:id="22"/>
        <w:t>1</w:t>
      </w:r>
      <w:r>
        <w:rPr>
          <w:color w:val="000000"/>
        </w:rPr>
        <w:t xml:space="preserve">. Бурятия экспортирует в Монголию в основном товары производственного назначения, включая электроэнергию, минеральное топливо и черные металлы, древесину, бумагу, отдельные виды технического оборудования – электродвигатели переменного тока, бытовые электроприборы и т.п. </w:t>
      </w:r>
    </w:p>
    <w:p w:rsidR="00E158BD" w:rsidRDefault="00E158BD">
      <w:pPr>
        <w:spacing w:line="360" w:lineRule="auto"/>
        <w:ind w:firstLine="540"/>
        <w:jc w:val="both"/>
        <w:rPr>
          <w:color w:val="000000"/>
        </w:rPr>
      </w:pPr>
      <w:r>
        <w:rPr>
          <w:color w:val="000000"/>
        </w:rPr>
        <w:t>Монголия продает Бурятии продовольствие, произведенное из животноводческого сырья (мясо, мясопродукты), меха.  В 1998 г. в Бурятии работало 23 совместных с Россией предприятия с общей суммой капиталов равной 412 тыс. долл.</w:t>
      </w:r>
    </w:p>
    <w:p w:rsidR="00E158BD" w:rsidRDefault="00E158BD">
      <w:pPr>
        <w:spacing w:line="360" w:lineRule="auto"/>
        <w:ind w:firstLine="540"/>
        <w:jc w:val="both"/>
        <w:rPr>
          <w:color w:val="000000"/>
        </w:rPr>
      </w:pPr>
      <w:r>
        <w:rPr>
          <w:color w:val="000000"/>
        </w:rPr>
        <w:t>Также Монголия ведет переговоры с Бурятией о создании свободных торговых зон, в частности таможенной зоны. Ее создание могло бы привлечь отечественных и иностранных держателей капиталов для развития производительных сил северных аймаков Монголии и Бурятии. Этим был бы внесен вклад в решение проблемы, тормозящей рост монгольско-российской торговли,  - смягчения российского таможенного режима.</w:t>
      </w:r>
    </w:p>
    <w:p w:rsidR="00E158BD" w:rsidRDefault="00E158BD">
      <w:pPr>
        <w:spacing w:line="360" w:lineRule="auto"/>
        <w:ind w:firstLine="540"/>
        <w:jc w:val="both"/>
        <w:rPr>
          <w:color w:val="000000"/>
        </w:rPr>
      </w:pPr>
      <w:r>
        <w:rPr>
          <w:color w:val="000000"/>
        </w:rPr>
        <w:t xml:space="preserve">Наряду с Бурятией лидерами в межрегиональном сотрудничестве с Монголией являются Иркутская и Кемеровская области, на долю которых в сумме приходится около половины всего нынешнего российско-монгольского товарооборота. Еще в годы второй мировой войны крупнейший в Азии Иркутский мясоперерабатывающий комбинат принимал монгольский скот и направлял изготовленную из него продукцию на фронт. </w:t>
      </w:r>
    </w:p>
    <w:p w:rsidR="00E158BD" w:rsidRDefault="00E158BD">
      <w:pPr>
        <w:spacing w:line="360" w:lineRule="auto"/>
        <w:ind w:firstLine="540"/>
        <w:jc w:val="both"/>
        <w:rPr>
          <w:color w:val="000000"/>
        </w:rPr>
      </w:pPr>
      <w:r>
        <w:rPr>
          <w:color w:val="000000"/>
        </w:rPr>
        <w:t>В настоящее время монгольские компании, как «Мах импэкс», «Буян» поддерживает деловые отношения с Иркутским мясокомбинатом. В 1996 г. Монгольская торгово-промышленная палата заключила договор о сотрудничестве с Иркутской торгово-промышленной палатой. На ежегодной ярмарке в Иркутске принимают участие и монгольские бизнесмены. Иркутская область приобретает в Монголии мясо, шерсть, кожи и реализует ей нефтепродукты и электроэнергию. В 1997 г. их торговый оборот составил 47 млн. долл., а за первые восемь месяцев 1998 г. – 29,6 млн. долл. Последнее время возникает обоюдный интерес к развитию туризма, к сотрудничеству в области химической промышленности и производства некоторых видов продовольствия. В настоящее время рассматривает вопрос об открытии в Улан-Баторе представительства Иркутской области.</w:t>
      </w:r>
    </w:p>
    <w:p w:rsidR="00E158BD" w:rsidRDefault="00E158BD">
      <w:pPr>
        <w:spacing w:line="360" w:lineRule="auto"/>
        <w:ind w:firstLine="540"/>
        <w:jc w:val="both"/>
        <w:rPr>
          <w:color w:val="000000"/>
        </w:rPr>
      </w:pPr>
      <w:r>
        <w:rPr>
          <w:color w:val="000000"/>
        </w:rPr>
        <w:t>Объем внешней торговли между Монголией и республиками Алтай и Тува достигли в 2000 г. 1,5 и 4 млн. долл. Монголии и Читинской области около 2 млн. долл</w:t>
      </w:r>
      <w:r>
        <w:rPr>
          <w:rStyle w:val="a8"/>
          <w:color w:val="000000"/>
        </w:rPr>
        <w:footnoteReference w:customMarkFollows="1" w:id="23"/>
        <w:t>1</w:t>
      </w:r>
      <w:r>
        <w:rPr>
          <w:color w:val="000000"/>
        </w:rPr>
        <w:t xml:space="preserve">. В апреле 1993 г. в Горно-Алтайске был подписан Протокол о намерений по развитию прямых связей между Монголией и Республикой Алтай. </w:t>
      </w:r>
    </w:p>
    <w:p w:rsidR="00E158BD" w:rsidRDefault="00E158BD">
      <w:pPr>
        <w:spacing w:line="360" w:lineRule="auto"/>
        <w:ind w:firstLine="540"/>
        <w:jc w:val="both"/>
        <w:rPr>
          <w:color w:val="000000"/>
        </w:rPr>
      </w:pPr>
      <w:r>
        <w:rPr>
          <w:color w:val="000000"/>
        </w:rPr>
        <w:t>Однако более интенсивные связи между Монголией и Алтаем начали формироваться с 1995 г., когда Алтайский край посетили официальные монгольские лица, в том числе представители экономических ведомств страны. В июне 1996 г. в Улан-Баторе был проведен День Алтайского края, познакомивший ее деловые круги с возможностями регионального экономического сотрудничества. В итоге, в ноябре 1996 г. в ходе визита в Алтайский край монгольской официальной делегации, состоялось подписание Соглашения о взаимном сотрудничестве между торгово-промышленными палатами сторон.</w:t>
      </w:r>
    </w:p>
    <w:p w:rsidR="00E158BD" w:rsidRDefault="00E158BD">
      <w:pPr>
        <w:spacing w:line="360" w:lineRule="auto"/>
        <w:ind w:firstLine="540"/>
        <w:jc w:val="both"/>
        <w:rPr>
          <w:color w:val="000000"/>
        </w:rPr>
      </w:pPr>
      <w:r>
        <w:rPr>
          <w:color w:val="000000"/>
        </w:rPr>
        <w:t xml:space="preserve"> Это привело к оживлению торговли в данном регионе. Алтайский край поставляет в Монголию железнодорожные вагоны, вакуумные и воздушные насосы, взрывчатые вещества для горных работ, продукцию мукомольно-крупяной промышленности, а также сахарный песок и некоторые другие товары. В свою очередь, вошла в силу договоренность о переработке в Республике Алтай (Алтайский горнорудный комбинат) руд, получаемых на монгольском месторождении Асгат совместным предприятием Монголросцветмет. </w:t>
      </w:r>
    </w:p>
    <w:p w:rsidR="00E158BD" w:rsidRDefault="00E158BD">
      <w:pPr>
        <w:spacing w:line="360" w:lineRule="auto"/>
        <w:ind w:firstLine="540"/>
        <w:jc w:val="both"/>
        <w:rPr>
          <w:color w:val="000000"/>
        </w:rPr>
      </w:pPr>
      <w:r>
        <w:rPr>
          <w:color w:val="000000"/>
        </w:rPr>
        <w:t>Перспективным считается и такое направление сотрудничества как поставки горюче-смазочных материалов и запасных частей для тепловой дизельной электростанции в г. Ульгий. Кроме того, Алтайский край вместе с Республикой Алтай является участником с российской стороны промышленной разработки угольных месторождений в Дзанбханском аймаке.</w:t>
      </w:r>
    </w:p>
    <w:p w:rsidR="00E158BD" w:rsidRDefault="00E158BD">
      <w:pPr>
        <w:spacing w:line="360" w:lineRule="auto"/>
        <w:ind w:firstLine="540"/>
        <w:jc w:val="both"/>
        <w:rPr>
          <w:color w:val="000000"/>
        </w:rPr>
      </w:pPr>
      <w:r>
        <w:rPr>
          <w:color w:val="000000"/>
        </w:rPr>
        <w:t xml:space="preserve">Немалый интерес для Монголии в целом представляет опыт Алтайского края в организации и развитии товарного земледелия, с учетом которого разработан проект создания совместных зерновых хозяйств в Дарханском и Селенгинском аймаках. С российской стороны главным партнером Монголии в этом деле выступает «Алтайская компания». </w:t>
      </w:r>
    </w:p>
    <w:p w:rsidR="00E158BD" w:rsidRDefault="00E158BD">
      <w:pPr>
        <w:spacing w:line="360" w:lineRule="auto"/>
        <w:ind w:firstLine="540"/>
        <w:jc w:val="both"/>
        <w:rPr>
          <w:color w:val="000000"/>
        </w:rPr>
      </w:pPr>
      <w:r>
        <w:rPr>
          <w:color w:val="000000"/>
        </w:rPr>
        <w:t>Намечается также создание в Монголии нескольких совместных предприятий с участием алтайских инвестиций в области переработки животноводческой продукции, строительства дорог и мостов, реконструкции Хутульского цементно-известкового комбината. В октябре 1997 г. в Горно-Алтайске была сформирована рабочая группа по изучению технических возможностей для прокладки газопровода в Китай через Алтайский край и Западную Монголию. Изучаются также перспективы создания зоны свободной торговли между Кош-Агачским районом Республики Алтай и частью Баян-Улэгэйского аймака Монголии.</w:t>
      </w:r>
    </w:p>
    <w:p w:rsidR="00E158BD" w:rsidRDefault="00E158BD">
      <w:pPr>
        <w:spacing w:line="360" w:lineRule="auto"/>
        <w:ind w:firstLine="540"/>
        <w:jc w:val="both"/>
        <w:rPr>
          <w:color w:val="000000"/>
        </w:rPr>
      </w:pPr>
      <w:r>
        <w:rPr>
          <w:color w:val="000000"/>
        </w:rPr>
        <w:t>Фактически для всех приграничных аймаков Монголии сотрудничество соответствующими регионами РФ имеет стратегическое значение. Через территорию Алтайского края, например, в советское время в Монголию поступала основная часть помощи, оказываемой западным аймакам Советским Союзом: сообщение проходило по знаменитому Чуйскому тракту по маршруту Бийск – Кобдо; грузы перевозило предприятие Совавто – Бийск; в создании инфраструктуры западных аймаков помогали советские специалисты, с их помощью были разведаны месторождения каменных и бурых углей, соли, строительных материалов, а также простроены перерабатывающие мощности шерстяной промышленности.</w:t>
      </w:r>
    </w:p>
    <w:p w:rsidR="00E158BD" w:rsidRDefault="00E158BD">
      <w:pPr>
        <w:spacing w:line="360" w:lineRule="auto"/>
        <w:ind w:firstLine="540"/>
        <w:jc w:val="both"/>
        <w:rPr>
          <w:color w:val="000000"/>
        </w:rPr>
      </w:pPr>
      <w:r>
        <w:rPr>
          <w:color w:val="000000"/>
        </w:rPr>
        <w:t xml:space="preserve">Все большую роль в сотрудничестве регионов обеих стран начинает играть Межправительственная комиссия по торгово-экономическому и научно-техническому сотрудничеству, в рамках которой функционирует подкомиссия по региональному и приграничному сотрудничеству. В ее задачи входит координация внешнеэкономической деятельности прилегающих к границе с Монголией российских регионов. </w:t>
      </w:r>
    </w:p>
    <w:p w:rsidR="00E158BD" w:rsidRDefault="00E158BD">
      <w:pPr>
        <w:spacing w:line="360" w:lineRule="auto"/>
        <w:ind w:firstLine="540"/>
        <w:jc w:val="both"/>
        <w:rPr>
          <w:color w:val="000000"/>
        </w:rPr>
      </w:pPr>
      <w:r>
        <w:rPr>
          <w:color w:val="000000"/>
        </w:rPr>
        <w:t>Из функционирующих на монгольско-российской границе протяженностью 3543 км 29 контрольно-пропускных  пунктов четыре являются международными, девять двусторонними, девять временными или сезонными, а семь – транзитного назначения.</w:t>
      </w:r>
    </w:p>
    <w:p w:rsidR="00E158BD" w:rsidRDefault="00E158BD">
      <w:pPr>
        <w:spacing w:line="360" w:lineRule="auto"/>
        <w:ind w:firstLine="540"/>
        <w:jc w:val="both"/>
        <w:rPr>
          <w:color w:val="000000"/>
        </w:rPr>
      </w:pPr>
      <w:r>
        <w:rPr>
          <w:color w:val="000000"/>
        </w:rPr>
        <w:t xml:space="preserve">Начинают укрепляться связи Монголии с другими субъектами Российской Федерации. Так, в 1997 г. прошли переговоры между монгольскими геологическими организациями и компанией «Алмазы Россия – Саха» Республики Саха (Якутия) о разработке месторождений алмазов в Монголии, в ходе которых была достигнута договоренность об освоении объединенными усилиями одного из крупных месторождений этого драгоценного минерала на монгольском Севере. Стали проявлять более активный интерес к рынкам Монголии Красноярский край, Кемеровская и Новосибирская области, Республика Тыва (Тува), Калмыкия. </w:t>
      </w:r>
    </w:p>
    <w:p w:rsidR="00E158BD" w:rsidRDefault="00E158BD">
      <w:pPr>
        <w:spacing w:line="360" w:lineRule="auto"/>
        <w:ind w:firstLine="540"/>
        <w:jc w:val="both"/>
        <w:rPr>
          <w:color w:val="000000"/>
        </w:rPr>
      </w:pPr>
      <w:r>
        <w:rPr>
          <w:color w:val="000000"/>
        </w:rPr>
        <w:t>В целом, торгово-экономические отношения РФ с Монголией в региональном аспекте пока развиваются неравномерно. Большая их часть в конце 90-х приходилась на Бурятию, Иркутскую область и Алтай и весьма незначительная – на Забайкалье (Читинская область).</w:t>
      </w:r>
    </w:p>
    <w:p w:rsidR="00E158BD" w:rsidRDefault="00E158BD">
      <w:pPr>
        <w:spacing w:line="360" w:lineRule="auto"/>
        <w:ind w:firstLine="540"/>
        <w:jc w:val="both"/>
        <w:rPr>
          <w:color w:val="000000"/>
          <w:spacing w:val="16"/>
          <w:lang w:val="en-US"/>
        </w:rPr>
      </w:pPr>
    </w:p>
    <w:p w:rsidR="00E158BD" w:rsidRDefault="00E158BD">
      <w:pPr>
        <w:pStyle w:val="a3"/>
        <w:spacing w:line="360" w:lineRule="auto"/>
        <w:rPr>
          <w:rFonts w:ascii="Times New Roman" w:hAnsi="Times New Roman" w:cs="Times New Roman"/>
        </w:rPr>
      </w:pPr>
      <w:r>
        <w:rPr>
          <w:rFonts w:ascii="Times New Roman" w:hAnsi="Times New Roman" w:cs="Times New Roman"/>
        </w:rPr>
        <w:t>3.2. Российская инвестиция в Монгольскую экономику.</w:t>
      </w:r>
    </w:p>
    <w:p w:rsidR="00E158BD" w:rsidRDefault="00E158BD">
      <w:pPr>
        <w:spacing w:line="360" w:lineRule="auto"/>
        <w:ind w:firstLine="540"/>
        <w:jc w:val="both"/>
        <w:rPr>
          <w:lang w:val="en-US"/>
        </w:rPr>
      </w:pPr>
      <w:r>
        <w:rPr>
          <w:lang w:eastAsia="de-DE"/>
        </w:rPr>
        <w:t>Внешнеэкономические связи Монголии и России не ограничиваются только сферой внешнеторгового обмена. Заметную роль во внешнеэкономическом взаимодействии двух стран играет инвестиционное сотрудничество.</w:t>
      </w:r>
      <w:r>
        <w:t xml:space="preserve"> </w:t>
      </w:r>
    </w:p>
    <w:p w:rsidR="00E158BD" w:rsidRDefault="00E158BD">
      <w:pPr>
        <w:spacing w:line="360" w:lineRule="auto"/>
        <w:ind w:firstLine="540"/>
        <w:jc w:val="both"/>
      </w:pPr>
      <w:r>
        <w:t>Проводя открытую экономическую политику, Монголия обеспечивает широкий доступ иностранных инвестиций. Этому способствует действующее в стране законодательство, в частности, закон об иностранных инвестициях.</w:t>
      </w:r>
    </w:p>
    <w:p w:rsidR="00E158BD" w:rsidRDefault="00E158BD">
      <w:pPr>
        <w:spacing w:line="360" w:lineRule="auto"/>
        <w:ind w:firstLine="540"/>
        <w:jc w:val="both"/>
        <w:rPr>
          <w:lang w:eastAsia="de-DE"/>
        </w:rPr>
      </w:pPr>
      <w:r>
        <w:rPr>
          <w:lang w:eastAsia="de-DE"/>
        </w:rPr>
        <w:t xml:space="preserve">Со вступлением в силу этого закона объем, и количество иностранных инвестиций начали заметно расти. </w:t>
      </w:r>
      <w:r>
        <w:rPr>
          <w:spacing w:val="16"/>
        </w:rPr>
        <w:t xml:space="preserve">Если в </w:t>
      </w:r>
      <w:r>
        <w:t>1990 г. Монголия получала 965 тыс. долл., то в 1999 г. в экономику Монголии было вложено 144,8 млн. долл.</w:t>
      </w:r>
    </w:p>
    <w:p w:rsidR="00E158BD" w:rsidRDefault="00E158BD">
      <w:pPr>
        <w:spacing w:line="360" w:lineRule="auto"/>
        <w:ind w:firstLine="540"/>
        <w:jc w:val="both"/>
        <w:rPr>
          <w:lang w:eastAsia="de-DE"/>
        </w:rPr>
      </w:pPr>
      <w:r>
        <w:rPr>
          <w:lang w:eastAsia="de-DE"/>
        </w:rPr>
        <w:t>На его основе к началу 2001г. в стране было зарегистрировано 1600 компаний с участием иностранных инвесторов из 58 стран с общим объемом капиталов – 360 млн. долл.</w:t>
      </w:r>
      <w:r>
        <w:rPr>
          <w:rStyle w:val="a8"/>
          <w:lang w:eastAsia="de-DE"/>
        </w:rPr>
        <w:footnoteReference w:customMarkFollows="1" w:id="24"/>
        <w:t>1</w:t>
      </w:r>
      <w:r>
        <w:rPr>
          <w:lang w:eastAsia="de-DE"/>
        </w:rPr>
        <w:t xml:space="preserve">. </w:t>
      </w:r>
    </w:p>
    <w:p w:rsidR="00E158BD" w:rsidRDefault="00E158BD">
      <w:pPr>
        <w:spacing w:line="360" w:lineRule="auto"/>
        <w:ind w:firstLine="540"/>
        <w:jc w:val="both"/>
        <w:rPr>
          <w:lang w:eastAsia="de-DE"/>
        </w:rPr>
      </w:pPr>
      <w:r>
        <w:rPr>
          <w:lang w:eastAsia="de-DE"/>
        </w:rPr>
        <w:t>Прямые иностранные инвестиции в основном распределены по отраслям следующим образом (данные за 2001):</w:t>
      </w:r>
    </w:p>
    <w:p w:rsidR="00E158BD" w:rsidRDefault="00E158BD">
      <w:pPr>
        <w:spacing w:line="360" w:lineRule="auto"/>
        <w:jc w:val="both"/>
        <w:rPr>
          <w:lang w:eastAsia="de-DE"/>
        </w:rPr>
      </w:pPr>
      <w:r>
        <w:rPr>
          <w:lang w:eastAsia="de-DE"/>
        </w:rPr>
        <w:t>геологоразведка и горнодобывающая промышленность – 20,3%;</w:t>
      </w:r>
    </w:p>
    <w:p w:rsidR="00E158BD" w:rsidRDefault="00E158BD">
      <w:pPr>
        <w:spacing w:line="360" w:lineRule="auto"/>
        <w:jc w:val="both"/>
        <w:rPr>
          <w:lang w:eastAsia="de-DE"/>
        </w:rPr>
      </w:pPr>
      <w:r>
        <w:rPr>
          <w:lang w:eastAsia="de-DE"/>
        </w:rPr>
        <w:t>легкая промышленность – 19,28%;</w:t>
      </w:r>
    </w:p>
    <w:p w:rsidR="00E158BD" w:rsidRDefault="00E158BD">
      <w:pPr>
        <w:spacing w:line="360" w:lineRule="auto"/>
        <w:jc w:val="both"/>
        <w:rPr>
          <w:lang w:eastAsia="de-DE"/>
        </w:rPr>
      </w:pPr>
      <w:r>
        <w:rPr>
          <w:lang w:eastAsia="de-DE"/>
        </w:rPr>
        <w:t>обработка сырья животноводческого происхождения – 11%;</w:t>
      </w:r>
    </w:p>
    <w:p w:rsidR="00E158BD" w:rsidRDefault="00E158BD">
      <w:pPr>
        <w:spacing w:line="360" w:lineRule="auto"/>
        <w:jc w:val="both"/>
        <w:rPr>
          <w:lang w:eastAsia="de-DE"/>
        </w:rPr>
      </w:pPr>
      <w:r>
        <w:rPr>
          <w:lang w:eastAsia="de-DE"/>
        </w:rPr>
        <w:t>строительство и инженерное дело – 8%;</w:t>
      </w:r>
    </w:p>
    <w:p w:rsidR="00E158BD" w:rsidRDefault="00E158BD">
      <w:pPr>
        <w:spacing w:line="360" w:lineRule="auto"/>
        <w:jc w:val="both"/>
        <w:rPr>
          <w:lang w:eastAsia="de-DE"/>
        </w:rPr>
      </w:pPr>
      <w:r>
        <w:rPr>
          <w:lang w:eastAsia="de-DE"/>
        </w:rPr>
        <w:t>наука и просвещение – 9%;</w:t>
      </w:r>
    </w:p>
    <w:p w:rsidR="00E158BD" w:rsidRDefault="00E158BD">
      <w:pPr>
        <w:spacing w:line="360" w:lineRule="auto"/>
        <w:jc w:val="both"/>
        <w:rPr>
          <w:lang w:eastAsia="de-DE"/>
        </w:rPr>
      </w:pPr>
      <w:r>
        <w:rPr>
          <w:lang w:eastAsia="de-DE"/>
        </w:rPr>
        <w:t>телекоммуникации – 6%;</w:t>
      </w:r>
    </w:p>
    <w:p w:rsidR="00E158BD" w:rsidRDefault="00E158BD">
      <w:pPr>
        <w:spacing w:line="360" w:lineRule="auto"/>
        <w:jc w:val="both"/>
        <w:rPr>
          <w:lang w:eastAsia="de-DE"/>
        </w:rPr>
      </w:pPr>
      <w:r>
        <w:rPr>
          <w:lang w:eastAsia="de-DE"/>
        </w:rPr>
        <w:t>туризм – 4%;</w:t>
      </w:r>
    </w:p>
    <w:p w:rsidR="00E158BD" w:rsidRDefault="00E158BD">
      <w:pPr>
        <w:spacing w:line="360" w:lineRule="auto"/>
        <w:jc w:val="both"/>
        <w:rPr>
          <w:lang w:eastAsia="de-DE"/>
        </w:rPr>
      </w:pPr>
      <w:r>
        <w:rPr>
          <w:lang w:eastAsia="de-DE"/>
        </w:rPr>
        <w:t>торговля, гостиничный бизнес и прочее – 22,42%.</w:t>
      </w:r>
    </w:p>
    <w:p w:rsidR="00E158BD" w:rsidRDefault="00E158BD">
      <w:pPr>
        <w:pStyle w:val="30"/>
        <w:spacing w:line="360" w:lineRule="auto"/>
        <w:rPr>
          <w:lang w:eastAsia="de-DE"/>
        </w:rPr>
      </w:pPr>
      <w:r>
        <w:t>Иностранный капитал в Монголии присутствует как в государственной, так и в частной форме, в смешанном виде, а также в форме капитала международных организаций. Иностранные инвестиции поступают в монгольскую экономику в форме прямых и портфельных инвестиций и в виде кредитов.</w:t>
      </w:r>
    </w:p>
    <w:p w:rsidR="00E158BD" w:rsidRDefault="00E158BD">
      <w:pPr>
        <w:pStyle w:val="30"/>
        <w:spacing w:line="360" w:lineRule="auto"/>
      </w:pPr>
      <w:r>
        <w:t>За период с 1991 по 2000 г. общая сумма инвестиций российских предпринимателей в Монголию составила около 47 млн. долл. В отношении иностранных инвестиций наиболее благоприятным для Монголии был 2000г.: приток иностранного капитала достиг 91 млн. долл., а размер российских инвестиций составил 32 млн. долл. В основном они приходятся на «Газпром» и компанию «Итера» и направляются в добычу золота.</w:t>
      </w:r>
    </w:p>
    <w:p w:rsidR="00E158BD" w:rsidRDefault="00E158BD">
      <w:pPr>
        <w:spacing w:line="360" w:lineRule="auto"/>
        <w:ind w:firstLine="540"/>
        <w:jc w:val="both"/>
      </w:pPr>
      <w:r>
        <w:t>Из 257 компаний с российским капиталом 48 заняты в сфере капитального строительства и инфраструктуры, 37 – в торговле и общественном питании, 35 ведут геологическую разведку и инженерные изыскания. Малые предприятия с российским капиталом играют существенную роль в легкой и пищевой промышленности, на транспорте, в энергетике и других отраслях.</w:t>
      </w:r>
    </w:p>
    <w:p w:rsidR="00E158BD" w:rsidRDefault="00E158BD">
      <w:pPr>
        <w:spacing w:line="360" w:lineRule="auto"/>
        <w:ind w:firstLine="540"/>
        <w:jc w:val="both"/>
      </w:pPr>
      <w:r>
        <w:t>Среди предприятий с участием российского капитала наиболее крупные – горно-обогатительный комбинат (ГОК) «Эрдэнэт», объединение «Монголросцветмет» и ОА «Улан-Баторская железная дорога» (УБЖД). На их долю приходится более 60% валютных поступлений в страну. Российскую сторону на них представляет ОАО «Зарубежцветмет». Его доля в капитале составляет 49%. Совместные предприятия в 2000 г. обеспечили прибыль в размере 49,3 млн. долл., что составляет 16% от доходной части госбюджета Монголии.</w:t>
      </w:r>
    </w:p>
    <w:p w:rsidR="00E158BD" w:rsidRDefault="00E158BD">
      <w:pPr>
        <w:spacing w:line="360" w:lineRule="auto"/>
        <w:ind w:firstLine="540"/>
        <w:jc w:val="both"/>
      </w:pPr>
      <w:r>
        <w:t>Совместные российско-монгольские предприятия имеют весьма солидную нормативно-правовую базу, продемонстрировали свою жизнеспособность. Даже при весьма неблагоприятной конъюнктуре мировых цен на медь и в условиях кардинальных экономических преобразований, осуществляемых в наших странах, предприятия сумели полностью обеспечить производственный процесс, сохранить и укрепить трудовые коллективы и добиться рентабельности производства.</w:t>
      </w:r>
    </w:p>
    <w:p w:rsidR="00E158BD" w:rsidRDefault="00E158BD">
      <w:pPr>
        <w:spacing w:line="360" w:lineRule="auto"/>
        <w:ind w:firstLine="540"/>
        <w:jc w:val="both"/>
      </w:pPr>
      <w:r>
        <w:t>Исключительно важное место в экономике Монголии занимает акционерное общество «Улан-Баторская железная дорого». АО «УБЖД» - основная транспортная артерия страны, обеспечивающая перевозки 98% внутренних и транзитных грузов. Ежегодно осуществляется перевозка около 4 млн. пассажиров.</w:t>
      </w:r>
    </w:p>
    <w:p w:rsidR="00E158BD" w:rsidRDefault="00E158BD">
      <w:pPr>
        <w:spacing w:line="360" w:lineRule="auto"/>
        <w:ind w:firstLine="540"/>
        <w:jc w:val="both"/>
      </w:pPr>
      <w:r>
        <w:t>Предприниматели из России постепенно начали делать капиталовложения в области инженерного дела и строительства.</w:t>
      </w:r>
    </w:p>
    <w:p w:rsidR="00E158BD" w:rsidRDefault="00E158BD">
      <w:pPr>
        <w:pStyle w:val="30"/>
        <w:spacing w:line="360" w:lineRule="auto"/>
      </w:pPr>
      <w:r>
        <w:t>На рынке строительных услуг Монголии представлено несколько строительных российских организаций: ОАО Фирма «Зарубежстрой», компания с ограниченной ответственностью «Монголэнергострой», компания «Зарубежводстрой» со 100%-ным российским капиталом. Кроме этого, действуют совместные российско-монгольские строительные организации: «Инком», «Стройинвест», «Эрдэнэтстрой». Объемы работ, которые выполняют в настоящее время российские строительные организации, отражены в таблице 2.</w:t>
      </w:r>
    </w:p>
    <w:p w:rsidR="00E158BD" w:rsidRDefault="00E158BD">
      <w:pPr>
        <w:pStyle w:val="30"/>
        <w:spacing w:line="360" w:lineRule="auto"/>
      </w:pPr>
    </w:p>
    <w:p w:rsidR="00E158BD" w:rsidRDefault="00E158BD">
      <w:pPr>
        <w:pStyle w:val="30"/>
        <w:spacing w:line="360" w:lineRule="auto"/>
      </w:pPr>
    </w:p>
    <w:p w:rsidR="00E158BD" w:rsidRDefault="00E158BD">
      <w:pPr>
        <w:pStyle w:val="30"/>
        <w:spacing w:line="360" w:lineRule="auto"/>
        <w:ind w:firstLine="0"/>
        <w:jc w:val="center"/>
        <w:rPr>
          <w:b/>
          <w:bCs/>
        </w:rPr>
      </w:pPr>
      <w:r>
        <w:rPr>
          <w:b/>
          <w:bCs/>
        </w:rPr>
        <w:t>Таблица 2. Российско-монгольские строительные организации.</w:t>
      </w:r>
    </w:p>
    <w:p w:rsidR="00E158BD" w:rsidRDefault="00E158BD">
      <w:pPr>
        <w:pStyle w:val="30"/>
        <w:spacing w:line="360" w:lineRule="auto"/>
        <w:ind w:firstLine="0"/>
        <w:jc w:val="center"/>
      </w:pPr>
      <w:r>
        <w:t>(в млн. долл.)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2"/>
        <w:gridCol w:w="974"/>
        <w:gridCol w:w="974"/>
        <w:gridCol w:w="974"/>
      </w:tblGrid>
      <w:tr w:rsidR="00E158BD">
        <w:trPr>
          <w:jc w:val="center"/>
        </w:trPr>
        <w:tc>
          <w:tcPr>
            <w:tcW w:w="0" w:type="auto"/>
          </w:tcPr>
          <w:p w:rsidR="00E158BD" w:rsidRDefault="00E158BD">
            <w:pPr>
              <w:jc w:val="both"/>
              <w:rPr>
                <w:b/>
                <w:bCs/>
              </w:rPr>
            </w:pPr>
            <w:r>
              <w:rPr>
                <w:b/>
                <w:bCs/>
              </w:rPr>
              <w:t>Наименование</w:t>
            </w:r>
          </w:p>
        </w:tc>
        <w:tc>
          <w:tcPr>
            <w:tcW w:w="0" w:type="auto"/>
          </w:tcPr>
          <w:p w:rsidR="00E158BD" w:rsidRDefault="00E158BD">
            <w:pPr>
              <w:jc w:val="both"/>
              <w:rPr>
                <w:b/>
                <w:bCs/>
              </w:rPr>
            </w:pPr>
            <w:r>
              <w:rPr>
                <w:b/>
                <w:bCs/>
              </w:rPr>
              <w:t>1998г.</w:t>
            </w:r>
          </w:p>
        </w:tc>
        <w:tc>
          <w:tcPr>
            <w:tcW w:w="0" w:type="auto"/>
          </w:tcPr>
          <w:p w:rsidR="00E158BD" w:rsidRDefault="00E158BD">
            <w:pPr>
              <w:jc w:val="both"/>
              <w:rPr>
                <w:b/>
                <w:bCs/>
              </w:rPr>
            </w:pPr>
            <w:r>
              <w:rPr>
                <w:b/>
                <w:bCs/>
              </w:rPr>
              <w:t>1999г.</w:t>
            </w:r>
          </w:p>
        </w:tc>
        <w:tc>
          <w:tcPr>
            <w:tcW w:w="0" w:type="auto"/>
          </w:tcPr>
          <w:p w:rsidR="00E158BD" w:rsidRDefault="00E158BD">
            <w:pPr>
              <w:jc w:val="both"/>
              <w:rPr>
                <w:b/>
                <w:bCs/>
              </w:rPr>
            </w:pPr>
            <w:r>
              <w:rPr>
                <w:b/>
                <w:bCs/>
              </w:rPr>
              <w:t>2000г.</w:t>
            </w:r>
          </w:p>
        </w:tc>
      </w:tr>
      <w:tr w:rsidR="00E158BD">
        <w:trPr>
          <w:jc w:val="center"/>
        </w:trPr>
        <w:tc>
          <w:tcPr>
            <w:tcW w:w="0" w:type="auto"/>
          </w:tcPr>
          <w:p w:rsidR="00E158BD" w:rsidRDefault="00E158BD">
            <w:pPr>
              <w:jc w:val="both"/>
            </w:pPr>
            <w:r>
              <w:t>КОО «Монголэнергострой»</w:t>
            </w:r>
          </w:p>
          <w:p w:rsidR="00E158BD" w:rsidRDefault="00E158BD">
            <w:pPr>
              <w:jc w:val="both"/>
            </w:pPr>
            <w:r>
              <w:t>ОАО Фирма «Зарубежстрой» в Монголии</w:t>
            </w:r>
          </w:p>
          <w:p w:rsidR="00E158BD" w:rsidRDefault="00E158BD">
            <w:pPr>
              <w:jc w:val="both"/>
            </w:pPr>
            <w:r>
              <w:t>СП «Инкон»</w:t>
            </w:r>
          </w:p>
          <w:p w:rsidR="00E158BD" w:rsidRDefault="00E158BD">
            <w:pPr>
              <w:jc w:val="both"/>
            </w:pPr>
            <w:r>
              <w:t>СП «Эрдэнэтстрой»</w:t>
            </w:r>
          </w:p>
          <w:p w:rsidR="00E158BD" w:rsidRDefault="00E158BD">
            <w:pPr>
              <w:jc w:val="both"/>
            </w:pPr>
            <w:r>
              <w:t>СП «Стройинвест»</w:t>
            </w:r>
          </w:p>
          <w:p w:rsidR="00E158BD" w:rsidRDefault="00E158BD">
            <w:pPr>
              <w:jc w:val="both"/>
            </w:pPr>
            <w:r>
              <w:t>ГП «Зарубежводстрой»</w:t>
            </w:r>
          </w:p>
          <w:p w:rsidR="00E158BD" w:rsidRDefault="00E158BD">
            <w:pPr>
              <w:jc w:val="both"/>
            </w:pPr>
            <w:r>
              <w:t>Компания «БелРос»</w:t>
            </w:r>
          </w:p>
          <w:p w:rsidR="00E158BD" w:rsidRDefault="00E158BD">
            <w:pPr>
              <w:jc w:val="both"/>
            </w:pPr>
            <w:r>
              <w:t>Компания «Мастер Хайндс»</w:t>
            </w:r>
          </w:p>
        </w:tc>
        <w:tc>
          <w:tcPr>
            <w:tcW w:w="0" w:type="auto"/>
          </w:tcPr>
          <w:p w:rsidR="00E158BD" w:rsidRDefault="00E158BD">
            <w:pPr>
              <w:jc w:val="both"/>
            </w:pPr>
            <w:r>
              <w:t>1,4</w:t>
            </w:r>
          </w:p>
          <w:p w:rsidR="00E158BD" w:rsidRDefault="00E158BD">
            <w:pPr>
              <w:jc w:val="both"/>
            </w:pPr>
            <w:r>
              <w:t>3,2</w:t>
            </w:r>
          </w:p>
          <w:p w:rsidR="00E158BD" w:rsidRDefault="00E158BD">
            <w:pPr>
              <w:jc w:val="both"/>
            </w:pPr>
            <w:r>
              <w:t>1,9</w:t>
            </w:r>
          </w:p>
          <w:p w:rsidR="00E158BD" w:rsidRDefault="00E158BD">
            <w:pPr>
              <w:jc w:val="both"/>
            </w:pPr>
            <w:r>
              <w:t>5,4</w:t>
            </w:r>
          </w:p>
          <w:p w:rsidR="00E158BD" w:rsidRDefault="00E158BD">
            <w:pPr>
              <w:jc w:val="both"/>
            </w:pPr>
            <w:r>
              <w:t>5,1</w:t>
            </w:r>
          </w:p>
          <w:p w:rsidR="00E158BD" w:rsidRDefault="00E158BD">
            <w:pPr>
              <w:jc w:val="both"/>
            </w:pPr>
            <w:r>
              <w:t>0,5</w:t>
            </w:r>
          </w:p>
          <w:p w:rsidR="00E158BD" w:rsidRDefault="00E158BD">
            <w:pPr>
              <w:jc w:val="both"/>
            </w:pPr>
            <w:r>
              <w:t>0,06</w:t>
            </w:r>
          </w:p>
          <w:p w:rsidR="00E158BD" w:rsidRDefault="00E158BD">
            <w:pPr>
              <w:jc w:val="both"/>
            </w:pPr>
            <w:r>
              <w:t>0,27</w:t>
            </w:r>
          </w:p>
        </w:tc>
        <w:tc>
          <w:tcPr>
            <w:tcW w:w="0" w:type="auto"/>
          </w:tcPr>
          <w:p w:rsidR="00E158BD" w:rsidRDefault="00E158BD">
            <w:pPr>
              <w:jc w:val="both"/>
            </w:pPr>
            <w:r>
              <w:t>1,5</w:t>
            </w:r>
          </w:p>
          <w:p w:rsidR="00E158BD" w:rsidRDefault="00E158BD">
            <w:pPr>
              <w:jc w:val="both"/>
            </w:pPr>
            <w:r>
              <w:t>2,3</w:t>
            </w:r>
          </w:p>
          <w:p w:rsidR="00E158BD" w:rsidRDefault="00E158BD">
            <w:pPr>
              <w:jc w:val="both"/>
            </w:pPr>
            <w:r>
              <w:t>2,5</w:t>
            </w:r>
          </w:p>
          <w:p w:rsidR="00E158BD" w:rsidRDefault="00E158BD">
            <w:pPr>
              <w:jc w:val="both"/>
            </w:pPr>
            <w:r>
              <w:t>0,6</w:t>
            </w:r>
          </w:p>
          <w:p w:rsidR="00E158BD" w:rsidRDefault="00E158BD">
            <w:pPr>
              <w:jc w:val="both"/>
            </w:pPr>
            <w:r>
              <w:t>1,5</w:t>
            </w:r>
          </w:p>
          <w:p w:rsidR="00E158BD" w:rsidRDefault="00E158BD">
            <w:pPr>
              <w:jc w:val="both"/>
            </w:pPr>
            <w:r>
              <w:t>0,5</w:t>
            </w:r>
          </w:p>
          <w:p w:rsidR="00E158BD" w:rsidRDefault="00E158BD">
            <w:pPr>
              <w:jc w:val="both"/>
            </w:pPr>
            <w:r>
              <w:t>1,5</w:t>
            </w:r>
          </w:p>
          <w:p w:rsidR="00E158BD" w:rsidRDefault="00E158BD">
            <w:pPr>
              <w:jc w:val="both"/>
            </w:pPr>
            <w:r>
              <w:t>0,8</w:t>
            </w:r>
          </w:p>
        </w:tc>
        <w:tc>
          <w:tcPr>
            <w:tcW w:w="0" w:type="auto"/>
          </w:tcPr>
          <w:p w:rsidR="00E158BD" w:rsidRDefault="00E158BD">
            <w:pPr>
              <w:jc w:val="both"/>
            </w:pPr>
            <w:r>
              <w:t>0,3</w:t>
            </w:r>
          </w:p>
          <w:p w:rsidR="00E158BD" w:rsidRDefault="00E158BD">
            <w:pPr>
              <w:jc w:val="both"/>
            </w:pPr>
            <w:r>
              <w:t>5,71</w:t>
            </w:r>
          </w:p>
          <w:p w:rsidR="00E158BD" w:rsidRDefault="00E158BD">
            <w:pPr>
              <w:jc w:val="both"/>
            </w:pPr>
            <w:r>
              <w:t>1,09</w:t>
            </w:r>
          </w:p>
          <w:p w:rsidR="00E158BD" w:rsidRDefault="00E158BD">
            <w:pPr>
              <w:jc w:val="both"/>
            </w:pPr>
            <w:r>
              <w:t>0,14</w:t>
            </w:r>
          </w:p>
          <w:p w:rsidR="00E158BD" w:rsidRDefault="00E158BD">
            <w:pPr>
              <w:jc w:val="both"/>
            </w:pPr>
            <w:r>
              <w:t>2,33</w:t>
            </w:r>
          </w:p>
          <w:p w:rsidR="00E158BD" w:rsidRDefault="00E158BD">
            <w:pPr>
              <w:jc w:val="both"/>
            </w:pPr>
            <w:r>
              <w:t>2,85</w:t>
            </w:r>
          </w:p>
          <w:p w:rsidR="00E158BD" w:rsidRDefault="00E158BD">
            <w:pPr>
              <w:jc w:val="both"/>
            </w:pPr>
            <w:r>
              <w:t>1,6</w:t>
            </w:r>
          </w:p>
          <w:p w:rsidR="00E158BD" w:rsidRDefault="00E158BD">
            <w:pPr>
              <w:jc w:val="both"/>
            </w:pPr>
            <w:r>
              <w:t>0,8</w:t>
            </w:r>
          </w:p>
        </w:tc>
      </w:tr>
      <w:tr w:rsidR="00E158BD">
        <w:trPr>
          <w:jc w:val="center"/>
        </w:trPr>
        <w:tc>
          <w:tcPr>
            <w:tcW w:w="0" w:type="auto"/>
          </w:tcPr>
          <w:p w:rsidR="00E158BD" w:rsidRDefault="00E158BD">
            <w:pPr>
              <w:jc w:val="both"/>
              <w:rPr>
                <w:b/>
                <w:bCs/>
              </w:rPr>
            </w:pPr>
            <w:r>
              <w:rPr>
                <w:b/>
                <w:bCs/>
              </w:rPr>
              <w:t>Итого</w:t>
            </w:r>
          </w:p>
        </w:tc>
        <w:tc>
          <w:tcPr>
            <w:tcW w:w="0" w:type="auto"/>
          </w:tcPr>
          <w:p w:rsidR="00E158BD" w:rsidRDefault="00E158BD">
            <w:pPr>
              <w:jc w:val="both"/>
              <w:rPr>
                <w:b/>
                <w:bCs/>
              </w:rPr>
            </w:pPr>
            <w:r>
              <w:rPr>
                <w:b/>
                <w:bCs/>
              </w:rPr>
              <w:t>17,8</w:t>
            </w:r>
          </w:p>
        </w:tc>
        <w:tc>
          <w:tcPr>
            <w:tcW w:w="0" w:type="auto"/>
          </w:tcPr>
          <w:p w:rsidR="00E158BD" w:rsidRDefault="00E158BD">
            <w:pPr>
              <w:jc w:val="both"/>
              <w:rPr>
                <w:b/>
                <w:bCs/>
              </w:rPr>
            </w:pPr>
            <w:r>
              <w:rPr>
                <w:b/>
                <w:bCs/>
              </w:rPr>
              <w:t>11,2</w:t>
            </w:r>
          </w:p>
        </w:tc>
        <w:tc>
          <w:tcPr>
            <w:tcW w:w="0" w:type="auto"/>
          </w:tcPr>
          <w:p w:rsidR="00E158BD" w:rsidRDefault="00E158BD">
            <w:pPr>
              <w:jc w:val="both"/>
              <w:rPr>
                <w:b/>
                <w:bCs/>
              </w:rPr>
            </w:pPr>
            <w:r>
              <w:rPr>
                <w:b/>
                <w:bCs/>
              </w:rPr>
              <w:t>14,82</w:t>
            </w:r>
          </w:p>
        </w:tc>
      </w:tr>
    </w:tbl>
    <w:p w:rsidR="00E158BD" w:rsidRDefault="00E158BD">
      <w:pPr>
        <w:pStyle w:val="30"/>
        <w:spacing w:line="360" w:lineRule="auto"/>
        <w:ind w:firstLine="0"/>
        <w:rPr>
          <w:sz w:val="26"/>
        </w:rPr>
      </w:pPr>
      <w:r>
        <w:rPr>
          <w:sz w:val="26"/>
        </w:rPr>
        <w:t>Источник:</w:t>
      </w:r>
      <w:r>
        <w:rPr>
          <w:rStyle w:val="a8"/>
          <w:sz w:val="26"/>
        </w:rPr>
        <w:t xml:space="preserve"> </w:t>
      </w:r>
      <w:r>
        <w:rPr>
          <w:sz w:val="26"/>
        </w:rPr>
        <w:t xml:space="preserve"> Коринф. Еженедельник внешнеторговой информации, июль, №26, 2001.</w:t>
      </w:r>
    </w:p>
    <w:p w:rsidR="00E158BD" w:rsidRDefault="00E158BD">
      <w:pPr>
        <w:spacing w:line="360" w:lineRule="auto"/>
        <w:ind w:firstLine="540"/>
        <w:jc w:val="both"/>
      </w:pPr>
      <w:r>
        <w:t>Эти строительные организации продолжают дело советских трестов, действовавших в Монголии до 1991 г., - СОТ-1, СОТ-3, УС «Медьмолибденстрой», треста «Монголэнергострой». Они построили в Монголии ГОК «Эрдэнэт», угольные разрезы «Баганур» и «Шарынгол», мощные электростанции ТЭЦ-3 и ТЭЦ-4 в Улан-Батор. Без этих предприятий трудно представить себе современную Монголию.</w:t>
      </w:r>
    </w:p>
    <w:p w:rsidR="00E158BD" w:rsidRDefault="00E158BD">
      <w:pPr>
        <w:spacing w:line="360" w:lineRule="auto"/>
        <w:ind w:firstLine="540"/>
        <w:jc w:val="both"/>
      </w:pPr>
      <w:r>
        <w:t>Для всех очевидно, что в 90-е годы Россия значительно ослабила свои позиции в Монголии потеряв, прежнее влияние на разработку местных природных ресурсов. При этом известно, что именно Россия в свое время внесла наиболее весомый вклад в геологоразведку и оценку имеющих  в Монголии месторождений.</w:t>
      </w:r>
    </w:p>
    <w:p w:rsidR="00E158BD" w:rsidRDefault="00E158BD">
      <w:pPr>
        <w:pStyle w:val="30"/>
        <w:spacing w:line="360" w:lineRule="auto"/>
      </w:pPr>
      <w:r>
        <w:t>В 2000 г. в Монголии геологоразведочным работам по урану продолжали заниматься совместное предприятие «Гурван сайхан». Совместное предприятие было организовано в 1994 г. на основе соглашения о полезных ископаемых от 15 января 1994 г. между американской «Энерджи Фьюэлз эксплорешн компани» (70%), Министерством геологии и полезных ископаемых Монголии (15%) и российским государственным геологическим концерном «Геологоразведка» (15%)</w:t>
      </w:r>
      <w:r>
        <w:rPr>
          <w:rStyle w:val="a8"/>
        </w:rPr>
        <w:footnoteReference w:customMarkFollows="1" w:id="25"/>
        <w:t>1</w:t>
      </w:r>
      <w:r>
        <w:t>. Цель СП – проведение поисковых и разведочных работ на уран в Восточно-Гобийском регионе Монголии с последующей разработкой открытых месторождений с целью получения прибыли.</w:t>
      </w:r>
    </w:p>
    <w:p w:rsidR="00E158BD" w:rsidRDefault="00E158BD">
      <w:pPr>
        <w:spacing w:line="360" w:lineRule="auto"/>
        <w:ind w:firstLine="540"/>
        <w:jc w:val="both"/>
      </w:pPr>
      <w:r>
        <w:t>Добыча нефти ведется на месторождении Зун-Баян-Улан, разведанном Россией, где было пробурено около 200 скважин глубиной до 3 км. Из них до 100 скважин восстановлено, нефть дают 5 скважин с дебитом от 30-100 баррелей в сутки. Добытая нефть (объемом 550 тыс. баррелей в месяц) транспортируется в Китай на переработку, Работы по разведке и добыче нефти в Монголии осуществляли австралийская, канадская и французские компании. Достигнута принципиальная договоренность об открытии представительства российской компании «Татнефть» в Улан-Баторе и начале геологоразведочных работ.</w:t>
      </w:r>
    </w:p>
    <w:p w:rsidR="00E158BD" w:rsidRDefault="00E158BD">
      <w:pPr>
        <w:spacing w:line="360" w:lineRule="auto"/>
        <w:ind w:firstLine="540"/>
        <w:jc w:val="both"/>
      </w:pPr>
      <w:r>
        <w:t>Характерно, что как раз в горнорудной промышленности  и Россия, и Монголия стараются идти навстречу друг друга в области либерализации торговли. Так, например, межправительственным соглашением предусмотрено освобождение от таможенных пошлин продукции ГОК «Эрдэнэт» и «Монголросцветмет» при ввозе ее на территорию России.</w:t>
      </w:r>
    </w:p>
    <w:p w:rsidR="00E158BD" w:rsidRDefault="00E158BD">
      <w:pPr>
        <w:spacing w:line="360" w:lineRule="auto"/>
        <w:ind w:firstLine="540"/>
        <w:jc w:val="both"/>
      </w:pPr>
      <w:r>
        <w:t xml:space="preserve">В свою очередь, российская сторона  ставит перед Монголией вопрос о невзимании с этих совместных предприятий торгового налога на потребляемую электроэнергию, материалы, запчасти, нефтепродукты, строительно-монтажные работы. Все это свидетельствует о том, что обе страны понимают, насколько важно и необходимо для активизации их двустороннего сотрудничества устранить барьеры в виде высоких таможенных пошлин и налогов. </w:t>
      </w:r>
    </w:p>
    <w:p w:rsidR="00E158BD" w:rsidRDefault="00E158BD">
      <w:pPr>
        <w:spacing w:line="360" w:lineRule="auto"/>
        <w:ind w:firstLine="540"/>
        <w:jc w:val="both"/>
      </w:pPr>
      <w:r>
        <w:t>На данный момент Монголия заключила соглашение по взаимозащите и поощрении инвестиций с 30 странами и соглашения о предотвращении двойного налогообложения с 19 странами, с 9 из которых эти документы ратифицированы. Это Россия, КНР, Республика Корея, Великобритания, Франция, ФРГ, Индия, Турция и Вьетнам. Монголия присоединилась к Вашингтонской конвенции по разрешению спорных вопросов и Сеульской конвенции по страхованию инвестиций, а также является полномочным членом Агентства по гарантии многосторонних инвестиций Мирового Банка. Так что российские инвесторы имеют возможность пользоваться услугами этого агентства. Монголия заключила торговые контракты с 68 странами мира (по данным 2000 г.) и стала членов Всемирной торговой организации с 1997 г.</w:t>
      </w:r>
    </w:p>
    <w:p w:rsidR="00E158BD" w:rsidRDefault="00E158BD">
      <w:pPr>
        <w:spacing w:line="360" w:lineRule="auto"/>
        <w:ind w:firstLine="540"/>
        <w:jc w:val="both"/>
      </w:pPr>
      <w:r>
        <w:t>Правительством Монголия приглашает потенциальных инвесторов активно участвовать в приватизации государственной доли в имуществе 27 компаний. Инвесторы тоже имеют возможность приобретать акции монгольских компаний, зарегистрированных на монгольской бирже через лицензирование в брокерских посреднических компаниях.</w:t>
      </w:r>
    </w:p>
    <w:p w:rsidR="00E158BD" w:rsidRDefault="00E158BD">
      <w:pPr>
        <w:spacing w:line="360" w:lineRule="auto"/>
        <w:ind w:firstLine="540"/>
        <w:jc w:val="both"/>
      </w:pPr>
      <w:r>
        <w:t>По-видимому, настало время не только создать благоприятные условия для деятельности отдельных, пусть даже самых крупных, совместных предприятий, но и осуществить широкий комплекс мер по либерализации монгольско-российского сотрудничества в сфере торговли и инвестиций.</w:t>
      </w:r>
    </w:p>
    <w:p w:rsidR="00E158BD" w:rsidRDefault="00E158BD">
      <w:pPr>
        <w:spacing w:line="360" w:lineRule="auto"/>
        <w:ind w:firstLine="540"/>
        <w:jc w:val="both"/>
      </w:pPr>
      <w:r>
        <w:t>Таким образом, бизнесмены из России, используя свою находчивость, смекалку, а также близость культур, образа жизни и характеров наших народов, смогут найти выгодный бизнес в Монголии.</w:t>
      </w:r>
    </w:p>
    <w:p w:rsidR="00E158BD" w:rsidRDefault="00E158BD">
      <w:pPr>
        <w:spacing w:line="360" w:lineRule="auto"/>
        <w:jc w:val="both"/>
        <w:rPr>
          <w:color w:val="000000"/>
          <w:spacing w:val="16"/>
        </w:rPr>
      </w:pPr>
    </w:p>
    <w:p w:rsidR="00E158BD" w:rsidRDefault="00E158BD">
      <w:pPr>
        <w:spacing w:line="360" w:lineRule="auto"/>
        <w:jc w:val="center"/>
        <w:rPr>
          <w:b/>
          <w:bCs/>
          <w:color w:val="000000"/>
        </w:rPr>
      </w:pPr>
      <w:r>
        <w:rPr>
          <w:b/>
          <w:bCs/>
          <w:color w:val="000000"/>
        </w:rPr>
        <w:t xml:space="preserve">2.5. </w:t>
      </w:r>
      <w:r>
        <w:rPr>
          <w:b/>
          <w:bCs/>
          <w:color w:val="000000"/>
        </w:rPr>
        <w:tab/>
        <w:t xml:space="preserve">Перспективы развития торгово-экономических связей </w:t>
      </w:r>
    </w:p>
    <w:p w:rsidR="00E158BD" w:rsidRDefault="00E158BD">
      <w:pPr>
        <w:spacing w:line="360" w:lineRule="auto"/>
        <w:jc w:val="center"/>
      </w:pPr>
      <w:r>
        <w:rPr>
          <w:b/>
          <w:bCs/>
          <w:color w:val="000000"/>
        </w:rPr>
        <w:t>Монголии с Россией</w:t>
      </w:r>
      <w:r>
        <w:t>.</w:t>
      </w:r>
    </w:p>
    <w:p w:rsidR="00E158BD" w:rsidRDefault="00E158BD">
      <w:pPr>
        <w:pStyle w:val="30"/>
        <w:spacing w:line="360" w:lineRule="auto"/>
      </w:pPr>
      <w:r>
        <w:t>Поскольку проблема задолженности Монголии российской стороне стала камнем преткновения двусторонних отношений, то ее решение для Правительства Монголии должно быть первоочередной задачей. Российские компании могут в счет погашения долга выкупать акции совместных с Монголией предприятий. Российская сторона большой интерес проявляет к ГОК «Эрдэнэт». Здесь Россия могла бы расширить свою долю акций.</w:t>
      </w:r>
    </w:p>
    <w:p w:rsidR="00E158BD" w:rsidRDefault="00E158BD">
      <w:pPr>
        <w:pStyle w:val="30"/>
        <w:spacing w:line="360" w:lineRule="auto"/>
      </w:pPr>
      <w:r>
        <w:t>Основным направлением деятельности объединения будет дальнейшее совершенствование плавикошпатового производства с целью обеспечения стабильности достигнутого уровня производства. Запасы плавикового шпата позволяют объединению работать еще как минимум 30 лет. Главная цель – наиболее эффективно поддерживать и развивать это производство, снижать себестоимость плавикового шпата, повышать его качество, расширять ассортимент. Необходимые для этого финансовые ресурсы ежегодно выделяются участниками из прибыли.</w:t>
      </w:r>
    </w:p>
    <w:p w:rsidR="00E158BD" w:rsidRDefault="00E158BD">
      <w:pPr>
        <w:pStyle w:val="30"/>
        <w:spacing w:line="360" w:lineRule="auto"/>
      </w:pPr>
      <w:r>
        <w:t>Либерализация взаимной торговли. Уровень и темпы роста торговли двух стран не удовлетворяют обе стороны. С одной стороны,  это резкое увеличение российских транспортных тарифов, таможенных пошлин и налогов на некоторые виды товаров, занимавших видное место в монгольском экспорте, что привело к значительному росту цен и потере потребительского спроса. С другой стороны, надо признать и о необходимости повышения качества поставляемых в Россию монгольских товаров, которые отвечали бы требованиям международных норм. К примеру, Монгольская сторона способна в 5 раз увеличить продажу в Россию мяса – с 12 млн. долл. в год до 60 млн. Монгольская мясо дешевле американского на 15%, и его объемы способны покрыть потребности населения половины азиатской территории РФ. Для этого необходимо отрегулировать ряд проблем: тарифы, таможенные пошлины, перевозки по железной дороге, взаимодействия ветеринарных служб и т.п.</w:t>
      </w:r>
    </w:p>
    <w:p w:rsidR="00E158BD" w:rsidRDefault="00E158BD">
      <w:pPr>
        <w:pStyle w:val="30"/>
        <w:spacing w:line="360" w:lineRule="auto"/>
      </w:pPr>
      <w:r>
        <w:t>Центральный вопрос приграничного сотрудничества – необходимость обустройства и развития инфраструктуры КПП на границах двух стран и придание в дальнейшем им международного статуса. Это могло бы стать важным условием создания в дальнейшем свободной экономической зоны на приграничных территориях наших стран. Нам представляется важным начать организацию сезонных приграничных ярмарок, которые содействовали бы свободному обмену товаров и услуг между жителями и хозяйственными единицами приграничных районов двух стран.</w:t>
      </w:r>
    </w:p>
    <w:p w:rsidR="00E158BD" w:rsidRDefault="00E158BD">
      <w:pPr>
        <w:pStyle w:val="30"/>
        <w:spacing w:line="360" w:lineRule="auto"/>
      </w:pPr>
      <w:r>
        <w:t>Немаловажно и создание правовых основ для приграничного сотрудничества, где будут отражены, цель, принципы и охват территории, на которые распространяется такое сотрудничество. При этом большое значение придается Соглашению о принципах сотрудничества между субъектами РФ и аймаками Монголии, которое было подписано во время визита президента России В.В. Путина в ноябре 2000 г.</w:t>
      </w:r>
    </w:p>
    <w:p w:rsidR="00E158BD" w:rsidRDefault="00E158BD">
      <w:pPr>
        <w:spacing w:line="360" w:lineRule="auto"/>
        <w:ind w:firstLine="540"/>
        <w:jc w:val="both"/>
      </w:pPr>
      <w:r>
        <w:t>Создание свободной экономической зоны на границе двух стран. Из них самым подходящим для создания экономической зоны является Кяхта – Алтанбулаг (около Наушки). Шоссейная дорога соединяет крупнейшие города Монголии, т.е. Улан-Батор, Эрдэнэт, Дархан, Иркутск, Улан-Удэ. Монголия собирается участвовать, например, в Туманганском проекте. Это проект создания зоны свободной торговли в Северо-Восточной Азии в районе реки Туманган. В нем должны принять участие Южная Корея, Америка, Япония, Монголия и Россия.</w:t>
      </w:r>
      <w:r>
        <w:tab/>
      </w:r>
    </w:p>
    <w:p w:rsidR="00E158BD" w:rsidRDefault="00E158BD">
      <w:pPr>
        <w:pStyle w:val="31"/>
        <w:spacing w:line="360" w:lineRule="auto"/>
        <w:ind w:firstLine="540"/>
      </w:pPr>
      <w:r>
        <w:t>Участие российских организаций в модернизации и технологическом обновлении базовых отраслей экономики (энергетика, транспорт, углубления переработка минерального и животноводческого сырья и др.), а также агропромышленного комплекса, горнорудной, нефтедобывающей промышленности, реализацией совместно с третьими странами международных донорских программ и проектов. Россия заявила о своей готовности оказать содействие в сооружении в Монголии объектов электроэнергетики, в строительстве газопроводов и дорог при условии, что Москва получит часть акций новых энергетических компаний.</w:t>
      </w:r>
    </w:p>
    <w:p w:rsidR="00E158BD" w:rsidRDefault="00E158BD">
      <w:pPr>
        <w:spacing w:line="360" w:lineRule="auto"/>
        <w:ind w:firstLine="540"/>
        <w:jc w:val="both"/>
      </w:pPr>
      <w:r>
        <w:t>Шанхайскую организацию сотрудничества (ШОС) и организацию Азиатско-Тихоокеанского экономического сотрудничества (АТЭС), рассматривая идею участия Монголии в транспортных и энергетических проектах АТР в качестве важнейшего инструмента интеграции Улан-Батора в региональные организации. В частности, в целях оптимизации транспортных маршрутов между Европой и АТР предлагается использовать возможности Транссибирской магистрали и Монгольской железной дороги. Ранее Владимир Путин заявил, что "перспективной областью деятельности, в которой Россия как евразийская страна могла бы играть особую роль в АТЭС, является транспорт".</w:t>
      </w:r>
    </w:p>
    <w:p w:rsidR="00E158BD" w:rsidRDefault="00E158BD">
      <w:pPr>
        <w:pStyle w:val="31"/>
        <w:spacing w:line="360" w:lineRule="auto"/>
        <w:ind w:firstLine="720"/>
        <w:rPr>
          <w:lang w:val="en-US"/>
        </w:rPr>
      </w:pPr>
      <w:r>
        <w:t xml:space="preserve">Несомненно, наибольшие выгоды сулит двустороннее сотрудничество в области энергоресурсов. Так, российские компании "Газпром", "Итера" намерены осуществить проект газификации Монголии. Дочернее предприятие "Газпрома" - "Востокнефтегаз" - планирует создать в Монголии производство по переработке сибирского газового конденсата. Стоимость этого проекта - около 70 млн. долларов. </w:t>
      </w:r>
    </w:p>
    <w:p w:rsidR="00E158BD" w:rsidRDefault="00E158BD">
      <w:pPr>
        <w:pStyle w:val="31"/>
        <w:spacing w:line="360" w:lineRule="auto"/>
        <w:ind w:firstLine="720"/>
      </w:pPr>
      <w:r>
        <w:t>В долгосрочной перспективе Москва и Улан-Батор для экспорта нефтегазовых ресурсов Дальнего Востока и Сибири рассматривают возможность строительства магистральных трубопроводов в Северо-Восточной Азии (РФ, Китай, Япония, Республика Корея, КНДР, Монголия). По мнению экспертов, реализация этих проектов могла бы обеспечить надежную основу для экономической интеграции России и Монголии в АТР.</w:t>
      </w:r>
    </w:p>
    <w:p w:rsidR="00E158BD" w:rsidRDefault="00E158BD">
      <w:pPr>
        <w:pStyle w:val="31"/>
        <w:spacing w:line="360" w:lineRule="auto"/>
        <w:ind w:firstLine="720"/>
      </w:pPr>
      <w:r>
        <w:t>Есть также возможности сотрудничества в геологоразведке, добыче золота и других полезных ископаемых, а также участие в строительстве трансмонгольской автомагистрали "Дорога тысячелетия". В радиусе 200 км от столицы проект охватывает 1/3 территории страны, на которой живет 80% ее населения и находится 72% населенных пунктов. Дорогу планируется проложить за 8 лет. Ее строительство обойдется в 200 млн. долл. Проект «Дорога тысячелетия» уже начат, проведены предварительные технические и экономические расчеты, с апреля 2001 года приступили к работе. В случае своевременного начала работ к 2004 г. откроется возможность движения по основным трассам «Дороги тысячелетия»</w:t>
      </w:r>
      <w:r>
        <w:rPr>
          <w:rStyle w:val="a8"/>
        </w:rPr>
        <w:footnoteReference w:customMarkFollows="1" w:id="26"/>
        <w:t>1</w:t>
      </w:r>
      <w:r>
        <w:t xml:space="preserve"> (см. Приложение 8).</w:t>
      </w:r>
    </w:p>
    <w:p w:rsidR="00E158BD" w:rsidRDefault="00E158BD">
      <w:pPr>
        <w:pStyle w:val="31"/>
        <w:spacing w:line="360" w:lineRule="auto"/>
        <w:ind w:firstLine="540"/>
        <w:rPr>
          <w:szCs w:val="16"/>
        </w:rPr>
      </w:pPr>
      <w:r>
        <w:t xml:space="preserve"> В 7-10 июля 2003 года в Улан-Баторе пройдет первая Монгольско-Российская Ассамблея по развитию экономического сотрудничества под названием «Монголия и Россия. Перспективы сотрудничества». Она организуется при поддержке </w:t>
      </w:r>
      <w:r>
        <w:rPr>
          <w:szCs w:val="16"/>
        </w:rPr>
        <w:t>Правительства Монгольской Республики, Российского союза промышленников и предпринимателей (работодателей), Торгово-промышленной палаты России и Монгольской Республики, Российской Академии Бизнеса и Предпринимательства, Международной ассамблеи экономического, культурного и научного сотрудничества «Global World», Международной ассоциации журналистов «АСМО-пресс».</w:t>
      </w:r>
    </w:p>
    <w:p w:rsidR="00E158BD" w:rsidRDefault="00E158BD">
      <w:pPr>
        <w:spacing w:line="360" w:lineRule="auto"/>
        <w:ind w:firstLine="540"/>
        <w:jc w:val="both"/>
      </w:pPr>
      <w:r>
        <w:t>Цель форума — формирование благоприятной среды для создания устойчивых торговых и производственных связей между Россией и Монголией, восстановление инвестиционного сотрудничества, а также участие российских компаний в реализации крупных программ и проектов в Монгольской Республике.</w:t>
      </w:r>
    </w:p>
    <w:p w:rsidR="00E158BD" w:rsidRDefault="00E158BD">
      <w:pPr>
        <w:spacing w:line="360" w:lineRule="auto"/>
        <w:ind w:firstLine="540"/>
        <w:jc w:val="both"/>
      </w:pPr>
      <w:r>
        <w:t>Основное внимание в работе форума будет уделено сотрудничеству в таких областях, как торговля, сельское хозяйство, банковское дело, горно-энергетический комплекс, геологоразведка и добыча полезных ископаемых, развитие регионального взаимодействия между приграничными областями Монголии и России</w:t>
      </w:r>
      <w:r>
        <w:rPr>
          <w:rStyle w:val="a8"/>
        </w:rPr>
        <w:footnoteReference w:customMarkFollows="1" w:id="27"/>
        <w:t>1</w:t>
      </w:r>
      <w:r>
        <w:t>.</w:t>
      </w:r>
    </w:p>
    <w:p w:rsidR="00E158BD" w:rsidRDefault="00E158BD">
      <w:pPr>
        <w:spacing w:line="360" w:lineRule="auto"/>
        <w:jc w:val="center"/>
        <w:rPr>
          <w:b/>
          <w:bCs/>
        </w:rPr>
      </w:pPr>
      <w:r>
        <w:rPr>
          <w:b/>
          <w:bCs/>
        </w:rPr>
        <w:br w:type="page"/>
        <w:t>ЗАКЛЮЧЕНИЕ.</w:t>
      </w:r>
    </w:p>
    <w:p w:rsidR="00E158BD" w:rsidRDefault="00E158BD">
      <w:pPr>
        <w:spacing w:line="360" w:lineRule="auto"/>
        <w:ind w:firstLine="540"/>
        <w:jc w:val="both"/>
      </w:pPr>
    </w:p>
    <w:p w:rsidR="00E158BD" w:rsidRDefault="00E158BD">
      <w:pPr>
        <w:spacing w:line="360" w:lineRule="auto"/>
        <w:ind w:firstLine="540"/>
        <w:jc w:val="both"/>
      </w:pPr>
      <w:r>
        <w:t xml:space="preserve">Специальное изучение торгово-экономических отношений Российской Федерации и Монголии на протяжении 10 лет (1992-2002) позволяет сделать ряд важных, на взгляд автора, выводов и обобщений. </w:t>
      </w:r>
    </w:p>
    <w:p w:rsidR="00E158BD" w:rsidRDefault="00E158BD">
      <w:pPr>
        <w:spacing w:line="360" w:lineRule="auto"/>
        <w:ind w:firstLine="540"/>
        <w:jc w:val="both"/>
        <w:rPr>
          <w:color w:val="000000"/>
        </w:rPr>
      </w:pPr>
      <w:r>
        <w:t xml:space="preserve">В ходе анализа автор аргументирует вывод о том, что назрела необходимость  </w:t>
      </w:r>
      <w:r>
        <w:rPr>
          <w:color w:val="000000"/>
        </w:rPr>
        <w:t xml:space="preserve">создания нового механизма экономического сотрудничества между Россией и Монголией. Этот механизм, с одной стороны, должен учитывать традиционную роль государства, но и одновременно должен соответствовать условиям рыночной экономики. </w:t>
      </w:r>
    </w:p>
    <w:p w:rsidR="00E158BD" w:rsidRDefault="00E158BD">
      <w:pPr>
        <w:spacing w:line="360" w:lineRule="auto"/>
        <w:ind w:firstLine="540"/>
        <w:jc w:val="both"/>
        <w:rPr>
          <w:color w:val="000000"/>
        </w:rPr>
      </w:pPr>
      <w:r>
        <w:rPr>
          <w:color w:val="000000"/>
        </w:rPr>
        <w:t>1. Торгово-экономическое сотрудничество Монголии с Российской Федерацией осуществляется на протяжении более 80 лет.</w:t>
      </w:r>
      <w:r>
        <w:t xml:space="preserve"> Двухсторонние отношения традиционно характеризовались духом добрососедства, сотрудничества. Следует отметить, что </w:t>
      </w:r>
      <w:r>
        <w:rPr>
          <w:color w:val="000000"/>
        </w:rPr>
        <w:t>благодаря экономической помощи СССР в Монголии была создана национальная промышленность, достигнуты успехи в решении социальных проблем населения. В частности, при технико-экономическом содействии бывшего СССР были построены почти все ныне действующие предприятия, которые и сегодня составляют основу экономики Монголии.</w:t>
      </w:r>
    </w:p>
    <w:p w:rsidR="00E158BD" w:rsidRDefault="00E158BD">
      <w:pPr>
        <w:spacing w:line="360" w:lineRule="auto"/>
        <w:ind w:firstLine="540"/>
        <w:jc w:val="both"/>
      </w:pPr>
      <w:r>
        <w:t>2. На рубеже 80-х и 90-х гг. во взаимоотношения России и Монголии наших стран произошли коренные перемены, связанные  с распадом СССР и переходом  России и Монголии к принципам рыночной экономики и демократии. В новых исторических условиях, был подписан Договор о дружественных отношениях и сотрудничестве между Россией и Монголией.  В соответствии с данным Договором Россия и Монголия решили проводить в отношении друг друга открытую экономическую политику, продолжать развивать равноправное и взаимовыгодное сотрудничество. Данный подход определил характер торгово-экономических связей двух стран на перспективу.</w:t>
      </w:r>
    </w:p>
    <w:p w:rsidR="00E158BD" w:rsidRDefault="00E158BD">
      <w:pPr>
        <w:spacing w:line="360" w:lineRule="auto"/>
        <w:ind w:firstLine="540"/>
        <w:jc w:val="both"/>
      </w:pPr>
      <w:r>
        <w:t>3. В настоящее время Россия является вторым (после КНР) торговым партнером Монголии. При этом сохраняется сырьевая направленность взаимной торговли. Так, в монгольском экспорте превалируют две товарные группы (минеральные продукты – 70%, сельскохозяйственное сырье – 25%). В монгольском импорте товаров из России также превалируют две товарные группы (до 50% приходится на нефтепродукты, 20% на продовольственные товары). Представляется, что странам следует акцентировать внимание на развитие торговли машинно-технической продукцией, тем более что российский экспорт в Монголию по данной статье в последние годы стабильно растет, и достиг уровня в 25%. Дополнительным стимулом к расширению взаимной торговли продукцией с высокой степенью обработки может стать обмен в рамках совместных предприятий.</w:t>
      </w:r>
    </w:p>
    <w:p w:rsidR="00E158BD" w:rsidRDefault="00E158BD">
      <w:pPr>
        <w:pStyle w:val="30"/>
        <w:spacing w:line="360" w:lineRule="auto"/>
      </w:pPr>
      <w:r>
        <w:t xml:space="preserve">3. В настоящее время в отношениях между Россией и Монголией существует ряд нерешенных проблем экономического характера. Центральными проблемами, оставшимися со времен бывшего СССР, являются задолженность Монголии перед Россией и проблема управления совместным предприятием ГОК «Эрдэнэт». Успешное решение данных проблем во многом будет способствовать восстановлению взаимного доверия и успешному развитию торгово-экономических отношении России и Монголии. Автор полагает целесообразным активизировать двусторонний диалог по решению данных проблем, в том числе через создание двусторонних рабочих групп, с обязательным участием представителей деловых кругов, под руководством министров двух стран. Возможным путем решением данных проблем могло бы стать решение о запуске двусторонних инвестиционных проектов с последующем погашением части долга поставками продукции, произведенной на новых российско-монгольских СП. </w:t>
      </w:r>
    </w:p>
    <w:p w:rsidR="00E158BD" w:rsidRDefault="00E158BD">
      <w:pPr>
        <w:pStyle w:val="30"/>
        <w:spacing w:line="360" w:lineRule="auto"/>
      </w:pPr>
      <w:r>
        <w:t xml:space="preserve">4. Обе стороны возлагают большие надежды на активизацию работы подкомиссии по региональному и приграничному сотрудничеству. Ведь более 70% общего товарооборота Монголии с Россией приходится на субъекты, входящие в Сибирский федеральный округ РФ. Номенклатуру, как и объемы монгольской продукции, поставляемой в Россию реально увеличить именно через более полное использование потенциала приграничной торговли. Аналогичные процессы можно будет запустить и для российских товаров. </w:t>
      </w:r>
    </w:p>
    <w:p w:rsidR="00E158BD" w:rsidRDefault="00E158BD">
      <w:pPr>
        <w:pStyle w:val="30"/>
        <w:spacing w:line="360" w:lineRule="auto"/>
      </w:pPr>
      <w:r>
        <w:t xml:space="preserve">5. Иностранные инвестиции играют весомую роль в социально-экономическом развитии Монголии. С участием российского капитала в Монголии создано около 260 совместных предприятий в сфере строительства и инфраструктуры, в торговле и общественном питании. Ведутся геологические разведки и инженерные изыскания. На наиболее крупные совместные предприятий, такие как, ГОК «Эрдэнэт», «Монголросцветмет» и «УБЖД» приходится более 60% валютных поступлений в страну и 16% доходной части госбюджета Монголии. Автор полагает целесообразным на регулярной основе проводить рассмотрение данного вопроса на уровне Межправительственной комиссии по торгово-экономическому сотрудничеству, в том числе и в плане определения шагов по созданию новых совместных предприятий в различных отраслях. </w:t>
      </w:r>
    </w:p>
    <w:p w:rsidR="00E158BD" w:rsidRDefault="00E158BD">
      <w:pPr>
        <w:pStyle w:val="30"/>
        <w:spacing w:line="360" w:lineRule="auto"/>
      </w:pPr>
      <w:r>
        <w:t xml:space="preserve">6. Потенциал торгово-экономического сотрудничества с Россией далеко не исчерпан. При экономически грамотной организации этой работы Россия может значительно увеличить объемы взаимного обмена товарами и услугами с Монголией, в том числе за счет увеличения поставок высокотехнологичной продукции. Россия для Монголии может быть интересна, прежде всего, как огромный рынок для реализации широкой гаммы монгольских товаров, в первую очередь, мясо и продуктов животноводства </w:t>
      </w:r>
      <w:r>
        <w:rPr>
          <w:color w:val="000000"/>
          <w:szCs w:val="20"/>
        </w:rPr>
        <w:t>(кожа, шерсть, конский волос, войлок и др.)</w:t>
      </w:r>
      <w:r>
        <w:t xml:space="preserve">. </w:t>
      </w:r>
    </w:p>
    <w:p w:rsidR="00E158BD" w:rsidRDefault="00E158BD">
      <w:pPr>
        <w:pStyle w:val="30"/>
        <w:spacing w:line="360" w:lineRule="auto"/>
      </w:pPr>
      <w:r>
        <w:t>7. Перечисленные наработки и предпосылки расширения и углубления внешнеэкономических связей Монголии с Россией могут быть реализованы только при выполнении ряда важных условий: отыскания источников финансирования, урегулирования платежно-расчетных отношений, решения многочисленных проблем транспортного обеспечения взаимного товарооборота, совершенствования правовой базы внешнеэкономических связей.</w:t>
      </w:r>
    </w:p>
    <w:p w:rsidR="00E158BD" w:rsidRDefault="00E158BD">
      <w:pPr>
        <w:pStyle w:val="30"/>
        <w:spacing w:line="360" w:lineRule="auto"/>
      </w:pPr>
    </w:p>
    <w:p w:rsidR="00E158BD" w:rsidRDefault="00E158BD">
      <w:pPr>
        <w:pStyle w:val="a3"/>
        <w:spacing w:line="360" w:lineRule="auto"/>
        <w:ind w:firstLine="540"/>
        <w:jc w:val="both"/>
        <w:rPr>
          <w:rFonts w:ascii="Times New Roman" w:hAnsi="Times New Roman" w:cs="Times New Roman"/>
          <w:b w:val="0"/>
          <w:bCs w:val="0"/>
        </w:rPr>
      </w:pPr>
    </w:p>
    <w:p w:rsidR="00E158BD" w:rsidRDefault="00E158BD">
      <w:pPr>
        <w:pStyle w:val="a3"/>
        <w:spacing w:line="360" w:lineRule="auto"/>
        <w:rPr>
          <w:rFonts w:ascii="Times New Roman" w:hAnsi="Times New Roman" w:cs="Times New Roman"/>
          <w:szCs w:val="20"/>
        </w:rPr>
      </w:pPr>
      <w:r>
        <w:rPr>
          <w:rFonts w:ascii="Times New Roman" w:hAnsi="Times New Roman" w:cs="Times New Roman"/>
          <w:b w:val="0"/>
          <w:bCs w:val="0"/>
        </w:rPr>
        <w:br w:type="page"/>
      </w:r>
      <w:r>
        <w:rPr>
          <w:rFonts w:ascii="Times New Roman" w:hAnsi="Times New Roman" w:cs="Times New Roman"/>
        </w:rPr>
        <w:t>СПИСОК ЛИТЕРАТУРЫ.</w:t>
      </w:r>
    </w:p>
    <w:p w:rsidR="00E158BD" w:rsidRDefault="00E158BD">
      <w:pPr>
        <w:jc w:val="center"/>
        <w:rPr>
          <w:szCs w:val="20"/>
        </w:rPr>
      </w:pPr>
    </w:p>
    <w:p w:rsidR="00E158BD" w:rsidRDefault="00E158BD">
      <w:pPr>
        <w:spacing w:line="360" w:lineRule="auto"/>
        <w:jc w:val="center"/>
        <w:rPr>
          <w:szCs w:val="20"/>
        </w:rPr>
      </w:pPr>
      <w:r>
        <w:rPr>
          <w:szCs w:val="20"/>
        </w:rPr>
        <w:t>Официальные документы:</w:t>
      </w:r>
    </w:p>
    <w:p w:rsidR="00E158BD" w:rsidRDefault="00E158BD" w:rsidP="00E158BD">
      <w:pPr>
        <w:numPr>
          <w:ilvl w:val="0"/>
          <w:numId w:val="4"/>
        </w:numPr>
        <w:tabs>
          <w:tab w:val="clear" w:pos="720"/>
          <w:tab w:val="num" w:pos="540"/>
        </w:tabs>
        <w:spacing w:line="360" w:lineRule="auto"/>
        <w:ind w:left="540" w:hanging="540"/>
        <w:jc w:val="both"/>
      </w:pPr>
      <w:r>
        <w:t>Выступление В.В. Путина в Великом Государственном Хурале Монголии 14 ноября 2000 г. – Дипломатический вестник, 2000, №12, с.26.</w:t>
      </w:r>
    </w:p>
    <w:p w:rsidR="00E158BD" w:rsidRDefault="00E158BD" w:rsidP="00E158BD">
      <w:pPr>
        <w:numPr>
          <w:ilvl w:val="0"/>
          <w:numId w:val="4"/>
        </w:numPr>
        <w:tabs>
          <w:tab w:val="clear" w:pos="720"/>
          <w:tab w:val="num" w:pos="540"/>
        </w:tabs>
        <w:spacing w:line="360" w:lineRule="auto"/>
        <w:ind w:left="540" w:hanging="540"/>
        <w:jc w:val="both"/>
      </w:pPr>
      <w:r>
        <w:t>Гадаад харилцааны яамны 2002 оны уйл ажиллагааны тайлан. №6, 06.03.2003. УБ., с.25-27.</w:t>
      </w:r>
    </w:p>
    <w:p w:rsidR="00E158BD" w:rsidRDefault="00E158BD" w:rsidP="00E158BD">
      <w:pPr>
        <w:numPr>
          <w:ilvl w:val="0"/>
          <w:numId w:val="4"/>
        </w:numPr>
        <w:tabs>
          <w:tab w:val="clear" w:pos="720"/>
          <w:tab w:val="num" w:pos="540"/>
        </w:tabs>
        <w:spacing w:line="360" w:lineRule="auto"/>
        <w:ind w:left="540" w:hanging="540"/>
        <w:jc w:val="both"/>
      </w:pPr>
      <w:r>
        <w:t>Гадаад Харилцаа. №2(126), январь 2003.</w:t>
      </w:r>
    </w:p>
    <w:p w:rsidR="00E158BD" w:rsidRDefault="00E158BD" w:rsidP="00E158BD">
      <w:pPr>
        <w:numPr>
          <w:ilvl w:val="0"/>
          <w:numId w:val="4"/>
        </w:numPr>
        <w:tabs>
          <w:tab w:val="clear" w:pos="720"/>
          <w:tab w:val="num" w:pos="540"/>
        </w:tabs>
        <w:spacing w:line="360" w:lineRule="auto"/>
        <w:ind w:left="540" w:hanging="540"/>
        <w:jc w:val="both"/>
      </w:pPr>
      <w:r>
        <w:rPr>
          <w:szCs w:val="20"/>
        </w:rPr>
        <w:t>Договор о дружественных отношениях и сотрудничестве от 14 января 1993 г.</w:t>
      </w:r>
    </w:p>
    <w:p w:rsidR="00E158BD" w:rsidRDefault="00E158BD" w:rsidP="00E158BD">
      <w:pPr>
        <w:numPr>
          <w:ilvl w:val="0"/>
          <w:numId w:val="4"/>
        </w:numPr>
        <w:tabs>
          <w:tab w:val="clear" w:pos="720"/>
          <w:tab w:val="num" w:pos="540"/>
        </w:tabs>
        <w:spacing w:line="360" w:lineRule="auto"/>
        <w:ind w:left="540" w:hanging="540"/>
        <w:jc w:val="both"/>
      </w:pPr>
      <w:r>
        <w:t>Монгол улсын статистикийн эмхтгэл = Статистический ежегодник Монголии. – УБ.: Монгол Улсын Ундэсний Статистикийн Газарт, 2002. – С.200.</w:t>
      </w:r>
    </w:p>
    <w:p w:rsidR="00E158BD" w:rsidRDefault="00E158BD" w:rsidP="00E158BD">
      <w:pPr>
        <w:numPr>
          <w:ilvl w:val="0"/>
          <w:numId w:val="4"/>
        </w:numPr>
        <w:tabs>
          <w:tab w:val="clear" w:pos="720"/>
          <w:tab w:val="num" w:pos="540"/>
        </w:tabs>
        <w:spacing w:line="360" w:lineRule="auto"/>
        <w:ind w:left="540" w:hanging="540"/>
        <w:jc w:val="both"/>
      </w:pPr>
      <w:r>
        <w:t>Пресс-релиз Посольства Монголии в РФ. Март 2003 (на монг. яз. перевод автора).</w:t>
      </w:r>
    </w:p>
    <w:p w:rsidR="00E158BD" w:rsidRDefault="00E158BD" w:rsidP="00E158BD">
      <w:pPr>
        <w:numPr>
          <w:ilvl w:val="0"/>
          <w:numId w:val="4"/>
        </w:numPr>
        <w:tabs>
          <w:tab w:val="clear" w:pos="720"/>
          <w:tab w:val="num" w:pos="540"/>
        </w:tabs>
        <w:spacing w:line="360" w:lineRule="auto"/>
        <w:ind w:left="540" w:hanging="540"/>
      </w:pPr>
      <w:r>
        <w:t>Улан-Баторская декларация. – Дипломатический вестник, 2000, №12, с.27-28.</w:t>
      </w:r>
    </w:p>
    <w:p w:rsidR="00E158BD" w:rsidRDefault="00E158BD" w:rsidP="00E158BD">
      <w:pPr>
        <w:numPr>
          <w:ilvl w:val="0"/>
          <w:numId w:val="4"/>
        </w:numPr>
        <w:tabs>
          <w:tab w:val="clear" w:pos="720"/>
          <w:tab w:val="num" w:pos="540"/>
        </w:tabs>
        <w:spacing w:line="360" w:lineRule="auto"/>
        <w:ind w:left="540" w:hanging="540"/>
      </w:pPr>
      <w:r>
        <w:rPr>
          <w:lang w:val="en-US"/>
        </w:rPr>
        <w:t>International Financial Statistics Yearbook 2002. – N.Y., UN, p.700.</w:t>
      </w:r>
    </w:p>
    <w:p w:rsidR="00E158BD" w:rsidRDefault="00E158BD" w:rsidP="00E158BD">
      <w:pPr>
        <w:numPr>
          <w:ilvl w:val="0"/>
          <w:numId w:val="4"/>
        </w:numPr>
        <w:tabs>
          <w:tab w:val="clear" w:pos="720"/>
          <w:tab w:val="num" w:pos="540"/>
        </w:tabs>
        <w:spacing w:line="360" w:lineRule="auto"/>
        <w:ind w:left="540" w:hanging="540"/>
        <w:jc w:val="both"/>
      </w:pPr>
      <w:r>
        <w:rPr>
          <w:lang w:val="en-US"/>
        </w:rPr>
        <w:t>International Financial Statistics. – May 2003, International Monetary Fund, p.668-671.</w:t>
      </w:r>
    </w:p>
    <w:p w:rsidR="00E158BD" w:rsidRDefault="00E158BD" w:rsidP="00E158BD">
      <w:pPr>
        <w:numPr>
          <w:ilvl w:val="0"/>
          <w:numId w:val="4"/>
        </w:numPr>
        <w:tabs>
          <w:tab w:val="clear" w:pos="720"/>
          <w:tab w:val="num" w:pos="540"/>
        </w:tabs>
        <w:spacing w:line="360" w:lineRule="auto"/>
        <w:ind w:left="540" w:hanging="540"/>
        <w:jc w:val="both"/>
        <w:rPr>
          <w:lang w:val="en-US"/>
        </w:rPr>
      </w:pPr>
      <w:r>
        <w:rPr>
          <w:lang w:val="en-US"/>
        </w:rPr>
        <w:t>Monthly Bulletin of Statistics. – UB.: National Statistical Office of Mongolia. – 2003. January. – p.78.</w:t>
      </w:r>
    </w:p>
    <w:p w:rsidR="00E158BD" w:rsidRDefault="00E158BD">
      <w:pPr>
        <w:spacing w:line="360" w:lineRule="auto"/>
        <w:jc w:val="center"/>
        <w:rPr>
          <w:szCs w:val="20"/>
        </w:rPr>
      </w:pPr>
      <w:r>
        <w:rPr>
          <w:szCs w:val="20"/>
        </w:rPr>
        <w:t>Монографии:</w:t>
      </w:r>
    </w:p>
    <w:p w:rsidR="00E158BD" w:rsidRDefault="00E158BD" w:rsidP="00E158BD">
      <w:pPr>
        <w:numPr>
          <w:ilvl w:val="0"/>
          <w:numId w:val="4"/>
        </w:numPr>
        <w:tabs>
          <w:tab w:val="clear" w:pos="720"/>
          <w:tab w:val="num" w:pos="540"/>
        </w:tabs>
        <w:spacing w:line="360" w:lineRule="auto"/>
        <w:ind w:left="540" w:hanging="540"/>
        <w:jc w:val="both"/>
      </w:pPr>
      <w:r>
        <w:t>Андрианов В.Д. Россия. Экономический и инвестиционный потенциал /В.Д. Андрианов. – М.: Финансы и статистика, 1994. – 450 с.</w:t>
      </w:r>
    </w:p>
    <w:p w:rsidR="00E158BD" w:rsidRDefault="00E158BD" w:rsidP="00E158BD">
      <w:pPr>
        <w:numPr>
          <w:ilvl w:val="0"/>
          <w:numId w:val="4"/>
        </w:numPr>
        <w:tabs>
          <w:tab w:val="clear" w:pos="720"/>
          <w:tab w:val="num" w:pos="540"/>
        </w:tabs>
        <w:spacing w:line="360" w:lineRule="auto"/>
        <w:ind w:left="540" w:hanging="540"/>
        <w:jc w:val="both"/>
      </w:pPr>
      <w:r>
        <w:t>Белов Е.А. Россия и Монголия (1911-1919 гг.) /Е.А. Белов. – М.: Институт востоковедения РАН, 1999. – 234 с.</w:t>
      </w:r>
    </w:p>
    <w:p w:rsidR="00E158BD" w:rsidRDefault="00E158BD" w:rsidP="00E158BD">
      <w:pPr>
        <w:numPr>
          <w:ilvl w:val="0"/>
          <w:numId w:val="4"/>
        </w:numPr>
        <w:tabs>
          <w:tab w:val="clear" w:pos="720"/>
          <w:tab w:val="num" w:pos="540"/>
        </w:tabs>
        <w:spacing w:line="360" w:lineRule="auto"/>
        <w:ind w:left="540" w:hanging="540"/>
        <w:jc w:val="both"/>
      </w:pPr>
      <w:r>
        <w:t>Буглай В.Б. Международные экономические отношения: Учебник для вузов /В.Б. Буглай, Н.Н. Ливенцев. – М.: Финансы и Статистика, 2001. – 256 с.</w:t>
      </w:r>
    </w:p>
    <w:p w:rsidR="00E158BD" w:rsidRDefault="00E158BD" w:rsidP="00E158BD">
      <w:pPr>
        <w:numPr>
          <w:ilvl w:val="0"/>
          <w:numId w:val="4"/>
        </w:numPr>
        <w:tabs>
          <w:tab w:val="clear" w:pos="720"/>
          <w:tab w:val="num" w:pos="540"/>
        </w:tabs>
        <w:spacing w:line="360" w:lineRule="auto"/>
        <w:ind w:left="540" w:hanging="540"/>
        <w:jc w:val="both"/>
      </w:pPr>
      <w:r>
        <w:t>Булатов А.С. Мировая экономика/А.С. Булатов. – М.: Юристь, 1999. – 650 с.</w:t>
      </w:r>
    </w:p>
    <w:p w:rsidR="00E158BD" w:rsidRDefault="00E158BD" w:rsidP="00E158BD">
      <w:pPr>
        <w:numPr>
          <w:ilvl w:val="0"/>
          <w:numId w:val="4"/>
        </w:numPr>
        <w:tabs>
          <w:tab w:val="clear" w:pos="720"/>
          <w:tab w:val="num" w:pos="540"/>
        </w:tabs>
        <w:spacing w:line="360" w:lineRule="auto"/>
        <w:ind w:left="540" w:hanging="540"/>
        <w:jc w:val="both"/>
      </w:pPr>
      <w:r>
        <w:t>Бурмистров В.Н. Внешняя торговля Российской Федерации: Учебник для вузов /В.Н. Бурмистров, К.В. Холопов. – М.: Юристь, 2001. – 384 с.</w:t>
      </w:r>
    </w:p>
    <w:p w:rsidR="00E158BD" w:rsidRDefault="00E158BD" w:rsidP="00E158BD">
      <w:pPr>
        <w:numPr>
          <w:ilvl w:val="0"/>
          <w:numId w:val="4"/>
        </w:numPr>
        <w:tabs>
          <w:tab w:val="clear" w:pos="720"/>
          <w:tab w:val="num" w:pos="540"/>
        </w:tabs>
        <w:spacing w:line="360" w:lineRule="auto"/>
        <w:ind w:left="540" w:hanging="540"/>
        <w:jc w:val="both"/>
      </w:pPr>
      <w:r>
        <w:t xml:space="preserve">Виноградов В.В. Экономика России: учебное пособие /В.В. Виноградов. – М.: Юристь, 2002. – 320 с. </w:t>
      </w:r>
    </w:p>
    <w:p w:rsidR="00E158BD" w:rsidRDefault="00E158BD" w:rsidP="00E158BD">
      <w:pPr>
        <w:numPr>
          <w:ilvl w:val="0"/>
          <w:numId w:val="4"/>
        </w:numPr>
        <w:tabs>
          <w:tab w:val="clear" w:pos="720"/>
          <w:tab w:val="num" w:pos="540"/>
        </w:tabs>
        <w:spacing w:line="360" w:lineRule="auto"/>
        <w:ind w:left="540" w:hanging="540"/>
        <w:jc w:val="both"/>
      </w:pPr>
      <w:r>
        <w:t xml:space="preserve">Гольман М.И. Изучение истории Монголии на Западе </w:t>
      </w:r>
      <w:r>
        <w:rPr>
          <w:lang w:val="en-US"/>
        </w:rPr>
        <w:t>XIII</w:t>
      </w:r>
      <w:r>
        <w:t xml:space="preserve"> – середина </w:t>
      </w:r>
      <w:r>
        <w:rPr>
          <w:lang w:val="en-US"/>
        </w:rPr>
        <w:t>XX</w:t>
      </w:r>
      <w:r>
        <w:t xml:space="preserve"> в. /М.И. Гольман. – М.: Наука, 1988. – 250 с.</w:t>
      </w:r>
    </w:p>
    <w:p w:rsidR="00E158BD" w:rsidRDefault="00E158BD" w:rsidP="00E158BD">
      <w:pPr>
        <w:numPr>
          <w:ilvl w:val="0"/>
          <w:numId w:val="4"/>
        </w:numPr>
        <w:tabs>
          <w:tab w:val="clear" w:pos="720"/>
          <w:tab w:val="num" w:pos="540"/>
        </w:tabs>
        <w:spacing w:line="360" w:lineRule="auto"/>
        <w:ind w:left="540" w:hanging="540"/>
        <w:jc w:val="both"/>
      </w:pPr>
      <w:r>
        <w:t>Емельяников С.П. Советско-монгольские отношения, 1921-1974 гг. В 2т. /С.П. Емельяников. – М.: МО: Улсын хэвлэлийн газар, 1979.</w:t>
      </w:r>
    </w:p>
    <w:p w:rsidR="00E158BD" w:rsidRDefault="00E158BD" w:rsidP="00E158BD">
      <w:pPr>
        <w:numPr>
          <w:ilvl w:val="0"/>
          <w:numId w:val="4"/>
        </w:numPr>
        <w:tabs>
          <w:tab w:val="clear" w:pos="720"/>
          <w:tab w:val="num" w:pos="540"/>
        </w:tabs>
        <w:spacing w:line="360" w:lineRule="auto"/>
        <w:ind w:left="540" w:hanging="540"/>
        <w:jc w:val="both"/>
      </w:pPr>
      <w:r>
        <w:t>Курс экономической теории: Учебник для вузов/ М.Н. Чепурин, Е.А. Киселева, С.Н. Ивашковский и др.; Под ред. М.Н. Чепурина. – М.: Киров: «АСА», Киров: Кировская областная типография, 1996. – 320 с.</w:t>
      </w:r>
    </w:p>
    <w:p w:rsidR="00E158BD" w:rsidRDefault="00E158BD" w:rsidP="00E158BD">
      <w:pPr>
        <w:numPr>
          <w:ilvl w:val="0"/>
          <w:numId w:val="4"/>
        </w:numPr>
        <w:tabs>
          <w:tab w:val="clear" w:pos="720"/>
          <w:tab w:val="num" w:pos="540"/>
        </w:tabs>
        <w:spacing w:line="360" w:lineRule="auto"/>
        <w:ind w:left="540" w:hanging="540"/>
        <w:jc w:val="both"/>
      </w:pPr>
      <w:r>
        <w:t>Мирская И.И. Экспортеры и импортеры России: справочник фирм /И.И. Мирская, И.Р. Ашурбейли. – М.: Социум ИнфоПолис, 1999. – 480 с.</w:t>
      </w:r>
    </w:p>
    <w:p w:rsidR="00E158BD" w:rsidRDefault="00E158BD" w:rsidP="00E158BD">
      <w:pPr>
        <w:numPr>
          <w:ilvl w:val="0"/>
          <w:numId w:val="4"/>
        </w:numPr>
        <w:tabs>
          <w:tab w:val="clear" w:pos="720"/>
          <w:tab w:val="num" w:pos="540"/>
        </w:tabs>
        <w:spacing w:line="360" w:lineRule="auto"/>
        <w:ind w:left="540" w:hanging="540"/>
        <w:jc w:val="both"/>
      </w:pPr>
      <w:r>
        <w:t>Международные экономические отношения/ Н.Н. Ливенцев, А.В. Аникин, Э.П. Бабин и др.; Под ред. Н.Н. Ливенцева. – М.: РОССПЭН, 2001. – 512 с.</w:t>
      </w:r>
    </w:p>
    <w:p w:rsidR="00E158BD" w:rsidRDefault="00E158BD" w:rsidP="00E158BD">
      <w:pPr>
        <w:numPr>
          <w:ilvl w:val="0"/>
          <w:numId w:val="4"/>
        </w:numPr>
        <w:tabs>
          <w:tab w:val="clear" w:pos="720"/>
          <w:tab w:val="num" w:pos="540"/>
        </w:tabs>
        <w:spacing w:line="360" w:lineRule="auto"/>
        <w:ind w:left="540" w:hanging="540"/>
        <w:jc w:val="both"/>
      </w:pPr>
      <w:r>
        <w:t xml:space="preserve">Основы теории переходной экономики: Учебное пособие для вузов/ М.Н. Чепурин, Г.Н. Котов, Е.А. Киселева и др.; Под ред. М.Н. Чепурина. – Киров: Кировская областная типография, 1996. – 320 с. </w:t>
      </w:r>
    </w:p>
    <w:p w:rsidR="00E158BD" w:rsidRDefault="00E158BD" w:rsidP="00E158BD">
      <w:pPr>
        <w:numPr>
          <w:ilvl w:val="0"/>
          <w:numId w:val="4"/>
        </w:numPr>
        <w:tabs>
          <w:tab w:val="clear" w:pos="720"/>
          <w:tab w:val="num" w:pos="540"/>
        </w:tabs>
        <w:spacing w:line="360" w:lineRule="auto"/>
        <w:ind w:left="540" w:hanging="540"/>
        <w:jc w:val="both"/>
      </w:pPr>
      <w:r>
        <w:t>Устинов И.Н. Мировая торговля: Статистическо-энциклопедический справочник /И.Н. Устинов. – М.: Экономика, 2002. – 848 с.</w:t>
      </w:r>
    </w:p>
    <w:p w:rsidR="00E158BD" w:rsidRDefault="00E158BD" w:rsidP="00E158BD">
      <w:pPr>
        <w:numPr>
          <w:ilvl w:val="0"/>
          <w:numId w:val="4"/>
        </w:numPr>
        <w:tabs>
          <w:tab w:val="clear" w:pos="720"/>
          <w:tab w:val="num" w:pos="540"/>
        </w:tabs>
        <w:spacing w:line="360" w:lineRule="auto"/>
        <w:ind w:left="540" w:hanging="540"/>
        <w:jc w:val="both"/>
      </w:pPr>
      <w:r>
        <w:t>Устинов И.Н. Внешнеэкономические связи России: Статистическо-аналитический справочник /И.Н. Устинов. – М.: Международные отношения, 2000. – 500 с.</w:t>
      </w:r>
    </w:p>
    <w:p w:rsidR="00E158BD" w:rsidRDefault="00E158BD" w:rsidP="00E158BD">
      <w:pPr>
        <w:numPr>
          <w:ilvl w:val="0"/>
          <w:numId w:val="4"/>
        </w:numPr>
        <w:tabs>
          <w:tab w:val="clear" w:pos="720"/>
          <w:tab w:val="num" w:pos="540"/>
        </w:tabs>
        <w:spacing w:line="360" w:lineRule="auto"/>
        <w:ind w:left="540" w:hanging="540"/>
        <w:jc w:val="both"/>
      </w:pPr>
      <w:r>
        <w:t>Чимитдоржиев Ш.Б. Исследования по истории и культуре Монголии /Ш.Б. Чимитдоржиев; Бурятский институт общественных наук. – Новосибирск: Наука, 1989.</w:t>
      </w:r>
    </w:p>
    <w:p w:rsidR="00E158BD" w:rsidRDefault="00E158BD" w:rsidP="00E158BD">
      <w:pPr>
        <w:numPr>
          <w:ilvl w:val="0"/>
          <w:numId w:val="4"/>
        </w:numPr>
        <w:tabs>
          <w:tab w:val="clear" w:pos="720"/>
          <w:tab w:val="num" w:pos="540"/>
        </w:tabs>
        <w:spacing w:line="360" w:lineRule="auto"/>
        <w:ind w:left="540" w:hanging="540"/>
        <w:jc w:val="both"/>
      </w:pPr>
      <w:r>
        <w:t>Яскина Г.С. Монголия и внешний мир /Г.С. Яскина. – М.: Институт востоковедения РАН, 2002. – 370 с.</w:t>
      </w:r>
    </w:p>
    <w:p w:rsidR="00E158BD" w:rsidRDefault="00E158BD" w:rsidP="00E158BD">
      <w:pPr>
        <w:numPr>
          <w:ilvl w:val="0"/>
          <w:numId w:val="4"/>
        </w:numPr>
        <w:tabs>
          <w:tab w:val="clear" w:pos="720"/>
          <w:tab w:val="num" w:pos="540"/>
        </w:tabs>
        <w:spacing w:line="360" w:lineRule="auto"/>
        <w:ind w:left="540" w:hanging="540"/>
        <w:jc w:val="both"/>
      </w:pPr>
      <w:r>
        <w:t>Ганзориг Д. К вопросу об урегулировании задолженности Монголии перед Российской Федерацией /Д. Ганзориг. – Россия и Монголия: новый взгляд на историю взаимоотношений в ХХ веке. М.: ИВ РАН, 2001.</w:t>
      </w:r>
    </w:p>
    <w:p w:rsidR="00E158BD" w:rsidRDefault="00E158BD" w:rsidP="00E158BD">
      <w:pPr>
        <w:numPr>
          <w:ilvl w:val="0"/>
          <w:numId w:val="4"/>
        </w:numPr>
        <w:tabs>
          <w:tab w:val="clear" w:pos="720"/>
          <w:tab w:val="num" w:pos="540"/>
        </w:tabs>
        <w:spacing w:line="360" w:lineRule="auto"/>
        <w:ind w:left="540" w:hanging="540"/>
        <w:jc w:val="both"/>
      </w:pPr>
      <w:r>
        <w:t>Монголын эдийн засаг: шилжилтийн эдин засгийн гарын авлага = Экономика Монголии: пособие по переходной экономике/Б. Вальтерс, П. Лувсандорж, Ф. Никсон и др.; Под ред. Б. Вальтерс. – Улаанбаатар, Манчестер: Адмон, 1999. – 379 с.</w:t>
      </w:r>
    </w:p>
    <w:p w:rsidR="00E158BD" w:rsidRDefault="00E158BD" w:rsidP="00E158BD">
      <w:pPr>
        <w:numPr>
          <w:ilvl w:val="0"/>
          <w:numId w:val="4"/>
        </w:numPr>
        <w:tabs>
          <w:tab w:val="clear" w:pos="720"/>
          <w:tab w:val="num" w:pos="540"/>
        </w:tabs>
        <w:spacing w:line="360" w:lineRule="auto"/>
        <w:ind w:left="540" w:hanging="540"/>
        <w:jc w:val="both"/>
      </w:pPr>
      <w:r>
        <w:t>Эрдэнбат Э. Рыночные реформы и открытая политика Монголии (1990-1997). /Э. Эрдэнбат. – М., 1997. – с.74.</w:t>
      </w:r>
    </w:p>
    <w:p w:rsidR="00E158BD" w:rsidRDefault="00E158BD" w:rsidP="00E158BD">
      <w:pPr>
        <w:numPr>
          <w:ilvl w:val="0"/>
          <w:numId w:val="4"/>
        </w:numPr>
        <w:tabs>
          <w:tab w:val="clear" w:pos="720"/>
          <w:tab w:val="num" w:pos="540"/>
        </w:tabs>
        <w:spacing w:line="360" w:lineRule="auto"/>
        <w:ind w:left="540" w:hanging="540"/>
        <w:jc w:val="both"/>
        <w:rPr>
          <w:lang w:val="en-US"/>
        </w:rPr>
      </w:pPr>
      <w:r>
        <w:rPr>
          <w:lang w:val="en-US"/>
        </w:rPr>
        <w:t>Manly D. Doing Business in Mongolia: a guide for European companies /D. Manly, B. Hurenbaatar. – Mongolia, Ulan-Bator: MBDA &amp; Tacis, 1996. – p.159.</w:t>
      </w:r>
    </w:p>
    <w:p w:rsidR="00E158BD" w:rsidRDefault="00E158BD" w:rsidP="00E158BD">
      <w:pPr>
        <w:numPr>
          <w:ilvl w:val="0"/>
          <w:numId w:val="4"/>
        </w:numPr>
        <w:tabs>
          <w:tab w:val="clear" w:pos="720"/>
          <w:tab w:val="num" w:pos="540"/>
        </w:tabs>
        <w:spacing w:line="360" w:lineRule="auto"/>
        <w:ind w:left="540" w:hanging="540"/>
        <w:jc w:val="both"/>
        <w:rPr>
          <w:lang w:val="en-US"/>
        </w:rPr>
      </w:pPr>
      <w:r>
        <w:rPr>
          <w:lang w:val="en-US"/>
        </w:rPr>
        <w:t>Griffin, K. Poverty and the Transition to a Market Economy in Mongolia. /K. Griffin. – Report for UNDP, 1998.</w:t>
      </w:r>
    </w:p>
    <w:p w:rsidR="00E158BD" w:rsidRDefault="00E158BD" w:rsidP="00E158BD">
      <w:pPr>
        <w:numPr>
          <w:ilvl w:val="0"/>
          <w:numId w:val="4"/>
        </w:numPr>
        <w:tabs>
          <w:tab w:val="clear" w:pos="720"/>
          <w:tab w:val="num" w:pos="540"/>
        </w:tabs>
        <w:spacing w:line="360" w:lineRule="auto"/>
        <w:ind w:left="540" w:hanging="540"/>
        <w:jc w:val="both"/>
        <w:rPr>
          <w:lang w:val="en-US"/>
        </w:rPr>
      </w:pPr>
      <w:r>
        <w:rPr>
          <w:lang w:val="en-US"/>
        </w:rPr>
        <w:t>Koch, E. Report of Small and Medium Size Business in Mongolia /E. Koch. – UB.: TACIS SMENON Report, 1997.</w:t>
      </w:r>
    </w:p>
    <w:p w:rsidR="00E158BD" w:rsidRDefault="00E158BD" w:rsidP="00E158BD">
      <w:pPr>
        <w:numPr>
          <w:ilvl w:val="0"/>
          <w:numId w:val="4"/>
        </w:numPr>
        <w:tabs>
          <w:tab w:val="clear" w:pos="720"/>
          <w:tab w:val="num" w:pos="540"/>
        </w:tabs>
        <w:spacing w:line="360" w:lineRule="auto"/>
        <w:ind w:left="540" w:hanging="540"/>
        <w:jc w:val="both"/>
        <w:rPr>
          <w:lang w:val="en-US"/>
        </w:rPr>
      </w:pPr>
      <w:r>
        <w:rPr>
          <w:lang w:val="en-US"/>
        </w:rPr>
        <w:t>Lavigne M. The economic of Transition: Form Socialist Economy to Market Economy / M. Lavigne – London: Macmillan, 1995.</w:t>
      </w:r>
    </w:p>
    <w:p w:rsidR="00E158BD" w:rsidRDefault="00E158BD">
      <w:pPr>
        <w:spacing w:line="360" w:lineRule="auto"/>
        <w:jc w:val="center"/>
        <w:rPr>
          <w:szCs w:val="20"/>
        </w:rPr>
      </w:pPr>
    </w:p>
    <w:p w:rsidR="00E158BD" w:rsidRDefault="00E158BD">
      <w:pPr>
        <w:spacing w:line="360" w:lineRule="auto"/>
        <w:jc w:val="center"/>
        <w:rPr>
          <w:szCs w:val="20"/>
        </w:rPr>
      </w:pPr>
      <w:r>
        <w:rPr>
          <w:szCs w:val="20"/>
        </w:rPr>
        <w:t>Аналитические статьи:</w:t>
      </w:r>
    </w:p>
    <w:p w:rsidR="00E158BD" w:rsidRDefault="00E158BD" w:rsidP="00E158BD">
      <w:pPr>
        <w:pStyle w:val="31"/>
        <w:numPr>
          <w:ilvl w:val="0"/>
          <w:numId w:val="4"/>
        </w:numPr>
        <w:tabs>
          <w:tab w:val="clear" w:pos="720"/>
          <w:tab w:val="num" w:pos="540"/>
        </w:tabs>
        <w:spacing w:line="360" w:lineRule="auto"/>
        <w:ind w:left="540" w:hanging="540"/>
      </w:pPr>
      <w:r>
        <w:t>Ермаченков И.Ф. Монголия – наш деловой партнер /И.Ф. Ермаченков, Б.П. Булгаков // КОРИНФ. – 2001. – №26. – С.2-24.</w:t>
      </w:r>
    </w:p>
    <w:p w:rsidR="00E158BD" w:rsidRDefault="00E158BD" w:rsidP="00E158BD">
      <w:pPr>
        <w:pStyle w:val="31"/>
        <w:numPr>
          <w:ilvl w:val="0"/>
          <w:numId w:val="4"/>
        </w:numPr>
        <w:tabs>
          <w:tab w:val="clear" w:pos="720"/>
          <w:tab w:val="num" w:pos="540"/>
        </w:tabs>
        <w:spacing w:line="360" w:lineRule="auto"/>
        <w:ind w:left="540" w:hanging="540"/>
      </w:pPr>
      <w:r>
        <w:t>Гольман М. И. Весна обновления /М. И. Гольман // Азия и Африка сегодня. – 1999. – №11. – С.18-23.</w:t>
      </w:r>
    </w:p>
    <w:p w:rsidR="00E158BD" w:rsidRDefault="00E158BD" w:rsidP="00E158BD">
      <w:pPr>
        <w:pStyle w:val="31"/>
        <w:numPr>
          <w:ilvl w:val="0"/>
          <w:numId w:val="4"/>
        </w:numPr>
        <w:tabs>
          <w:tab w:val="clear" w:pos="720"/>
          <w:tab w:val="num" w:pos="540"/>
        </w:tabs>
        <w:spacing w:line="360" w:lineRule="auto"/>
        <w:ind w:left="540" w:hanging="540"/>
      </w:pPr>
      <w:r>
        <w:t>Грайворонский В.В. Новая концепция национальной безопасности Монголии и России. – Монголия – актуальные вопросы национальной безопасности. Сб. ст. М.: Российский институт стратегических исследований, 1998.</w:t>
      </w:r>
    </w:p>
    <w:p w:rsidR="00E158BD" w:rsidRDefault="00E158BD" w:rsidP="00E158BD">
      <w:pPr>
        <w:numPr>
          <w:ilvl w:val="0"/>
          <w:numId w:val="4"/>
        </w:numPr>
        <w:tabs>
          <w:tab w:val="clear" w:pos="720"/>
          <w:tab w:val="num" w:pos="540"/>
        </w:tabs>
        <w:spacing w:line="360" w:lineRule="auto"/>
        <w:ind w:left="540" w:hanging="540"/>
        <w:jc w:val="both"/>
      </w:pPr>
      <w:r>
        <w:t>Грайворонский В.В. Десять лет по пути реформ /В.В. Грайворонский // Азия и Африка сегодня. – 2001. – №1. – С.12-17.</w:t>
      </w:r>
    </w:p>
    <w:p w:rsidR="00E158BD" w:rsidRDefault="00E158BD" w:rsidP="00E158BD">
      <w:pPr>
        <w:numPr>
          <w:ilvl w:val="0"/>
          <w:numId w:val="4"/>
        </w:numPr>
        <w:tabs>
          <w:tab w:val="clear" w:pos="720"/>
          <w:tab w:val="num" w:pos="540"/>
        </w:tabs>
        <w:spacing w:line="360" w:lineRule="auto"/>
        <w:ind w:left="540" w:hanging="540"/>
        <w:jc w:val="both"/>
      </w:pPr>
      <w:r>
        <w:t>Лузянин С. Еще не утраченный партнер /С. Лузянин // Независимая Газета. – 2002. – 25 марта.</w:t>
      </w:r>
    </w:p>
    <w:p w:rsidR="00E158BD" w:rsidRDefault="00E158BD" w:rsidP="00E158BD">
      <w:pPr>
        <w:numPr>
          <w:ilvl w:val="0"/>
          <w:numId w:val="4"/>
        </w:numPr>
        <w:tabs>
          <w:tab w:val="clear" w:pos="720"/>
          <w:tab w:val="num" w:pos="540"/>
        </w:tabs>
        <w:spacing w:line="360" w:lineRule="auto"/>
        <w:ind w:left="540" w:hanging="540"/>
        <w:jc w:val="both"/>
      </w:pPr>
      <w:r>
        <w:t>Моисеев Л. Россия и Монголия становятся ближе друг к другу /Л. Моисеев // Проблемы Дальнего Востока. – 2001. – №1. – С.15-19.</w:t>
      </w:r>
    </w:p>
    <w:p w:rsidR="00E158BD" w:rsidRDefault="00E158BD" w:rsidP="00E158BD">
      <w:pPr>
        <w:numPr>
          <w:ilvl w:val="0"/>
          <w:numId w:val="4"/>
        </w:numPr>
        <w:tabs>
          <w:tab w:val="clear" w:pos="720"/>
          <w:tab w:val="num" w:pos="540"/>
        </w:tabs>
        <w:spacing w:line="360" w:lineRule="auto"/>
        <w:ind w:left="540" w:hanging="540"/>
        <w:jc w:val="both"/>
      </w:pPr>
      <w:r>
        <w:t>Скосырев В. Интернационал сокращают /В. Скосырев // Время. – 2003. – 19 марта.</w:t>
      </w:r>
    </w:p>
    <w:p w:rsidR="00E158BD" w:rsidRDefault="00E158BD" w:rsidP="00E158BD">
      <w:pPr>
        <w:numPr>
          <w:ilvl w:val="0"/>
          <w:numId w:val="4"/>
        </w:numPr>
        <w:tabs>
          <w:tab w:val="clear" w:pos="720"/>
          <w:tab w:val="num" w:pos="540"/>
        </w:tabs>
        <w:spacing w:line="360" w:lineRule="auto"/>
        <w:ind w:left="540" w:hanging="540"/>
        <w:jc w:val="both"/>
      </w:pPr>
      <w:r>
        <w:t>Скосырев В. Мы много должны друг другу /В. Скосырев, Керженцев Н. // Время. – 2003. – 12 марта.</w:t>
      </w:r>
    </w:p>
    <w:p w:rsidR="00E158BD" w:rsidRDefault="00E158BD" w:rsidP="00E158BD">
      <w:pPr>
        <w:numPr>
          <w:ilvl w:val="0"/>
          <w:numId w:val="4"/>
        </w:numPr>
        <w:tabs>
          <w:tab w:val="clear" w:pos="720"/>
          <w:tab w:val="num" w:pos="540"/>
        </w:tabs>
        <w:spacing w:line="360" w:lineRule="auto"/>
        <w:ind w:left="540" w:hanging="540"/>
        <w:jc w:val="both"/>
      </w:pPr>
      <w:r>
        <w:t>Соколинский В. Трансформация восточного общества: опыт Монголии /В. Соколинский, Н. Сонинтамир // МЭ и МО. – 2001. – №3. – С.104-110.</w:t>
      </w:r>
    </w:p>
    <w:p w:rsidR="00E158BD" w:rsidRDefault="00E158BD" w:rsidP="00E158BD">
      <w:pPr>
        <w:numPr>
          <w:ilvl w:val="0"/>
          <w:numId w:val="4"/>
        </w:numPr>
        <w:tabs>
          <w:tab w:val="clear" w:pos="720"/>
          <w:tab w:val="num" w:pos="540"/>
        </w:tabs>
        <w:spacing w:line="360" w:lineRule="auto"/>
        <w:ind w:left="540" w:hanging="540"/>
        <w:jc w:val="both"/>
      </w:pPr>
      <w:r>
        <w:t>Соколинский В. Перестройка в соседней стране: опыт, проблемы, перспективы /В. Соколинский, Н. Сонинтамир // Азия и Африка сегодня. – 2000. – №12. – С.8-13.</w:t>
      </w:r>
    </w:p>
    <w:p w:rsidR="00E158BD" w:rsidRDefault="00E158BD" w:rsidP="00E158BD">
      <w:pPr>
        <w:numPr>
          <w:ilvl w:val="0"/>
          <w:numId w:val="4"/>
        </w:numPr>
        <w:tabs>
          <w:tab w:val="clear" w:pos="720"/>
          <w:tab w:val="num" w:pos="540"/>
        </w:tabs>
        <w:spacing w:line="360" w:lineRule="auto"/>
        <w:ind w:left="540" w:hanging="540"/>
        <w:jc w:val="both"/>
      </w:pPr>
      <w:r>
        <w:t>Пономарев Д. Российских металлургов зовут в Монголию приватизировать «Эрдэнэт» /Д. Пономарев // Коммерсантъ. – 2003. – 25 апреля.</w:t>
      </w:r>
    </w:p>
    <w:p w:rsidR="00E158BD" w:rsidRDefault="00E158BD" w:rsidP="00E158BD">
      <w:pPr>
        <w:numPr>
          <w:ilvl w:val="0"/>
          <w:numId w:val="4"/>
        </w:numPr>
        <w:tabs>
          <w:tab w:val="clear" w:pos="720"/>
          <w:tab w:val="num" w:pos="540"/>
        </w:tabs>
        <w:spacing w:line="360" w:lineRule="auto"/>
        <w:ind w:left="540" w:hanging="540"/>
        <w:jc w:val="both"/>
      </w:pPr>
      <w:r>
        <w:t>Пономарев Д. Россия нашла аргументы для монголов /Д. Пономарев // Коммерсантъ. – 2003. – 3 апреля.</w:t>
      </w:r>
    </w:p>
    <w:p w:rsidR="00E158BD" w:rsidRDefault="00E158BD" w:rsidP="00E158BD">
      <w:pPr>
        <w:numPr>
          <w:ilvl w:val="0"/>
          <w:numId w:val="4"/>
        </w:numPr>
        <w:tabs>
          <w:tab w:val="clear" w:pos="720"/>
          <w:tab w:val="num" w:pos="540"/>
        </w:tabs>
        <w:spacing w:line="360" w:lineRule="auto"/>
        <w:ind w:left="540" w:hanging="540"/>
        <w:jc w:val="both"/>
      </w:pPr>
      <w:r>
        <w:t>Пономарев Д. Россия теряет «Эрдэнэт» /Д. Пономарев // Коммерсантъ. – 2003. – 9 марта.</w:t>
      </w:r>
    </w:p>
    <w:p w:rsidR="00E158BD" w:rsidRDefault="00E158BD" w:rsidP="00E158BD">
      <w:pPr>
        <w:numPr>
          <w:ilvl w:val="0"/>
          <w:numId w:val="4"/>
        </w:numPr>
        <w:tabs>
          <w:tab w:val="clear" w:pos="720"/>
          <w:tab w:val="num" w:pos="540"/>
        </w:tabs>
        <w:spacing w:line="360" w:lineRule="auto"/>
        <w:ind w:left="540" w:hanging="540"/>
        <w:jc w:val="both"/>
      </w:pPr>
      <w:r>
        <w:t>Шинкарев Л. Лучше по своей прихоти нуждаться, чем по чужой воле преуспевать /Л. Шинкарев // Известия. – 2003. – 22 февраля.</w:t>
      </w:r>
    </w:p>
    <w:p w:rsidR="00E158BD" w:rsidRDefault="00E158BD" w:rsidP="00E158BD">
      <w:pPr>
        <w:numPr>
          <w:ilvl w:val="0"/>
          <w:numId w:val="4"/>
        </w:numPr>
        <w:tabs>
          <w:tab w:val="clear" w:pos="720"/>
          <w:tab w:val="num" w:pos="540"/>
        </w:tabs>
        <w:spacing w:line="360" w:lineRule="auto"/>
        <w:ind w:left="540" w:hanging="540"/>
        <w:jc w:val="both"/>
      </w:pPr>
      <w:r>
        <w:t>Яскина Г.С. Прагматизм – основа обновления отношений /Г.С. Яскина // Азия и Африка сегодня. – 2002. – №6. – С.16-21.</w:t>
      </w:r>
    </w:p>
    <w:p w:rsidR="00E158BD" w:rsidRDefault="00E158BD">
      <w:pPr>
        <w:spacing w:line="360" w:lineRule="auto"/>
        <w:jc w:val="center"/>
        <w:rPr>
          <w:szCs w:val="20"/>
        </w:rPr>
      </w:pPr>
      <w:r>
        <w:rPr>
          <w:szCs w:val="20"/>
        </w:rPr>
        <w:t>Интернет-источники:</w:t>
      </w:r>
    </w:p>
    <w:p w:rsidR="00E158BD" w:rsidRDefault="00E158BD" w:rsidP="00E158BD">
      <w:pPr>
        <w:numPr>
          <w:ilvl w:val="0"/>
          <w:numId w:val="4"/>
        </w:numPr>
        <w:tabs>
          <w:tab w:val="clear" w:pos="720"/>
          <w:tab w:val="num" w:pos="540"/>
        </w:tabs>
        <w:spacing w:line="360" w:lineRule="auto"/>
        <w:ind w:left="0" w:firstLine="0"/>
        <w:jc w:val="both"/>
      </w:pPr>
      <w:r>
        <w:t>Официальный сайт МИД Монголии.</w:t>
      </w:r>
    </w:p>
    <w:p w:rsidR="00E158BD" w:rsidRDefault="00E158BD">
      <w:pPr>
        <w:tabs>
          <w:tab w:val="num" w:pos="540"/>
        </w:tabs>
        <w:spacing w:line="360" w:lineRule="auto"/>
        <w:jc w:val="both"/>
      </w:pPr>
      <w:r>
        <w:tab/>
      </w:r>
      <w:r>
        <w:rPr>
          <w:lang w:val="en-US"/>
        </w:rPr>
        <w:t>http</w:t>
      </w:r>
      <w:r>
        <w:t>://</w:t>
      </w:r>
      <w:r>
        <w:rPr>
          <w:lang w:val="en-US"/>
        </w:rPr>
        <w:t>www</w:t>
      </w:r>
      <w:r>
        <w:t>.</w:t>
      </w:r>
      <w:r>
        <w:rPr>
          <w:lang w:val="en-US"/>
        </w:rPr>
        <w:t>extmin</w:t>
      </w:r>
      <w:r>
        <w:t>.</w:t>
      </w:r>
      <w:r>
        <w:rPr>
          <w:lang w:val="en-US"/>
        </w:rPr>
        <w:t>mn</w:t>
      </w:r>
      <w:r>
        <w:t>/</w:t>
      </w:r>
    </w:p>
    <w:p w:rsidR="00E158BD" w:rsidRDefault="00E158BD" w:rsidP="00E158BD">
      <w:pPr>
        <w:numPr>
          <w:ilvl w:val="0"/>
          <w:numId w:val="4"/>
        </w:numPr>
        <w:tabs>
          <w:tab w:val="clear" w:pos="720"/>
          <w:tab w:val="num" w:pos="540"/>
        </w:tabs>
        <w:spacing w:line="360" w:lineRule="auto"/>
        <w:ind w:left="0" w:firstLine="0"/>
        <w:jc w:val="both"/>
      </w:pPr>
      <w:r>
        <w:t xml:space="preserve">Официальный сайт МИД РФ. </w:t>
      </w:r>
    </w:p>
    <w:p w:rsidR="00E158BD" w:rsidRDefault="00E158BD">
      <w:pPr>
        <w:tabs>
          <w:tab w:val="num" w:pos="540"/>
        </w:tabs>
        <w:spacing w:line="360" w:lineRule="auto"/>
        <w:jc w:val="both"/>
      </w:pPr>
      <w:r>
        <w:tab/>
      </w:r>
      <w:r>
        <w:rPr>
          <w:lang w:val="en-US"/>
        </w:rPr>
        <w:t>http</w:t>
      </w:r>
      <w:r>
        <w:t>://</w:t>
      </w:r>
      <w:r>
        <w:rPr>
          <w:lang w:val="en-US"/>
        </w:rPr>
        <w:t>www</w:t>
      </w:r>
      <w:r>
        <w:t>.</w:t>
      </w:r>
      <w:r>
        <w:rPr>
          <w:lang w:val="en-US"/>
        </w:rPr>
        <w:t>mid</w:t>
      </w:r>
      <w:r>
        <w:t>.</w:t>
      </w:r>
      <w:r>
        <w:rPr>
          <w:lang w:val="en-US"/>
        </w:rPr>
        <w:t>ru</w:t>
      </w:r>
      <w:r>
        <w:t>/</w:t>
      </w:r>
    </w:p>
    <w:p w:rsidR="00E158BD" w:rsidRDefault="00E158BD" w:rsidP="00E158BD">
      <w:pPr>
        <w:numPr>
          <w:ilvl w:val="0"/>
          <w:numId w:val="4"/>
        </w:numPr>
        <w:tabs>
          <w:tab w:val="clear" w:pos="720"/>
          <w:tab w:val="num" w:pos="540"/>
        </w:tabs>
        <w:spacing w:line="360" w:lineRule="auto"/>
        <w:ind w:left="0" w:firstLine="0"/>
      </w:pPr>
      <w:r>
        <w:t>Страницы Посольства РФ в Монголии.</w:t>
      </w:r>
    </w:p>
    <w:p w:rsidR="00E158BD" w:rsidRDefault="00E158BD">
      <w:pPr>
        <w:tabs>
          <w:tab w:val="num" w:pos="540"/>
        </w:tabs>
        <w:spacing w:line="360" w:lineRule="auto"/>
      </w:pPr>
      <w:r>
        <w:tab/>
      </w:r>
      <w:r>
        <w:rPr>
          <w:lang w:val="en-US"/>
        </w:rPr>
        <w:t>http</w:t>
      </w:r>
      <w:r>
        <w:t>://</w:t>
      </w:r>
      <w:r>
        <w:rPr>
          <w:lang w:val="en-US"/>
        </w:rPr>
        <w:t>www</w:t>
      </w:r>
      <w:r>
        <w:t>.</w:t>
      </w:r>
      <w:r>
        <w:rPr>
          <w:lang w:val="en-US"/>
        </w:rPr>
        <w:t>ln</w:t>
      </w:r>
      <w:r>
        <w:t>.</w:t>
      </w:r>
      <w:r>
        <w:rPr>
          <w:lang w:val="en-US"/>
        </w:rPr>
        <w:t>mid</w:t>
      </w:r>
      <w:r>
        <w:t>.</w:t>
      </w:r>
      <w:r>
        <w:rPr>
          <w:lang w:val="en-US"/>
        </w:rPr>
        <w:t>ru</w:t>
      </w:r>
      <w:r>
        <w:t>/</w:t>
      </w:r>
      <w:r>
        <w:rPr>
          <w:lang w:val="en-US"/>
        </w:rPr>
        <w:t>ns</w:t>
      </w:r>
      <w:r>
        <w:t>-</w:t>
      </w:r>
      <w:r>
        <w:rPr>
          <w:lang w:val="en-US"/>
        </w:rPr>
        <w:t>rasia</w:t>
      </w:r>
      <w:r>
        <w:t>.</w:t>
      </w:r>
      <w:r>
        <w:rPr>
          <w:lang w:val="en-US"/>
        </w:rPr>
        <w:t>nsf</w:t>
      </w:r>
      <w:r>
        <w:t>/</w:t>
      </w:r>
    </w:p>
    <w:p w:rsidR="00E158BD" w:rsidRDefault="00E158BD" w:rsidP="00E158BD">
      <w:pPr>
        <w:numPr>
          <w:ilvl w:val="0"/>
          <w:numId w:val="4"/>
        </w:numPr>
        <w:tabs>
          <w:tab w:val="clear" w:pos="720"/>
          <w:tab w:val="num" w:pos="540"/>
        </w:tabs>
        <w:spacing w:line="360" w:lineRule="auto"/>
        <w:ind w:left="540" w:hanging="540"/>
      </w:pPr>
      <w:r>
        <w:t xml:space="preserve">Страницы, посвященные Монгольско-Российской Ассамблеи по развитию экономического сотрудничества. </w:t>
      </w:r>
      <w:r>
        <w:rPr>
          <w:lang w:val="en-US"/>
        </w:rPr>
        <w:t>http</w:t>
      </w:r>
      <w:r>
        <w:t>://</w:t>
      </w:r>
      <w:r>
        <w:rPr>
          <w:lang w:val="en-US"/>
        </w:rPr>
        <w:t>www</w:t>
      </w:r>
      <w:r>
        <w:t>.</w:t>
      </w:r>
      <w:r>
        <w:rPr>
          <w:lang w:val="en-US"/>
        </w:rPr>
        <w:t>ex</w:t>
      </w:r>
      <w:r>
        <w:t>.</w:t>
      </w:r>
      <w:r>
        <w:rPr>
          <w:lang w:val="en-US"/>
        </w:rPr>
        <w:t>ru</w:t>
      </w:r>
      <w:r>
        <w:t>/</w:t>
      </w:r>
      <w:r>
        <w:rPr>
          <w:lang w:val="en-US"/>
        </w:rPr>
        <w:t>mongolia</w:t>
      </w:r>
      <w:r>
        <w:t>_</w:t>
      </w:r>
      <w:r>
        <w:rPr>
          <w:lang w:val="en-US"/>
        </w:rPr>
        <w:t>assembly</w:t>
      </w:r>
      <w:r>
        <w:t>.</w:t>
      </w:r>
      <w:r>
        <w:rPr>
          <w:lang w:val="en-US"/>
        </w:rPr>
        <w:t>html</w:t>
      </w:r>
    </w:p>
    <w:p w:rsidR="00E158BD" w:rsidRDefault="00E158BD" w:rsidP="00E158BD">
      <w:pPr>
        <w:numPr>
          <w:ilvl w:val="0"/>
          <w:numId w:val="4"/>
        </w:numPr>
        <w:tabs>
          <w:tab w:val="clear" w:pos="720"/>
          <w:tab w:val="num" w:pos="540"/>
        </w:tabs>
        <w:spacing w:line="360" w:lineRule="auto"/>
        <w:ind w:left="0" w:firstLine="0"/>
      </w:pPr>
      <w:r>
        <w:t>Обзор российских СМИ: Россия – Азия.</w:t>
      </w:r>
    </w:p>
    <w:p w:rsidR="00E158BD" w:rsidRDefault="00E158BD">
      <w:pPr>
        <w:tabs>
          <w:tab w:val="num" w:pos="540"/>
        </w:tabs>
        <w:spacing w:line="360" w:lineRule="auto"/>
        <w:sectPr w:rsidR="00E158BD">
          <w:headerReference w:type="even" r:id="rId7"/>
          <w:headerReference w:type="default" r:id="rId8"/>
          <w:footerReference w:type="even" r:id="rId9"/>
          <w:footerReference w:type="default" r:id="rId10"/>
          <w:pgSz w:w="11906" w:h="16838" w:code="9"/>
          <w:pgMar w:top="1438" w:right="539" w:bottom="719" w:left="1440" w:header="709" w:footer="709" w:gutter="0"/>
          <w:cols w:space="708"/>
          <w:titlePg/>
          <w:docGrid w:linePitch="360"/>
        </w:sectPr>
      </w:pPr>
      <w:r>
        <w:tab/>
      </w:r>
      <w:r>
        <w:rPr>
          <w:lang w:val="en-US"/>
        </w:rPr>
        <w:t>http</w:t>
      </w:r>
      <w:r>
        <w:t>:|//</w:t>
      </w:r>
      <w:r>
        <w:rPr>
          <w:lang w:val="en-US"/>
        </w:rPr>
        <w:t>www</w:t>
      </w:r>
      <w:r>
        <w:t>.</w:t>
      </w:r>
      <w:r>
        <w:rPr>
          <w:lang w:val="en-US"/>
        </w:rPr>
        <w:t>russiananalitica</w:t>
      </w:r>
      <w:r>
        <w:t>.</w:t>
      </w:r>
      <w:r>
        <w:rPr>
          <w:lang w:val="en-US"/>
        </w:rPr>
        <w:t>ru</w:t>
      </w:r>
      <w:r>
        <w:t>/</w:t>
      </w:r>
    </w:p>
    <w:p w:rsidR="00E158BD" w:rsidRDefault="00E158BD">
      <w:pPr>
        <w:pStyle w:val="1"/>
        <w:rPr>
          <w:sz w:val="32"/>
        </w:rPr>
      </w:pPr>
    </w:p>
    <w:p w:rsidR="00E158BD" w:rsidRDefault="00E158BD">
      <w:pPr>
        <w:pStyle w:val="1"/>
        <w:rPr>
          <w:sz w:val="32"/>
        </w:rPr>
      </w:pPr>
    </w:p>
    <w:p w:rsidR="00E158BD" w:rsidRDefault="00E158BD">
      <w:pPr>
        <w:pStyle w:val="1"/>
        <w:rPr>
          <w:sz w:val="32"/>
        </w:rPr>
      </w:pPr>
    </w:p>
    <w:p w:rsidR="00E158BD" w:rsidRDefault="00E158BD">
      <w:pPr>
        <w:pStyle w:val="1"/>
        <w:rPr>
          <w:sz w:val="32"/>
        </w:rPr>
      </w:pPr>
      <w:r>
        <w:rPr>
          <w:sz w:val="32"/>
        </w:rPr>
        <w:t>ПРИЛОЖЕНИЯ</w:t>
      </w:r>
    </w:p>
    <w:p w:rsidR="00E158BD" w:rsidRDefault="00E158BD">
      <w:pPr>
        <w:pStyle w:val="1"/>
        <w:jc w:val="right"/>
        <w:rPr>
          <w:sz w:val="32"/>
        </w:rPr>
      </w:pPr>
      <w:r>
        <w:rPr>
          <w:sz w:val="32"/>
        </w:rPr>
        <w:t xml:space="preserve">Приложение 1 </w:t>
      </w:r>
    </w:p>
    <w:p w:rsidR="00E158BD" w:rsidRDefault="00E158BD">
      <w:pPr>
        <w:pStyle w:val="hdr"/>
        <w:jc w:val="center"/>
        <w:rPr>
          <w:color w:val="000000"/>
          <w:sz w:val="22"/>
        </w:rPr>
      </w:pPr>
      <w:r>
        <w:rPr>
          <w:color w:val="000000"/>
          <w:sz w:val="22"/>
          <w:szCs w:val="20"/>
        </w:rPr>
        <w:t>УЛАН-БАТОРСКАЯ  ДЕКЛАРАЦИЯ</w:t>
      </w:r>
    </w:p>
    <w:p w:rsidR="00E158BD" w:rsidRDefault="00E158BD">
      <w:pPr>
        <w:spacing w:before="47" w:after="47"/>
        <w:ind w:firstLine="633"/>
        <w:jc w:val="both"/>
        <w:rPr>
          <w:rFonts w:ascii="Arial Unicode MS" w:hAnsi="Arial Unicode MS" w:cs="Arial Unicode MS"/>
          <w:sz w:val="18"/>
        </w:rPr>
      </w:pPr>
      <w:r>
        <w:rPr>
          <w:rFonts w:ascii="Arial" w:hAnsi="Arial" w:cs="Arial"/>
          <w:sz w:val="18"/>
          <w:szCs w:val="20"/>
        </w:rPr>
        <w:t>По приглашению Президента Монголии Н.Багабанди Президент Российской Федерации В.В.Путин 13-14 ноября 2000 года совершил официальный визит в Монголию.</w:t>
      </w:r>
      <w:r>
        <w:rPr>
          <w:sz w:val="18"/>
        </w:rPr>
        <w:t xml:space="preserve"> </w:t>
      </w:r>
    </w:p>
    <w:p w:rsidR="00E158BD" w:rsidRDefault="00E158BD">
      <w:pPr>
        <w:spacing w:before="47" w:after="47"/>
        <w:ind w:firstLine="633"/>
        <w:jc w:val="both"/>
        <w:rPr>
          <w:rFonts w:ascii="Arial Unicode MS" w:hAnsi="Arial Unicode MS" w:cs="Arial Unicode MS"/>
          <w:sz w:val="18"/>
        </w:rPr>
      </w:pPr>
      <w:r>
        <w:rPr>
          <w:rFonts w:ascii="Arial" w:hAnsi="Arial" w:cs="Arial"/>
          <w:sz w:val="18"/>
          <w:szCs w:val="20"/>
        </w:rPr>
        <w:t>Руководители двух государств провели, обстоятельный обмен мнениями по широкому кругу вопросов двусторонних отношений и по представляющим взаимный интерес международным проблемам. Состоявшиеся в Улан-Баторе встречи и переговоры руководителей Российской Федерации и Монголии являются важным этапом в развитии традиционно дружественных отношений между двумя странами.</w:t>
      </w:r>
      <w:r>
        <w:rPr>
          <w:sz w:val="18"/>
        </w:rPr>
        <w:t xml:space="preserve"> </w:t>
      </w:r>
    </w:p>
    <w:p w:rsidR="00E158BD" w:rsidRDefault="00E158BD">
      <w:pPr>
        <w:spacing w:before="47" w:after="47"/>
        <w:ind w:firstLine="633"/>
        <w:jc w:val="both"/>
        <w:rPr>
          <w:rFonts w:ascii="Arial Unicode MS" w:hAnsi="Arial Unicode MS" w:cs="Arial Unicode MS"/>
          <w:sz w:val="18"/>
        </w:rPr>
      </w:pPr>
      <w:r>
        <w:rPr>
          <w:rFonts w:ascii="Arial" w:hAnsi="Arial" w:cs="Arial"/>
          <w:sz w:val="18"/>
          <w:szCs w:val="20"/>
        </w:rPr>
        <w:t>1. Россия и Монголия подтверждают приверженность Договору о дружественных отношениях. и сотрудничестве между Российской Федерацией и Монголией от 20 января 1993 года. Они едины в понимании того, что поступательное продвижение российско-монгольского сотрудничества в начинающемся столетии в различных сферах должно строиться в соответствии с положениями Устава ООН, нормами международного права и справедливости, на принципах уважения суверенитета, равноправия, взаимной выгоды, территориальной целостности, а также на основе сформировавшихся в течение многих десятилетий традиций дружбы и добрососедства.</w:t>
      </w:r>
      <w:r>
        <w:rPr>
          <w:sz w:val="18"/>
        </w:rPr>
        <w:t xml:space="preserve"> </w:t>
      </w:r>
    </w:p>
    <w:p w:rsidR="00E158BD" w:rsidRDefault="00E158BD">
      <w:pPr>
        <w:spacing w:before="47" w:after="47"/>
        <w:ind w:firstLine="633"/>
        <w:jc w:val="both"/>
        <w:rPr>
          <w:rFonts w:ascii="Arial Unicode MS" w:hAnsi="Arial Unicode MS" w:cs="Arial Unicode MS"/>
          <w:sz w:val="18"/>
        </w:rPr>
      </w:pPr>
      <w:r>
        <w:rPr>
          <w:rFonts w:ascii="Arial" w:hAnsi="Arial" w:cs="Arial"/>
          <w:sz w:val="18"/>
          <w:szCs w:val="20"/>
        </w:rPr>
        <w:t>Исходя из убеждения в необходимости построения многополюсной структуры мира и подчеркивая особую важность безблокового развития межгосударственных отношений в Азии, Стороны вновь подтверждают, что не будут участвовать в каких-либо военно-политических союзах, направленных друг против друга, и обязуются не заключать с третьими странами каких-либо договоров и соглашений, противоречащих интересам суверенитета и независимости другой Стороны. </w:t>
      </w:r>
      <w:r>
        <w:rPr>
          <w:sz w:val="18"/>
        </w:rPr>
        <w:t xml:space="preserve"> </w:t>
      </w:r>
    </w:p>
    <w:p w:rsidR="00E158BD" w:rsidRDefault="00E158BD">
      <w:pPr>
        <w:spacing w:before="47" w:after="47"/>
        <w:ind w:firstLine="633"/>
        <w:jc w:val="both"/>
        <w:rPr>
          <w:rFonts w:ascii="Arial Unicode MS" w:hAnsi="Arial Unicode MS" w:cs="Arial Unicode MS"/>
          <w:sz w:val="18"/>
        </w:rPr>
      </w:pPr>
      <w:r>
        <w:rPr>
          <w:rFonts w:ascii="Arial" w:hAnsi="Arial" w:cs="Arial"/>
          <w:sz w:val="18"/>
          <w:szCs w:val="20"/>
        </w:rPr>
        <w:t>Ни одна из Сторон не допустит, чтобы ее территория была использована третьим государством в целях агрессии или иных насильственных действий, наносящих ущерб суверенитету, безопасности и общественному порядку другой Стороны.</w:t>
      </w:r>
      <w:r>
        <w:rPr>
          <w:sz w:val="18"/>
        </w:rPr>
        <w:t xml:space="preserve"> </w:t>
      </w:r>
    </w:p>
    <w:p w:rsidR="00E158BD" w:rsidRDefault="00E158BD">
      <w:pPr>
        <w:spacing w:before="47" w:after="47"/>
        <w:ind w:firstLine="633"/>
        <w:jc w:val="both"/>
        <w:rPr>
          <w:rFonts w:ascii="Arial Unicode MS" w:hAnsi="Arial Unicode MS" w:cs="Arial Unicode MS"/>
          <w:sz w:val="18"/>
        </w:rPr>
      </w:pPr>
      <w:r>
        <w:rPr>
          <w:rFonts w:ascii="Arial" w:hAnsi="Arial" w:cs="Arial"/>
          <w:sz w:val="18"/>
          <w:szCs w:val="20"/>
        </w:rPr>
        <w:t>2. Стороны придают важное значение поддержанию в дальнейшем регулярных встреч на высшем и высоком уровнях и сотрудничеству между правительственными органами, в том числе в рамках Российско-Монгольской Межправительственной Комиссии по торгово-экономическому и научно-техническому сотрудничеству.</w:t>
      </w:r>
      <w:r>
        <w:rPr>
          <w:sz w:val="18"/>
        </w:rPr>
        <w:t xml:space="preserve"> </w:t>
      </w:r>
    </w:p>
    <w:p w:rsidR="00E158BD" w:rsidRDefault="00E158BD">
      <w:pPr>
        <w:spacing w:before="47" w:after="47"/>
        <w:ind w:firstLine="633"/>
        <w:jc w:val="both"/>
        <w:rPr>
          <w:rFonts w:ascii="Arial Unicode MS" w:hAnsi="Arial Unicode MS" w:cs="Arial Unicode MS"/>
          <w:sz w:val="18"/>
        </w:rPr>
      </w:pPr>
      <w:r>
        <w:rPr>
          <w:rFonts w:ascii="Arial" w:hAnsi="Arial" w:cs="Arial"/>
          <w:sz w:val="18"/>
          <w:szCs w:val="20"/>
        </w:rPr>
        <w:t>3. Стороны приветствуют развитие региональных и приграничных контактов и приложат усилия для совершенствования правовых основ дальнейшего их расширения и углубления. Монгольская Сторона заинтересована в активном взаимодействии с региональными структурами Российской Федерации, в том числе с Межрегиональной ассоциацией «Сибирское соглашение».</w:t>
      </w:r>
      <w:r>
        <w:rPr>
          <w:sz w:val="18"/>
        </w:rPr>
        <w:t xml:space="preserve"> </w:t>
      </w:r>
    </w:p>
    <w:p w:rsidR="00E158BD" w:rsidRDefault="00E158BD">
      <w:pPr>
        <w:spacing w:before="47" w:after="47"/>
        <w:ind w:firstLine="633"/>
        <w:jc w:val="both"/>
        <w:rPr>
          <w:rFonts w:ascii="Arial Unicode MS" w:hAnsi="Arial Unicode MS" w:cs="Arial Unicode MS"/>
          <w:sz w:val="18"/>
        </w:rPr>
      </w:pPr>
      <w:r>
        <w:rPr>
          <w:rFonts w:ascii="Arial" w:hAnsi="Arial" w:cs="Arial"/>
          <w:sz w:val="18"/>
          <w:szCs w:val="20"/>
        </w:rPr>
        <w:t>4. Констатировав наличие значительного потенциала для наращивания торгово-экономического сотрудничества, президенты России и Монголии поручили соответствующим органам исполнительной власти в своих странах в конструктивном ключе рассмотреть вопросы либерализации и расширения взаимной торговли, включая установление льготных железнодорожных тарифов, таможенных пошлин и других сборов, в рамках начатых переговоров по этим вопросам с тем, чтобы завершить их в 2001 году.</w:t>
      </w:r>
      <w:r>
        <w:rPr>
          <w:sz w:val="18"/>
        </w:rPr>
        <w:t xml:space="preserve"> </w:t>
      </w:r>
    </w:p>
    <w:p w:rsidR="00E158BD" w:rsidRDefault="00E158BD">
      <w:pPr>
        <w:spacing w:before="47" w:after="47"/>
        <w:ind w:firstLine="633"/>
        <w:jc w:val="both"/>
        <w:rPr>
          <w:rFonts w:ascii="Arial Unicode MS" w:hAnsi="Arial Unicode MS" w:cs="Arial Unicode MS"/>
          <w:sz w:val="18"/>
        </w:rPr>
      </w:pPr>
      <w:r>
        <w:rPr>
          <w:rFonts w:ascii="Arial" w:hAnsi="Arial" w:cs="Arial"/>
          <w:sz w:val="18"/>
          <w:szCs w:val="20"/>
        </w:rPr>
        <w:t>5. Рассматривая экономическое сотрудничество друг с другом как составную часть налаживающегося регионального взаимодействия в Северо-Восточной Азии, в Москве и Улан-Баторе большое значение придают устремленным в XXI век крупным энергетическим проектам в регионе - сооружению магистральных газо- и нефтепроводов и линий электропередач. Российская Сторона выступает за участие Монголии, в таких проектах, с учетом экономических и географических факторов. Важнейшим направлением Стороны считают сотрудничество стран-членов ЭСКАТО в области транспорта и в этой связи приглашают все заинтересованные стороны к использованию Транссибирской магистрали и Монгольской железной дороги в целях оптимизации транспортных маршрутов между Европой и Азиатско-тихоокеанским регионом. Стороны согласились продолжить трехсторонние экспертные консультации по заключению основного (рамочного) Соглашения о транспортных перевозках между Российской Федераций, Монголией и Китайской Народной Республикой, понимая при этом необходимость совершенствования существующих механизмов в области транспортных перевозок на национальном, двустороннем и международном уровнях.</w:t>
      </w:r>
      <w:r>
        <w:rPr>
          <w:sz w:val="18"/>
        </w:rPr>
        <w:t xml:space="preserve"> </w:t>
      </w:r>
    </w:p>
    <w:p w:rsidR="00E158BD" w:rsidRDefault="00E158BD">
      <w:pPr>
        <w:spacing w:before="47" w:after="47"/>
        <w:ind w:firstLine="633"/>
        <w:jc w:val="both"/>
        <w:rPr>
          <w:rFonts w:ascii="Arial Unicode MS" w:hAnsi="Arial Unicode MS" w:cs="Arial Unicode MS"/>
          <w:sz w:val="18"/>
        </w:rPr>
      </w:pPr>
      <w:r>
        <w:rPr>
          <w:rFonts w:ascii="Arial" w:hAnsi="Arial" w:cs="Arial"/>
          <w:sz w:val="18"/>
          <w:szCs w:val="20"/>
        </w:rPr>
        <w:t xml:space="preserve">6. Стороны высказались за повышение эффективности работы и модернизацию крупнейших совместных российско-монгольских предприятий - «Эрдэнэт», «Монголросцветмет» и «УБЖД», составляющих жизненно важную часть монгольской экономики. Они также условились всячески поощрять взаимные инвестиции путем создания новых </w:t>
      </w:r>
      <w:r>
        <w:rPr>
          <w:rFonts w:ascii="Arial" w:hAnsi="Arial" w:cs="Arial"/>
          <w:sz w:val="18"/>
          <w:szCs w:val="20"/>
        </w:rPr>
        <w:tab/>
        <w:t>совместных предприятий на основе различных форм собственности, а также через участие хозяйствующих субъектов обеих стран в приватизационных проектах в России и Монголии. Стороны сочли целесообразным разработать программу развития сотрудничества в области промышленности, возобновить взаимовыгодное сотрудничество в развитии сельскохозяйственного производства Монголии.</w:t>
      </w:r>
      <w:r>
        <w:rPr>
          <w:sz w:val="18"/>
        </w:rPr>
        <w:t xml:space="preserve"> </w:t>
      </w:r>
    </w:p>
    <w:p w:rsidR="00E158BD" w:rsidRDefault="00E158BD">
      <w:pPr>
        <w:spacing w:before="47" w:after="47"/>
        <w:ind w:firstLine="633"/>
        <w:jc w:val="both"/>
        <w:rPr>
          <w:rFonts w:ascii="Arial Unicode MS" w:hAnsi="Arial Unicode MS" w:cs="Arial Unicode MS"/>
          <w:sz w:val="18"/>
        </w:rPr>
      </w:pPr>
      <w:r>
        <w:rPr>
          <w:rFonts w:ascii="Arial" w:hAnsi="Arial" w:cs="Arial"/>
          <w:sz w:val="18"/>
          <w:szCs w:val="20"/>
        </w:rPr>
        <w:t>7. Стороны рассмотрели вопросы сотрудничества в области поставок российских энергоносителей в Монголию с учетом необходимости придания им стабильного характера на основе ежегодных Протоколов о торгово-экономическом сотрудничестве.</w:t>
      </w:r>
      <w:r>
        <w:rPr>
          <w:sz w:val="18"/>
        </w:rPr>
        <w:t xml:space="preserve"> </w:t>
      </w:r>
    </w:p>
    <w:p w:rsidR="00E158BD" w:rsidRDefault="00E158BD">
      <w:pPr>
        <w:spacing w:before="47" w:after="47"/>
        <w:ind w:firstLine="633"/>
        <w:jc w:val="both"/>
        <w:rPr>
          <w:rFonts w:ascii="Arial Unicode MS" w:hAnsi="Arial Unicode MS" w:cs="Arial Unicode MS"/>
          <w:sz w:val="18"/>
        </w:rPr>
      </w:pPr>
      <w:r>
        <w:rPr>
          <w:rFonts w:ascii="Arial" w:hAnsi="Arial" w:cs="Arial"/>
          <w:sz w:val="18"/>
          <w:szCs w:val="20"/>
        </w:rPr>
        <w:t>8. Важным направлением сотрудничества двух стран в контексте современного мирового развития являются охрана природы и экологическая безопасность. Стороны будут активно взаимодействовать в борьбе против лесных и степных пожаров, стихийных бедствий и возможных техногенных катастроф.</w:t>
      </w:r>
      <w:r>
        <w:rPr>
          <w:sz w:val="18"/>
        </w:rPr>
        <w:t xml:space="preserve"> </w:t>
      </w:r>
    </w:p>
    <w:p w:rsidR="00E158BD" w:rsidRDefault="00E158BD">
      <w:pPr>
        <w:spacing w:before="47" w:after="47"/>
        <w:ind w:firstLine="633"/>
        <w:jc w:val="both"/>
        <w:rPr>
          <w:rFonts w:ascii="Arial Unicode MS" w:hAnsi="Arial Unicode MS" w:cs="Arial Unicode MS"/>
          <w:sz w:val="18"/>
        </w:rPr>
      </w:pPr>
      <w:r>
        <w:rPr>
          <w:rFonts w:ascii="Arial" w:hAnsi="Arial" w:cs="Arial"/>
          <w:sz w:val="18"/>
          <w:szCs w:val="20"/>
        </w:rPr>
        <w:t>9. Россия и Монголия привержены сохранению и упрочению традиционных уз духовной и культурной близости между народами двух стран. Они будут поощрять контакты между людьми, общественными, научными, спортивными, и молодежными организациями двух стран. Российская Сторона будет и впредь оказывать содействие в подготовке монгольских национальных кадров в российских высших учебных заведениях. Стороны будут поддерживать сотрудничество в деле изучения русского и монгольского языков, исторического и культурного наследия друг друга.</w:t>
      </w:r>
      <w:r>
        <w:rPr>
          <w:sz w:val="18"/>
        </w:rPr>
        <w:t xml:space="preserve"> </w:t>
      </w:r>
    </w:p>
    <w:p w:rsidR="00E158BD" w:rsidRDefault="00E158BD">
      <w:pPr>
        <w:spacing w:before="47" w:after="47"/>
        <w:ind w:firstLine="633"/>
        <w:jc w:val="both"/>
        <w:rPr>
          <w:rFonts w:ascii="Arial Unicode MS" w:hAnsi="Arial Unicode MS" w:cs="Arial Unicode MS"/>
          <w:sz w:val="18"/>
        </w:rPr>
      </w:pPr>
      <w:r>
        <w:rPr>
          <w:rFonts w:ascii="Arial" w:hAnsi="Arial" w:cs="Arial"/>
          <w:sz w:val="18"/>
          <w:szCs w:val="20"/>
        </w:rPr>
        <w:t>10. Стороны договорились поручить соответствующим министерствам и ведомствам продолжить проработку вопросов либерализации условий взаимных поездок граждан, улучшения их визового обслуживания, расширения круга лиц, которым визы выдаются на бесплатной основе или с существенными скидками.</w:t>
      </w:r>
      <w:r>
        <w:rPr>
          <w:sz w:val="18"/>
        </w:rPr>
        <w:t xml:space="preserve"> </w:t>
      </w:r>
    </w:p>
    <w:p w:rsidR="00E158BD" w:rsidRDefault="00E158BD">
      <w:pPr>
        <w:spacing w:before="47" w:after="47"/>
        <w:ind w:firstLine="633"/>
        <w:jc w:val="both"/>
        <w:rPr>
          <w:rFonts w:ascii="Arial Unicode MS" w:hAnsi="Arial Unicode MS" w:cs="Arial Unicode MS"/>
          <w:sz w:val="18"/>
        </w:rPr>
      </w:pPr>
      <w:r>
        <w:rPr>
          <w:rFonts w:ascii="Arial" w:hAnsi="Arial" w:cs="Arial"/>
          <w:sz w:val="18"/>
          <w:szCs w:val="20"/>
        </w:rPr>
        <w:t>11. Выражая свое удовлетворение укреплением взаимодействия между Советом Безопасности Российской Федерации и Советом Национальной Безопасности Монголии, Стороны выступили за дальнейшую совместную работу и координацию действий в области национальной и международной безопасности на основе Протокола о сотрудничестве советов безопасности двух стран.</w:t>
      </w:r>
      <w:r>
        <w:rPr>
          <w:sz w:val="18"/>
        </w:rPr>
        <w:t xml:space="preserve"> </w:t>
      </w:r>
    </w:p>
    <w:p w:rsidR="00E158BD" w:rsidRDefault="00E158BD">
      <w:pPr>
        <w:spacing w:before="47" w:after="47"/>
        <w:ind w:firstLine="633"/>
        <w:jc w:val="both"/>
        <w:rPr>
          <w:rFonts w:ascii="Arial Unicode MS" w:hAnsi="Arial Unicode MS" w:cs="Arial Unicode MS"/>
          <w:sz w:val="18"/>
        </w:rPr>
      </w:pPr>
      <w:r>
        <w:rPr>
          <w:rFonts w:ascii="Arial" w:hAnsi="Arial" w:cs="Arial"/>
          <w:sz w:val="18"/>
          <w:szCs w:val="20"/>
        </w:rPr>
        <w:t>12. Стороны подчеркнули важность восстановления военного и военно-технического сотрудничества, взаимодействия в области подготовки профессиональных кадров. Сотрудничество в этих областях будет осуществляться в строгом соответствии с международными обязательствами Сторон.</w:t>
      </w:r>
      <w:r>
        <w:rPr>
          <w:sz w:val="18"/>
        </w:rPr>
        <w:t xml:space="preserve"> </w:t>
      </w:r>
    </w:p>
    <w:p w:rsidR="00E158BD" w:rsidRDefault="00E158BD">
      <w:pPr>
        <w:spacing w:before="47" w:after="47"/>
        <w:ind w:firstLine="633"/>
        <w:jc w:val="both"/>
        <w:rPr>
          <w:rFonts w:ascii="Arial Unicode MS" w:hAnsi="Arial Unicode MS" w:cs="Arial Unicode MS"/>
          <w:sz w:val="18"/>
        </w:rPr>
      </w:pPr>
      <w:r>
        <w:rPr>
          <w:rFonts w:ascii="Arial" w:hAnsi="Arial" w:cs="Arial"/>
          <w:sz w:val="18"/>
          <w:szCs w:val="20"/>
        </w:rPr>
        <w:t>13. Россия и Монголия придают большое значение завершающейся работе Смешанной российско-монгольской комиссии по проверке государственной границы между Российской Федерацией и Монголией с целью более четкого и ясного обозначения линии границы, особенно в местах интенсивной хозяйственной деятельности приграничного населения Сторон.</w:t>
      </w:r>
      <w:r>
        <w:rPr>
          <w:sz w:val="18"/>
        </w:rPr>
        <w:t xml:space="preserve"> </w:t>
      </w:r>
    </w:p>
    <w:p w:rsidR="00E158BD" w:rsidRDefault="00E158BD">
      <w:pPr>
        <w:spacing w:before="47" w:after="47"/>
        <w:ind w:firstLine="633"/>
        <w:jc w:val="both"/>
        <w:rPr>
          <w:rFonts w:ascii="Arial Unicode MS" w:hAnsi="Arial Unicode MS" w:cs="Arial Unicode MS"/>
          <w:sz w:val="18"/>
        </w:rPr>
      </w:pPr>
      <w:r>
        <w:rPr>
          <w:rFonts w:ascii="Arial" w:hAnsi="Arial" w:cs="Arial"/>
          <w:sz w:val="18"/>
          <w:szCs w:val="20"/>
        </w:rPr>
        <w:t>14. Стороны будут проводить совместные и скоординированные действия правоохранительных, пограничных, таможенных органов и специальных служб двух стран по обеспечению должного порядка на российско-монгольской границе, включая взаимодействие по предотвращению фактов угона скота.</w:t>
      </w:r>
      <w:r>
        <w:rPr>
          <w:sz w:val="18"/>
        </w:rPr>
        <w:t xml:space="preserve"> </w:t>
      </w:r>
    </w:p>
    <w:p w:rsidR="00E158BD" w:rsidRDefault="00E158BD">
      <w:pPr>
        <w:spacing w:before="47" w:after="47"/>
        <w:ind w:firstLine="633"/>
        <w:jc w:val="both"/>
        <w:rPr>
          <w:rFonts w:ascii="Arial Unicode MS" w:hAnsi="Arial Unicode MS" w:cs="Arial Unicode MS"/>
          <w:sz w:val="18"/>
        </w:rPr>
      </w:pPr>
      <w:r>
        <w:rPr>
          <w:rFonts w:ascii="Arial" w:hAnsi="Arial" w:cs="Arial"/>
          <w:sz w:val="18"/>
          <w:szCs w:val="20"/>
        </w:rPr>
        <w:t>15. Стороны констатировали общность или близость подходов к ключевым проблемам современности, высказались за наращивание взаимодействия в мировых делах, за тесное сотрудничество в ООН и других международных организациях. Стороны с удовлетворением отметили важное значение Саммита тысячелетия, решения которого четко подтвердили непреходящее значение Устава ООН, центральную роль ООН в поддержании международного мира и безопасности, в мирном урегулировании конфликтов, важность укрепления устоев международного права. Они считают, что вызовы XXI века преодолимы лишь коллективными усилиями международного сообщества на путях строительства неконфронтационного, стабильного, демократического правопорядка, учитывающего национальные особенности и самобытность каждого народа, богатство национальных культур и традиций.</w:t>
      </w:r>
      <w:r>
        <w:rPr>
          <w:sz w:val="18"/>
        </w:rPr>
        <w:t xml:space="preserve"> </w:t>
      </w:r>
    </w:p>
    <w:p w:rsidR="00E158BD" w:rsidRDefault="00E158BD">
      <w:pPr>
        <w:spacing w:before="47" w:after="47"/>
        <w:ind w:firstLine="633"/>
        <w:jc w:val="both"/>
        <w:rPr>
          <w:rFonts w:ascii="Arial Unicode MS" w:hAnsi="Arial Unicode MS" w:cs="Arial Unicode MS"/>
          <w:sz w:val="18"/>
        </w:rPr>
      </w:pPr>
      <w:r>
        <w:rPr>
          <w:rFonts w:ascii="Arial" w:hAnsi="Arial" w:cs="Arial"/>
          <w:sz w:val="18"/>
          <w:szCs w:val="20"/>
        </w:rPr>
        <w:t>16. Стороны выступают за повышение эффективности и дееспособности ООН как уникальной международной организации, несущей главную ответственность за обеспечение мира и безопасности. Россия и Монголия будут способствовать превращению ее в ключевой инструмент коллективного регулирования международных отношений. Россия и Монголия заинтересованы в повышении эффективности миротворческих механизмов ООН, считают приоритетными политико-дипломатические методы урегулирования кризисных ситуаций, подтверждают приверженность принципам верховенства международного права. В то же время Стороны поддерживают предложение Генерального секретаря ООН о необходимости перехода «от культуры реагирования к культуре предотвращения» вооруженных конфликтов. Россия и Монголия будут вносить свой вклад в реализацию заключительной Декларации Саммита тысячелетия.</w:t>
      </w:r>
      <w:r>
        <w:rPr>
          <w:sz w:val="18"/>
        </w:rPr>
        <w:t xml:space="preserve"> </w:t>
      </w:r>
    </w:p>
    <w:p w:rsidR="00E158BD" w:rsidRDefault="00E158BD">
      <w:pPr>
        <w:spacing w:before="47" w:after="47"/>
        <w:ind w:firstLine="633"/>
        <w:jc w:val="both"/>
        <w:rPr>
          <w:rFonts w:ascii="Arial Unicode MS" w:hAnsi="Arial Unicode MS" w:cs="Arial Unicode MS"/>
          <w:sz w:val="18"/>
        </w:rPr>
      </w:pPr>
      <w:r>
        <w:rPr>
          <w:rFonts w:ascii="Arial" w:hAnsi="Arial" w:cs="Arial"/>
          <w:sz w:val="18"/>
          <w:szCs w:val="20"/>
        </w:rPr>
        <w:t>Они выступают за такую адаптацию ООН к современным реалиям, которая не расшатывала бы ее основополагающие принципы, за проведение рациональной реформы Совета Безопасности ООН на основе максимально широкого согласия ее членов по всем ключевым аспектам.</w:t>
      </w:r>
      <w:r>
        <w:rPr>
          <w:sz w:val="18"/>
        </w:rPr>
        <w:t xml:space="preserve"> </w:t>
      </w:r>
    </w:p>
    <w:p w:rsidR="00E158BD" w:rsidRDefault="00E158BD">
      <w:pPr>
        <w:spacing w:before="47" w:after="47"/>
        <w:ind w:firstLine="633"/>
        <w:jc w:val="both"/>
        <w:rPr>
          <w:rFonts w:ascii="Arial Unicode MS" w:hAnsi="Arial Unicode MS" w:cs="Arial Unicode MS"/>
          <w:sz w:val="18"/>
        </w:rPr>
      </w:pPr>
      <w:r>
        <w:rPr>
          <w:rFonts w:ascii="Arial" w:hAnsi="Arial" w:cs="Arial"/>
          <w:sz w:val="18"/>
          <w:szCs w:val="20"/>
        </w:rPr>
        <w:t>17. Стороны обменялись мнениями по проблеме глобализации. Они считают процесс глобализации объективным явлением, имеющим несомненные положительные стороны, предоставляющим дополнительные возможности социально-экономического прогресса, расширения человеческих контактов. Вместе с тем необходимы серьезные усилия мирового сообщества для преодоления порождаемых глобализацией новых опасностей, нередко проявляющихся в дальнейшем разрыве в уровне благосостояния между богатыми и развивающимися странами.</w:t>
      </w:r>
      <w:r>
        <w:rPr>
          <w:sz w:val="18"/>
        </w:rPr>
        <w:t xml:space="preserve"> </w:t>
      </w:r>
    </w:p>
    <w:p w:rsidR="00E158BD" w:rsidRDefault="00E158BD">
      <w:pPr>
        <w:spacing w:before="47" w:after="47"/>
        <w:ind w:firstLine="633"/>
        <w:jc w:val="both"/>
        <w:rPr>
          <w:rFonts w:ascii="Arial Unicode MS" w:hAnsi="Arial Unicode MS" w:cs="Arial Unicode MS"/>
          <w:sz w:val="18"/>
        </w:rPr>
      </w:pPr>
      <w:r>
        <w:rPr>
          <w:rFonts w:ascii="Arial" w:hAnsi="Arial" w:cs="Arial"/>
          <w:sz w:val="18"/>
          <w:szCs w:val="20"/>
        </w:rPr>
        <w:t>18. Стороны приветствуют подтвержденные на Конференции 2000 года по рассмотрению действия Договора о нераспространении ядерного оружия обязательства государств, обладающих ядерным оружием, в отношении практических шагов по обеспечению систематических и последовательных усилий в деле ядерного разоружения в соответствии со статьей VI Договора. Стороны подтвердили свою приверженность укреплению режима нераспространения ОМУ, выразили надежду на присоединение всех государств к ДНЯО, ДВЗЯИ, Конвенции о запрещении химического оружия, на успех переговоров о запрещении производства расщепляющихся материалов для ядерного оружия, указали на важность соблюдения общепризнанных международных норм при осуществлении национальных ракетных программ.</w:t>
      </w:r>
      <w:r>
        <w:rPr>
          <w:sz w:val="18"/>
        </w:rPr>
        <w:t xml:space="preserve"> </w:t>
      </w:r>
    </w:p>
    <w:p w:rsidR="00E158BD" w:rsidRDefault="00E158BD">
      <w:pPr>
        <w:spacing w:before="47" w:after="47"/>
        <w:ind w:firstLine="633"/>
        <w:jc w:val="both"/>
        <w:rPr>
          <w:rFonts w:ascii="Arial Unicode MS" w:hAnsi="Arial Unicode MS" w:cs="Arial Unicode MS"/>
          <w:sz w:val="18"/>
        </w:rPr>
      </w:pPr>
      <w:r>
        <w:rPr>
          <w:rFonts w:ascii="Arial" w:hAnsi="Arial" w:cs="Arial"/>
          <w:sz w:val="18"/>
          <w:szCs w:val="20"/>
        </w:rPr>
        <w:t>19. Выступая за дальнейшее укрепление стратегической и региональной стабильности, Россия и Монголия важное значение придают скорейшему вступлению в силу и выполнению в полном объеме Договора СНВ-2 и заключению Договора СНВ-3 при сохранении и укреплении Договора 1972 года по ПРО как краеугольного камня стратегической стабильности, основы дальнейших сокращений ядерных вооружений. Монголия поддерживает усилия Российской Федерации по недопущению ревизии Договора 1972 года по ПРО, выражает обеспокоенность в связи с планами развертывания национальных или замкнутых блоковых систем ПРО. Реализация таких планов имела бы пагубные последствия для международного мира, привела бы к возобновлению гонки вооружений, от которой в первую очередь пострадали бы развивающиеся страны.</w:t>
      </w:r>
      <w:r>
        <w:rPr>
          <w:sz w:val="18"/>
        </w:rPr>
        <w:t xml:space="preserve"> </w:t>
      </w:r>
    </w:p>
    <w:p w:rsidR="00E158BD" w:rsidRDefault="00E158BD">
      <w:pPr>
        <w:spacing w:before="47" w:after="47"/>
        <w:ind w:firstLine="633"/>
        <w:jc w:val="both"/>
        <w:rPr>
          <w:rFonts w:ascii="Arial Unicode MS" w:hAnsi="Arial Unicode MS" w:cs="Arial Unicode MS"/>
          <w:sz w:val="18"/>
        </w:rPr>
      </w:pPr>
      <w:r>
        <w:rPr>
          <w:rFonts w:ascii="Arial" w:hAnsi="Arial" w:cs="Arial"/>
          <w:sz w:val="18"/>
          <w:szCs w:val="20"/>
        </w:rPr>
        <w:t>20. Россия подтверждает приверженность совместному Заявлению стран ядерной «пятерки» о гарантиях безопасности Монголии в связи с ее безъядерным статусом. Монгольская Сторона выразила признательность Российской Стороне за усилия по утверждению безъядерного статуса Монголии и расширению международного признания такого статуса. Стороны поддерживают усилия стран Центральной Азии по созданию в этом регионе зоны, свободной от ядерного оружия (ЗСЯО) и считают, что в совокупности с безъядерным статусом Монголии они способствуют успешной реализации целей упрочения режима ядерного нераспространения на азиатском континенте.</w:t>
      </w:r>
      <w:r>
        <w:rPr>
          <w:sz w:val="18"/>
        </w:rPr>
        <w:t xml:space="preserve"> </w:t>
      </w:r>
    </w:p>
    <w:p w:rsidR="00E158BD" w:rsidRDefault="00E158BD">
      <w:pPr>
        <w:spacing w:before="47" w:after="47"/>
        <w:ind w:firstLine="633"/>
        <w:jc w:val="both"/>
        <w:rPr>
          <w:rFonts w:ascii="Arial Unicode MS" w:hAnsi="Arial Unicode MS" w:cs="Arial Unicode MS"/>
          <w:sz w:val="18"/>
        </w:rPr>
      </w:pPr>
      <w:r>
        <w:rPr>
          <w:rFonts w:ascii="Arial" w:hAnsi="Arial" w:cs="Arial"/>
          <w:sz w:val="18"/>
          <w:szCs w:val="20"/>
        </w:rPr>
        <w:t>21. Монголия поддерживает инициативы Президента Российской Федерации В.В.Путина о проведении весной будущего года в Москве под эгидой ООН международной Конференции по предотвращению милитаризации космоса в связи с 40-й годовщиной первого космического полета, а также об исключении из использования в мирной ядерной энергетике обогащенного урана и чистого плутония.</w:t>
      </w:r>
      <w:r>
        <w:rPr>
          <w:sz w:val="18"/>
        </w:rPr>
        <w:t xml:space="preserve"> </w:t>
      </w:r>
    </w:p>
    <w:p w:rsidR="00E158BD" w:rsidRDefault="00E158BD">
      <w:pPr>
        <w:spacing w:before="47" w:after="47"/>
        <w:ind w:firstLine="633"/>
        <w:jc w:val="both"/>
        <w:rPr>
          <w:rFonts w:ascii="Arial Unicode MS" w:hAnsi="Arial Unicode MS" w:cs="Arial Unicode MS"/>
          <w:sz w:val="18"/>
        </w:rPr>
      </w:pPr>
      <w:r>
        <w:rPr>
          <w:rFonts w:ascii="Arial" w:hAnsi="Arial" w:cs="Arial"/>
          <w:sz w:val="18"/>
          <w:szCs w:val="20"/>
        </w:rPr>
        <w:t>22. Россия и Монголия выступают за тесную координацию усилий обеих стран в вопросах мира, безопасности и сотрудничества в Азиатско-тихоокеанском регионе. Они позитивно оценивают роль Регионального форума АСЕАН, выражают намерение вносить достойный вклад в его работу. Высказана полная поддержка сложившимся в АТР как официальным, так и неформальным диалоговым структурам, подчеркнуто их значение для дальнейшей активизации многосторонней деятельности по решению актуальных проблем региональной безопасности и сотрудничества. Россия поддерживает стремление Монголии стать членом АТЭС. Стороны обратили особое внимание на отсутствие в Северо-Восточной Азии межгосударственного механизма по вопросам безопасности и сотрудничества и высказались за интенсификацию диалога по всем каналам, направленного на его создание. Россия и Монголия приветствуют итоги состоявшейся в Пхеньяне 13-15 июня 2000 года межкорейской встречи на высшем уровне и выражают 'надежду на дальнейшее развитие процесса примирения и сотрудничества на Корейском полуострове. Они убеждены в том, что сохранение мира и стабильности на Корейском полуострове является важным условием стабильности в Северо-Восточной Азии и в Азиатско-тихоокеанском регионе в целом. В этом контексте они высказались против любых односторонних или многосторонних действий, которые порождали бы взаимное недоверие между государствами в этой части земного шара.</w:t>
      </w:r>
      <w:r>
        <w:rPr>
          <w:sz w:val="18"/>
        </w:rPr>
        <w:t xml:space="preserve"> </w:t>
      </w:r>
    </w:p>
    <w:p w:rsidR="00E158BD" w:rsidRDefault="00E158BD">
      <w:pPr>
        <w:spacing w:before="47" w:after="47"/>
        <w:ind w:firstLine="633"/>
        <w:jc w:val="both"/>
        <w:rPr>
          <w:rFonts w:ascii="Arial Unicode MS" w:hAnsi="Arial Unicode MS" w:cs="Arial Unicode MS"/>
          <w:sz w:val="18"/>
        </w:rPr>
      </w:pPr>
      <w:r>
        <w:rPr>
          <w:rFonts w:ascii="Arial" w:hAnsi="Arial" w:cs="Arial"/>
          <w:sz w:val="18"/>
          <w:szCs w:val="20"/>
        </w:rPr>
        <w:t>23. Российская Сторона проинформировала Монгольскую Сторону о целях, задачах и деятельности Шанхайского форума как организации, открытой к широкому международному сотрудничеству. Монгольская Сторона проявила интерес к работе форума и заявила, что рассмотрит вопрос о возможности подключения к его работе в той или иной форме.</w:t>
      </w:r>
      <w:r>
        <w:rPr>
          <w:sz w:val="18"/>
        </w:rPr>
        <w:t xml:space="preserve"> </w:t>
      </w:r>
    </w:p>
    <w:p w:rsidR="00E158BD" w:rsidRDefault="00E158BD">
      <w:pPr>
        <w:spacing w:before="47" w:after="47"/>
        <w:ind w:firstLine="633"/>
        <w:jc w:val="both"/>
        <w:rPr>
          <w:rFonts w:ascii="Arial Unicode MS" w:hAnsi="Arial Unicode MS" w:cs="Arial Unicode MS"/>
          <w:sz w:val="18"/>
        </w:rPr>
      </w:pPr>
      <w:r>
        <w:rPr>
          <w:rFonts w:ascii="Arial" w:hAnsi="Arial" w:cs="Arial"/>
          <w:sz w:val="18"/>
          <w:szCs w:val="20"/>
        </w:rPr>
        <w:t>24. Стороны подтверждают стремление совместно бороться с международным терроризмом, религиозным экстремизмом и национальным сепаратизмом, представляющими угрозу региональной безопасности, стабильности и развитию, а также с такими формами преступной деятельности, как незаконный оборот оружия и наркотиков, незаконная миграция.</w:t>
      </w:r>
      <w:r>
        <w:rPr>
          <w:sz w:val="18"/>
        </w:rPr>
        <w:t xml:space="preserve"> </w:t>
      </w:r>
    </w:p>
    <w:p w:rsidR="00E158BD" w:rsidRDefault="00E158BD">
      <w:pPr>
        <w:spacing w:before="47" w:after="47"/>
        <w:ind w:firstLine="633"/>
        <w:jc w:val="both"/>
        <w:rPr>
          <w:rFonts w:ascii="Arial Unicode MS" w:hAnsi="Arial Unicode MS" w:cs="Arial Unicode MS"/>
          <w:sz w:val="18"/>
        </w:rPr>
      </w:pPr>
      <w:r>
        <w:rPr>
          <w:rFonts w:ascii="Arial" w:hAnsi="Arial" w:cs="Arial"/>
          <w:sz w:val="18"/>
          <w:szCs w:val="20"/>
        </w:rPr>
        <w:t>25. Стороны подтверждают, что Декларация не направлена против какого-либо другого государства или группы государств и их прав.</w:t>
      </w:r>
      <w:r>
        <w:rPr>
          <w:sz w:val="18"/>
        </w:rPr>
        <w:t xml:space="preserve"> </w:t>
      </w:r>
    </w:p>
    <w:p w:rsidR="00E158BD" w:rsidRDefault="00E158BD">
      <w:pPr>
        <w:spacing w:before="47" w:after="47"/>
        <w:ind w:firstLine="633"/>
        <w:rPr>
          <w:rFonts w:ascii="Arial" w:hAnsi="Arial" w:cs="Arial"/>
          <w:sz w:val="18"/>
          <w:szCs w:val="20"/>
        </w:rPr>
      </w:pPr>
      <w:r>
        <w:rPr>
          <w:rFonts w:ascii="Arial" w:hAnsi="Arial" w:cs="Arial"/>
          <w:sz w:val="18"/>
          <w:szCs w:val="20"/>
        </w:rPr>
        <w:t>Президент Российской Федерации В.В.Путин выразил признательность за теплый прием в Улан-Баторе и пригласил Президента Монголии Н.Багабанди посетить Россию в удобное для него время. Приглашение было принято с благодарностью.</w:t>
      </w:r>
    </w:p>
    <w:p w:rsidR="00E158BD" w:rsidRDefault="00E158BD">
      <w:pPr>
        <w:jc w:val="right"/>
        <w:rPr>
          <w:i/>
          <w:iCs/>
          <w:sz w:val="18"/>
        </w:rPr>
      </w:pPr>
      <w:r>
        <w:rPr>
          <w:i/>
          <w:iCs/>
          <w:sz w:val="18"/>
        </w:rPr>
        <w:t>г. Улан-Батор, 14 ноября 2000 года</w:t>
      </w:r>
    </w:p>
    <w:p w:rsidR="00E158BD" w:rsidRDefault="00E158BD">
      <w:pPr>
        <w:rPr>
          <w:sz w:val="18"/>
        </w:rPr>
      </w:pPr>
    </w:p>
    <w:p w:rsidR="00E158BD" w:rsidRDefault="00E158BD">
      <w:pPr>
        <w:ind w:left="2124" w:firstLine="708"/>
        <w:rPr>
          <w:sz w:val="18"/>
        </w:rPr>
      </w:pPr>
      <w:r>
        <w:rPr>
          <w:sz w:val="18"/>
        </w:rPr>
        <w:t>ПРЕЗИДЕНТ</w:t>
      </w:r>
      <w:r>
        <w:rPr>
          <w:sz w:val="18"/>
        </w:rPr>
        <w:tab/>
      </w:r>
      <w:r>
        <w:rPr>
          <w:sz w:val="18"/>
        </w:rPr>
        <w:tab/>
      </w:r>
      <w:r>
        <w:rPr>
          <w:sz w:val="18"/>
        </w:rPr>
        <w:tab/>
      </w:r>
      <w:r>
        <w:rPr>
          <w:sz w:val="18"/>
        </w:rPr>
        <w:tab/>
      </w:r>
      <w:r>
        <w:rPr>
          <w:sz w:val="18"/>
        </w:rPr>
        <w:tab/>
      </w:r>
      <w:r>
        <w:rPr>
          <w:sz w:val="18"/>
        </w:rPr>
        <w:tab/>
      </w:r>
      <w:r>
        <w:rPr>
          <w:sz w:val="18"/>
        </w:rPr>
        <w:tab/>
      </w:r>
      <w:r>
        <w:rPr>
          <w:sz w:val="18"/>
        </w:rPr>
        <w:tab/>
        <w:t>ПРЕЗИДЕНТ</w:t>
      </w:r>
    </w:p>
    <w:p w:rsidR="00E158BD" w:rsidRDefault="00E158BD">
      <w:pPr>
        <w:ind w:left="1416" w:firstLine="708"/>
        <w:rPr>
          <w:sz w:val="18"/>
        </w:rPr>
      </w:pPr>
      <w:r>
        <w:rPr>
          <w:sz w:val="18"/>
        </w:rPr>
        <w:t>РОССИЙСКОЙ ФЕДЕРАЦИИ</w:t>
      </w:r>
      <w:r>
        <w:rPr>
          <w:sz w:val="18"/>
        </w:rPr>
        <w:tab/>
      </w:r>
      <w:r>
        <w:rPr>
          <w:sz w:val="18"/>
        </w:rPr>
        <w:tab/>
      </w:r>
      <w:r>
        <w:rPr>
          <w:sz w:val="18"/>
        </w:rPr>
        <w:tab/>
      </w:r>
      <w:r>
        <w:rPr>
          <w:sz w:val="18"/>
        </w:rPr>
        <w:tab/>
      </w:r>
      <w:r>
        <w:rPr>
          <w:sz w:val="18"/>
        </w:rPr>
        <w:tab/>
      </w:r>
      <w:r>
        <w:rPr>
          <w:sz w:val="18"/>
        </w:rPr>
        <w:tab/>
      </w:r>
      <w:r>
        <w:rPr>
          <w:sz w:val="18"/>
        </w:rPr>
        <w:tab/>
        <w:t>МОНГОЛИИ</w:t>
      </w:r>
    </w:p>
    <w:p w:rsidR="00E158BD" w:rsidRDefault="00E158BD">
      <w:pPr>
        <w:rPr>
          <w:sz w:val="24"/>
        </w:rPr>
      </w:pPr>
      <w:r>
        <w:rPr>
          <w:sz w:val="24"/>
        </w:rPr>
        <w:br w:type="page"/>
      </w:r>
    </w:p>
    <w:p w:rsidR="00E158BD" w:rsidRDefault="00E158BD">
      <w:pPr>
        <w:pStyle w:val="1"/>
        <w:jc w:val="right"/>
        <w:rPr>
          <w:sz w:val="32"/>
        </w:rPr>
      </w:pPr>
    </w:p>
    <w:p w:rsidR="00E158BD" w:rsidRDefault="00E158BD">
      <w:pPr>
        <w:pStyle w:val="1"/>
        <w:jc w:val="right"/>
        <w:rPr>
          <w:sz w:val="32"/>
        </w:rPr>
      </w:pPr>
    </w:p>
    <w:p w:rsidR="00E158BD" w:rsidRDefault="00E158BD">
      <w:pPr>
        <w:pStyle w:val="1"/>
        <w:jc w:val="right"/>
        <w:rPr>
          <w:sz w:val="32"/>
        </w:rPr>
      </w:pPr>
    </w:p>
    <w:p w:rsidR="00E158BD" w:rsidRDefault="00E158BD"/>
    <w:p w:rsidR="00E158BD" w:rsidRDefault="00E158BD">
      <w:pPr>
        <w:pStyle w:val="1"/>
        <w:jc w:val="right"/>
        <w:rPr>
          <w:sz w:val="32"/>
        </w:rPr>
      </w:pPr>
    </w:p>
    <w:p w:rsidR="00E158BD" w:rsidRDefault="00E158BD">
      <w:pPr>
        <w:pStyle w:val="1"/>
        <w:jc w:val="right"/>
        <w:rPr>
          <w:sz w:val="32"/>
        </w:rPr>
      </w:pPr>
      <w:r>
        <w:rPr>
          <w:sz w:val="32"/>
        </w:rPr>
        <w:t>Приложение 2</w:t>
      </w:r>
    </w:p>
    <w:p w:rsidR="00E158BD" w:rsidRDefault="00E158BD">
      <w:pPr>
        <w:pStyle w:val="ac"/>
        <w:rPr>
          <w:b/>
          <w:bCs/>
        </w:rPr>
      </w:pPr>
      <w:r>
        <w:rPr>
          <w:b/>
          <w:bCs/>
        </w:rPr>
        <w:t>Основные торговые партнеры Монголии в 2002г., млн. долл., % к итогу</w:t>
      </w:r>
    </w:p>
    <w:p w:rsidR="00E158BD" w:rsidRDefault="00E158BD">
      <w:pPr>
        <w:pStyle w:val="a3"/>
        <w:rPr>
          <w:rFonts w:ascii="Times New Roman" w:hAnsi="Times New Roman" w:cs="Times New Roman"/>
          <w:b w:val="0"/>
          <w:bCs w:val="0"/>
        </w:rPr>
      </w:pPr>
      <w:r>
        <w:rPr>
          <w:rFonts w:ascii="Times New Roman" w:hAnsi="Times New Roman" w:cs="Times New Roman"/>
          <w:b w:val="0"/>
          <w:bCs w:val="0"/>
        </w:rPr>
        <w:t>(в текущих ценах)</w:t>
      </w: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
        <w:gridCol w:w="2340"/>
        <w:gridCol w:w="1260"/>
        <w:gridCol w:w="900"/>
        <w:gridCol w:w="540"/>
        <w:gridCol w:w="1800"/>
        <w:gridCol w:w="1312"/>
        <w:gridCol w:w="846"/>
        <w:gridCol w:w="496"/>
        <w:gridCol w:w="2327"/>
        <w:gridCol w:w="1431"/>
        <w:gridCol w:w="1269"/>
      </w:tblGrid>
      <w:tr w:rsidR="00E158BD">
        <w:trPr>
          <w:cantSplit/>
          <w:jc w:val="center"/>
        </w:trPr>
        <w:tc>
          <w:tcPr>
            <w:tcW w:w="618" w:type="dxa"/>
            <w:tcBorders>
              <w:bottom w:val="nil"/>
            </w:tcBorders>
          </w:tcPr>
          <w:p w:rsidR="00E158BD" w:rsidRDefault="00E158BD">
            <w:r>
              <w:t>№</w:t>
            </w:r>
          </w:p>
        </w:tc>
        <w:tc>
          <w:tcPr>
            <w:tcW w:w="2340" w:type="dxa"/>
            <w:tcBorders>
              <w:bottom w:val="nil"/>
            </w:tcBorders>
          </w:tcPr>
          <w:p w:rsidR="00E158BD" w:rsidRDefault="00E158BD">
            <w:r>
              <w:t>Страны</w:t>
            </w:r>
          </w:p>
        </w:tc>
        <w:tc>
          <w:tcPr>
            <w:tcW w:w="1260" w:type="dxa"/>
          </w:tcPr>
          <w:p w:rsidR="00E158BD" w:rsidRDefault="00E158BD">
            <w:r>
              <w:t>Экспорт</w:t>
            </w:r>
          </w:p>
        </w:tc>
        <w:tc>
          <w:tcPr>
            <w:tcW w:w="900" w:type="dxa"/>
          </w:tcPr>
          <w:p w:rsidR="00E158BD" w:rsidRDefault="00E158BD">
            <w:r>
              <w:t>%</w:t>
            </w:r>
          </w:p>
        </w:tc>
        <w:tc>
          <w:tcPr>
            <w:tcW w:w="540" w:type="dxa"/>
            <w:vMerge w:val="restart"/>
          </w:tcPr>
          <w:p w:rsidR="00E158BD" w:rsidRDefault="00E158BD">
            <w:r>
              <w:t>№</w:t>
            </w:r>
          </w:p>
        </w:tc>
        <w:tc>
          <w:tcPr>
            <w:tcW w:w="1800" w:type="dxa"/>
          </w:tcPr>
          <w:p w:rsidR="00E158BD" w:rsidRDefault="00E158BD">
            <w:r>
              <w:t>Страны</w:t>
            </w:r>
          </w:p>
        </w:tc>
        <w:tc>
          <w:tcPr>
            <w:tcW w:w="1312" w:type="dxa"/>
          </w:tcPr>
          <w:p w:rsidR="00E158BD" w:rsidRDefault="00E158BD">
            <w:r>
              <w:t>Импорт</w:t>
            </w:r>
          </w:p>
        </w:tc>
        <w:tc>
          <w:tcPr>
            <w:tcW w:w="846" w:type="dxa"/>
          </w:tcPr>
          <w:p w:rsidR="00E158BD" w:rsidRDefault="00E158BD">
            <w:r>
              <w:t>%</w:t>
            </w:r>
          </w:p>
        </w:tc>
        <w:tc>
          <w:tcPr>
            <w:tcW w:w="496" w:type="dxa"/>
            <w:vMerge w:val="restart"/>
          </w:tcPr>
          <w:p w:rsidR="00E158BD" w:rsidRDefault="00E158BD">
            <w:r>
              <w:t>№</w:t>
            </w:r>
          </w:p>
        </w:tc>
        <w:tc>
          <w:tcPr>
            <w:tcW w:w="2327" w:type="dxa"/>
          </w:tcPr>
          <w:p w:rsidR="00E158BD" w:rsidRDefault="00E158BD">
            <w:r>
              <w:t>Страны</w:t>
            </w:r>
          </w:p>
        </w:tc>
        <w:tc>
          <w:tcPr>
            <w:tcW w:w="1431" w:type="dxa"/>
          </w:tcPr>
          <w:p w:rsidR="00E158BD" w:rsidRDefault="00E158BD">
            <w:r>
              <w:t>Оборот</w:t>
            </w:r>
          </w:p>
        </w:tc>
        <w:tc>
          <w:tcPr>
            <w:tcW w:w="1269" w:type="dxa"/>
          </w:tcPr>
          <w:p w:rsidR="00E158BD" w:rsidRDefault="00E158BD">
            <w:r>
              <w:t>%</w:t>
            </w:r>
          </w:p>
        </w:tc>
      </w:tr>
      <w:tr w:rsidR="00E158BD">
        <w:trPr>
          <w:cantSplit/>
          <w:jc w:val="center"/>
        </w:trPr>
        <w:tc>
          <w:tcPr>
            <w:tcW w:w="618" w:type="dxa"/>
            <w:tcBorders>
              <w:top w:val="nil"/>
            </w:tcBorders>
          </w:tcPr>
          <w:p w:rsidR="00E158BD" w:rsidRDefault="00E158BD"/>
        </w:tc>
        <w:tc>
          <w:tcPr>
            <w:tcW w:w="2340" w:type="dxa"/>
          </w:tcPr>
          <w:p w:rsidR="00E158BD" w:rsidRDefault="00E158BD">
            <w:pPr>
              <w:rPr>
                <w:b/>
                <w:bCs/>
              </w:rPr>
            </w:pPr>
            <w:r>
              <w:rPr>
                <w:b/>
                <w:bCs/>
              </w:rPr>
              <w:t>Всего</w:t>
            </w:r>
          </w:p>
        </w:tc>
        <w:tc>
          <w:tcPr>
            <w:tcW w:w="1260" w:type="dxa"/>
          </w:tcPr>
          <w:p w:rsidR="00E158BD" w:rsidRDefault="00E158BD">
            <w:pPr>
              <w:rPr>
                <w:b/>
                <w:bCs/>
              </w:rPr>
            </w:pPr>
            <w:r>
              <w:rPr>
                <w:b/>
                <w:bCs/>
              </w:rPr>
              <w:t>500,9</w:t>
            </w:r>
          </w:p>
        </w:tc>
        <w:tc>
          <w:tcPr>
            <w:tcW w:w="900" w:type="dxa"/>
          </w:tcPr>
          <w:p w:rsidR="00E158BD" w:rsidRDefault="00E158BD">
            <w:pPr>
              <w:rPr>
                <w:b/>
                <w:bCs/>
              </w:rPr>
            </w:pPr>
            <w:r>
              <w:rPr>
                <w:b/>
                <w:bCs/>
              </w:rPr>
              <w:t>100,0</w:t>
            </w:r>
          </w:p>
        </w:tc>
        <w:tc>
          <w:tcPr>
            <w:tcW w:w="540" w:type="dxa"/>
            <w:vMerge/>
          </w:tcPr>
          <w:p w:rsidR="00E158BD" w:rsidRDefault="00E158BD">
            <w:pPr>
              <w:rPr>
                <w:b/>
                <w:bCs/>
              </w:rPr>
            </w:pPr>
          </w:p>
        </w:tc>
        <w:tc>
          <w:tcPr>
            <w:tcW w:w="1800" w:type="dxa"/>
          </w:tcPr>
          <w:p w:rsidR="00E158BD" w:rsidRDefault="00E158BD">
            <w:pPr>
              <w:rPr>
                <w:b/>
                <w:bCs/>
              </w:rPr>
            </w:pPr>
            <w:r>
              <w:rPr>
                <w:b/>
                <w:bCs/>
              </w:rPr>
              <w:t>Всего</w:t>
            </w:r>
          </w:p>
        </w:tc>
        <w:tc>
          <w:tcPr>
            <w:tcW w:w="1312" w:type="dxa"/>
          </w:tcPr>
          <w:p w:rsidR="00E158BD" w:rsidRDefault="00E158BD">
            <w:pPr>
              <w:rPr>
                <w:b/>
                <w:bCs/>
              </w:rPr>
            </w:pPr>
            <w:r>
              <w:rPr>
                <w:b/>
                <w:bCs/>
              </w:rPr>
              <w:t>659,0</w:t>
            </w:r>
          </w:p>
        </w:tc>
        <w:tc>
          <w:tcPr>
            <w:tcW w:w="846" w:type="dxa"/>
          </w:tcPr>
          <w:p w:rsidR="00E158BD" w:rsidRDefault="00E158BD">
            <w:pPr>
              <w:rPr>
                <w:b/>
                <w:bCs/>
              </w:rPr>
            </w:pPr>
            <w:r>
              <w:rPr>
                <w:b/>
                <w:bCs/>
              </w:rPr>
              <w:t>100,0</w:t>
            </w:r>
          </w:p>
        </w:tc>
        <w:tc>
          <w:tcPr>
            <w:tcW w:w="496" w:type="dxa"/>
            <w:vMerge/>
          </w:tcPr>
          <w:p w:rsidR="00E158BD" w:rsidRDefault="00E158BD">
            <w:pPr>
              <w:rPr>
                <w:b/>
                <w:bCs/>
              </w:rPr>
            </w:pPr>
          </w:p>
        </w:tc>
        <w:tc>
          <w:tcPr>
            <w:tcW w:w="2327" w:type="dxa"/>
          </w:tcPr>
          <w:p w:rsidR="00E158BD" w:rsidRDefault="00E158BD">
            <w:pPr>
              <w:rPr>
                <w:b/>
                <w:bCs/>
              </w:rPr>
            </w:pPr>
            <w:r>
              <w:rPr>
                <w:b/>
                <w:bCs/>
              </w:rPr>
              <w:t>Всего</w:t>
            </w:r>
          </w:p>
        </w:tc>
        <w:tc>
          <w:tcPr>
            <w:tcW w:w="1431" w:type="dxa"/>
          </w:tcPr>
          <w:p w:rsidR="00E158BD" w:rsidRDefault="00E158BD">
            <w:pPr>
              <w:rPr>
                <w:b/>
                <w:bCs/>
              </w:rPr>
            </w:pPr>
            <w:r>
              <w:rPr>
                <w:b/>
                <w:bCs/>
              </w:rPr>
              <w:t>1159,9</w:t>
            </w:r>
          </w:p>
        </w:tc>
        <w:tc>
          <w:tcPr>
            <w:tcW w:w="1269" w:type="dxa"/>
          </w:tcPr>
          <w:p w:rsidR="00E158BD" w:rsidRDefault="00E158BD">
            <w:pPr>
              <w:rPr>
                <w:b/>
                <w:bCs/>
              </w:rPr>
            </w:pPr>
            <w:r>
              <w:rPr>
                <w:b/>
                <w:bCs/>
              </w:rPr>
              <w:t>100,0</w:t>
            </w:r>
          </w:p>
        </w:tc>
      </w:tr>
      <w:tr w:rsidR="00E158BD">
        <w:trPr>
          <w:jc w:val="center"/>
        </w:trPr>
        <w:tc>
          <w:tcPr>
            <w:tcW w:w="618" w:type="dxa"/>
          </w:tcPr>
          <w:p w:rsidR="00E158BD" w:rsidRDefault="00E158BD">
            <w:r>
              <w:t>1</w:t>
            </w:r>
          </w:p>
        </w:tc>
        <w:tc>
          <w:tcPr>
            <w:tcW w:w="2340" w:type="dxa"/>
          </w:tcPr>
          <w:p w:rsidR="00E158BD" w:rsidRDefault="00E158BD">
            <w:r>
              <w:t>Китай</w:t>
            </w:r>
          </w:p>
        </w:tc>
        <w:tc>
          <w:tcPr>
            <w:tcW w:w="1260" w:type="dxa"/>
          </w:tcPr>
          <w:p w:rsidR="00E158BD" w:rsidRDefault="00E158BD">
            <w:r>
              <w:t>212,2</w:t>
            </w:r>
          </w:p>
        </w:tc>
        <w:tc>
          <w:tcPr>
            <w:tcW w:w="900" w:type="dxa"/>
          </w:tcPr>
          <w:p w:rsidR="00E158BD" w:rsidRDefault="00E158BD">
            <w:r>
              <w:t>42,4</w:t>
            </w:r>
          </w:p>
        </w:tc>
        <w:tc>
          <w:tcPr>
            <w:tcW w:w="540" w:type="dxa"/>
          </w:tcPr>
          <w:p w:rsidR="00E158BD" w:rsidRDefault="00E158BD">
            <w:r>
              <w:t>1</w:t>
            </w:r>
          </w:p>
        </w:tc>
        <w:tc>
          <w:tcPr>
            <w:tcW w:w="1800" w:type="dxa"/>
          </w:tcPr>
          <w:p w:rsidR="00E158BD" w:rsidRDefault="00E158BD">
            <w:r>
              <w:t>Россия</w:t>
            </w:r>
          </w:p>
        </w:tc>
        <w:tc>
          <w:tcPr>
            <w:tcW w:w="1312" w:type="dxa"/>
          </w:tcPr>
          <w:p w:rsidR="00E158BD" w:rsidRDefault="00E158BD">
            <w:r>
              <w:t>224,6</w:t>
            </w:r>
          </w:p>
        </w:tc>
        <w:tc>
          <w:tcPr>
            <w:tcW w:w="846" w:type="dxa"/>
          </w:tcPr>
          <w:p w:rsidR="00E158BD" w:rsidRDefault="00E158BD">
            <w:r>
              <w:t>34,1</w:t>
            </w:r>
          </w:p>
        </w:tc>
        <w:tc>
          <w:tcPr>
            <w:tcW w:w="496" w:type="dxa"/>
          </w:tcPr>
          <w:p w:rsidR="00E158BD" w:rsidRDefault="00E158BD">
            <w:r>
              <w:t>1</w:t>
            </w:r>
          </w:p>
        </w:tc>
        <w:tc>
          <w:tcPr>
            <w:tcW w:w="2327" w:type="dxa"/>
          </w:tcPr>
          <w:p w:rsidR="00E158BD" w:rsidRDefault="00E158BD">
            <w:r>
              <w:t>Китай</w:t>
            </w:r>
          </w:p>
        </w:tc>
        <w:tc>
          <w:tcPr>
            <w:tcW w:w="1431" w:type="dxa"/>
          </w:tcPr>
          <w:p w:rsidR="00E158BD" w:rsidRDefault="00E158BD">
            <w:r>
              <w:t>373,0</w:t>
            </w:r>
          </w:p>
        </w:tc>
        <w:tc>
          <w:tcPr>
            <w:tcW w:w="1269" w:type="dxa"/>
          </w:tcPr>
          <w:p w:rsidR="00E158BD" w:rsidRDefault="00E158BD">
            <w:r>
              <w:t>32,2</w:t>
            </w:r>
          </w:p>
        </w:tc>
      </w:tr>
      <w:tr w:rsidR="00E158BD">
        <w:trPr>
          <w:jc w:val="center"/>
        </w:trPr>
        <w:tc>
          <w:tcPr>
            <w:tcW w:w="618" w:type="dxa"/>
          </w:tcPr>
          <w:p w:rsidR="00E158BD" w:rsidRDefault="00E158BD">
            <w:r>
              <w:t>2</w:t>
            </w:r>
          </w:p>
        </w:tc>
        <w:tc>
          <w:tcPr>
            <w:tcW w:w="2340" w:type="dxa"/>
          </w:tcPr>
          <w:p w:rsidR="00E158BD" w:rsidRDefault="00E158BD">
            <w:r>
              <w:t>США</w:t>
            </w:r>
          </w:p>
        </w:tc>
        <w:tc>
          <w:tcPr>
            <w:tcW w:w="1260" w:type="dxa"/>
          </w:tcPr>
          <w:p w:rsidR="00E158BD" w:rsidRDefault="00E158BD">
            <w:r>
              <w:t>158,4</w:t>
            </w:r>
          </w:p>
        </w:tc>
        <w:tc>
          <w:tcPr>
            <w:tcW w:w="900" w:type="dxa"/>
          </w:tcPr>
          <w:p w:rsidR="00E158BD" w:rsidRDefault="00E158BD">
            <w:r>
              <w:t>31,6</w:t>
            </w:r>
          </w:p>
        </w:tc>
        <w:tc>
          <w:tcPr>
            <w:tcW w:w="540" w:type="dxa"/>
          </w:tcPr>
          <w:p w:rsidR="00E158BD" w:rsidRDefault="00E158BD">
            <w:r>
              <w:t>2</w:t>
            </w:r>
          </w:p>
        </w:tc>
        <w:tc>
          <w:tcPr>
            <w:tcW w:w="1800" w:type="dxa"/>
          </w:tcPr>
          <w:p w:rsidR="00E158BD" w:rsidRDefault="00E158BD">
            <w:r>
              <w:t>Китай</w:t>
            </w:r>
          </w:p>
        </w:tc>
        <w:tc>
          <w:tcPr>
            <w:tcW w:w="1312" w:type="dxa"/>
          </w:tcPr>
          <w:p w:rsidR="00E158BD" w:rsidRDefault="00E158BD">
            <w:r>
              <w:t>160,8</w:t>
            </w:r>
          </w:p>
        </w:tc>
        <w:tc>
          <w:tcPr>
            <w:tcW w:w="846" w:type="dxa"/>
          </w:tcPr>
          <w:p w:rsidR="00E158BD" w:rsidRDefault="00E158BD">
            <w:r>
              <w:t>24,4</w:t>
            </w:r>
          </w:p>
        </w:tc>
        <w:tc>
          <w:tcPr>
            <w:tcW w:w="496" w:type="dxa"/>
          </w:tcPr>
          <w:p w:rsidR="00E158BD" w:rsidRDefault="00E158BD">
            <w:r>
              <w:t>2</w:t>
            </w:r>
          </w:p>
        </w:tc>
        <w:tc>
          <w:tcPr>
            <w:tcW w:w="2327" w:type="dxa"/>
          </w:tcPr>
          <w:p w:rsidR="00E158BD" w:rsidRDefault="00E158BD">
            <w:r>
              <w:t>Россия</w:t>
            </w:r>
          </w:p>
        </w:tc>
        <w:tc>
          <w:tcPr>
            <w:tcW w:w="1431" w:type="dxa"/>
          </w:tcPr>
          <w:p w:rsidR="00E158BD" w:rsidRDefault="00E158BD">
            <w:r>
              <w:t>267,7</w:t>
            </w:r>
          </w:p>
        </w:tc>
        <w:tc>
          <w:tcPr>
            <w:tcW w:w="1269" w:type="dxa"/>
          </w:tcPr>
          <w:p w:rsidR="00E158BD" w:rsidRDefault="00E158BD">
            <w:r>
              <w:tab/>
              <w:t xml:space="preserve"> 23,1</w:t>
            </w:r>
          </w:p>
        </w:tc>
      </w:tr>
      <w:tr w:rsidR="00E158BD">
        <w:trPr>
          <w:trHeight w:val="319"/>
          <w:jc w:val="center"/>
        </w:trPr>
        <w:tc>
          <w:tcPr>
            <w:tcW w:w="618" w:type="dxa"/>
            <w:vAlign w:val="center"/>
          </w:tcPr>
          <w:p w:rsidR="00E158BD" w:rsidRDefault="00E158BD">
            <w:r>
              <w:t>3</w:t>
            </w:r>
          </w:p>
        </w:tc>
        <w:tc>
          <w:tcPr>
            <w:tcW w:w="2340" w:type="dxa"/>
            <w:vAlign w:val="center"/>
          </w:tcPr>
          <w:p w:rsidR="00E158BD" w:rsidRDefault="00E158BD">
            <w:r>
              <w:t>Россия</w:t>
            </w:r>
          </w:p>
        </w:tc>
        <w:tc>
          <w:tcPr>
            <w:tcW w:w="1260" w:type="dxa"/>
            <w:vAlign w:val="center"/>
          </w:tcPr>
          <w:p w:rsidR="00E158BD" w:rsidRDefault="00E158BD">
            <w:r>
              <w:t>43,1</w:t>
            </w:r>
          </w:p>
        </w:tc>
        <w:tc>
          <w:tcPr>
            <w:tcW w:w="900" w:type="dxa"/>
            <w:vAlign w:val="center"/>
          </w:tcPr>
          <w:p w:rsidR="00E158BD" w:rsidRDefault="00E158BD">
            <w:r>
              <w:t>8,6</w:t>
            </w:r>
          </w:p>
        </w:tc>
        <w:tc>
          <w:tcPr>
            <w:tcW w:w="540" w:type="dxa"/>
            <w:vAlign w:val="center"/>
          </w:tcPr>
          <w:p w:rsidR="00E158BD" w:rsidRDefault="00E158BD">
            <w:r>
              <w:t>3</w:t>
            </w:r>
          </w:p>
        </w:tc>
        <w:tc>
          <w:tcPr>
            <w:tcW w:w="1800" w:type="dxa"/>
            <w:vAlign w:val="center"/>
          </w:tcPr>
          <w:p w:rsidR="00E158BD" w:rsidRDefault="00E158BD">
            <w:r>
              <w:t>Южная Корея</w:t>
            </w:r>
          </w:p>
        </w:tc>
        <w:tc>
          <w:tcPr>
            <w:tcW w:w="1312" w:type="dxa"/>
            <w:vAlign w:val="center"/>
          </w:tcPr>
          <w:p w:rsidR="00E158BD" w:rsidRDefault="00E158BD">
            <w:r>
              <w:t>80,3</w:t>
            </w:r>
          </w:p>
        </w:tc>
        <w:tc>
          <w:tcPr>
            <w:tcW w:w="846" w:type="dxa"/>
            <w:vAlign w:val="center"/>
          </w:tcPr>
          <w:p w:rsidR="00E158BD" w:rsidRDefault="00E158BD">
            <w:r>
              <w:t>12,2</w:t>
            </w:r>
          </w:p>
        </w:tc>
        <w:tc>
          <w:tcPr>
            <w:tcW w:w="496" w:type="dxa"/>
            <w:vAlign w:val="center"/>
          </w:tcPr>
          <w:p w:rsidR="00E158BD" w:rsidRDefault="00E158BD">
            <w:r>
              <w:t>3</w:t>
            </w:r>
          </w:p>
        </w:tc>
        <w:tc>
          <w:tcPr>
            <w:tcW w:w="2327" w:type="dxa"/>
            <w:vAlign w:val="center"/>
          </w:tcPr>
          <w:p w:rsidR="00E158BD" w:rsidRDefault="00E158BD">
            <w:r>
              <w:t>США</w:t>
            </w:r>
          </w:p>
        </w:tc>
        <w:tc>
          <w:tcPr>
            <w:tcW w:w="1431" w:type="dxa"/>
            <w:vAlign w:val="center"/>
          </w:tcPr>
          <w:p w:rsidR="00E158BD" w:rsidRDefault="00E158BD">
            <w:r>
              <w:t>181,4</w:t>
            </w:r>
          </w:p>
        </w:tc>
        <w:tc>
          <w:tcPr>
            <w:tcW w:w="1269" w:type="dxa"/>
            <w:vAlign w:val="center"/>
          </w:tcPr>
          <w:p w:rsidR="00E158BD" w:rsidRDefault="00E158BD">
            <w:r>
              <w:t>15,6</w:t>
            </w:r>
          </w:p>
        </w:tc>
      </w:tr>
      <w:tr w:rsidR="00E158BD">
        <w:trPr>
          <w:jc w:val="center"/>
        </w:trPr>
        <w:tc>
          <w:tcPr>
            <w:tcW w:w="618" w:type="dxa"/>
          </w:tcPr>
          <w:p w:rsidR="00E158BD" w:rsidRDefault="00E158BD">
            <w:r>
              <w:t>4</w:t>
            </w:r>
          </w:p>
        </w:tc>
        <w:tc>
          <w:tcPr>
            <w:tcW w:w="2340" w:type="dxa"/>
          </w:tcPr>
          <w:p w:rsidR="00E158BD" w:rsidRDefault="00E158BD">
            <w:r>
              <w:t>Южная Корея</w:t>
            </w:r>
          </w:p>
        </w:tc>
        <w:tc>
          <w:tcPr>
            <w:tcW w:w="1260" w:type="dxa"/>
          </w:tcPr>
          <w:p w:rsidR="00E158BD" w:rsidRDefault="00E158BD">
            <w:r>
              <w:t>22,3</w:t>
            </w:r>
          </w:p>
        </w:tc>
        <w:tc>
          <w:tcPr>
            <w:tcW w:w="900" w:type="dxa"/>
          </w:tcPr>
          <w:p w:rsidR="00E158BD" w:rsidRDefault="00E158BD">
            <w:r>
              <w:t>4,5</w:t>
            </w:r>
          </w:p>
        </w:tc>
        <w:tc>
          <w:tcPr>
            <w:tcW w:w="540" w:type="dxa"/>
          </w:tcPr>
          <w:p w:rsidR="00E158BD" w:rsidRDefault="00E158BD">
            <w:r>
              <w:t>4</w:t>
            </w:r>
          </w:p>
        </w:tc>
        <w:tc>
          <w:tcPr>
            <w:tcW w:w="1800" w:type="dxa"/>
          </w:tcPr>
          <w:p w:rsidR="00E158BD" w:rsidRDefault="00E158BD">
            <w:r>
              <w:t>Япония</w:t>
            </w:r>
          </w:p>
        </w:tc>
        <w:tc>
          <w:tcPr>
            <w:tcW w:w="1312" w:type="dxa"/>
          </w:tcPr>
          <w:p w:rsidR="00E158BD" w:rsidRDefault="00E158BD">
            <w:r>
              <w:t>40,6</w:t>
            </w:r>
          </w:p>
        </w:tc>
        <w:tc>
          <w:tcPr>
            <w:tcW w:w="846" w:type="dxa"/>
          </w:tcPr>
          <w:p w:rsidR="00E158BD" w:rsidRDefault="00E158BD">
            <w:r>
              <w:t>6,2</w:t>
            </w:r>
          </w:p>
        </w:tc>
        <w:tc>
          <w:tcPr>
            <w:tcW w:w="496" w:type="dxa"/>
          </w:tcPr>
          <w:p w:rsidR="00E158BD" w:rsidRDefault="00E158BD">
            <w:r>
              <w:t>4</w:t>
            </w:r>
          </w:p>
        </w:tc>
        <w:tc>
          <w:tcPr>
            <w:tcW w:w="2327" w:type="dxa"/>
          </w:tcPr>
          <w:p w:rsidR="00E158BD" w:rsidRDefault="00E158BD">
            <w:r>
              <w:t>Южная Корея</w:t>
            </w:r>
          </w:p>
        </w:tc>
        <w:tc>
          <w:tcPr>
            <w:tcW w:w="1431" w:type="dxa"/>
          </w:tcPr>
          <w:p w:rsidR="00E158BD" w:rsidRDefault="00E158BD">
            <w:r>
              <w:t>102,6</w:t>
            </w:r>
          </w:p>
        </w:tc>
        <w:tc>
          <w:tcPr>
            <w:tcW w:w="1269" w:type="dxa"/>
          </w:tcPr>
          <w:p w:rsidR="00E158BD" w:rsidRDefault="00E158BD">
            <w:r>
              <w:t>8,8</w:t>
            </w:r>
          </w:p>
        </w:tc>
      </w:tr>
      <w:tr w:rsidR="00E158BD">
        <w:trPr>
          <w:jc w:val="center"/>
        </w:trPr>
        <w:tc>
          <w:tcPr>
            <w:tcW w:w="618" w:type="dxa"/>
          </w:tcPr>
          <w:p w:rsidR="00E158BD" w:rsidRDefault="00E158BD">
            <w:r>
              <w:t>5</w:t>
            </w:r>
          </w:p>
        </w:tc>
        <w:tc>
          <w:tcPr>
            <w:tcW w:w="2340" w:type="dxa"/>
          </w:tcPr>
          <w:p w:rsidR="00E158BD" w:rsidRDefault="00E158BD">
            <w:r>
              <w:t>Австралия</w:t>
            </w:r>
          </w:p>
        </w:tc>
        <w:tc>
          <w:tcPr>
            <w:tcW w:w="1260" w:type="dxa"/>
          </w:tcPr>
          <w:p w:rsidR="00E158BD" w:rsidRDefault="00E158BD">
            <w:r>
              <w:t>17,7</w:t>
            </w:r>
          </w:p>
        </w:tc>
        <w:tc>
          <w:tcPr>
            <w:tcW w:w="900" w:type="dxa"/>
          </w:tcPr>
          <w:p w:rsidR="00E158BD" w:rsidRDefault="00E158BD">
            <w:r>
              <w:t>3,5</w:t>
            </w:r>
          </w:p>
        </w:tc>
        <w:tc>
          <w:tcPr>
            <w:tcW w:w="540" w:type="dxa"/>
          </w:tcPr>
          <w:p w:rsidR="00E158BD" w:rsidRDefault="00E158BD">
            <w:r>
              <w:t>5</w:t>
            </w:r>
          </w:p>
        </w:tc>
        <w:tc>
          <w:tcPr>
            <w:tcW w:w="1800" w:type="dxa"/>
          </w:tcPr>
          <w:p w:rsidR="00E158BD" w:rsidRDefault="00E158BD">
            <w:r>
              <w:t>Германия</w:t>
            </w:r>
          </w:p>
        </w:tc>
        <w:tc>
          <w:tcPr>
            <w:tcW w:w="1312" w:type="dxa"/>
          </w:tcPr>
          <w:p w:rsidR="00E158BD" w:rsidRDefault="00E158BD">
            <w:r>
              <w:t>29,6</w:t>
            </w:r>
          </w:p>
        </w:tc>
        <w:tc>
          <w:tcPr>
            <w:tcW w:w="846" w:type="dxa"/>
          </w:tcPr>
          <w:p w:rsidR="00E158BD" w:rsidRDefault="00E158BD">
            <w:r>
              <w:t>4,5</w:t>
            </w:r>
          </w:p>
        </w:tc>
        <w:tc>
          <w:tcPr>
            <w:tcW w:w="496" w:type="dxa"/>
          </w:tcPr>
          <w:p w:rsidR="00E158BD" w:rsidRDefault="00E158BD">
            <w:r>
              <w:t>5</w:t>
            </w:r>
          </w:p>
        </w:tc>
        <w:tc>
          <w:tcPr>
            <w:tcW w:w="2327" w:type="dxa"/>
          </w:tcPr>
          <w:p w:rsidR="00E158BD" w:rsidRDefault="00E158BD">
            <w:r>
              <w:t>Япония</w:t>
            </w:r>
          </w:p>
        </w:tc>
        <w:tc>
          <w:tcPr>
            <w:tcW w:w="1431" w:type="dxa"/>
          </w:tcPr>
          <w:p w:rsidR="00E158BD" w:rsidRDefault="00E158BD">
            <w:r>
              <w:t>46,9</w:t>
            </w:r>
          </w:p>
        </w:tc>
        <w:tc>
          <w:tcPr>
            <w:tcW w:w="1269" w:type="dxa"/>
          </w:tcPr>
          <w:p w:rsidR="00E158BD" w:rsidRDefault="00E158BD">
            <w:r>
              <w:t>4,0</w:t>
            </w:r>
          </w:p>
        </w:tc>
      </w:tr>
      <w:tr w:rsidR="00E158BD">
        <w:trPr>
          <w:jc w:val="center"/>
        </w:trPr>
        <w:tc>
          <w:tcPr>
            <w:tcW w:w="618" w:type="dxa"/>
          </w:tcPr>
          <w:p w:rsidR="00E158BD" w:rsidRDefault="00E158BD">
            <w:r>
              <w:t>6</w:t>
            </w:r>
          </w:p>
        </w:tc>
        <w:tc>
          <w:tcPr>
            <w:tcW w:w="2340" w:type="dxa"/>
          </w:tcPr>
          <w:p w:rsidR="00E158BD" w:rsidRDefault="00E158BD">
            <w:r>
              <w:t>Великобритания</w:t>
            </w:r>
          </w:p>
        </w:tc>
        <w:tc>
          <w:tcPr>
            <w:tcW w:w="1260" w:type="dxa"/>
          </w:tcPr>
          <w:p w:rsidR="00E158BD" w:rsidRDefault="00E158BD">
            <w:r>
              <w:t>17,5</w:t>
            </w:r>
          </w:p>
        </w:tc>
        <w:tc>
          <w:tcPr>
            <w:tcW w:w="900" w:type="dxa"/>
          </w:tcPr>
          <w:p w:rsidR="00E158BD" w:rsidRDefault="00E158BD">
            <w:r>
              <w:t>3,5</w:t>
            </w:r>
          </w:p>
        </w:tc>
        <w:tc>
          <w:tcPr>
            <w:tcW w:w="540" w:type="dxa"/>
          </w:tcPr>
          <w:p w:rsidR="00E158BD" w:rsidRDefault="00E158BD">
            <w:r>
              <w:t>6</w:t>
            </w:r>
          </w:p>
        </w:tc>
        <w:tc>
          <w:tcPr>
            <w:tcW w:w="1800" w:type="dxa"/>
          </w:tcPr>
          <w:p w:rsidR="00E158BD" w:rsidRDefault="00E158BD">
            <w:r>
              <w:t>США</w:t>
            </w:r>
          </w:p>
        </w:tc>
        <w:tc>
          <w:tcPr>
            <w:tcW w:w="1312" w:type="dxa"/>
          </w:tcPr>
          <w:p w:rsidR="00E158BD" w:rsidRDefault="00E158BD">
            <w:r>
              <w:t>23,0</w:t>
            </w:r>
          </w:p>
        </w:tc>
        <w:tc>
          <w:tcPr>
            <w:tcW w:w="846" w:type="dxa"/>
          </w:tcPr>
          <w:p w:rsidR="00E158BD" w:rsidRDefault="00E158BD">
            <w:r>
              <w:t>3,5</w:t>
            </w:r>
          </w:p>
        </w:tc>
        <w:tc>
          <w:tcPr>
            <w:tcW w:w="496" w:type="dxa"/>
          </w:tcPr>
          <w:p w:rsidR="00E158BD" w:rsidRDefault="00E158BD">
            <w:r>
              <w:t>6</w:t>
            </w:r>
          </w:p>
        </w:tc>
        <w:tc>
          <w:tcPr>
            <w:tcW w:w="2327" w:type="dxa"/>
          </w:tcPr>
          <w:p w:rsidR="00E158BD" w:rsidRDefault="00E158BD">
            <w:r>
              <w:t>Германия</w:t>
            </w:r>
          </w:p>
        </w:tc>
        <w:tc>
          <w:tcPr>
            <w:tcW w:w="1431" w:type="dxa"/>
          </w:tcPr>
          <w:p w:rsidR="00E158BD" w:rsidRDefault="00E158BD">
            <w:r>
              <w:t>32,3</w:t>
            </w:r>
          </w:p>
        </w:tc>
        <w:tc>
          <w:tcPr>
            <w:tcW w:w="1269" w:type="dxa"/>
          </w:tcPr>
          <w:p w:rsidR="00E158BD" w:rsidRDefault="00E158BD">
            <w:r>
              <w:t>2,8</w:t>
            </w:r>
          </w:p>
        </w:tc>
      </w:tr>
      <w:tr w:rsidR="00E158BD">
        <w:trPr>
          <w:jc w:val="center"/>
        </w:trPr>
        <w:tc>
          <w:tcPr>
            <w:tcW w:w="618" w:type="dxa"/>
          </w:tcPr>
          <w:p w:rsidR="00E158BD" w:rsidRDefault="00E158BD">
            <w:r>
              <w:t>7</w:t>
            </w:r>
          </w:p>
        </w:tc>
        <w:tc>
          <w:tcPr>
            <w:tcW w:w="2340" w:type="dxa"/>
          </w:tcPr>
          <w:p w:rsidR="00E158BD" w:rsidRDefault="00E158BD">
            <w:r>
              <w:t>Италия</w:t>
            </w:r>
          </w:p>
        </w:tc>
        <w:tc>
          <w:tcPr>
            <w:tcW w:w="1260" w:type="dxa"/>
          </w:tcPr>
          <w:p w:rsidR="00E158BD" w:rsidRDefault="00E158BD">
            <w:r>
              <w:t>8,6</w:t>
            </w:r>
          </w:p>
        </w:tc>
        <w:tc>
          <w:tcPr>
            <w:tcW w:w="900" w:type="dxa"/>
          </w:tcPr>
          <w:p w:rsidR="00E158BD" w:rsidRDefault="00E158BD">
            <w:r>
              <w:t>1,7</w:t>
            </w:r>
          </w:p>
        </w:tc>
        <w:tc>
          <w:tcPr>
            <w:tcW w:w="540" w:type="dxa"/>
          </w:tcPr>
          <w:p w:rsidR="00E158BD" w:rsidRDefault="00E158BD">
            <w:r>
              <w:t>7</w:t>
            </w:r>
          </w:p>
        </w:tc>
        <w:tc>
          <w:tcPr>
            <w:tcW w:w="1800" w:type="dxa"/>
          </w:tcPr>
          <w:p w:rsidR="00E158BD" w:rsidRDefault="00E158BD">
            <w:r>
              <w:t>Сингапур</w:t>
            </w:r>
          </w:p>
        </w:tc>
        <w:tc>
          <w:tcPr>
            <w:tcW w:w="1312" w:type="dxa"/>
          </w:tcPr>
          <w:p w:rsidR="00E158BD" w:rsidRDefault="00E158BD">
            <w:r>
              <w:t>11,0</w:t>
            </w:r>
          </w:p>
        </w:tc>
        <w:tc>
          <w:tcPr>
            <w:tcW w:w="846" w:type="dxa"/>
          </w:tcPr>
          <w:p w:rsidR="00E158BD" w:rsidRDefault="00E158BD">
            <w:r>
              <w:t>1,7</w:t>
            </w:r>
          </w:p>
        </w:tc>
        <w:tc>
          <w:tcPr>
            <w:tcW w:w="496" w:type="dxa"/>
          </w:tcPr>
          <w:p w:rsidR="00E158BD" w:rsidRDefault="00E158BD">
            <w:r>
              <w:t>7</w:t>
            </w:r>
          </w:p>
        </w:tc>
        <w:tc>
          <w:tcPr>
            <w:tcW w:w="2327" w:type="dxa"/>
          </w:tcPr>
          <w:p w:rsidR="00E158BD" w:rsidRDefault="00E158BD">
            <w:r>
              <w:t>Австралия</w:t>
            </w:r>
          </w:p>
        </w:tc>
        <w:tc>
          <w:tcPr>
            <w:tcW w:w="1431" w:type="dxa"/>
          </w:tcPr>
          <w:p w:rsidR="00E158BD" w:rsidRDefault="00E158BD">
            <w:r>
              <w:t>28,7</w:t>
            </w:r>
          </w:p>
        </w:tc>
        <w:tc>
          <w:tcPr>
            <w:tcW w:w="1269" w:type="dxa"/>
          </w:tcPr>
          <w:p w:rsidR="00E158BD" w:rsidRDefault="00E158BD">
            <w:r>
              <w:t>2,5</w:t>
            </w:r>
          </w:p>
        </w:tc>
      </w:tr>
      <w:tr w:rsidR="00E158BD">
        <w:trPr>
          <w:jc w:val="center"/>
        </w:trPr>
        <w:tc>
          <w:tcPr>
            <w:tcW w:w="618" w:type="dxa"/>
          </w:tcPr>
          <w:p w:rsidR="00E158BD" w:rsidRDefault="00E158BD">
            <w:r>
              <w:t>8</w:t>
            </w:r>
          </w:p>
        </w:tc>
        <w:tc>
          <w:tcPr>
            <w:tcW w:w="2340" w:type="dxa"/>
          </w:tcPr>
          <w:p w:rsidR="00E158BD" w:rsidRDefault="00E158BD">
            <w:r>
              <w:t>Япония</w:t>
            </w:r>
          </w:p>
        </w:tc>
        <w:tc>
          <w:tcPr>
            <w:tcW w:w="1260" w:type="dxa"/>
          </w:tcPr>
          <w:p w:rsidR="00E158BD" w:rsidRDefault="00E158BD">
            <w:r>
              <w:t>6,3</w:t>
            </w:r>
          </w:p>
        </w:tc>
        <w:tc>
          <w:tcPr>
            <w:tcW w:w="900" w:type="dxa"/>
          </w:tcPr>
          <w:p w:rsidR="00E158BD" w:rsidRDefault="00E158BD">
            <w:r>
              <w:t>1,3</w:t>
            </w:r>
          </w:p>
        </w:tc>
        <w:tc>
          <w:tcPr>
            <w:tcW w:w="540" w:type="dxa"/>
          </w:tcPr>
          <w:p w:rsidR="00E158BD" w:rsidRDefault="00E158BD">
            <w:r>
              <w:t>8</w:t>
            </w:r>
          </w:p>
        </w:tc>
        <w:tc>
          <w:tcPr>
            <w:tcW w:w="1800" w:type="dxa"/>
          </w:tcPr>
          <w:p w:rsidR="00E158BD" w:rsidRDefault="00E158BD">
            <w:r>
              <w:t>Австралия</w:t>
            </w:r>
          </w:p>
        </w:tc>
        <w:tc>
          <w:tcPr>
            <w:tcW w:w="1312" w:type="dxa"/>
          </w:tcPr>
          <w:p w:rsidR="00E158BD" w:rsidRDefault="00E158BD">
            <w:r>
              <w:t>11,0</w:t>
            </w:r>
          </w:p>
        </w:tc>
        <w:tc>
          <w:tcPr>
            <w:tcW w:w="846" w:type="dxa"/>
          </w:tcPr>
          <w:p w:rsidR="00E158BD" w:rsidRDefault="00E158BD">
            <w:r>
              <w:t>1,7</w:t>
            </w:r>
          </w:p>
        </w:tc>
        <w:tc>
          <w:tcPr>
            <w:tcW w:w="496" w:type="dxa"/>
          </w:tcPr>
          <w:p w:rsidR="00E158BD" w:rsidRDefault="00E158BD">
            <w:r>
              <w:t>8</w:t>
            </w:r>
          </w:p>
        </w:tc>
        <w:tc>
          <w:tcPr>
            <w:tcW w:w="2327" w:type="dxa"/>
          </w:tcPr>
          <w:p w:rsidR="00E158BD" w:rsidRDefault="00E158BD">
            <w:r>
              <w:t>Великобритания</w:t>
            </w:r>
          </w:p>
        </w:tc>
        <w:tc>
          <w:tcPr>
            <w:tcW w:w="1431" w:type="dxa"/>
          </w:tcPr>
          <w:p w:rsidR="00E158BD" w:rsidRDefault="00E158BD">
            <w:r>
              <w:t>20,3</w:t>
            </w:r>
          </w:p>
        </w:tc>
        <w:tc>
          <w:tcPr>
            <w:tcW w:w="1269" w:type="dxa"/>
          </w:tcPr>
          <w:p w:rsidR="00E158BD" w:rsidRDefault="00E158BD">
            <w:r>
              <w:t>1,8</w:t>
            </w:r>
          </w:p>
        </w:tc>
      </w:tr>
      <w:tr w:rsidR="00E158BD">
        <w:trPr>
          <w:jc w:val="center"/>
        </w:trPr>
        <w:tc>
          <w:tcPr>
            <w:tcW w:w="618" w:type="dxa"/>
          </w:tcPr>
          <w:p w:rsidR="00E158BD" w:rsidRDefault="00E158BD">
            <w:r>
              <w:t>9</w:t>
            </w:r>
          </w:p>
        </w:tc>
        <w:tc>
          <w:tcPr>
            <w:tcW w:w="2340" w:type="dxa"/>
          </w:tcPr>
          <w:p w:rsidR="00E158BD" w:rsidRDefault="00E158BD">
            <w:r>
              <w:t>Германия</w:t>
            </w:r>
          </w:p>
        </w:tc>
        <w:tc>
          <w:tcPr>
            <w:tcW w:w="1260" w:type="dxa"/>
          </w:tcPr>
          <w:p w:rsidR="00E158BD" w:rsidRDefault="00E158BD">
            <w:r>
              <w:t>2,7</w:t>
            </w:r>
          </w:p>
        </w:tc>
        <w:tc>
          <w:tcPr>
            <w:tcW w:w="900" w:type="dxa"/>
          </w:tcPr>
          <w:p w:rsidR="00E158BD" w:rsidRDefault="00E158BD">
            <w:r>
              <w:t>0,5</w:t>
            </w:r>
          </w:p>
        </w:tc>
        <w:tc>
          <w:tcPr>
            <w:tcW w:w="540" w:type="dxa"/>
          </w:tcPr>
          <w:p w:rsidR="00E158BD" w:rsidRDefault="00E158BD">
            <w:r>
              <w:t>9</w:t>
            </w:r>
          </w:p>
        </w:tc>
        <w:tc>
          <w:tcPr>
            <w:tcW w:w="1800" w:type="dxa"/>
          </w:tcPr>
          <w:p w:rsidR="00E158BD" w:rsidRDefault="00E158BD">
            <w:r>
              <w:t>Казахстан</w:t>
            </w:r>
          </w:p>
        </w:tc>
        <w:tc>
          <w:tcPr>
            <w:tcW w:w="1312" w:type="dxa"/>
          </w:tcPr>
          <w:p w:rsidR="00E158BD" w:rsidRDefault="00E158BD">
            <w:r>
              <w:t>7,0</w:t>
            </w:r>
          </w:p>
        </w:tc>
        <w:tc>
          <w:tcPr>
            <w:tcW w:w="846" w:type="dxa"/>
          </w:tcPr>
          <w:p w:rsidR="00E158BD" w:rsidRDefault="00E158BD">
            <w:r>
              <w:t>1,0</w:t>
            </w:r>
          </w:p>
        </w:tc>
        <w:tc>
          <w:tcPr>
            <w:tcW w:w="496" w:type="dxa"/>
          </w:tcPr>
          <w:p w:rsidR="00E158BD" w:rsidRDefault="00E158BD">
            <w:r>
              <w:t>9</w:t>
            </w:r>
          </w:p>
        </w:tc>
        <w:tc>
          <w:tcPr>
            <w:tcW w:w="2327" w:type="dxa"/>
          </w:tcPr>
          <w:p w:rsidR="00E158BD" w:rsidRDefault="00E158BD">
            <w:r>
              <w:t>Италия</w:t>
            </w:r>
          </w:p>
        </w:tc>
        <w:tc>
          <w:tcPr>
            <w:tcW w:w="1431" w:type="dxa"/>
          </w:tcPr>
          <w:p w:rsidR="00E158BD" w:rsidRDefault="00E158BD">
            <w:r>
              <w:t>11,3</w:t>
            </w:r>
          </w:p>
        </w:tc>
        <w:tc>
          <w:tcPr>
            <w:tcW w:w="1269" w:type="dxa"/>
          </w:tcPr>
          <w:p w:rsidR="00E158BD" w:rsidRDefault="00E158BD">
            <w:r>
              <w:t>1,0</w:t>
            </w:r>
          </w:p>
        </w:tc>
      </w:tr>
      <w:tr w:rsidR="00E158BD">
        <w:trPr>
          <w:jc w:val="center"/>
        </w:trPr>
        <w:tc>
          <w:tcPr>
            <w:tcW w:w="618" w:type="dxa"/>
          </w:tcPr>
          <w:p w:rsidR="00E158BD" w:rsidRDefault="00E158BD">
            <w:r>
              <w:t>10</w:t>
            </w:r>
          </w:p>
        </w:tc>
        <w:tc>
          <w:tcPr>
            <w:tcW w:w="2340" w:type="dxa"/>
          </w:tcPr>
          <w:p w:rsidR="00E158BD" w:rsidRDefault="00E158BD">
            <w:r>
              <w:t>Нидерланды</w:t>
            </w:r>
          </w:p>
        </w:tc>
        <w:tc>
          <w:tcPr>
            <w:tcW w:w="1260" w:type="dxa"/>
          </w:tcPr>
          <w:p w:rsidR="00E158BD" w:rsidRDefault="00E158BD">
            <w:r>
              <w:t>2,5</w:t>
            </w:r>
          </w:p>
        </w:tc>
        <w:tc>
          <w:tcPr>
            <w:tcW w:w="900" w:type="dxa"/>
          </w:tcPr>
          <w:p w:rsidR="00E158BD" w:rsidRDefault="00E158BD">
            <w:r>
              <w:t>0,5</w:t>
            </w:r>
          </w:p>
        </w:tc>
        <w:tc>
          <w:tcPr>
            <w:tcW w:w="540" w:type="dxa"/>
          </w:tcPr>
          <w:p w:rsidR="00E158BD" w:rsidRDefault="00E158BD">
            <w:r>
              <w:t>10</w:t>
            </w:r>
          </w:p>
        </w:tc>
        <w:tc>
          <w:tcPr>
            <w:tcW w:w="1800" w:type="dxa"/>
          </w:tcPr>
          <w:p w:rsidR="00E158BD" w:rsidRDefault="00E158BD">
            <w:r>
              <w:t>Белоруссия</w:t>
            </w:r>
          </w:p>
        </w:tc>
        <w:tc>
          <w:tcPr>
            <w:tcW w:w="1312" w:type="dxa"/>
          </w:tcPr>
          <w:p w:rsidR="00E158BD" w:rsidRDefault="00E158BD">
            <w:r>
              <w:t>5,6</w:t>
            </w:r>
          </w:p>
        </w:tc>
        <w:tc>
          <w:tcPr>
            <w:tcW w:w="846" w:type="dxa"/>
          </w:tcPr>
          <w:p w:rsidR="00E158BD" w:rsidRDefault="00E158BD">
            <w:r>
              <w:t>0,8</w:t>
            </w:r>
          </w:p>
        </w:tc>
        <w:tc>
          <w:tcPr>
            <w:tcW w:w="496" w:type="dxa"/>
          </w:tcPr>
          <w:p w:rsidR="00E158BD" w:rsidRDefault="00E158BD">
            <w:r>
              <w:t>10</w:t>
            </w:r>
          </w:p>
        </w:tc>
        <w:tc>
          <w:tcPr>
            <w:tcW w:w="2327" w:type="dxa"/>
          </w:tcPr>
          <w:p w:rsidR="00E158BD" w:rsidRDefault="00E158BD">
            <w:r>
              <w:t>Сингапур</w:t>
            </w:r>
          </w:p>
        </w:tc>
        <w:tc>
          <w:tcPr>
            <w:tcW w:w="1431" w:type="dxa"/>
          </w:tcPr>
          <w:p w:rsidR="00E158BD" w:rsidRDefault="00E158BD">
            <w:r>
              <w:t>11,0</w:t>
            </w:r>
          </w:p>
        </w:tc>
        <w:tc>
          <w:tcPr>
            <w:tcW w:w="1269" w:type="dxa"/>
          </w:tcPr>
          <w:p w:rsidR="00E158BD" w:rsidRDefault="00E158BD">
            <w:r>
              <w:t>0,9</w:t>
            </w:r>
          </w:p>
        </w:tc>
      </w:tr>
      <w:tr w:rsidR="00E158BD">
        <w:trPr>
          <w:jc w:val="center"/>
        </w:trPr>
        <w:tc>
          <w:tcPr>
            <w:tcW w:w="618" w:type="dxa"/>
          </w:tcPr>
          <w:p w:rsidR="00E158BD" w:rsidRDefault="00E158BD"/>
        </w:tc>
        <w:tc>
          <w:tcPr>
            <w:tcW w:w="2340" w:type="dxa"/>
          </w:tcPr>
          <w:p w:rsidR="00E158BD" w:rsidRDefault="00E158BD">
            <w:r>
              <w:t>Итого</w:t>
            </w:r>
          </w:p>
        </w:tc>
        <w:tc>
          <w:tcPr>
            <w:tcW w:w="1260" w:type="dxa"/>
          </w:tcPr>
          <w:p w:rsidR="00E158BD" w:rsidRDefault="00E158BD">
            <w:pPr>
              <w:rPr>
                <w:b/>
                <w:bCs/>
              </w:rPr>
            </w:pPr>
            <w:r>
              <w:rPr>
                <w:b/>
                <w:bCs/>
              </w:rPr>
              <w:t>491,3</w:t>
            </w:r>
          </w:p>
        </w:tc>
        <w:tc>
          <w:tcPr>
            <w:tcW w:w="900" w:type="dxa"/>
          </w:tcPr>
          <w:p w:rsidR="00E158BD" w:rsidRDefault="00E158BD">
            <w:pPr>
              <w:rPr>
                <w:b/>
                <w:bCs/>
              </w:rPr>
            </w:pPr>
            <w:r>
              <w:rPr>
                <w:b/>
                <w:bCs/>
              </w:rPr>
              <w:t>98,1</w:t>
            </w:r>
          </w:p>
        </w:tc>
        <w:tc>
          <w:tcPr>
            <w:tcW w:w="540" w:type="dxa"/>
          </w:tcPr>
          <w:p w:rsidR="00E158BD" w:rsidRDefault="00E158BD">
            <w:pPr>
              <w:rPr>
                <w:b/>
                <w:bCs/>
              </w:rPr>
            </w:pPr>
          </w:p>
        </w:tc>
        <w:tc>
          <w:tcPr>
            <w:tcW w:w="1800" w:type="dxa"/>
          </w:tcPr>
          <w:p w:rsidR="00E158BD" w:rsidRDefault="00E158BD">
            <w:pPr>
              <w:rPr>
                <w:b/>
                <w:bCs/>
              </w:rPr>
            </w:pPr>
            <w:r>
              <w:rPr>
                <w:b/>
                <w:bCs/>
              </w:rPr>
              <w:t>Итого</w:t>
            </w:r>
          </w:p>
        </w:tc>
        <w:tc>
          <w:tcPr>
            <w:tcW w:w="1312" w:type="dxa"/>
          </w:tcPr>
          <w:p w:rsidR="00E158BD" w:rsidRDefault="00E158BD">
            <w:pPr>
              <w:rPr>
                <w:b/>
                <w:bCs/>
              </w:rPr>
            </w:pPr>
            <w:r>
              <w:rPr>
                <w:b/>
                <w:bCs/>
              </w:rPr>
              <w:t>593,5</w:t>
            </w:r>
          </w:p>
        </w:tc>
        <w:tc>
          <w:tcPr>
            <w:tcW w:w="846" w:type="dxa"/>
          </w:tcPr>
          <w:p w:rsidR="00E158BD" w:rsidRDefault="00E158BD">
            <w:pPr>
              <w:rPr>
                <w:b/>
                <w:bCs/>
              </w:rPr>
            </w:pPr>
            <w:r>
              <w:rPr>
                <w:b/>
                <w:bCs/>
              </w:rPr>
              <w:t>90,1</w:t>
            </w:r>
          </w:p>
        </w:tc>
        <w:tc>
          <w:tcPr>
            <w:tcW w:w="496" w:type="dxa"/>
          </w:tcPr>
          <w:p w:rsidR="00E158BD" w:rsidRDefault="00E158BD">
            <w:pPr>
              <w:rPr>
                <w:b/>
                <w:bCs/>
              </w:rPr>
            </w:pPr>
          </w:p>
        </w:tc>
        <w:tc>
          <w:tcPr>
            <w:tcW w:w="2327" w:type="dxa"/>
          </w:tcPr>
          <w:p w:rsidR="00E158BD" w:rsidRDefault="00E158BD">
            <w:pPr>
              <w:rPr>
                <w:b/>
                <w:bCs/>
              </w:rPr>
            </w:pPr>
            <w:r>
              <w:rPr>
                <w:b/>
                <w:bCs/>
              </w:rPr>
              <w:t>Итого</w:t>
            </w:r>
          </w:p>
        </w:tc>
        <w:tc>
          <w:tcPr>
            <w:tcW w:w="1431" w:type="dxa"/>
          </w:tcPr>
          <w:p w:rsidR="00E158BD" w:rsidRDefault="00E158BD">
            <w:pPr>
              <w:rPr>
                <w:b/>
                <w:bCs/>
              </w:rPr>
            </w:pPr>
            <w:r>
              <w:rPr>
                <w:b/>
                <w:bCs/>
              </w:rPr>
              <w:t>1075,2</w:t>
            </w:r>
          </w:p>
        </w:tc>
        <w:tc>
          <w:tcPr>
            <w:tcW w:w="1269" w:type="dxa"/>
          </w:tcPr>
          <w:p w:rsidR="00E158BD" w:rsidRDefault="00E158BD">
            <w:pPr>
              <w:rPr>
                <w:b/>
                <w:bCs/>
              </w:rPr>
            </w:pPr>
            <w:r>
              <w:rPr>
                <w:b/>
                <w:bCs/>
              </w:rPr>
              <w:t>92,7</w:t>
            </w:r>
          </w:p>
        </w:tc>
      </w:tr>
      <w:tr w:rsidR="00E158BD">
        <w:trPr>
          <w:jc w:val="center"/>
        </w:trPr>
        <w:tc>
          <w:tcPr>
            <w:tcW w:w="618" w:type="dxa"/>
          </w:tcPr>
          <w:p w:rsidR="00E158BD" w:rsidRDefault="00E158BD"/>
        </w:tc>
        <w:tc>
          <w:tcPr>
            <w:tcW w:w="2340" w:type="dxa"/>
          </w:tcPr>
          <w:p w:rsidR="00E158BD" w:rsidRDefault="00E158BD">
            <w:r>
              <w:t>Остальные</w:t>
            </w:r>
          </w:p>
        </w:tc>
        <w:tc>
          <w:tcPr>
            <w:tcW w:w="1260" w:type="dxa"/>
          </w:tcPr>
          <w:p w:rsidR="00E158BD" w:rsidRDefault="00E158BD">
            <w:r>
              <w:t>9,6</w:t>
            </w:r>
          </w:p>
        </w:tc>
        <w:tc>
          <w:tcPr>
            <w:tcW w:w="900" w:type="dxa"/>
          </w:tcPr>
          <w:p w:rsidR="00E158BD" w:rsidRDefault="00E158BD">
            <w:r>
              <w:t>1,9</w:t>
            </w:r>
          </w:p>
        </w:tc>
        <w:tc>
          <w:tcPr>
            <w:tcW w:w="540" w:type="dxa"/>
          </w:tcPr>
          <w:p w:rsidR="00E158BD" w:rsidRDefault="00E158BD"/>
        </w:tc>
        <w:tc>
          <w:tcPr>
            <w:tcW w:w="1800" w:type="dxa"/>
          </w:tcPr>
          <w:p w:rsidR="00E158BD" w:rsidRDefault="00E158BD">
            <w:r>
              <w:t>Остальные</w:t>
            </w:r>
          </w:p>
        </w:tc>
        <w:tc>
          <w:tcPr>
            <w:tcW w:w="1312" w:type="dxa"/>
          </w:tcPr>
          <w:p w:rsidR="00E158BD" w:rsidRDefault="00E158BD">
            <w:r>
              <w:t>65,5</w:t>
            </w:r>
          </w:p>
        </w:tc>
        <w:tc>
          <w:tcPr>
            <w:tcW w:w="846" w:type="dxa"/>
          </w:tcPr>
          <w:p w:rsidR="00E158BD" w:rsidRDefault="00E158BD">
            <w:r>
              <w:t>9,9</w:t>
            </w:r>
          </w:p>
        </w:tc>
        <w:tc>
          <w:tcPr>
            <w:tcW w:w="496" w:type="dxa"/>
          </w:tcPr>
          <w:p w:rsidR="00E158BD" w:rsidRDefault="00E158BD"/>
        </w:tc>
        <w:tc>
          <w:tcPr>
            <w:tcW w:w="2327" w:type="dxa"/>
          </w:tcPr>
          <w:p w:rsidR="00E158BD" w:rsidRDefault="00E158BD">
            <w:r>
              <w:t>Остальные</w:t>
            </w:r>
          </w:p>
        </w:tc>
        <w:tc>
          <w:tcPr>
            <w:tcW w:w="1431" w:type="dxa"/>
          </w:tcPr>
          <w:p w:rsidR="00E158BD" w:rsidRDefault="00E158BD">
            <w:pPr>
              <w:rPr>
                <w:lang w:val="en-US"/>
              </w:rPr>
            </w:pPr>
            <w:r>
              <w:rPr>
                <w:lang w:val="en-US"/>
              </w:rPr>
              <w:t>84,7</w:t>
            </w:r>
          </w:p>
        </w:tc>
        <w:tc>
          <w:tcPr>
            <w:tcW w:w="1269" w:type="dxa"/>
          </w:tcPr>
          <w:p w:rsidR="00E158BD" w:rsidRDefault="00E158BD">
            <w:pPr>
              <w:rPr>
                <w:lang w:val="en-US"/>
              </w:rPr>
            </w:pPr>
            <w:r>
              <w:rPr>
                <w:lang w:val="en-US"/>
              </w:rPr>
              <w:t>7,3</w:t>
            </w:r>
          </w:p>
        </w:tc>
      </w:tr>
    </w:tbl>
    <w:p w:rsidR="00E158BD" w:rsidRDefault="00E158BD">
      <w:pPr>
        <w:jc w:val="both"/>
        <w:rPr>
          <w:lang w:val="en-US"/>
        </w:rPr>
      </w:pPr>
    </w:p>
    <w:p w:rsidR="00E158BD" w:rsidRDefault="00E158BD">
      <w:pPr>
        <w:ind w:firstLine="180"/>
        <w:rPr>
          <w:sz w:val="24"/>
          <w:lang w:val="en-US"/>
        </w:rPr>
        <w:sectPr w:rsidR="00E158BD">
          <w:headerReference w:type="even" r:id="rId11"/>
          <w:headerReference w:type="default" r:id="rId12"/>
          <w:footerReference w:type="even" r:id="rId13"/>
          <w:footerReference w:type="default" r:id="rId14"/>
          <w:type w:val="oddPage"/>
          <w:pgSz w:w="16838" w:h="11906" w:orient="landscape" w:code="9"/>
          <w:pgMar w:top="1618" w:right="638" w:bottom="1079" w:left="720" w:header="709" w:footer="709" w:gutter="0"/>
          <w:cols w:space="708"/>
          <w:docGrid w:linePitch="360"/>
        </w:sectPr>
      </w:pPr>
      <w:r>
        <w:rPr>
          <w:sz w:val="24"/>
        </w:rPr>
        <w:t>Источник</w:t>
      </w:r>
      <w:r>
        <w:rPr>
          <w:sz w:val="24"/>
          <w:lang w:val="en-US"/>
        </w:rPr>
        <w:t>: Monthly Bulletin of Statistics, January 2003, National Statistical Office of Mongolia.</w:t>
      </w:r>
    </w:p>
    <w:p w:rsidR="00E158BD" w:rsidRDefault="00E158BD">
      <w:pPr>
        <w:ind w:firstLine="180"/>
        <w:rPr>
          <w:sz w:val="24"/>
          <w:lang w:val="en-US"/>
        </w:rPr>
      </w:pPr>
    </w:p>
    <w:p w:rsidR="00E158BD" w:rsidRDefault="00E158BD">
      <w:pPr>
        <w:pStyle w:val="3"/>
        <w:jc w:val="right"/>
      </w:pPr>
    </w:p>
    <w:p w:rsidR="00E158BD" w:rsidRDefault="00E158BD">
      <w:pPr>
        <w:pStyle w:val="3"/>
        <w:jc w:val="right"/>
        <w:rPr>
          <w:lang w:val="en-US"/>
        </w:rPr>
      </w:pPr>
    </w:p>
    <w:p w:rsidR="00E158BD" w:rsidRDefault="00200C53">
      <w:pPr>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305.25pt">
            <v:imagedata r:id="rId15" o:title=""/>
          </v:shape>
        </w:pict>
      </w:r>
    </w:p>
    <w:p w:rsidR="00E158BD" w:rsidRDefault="00200C53">
      <w:pPr>
        <w:rPr>
          <w:lang w:val="en-US"/>
        </w:rPr>
      </w:pPr>
      <w:r>
        <w:pict>
          <v:shape id="_x0000_i1026" type="#_x0000_t75" style="width:468pt;height:315pt">
            <v:imagedata r:id="rId16" o:title=""/>
          </v:shape>
        </w:pict>
      </w:r>
    </w:p>
    <w:p w:rsidR="00E158BD" w:rsidRDefault="00E158BD">
      <w:pPr>
        <w:rPr>
          <w:lang w:val="en-US"/>
        </w:rPr>
      </w:pPr>
    </w:p>
    <w:p w:rsidR="00E158BD" w:rsidRDefault="00E158BD">
      <w:pPr>
        <w:rPr>
          <w:lang w:val="en-US"/>
        </w:rPr>
      </w:pPr>
    </w:p>
    <w:p w:rsidR="00E158BD" w:rsidRDefault="00E158BD">
      <w:pPr>
        <w:rPr>
          <w:lang w:val="en-US"/>
        </w:rPr>
      </w:pPr>
    </w:p>
    <w:p w:rsidR="00E158BD" w:rsidRDefault="00E158BD">
      <w:pPr>
        <w:rPr>
          <w:lang w:val="en-US"/>
        </w:rPr>
      </w:pPr>
    </w:p>
    <w:p w:rsidR="00E158BD" w:rsidRDefault="00E158BD">
      <w:pPr>
        <w:rPr>
          <w:lang w:val="en-US"/>
        </w:rPr>
      </w:pPr>
    </w:p>
    <w:p w:rsidR="00E158BD" w:rsidRDefault="00E158BD">
      <w:pPr>
        <w:pStyle w:val="3"/>
        <w:jc w:val="right"/>
      </w:pPr>
      <w:r>
        <w:t xml:space="preserve">Приложение 3 </w:t>
      </w:r>
    </w:p>
    <w:p w:rsidR="00E158BD" w:rsidRDefault="00E158BD">
      <w:pPr>
        <w:pStyle w:val="3"/>
        <w:jc w:val="center"/>
        <w:rPr>
          <w:sz w:val="28"/>
          <w:lang w:val="en-US"/>
        </w:rPr>
      </w:pPr>
    </w:p>
    <w:p w:rsidR="00E158BD" w:rsidRDefault="00E158BD">
      <w:pPr>
        <w:rPr>
          <w:lang w:val="en-US"/>
        </w:rPr>
      </w:pPr>
    </w:p>
    <w:p w:rsidR="00E158BD" w:rsidRDefault="00E158BD">
      <w:pPr>
        <w:pStyle w:val="3"/>
        <w:jc w:val="center"/>
        <w:rPr>
          <w:sz w:val="28"/>
        </w:rPr>
      </w:pPr>
    </w:p>
    <w:p w:rsidR="00E158BD" w:rsidRDefault="00E158BD">
      <w:pPr>
        <w:pStyle w:val="3"/>
        <w:jc w:val="center"/>
        <w:rPr>
          <w:sz w:val="28"/>
        </w:rPr>
      </w:pPr>
      <w:r>
        <w:rPr>
          <w:sz w:val="28"/>
        </w:rPr>
        <w:t>Удельный вес групп стран в экспорте Монголии в 1998-2002 гг.</w:t>
      </w:r>
    </w:p>
    <w:p w:rsidR="00E158BD" w:rsidRDefault="00E158BD"/>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
        <w:gridCol w:w="985"/>
        <w:gridCol w:w="1070"/>
        <w:gridCol w:w="1242"/>
        <w:gridCol w:w="1048"/>
        <w:gridCol w:w="1095"/>
        <w:gridCol w:w="1032"/>
        <w:gridCol w:w="1117"/>
        <w:gridCol w:w="991"/>
      </w:tblGrid>
      <w:tr w:rsidR="00E158BD">
        <w:trPr>
          <w:cantSplit/>
          <w:trHeight w:val="418"/>
          <w:jc w:val="right"/>
        </w:trPr>
        <w:tc>
          <w:tcPr>
            <w:tcW w:w="0" w:type="auto"/>
            <w:vMerge w:val="restart"/>
            <w:vAlign w:val="center"/>
          </w:tcPr>
          <w:p w:rsidR="00E158BD" w:rsidRDefault="00E158BD">
            <w:pPr>
              <w:jc w:val="center"/>
            </w:pPr>
            <w:r>
              <w:t>Годы</w:t>
            </w:r>
          </w:p>
        </w:tc>
        <w:tc>
          <w:tcPr>
            <w:tcW w:w="2072" w:type="dxa"/>
            <w:gridSpan w:val="2"/>
            <w:vMerge w:val="restart"/>
            <w:vAlign w:val="center"/>
          </w:tcPr>
          <w:p w:rsidR="00E158BD" w:rsidRDefault="00E158BD">
            <w:pPr>
              <w:jc w:val="center"/>
            </w:pPr>
            <w:r>
              <w:t>Всего</w:t>
            </w:r>
          </w:p>
        </w:tc>
        <w:tc>
          <w:tcPr>
            <w:tcW w:w="6582" w:type="dxa"/>
            <w:gridSpan w:val="6"/>
            <w:vAlign w:val="center"/>
          </w:tcPr>
          <w:p w:rsidR="00E158BD" w:rsidRDefault="00E158BD">
            <w:pPr>
              <w:jc w:val="center"/>
            </w:pPr>
            <w:r>
              <w:t>В том числе</w:t>
            </w:r>
          </w:p>
        </w:tc>
      </w:tr>
      <w:tr w:rsidR="00E158BD">
        <w:trPr>
          <w:cantSplit/>
          <w:trHeight w:val="218"/>
          <w:jc w:val="right"/>
        </w:trPr>
        <w:tc>
          <w:tcPr>
            <w:tcW w:w="0" w:type="auto"/>
            <w:vMerge/>
            <w:vAlign w:val="center"/>
          </w:tcPr>
          <w:p w:rsidR="00E158BD" w:rsidRDefault="00E158BD">
            <w:pPr>
              <w:jc w:val="center"/>
            </w:pPr>
          </w:p>
        </w:tc>
        <w:tc>
          <w:tcPr>
            <w:tcW w:w="2072" w:type="dxa"/>
            <w:gridSpan w:val="2"/>
            <w:vMerge/>
            <w:vAlign w:val="center"/>
          </w:tcPr>
          <w:p w:rsidR="00E158BD" w:rsidRDefault="00E158BD">
            <w:pPr>
              <w:jc w:val="center"/>
            </w:pPr>
          </w:p>
        </w:tc>
        <w:tc>
          <w:tcPr>
            <w:tcW w:w="2324" w:type="dxa"/>
            <w:gridSpan w:val="2"/>
            <w:vAlign w:val="center"/>
          </w:tcPr>
          <w:p w:rsidR="00E158BD" w:rsidRDefault="00E158BD">
            <w:pPr>
              <w:jc w:val="center"/>
            </w:pPr>
            <w:r>
              <w:t>развитые</w:t>
            </w:r>
          </w:p>
        </w:tc>
        <w:tc>
          <w:tcPr>
            <w:tcW w:w="0" w:type="auto"/>
            <w:gridSpan w:val="2"/>
            <w:vAlign w:val="center"/>
          </w:tcPr>
          <w:p w:rsidR="00E158BD" w:rsidRDefault="00E158BD">
            <w:pPr>
              <w:jc w:val="center"/>
            </w:pPr>
            <w:r>
              <w:t>развивающиеся</w:t>
            </w:r>
          </w:p>
        </w:tc>
        <w:tc>
          <w:tcPr>
            <w:tcW w:w="0" w:type="auto"/>
            <w:gridSpan w:val="2"/>
            <w:vAlign w:val="center"/>
          </w:tcPr>
          <w:p w:rsidR="00E158BD" w:rsidRDefault="00E158BD">
            <w:pPr>
              <w:jc w:val="center"/>
            </w:pPr>
            <w:r>
              <w:t>с переходной</w:t>
            </w:r>
          </w:p>
          <w:p w:rsidR="00E158BD" w:rsidRDefault="00E158BD">
            <w:pPr>
              <w:jc w:val="center"/>
            </w:pPr>
            <w:r>
              <w:t>экономикой</w:t>
            </w:r>
          </w:p>
        </w:tc>
      </w:tr>
      <w:tr w:rsidR="00E158BD">
        <w:trPr>
          <w:cantSplit/>
          <w:jc w:val="right"/>
        </w:trPr>
        <w:tc>
          <w:tcPr>
            <w:tcW w:w="0" w:type="auto"/>
            <w:vMerge/>
            <w:vAlign w:val="center"/>
          </w:tcPr>
          <w:p w:rsidR="00E158BD" w:rsidRDefault="00E158BD">
            <w:pPr>
              <w:jc w:val="center"/>
            </w:pPr>
          </w:p>
        </w:tc>
        <w:tc>
          <w:tcPr>
            <w:tcW w:w="992" w:type="dxa"/>
            <w:vAlign w:val="center"/>
          </w:tcPr>
          <w:p w:rsidR="00E158BD" w:rsidRDefault="00E158BD">
            <w:pPr>
              <w:jc w:val="center"/>
            </w:pPr>
            <w:r>
              <w:t>тыс. долл.</w:t>
            </w:r>
          </w:p>
        </w:tc>
        <w:tc>
          <w:tcPr>
            <w:tcW w:w="1080" w:type="dxa"/>
            <w:vAlign w:val="center"/>
          </w:tcPr>
          <w:p w:rsidR="00E158BD" w:rsidRDefault="00E158BD">
            <w:pPr>
              <w:jc w:val="center"/>
            </w:pPr>
            <w:r>
              <w:t>%</w:t>
            </w:r>
          </w:p>
        </w:tc>
        <w:tc>
          <w:tcPr>
            <w:tcW w:w="1260" w:type="dxa"/>
            <w:vAlign w:val="center"/>
          </w:tcPr>
          <w:p w:rsidR="00E158BD" w:rsidRDefault="00E158BD">
            <w:pPr>
              <w:jc w:val="center"/>
            </w:pPr>
            <w:r>
              <w:t>тыс. долл.</w:t>
            </w:r>
          </w:p>
        </w:tc>
        <w:tc>
          <w:tcPr>
            <w:tcW w:w="1064" w:type="dxa"/>
            <w:vAlign w:val="center"/>
          </w:tcPr>
          <w:p w:rsidR="00E158BD" w:rsidRDefault="00E158BD">
            <w:pPr>
              <w:jc w:val="center"/>
            </w:pPr>
            <w:r>
              <w:t>%</w:t>
            </w:r>
          </w:p>
        </w:tc>
        <w:tc>
          <w:tcPr>
            <w:tcW w:w="1096" w:type="dxa"/>
            <w:vAlign w:val="center"/>
          </w:tcPr>
          <w:p w:rsidR="00E158BD" w:rsidRDefault="00E158BD">
            <w:pPr>
              <w:jc w:val="center"/>
            </w:pPr>
            <w:r>
              <w:t>тыс. долл.</w:t>
            </w:r>
          </w:p>
        </w:tc>
        <w:tc>
          <w:tcPr>
            <w:tcW w:w="1033" w:type="dxa"/>
            <w:vAlign w:val="center"/>
          </w:tcPr>
          <w:p w:rsidR="00E158BD" w:rsidRDefault="00E158BD">
            <w:pPr>
              <w:jc w:val="center"/>
            </w:pPr>
            <w:r>
              <w:t>%</w:t>
            </w:r>
          </w:p>
        </w:tc>
        <w:tc>
          <w:tcPr>
            <w:tcW w:w="1127" w:type="dxa"/>
            <w:vAlign w:val="center"/>
          </w:tcPr>
          <w:p w:rsidR="00E158BD" w:rsidRDefault="00E158BD">
            <w:pPr>
              <w:jc w:val="center"/>
            </w:pPr>
            <w:r>
              <w:t>тыс. долл.</w:t>
            </w:r>
          </w:p>
        </w:tc>
        <w:tc>
          <w:tcPr>
            <w:tcW w:w="1002" w:type="dxa"/>
            <w:vAlign w:val="center"/>
          </w:tcPr>
          <w:p w:rsidR="00E158BD" w:rsidRDefault="00E158BD">
            <w:pPr>
              <w:jc w:val="center"/>
            </w:pPr>
            <w:r>
              <w:t>%</w:t>
            </w:r>
          </w:p>
        </w:tc>
      </w:tr>
      <w:tr w:rsidR="00E158BD">
        <w:trPr>
          <w:jc w:val="right"/>
        </w:trPr>
        <w:tc>
          <w:tcPr>
            <w:tcW w:w="0" w:type="auto"/>
            <w:vAlign w:val="center"/>
          </w:tcPr>
          <w:p w:rsidR="00E158BD" w:rsidRDefault="00E158BD">
            <w:pPr>
              <w:jc w:val="center"/>
            </w:pPr>
            <w:r>
              <w:t>1998</w:t>
            </w:r>
          </w:p>
        </w:tc>
        <w:tc>
          <w:tcPr>
            <w:tcW w:w="992" w:type="dxa"/>
            <w:vAlign w:val="center"/>
          </w:tcPr>
          <w:p w:rsidR="00E158BD" w:rsidRDefault="00E158BD">
            <w:pPr>
              <w:jc w:val="center"/>
            </w:pPr>
            <w:r>
              <w:t>345,2</w:t>
            </w:r>
          </w:p>
        </w:tc>
        <w:tc>
          <w:tcPr>
            <w:tcW w:w="1080" w:type="dxa"/>
            <w:vAlign w:val="center"/>
          </w:tcPr>
          <w:p w:rsidR="00E158BD" w:rsidRDefault="00E158BD">
            <w:pPr>
              <w:jc w:val="center"/>
            </w:pPr>
            <w:r>
              <w:t>100,0</w:t>
            </w:r>
          </w:p>
        </w:tc>
        <w:tc>
          <w:tcPr>
            <w:tcW w:w="1260" w:type="dxa"/>
            <w:vAlign w:val="center"/>
          </w:tcPr>
          <w:p w:rsidR="00E158BD" w:rsidRDefault="00E158BD">
            <w:pPr>
              <w:ind w:left="-25"/>
              <w:jc w:val="center"/>
            </w:pPr>
            <w:r>
              <w:t>145,9</w:t>
            </w:r>
          </w:p>
        </w:tc>
        <w:tc>
          <w:tcPr>
            <w:tcW w:w="1064" w:type="dxa"/>
            <w:vAlign w:val="center"/>
          </w:tcPr>
          <w:p w:rsidR="00E158BD" w:rsidRDefault="00E158BD">
            <w:pPr>
              <w:jc w:val="center"/>
            </w:pPr>
            <w:r>
              <w:t>42,3</w:t>
            </w:r>
          </w:p>
        </w:tc>
        <w:tc>
          <w:tcPr>
            <w:tcW w:w="1096" w:type="dxa"/>
            <w:vAlign w:val="center"/>
          </w:tcPr>
          <w:p w:rsidR="00E158BD" w:rsidRDefault="00E158BD">
            <w:pPr>
              <w:jc w:val="center"/>
            </w:pPr>
            <w:r>
              <w:t>116,2</w:t>
            </w:r>
          </w:p>
        </w:tc>
        <w:tc>
          <w:tcPr>
            <w:tcW w:w="1033" w:type="dxa"/>
            <w:vAlign w:val="center"/>
          </w:tcPr>
          <w:p w:rsidR="00E158BD" w:rsidRDefault="00E158BD">
            <w:pPr>
              <w:jc w:val="center"/>
            </w:pPr>
            <w:r>
              <w:t>33,6</w:t>
            </w:r>
          </w:p>
        </w:tc>
        <w:tc>
          <w:tcPr>
            <w:tcW w:w="1127" w:type="dxa"/>
            <w:vAlign w:val="center"/>
          </w:tcPr>
          <w:p w:rsidR="00E158BD" w:rsidRDefault="00E158BD">
            <w:pPr>
              <w:jc w:val="center"/>
            </w:pPr>
            <w:r>
              <w:t>83,1</w:t>
            </w:r>
          </w:p>
        </w:tc>
        <w:tc>
          <w:tcPr>
            <w:tcW w:w="1002" w:type="dxa"/>
            <w:vAlign w:val="center"/>
          </w:tcPr>
          <w:p w:rsidR="00E158BD" w:rsidRDefault="00E158BD">
            <w:pPr>
              <w:jc w:val="center"/>
            </w:pPr>
            <w:r>
              <w:t>24,1</w:t>
            </w:r>
          </w:p>
        </w:tc>
      </w:tr>
      <w:tr w:rsidR="00E158BD">
        <w:trPr>
          <w:jc w:val="right"/>
        </w:trPr>
        <w:tc>
          <w:tcPr>
            <w:tcW w:w="0" w:type="auto"/>
            <w:vAlign w:val="center"/>
          </w:tcPr>
          <w:p w:rsidR="00E158BD" w:rsidRDefault="00E158BD">
            <w:pPr>
              <w:jc w:val="center"/>
            </w:pPr>
            <w:r>
              <w:t>1999</w:t>
            </w:r>
          </w:p>
        </w:tc>
        <w:tc>
          <w:tcPr>
            <w:tcW w:w="992" w:type="dxa"/>
            <w:vAlign w:val="center"/>
          </w:tcPr>
          <w:p w:rsidR="00E158BD" w:rsidRDefault="00E158BD">
            <w:pPr>
              <w:jc w:val="center"/>
            </w:pPr>
            <w:r>
              <w:t>358,3</w:t>
            </w:r>
          </w:p>
        </w:tc>
        <w:tc>
          <w:tcPr>
            <w:tcW w:w="1080" w:type="dxa"/>
            <w:vAlign w:val="center"/>
          </w:tcPr>
          <w:p w:rsidR="00E158BD" w:rsidRDefault="00E158BD">
            <w:pPr>
              <w:jc w:val="center"/>
            </w:pPr>
            <w:r>
              <w:t>100,0</w:t>
            </w:r>
          </w:p>
        </w:tc>
        <w:tc>
          <w:tcPr>
            <w:tcW w:w="1260" w:type="dxa"/>
            <w:vAlign w:val="center"/>
          </w:tcPr>
          <w:p w:rsidR="00E158BD" w:rsidRDefault="00E158BD">
            <w:pPr>
              <w:ind w:left="-25"/>
              <w:jc w:val="center"/>
            </w:pPr>
            <w:r>
              <w:t>94,6</w:t>
            </w:r>
          </w:p>
        </w:tc>
        <w:tc>
          <w:tcPr>
            <w:tcW w:w="1064" w:type="dxa"/>
            <w:vAlign w:val="center"/>
          </w:tcPr>
          <w:p w:rsidR="00E158BD" w:rsidRDefault="00E158BD">
            <w:pPr>
              <w:jc w:val="center"/>
            </w:pPr>
            <w:r>
              <w:t>26,4</w:t>
            </w:r>
          </w:p>
        </w:tc>
        <w:tc>
          <w:tcPr>
            <w:tcW w:w="1096" w:type="dxa"/>
            <w:vAlign w:val="center"/>
          </w:tcPr>
          <w:p w:rsidR="00E158BD" w:rsidRDefault="00E158BD">
            <w:pPr>
              <w:jc w:val="center"/>
            </w:pPr>
            <w:r>
              <w:t>164,4</w:t>
            </w:r>
          </w:p>
        </w:tc>
        <w:tc>
          <w:tcPr>
            <w:tcW w:w="1033" w:type="dxa"/>
            <w:vAlign w:val="center"/>
          </w:tcPr>
          <w:p w:rsidR="00E158BD" w:rsidRDefault="00E158BD">
            <w:pPr>
              <w:jc w:val="center"/>
            </w:pPr>
            <w:r>
              <w:t>45,9</w:t>
            </w:r>
          </w:p>
        </w:tc>
        <w:tc>
          <w:tcPr>
            <w:tcW w:w="1127" w:type="dxa"/>
            <w:vAlign w:val="center"/>
          </w:tcPr>
          <w:p w:rsidR="00E158BD" w:rsidRDefault="00E158BD">
            <w:pPr>
              <w:jc w:val="center"/>
            </w:pPr>
            <w:r>
              <w:t>99,3</w:t>
            </w:r>
          </w:p>
        </w:tc>
        <w:tc>
          <w:tcPr>
            <w:tcW w:w="1002" w:type="dxa"/>
            <w:vAlign w:val="center"/>
          </w:tcPr>
          <w:p w:rsidR="00E158BD" w:rsidRDefault="00E158BD">
            <w:pPr>
              <w:jc w:val="center"/>
            </w:pPr>
            <w:r>
              <w:t>27,7</w:t>
            </w:r>
          </w:p>
        </w:tc>
      </w:tr>
      <w:tr w:rsidR="00E158BD">
        <w:trPr>
          <w:jc w:val="right"/>
        </w:trPr>
        <w:tc>
          <w:tcPr>
            <w:tcW w:w="0" w:type="auto"/>
            <w:vAlign w:val="center"/>
          </w:tcPr>
          <w:p w:rsidR="00E158BD" w:rsidRDefault="00E158BD">
            <w:pPr>
              <w:jc w:val="center"/>
            </w:pPr>
            <w:r>
              <w:t>2000</w:t>
            </w:r>
          </w:p>
        </w:tc>
        <w:tc>
          <w:tcPr>
            <w:tcW w:w="992" w:type="dxa"/>
            <w:vAlign w:val="center"/>
          </w:tcPr>
          <w:p w:rsidR="00E158BD" w:rsidRDefault="00E158BD">
            <w:pPr>
              <w:jc w:val="center"/>
            </w:pPr>
            <w:r>
              <w:t>466,4</w:t>
            </w:r>
          </w:p>
        </w:tc>
        <w:tc>
          <w:tcPr>
            <w:tcW w:w="1080" w:type="dxa"/>
            <w:vAlign w:val="center"/>
          </w:tcPr>
          <w:p w:rsidR="00E158BD" w:rsidRDefault="00E158BD">
            <w:pPr>
              <w:jc w:val="center"/>
            </w:pPr>
            <w:r>
              <w:t>100,0</w:t>
            </w:r>
          </w:p>
        </w:tc>
        <w:tc>
          <w:tcPr>
            <w:tcW w:w="1260" w:type="dxa"/>
            <w:vAlign w:val="center"/>
          </w:tcPr>
          <w:p w:rsidR="00E158BD" w:rsidRDefault="00E158BD">
            <w:pPr>
              <w:jc w:val="center"/>
            </w:pPr>
            <w:r>
              <w:t>137,7</w:t>
            </w:r>
          </w:p>
        </w:tc>
        <w:tc>
          <w:tcPr>
            <w:tcW w:w="1064" w:type="dxa"/>
            <w:vAlign w:val="center"/>
          </w:tcPr>
          <w:p w:rsidR="00E158BD" w:rsidRDefault="00E158BD">
            <w:pPr>
              <w:jc w:val="center"/>
            </w:pPr>
            <w:r>
              <w:t>29,5</w:t>
            </w:r>
          </w:p>
        </w:tc>
        <w:tc>
          <w:tcPr>
            <w:tcW w:w="1096" w:type="dxa"/>
            <w:vAlign w:val="center"/>
          </w:tcPr>
          <w:p w:rsidR="00E158BD" w:rsidRDefault="00E158BD">
            <w:pPr>
              <w:jc w:val="center"/>
            </w:pPr>
            <w:r>
              <w:t>231,8</w:t>
            </w:r>
          </w:p>
        </w:tc>
        <w:tc>
          <w:tcPr>
            <w:tcW w:w="1033" w:type="dxa"/>
            <w:vAlign w:val="center"/>
          </w:tcPr>
          <w:p w:rsidR="00E158BD" w:rsidRDefault="00E158BD">
            <w:pPr>
              <w:jc w:val="center"/>
            </w:pPr>
            <w:r>
              <w:t>49,5</w:t>
            </w:r>
          </w:p>
        </w:tc>
        <w:tc>
          <w:tcPr>
            <w:tcW w:w="1127" w:type="dxa"/>
            <w:vAlign w:val="center"/>
          </w:tcPr>
          <w:p w:rsidR="00E158BD" w:rsidRDefault="00E158BD">
            <w:pPr>
              <w:jc w:val="center"/>
            </w:pPr>
            <w:r>
              <w:t>96,9</w:t>
            </w:r>
          </w:p>
        </w:tc>
        <w:tc>
          <w:tcPr>
            <w:tcW w:w="1002" w:type="dxa"/>
            <w:vAlign w:val="center"/>
          </w:tcPr>
          <w:p w:rsidR="00E158BD" w:rsidRDefault="00E158BD">
            <w:pPr>
              <w:jc w:val="center"/>
            </w:pPr>
            <w:r>
              <w:t>21,0</w:t>
            </w:r>
          </w:p>
        </w:tc>
      </w:tr>
      <w:tr w:rsidR="00E158BD">
        <w:trPr>
          <w:jc w:val="right"/>
        </w:trPr>
        <w:tc>
          <w:tcPr>
            <w:tcW w:w="0" w:type="auto"/>
            <w:vAlign w:val="center"/>
          </w:tcPr>
          <w:p w:rsidR="00E158BD" w:rsidRDefault="00E158BD">
            <w:pPr>
              <w:jc w:val="center"/>
            </w:pPr>
            <w:r>
              <w:t>2001</w:t>
            </w:r>
          </w:p>
        </w:tc>
        <w:tc>
          <w:tcPr>
            <w:tcW w:w="992" w:type="dxa"/>
            <w:vAlign w:val="center"/>
          </w:tcPr>
          <w:p w:rsidR="00E158BD" w:rsidRDefault="00E158BD">
            <w:pPr>
              <w:jc w:val="center"/>
            </w:pPr>
            <w:r>
              <w:t>521,5</w:t>
            </w:r>
          </w:p>
        </w:tc>
        <w:tc>
          <w:tcPr>
            <w:tcW w:w="1080" w:type="dxa"/>
            <w:vAlign w:val="center"/>
          </w:tcPr>
          <w:p w:rsidR="00E158BD" w:rsidRDefault="00E158BD">
            <w:pPr>
              <w:jc w:val="center"/>
            </w:pPr>
            <w:r>
              <w:t>100,0</w:t>
            </w:r>
          </w:p>
        </w:tc>
        <w:tc>
          <w:tcPr>
            <w:tcW w:w="1260" w:type="dxa"/>
            <w:vAlign w:val="center"/>
          </w:tcPr>
          <w:p w:rsidR="00E158BD" w:rsidRDefault="00E158BD">
            <w:pPr>
              <w:jc w:val="center"/>
            </w:pPr>
            <w:r>
              <w:t>205,9</w:t>
            </w:r>
          </w:p>
        </w:tc>
        <w:tc>
          <w:tcPr>
            <w:tcW w:w="1064" w:type="dxa"/>
            <w:vAlign w:val="center"/>
          </w:tcPr>
          <w:p w:rsidR="00E158BD" w:rsidRDefault="00E158BD">
            <w:pPr>
              <w:jc w:val="center"/>
            </w:pPr>
            <w:r>
              <w:t>39,5</w:t>
            </w:r>
          </w:p>
        </w:tc>
        <w:tc>
          <w:tcPr>
            <w:tcW w:w="1096" w:type="dxa"/>
            <w:vAlign w:val="center"/>
          </w:tcPr>
          <w:p w:rsidR="00E158BD" w:rsidRDefault="00E158BD">
            <w:pPr>
              <w:jc w:val="center"/>
            </w:pPr>
            <w:r>
              <w:t>217,2</w:t>
            </w:r>
          </w:p>
        </w:tc>
        <w:tc>
          <w:tcPr>
            <w:tcW w:w="1033" w:type="dxa"/>
            <w:vAlign w:val="center"/>
          </w:tcPr>
          <w:p w:rsidR="00E158BD" w:rsidRDefault="00E158BD">
            <w:pPr>
              <w:jc w:val="center"/>
            </w:pPr>
            <w:r>
              <w:t>41,6</w:t>
            </w:r>
          </w:p>
        </w:tc>
        <w:tc>
          <w:tcPr>
            <w:tcW w:w="1127" w:type="dxa"/>
            <w:vAlign w:val="center"/>
          </w:tcPr>
          <w:p w:rsidR="00E158BD" w:rsidRDefault="00E158BD">
            <w:pPr>
              <w:jc w:val="center"/>
            </w:pPr>
            <w:r>
              <w:t>98,4</w:t>
            </w:r>
          </w:p>
        </w:tc>
        <w:tc>
          <w:tcPr>
            <w:tcW w:w="1002" w:type="dxa"/>
            <w:vAlign w:val="center"/>
          </w:tcPr>
          <w:p w:rsidR="00E158BD" w:rsidRDefault="00E158BD">
            <w:pPr>
              <w:jc w:val="center"/>
            </w:pPr>
            <w:r>
              <w:t>18,9</w:t>
            </w:r>
          </w:p>
        </w:tc>
      </w:tr>
      <w:tr w:rsidR="00E158BD">
        <w:trPr>
          <w:jc w:val="right"/>
        </w:trPr>
        <w:tc>
          <w:tcPr>
            <w:tcW w:w="0" w:type="auto"/>
            <w:vAlign w:val="center"/>
          </w:tcPr>
          <w:p w:rsidR="00E158BD" w:rsidRDefault="00E158BD">
            <w:pPr>
              <w:jc w:val="center"/>
            </w:pPr>
            <w:r>
              <w:t>2002</w:t>
            </w:r>
          </w:p>
        </w:tc>
        <w:tc>
          <w:tcPr>
            <w:tcW w:w="992" w:type="dxa"/>
            <w:vAlign w:val="center"/>
          </w:tcPr>
          <w:p w:rsidR="00E158BD" w:rsidRDefault="00E158BD">
            <w:pPr>
              <w:jc w:val="center"/>
            </w:pPr>
            <w:r>
              <w:t>500,9</w:t>
            </w:r>
          </w:p>
        </w:tc>
        <w:tc>
          <w:tcPr>
            <w:tcW w:w="1080" w:type="dxa"/>
            <w:vAlign w:val="center"/>
          </w:tcPr>
          <w:p w:rsidR="00E158BD" w:rsidRDefault="00E158BD">
            <w:pPr>
              <w:jc w:val="center"/>
            </w:pPr>
            <w:r>
              <w:t>100,0</w:t>
            </w:r>
          </w:p>
        </w:tc>
        <w:tc>
          <w:tcPr>
            <w:tcW w:w="1260" w:type="dxa"/>
            <w:vAlign w:val="center"/>
          </w:tcPr>
          <w:p w:rsidR="00E158BD" w:rsidRDefault="00E158BD">
            <w:pPr>
              <w:jc w:val="center"/>
            </w:pPr>
            <w:r>
              <w:t>163,9</w:t>
            </w:r>
          </w:p>
        </w:tc>
        <w:tc>
          <w:tcPr>
            <w:tcW w:w="1064" w:type="dxa"/>
            <w:vAlign w:val="center"/>
          </w:tcPr>
          <w:p w:rsidR="00E158BD" w:rsidRDefault="00E158BD">
            <w:pPr>
              <w:jc w:val="center"/>
            </w:pPr>
            <w:r>
              <w:t>32,7</w:t>
            </w:r>
          </w:p>
        </w:tc>
        <w:tc>
          <w:tcPr>
            <w:tcW w:w="1096" w:type="dxa"/>
            <w:vAlign w:val="center"/>
          </w:tcPr>
          <w:p w:rsidR="00E158BD" w:rsidRDefault="00E158BD">
            <w:pPr>
              <w:jc w:val="center"/>
            </w:pPr>
            <w:r>
              <w:t>245,3</w:t>
            </w:r>
          </w:p>
        </w:tc>
        <w:tc>
          <w:tcPr>
            <w:tcW w:w="1033" w:type="dxa"/>
            <w:vAlign w:val="center"/>
          </w:tcPr>
          <w:p w:rsidR="00E158BD" w:rsidRDefault="00E158BD">
            <w:pPr>
              <w:jc w:val="center"/>
            </w:pPr>
            <w:r>
              <w:t>49,0</w:t>
            </w:r>
          </w:p>
        </w:tc>
        <w:tc>
          <w:tcPr>
            <w:tcW w:w="1127" w:type="dxa"/>
            <w:vAlign w:val="center"/>
          </w:tcPr>
          <w:p w:rsidR="00E158BD" w:rsidRDefault="00E158BD">
            <w:pPr>
              <w:jc w:val="center"/>
            </w:pPr>
            <w:r>
              <w:t>91,7</w:t>
            </w:r>
          </w:p>
        </w:tc>
        <w:tc>
          <w:tcPr>
            <w:tcW w:w="1002" w:type="dxa"/>
            <w:vAlign w:val="center"/>
          </w:tcPr>
          <w:p w:rsidR="00E158BD" w:rsidRDefault="00E158BD">
            <w:pPr>
              <w:jc w:val="center"/>
            </w:pPr>
            <w:r>
              <w:t>18,3</w:t>
            </w:r>
          </w:p>
        </w:tc>
      </w:tr>
    </w:tbl>
    <w:p w:rsidR="00E158BD" w:rsidRDefault="00E158BD">
      <w:pPr>
        <w:jc w:val="center"/>
      </w:pPr>
    </w:p>
    <w:p w:rsidR="00E158BD" w:rsidRDefault="00200C53">
      <w:pPr>
        <w:jc w:val="right"/>
      </w:pPr>
      <w:r>
        <w:pict>
          <v:shape id="_x0000_i1027" type="#_x0000_t75" style="width:442.5pt;height:237.75pt">
            <v:imagedata r:id="rId17" o:title=""/>
          </v:shape>
        </w:pict>
      </w:r>
    </w:p>
    <w:p w:rsidR="00E158BD" w:rsidRDefault="00E158BD">
      <w:pPr>
        <w:jc w:val="center"/>
        <w:rPr>
          <w:sz w:val="24"/>
        </w:rPr>
      </w:pPr>
    </w:p>
    <w:p w:rsidR="00E158BD" w:rsidRDefault="00E158BD">
      <w:pPr>
        <w:jc w:val="center"/>
        <w:rPr>
          <w:sz w:val="24"/>
          <w:lang w:val="en-US"/>
        </w:rPr>
      </w:pPr>
      <w:r>
        <w:rPr>
          <w:sz w:val="24"/>
        </w:rPr>
        <w:t>Источник</w:t>
      </w:r>
      <w:r>
        <w:rPr>
          <w:sz w:val="24"/>
          <w:lang w:val="en-US"/>
        </w:rPr>
        <w:t>: Monthly Bulletin of Statistics, January 2003, National Statistical Office of Mongolia.</w:t>
      </w:r>
    </w:p>
    <w:p w:rsidR="00E158BD" w:rsidRDefault="00E158BD">
      <w:pPr>
        <w:jc w:val="center"/>
        <w:rPr>
          <w:lang w:val="en-US"/>
        </w:rPr>
      </w:pPr>
      <w:r>
        <w:rPr>
          <w:lang w:val="en-US"/>
        </w:rPr>
        <w:br w:type="page"/>
      </w:r>
    </w:p>
    <w:p w:rsidR="00E158BD" w:rsidRDefault="00E158BD">
      <w:pPr>
        <w:rPr>
          <w:lang w:val="en-US"/>
        </w:rPr>
      </w:pPr>
    </w:p>
    <w:p w:rsidR="00E158BD" w:rsidRDefault="00E158BD">
      <w:pPr>
        <w:rPr>
          <w:lang w:val="en-US"/>
        </w:rPr>
      </w:pPr>
    </w:p>
    <w:p w:rsidR="00E158BD" w:rsidRDefault="00E158BD">
      <w:pPr>
        <w:rPr>
          <w:lang w:val="en-US"/>
        </w:rPr>
      </w:pPr>
    </w:p>
    <w:p w:rsidR="00E158BD" w:rsidRDefault="00E158BD"/>
    <w:p w:rsidR="00E158BD" w:rsidRDefault="00E158BD">
      <w:pPr>
        <w:pStyle w:val="3"/>
        <w:spacing w:line="360" w:lineRule="auto"/>
        <w:jc w:val="center"/>
        <w:rPr>
          <w:sz w:val="28"/>
        </w:rPr>
      </w:pPr>
      <w:r>
        <w:rPr>
          <w:sz w:val="28"/>
        </w:rPr>
        <w:t>Удельный вес групп стран в импорте Монголии в 1998-2002 гг.</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992"/>
        <w:gridCol w:w="1080"/>
        <w:gridCol w:w="1260"/>
        <w:gridCol w:w="1064"/>
        <w:gridCol w:w="1096"/>
        <w:gridCol w:w="1033"/>
        <w:gridCol w:w="1127"/>
        <w:gridCol w:w="1002"/>
      </w:tblGrid>
      <w:tr w:rsidR="00E158BD">
        <w:trPr>
          <w:cantSplit/>
          <w:trHeight w:val="418"/>
          <w:jc w:val="right"/>
        </w:trPr>
        <w:tc>
          <w:tcPr>
            <w:tcW w:w="849" w:type="dxa"/>
            <w:vMerge w:val="restart"/>
            <w:vAlign w:val="center"/>
          </w:tcPr>
          <w:p w:rsidR="00E158BD" w:rsidRDefault="00E158BD">
            <w:pPr>
              <w:jc w:val="center"/>
            </w:pPr>
            <w:r>
              <w:t>Годы</w:t>
            </w:r>
          </w:p>
        </w:tc>
        <w:tc>
          <w:tcPr>
            <w:tcW w:w="2072" w:type="dxa"/>
            <w:gridSpan w:val="2"/>
            <w:vMerge w:val="restart"/>
            <w:vAlign w:val="center"/>
          </w:tcPr>
          <w:p w:rsidR="00E158BD" w:rsidRDefault="00E158BD">
            <w:pPr>
              <w:jc w:val="center"/>
            </w:pPr>
            <w:r>
              <w:t>Всего</w:t>
            </w:r>
          </w:p>
        </w:tc>
        <w:tc>
          <w:tcPr>
            <w:tcW w:w="6582" w:type="dxa"/>
            <w:gridSpan w:val="6"/>
            <w:vAlign w:val="center"/>
          </w:tcPr>
          <w:p w:rsidR="00E158BD" w:rsidRDefault="00E158BD">
            <w:pPr>
              <w:jc w:val="center"/>
            </w:pPr>
            <w:r>
              <w:t>В том числе</w:t>
            </w:r>
          </w:p>
        </w:tc>
      </w:tr>
      <w:tr w:rsidR="00E158BD">
        <w:trPr>
          <w:cantSplit/>
          <w:trHeight w:val="218"/>
          <w:jc w:val="right"/>
        </w:trPr>
        <w:tc>
          <w:tcPr>
            <w:tcW w:w="849" w:type="dxa"/>
            <w:vMerge/>
            <w:vAlign w:val="center"/>
          </w:tcPr>
          <w:p w:rsidR="00E158BD" w:rsidRDefault="00E158BD">
            <w:pPr>
              <w:jc w:val="center"/>
            </w:pPr>
          </w:p>
        </w:tc>
        <w:tc>
          <w:tcPr>
            <w:tcW w:w="2072" w:type="dxa"/>
            <w:gridSpan w:val="2"/>
            <w:vMerge/>
            <w:vAlign w:val="center"/>
          </w:tcPr>
          <w:p w:rsidR="00E158BD" w:rsidRDefault="00E158BD">
            <w:pPr>
              <w:jc w:val="center"/>
            </w:pPr>
          </w:p>
        </w:tc>
        <w:tc>
          <w:tcPr>
            <w:tcW w:w="2324" w:type="dxa"/>
            <w:gridSpan w:val="2"/>
            <w:vAlign w:val="center"/>
          </w:tcPr>
          <w:p w:rsidR="00E158BD" w:rsidRDefault="00E158BD">
            <w:pPr>
              <w:jc w:val="center"/>
            </w:pPr>
            <w:r>
              <w:t>развитые</w:t>
            </w:r>
          </w:p>
        </w:tc>
        <w:tc>
          <w:tcPr>
            <w:tcW w:w="2129" w:type="dxa"/>
            <w:gridSpan w:val="2"/>
            <w:vAlign w:val="center"/>
          </w:tcPr>
          <w:p w:rsidR="00E158BD" w:rsidRDefault="00E158BD">
            <w:pPr>
              <w:jc w:val="center"/>
            </w:pPr>
            <w:r>
              <w:t>развивающиеся</w:t>
            </w:r>
          </w:p>
        </w:tc>
        <w:tc>
          <w:tcPr>
            <w:tcW w:w="2129" w:type="dxa"/>
            <w:gridSpan w:val="2"/>
            <w:vAlign w:val="center"/>
          </w:tcPr>
          <w:p w:rsidR="00E158BD" w:rsidRDefault="00E158BD">
            <w:pPr>
              <w:jc w:val="center"/>
            </w:pPr>
            <w:r>
              <w:t>с переходной</w:t>
            </w:r>
          </w:p>
          <w:p w:rsidR="00E158BD" w:rsidRDefault="00E158BD">
            <w:pPr>
              <w:jc w:val="center"/>
            </w:pPr>
            <w:r>
              <w:t>экономикой</w:t>
            </w:r>
          </w:p>
        </w:tc>
      </w:tr>
      <w:tr w:rsidR="00E158BD">
        <w:trPr>
          <w:cantSplit/>
          <w:jc w:val="right"/>
        </w:trPr>
        <w:tc>
          <w:tcPr>
            <w:tcW w:w="849" w:type="dxa"/>
            <w:vMerge/>
            <w:vAlign w:val="center"/>
          </w:tcPr>
          <w:p w:rsidR="00E158BD" w:rsidRDefault="00E158BD">
            <w:pPr>
              <w:jc w:val="center"/>
            </w:pPr>
          </w:p>
        </w:tc>
        <w:tc>
          <w:tcPr>
            <w:tcW w:w="992" w:type="dxa"/>
            <w:vAlign w:val="center"/>
          </w:tcPr>
          <w:p w:rsidR="00E158BD" w:rsidRDefault="00E158BD">
            <w:pPr>
              <w:jc w:val="center"/>
            </w:pPr>
            <w:r>
              <w:t>тыс. долл.</w:t>
            </w:r>
          </w:p>
        </w:tc>
        <w:tc>
          <w:tcPr>
            <w:tcW w:w="1080" w:type="dxa"/>
            <w:vAlign w:val="center"/>
          </w:tcPr>
          <w:p w:rsidR="00E158BD" w:rsidRDefault="00E158BD">
            <w:pPr>
              <w:jc w:val="center"/>
            </w:pPr>
            <w:r>
              <w:t>%</w:t>
            </w:r>
          </w:p>
        </w:tc>
        <w:tc>
          <w:tcPr>
            <w:tcW w:w="1260" w:type="dxa"/>
            <w:vAlign w:val="center"/>
          </w:tcPr>
          <w:p w:rsidR="00E158BD" w:rsidRDefault="00E158BD">
            <w:pPr>
              <w:jc w:val="center"/>
            </w:pPr>
            <w:r>
              <w:t>тыс. долл.</w:t>
            </w:r>
          </w:p>
        </w:tc>
        <w:tc>
          <w:tcPr>
            <w:tcW w:w="1064" w:type="dxa"/>
            <w:vAlign w:val="center"/>
          </w:tcPr>
          <w:p w:rsidR="00E158BD" w:rsidRDefault="00E158BD">
            <w:pPr>
              <w:jc w:val="center"/>
            </w:pPr>
            <w:r>
              <w:t>%</w:t>
            </w:r>
          </w:p>
        </w:tc>
        <w:tc>
          <w:tcPr>
            <w:tcW w:w="1096" w:type="dxa"/>
            <w:vAlign w:val="center"/>
          </w:tcPr>
          <w:p w:rsidR="00E158BD" w:rsidRDefault="00E158BD">
            <w:pPr>
              <w:jc w:val="center"/>
            </w:pPr>
            <w:r>
              <w:t>тыс. долл.</w:t>
            </w:r>
          </w:p>
        </w:tc>
        <w:tc>
          <w:tcPr>
            <w:tcW w:w="1033" w:type="dxa"/>
            <w:vAlign w:val="center"/>
          </w:tcPr>
          <w:p w:rsidR="00E158BD" w:rsidRDefault="00E158BD">
            <w:pPr>
              <w:jc w:val="center"/>
            </w:pPr>
            <w:r>
              <w:t>%</w:t>
            </w:r>
          </w:p>
        </w:tc>
        <w:tc>
          <w:tcPr>
            <w:tcW w:w="1127" w:type="dxa"/>
            <w:vAlign w:val="center"/>
          </w:tcPr>
          <w:p w:rsidR="00E158BD" w:rsidRDefault="00E158BD">
            <w:pPr>
              <w:jc w:val="center"/>
            </w:pPr>
            <w:r>
              <w:t>тыс. долл.</w:t>
            </w:r>
          </w:p>
        </w:tc>
        <w:tc>
          <w:tcPr>
            <w:tcW w:w="1002" w:type="dxa"/>
            <w:vAlign w:val="center"/>
          </w:tcPr>
          <w:p w:rsidR="00E158BD" w:rsidRDefault="00E158BD">
            <w:pPr>
              <w:jc w:val="center"/>
            </w:pPr>
            <w:r>
              <w:t>%</w:t>
            </w:r>
          </w:p>
        </w:tc>
      </w:tr>
      <w:tr w:rsidR="00E158BD">
        <w:trPr>
          <w:jc w:val="right"/>
        </w:trPr>
        <w:tc>
          <w:tcPr>
            <w:tcW w:w="849" w:type="dxa"/>
            <w:vAlign w:val="center"/>
          </w:tcPr>
          <w:p w:rsidR="00E158BD" w:rsidRDefault="00E158BD">
            <w:pPr>
              <w:jc w:val="center"/>
            </w:pPr>
            <w:r>
              <w:t>1998</w:t>
            </w:r>
          </w:p>
        </w:tc>
        <w:tc>
          <w:tcPr>
            <w:tcW w:w="992" w:type="dxa"/>
            <w:vAlign w:val="center"/>
          </w:tcPr>
          <w:p w:rsidR="00E158BD" w:rsidRDefault="00E158BD">
            <w:pPr>
              <w:jc w:val="center"/>
            </w:pPr>
            <w:r>
              <w:t>503,3</w:t>
            </w:r>
          </w:p>
        </w:tc>
        <w:tc>
          <w:tcPr>
            <w:tcW w:w="1080" w:type="dxa"/>
            <w:vAlign w:val="center"/>
          </w:tcPr>
          <w:p w:rsidR="00E158BD" w:rsidRDefault="00E158BD">
            <w:pPr>
              <w:jc w:val="center"/>
            </w:pPr>
            <w:r>
              <w:t>100,0</w:t>
            </w:r>
          </w:p>
        </w:tc>
        <w:tc>
          <w:tcPr>
            <w:tcW w:w="1260" w:type="dxa"/>
            <w:vAlign w:val="center"/>
          </w:tcPr>
          <w:p w:rsidR="00E158BD" w:rsidRDefault="00E158BD">
            <w:pPr>
              <w:ind w:left="-25"/>
              <w:jc w:val="center"/>
              <w:rPr>
                <w:lang w:val="en-US"/>
              </w:rPr>
            </w:pPr>
            <w:r>
              <w:t>185,</w:t>
            </w:r>
            <w:r>
              <w:rPr>
                <w:lang w:val="en-US"/>
              </w:rPr>
              <w:t>6</w:t>
            </w:r>
          </w:p>
        </w:tc>
        <w:tc>
          <w:tcPr>
            <w:tcW w:w="1064" w:type="dxa"/>
            <w:vAlign w:val="center"/>
          </w:tcPr>
          <w:p w:rsidR="00E158BD" w:rsidRDefault="00E158BD">
            <w:pPr>
              <w:jc w:val="center"/>
            </w:pPr>
            <w:r>
              <w:t>36,9</w:t>
            </w:r>
          </w:p>
        </w:tc>
        <w:tc>
          <w:tcPr>
            <w:tcW w:w="1096" w:type="dxa"/>
            <w:vAlign w:val="center"/>
          </w:tcPr>
          <w:p w:rsidR="00E158BD" w:rsidRDefault="00E158BD">
            <w:pPr>
              <w:jc w:val="center"/>
            </w:pPr>
            <w:r>
              <w:rPr>
                <w:lang w:val="en-US"/>
              </w:rPr>
              <w:t>136</w:t>
            </w:r>
            <w:r>
              <w:t>,3</w:t>
            </w:r>
          </w:p>
        </w:tc>
        <w:tc>
          <w:tcPr>
            <w:tcW w:w="1033" w:type="dxa"/>
            <w:vAlign w:val="center"/>
          </w:tcPr>
          <w:p w:rsidR="00E158BD" w:rsidRDefault="00E158BD">
            <w:pPr>
              <w:jc w:val="center"/>
            </w:pPr>
            <w:r>
              <w:t>27,1</w:t>
            </w:r>
          </w:p>
        </w:tc>
        <w:tc>
          <w:tcPr>
            <w:tcW w:w="1127" w:type="dxa"/>
            <w:vAlign w:val="center"/>
          </w:tcPr>
          <w:p w:rsidR="00E158BD" w:rsidRDefault="00E158BD">
            <w:pPr>
              <w:jc w:val="center"/>
              <w:rPr>
                <w:lang w:val="en-US"/>
              </w:rPr>
            </w:pPr>
            <w:r>
              <w:rPr>
                <w:lang w:val="en-US"/>
              </w:rPr>
              <w:t>181,4</w:t>
            </w:r>
          </w:p>
        </w:tc>
        <w:tc>
          <w:tcPr>
            <w:tcW w:w="1002" w:type="dxa"/>
            <w:vAlign w:val="center"/>
          </w:tcPr>
          <w:p w:rsidR="00E158BD" w:rsidRDefault="00E158BD">
            <w:pPr>
              <w:jc w:val="center"/>
            </w:pPr>
            <w:r>
              <w:t>36,0</w:t>
            </w:r>
          </w:p>
        </w:tc>
      </w:tr>
      <w:tr w:rsidR="00E158BD">
        <w:trPr>
          <w:jc w:val="right"/>
        </w:trPr>
        <w:tc>
          <w:tcPr>
            <w:tcW w:w="849" w:type="dxa"/>
            <w:vAlign w:val="center"/>
          </w:tcPr>
          <w:p w:rsidR="00E158BD" w:rsidRDefault="00E158BD">
            <w:pPr>
              <w:jc w:val="center"/>
            </w:pPr>
            <w:r>
              <w:t>1999</w:t>
            </w:r>
          </w:p>
        </w:tc>
        <w:tc>
          <w:tcPr>
            <w:tcW w:w="992" w:type="dxa"/>
            <w:vAlign w:val="center"/>
          </w:tcPr>
          <w:p w:rsidR="00E158BD" w:rsidRDefault="00E158BD">
            <w:pPr>
              <w:jc w:val="center"/>
            </w:pPr>
            <w:r>
              <w:t>512,8</w:t>
            </w:r>
          </w:p>
        </w:tc>
        <w:tc>
          <w:tcPr>
            <w:tcW w:w="1080" w:type="dxa"/>
            <w:vAlign w:val="center"/>
          </w:tcPr>
          <w:p w:rsidR="00E158BD" w:rsidRDefault="00E158BD">
            <w:pPr>
              <w:jc w:val="center"/>
            </w:pPr>
            <w:r>
              <w:t>100,0</w:t>
            </w:r>
          </w:p>
        </w:tc>
        <w:tc>
          <w:tcPr>
            <w:tcW w:w="1260" w:type="dxa"/>
            <w:vAlign w:val="center"/>
          </w:tcPr>
          <w:p w:rsidR="00E158BD" w:rsidRDefault="00E158BD">
            <w:pPr>
              <w:ind w:left="-25"/>
              <w:jc w:val="center"/>
              <w:rPr>
                <w:lang w:val="en-US"/>
              </w:rPr>
            </w:pPr>
            <w:r>
              <w:rPr>
                <w:lang w:val="en-US"/>
              </w:rPr>
              <w:t>204,6</w:t>
            </w:r>
          </w:p>
        </w:tc>
        <w:tc>
          <w:tcPr>
            <w:tcW w:w="1064" w:type="dxa"/>
            <w:vAlign w:val="center"/>
          </w:tcPr>
          <w:p w:rsidR="00E158BD" w:rsidRDefault="00E158BD">
            <w:pPr>
              <w:jc w:val="center"/>
            </w:pPr>
            <w:r>
              <w:t>39,9</w:t>
            </w:r>
          </w:p>
        </w:tc>
        <w:tc>
          <w:tcPr>
            <w:tcW w:w="1096" w:type="dxa"/>
            <w:vAlign w:val="center"/>
          </w:tcPr>
          <w:p w:rsidR="00E158BD" w:rsidRDefault="00E158BD">
            <w:pPr>
              <w:jc w:val="center"/>
            </w:pPr>
            <w:r>
              <w:t>137,5</w:t>
            </w:r>
          </w:p>
        </w:tc>
        <w:tc>
          <w:tcPr>
            <w:tcW w:w="1033" w:type="dxa"/>
            <w:vAlign w:val="center"/>
          </w:tcPr>
          <w:p w:rsidR="00E158BD" w:rsidRDefault="00E158BD">
            <w:pPr>
              <w:jc w:val="center"/>
            </w:pPr>
            <w:r>
              <w:t>26,8</w:t>
            </w:r>
          </w:p>
        </w:tc>
        <w:tc>
          <w:tcPr>
            <w:tcW w:w="1127" w:type="dxa"/>
            <w:vAlign w:val="center"/>
          </w:tcPr>
          <w:p w:rsidR="00E158BD" w:rsidRDefault="00E158BD">
            <w:pPr>
              <w:jc w:val="center"/>
              <w:rPr>
                <w:lang w:val="en-US"/>
              </w:rPr>
            </w:pPr>
            <w:r>
              <w:rPr>
                <w:lang w:val="en-US"/>
              </w:rPr>
              <w:t>170,7</w:t>
            </w:r>
          </w:p>
        </w:tc>
        <w:tc>
          <w:tcPr>
            <w:tcW w:w="1002" w:type="dxa"/>
            <w:vAlign w:val="center"/>
          </w:tcPr>
          <w:p w:rsidR="00E158BD" w:rsidRDefault="00E158BD">
            <w:pPr>
              <w:jc w:val="center"/>
            </w:pPr>
            <w:r>
              <w:t>33,3</w:t>
            </w:r>
          </w:p>
        </w:tc>
      </w:tr>
      <w:tr w:rsidR="00E158BD">
        <w:trPr>
          <w:jc w:val="right"/>
        </w:trPr>
        <w:tc>
          <w:tcPr>
            <w:tcW w:w="849" w:type="dxa"/>
            <w:vAlign w:val="center"/>
          </w:tcPr>
          <w:p w:rsidR="00E158BD" w:rsidRDefault="00E158BD">
            <w:pPr>
              <w:jc w:val="center"/>
            </w:pPr>
            <w:r>
              <w:t>2000</w:t>
            </w:r>
          </w:p>
        </w:tc>
        <w:tc>
          <w:tcPr>
            <w:tcW w:w="992" w:type="dxa"/>
            <w:vAlign w:val="center"/>
          </w:tcPr>
          <w:p w:rsidR="00E158BD" w:rsidRDefault="00E158BD">
            <w:pPr>
              <w:jc w:val="center"/>
            </w:pPr>
            <w:r>
              <w:t>614,5</w:t>
            </w:r>
          </w:p>
        </w:tc>
        <w:tc>
          <w:tcPr>
            <w:tcW w:w="1080" w:type="dxa"/>
            <w:vAlign w:val="center"/>
          </w:tcPr>
          <w:p w:rsidR="00E158BD" w:rsidRDefault="00E158BD">
            <w:pPr>
              <w:jc w:val="center"/>
            </w:pPr>
            <w:r>
              <w:t>100,0</w:t>
            </w:r>
          </w:p>
        </w:tc>
        <w:tc>
          <w:tcPr>
            <w:tcW w:w="1260" w:type="dxa"/>
            <w:vAlign w:val="center"/>
          </w:tcPr>
          <w:p w:rsidR="00E158BD" w:rsidRDefault="00E158BD">
            <w:pPr>
              <w:jc w:val="center"/>
              <w:rPr>
                <w:lang w:val="en-US"/>
              </w:rPr>
            </w:pPr>
            <w:r>
              <w:rPr>
                <w:lang w:val="en-US"/>
              </w:rPr>
              <w:t>166,6</w:t>
            </w:r>
          </w:p>
        </w:tc>
        <w:tc>
          <w:tcPr>
            <w:tcW w:w="1064" w:type="dxa"/>
            <w:vAlign w:val="center"/>
          </w:tcPr>
          <w:p w:rsidR="00E158BD" w:rsidRDefault="00E158BD">
            <w:pPr>
              <w:jc w:val="center"/>
            </w:pPr>
            <w:r>
              <w:t>27,2</w:t>
            </w:r>
          </w:p>
        </w:tc>
        <w:tc>
          <w:tcPr>
            <w:tcW w:w="1096" w:type="dxa"/>
            <w:vAlign w:val="center"/>
          </w:tcPr>
          <w:p w:rsidR="00E158BD" w:rsidRDefault="00E158BD">
            <w:pPr>
              <w:jc w:val="center"/>
            </w:pPr>
            <w:r>
              <w:t>214,1</w:t>
            </w:r>
          </w:p>
        </w:tc>
        <w:tc>
          <w:tcPr>
            <w:tcW w:w="1033" w:type="dxa"/>
            <w:vAlign w:val="center"/>
          </w:tcPr>
          <w:p w:rsidR="00E158BD" w:rsidRDefault="00E158BD">
            <w:pPr>
              <w:jc w:val="center"/>
            </w:pPr>
            <w:r>
              <w:t>34,8</w:t>
            </w:r>
          </w:p>
        </w:tc>
        <w:tc>
          <w:tcPr>
            <w:tcW w:w="1127" w:type="dxa"/>
            <w:vAlign w:val="center"/>
          </w:tcPr>
          <w:p w:rsidR="00E158BD" w:rsidRDefault="00E158BD">
            <w:pPr>
              <w:jc w:val="center"/>
              <w:rPr>
                <w:lang w:val="en-US"/>
              </w:rPr>
            </w:pPr>
            <w:r>
              <w:rPr>
                <w:lang w:val="en-US"/>
              </w:rPr>
              <w:t>233,8</w:t>
            </w:r>
          </w:p>
        </w:tc>
        <w:tc>
          <w:tcPr>
            <w:tcW w:w="1002" w:type="dxa"/>
            <w:vAlign w:val="center"/>
          </w:tcPr>
          <w:p w:rsidR="00E158BD" w:rsidRDefault="00E158BD">
            <w:pPr>
              <w:jc w:val="center"/>
            </w:pPr>
            <w:r>
              <w:t>38,0</w:t>
            </w:r>
          </w:p>
        </w:tc>
      </w:tr>
      <w:tr w:rsidR="00E158BD">
        <w:trPr>
          <w:jc w:val="right"/>
        </w:trPr>
        <w:tc>
          <w:tcPr>
            <w:tcW w:w="849" w:type="dxa"/>
            <w:vAlign w:val="center"/>
          </w:tcPr>
          <w:p w:rsidR="00E158BD" w:rsidRDefault="00E158BD">
            <w:pPr>
              <w:jc w:val="center"/>
            </w:pPr>
            <w:r>
              <w:t>2001</w:t>
            </w:r>
          </w:p>
        </w:tc>
        <w:tc>
          <w:tcPr>
            <w:tcW w:w="992" w:type="dxa"/>
            <w:vAlign w:val="center"/>
          </w:tcPr>
          <w:p w:rsidR="00E158BD" w:rsidRDefault="00E158BD">
            <w:pPr>
              <w:jc w:val="center"/>
            </w:pPr>
            <w:r>
              <w:t>637,7</w:t>
            </w:r>
          </w:p>
        </w:tc>
        <w:tc>
          <w:tcPr>
            <w:tcW w:w="1080" w:type="dxa"/>
            <w:vAlign w:val="center"/>
          </w:tcPr>
          <w:p w:rsidR="00E158BD" w:rsidRDefault="00E158BD">
            <w:pPr>
              <w:jc w:val="center"/>
            </w:pPr>
            <w:r>
              <w:t>100,0</w:t>
            </w:r>
          </w:p>
        </w:tc>
        <w:tc>
          <w:tcPr>
            <w:tcW w:w="1260" w:type="dxa"/>
            <w:vAlign w:val="center"/>
          </w:tcPr>
          <w:p w:rsidR="00E158BD" w:rsidRDefault="00E158BD">
            <w:pPr>
              <w:jc w:val="center"/>
              <w:rPr>
                <w:lang w:val="en-US"/>
              </w:rPr>
            </w:pPr>
            <w:r>
              <w:rPr>
                <w:lang w:val="en-US"/>
              </w:rPr>
              <w:t>127,4</w:t>
            </w:r>
          </w:p>
        </w:tc>
        <w:tc>
          <w:tcPr>
            <w:tcW w:w="1064" w:type="dxa"/>
            <w:vAlign w:val="center"/>
          </w:tcPr>
          <w:p w:rsidR="00E158BD" w:rsidRDefault="00E158BD">
            <w:pPr>
              <w:jc w:val="center"/>
            </w:pPr>
            <w:r>
              <w:t>20,0</w:t>
            </w:r>
          </w:p>
        </w:tc>
        <w:tc>
          <w:tcPr>
            <w:tcW w:w="1096" w:type="dxa"/>
            <w:vAlign w:val="center"/>
          </w:tcPr>
          <w:p w:rsidR="00E158BD" w:rsidRDefault="00E158BD">
            <w:pPr>
              <w:jc w:val="center"/>
            </w:pPr>
            <w:r>
              <w:t>235,4</w:t>
            </w:r>
          </w:p>
        </w:tc>
        <w:tc>
          <w:tcPr>
            <w:tcW w:w="1033" w:type="dxa"/>
            <w:vAlign w:val="center"/>
          </w:tcPr>
          <w:p w:rsidR="00E158BD" w:rsidRDefault="00E158BD">
            <w:pPr>
              <w:jc w:val="center"/>
            </w:pPr>
            <w:r>
              <w:t>36,9</w:t>
            </w:r>
          </w:p>
        </w:tc>
        <w:tc>
          <w:tcPr>
            <w:tcW w:w="1127" w:type="dxa"/>
            <w:vAlign w:val="center"/>
          </w:tcPr>
          <w:p w:rsidR="00E158BD" w:rsidRDefault="00E158BD">
            <w:pPr>
              <w:jc w:val="center"/>
              <w:rPr>
                <w:lang w:val="en-US"/>
              </w:rPr>
            </w:pPr>
            <w:r>
              <w:rPr>
                <w:lang w:val="en-US"/>
              </w:rPr>
              <w:t>274,9</w:t>
            </w:r>
          </w:p>
        </w:tc>
        <w:tc>
          <w:tcPr>
            <w:tcW w:w="1002" w:type="dxa"/>
            <w:vAlign w:val="center"/>
          </w:tcPr>
          <w:p w:rsidR="00E158BD" w:rsidRDefault="00E158BD">
            <w:pPr>
              <w:jc w:val="center"/>
            </w:pPr>
            <w:r>
              <w:t>43,1</w:t>
            </w:r>
          </w:p>
        </w:tc>
      </w:tr>
      <w:tr w:rsidR="00E158BD">
        <w:trPr>
          <w:jc w:val="right"/>
        </w:trPr>
        <w:tc>
          <w:tcPr>
            <w:tcW w:w="849" w:type="dxa"/>
            <w:vAlign w:val="center"/>
          </w:tcPr>
          <w:p w:rsidR="00E158BD" w:rsidRDefault="00E158BD">
            <w:pPr>
              <w:jc w:val="center"/>
            </w:pPr>
            <w:r>
              <w:t>2002</w:t>
            </w:r>
          </w:p>
        </w:tc>
        <w:tc>
          <w:tcPr>
            <w:tcW w:w="992" w:type="dxa"/>
            <w:vAlign w:val="center"/>
          </w:tcPr>
          <w:p w:rsidR="00E158BD" w:rsidRDefault="00E158BD">
            <w:pPr>
              <w:jc w:val="center"/>
            </w:pPr>
            <w:r>
              <w:t>659,0</w:t>
            </w:r>
          </w:p>
        </w:tc>
        <w:tc>
          <w:tcPr>
            <w:tcW w:w="1080" w:type="dxa"/>
            <w:vAlign w:val="center"/>
          </w:tcPr>
          <w:p w:rsidR="00E158BD" w:rsidRDefault="00E158BD">
            <w:pPr>
              <w:jc w:val="center"/>
            </w:pPr>
            <w:r>
              <w:t>100,0</w:t>
            </w:r>
          </w:p>
        </w:tc>
        <w:tc>
          <w:tcPr>
            <w:tcW w:w="1260" w:type="dxa"/>
            <w:vAlign w:val="center"/>
          </w:tcPr>
          <w:p w:rsidR="00E158BD" w:rsidRDefault="00E158BD">
            <w:pPr>
              <w:jc w:val="center"/>
              <w:rPr>
                <w:lang w:val="en-US"/>
              </w:rPr>
            </w:pPr>
            <w:r>
              <w:rPr>
                <w:lang w:val="en-US"/>
              </w:rPr>
              <w:t>123,9</w:t>
            </w:r>
          </w:p>
        </w:tc>
        <w:tc>
          <w:tcPr>
            <w:tcW w:w="1064" w:type="dxa"/>
            <w:vAlign w:val="center"/>
          </w:tcPr>
          <w:p w:rsidR="00E158BD" w:rsidRDefault="00E158BD">
            <w:pPr>
              <w:jc w:val="center"/>
            </w:pPr>
            <w:r>
              <w:t>18,8</w:t>
            </w:r>
          </w:p>
        </w:tc>
        <w:tc>
          <w:tcPr>
            <w:tcW w:w="1096" w:type="dxa"/>
            <w:vAlign w:val="center"/>
          </w:tcPr>
          <w:p w:rsidR="00E158BD" w:rsidRDefault="00E158BD">
            <w:pPr>
              <w:jc w:val="center"/>
            </w:pPr>
            <w:r>
              <w:t>281,1</w:t>
            </w:r>
          </w:p>
        </w:tc>
        <w:tc>
          <w:tcPr>
            <w:tcW w:w="1033" w:type="dxa"/>
            <w:vAlign w:val="center"/>
          </w:tcPr>
          <w:p w:rsidR="00E158BD" w:rsidRDefault="00E158BD">
            <w:pPr>
              <w:jc w:val="center"/>
            </w:pPr>
            <w:r>
              <w:t>42,7</w:t>
            </w:r>
          </w:p>
        </w:tc>
        <w:tc>
          <w:tcPr>
            <w:tcW w:w="1127" w:type="dxa"/>
            <w:vAlign w:val="center"/>
          </w:tcPr>
          <w:p w:rsidR="00E158BD" w:rsidRDefault="00E158BD">
            <w:pPr>
              <w:jc w:val="center"/>
              <w:rPr>
                <w:lang w:val="en-US"/>
              </w:rPr>
            </w:pPr>
            <w:r>
              <w:rPr>
                <w:lang w:val="en-US"/>
              </w:rPr>
              <w:t>254,0</w:t>
            </w:r>
          </w:p>
        </w:tc>
        <w:tc>
          <w:tcPr>
            <w:tcW w:w="1002" w:type="dxa"/>
            <w:vAlign w:val="center"/>
          </w:tcPr>
          <w:p w:rsidR="00E158BD" w:rsidRDefault="00E158BD">
            <w:pPr>
              <w:jc w:val="center"/>
            </w:pPr>
            <w:r>
              <w:t>38,5</w:t>
            </w:r>
          </w:p>
        </w:tc>
      </w:tr>
    </w:tbl>
    <w:p w:rsidR="00E158BD" w:rsidRDefault="00E158BD">
      <w:pPr>
        <w:jc w:val="center"/>
      </w:pPr>
    </w:p>
    <w:p w:rsidR="00E158BD" w:rsidRDefault="00200C53">
      <w:pPr>
        <w:jc w:val="right"/>
      </w:pPr>
      <w:r>
        <w:pict>
          <v:shape id="_x0000_i1028" type="#_x0000_t75" style="width:477pt;height:312.75pt">
            <v:imagedata r:id="rId18" o:title=""/>
          </v:shape>
        </w:pict>
      </w:r>
    </w:p>
    <w:p w:rsidR="00E158BD" w:rsidRDefault="00E158BD">
      <w:pPr>
        <w:jc w:val="center"/>
        <w:rPr>
          <w:b/>
          <w:bCs/>
          <w:lang w:val="en-US"/>
        </w:rPr>
      </w:pPr>
      <w:r>
        <w:rPr>
          <w:sz w:val="24"/>
        </w:rPr>
        <w:t>Источник</w:t>
      </w:r>
      <w:r>
        <w:rPr>
          <w:sz w:val="24"/>
          <w:lang w:val="en-US"/>
        </w:rPr>
        <w:t>: Monthly Bulletin of Statistics, January 2003, National Statistical Office of Mongolia.</w:t>
      </w:r>
    </w:p>
    <w:p w:rsidR="00E158BD" w:rsidRDefault="00E158BD">
      <w:pPr>
        <w:jc w:val="center"/>
        <w:rPr>
          <w:b/>
          <w:bCs/>
          <w:lang w:val="en-US"/>
        </w:rPr>
      </w:pPr>
    </w:p>
    <w:p w:rsidR="00E158BD" w:rsidRDefault="00E158BD">
      <w:pPr>
        <w:jc w:val="center"/>
        <w:rPr>
          <w:b/>
          <w:bCs/>
          <w:lang w:val="en-US"/>
        </w:rPr>
        <w:sectPr w:rsidR="00E158BD">
          <w:pgSz w:w="11906" w:h="16838" w:code="9"/>
          <w:pgMar w:top="641" w:right="1077" w:bottom="720" w:left="1616" w:header="709" w:footer="709" w:gutter="0"/>
          <w:cols w:space="708"/>
          <w:docGrid w:linePitch="360"/>
        </w:sectPr>
      </w:pPr>
    </w:p>
    <w:p w:rsidR="00E158BD" w:rsidRDefault="00E158BD">
      <w:pPr>
        <w:pStyle w:val="31"/>
        <w:jc w:val="right"/>
        <w:rPr>
          <w:b/>
          <w:bCs/>
          <w:sz w:val="32"/>
        </w:rPr>
      </w:pPr>
    </w:p>
    <w:p w:rsidR="00E158BD" w:rsidRDefault="00E158BD">
      <w:pPr>
        <w:pStyle w:val="31"/>
        <w:jc w:val="right"/>
        <w:rPr>
          <w:b/>
          <w:bCs/>
          <w:sz w:val="32"/>
        </w:rPr>
      </w:pPr>
    </w:p>
    <w:p w:rsidR="00E158BD" w:rsidRDefault="00E158BD">
      <w:pPr>
        <w:pStyle w:val="31"/>
        <w:jc w:val="right"/>
        <w:rPr>
          <w:b/>
          <w:bCs/>
          <w:sz w:val="32"/>
        </w:rPr>
      </w:pPr>
    </w:p>
    <w:p w:rsidR="00E158BD" w:rsidRDefault="00E158BD">
      <w:pPr>
        <w:pStyle w:val="31"/>
        <w:jc w:val="right"/>
        <w:rPr>
          <w:b/>
          <w:bCs/>
          <w:sz w:val="32"/>
        </w:rPr>
      </w:pPr>
      <w:r>
        <w:rPr>
          <w:b/>
          <w:bCs/>
          <w:sz w:val="32"/>
        </w:rPr>
        <w:t>Приложение 4</w:t>
      </w:r>
    </w:p>
    <w:p w:rsidR="00E158BD" w:rsidRDefault="00E158BD">
      <w:pPr>
        <w:pStyle w:val="3"/>
        <w:jc w:val="center"/>
        <w:rPr>
          <w:sz w:val="28"/>
        </w:rPr>
      </w:pPr>
      <w:r>
        <w:rPr>
          <w:sz w:val="28"/>
        </w:rPr>
        <w:t>Товарная структура экспорт Монголии в 1998-2001 гг., тыс. долл.</w:t>
      </w:r>
    </w:p>
    <w:p w:rsidR="00E158BD" w:rsidRDefault="00E158BD">
      <w:pPr>
        <w:jc w:val="center"/>
      </w:pPr>
      <w:r>
        <w:t>(в текущих ценах.)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3"/>
        <w:gridCol w:w="1423"/>
        <w:gridCol w:w="846"/>
        <w:gridCol w:w="1423"/>
        <w:gridCol w:w="846"/>
        <w:gridCol w:w="1423"/>
        <w:gridCol w:w="846"/>
        <w:gridCol w:w="1423"/>
        <w:gridCol w:w="846"/>
      </w:tblGrid>
      <w:tr w:rsidR="00E158BD">
        <w:trPr>
          <w:cantSplit/>
          <w:jc w:val="center"/>
        </w:trPr>
        <w:tc>
          <w:tcPr>
            <w:tcW w:w="0" w:type="auto"/>
            <w:vMerge w:val="restart"/>
          </w:tcPr>
          <w:p w:rsidR="00E158BD" w:rsidRDefault="00E158BD"/>
        </w:tc>
        <w:tc>
          <w:tcPr>
            <w:tcW w:w="0" w:type="auto"/>
            <w:gridSpan w:val="2"/>
            <w:vAlign w:val="center"/>
          </w:tcPr>
          <w:p w:rsidR="00E158BD" w:rsidRDefault="00E158BD">
            <w:pPr>
              <w:jc w:val="center"/>
            </w:pPr>
            <w:r>
              <w:t>1998 г.</w:t>
            </w:r>
          </w:p>
        </w:tc>
        <w:tc>
          <w:tcPr>
            <w:tcW w:w="0" w:type="auto"/>
            <w:gridSpan w:val="2"/>
            <w:vAlign w:val="center"/>
          </w:tcPr>
          <w:p w:rsidR="00E158BD" w:rsidRDefault="00E158BD">
            <w:pPr>
              <w:jc w:val="center"/>
            </w:pPr>
            <w:r>
              <w:t>1999 г.</w:t>
            </w:r>
          </w:p>
        </w:tc>
        <w:tc>
          <w:tcPr>
            <w:tcW w:w="0" w:type="auto"/>
            <w:gridSpan w:val="2"/>
            <w:tcBorders>
              <w:top w:val="single" w:sz="4" w:space="0" w:color="auto"/>
            </w:tcBorders>
            <w:vAlign w:val="center"/>
          </w:tcPr>
          <w:p w:rsidR="00E158BD" w:rsidRDefault="00E158BD">
            <w:pPr>
              <w:jc w:val="center"/>
            </w:pPr>
            <w:r>
              <w:t>2000 г.</w:t>
            </w:r>
          </w:p>
        </w:tc>
        <w:tc>
          <w:tcPr>
            <w:tcW w:w="0" w:type="auto"/>
            <w:gridSpan w:val="2"/>
            <w:vAlign w:val="center"/>
          </w:tcPr>
          <w:p w:rsidR="00E158BD" w:rsidRDefault="00E158BD">
            <w:pPr>
              <w:jc w:val="center"/>
            </w:pPr>
            <w:r>
              <w:t>2001 г.</w:t>
            </w:r>
          </w:p>
        </w:tc>
      </w:tr>
      <w:tr w:rsidR="00E158BD">
        <w:trPr>
          <w:cantSplit/>
          <w:jc w:val="center"/>
        </w:trPr>
        <w:tc>
          <w:tcPr>
            <w:tcW w:w="0" w:type="auto"/>
            <w:vMerge/>
          </w:tcPr>
          <w:p w:rsidR="00E158BD" w:rsidRDefault="00E158BD"/>
        </w:tc>
        <w:tc>
          <w:tcPr>
            <w:tcW w:w="0" w:type="auto"/>
            <w:vAlign w:val="center"/>
          </w:tcPr>
          <w:p w:rsidR="00E158BD" w:rsidRDefault="00E158BD">
            <w:pPr>
              <w:jc w:val="center"/>
            </w:pPr>
            <w:r>
              <w:t>тыс. долл.</w:t>
            </w:r>
          </w:p>
        </w:tc>
        <w:tc>
          <w:tcPr>
            <w:tcW w:w="0" w:type="auto"/>
            <w:vAlign w:val="center"/>
          </w:tcPr>
          <w:p w:rsidR="00E158BD" w:rsidRDefault="00E158BD">
            <w:pPr>
              <w:jc w:val="center"/>
            </w:pPr>
            <w:r>
              <w:t>%</w:t>
            </w:r>
          </w:p>
        </w:tc>
        <w:tc>
          <w:tcPr>
            <w:tcW w:w="0" w:type="auto"/>
            <w:vAlign w:val="center"/>
          </w:tcPr>
          <w:p w:rsidR="00E158BD" w:rsidRDefault="00E158BD">
            <w:pPr>
              <w:jc w:val="center"/>
            </w:pPr>
            <w:r>
              <w:t>тыс. долл.</w:t>
            </w:r>
          </w:p>
        </w:tc>
        <w:tc>
          <w:tcPr>
            <w:tcW w:w="0" w:type="auto"/>
            <w:vAlign w:val="center"/>
          </w:tcPr>
          <w:p w:rsidR="00E158BD" w:rsidRDefault="00E158BD">
            <w:pPr>
              <w:jc w:val="center"/>
            </w:pPr>
            <w:r>
              <w:t>%</w:t>
            </w:r>
          </w:p>
        </w:tc>
        <w:tc>
          <w:tcPr>
            <w:tcW w:w="0" w:type="auto"/>
            <w:vAlign w:val="center"/>
          </w:tcPr>
          <w:p w:rsidR="00E158BD" w:rsidRDefault="00E158BD">
            <w:pPr>
              <w:jc w:val="center"/>
            </w:pPr>
            <w:r>
              <w:t>тыс. долл.</w:t>
            </w:r>
          </w:p>
        </w:tc>
        <w:tc>
          <w:tcPr>
            <w:tcW w:w="0" w:type="auto"/>
            <w:vAlign w:val="center"/>
          </w:tcPr>
          <w:p w:rsidR="00E158BD" w:rsidRDefault="00E158BD">
            <w:pPr>
              <w:jc w:val="center"/>
            </w:pPr>
            <w:r>
              <w:t>%</w:t>
            </w:r>
          </w:p>
        </w:tc>
        <w:tc>
          <w:tcPr>
            <w:tcW w:w="0" w:type="auto"/>
            <w:vAlign w:val="center"/>
          </w:tcPr>
          <w:p w:rsidR="00E158BD" w:rsidRDefault="00E158BD">
            <w:pPr>
              <w:jc w:val="center"/>
            </w:pPr>
            <w:r>
              <w:t>тыс. долл.</w:t>
            </w:r>
          </w:p>
        </w:tc>
        <w:tc>
          <w:tcPr>
            <w:tcW w:w="0" w:type="auto"/>
            <w:vAlign w:val="center"/>
          </w:tcPr>
          <w:p w:rsidR="00E158BD" w:rsidRDefault="00E158BD">
            <w:pPr>
              <w:jc w:val="center"/>
            </w:pPr>
            <w:r>
              <w:t>%</w:t>
            </w:r>
          </w:p>
        </w:tc>
      </w:tr>
      <w:tr w:rsidR="00E158BD">
        <w:trPr>
          <w:jc w:val="center"/>
        </w:trPr>
        <w:tc>
          <w:tcPr>
            <w:tcW w:w="0" w:type="auto"/>
          </w:tcPr>
          <w:p w:rsidR="00E158BD" w:rsidRDefault="00E158BD">
            <w:pPr>
              <w:rPr>
                <w:b/>
                <w:bCs/>
              </w:rPr>
            </w:pPr>
            <w:r>
              <w:rPr>
                <w:b/>
                <w:bCs/>
              </w:rPr>
              <w:t>Всего</w:t>
            </w:r>
          </w:p>
        </w:tc>
        <w:tc>
          <w:tcPr>
            <w:tcW w:w="0" w:type="auto"/>
            <w:vAlign w:val="center"/>
          </w:tcPr>
          <w:p w:rsidR="00E158BD" w:rsidRDefault="00E158BD">
            <w:pPr>
              <w:jc w:val="right"/>
              <w:rPr>
                <w:b/>
                <w:bCs/>
              </w:rPr>
            </w:pPr>
            <w:r>
              <w:rPr>
                <w:b/>
                <w:bCs/>
              </w:rPr>
              <w:t>345150,3</w:t>
            </w:r>
          </w:p>
        </w:tc>
        <w:tc>
          <w:tcPr>
            <w:tcW w:w="0" w:type="auto"/>
            <w:vAlign w:val="center"/>
          </w:tcPr>
          <w:p w:rsidR="00E158BD" w:rsidRDefault="00E158BD">
            <w:pPr>
              <w:jc w:val="right"/>
              <w:rPr>
                <w:b/>
                <w:bCs/>
              </w:rPr>
            </w:pPr>
            <w:r>
              <w:rPr>
                <w:b/>
                <w:bCs/>
              </w:rPr>
              <w:t>100,0</w:t>
            </w:r>
          </w:p>
        </w:tc>
        <w:tc>
          <w:tcPr>
            <w:tcW w:w="0" w:type="auto"/>
            <w:vAlign w:val="center"/>
          </w:tcPr>
          <w:p w:rsidR="00E158BD" w:rsidRDefault="00E158BD">
            <w:pPr>
              <w:jc w:val="right"/>
              <w:rPr>
                <w:b/>
                <w:bCs/>
              </w:rPr>
            </w:pPr>
            <w:r>
              <w:rPr>
                <w:b/>
                <w:bCs/>
              </w:rPr>
              <w:t>358320,7</w:t>
            </w:r>
          </w:p>
        </w:tc>
        <w:tc>
          <w:tcPr>
            <w:tcW w:w="0" w:type="auto"/>
            <w:vAlign w:val="center"/>
          </w:tcPr>
          <w:p w:rsidR="00E158BD" w:rsidRDefault="00E158BD">
            <w:pPr>
              <w:jc w:val="right"/>
              <w:rPr>
                <w:b/>
                <w:bCs/>
              </w:rPr>
            </w:pPr>
            <w:r>
              <w:rPr>
                <w:b/>
                <w:bCs/>
              </w:rPr>
              <w:t>100,0</w:t>
            </w:r>
          </w:p>
        </w:tc>
        <w:tc>
          <w:tcPr>
            <w:tcW w:w="0" w:type="auto"/>
            <w:vAlign w:val="center"/>
          </w:tcPr>
          <w:p w:rsidR="00E158BD" w:rsidRDefault="00E158BD">
            <w:pPr>
              <w:jc w:val="right"/>
              <w:rPr>
                <w:b/>
                <w:bCs/>
              </w:rPr>
            </w:pPr>
            <w:r>
              <w:rPr>
                <w:b/>
                <w:bCs/>
              </w:rPr>
              <w:t>466120,6</w:t>
            </w:r>
          </w:p>
        </w:tc>
        <w:tc>
          <w:tcPr>
            <w:tcW w:w="0" w:type="auto"/>
            <w:vAlign w:val="center"/>
          </w:tcPr>
          <w:p w:rsidR="00E158BD" w:rsidRDefault="00E158BD">
            <w:pPr>
              <w:jc w:val="right"/>
              <w:rPr>
                <w:b/>
                <w:bCs/>
              </w:rPr>
            </w:pPr>
            <w:r>
              <w:rPr>
                <w:b/>
                <w:bCs/>
              </w:rPr>
              <w:t>100,0</w:t>
            </w:r>
          </w:p>
        </w:tc>
        <w:tc>
          <w:tcPr>
            <w:tcW w:w="0" w:type="auto"/>
            <w:vAlign w:val="center"/>
          </w:tcPr>
          <w:p w:rsidR="00E158BD" w:rsidRDefault="00E158BD">
            <w:pPr>
              <w:jc w:val="right"/>
              <w:rPr>
                <w:b/>
                <w:bCs/>
              </w:rPr>
            </w:pPr>
            <w:r>
              <w:rPr>
                <w:b/>
                <w:bCs/>
              </w:rPr>
              <w:t>385213,8</w:t>
            </w:r>
          </w:p>
        </w:tc>
        <w:tc>
          <w:tcPr>
            <w:tcW w:w="0" w:type="auto"/>
            <w:vAlign w:val="center"/>
          </w:tcPr>
          <w:p w:rsidR="00E158BD" w:rsidRDefault="00E158BD">
            <w:pPr>
              <w:jc w:val="right"/>
              <w:rPr>
                <w:b/>
                <w:bCs/>
              </w:rPr>
            </w:pPr>
            <w:r>
              <w:rPr>
                <w:b/>
                <w:bCs/>
              </w:rPr>
              <w:t>100,0</w:t>
            </w:r>
          </w:p>
        </w:tc>
      </w:tr>
      <w:tr w:rsidR="00E158BD">
        <w:trPr>
          <w:jc w:val="center"/>
        </w:trPr>
        <w:tc>
          <w:tcPr>
            <w:tcW w:w="0" w:type="auto"/>
          </w:tcPr>
          <w:p w:rsidR="00E158BD" w:rsidRDefault="00E158BD">
            <w:r>
              <w:t>Продовольственные товары</w:t>
            </w:r>
          </w:p>
          <w:p w:rsidR="00E158BD" w:rsidRDefault="00E158BD">
            <w:r>
              <w:t>и сельскохозяйственное сырье</w:t>
            </w:r>
          </w:p>
          <w:p w:rsidR="00E158BD" w:rsidRDefault="00E158BD">
            <w:r>
              <w:t>(кроме текстильного)</w:t>
            </w:r>
          </w:p>
        </w:tc>
        <w:tc>
          <w:tcPr>
            <w:tcW w:w="0" w:type="auto"/>
            <w:vAlign w:val="center"/>
          </w:tcPr>
          <w:p w:rsidR="00E158BD" w:rsidRDefault="00E158BD">
            <w:pPr>
              <w:jc w:val="right"/>
            </w:pPr>
            <w:r>
              <w:t>22035,6</w:t>
            </w:r>
          </w:p>
        </w:tc>
        <w:tc>
          <w:tcPr>
            <w:tcW w:w="0" w:type="auto"/>
            <w:vAlign w:val="center"/>
          </w:tcPr>
          <w:p w:rsidR="00E158BD" w:rsidRDefault="00E158BD">
            <w:pPr>
              <w:jc w:val="right"/>
            </w:pPr>
            <w:r>
              <w:t>6,4</w:t>
            </w:r>
          </w:p>
        </w:tc>
        <w:tc>
          <w:tcPr>
            <w:tcW w:w="0" w:type="auto"/>
            <w:vAlign w:val="center"/>
          </w:tcPr>
          <w:p w:rsidR="00E158BD" w:rsidRDefault="00E158BD">
            <w:pPr>
              <w:jc w:val="right"/>
            </w:pPr>
            <w:r>
              <w:t>24486,5</w:t>
            </w:r>
          </w:p>
        </w:tc>
        <w:tc>
          <w:tcPr>
            <w:tcW w:w="0" w:type="auto"/>
            <w:vAlign w:val="center"/>
          </w:tcPr>
          <w:p w:rsidR="00E158BD" w:rsidRDefault="00E158BD">
            <w:pPr>
              <w:jc w:val="right"/>
            </w:pPr>
            <w:r>
              <w:t>6,8</w:t>
            </w:r>
          </w:p>
        </w:tc>
        <w:tc>
          <w:tcPr>
            <w:tcW w:w="0" w:type="auto"/>
            <w:vAlign w:val="center"/>
          </w:tcPr>
          <w:p w:rsidR="00E158BD" w:rsidRDefault="00E158BD">
            <w:pPr>
              <w:jc w:val="right"/>
            </w:pPr>
            <w:r>
              <w:t>24520,7</w:t>
            </w:r>
          </w:p>
        </w:tc>
        <w:tc>
          <w:tcPr>
            <w:tcW w:w="0" w:type="auto"/>
            <w:vAlign w:val="center"/>
          </w:tcPr>
          <w:p w:rsidR="00E158BD" w:rsidRDefault="00E158BD">
            <w:pPr>
              <w:jc w:val="right"/>
            </w:pPr>
            <w:r>
              <w:t>5,5</w:t>
            </w:r>
          </w:p>
        </w:tc>
        <w:tc>
          <w:tcPr>
            <w:tcW w:w="0" w:type="auto"/>
            <w:vAlign w:val="center"/>
          </w:tcPr>
          <w:p w:rsidR="00E158BD" w:rsidRDefault="00E158BD">
            <w:pPr>
              <w:jc w:val="right"/>
            </w:pPr>
            <w:r>
              <w:t>22389,0</w:t>
            </w:r>
          </w:p>
        </w:tc>
        <w:tc>
          <w:tcPr>
            <w:tcW w:w="0" w:type="auto"/>
            <w:vAlign w:val="center"/>
          </w:tcPr>
          <w:p w:rsidR="00E158BD" w:rsidRDefault="00E158BD">
            <w:pPr>
              <w:jc w:val="right"/>
            </w:pPr>
            <w:r>
              <w:t>5,8</w:t>
            </w:r>
          </w:p>
        </w:tc>
      </w:tr>
      <w:tr w:rsidR="00E158BD">
        <w:trPr>
          <w:jc w:val="center"/>
        </w:trPr>
        <w:tc>
          <w:tcPr>
            <w:tcW w:w="0" w:type="auto"/>
          </w:tcPr>
          <w:p w:rsidR="00E158BD" w:rsidRDefault="00E158BD">
            <w:r>
              <w:t>Минеральные продукты</w:t>
            </w:r>
          </w:p>
        </w:tc>
        <w:tc>
          <w:tcPr>
            <w:tcW w:w="0" w:type="auto"/>
            <w:vAlign w:val="center"/>
          </w:tcPr>
          <w:p w:rsidR="00E158BD" w:rsidRDefault="00E158BD">
            <w:pPr>
              <w:jc w:val="right"/>
            </w:pPr>
            <w:r>
              <w:t>156287,2</w:t>
            </w:r>
          </w:p>
        </w:tc>
        <w:tc>
          <w:tcPr>
            <w:tcW w:w="0" w:type="auto"/>
            <w:vAlign w:val="center"/>
          </w:tcPr>
          <w:p w:rsidR="00E158BD" w:rsidRDefault="00E158BD">
            <w:pPr>
              <w:jc w:val="right"/>
            </w:pPr>
            <w:r>
              <w:t>45,3</w:t>
            </w:r>
          </w:p>
        </w:tc>
        <w:tc>
          <w:tcPr>
            <w:tcW w:w="0" w:type="auto"/>
            <w:vAlign w:val="center"/>
          </w:tcPr>
          <w:p w:rsidR="00E158BD" w:rsidRDefault="00E158BD">
            <w:pPr>
              <w:jc w:val="right"/>
            </w:pPr>
            <w:r>
              <w:t>146837,2</w:t>
            </w:r>
          </w:p>
        </w:tc>
        <w:tc>
          <w:tcPr>
            <w:tcW w:w="0" w:type="auto"/>
            <w:vAlign w:val="center"/>
          </w:tcPr>
          <w:p w:rsidR="00E158BD" w:rsidRDefault="00E158BD">
            <w:pPr>
              <w:jc w:val="right"/>
            </w:pPr>
            <w:r>
              <w:t>41,0</w:t>
            </w:r>
          </w:p>
        </w:tc>
        <w:tc>
          <w:tcPr>
            <w:tcW w:w="0" w:type="auto"/>
            <w:vAlign w:val="center"/>
          </w:tcPr>
          <w:p w:rsidR="00E158BD" w:rsidRDefault="00E158BD">
            <w:pPr>
              <w:jc w:val="right"/>
            </w:pPr>
            <w:r>
              <w:t>188562,7</w:t>
            </w:r>
          </w:p>
        </w:tc>
        <w:tc>
          <w:tcPr>
            <w:tcW w:w="0" w:type="auto"/>
            <w:vAlign w:val="center"/>
          </w:tcPr>
          <w:p w:rsidR="00E158BD" w:rsidRDefault="00E158BD">
            <w:pPr>
              <w:jc w:val="right"/>
            </w:pPr>
            <w:r>
              <w:t>40,5</w:t>
            </w:r>
          </w:p>
        </w:tc>
        <w:tc>
          <w:tcPr>
            <w:tcW w:w="0" w:type="auto"/>
            <w:vAlign w:val="center"/>
          </w:tcPr>
          <w:p w:rsidR="00E158BD" w:rsidRDefault="00E158BD">
            <w:pPr>
              <w:jc w:val="right"/>
            </w:pPr>
            <w:r>
              <w:t>170252,1</w:t>
            </w:r>
          </w:p>
        </w:tc>
        <w:tc>
          <w:tcPr>
            <w:tcW w:w="0" w:type="auto"/>
            <w:vAlign w:val="center"/>
          </w:tcPr>
          <w:p w:rsidR="00E158BD" w:rsidRDefault="00E158BD">
            <w:pPr>
              <w:jc w:val="right"/>
            </w:pPr>
            <w:r>
              <w:t>44,2</w:t>
            </w:r>
          </w:p>
        </w:tc>
      </w:tr>
      <w:tr w:rsidR="00E158BD">
        <w:trPr>
          <w:jc w:val="center"/>
        </w:trPr>
        <w:tc>
          <w:tcPr>
            <w:tcW w:w="0" w:type="auto"/>
          </w:tcPr>
          <w:p w:rsidR="00E158BD" w:rsidRDefault="00E158BD">
            <w:r>
              <w:t>Продукция химической</w:t>
            </w:r>
          </w:p>
          <w:p w:rsidR="00E158BD" w:rsidRDefault="00E158BD">
            <w:r>
              <w:t>промышленности, каучук</w:t>
            </w:r>
          </w:p>
        </w:tc>
        <w:tc>
          <w:tcPr>
            <w:tcW w:w="0" w:type="auto"/>
            <w:vAlign w:val="center"/>
          </w:tcPr>
          <w:p w:rsidR="00E158BD" w:rsidRDefault="00E158BD">
            <w:pPr>
              <w:jc w:val="right"/>
            </w:pPr>
            <w:r>
              <w:t>367,9</w:t>
            </w:r>
          </w:p>
        </w:tc>
        <w:tc>
          <w:tcPr>
            <w:tcW w:w="0" w:type="auto"/>
            <w:vAlign w:val="center"/>
          </w:tcPr>
          <w:p w:rsidR="00E158BD" w:rsidRDefault="00E158BD">
            <w:pPr>
              <w:jc w:val="right"/>
            </w:pPr>
            <w:r>
              <w:t>0,1</w:t>
            </w:r>
          </w:p>
        </w:tc>
        <w:tc>
          <w:tcPr>
            <w:tcW w:w="0" w:type="auto"/>
            <w:vAlign w:val="center"/>
          </w:tcPr>
          <w:p w:rsidR="00E158BD" w:rsidRDefault="00E158BD">
            <w:pPr>
              <w:jc w:val="right"/>
            </w:pPr>
            <w:r>
              <w:t>594,6</w:t>
            </w:r>
          </w:p>
        </w:tc>
        <w:tc>
          <w:tcPr>
            <w:tcW w:w="0" w:type="auto"/>
            <w:vAlign w:val="center"/>
          </w:tcPr>
          <w:p w:rsidR="00E158BD" w:rsidRDefault="00E158BD">
            <w:pPr>
              <w:jc w:val="right"/>
            </w:pPr>
            <w:r>
              <w:t>0,2</w:t>
            </w:r>
          </w:p>
        </w:tc>
        <w:tc>
          <w:tcPr>
            <w:tcW w:w="0" w:type="auto"/>
            <w:vAlign w:val="center"/>
          </w:tcPr>
          <w:p w:rsidR="00E158BD" w:rsidRDefault="00E158BD">
            <w:pPr>
              <w:jc w:val="right"/>
            </w:pPr>
            <w:r>
              <w:t>1602,4</w:t>
            </w:r>
          </w:p>
        </w:tc>
        <w:tc>
          <w:tcPr>
            <w:tcW w:w="0" w:type="auto"/>
            <w:vAlign w:val="center"/>
          </w:tcPr>
          <w:p w:rsidR="00E158BD" w:rsidRDefault="00E158BD">
            <w:pPr>
              <w:jc w:val="right"/>
            </w:pPr>
            <w:r>
              <w:t>0,3</w:t>
            </w:r>
          </w:p>
        </w:tc>
        <w:tc>
          <w:tcPr>
            <w:tcW w:w="0" w:type="auto"/>
            <w:vAlign w:val="center"/>
          </w:tcPr>
          <w:p w:rsidR="00E158BD" w:rsidRDefault="00E158BD">
            <w:pPr>
              <w:jc w:val="right"/>
            </w:pPr>
            <w:r>
              <w:t>3125,1</w:t>
            </w:r>
          </w:p>
        </w:tc>
        <w:tc>
          <w:tcPr>
            <w:tcW w:w="0" w:type="auto"/>
            <w:vAlign w:val="center"/>
          </w:tcPr>
          <w:p w:rsidR="00E158BD" w:rsidRDefault="00E158BD">
            <w:pPr>
              <w:jc w:val="right"/>
            </w:pPr>
            <w:r>
              <w:t>0,8</w:t>
            </w:r>
          </w:p>
        </w:tc>
      </w:tr>
      <w:tr w:rsidR="00E158BD">
        <w:trPr>
          <w:jc w:val="center"/>
        </w:trPr>
        <w:tc>
          <w:tcPr>
            <w:tcW w:w="0" w:type="auto"/>
          </w:tcPr>
          <w:p w:rsidR="00E158BD" w:rsidRDefault="00E158BD">
            <w:r>
              <w:t>Кожевенное сырье, пушнина</w:t>
            </w:r>
          </w:p>
          <w:p w:rsidR="00E158BD" w:rsidRDefault="00E158BD">
            <w:r>
              <w:t>и изделия из них</w:t>
            </w:r>
          </w:p>
        </w:tc>
        <w:tc>
          <w:tcPr>
            <w:tcW w:w="0" w:type="auto"/>
            <w:vAlign w:val="center"/>
          </w:tcPr>
          <w:p w:rsidR="00E158BD" w:rsidRDefault="00E158BD">
            <w:pPr>
              <w:jc w:val="right"/>
            </w:pPr>
            <w:r>
              <w:t>27592,4</w:t>
            </w:r>
          </w:p>
        </w:tc>
        <w:tc>
          <w:tcPr>
            <w:tcW w:w="0" w:type="auto"/>
            <w:vAlign w:val="center"/>
          </w:tcPr>
          <w:p w:rsidR="00E158BD" w:rsidRDefault="00E158BD">
            <w:pPr>
              <w:jc w:val="right"/>
            </w:pPr>
            <w:r>
              <w:t>8,0</w:t>
            </w:r>
          </w:p>
        </w:tc>
        <w:tc>
          <w:tcPr>
            <w:tcW w:w="0" w:type="auto"/>
            <w:vAlign w:val="center"/>
          </w:tcPr>
          <w:p w:rsidR="00E158BD" w:rsidRDefault="00E158BD">
            <w:pPr>
              <w:jc w:val="right"/>
            </w:pPr>
            <w:r>
              <w:t>30045,3</w:t>
            </w:r>
          </w:p>
        </w:tc>
        <w:tc>
          <w:tcPr>
            <w:tcW w:w="0" w:type="auto"/>
            <w:vAlign w:val="center"/>
          </w:tcPr>
          <w:p w:rsidR="00E158BD" w:rsidRDefault="00E158BD">
            <w:pPr>
              <w:jc w:val="right"/>
            </w:pPr>
            <w:r>
              <w:t>8,4</w:t>
            </w:r>
          </w:p>
        </w:tc>
        <w:tc>
          <w:tcPr>
            <w:tcW w:w="0" w:type="auto"/>
            <w:vAlign w:val="center"/>
          </w:tcPr>
          <w:p w:rsidR="00E158BD" w:rsidRDefault="00E158BD">
            <w:pPr>
              <w:jc w:val="right"/>
            </w:pPr>
            <w:r>
              <w:t>42189,5</w:t>
            </w:r>
          </w:p>
        </w:tc>
        <w:tc>
          <w:tcPr>
            <w:tcW w:w="0" w:type="auto"/>
            <w:vAlign w:val="center"/>
          </w:tcPr>
          <w:p w:rsidR="00E158BD" w:rsidRDefault="00E158BD">
            <w:pPr>
              <w:jc w:val="right"/>
            </w:pPr>
            <w:r>
              <w:t>9,1</w:t>
            </w:r>
          </w:p>
        </w:tc>
        <w:tc>
          <w:tcPr>
            <w:tcW w:w="0" w:type="auto"/>
            <w:vAlign w:val="center"/>
          </w:tcPr>
          <w:p w:rsidR="00E158BD" w:rsidRDefault="00E158BD">
            <w:pPr>
              <w:jc w:val="right"/>
            </w:pPr>
            <w:r>
              <w:t>41901,2</w:t>
            </w:r>
          </w:p>
        </w:tc>
        <w:tc>
          <w:tcPr>
            <w:tcW w:w="0" w:type="auto"/>
            <w:vAlign w:val="center"/>
          </w:tcPr>
          <w:p w:rsidR="00E158BD" w:rsidRDefault="00E158BD">
            <w:pPr>
              <w:jc w:val="right"/>
            </w:pPr>
            <w:r>
              <w:t>10,9</w:t>
            </w:r>
          </w:p>
        </w:tc>
      </w:tr>
      <w:tr w:rsidR="00E158BD">
        <w:trPr>
          <w:jc w:val="center"/>
        </w:trPr>
        <w:tc>
          <w:tcPr>
            <w:tcW w:w="0" w:type="auto"/>
          </w:tcPr>
          <w:p w:rsidR="00E158BD" w:rsidRDefault="00E158BD">
            <w:r>
              <w:t>Древесина и целлюлозно-</w:t>
            </w:r>
          </w:p>
          <w:p w:rsidR="00E158BD" w:rsidRDefault="00E158BD">
            <w:r>
              <w:t>бумажные изделия</w:t>
            </w:r>
          </w:p>
        </w:tc>
        <w:tc>
          <w:tcPr>
            <w:tcW w:w="0" w:type="auto"/>
            <w:vAlign w:val="center"/>
          </w:tcPr>
          <w:p w:rsidR="00E158BD" w:rsidRDefault="00E158BD">
            <w:pPr>
              <w:jc w:val="right"/>
            </w:pPr>
            <w:r>
              <w:t>34747,8</w:t>
            </w:r>
          </w:p>
        </w:tc>
        <w:tc>
          <w:tcPr>
            <w:tcW w:w="0" w:type="auto"/>
            <w:vAlign w:val="center"/>
          </w:tcPr>
          <w:p w:rsidR="00E158BD" w:rsidRDefault="00E158BD">
            <w:pPr>
              <w:jc w:val="right"/>
            </w:pPr>
            <w:r>
              <w:t>10,1</w:t>
            </w:r>
          </w:p>
        </w:tc>
        <w:tc>
          <w:tcPr>
            <w:tcW w:w="0" w:type="auto"/>
            <w:vAlign w:val="center"/>
          </w:tcPr>
          <w:p w:rsidR="00E158BD" w:rsidRDefault="00E158BD">
            <w:pPr>
              <w:jc w:val="right"/>
            </w:pPr>
            <w:r>
              <w:t>5571,5</w:t>
            </w:r>
          </w:p>
        </w:tc>
        <w:tc>
          <w:tcPr>
            <w:tcW w:w="0" w:type="auto"/>
            <w:vAlign w:val="center"/>
          </w:tcPr>
          <w:p w:rsidR="00E158BD" w:rsidRDefault="00E158BD">
            <w:pPr>
              <w:jc w:val="right"/>
            </w:pPr>
            <w:r>
              <w:t>1,6</w:t>
            </w:r>
          </w:p>
        </w:tc>
        <w:tc>
          <w:tcPr>
            <w:tcW w:w="0" w:type="auto"/>
            <w:vAlign w:val="center"/>
          </w:tcPr>
          <w:p w:rsidR="00E158BD" w:rsidRDefault="00E158BD">
            <w:pPr>
              <w:jc w:val="right"/>
            </w:pPr>
            <w:r>
              <w:t>1001,5</w:t>
            </w:r>
          </w:p>
        </w:tc>
        <w:tc>
          <w:tcPr>
            <w:tcW w:w="0" w:type="auto"/>
            <w:vAlign w:val="center"/>
          </w:tcPr>
          <w:p w:rsidR="00E158BD" w:rsidRDefault="00E158BD">
            <w:pPr>
              <w:jc w:val="right"/>
            </w:pPr>
            <w:r>
              <w:t>0,2</w:t>
            </w:r>
          </w:p>
        </w:tc>
        <w:tc>
          <w:tcPr>
            <w:tcW w:w="0" w:type="auto"/>
            <w:vAlign w:val="center"/>
          </w:tcPr>
          <w:p w:rsidR="00E158BD" w:rsidRDefault="00E158BD">
            <w:pPr>
              <w:jc w:val="right"/>
            </w:pPr>
            <w:r>
              <w:t>225,9</w:t>
            </w:r>
          </w:p>
        </w:tc>
        <w:tc>
          <w:tcPr>
            <w:tcW w:w="0" w:type="auto"/>
            <w:vAlign w:val="center"/>
          </w:tcPr>
          <w:p w:rsidR="00E158BD" w:rsidRDefault="00E158BD">
            <w:pPr>
              <w:jc w:val="right"/>
            </w:pPr>
            <w:r>
              <w:t>0,1</w:t>
            </w:r>
          </w:p>
        </w:tc>
      </w:tr>
      <w:tr w:rsidR="00E158BD">
        <w:trPr>
          <w:jc w:val="center"/>
        </w:trPr>
        <w:tc>
          <w:tcPr>
            <w:tcW w:w="0" w:type="auto"/>
          </w:tcPr>
          <w:p w:rsidR="00E158BD" w:rsidRDefault="00E158BD">
            <w:r>
              <w:t xml:space="preserve">Текстиль и текстильные </w:t>
            </w:r>
          </w:p>
          <w:p w:rsidR="00E158BD" w:rsidRDefault="00E158BD">
            <w:r>
              <w:t>изделия, обувь</w:t>
            </w:r>
          </w:p>
        </w:tc>
        <w:tc>
          <w:tcPr>
            <w:tcW w:w="0" w:type="auto"/>
            <w:vAlign w:val="center"/>
          </w:tcPr>
          <w:p w:rsidR="00E158BD" w:rsidRDefault="00E158BD">
            <w:pPr>
              <w:jc w:val="right"/>
            </w:pPr>
            <w:r>
              <w:t>78014,3</w:t>
            </w:r>
          </w:p>
        </w:tc>
        <w:tc>
          <w:tcPr>
            <w:tcW w:w="0" w:type="auto"/>
            <w:vAlign w:val="center"/>
          </w:tcPr>
          <w:p w:rsidR="00E158BD" w:rsidRDefault="00E158BD">
            <w:pPr>
              <w:jc w:val="right"/>
            </w:pPr>
            <w:r>
              <w:t>22,6</w:t>
            </w:r>
          </w:p>
        </w:tc>
        <w:tc>
          <w:tcPr>
            <w:tcW w:w="0" w:type="auto"/>
            <w:vAlign w:val="center"/>
          </w:tcPr>
          <w:p w:rsidR="00E158BD" w:rsidRDefault="00E158BD">
            <w:pPr>
              <w:jc w:val="right"/>
            </w:pPr>
            <w:r>
              <w:t>127542,0</w:t>
            </w:r>
          </w:p>
        </w:tc>
        <w:tc>
          <w:tcPr>
            <w:tcW w:w="0" w:type="auto"/>
            <w:vAlign w:val="center"/>
          </w:tcPr>
          <w:p w:rsidR="00E158BD" w:rsidRDefault="00E158BD">
            <w:pPr>
              <w:jc w:val="right"/>
            </w:pPr>
            <w:r>
              <w:t>35,6</w:t>
            </w:r>
          </w:p>
        </w:tc>
        <w:tc>
          <w:tcPr>
            <w:tcW w:w="0" w:type="auto"/>
            <w:vAlign w:val="center"/>
          </w:tcPr>
          <w:p w:rsidR="00E158BD" w:rsidRDefault="00E158BD">
            <w:pPr>
              <w:jc w:val="right"/>
            </w:pPr>
            <w:r>
              <w:t>192331,7</w:t>
            </w:r>
          </w:p>
        </w:tc>
        <w:tc>
          <w:tcPr>
            <w:tcW w:w="0" w:type="auto"/>
            <w:vAlign w:val="center"/>
          </w:tcPr>
          <w:p w:rsidR="00E158BD" w:rsidRDefault="00E158BD">
            <w:pPr>
              <w:jc w:val="right"/>
            </w:pPr>
            <w:r>
              <w:t>41,3</w:t>
            </w:r>
          </w:p>
        </w:tc>
        <w:tc>
          <w:tcPr>
            <w:tcW w:w="0" w:type="auto"/>
            <w:vAlign w:val="center"/>
          </w:tcPr>
          <w:p w:rsidR="00E158BD" w:rsidRDefault="00E158BD">
            <w:pPr>
              <w:jc w:val="right"/>
            </w:pPr>
            <w:r>
              <w:t>138484,8</w:t>
            </w:r>
          </w:p>
        </w:tc>
        <w:tc>
          <w:tcPr>
            <w:tcW w:w="0" w:type="auto"/>
            <w:vAlign w:val="center"/>
          </w:tcPr>
          <w:p w:rsidR="00E158BD" w:rsidRDefault="00E158BD">
            <w:pPr>
              <w:jc w:val="right"/>
            </w:pPr>
            <w:r>
              <w:t>40,0</w:t>
            </w:r>
          </w:p>
        </w:tc>
      </w:tr>
      <w:tr w:rsidR="00E158BD">
        <w:trPr>
          <w:jc w:val="center"/>
        </w:trPr>
        <w:tc>
          <w:tcPr>
            <w:tcW w:w="0" w:type="auto"/>
          </w:tcPr>
          <w:p w:rsidR="00E158BD" w:rsidRDefault="00E158BD">
            <w:r>
              <w:t>Металлы, драгоценные камни</w:t>
            </w:r>
          </w:p>
          <w:p w:rsidR="00E158BD" w:rsidRDefault="00E158BD">
            <w:r>
              <w:t>и изделия из них</w:t>
            </w:r>
          </w:p>
        </w:tc>
        <w:tc>
          <w:tcPr>
            <w:tcW w:w="0" w:type="auto"/>
            <w:vAlign w:val="center"/>
          </w:tcPr>
          <w:p w:rsidR="00E158BD" w:rsidRDefault="00E158BD">
            <w:pPr>
              <w:jc w:val="right"/>
            </w:pPr>
            <w:r>
              <w:t>17585,6</w:t>
            </w:r>
          </w:p>
        </w:tc>
        <w:tc>
          <w:tcPr>
            <w:tcW w:w="0" w:type="auto"/>
            <w:vAlign w:val="center"/>
          </w:tcPr>
          <w:p w:rsidR="00E158BD" w:rsidRDefault="00E158BD">
            <w:pPr>
              <w:jc w:val="right"/>
            </w:pPr>
            <w:r>
              <w:t>5,1</w:t>
            </w:r>
          </w:p>
        </w:tc>
        <w:tc>
          <w:tcPr>
            <w:tcW w:w="0" w:type="auto"/>
            <w:vAlign w:val="center"/>
          </w:tcPr>
          <w:p w:rsidR="00E158BD" w:rsidRDefault="00E158BD">
            <w:pPr>
              <w:jc w:val="right"/>
            </w:pPr>
            <w:r>
              <w:t>11439,9</w:t>
            </w:r>
          </w:p>
        </w:tc>
        <w:tc>
          <w:tcPr>
            <w:tcW w:w="0" w:type="auto"/>
            <w:vAlign w:val="center"/>
          </w:tcPr>
          <w:p w:rsidR="00E158BD" w:rsidRDefault="00E158BD">
            <w:pPr>
              <w:jc w:val="right"/>
            </w:pPr>
            <w:r>
              <w:t>3,2</w:t>
            </w:r>
          </w:p>
        </w:tc>
        <w:tc>
          <w:tcPr>
            <w:tcW w:w="0" w:type="auto"/>
            <w:vAlign w:val="center"/>
          </w:tcPr>
          <w:p w:rsidR="00E158BD" w:rsidRDefault="00E158BD">
            <w:pPr>
              <w:jc w:val="right"/>
            </w:pPr>
            <w:r>
              <w:t>13349,9</w:t>
            </w:r>
          </w:p>
        </w:tc>
        <w:tc>
          <w:tcPr>
            <w:tcW w:w="0" w:type="auto"/>
            <w:vAlign w:val="center"/>
          </w:tcPr>
          <w:p w:rsidR="00E158BD" w:rsidRDefault="00E158BD">
            <w:pPr>
              <w:jc w:val="right"/>
            </w:pPr>
            <w:r>
              <w:t>2,9</w:t>
            </w:r>
          </w:p>
        </w:tc>
        <w:tc>
          <w:tcPr>
            <w:tcW w:w="0" w:type="auto"/>
            <w:vAlign w:val="center"/>
          </w:tcPr>
          <w:p w:rsidR="00E158BD" w:rsidRDefault="00E158BD">
            <w:pPr>
              <w:jc w:val="right"/>
            </w:pPr>
            <w:r>
              <w:t>5485,0</w:t>
            </w:r>
          </w:p>
        </w:tc>
        <w:tc>
          <w:tcPr>
            <w:tcW w:w="0" w:type="auto"/>
            <w:vAlign w:val="center"/>
          </w:tcPr>
          <w:p w:rsidR="00E158BD" w:rsidRDefault="00E158BD">
            <w:pPr>
              <w:jc w:val="right"/>
            </w:pPr>
            <w:r>
              <w:t>1,4</w:t>
            </w:r>
          </w:p>
        </w:tc>
      </w:tr>
      <w:tr w:rsidR="00E158BD">
        <w:trPr>
          <w:jc w:val="center"/>
        </w:trPr>
        <w:tc>
          <w:tcPr>
            <w:tcW w:w="0" w:type="auto"/>
          </w:tcPr>
          <w:p w:rsidR="00E158BD" w:rsidRDefault="00E158BD">
            <w:r>
              <w:t>Машины, оборудование</w:t>
            </w:r>
          </w:p>
          <w:p w:rsidR="00E158BD" w:rsidRDefault="00E158BD">
            <w:r>
              <w:t>и транспортные средства</w:t>
            </w:r>
          </w:p>
        </w:tc>
        <w:tc>
          <w:tcPr>
            <w:tcW w:w="0" w:type="auto"/>
            <w:vAlign w:val="center"/>
          </w:tcPr>
          <w:p w:rsidR="00E158BD" w:rsidRDefault="00E158BD">
            <w:pPr>
              <w:jc w:val="right"/>
              <w:rPr>
                <w:lang w:val="en-US"/>
              </w:rPr>
            </w:pPr>
            <w:r>
              <w:rPr>
                <w:lang w:val="en-US"/>
              </w:rPr>
              <w:t>8014,0</w:t>
            </w:r>
          </w:p>
        </w:tc>
        <w:tc>
          <w:tcPr>
            <w:tcW w:w="0" w:type="auto"/>
            <w:vAlign w:val="center"/>
          </w:tcPr>
          <w:p w:rsidR="00E158BD" w:rsidRDefault="00E158BD">
            <w:pPr>
              <w:jc w:val="right"/>
              <w:rPr>
                <w:lang w:val="en-US"/>
              </w:rPr>
            </w:pPr>
            <w:r>
              <w:rPr>
                <w:lang w:val="en-US"/>
              </w:rPr>
              <w:t>2,3</w:t>
            </w:r>
          </w:p>
        </w:tc>
        <w:tc>
          <w:tcPr>
            <w:tcW w:w="0" w:type="auto"/>
            <w:vAlign w:val="center"/>
          </w:tcPr>
          <w:p w:rsidR="00E158BD" w:rsidRDefault="00E158BD">
            <w:pPr>
              <w:jc w:val="right"/>
              <w:rPr>
                <w:lang w:val="en-US"/>
              </w:rPr>
            </w:pPr>
            <w:r>
              <w:rPr>
                <w:lang w:val="en-US"/>
              </w:rPr>
              <w:t>10493,0</w:t>
            </w:r>
          </w:p>
        </w:tc>
        <w:tc>
          <w:tcPr>
            <w:tcW w:w="0" w:type="auto"/>
            <w:vAlign w:val="center"/>
          </w:tcPr>
          <w:p w:rsidR="00E158BD" w:rsidRDefault="00E158BD">
            <w:pPr>
              <w:jc w:val="right"/>
              <w:rPr>
                <w:lang w:val="en-US"/>
              </w:rPr>
            </w:pPr>
            <w:r>
              <w:rPr>
                <w:lang w:val="en-US"/>
              </w:rPr>
              <w:t>2,9</w:t>
            </w:r>
          </w:p>
        </w:tc>
        <w:tc>
          <w:tcPr>
            <w:tcW w:w="0" w:type="auto"/>
            <w:vAlign w:val="center"/>
          </w:tcPr>
          <w:p w:rsidR="00E158BD" w:rsidRDefault="00E158BD">
            <w:pPr>
              <w:jc w:val="right"/>
              <w:rPr>
                <w:lang w:val="en-US"/>
              </w:rPr>
            </w:pPr>
            <w:r>
              <w:rPr>
                <w:lang w:val="en-US"/>
              </w:rPr>
              <w:t>1757,0</w:t>
            </w:r>
          </w:p>
        </w:tc>
        <w:tc>
          <w:tcPr>
            <w:tcW w:w="0" w:type="auto"/>
            <w:vAlign w:val="center"/>
          </w:tcPr>
          <w:p w:rsidR="00E158BD" w:rsidRDefault="00E158BD">
            <w:pPr>
              <w:jc w:val="right"/>
              <w:rPr>
                <w:lang w:val="en-US"/>
              </w:rPr>
            </w:pPr>
            <w:r>
              <w:rPr>
                <w:lang w:val="en-US"/>
              </w:rPr>
              <w:t>0,4</w:t>
            </w:r>
          </w:p>
        </w:tc>
        <w:tc>
          <w:tcPr>
            <w:tcW w:w="0" w:type="auto"/>
            <w:vAlign w:val="center"/>
          </w:tcPr>
          <w:p w:rsidR="00E158BD" w:rsidRDefault="00E158BD">
            <w:pPr>
              <w:jc w:val="right"/>
              <w:rPr>
                <w:lang w:val="en-US"/>
              </w:rPr>
            </w:pPr>
            <w:r>
              <w:rPr>
                <w:lang w:val="en-US"/>
              </w:rPr>
              <w:t>3119,7</w:t>
            </w:r>
          </w:p>
        </w:tc>
        <w:tc>
          <w:tcPr>
            <w:tcW w:w="0" w:type="auto"/>
            <w:vAlign w:val="center"/>
          </w:tcPr>
          <w:p w:rsidR="00E158BD" w:rsidRDefault="00E158BD">
            <w:pPr>
              <w:jc w:val="right"/>
              <w:rPr>
                <w:lang w:val="en-US"/>
              </w:rPr>
            </w:pPr>
            <w:r>
              <w:rPr>
                <w:lang w:val="en-US"/>
              </w:rPr>
              <w:t>0,8</w:t>
            </w:r>
          </w:p>
        </w:tc>
      </w:tr>
      <w:tr w:rsidR="00E158BD">
        <w:trPr>
          <w:jc w:val="center"/>
        </w:trPr>
        <w:tc>
          <w:tcPr>
            <w:tcW w:w="0" w:type="auto"/>
          </w:tcPr>
          <w:p w:rsidR="00E158BD" w:rsidRDefault="00E158BD">
            <w:pPr>
              <w:rPr>
                <w:lang w:val="en-US"/>
              </w:rPr>
            </w:pPr>
            <w:r>
              <w:t>Прочее</w:t>
            </w:r>
          </w:p>
        </w:tc>
        <w:tc>
          <w:tcPr>
            <w:tcW w:w="0" w:type="auto"/>
            <w:vAlign w:val="center"/>
          </w:tcPr>
          <w:p w:rsidR="00E158BD" w:rsidRDefault="00E158BD">
            <w:pPr>
              <w:jc w:val="right"/>
              <w:rPr>
                <w:lang w:val="en-US"/>
              </w:rPr>
            </w:pPr>
            <w:r>
              <w:rPr>
                <w:lang w:val="en-US"/>
              </w:rPr>
              <w:t>505,5</w:t>
            </w:r>
          </w:p>
        </w:tc>
        <w:tc>
          <w:tcPr>
            <w:tcW w:w="0" w:type="auto"/>
            <w:vAlign w:val="center"/>
          </w:tcPr>
          <w:p w:rsidR="00E158BD" w:rsidRDefault="00E158BD">
            <w:pPr>
              <w:jc w:val="right"/>
              <w:rPr>
                <w:lang w:val="en-US"/>
              </w:rPr>
            </w:pPr>
            <w:r>
              <w:rPr>
                <w:lang w:val="en-US"/>
              </w:rPr>
              <w:t>0,1</w:t>
            </w:r>
          </w:p>
        </w:tc>
        <w:tc>
          <w:tcPr>
            <w:tcW w:w="0" w:type="auto"/>
            <w:vAlign w:val="center"/>
          </w:tcPr>
          <w:p w:rsidR="00E158BD" w:rsidRDefault="00E158BD">
            <w:pPr>
              <w:jc w:val="right"/>
              <w:rPr>
                <w:lang w:val="en-US"/>
              </w:rPr>
            </w:pPr>
            <w:r>
              <w:rPr>
                <w:lang w:val="en-US"/>
              </w:rPr>
              <w:t>1310,7</w:t>
            </w:r>
          </w:p>
        </w:tc>
        <w:tc>
          <w:tcPr>
            <w:tcW w:w="0" w:type="auto"/>
            <w:vAlign w:val="center"/>
          </w:tcPr>
          <w:p w:rsidR="00E158BD" w:rsidRDefault="00E158BD">
            <w:pPr>
              <w:jc w:val="right"/>
              <w:rPr>
                <w:lang w:val="en-US"/>
              </w:rPr>
            </w:pPr>
            <w:r>
              <w:rPr>
                <w:lang w:val="en-US"/>
              </w:rPr>
              <w:t>0,4</w:t>
            </w:r>
          </w:p>
        </w:tc>
        <w:tc>
          <w:tcPr>
            <w:tcW w:w="0" w:type="auto"/>
            <w:vAlign w:val="center"/>
          </w:tcPr>
          <w:p w:rsidR="00E158BD" w:rsidRDefault="00E158BD">
            <w:pPr>
              <w:jc w:val="right"/>
              <w:rPr>
                <w:lang w:val="en-US"/>
              </w:rPr>
            </w:pPr>
            <w:r>
              <w:rPr>
                <w:lang w:val="en-US"/>
              </w:rPr>
              <w:t>804,9</w:t>
            </w:r>
          </w:p>
        </w:tc>
        <w:tc>
          <w:tcPr>
            <w:tcW w:w="0" w:type="auto"/>
            <w:vAlign w:val="center"/>
          </w:tcPr>
          <w:p w:rsidR="00E158BD" w:rsidRDefault="00E158BD">
            <w:pPr>
              <w:jc w:val="right"/>
              <w:rPr>
                <w:lang w:val="en-US"/>
              </w:rPr>
            </w:pPr>
            <w:r>
              <w:rPr>
                <w:lang w:val="en-US"/>
              </w:rPr>
              <w:t>0,2</w:t>
            </w:r>
          </w:p>
        </w:tc>
        <w:tc>
          <w:tcPr>
            <w:tcW w:w="0" w:type="auto"/>
            <w:vAlign w:val="center"/>
          </w:tcPr>
          <w:p w:rsidR="00E158BD" w:rsidRDefault="00E158BD">
            <w:pPr>
              <w:jc w:val="right"/>
              <w:rPr>
                <w:lang w:val="en-US"/>
              </w:rPr>
            </w:pPr>
            <w:r>
              <w:rPr>
                <w:lang w:val="en-US"/>
              </w:rPr>
              <w:t>231,0</w:t>
            </w:r>
          </w:p>
        </w:tc>
        <w:tc>
          <w:tcPr>
            <w:tcW w:w="0" w:type="auto"/>
            <w:vAlign w:val="center"/>
          </w:tcPr>
          <w:p w:rsidR="00E158BD" w:rsidRDefault="00E158BD">
            <w:pPr>
              <w:jc w:val="right"/>
              <w:rPr>
                <w:lang w:val="en-US"/>
              </w:rPr>
            </w:pPr>
            <w:r>
              <w:rPr>
                <w:lang w:val="en-US"/>
              </w:rPr>
              <w:t>0,1</w:t>
            </w:r>
          </w:p>
        </w:tc>
      </w:tr>
    </w:tbl>
    <w:p w:rsidR="00E158BD" w:rsidRDefault="00E158BD">
      <w:pPr>
        <w:ind w:firstLine="1260"/>
        <w:rPr>
          <w:sz w:val="24"/>
          <w:lang w:val="en-US"/>
        </w:rPr>
      </w:pPr>
      <w:r>
        <w:rPr>
          <w:sz w:val="24"/>
        </w:rPr>
        <w:t>Источник</w:t>
      </w:r>
      <w:r>
        <w:rPr>
          <w:sz w:val="24"/>
          <w:lang w:val="en-US"/>
        </w:rPr>
        <w:t>: Monthly Bulletin of Statistics, January 2003, National Statistical Office of Mongolia.</w:t>
      </w:r>
    </w:p>
    <w:p w:rsidR="00E158BD" w:rsidRDefault="00E158BD">
      <w:pPr>
        <w:ind w:firstLine="900"/>
        <w:rPr>
          <w:sz w:val="24"/>
          <w:lang w:val="en-US"/>
        </w:rPr>
      </w:pPr>
    </w:p>
    <w:p w:rsidR="00E158BD" w:rsidRDefault="00E158BD">
      <w:pPr>
        <w:pStyle w:val="3"/>
        <w:jc w:val="right"/>
      </w:pPr>
    </w:p>
    <w:p w:rsidR="00E158BD" w:rsidRDefault="00E158BD"/>
    <w:p w:rsidR="00E158BD" w:rsidRDefault="00E158BD"/>
    <w:p w:rsidR="00E158BD" w:rsidRDefault="00E158BD">
      <w:pPr>
        <w:pStyle w:val="3"/>
        <w:jc w:val="center"/>
        <w:rPr>
          <w:sz w:val="28"/>
        </w:rPr>
      </w:pPr>
      <w:r>
        <w:rPr>
          <w:sz w:val="28"/>
        </w:rPr>
        <w:t xml:space="preserve"> Товарная структура импорта Монголии в 1998-2001 гг., тыс. долл.</w:t>
      </w:r>
    </w:p>
    <w:p w:rsidR="00E158BD" w:rsidRDefault="00E158BD">
      <w:pPr>
        <w:jc w:val="center"/>
      </w:pPr>
      <w:r>
        <w:t>(в текущих ценах.)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3"/>
        <w:gridCol w:w="1423"/>
        <w:gridCol w:w="846"/>
        <w:gridCol w:w="1423"/>
        <w:gridCol w:w="846"/>
        <w:gridCol w:w="1423"/>
        <w:gridCol w:w="846"/>
        <w:gridCol w:w="1423"/>
        <w:gridCol w:w="846"/>
      </w:tblGrid>
      <w:tr w:rsidR="00E158BD">
        <w:trPr>
          <w:cantSplit/>
          <w:jc w:val="center"/>
        </w:trPr>
        <w:tc>
          <w:tcPr>
            <w:tcW w:w="0" w:type="auto"/>
            <w:vMerge w:val="restart"/>
          </w:tcPr>
          <w:p w:rsidR="00E158BD" w:rsidRDefault="00E158BD"/>
        </w:tc>
        <w:tc>
          <w:tcPr>
            <w:tcW w:w="0" w:type="auto"/>
            <w:gridSpan w:val="2"/>
            <w:vAlign w:val="center"/>
          </w:tcPr>
          <w:p w:rsidR="00E158BD" w:rsidRDefault="00E158BD">
            <w:pPr>
              <w:jc w:val="center"/>
            </w:pPr>
            <w:r>
              <w:t>1998 г.</w:t>
            </w:r>
          </w:p>
        </w:tc>
        <w:tc>
          <w:tcPr>
            <w:tcW w:w="0" w:type="auto"/>
            <w:gridSpan w:val="2"/>
            <w:vAlign w:val="center"/>
          </w:tcPr>
          <w:p w:rsidR="00E158BD" w:rsidRDefault="00E158BD">
            <w:pPr>
              <w:jc w:val="center"/>
            </w:pPr>
            <w:r>
              <w:t>1999 г.</w:t>
            </w:r>
          </w:p>
        </w:tc>
        <w:tc>
          <w:tcPr>
            <w:tcW w:w="0" w:type="auto"/>
            <w:gridSpan w:val="2"/>
            <w:tcBorders>
              <w:top w:val="single" w:sz="4" w:space="0" w:color="auto"/>
            </w:tcBorders>
            <w:vAlign w:val="center"/>
          </w:tcPr>
          <w:p w:rsidR="00E158BD" w:rsidRDefault="00E158BD">
            <w:pPr>
              <w:jc w:val="center"/>
            </w:pPr>
            <w:r>
              <w:t>2000 г.</w:t>
            </w:r>
          </w:p>
        </w:tc>
        <w:tc>
          <w:tcPr>
            <w:tcW w:w="0" w:type="auto"/>
            <w:gridSpan w:val="2"/>
            <w:vAlign w:val="center"/>
          </w:tcPr>
          <w:p w:rsidR="00E158BD" w:rsidRDefault="00E158BD">
            <w:pPr>
              <w:jc w:val="center"/>
            </w:pPr>
            <w:r>
              <w:t>2001 г.</w:t>
            </w:r>
          </w:p>
        </w:tc>
      </w:tr>
      <w:tr w:rsidR="00E158BD">
        <w:trPr>
          <w:cantSplit/>
          <w:jc w:val="center"/>
        </w:trPr>
        <w:tc>
          <w:tcPr>
            <w:tcW w:w="0" w:type="auto"/>
            <w:vMerge/>
          </w:tcPr>
          <w:p w:rsidR="00E158BD" w:rsidRDefault="00E158BD"/>
        </w:tc>
        <w:tc>
          <w:tcPr>
            <w:tcW w:w="0" w:type="auto"/>
            <w:vAlign w:val="center"/>
          </w:tcPr>
          <w:p w:rsidR="00E158BD" w:rsidRDefault="00E158BD">
            <w:pPr>
              <w:jc w:val="center"/>
            </w:pPr>
            <w:r>
              <w:t>тыс. долл.</w:t>
            </w:r>
          </w:p>
        </w:tc>
        <w:tc>
          <w:tcPr>
            <w:tcW w:w="0" w:type="auto"/>
            <w:vAlign w:val="center"/>
          </w:tcPr>
          <w:p w:rsidR="00E158BD" w:rsidRDefault="00E158BD">
            <w:pPr>
              <w:jc w:val="center"/>
            </w:pPr>
            <w:r>
              <w:t>%</w:t>
            </w:r>
          </w:p>
        </w:tc>
        <w:tc>
          <w:tcPr>
            <w:tcW w:w="0" w:type="auto"/>
            <w:vAlign w:val="center"/>
          </w:tcPr>
          <w:p w:rsidR="00E158BD" w:rsidRDefault="00E158BD">
            <w:pPr>
              <w:jc w:val="center"/>
            </w:pPr>
            <w:r>
              <w:t>тыс. долл.</w:t>
            </w:r>
          </w:p>
        </w:tc>
        <w:tc>
          <w:tcPr>
            <w:tcW w:w="0" w:type="auto"/>
            <w:vAlign w:val="center"/>
          </w:tcPr>
          <w:p w:rsidR="00E158BD" w:rsidRDefault="00E158BD">
            <w:pPr>
              <w:jc w:val="center"/>
            </w:pPr>
            <w:r>
              <w:t>%</w:t>
            </w:r>
          </w:p>
        </w:tc>
        <w:tc>
          <w:tcPr>
            <w:tcW w:w="0" w:type="auto"/>
            <w:vAlign w:val="center"/>
          </w:tcPr>
          <w:p w:rsidR="00E158BD" w:rsidRDefault="00E158BD">
            <w:pPr>
              <w:jc w:val="center"/>
            </w:pPr>
            <w:r>
              <w:t>тыс. долл.</w:t>
            </w:r>
          </w:p>
        </w:tc>
        <w:tc>
          <w:tcPr>
            <w:tcW w:w="0" w:type="auto"/>
            <w:vAlign w:val="center"/>
          </w:tcPr>
          <w:p w:rsidR="00E158BD" w:rsidRDefault="00E158BD">
            <w:pPr>
              <w:jc w:val="center"/>
            </w:pPr>
            <w:r>
              <w:t>%</w:t>
            </w:r>
          </w:p>
        </w:tc>
        <w:tc>
          <w:tcPr>
            <w:tcW w:w="0" w:type="auto"/>
            <w:vAlign w:val="center"/>
          </w:tcPr>
          <w:p w:rsidR="00E158BD" w:rsidRDefault="00E158BD">
            <w:pPr>
              <w:jc w:val="center"/>
            </w:pPr>
            <w:r>
              <w:t>тыс. долл.</w:t>
            </w:r>
          </w:p>
        </w:tc>
        <w:tc>
          <w:tcPr>
            <w:tcW w:w="0" w:type="auto"/>
            <w:vAlign w:val="center"/>
          </w:tcPr>
          <w:p w:rsidR="00E158BD" w:rsidRDefault="00E158BD">
            <w:pPr>
              <w:jc w:val="center"/>
            </w:pPr>
            <w:r>
              <w:t>%</w:t>
            </w:r>
          </w:p>
        </w:tc>
      </w:tr>
      <w:tr w:rsidR="00E158BD">
        <w:trPr>
          <w:jc w:val="center"/>
        </w:trPr>
        <w:tc>
          <w:tcPr>
            <w:tcW w:w="0" w:type="auto"/>
          </w:tcPr>
          <w:p w:rsidR="00E158BD" w:rsidRDefault="00E158BD">
            <w:pPr>
              <w:rPr>
                <w:b/>
                <w:bCs/>
              </w:rPr>
            </w:pPr>
            <w:r>
              <w:rPr>
                <w:b/>
                <w:bCs/>
              </w:rPr>
              <w:t>Всего</w:t>
            </w:r>
          </w:p>
        </w:tc>
        <w:tc>
          <w:tcPr>
            <w:tcW w:w="0" w:type="auto"/>
            <w:vAlign w:val="center"/>
          </w:tcPr>
          <w:p w:rsidR="00E158BD" w:rsidRDefault="00E158BD">
            <w:pPr>
              <w:jc w:val="right"/>
              <w:rPr>
                <w:b/>
                <w:bCs/>
              </w:rPr>
            </w:pPr>
            <w:r>
              <w:rPr>
                <w:b/>
                <w:bCs/>
              </w:rPr>
              <w:t>503297,5</w:t>
            </w:r>
          </w:p>
        </w:tc>
        <w:tc>
          <w:tcPr>
            <w:tcW w:w="0" w:type="auto"/>
            <w:vAlign w:val="center"/>
          </w:tcPr>
          <w:p w:rsidR="00E158BD" w:rsidRDefault="00E158BD">
            <w:pPr>
              <w:jc w:val="right"/>
              <w:rPr>
                <w:b/>
                <w:bCs/>
              </w:rPr>
            </w:pPr>
            <w:r>
              <w:rPr>
                <w:b/>
                <w:bCs/>
              </w:rPr>
              <w:t>100,0</w:t>
            </w:r>
          </w:p>
        </w:tc>
        <w:tc>
          <w:tcPr>
            <w:tcW w:w="0" w:type="auto"/>
            <w:vAlign w:val="center"/>
          </w:tcPr>
          <w:p w:rsidR="00E158BD" w:rsidRDefault="00E158BD">
            <w:pPr>
              <w:jc w:val="right"/>
              <w:rPr>
                <w:b/>
                <w:bCs/>
              </w:rPr>
            </w:pPr>
            <w:r>
              <w:rPr>
                <w:b/>
                <w:bCs/>
              </w:rPr>
              <w:t>512785,5</w:t>
            </w:r>
          </w:p>
        </w:tc>
        <w:tc>
          <w:tcPr>
            <w:tcW w:w="0" w:type="auto"/>
            <w:vAlign w:val="center"/>
          </w:tcPr>
          <w:p w:rsidR="00E158BD" w:rsidRDefault="00E158BD">
            <w:pPr>
              <w:jc w:val="right"/>
              <w:rPr>
                <w:b/>
                <w:bCs/>
              </w:rPr>
            </w:pPr>
            <w:r>
              <w:rPr>
                <w:b/>
                <w:bCs/>
              </w:rPr>
              <w:t>100,0</w:t>
            </w:r>
          </w:p>
        </w:tc>
        <w:tc>
          <w:tcPr>
            <w:tcW w:w="0" w:type="auto"/>
            <w:vAlign w:val="center"/>
          </w:tcPr>
          <w:p w:rsidR="00E158BD" w:rsidRDefault="00E158BD">
            <w:pPr>
              <w:jc w:val="right"/>
              <w:rPr>
                <w:b/>
                <w:bCs/>
              </w:rPr>
            </w:pPr>
            <w:r>
              <w:rPr>
                <w:b/>
                <w:bCs/>
              </w:rPr>
              <w:t>614507,5</w:t>
            </w:r>
          </w:p>
        </w:tc>
        <w:tc>
          <w:tcPr>
            <w:tcW w:w="0" w:type="auto"/>
            <w:vAlign w:val="center"/>
          </w:tcPr>
          <w:p w:rsidR="00E158BD" w:rsidRDefault="00E158BD">
            <w:pPr>
              <w:jc w:val="right"/>
              <w:rPr>
                <w:b/>
                <w:bCs/>
              </w:rPr>
            </w:pPr>
            <w:r>
              <w:rPr>
                <w:b/>
                <w:bCs/>
              </w:rPr>
              <w:t>100,0</w:t>
            </w:r>
          </w:p>
        </w:tc>
        <w:tc>
          <w:tcPr>
            <w:tcW w:w="0" w:type="auto"/>
            <w:vAlign w:val="center"/>
          </w:tcPr>
          <w:p w:rsidR="00E158BD" w:rsidRDefault="00E158BD">
            <w:pPr>
              <w:jc w:val="right"/>
              <w:rPr>
                <w:b/>
                <w:bCs/>
              </w:rPr>
            </w:pPr>
            <w:r>
              <w:rPr>
                <w:b/>
                <w:bCs/>
              </w:rPr>
              <w:t>554785,6</w:t>
            </w:r>
          </w:p>
        </w:tc>
        <w:tc>
          <w:tcPr>
            <w:tcW w:w="0" w:type="auto"/>
            <w:vAlign w:val="center"/>
          </w:tcPr>
          <w:p w:rsidR="00E158BD" w:rsidRDefault="00E158BD">
            <w:pPr>
              <w:jc w:val="right"/>
              <w:rPr>
                <w:b/>
                <w:bCs/>
              </w:rPr>
            </w:pPr>
            <w:r>
              <w:rPr>
                <w:b/>
                <w:bCs/>
              </w:rPr>
              <w:t>100,0</w:t>
            </w:r>
          </w:p>
        </w:tc>
      </w:tr>
      <w:tr w:rsidR="00E158BD">
        <w:trPr>
          <w:jc w:val="center"/>
        </w:trPr>
        <w:tc>
          <w:tcPr>
            <w:tcW w:w="0" w:type="auto"/>
          </w:tcPr>
          <w:p w:rsidR="00E158BD" w:rsidRDefault="00E158BD">
            <w:r>
              <w:t>Продовольственные товары</w:t>
            </w:r>
          </w:p>
          <w:p w:rsidR="00E158BD" w:rsidRDefault="00E158BD">
            <w:r>
              <w:t>и сельскохозяйственное сырье</w:t>
            </w:r>
          </w:p>
          <w:p w:rsidR="00E158BD" w:rsidRDefault="00E158BD">
            <w:r>
              <w:t>(кроме текстильного)</w:t>
            </w:r>
          </w:p>
        </w:tc>
        <w:tc>
          <w:tcPr>
            <w:tcW w:w="0" w:type="auto"/>
            <w:vAlign w:val="center"/>
          </w:tcPr>
          <w:p w:rsidR="00E158BD" w:rsidRDefault="00E158BD">
            <w:pPr>
              <w:jc w:val="right"/>
            </w:pPr>
            <w:r>
              <w:t>80869,6</w:t>
            </w:r>
          </w:p>
        </w:tc>
        <w:tc>
          <w:tcPr>
            <w:tcW w:w="0" w:type="auto"/>
            <w:vAlign w:val="center"/>
          </w:tcPr>
          <w:p w:rsidR="00E158BD" w:rsidRDefault="00E158BD">
            <w:pPr>
              <w:jc w:val="right"/>
            </w:pPr>
            <w:r>
              <w:t>16,1</w:t>
            </w:r>
          </w:p>
        </w:tc>
        <w:tc>
          <w:tcPr>
            <w:tcW w:w="0" w:type="auto"/>
            <w:vAlign w:val="center"/>
          </w:tcPr>
          <w:p w:rsidR="00E158BD" w:rsidRDefault="00E158BD">
            <w:pPr>
              <w:jc w:val="right"/>
            </w:pPr>
            <w:r>
              <w:t>60831,2</w:t>
            </w:r>
          </w:p>
        </w:tc>
        <w:tc>
          <w:tcPr>
            <w:tcW w:w="0" w:type="auto"/>
            <w:vAlign w:val="center"/>
          </w:tcPr>
          <w:p w:rsidR="00E158BD" w:rsidRDefault="00E158BD">
            <w:pPr>
              <w:jc w:val="right"/>
            </w:pPr>
            <w:r>
              <w:t>11,9</w:t>
            </w:r>
          </w:p>
        </w:tc>
        <w:tc>
          <w:tcPr>
            <w:tcW w:w="0" w:type="auto"/>
            <w:vAlign w:val="center"/>
          </w:tcPr>
          <w:p w:rsidR="00E158BD" w:rsidRDefault="00E158BD">
            <w:pPr>
              <w:jc w:val="right"/>
            </w:pPr>
            <w:r>
              <w:t>101854,5</w:t>
            </w:r>
          </w:p>
        </w:tc>
        <w:tc>
          <w:tcPr>
            <w:tcW w:w="0" w:type="auto"/>
            <w:vAlign w:val="center"/>
          </w:tcPr>
          <w:p w:rsidR="00E158BD" w:rsidRDefault="00E158BD">
            <w:pPr>
              <w:jc w:val="right"/>
            </w:pPr>
            <w:r>
              <w:t>16,6</w:t>
            </w:r>
          </w:p>
        </w:tc>
        <w:tc>
          <w:tcPr>
            <w:tcW w:w="0" w:type="auto"/>
            <w:vAlign w:val="center"/>
          </w:tcPr>
          <w:p w:rsidR="00E158BD" w:rsidRDefault="00E158BD">
            <w:pPr>
              <w:jc w:val="right"/>
            </w:pPr>
            <w:r>
              <w:t>82040,5</w:t>
            </w:r>
          </w:p>
        </w:tc>
        <w:tc>
          <w:tcPr>
            <w:tcW w:w="0" w:type="auto"/>
            <w:vAlign w:val="center"/>
          </w:tcPr>
          <w:p w:rsidR="00E158BD" w:rsidRDefault="00E158BD">
            <w:pPr>
              <w:jc w:val="right"/>
            </w:pPr>
            <w:r>
              <w:t>14,8</w:t>
            </w:r>
          </w:p>
        </w:tc>
      </w:tr>
      <w:tr w:rsidR="00E158BD">
        <w:trPr>
          <w:jc w:val="center"/>
        </w:trPr>
        <w:tc>
          <w:tcPr>
            <w:tcW w:w="0" w:type="auto"/>
          </w:tcPr>
          <w:p w:rsidR="00E158BD" w:rsidRDefault="00E158BD">
            <w:r>
              <w:t>Минеральные продукты</w:t>
            </w:r>
          </w:p>
        </w:tc>
        <w:tc>
          <w:tcPr>
            <w:tcW w:w="0" w:type="auto"/>
            <w:vAlign w:val="center"/>
          </w:tcPr>
          <w:p w:rsidR="00E158BD" w:rsidRDefault="00E158BD">
            <w:pPr>
              <w:jc w:val="right"/>
            </w:pPr>
            <w:r>
              <w:t>91265,8</w:t>
            </w:r>
          </w:p>
        </w:tc>
        <w:tc>
          <w:tcPr>
            <w:tcW w:w="0" w:type="auto"/>
            <w:vAlign w:val="center"/>
          </w:tcPr>
          <w:p w:rsidR="00E158BD" w:rsidRDefault="00E158BD">
            <w:pPr>
              <w:jc w:val="right"/>
            </w:pPr>
            <w:r>
              <w:t>18,1</w:t>
            </w:r>
          </w:p>
        </w:tc>
        <w:tc>
          <w:tcPr>
            <w:tcW w:w="0" w:type="auto"/>
            <w:vAlign w:val="center"/>
          </w:tcPr>
          <w:p w:rsidR="00E158BD" w:rsidRDefault="00E158BD">
            <w:pPr>
              <w:jc w:val="right"/>
            </w:pPr>
            <w:r>
              <w:t>85223,8</w:t>
            </w:r>
          </w:p>
        </w:tc>
        <w:tc>
          <w:tcPr>
            <w:tcW w:w="0" w:type="auto"/>
            <w:vAlign w:val="center"/>
          </w:tcPr>
          <w:p w:rsidR="00E158BD" w:rsidRDefault="00E158BD">
            <w:pPr>
              <w:jc w:val="right"/>
            </w:pPr>
            <w:r>
              <w:t>16,6</w:t>
            </w:r>
          </w:p>
        </w:tc>
        <w:tc>
          <w:tcPr>
            <w:tcW w:w="0" w:type="auto"/>
            <w:vAlign w:val="center"/>
          </w:tcPr>
          <w:p w:rsidR="00E158BD" w:rsidRDefault="00E158BD">
            <w:pPr>
              <w:jc w:val="right"/>
            </w:pPr>
            <w:r>
              <w:t>120270,4</w:t>
            </w:r>
          </w:p>
        </w:tc>
        <w:tc>
          <w:tcPr>
            <w:tcW w:w="0" w:type="auto"/>
            <w:vAlign w:val="center"/>
          </w:tcPr>
          <w:p w:rsidR="00E158BD" w:rsidRDefault="00E158BD">
            <w:pPr>
              <w:jc w:val="right"/>
            </w:pPr>
            <w:r>
              <w:t>19,6</w:t>
            </w:r>
          </w:p>
        </w:tc>
        <w:tc>
          <w:tcPr>
            <w:tcW w:w="0" w:type="auto"/>
            <w:vAlign w:val="center"/>
          </w:tcPr>
          <w:p w:rsidR="00E158BD" w:rsidRDefault="00E158BD">
            <w:pPr>
              <w:jc w:val="right"/>
            </w:pPr>
            <w:r>
              <w:t>131743,4</w:t>
            </w:r>
          </w:p>
        </w:tc>
        <w:tc>
          <w:tcPr>
            <w:tcW w:w="0" w:type="auto"/>
            <w:vAlign w:val="center"/>
          </w:tcPr>
          <w:p w:rsidR="00E158BD" w:rsidRDefault="00E158BD">
            <w:pPr>
              <w:jc w:val="right"/>
            </w:pPr>
            <w:r>
              <w:t>23,7</w:t>
            </w:r>
          </w:p>
        </w:tc>
      </w:tr>
      <w:tr w:rsidR="00E158BD">
        <w:trPr>
          <w:jc w:val="center"/>
        </w:trPr>
        <w:tc>
          <w:tcPr>
            <w:tcW w:w="0" w:type="auto"/>
          </w:tcPr>
          <w:p w:rsidR="00E158BD" w:rsidRDefault="00E158BD">
            <w:r>
              <w:t>Продукция химической</w:t>
            </w:r>
          </w:p>
          <w:p w:rsidR="00E158BD" w:rsidRDefault="00E158BD">
            <w:r>
              <w:t>промышленности, каучук</w:t>
            </w:r>
          </w:p>
        </w:tc>
        <w:tc>
          <w:tcPr>
            <w:tcW w:w="0" w:type="auto"/>
            <w:vAlign w:val="center"/>
          </w:tcPr>
          <w:p w:rsidR="00E158BD" w:rsidRDefault="00E158BD">
            <w:pPr>
              <w:jc w:val="right"/>
            </w:pPr>
            <w:r>
              <w:t>39731,7</w:t>
            </w:r>
          </w:p>
        </w:tc>
        <w:tc>
          <w:tcPr>
            <w:tcW w:w="0" w:type="auto"/>
            <w:vAlign w:val="center"/>
          </w:tcPr>
          <w:p w:rsidR="00E158BD" w:rsidRDefault="00E158BD">
            <w:pPr>
              <w:jc w:val="right"/>
            </w:pPr>
            <w:r>
              <w:t>7,9</w:t>
            </w:r>
          </w:p>
        </w:tc>
        <w:tc>
          <w:tcPr>
            <w:tcW w:w="0" w:type="auto"/>
            <w:vAlign w:val="center"/>
          </w:tcPr>
          <w:p w:rsidR="00E158BD" w:rsidRDefault="00E158BD">
            <w:pPr>
              <w:jc w:val="right"/>
            </w:pPr>
            <w:r>
              <w:t>32778,0</w:t>
            </w:r>
          </w:p>
        </w:tc>
        <w:tc>
          <w:tcPr>
            <w:tcW w:w="0" w:type="auto"/>
            <w:vAlign w:val="center"/>
          </w:tcPr>
          <w:p w:rsidR="00E158BD" w:rsidRDefault="00E158BD">
            <w:pPr>
              <w:jc w:val="right"/>
            </w:pPr>
            <w:r>
              <w:t>6,4</w:t>
            </w:r>
          </w:p>
        </w:tc>
        <w:tc>
          <w:tcPr>
            <w:tcW w:w="0" w:type="auto"/>
            <w:vAlign w:val="center"/>
          </w:tcPr>
          <w:p w:rsidR="00E158BD" w:rsidRDefault="00E158BD">
            <w:pPr>
              <w:jc w:val="right"/>
            </w:pPr>
            <w:r>
              <w:t>41407,6</w:t>
            </w:r>
          </w:p>
        </w:tc>
        <w:tc>
          <w:tcPr>
            <w:tcW w:w="0" w:type="auto"/>
            <w:vAlign w:val="center"/>
          </w:tcPr>
          <w:p w:rsidR="00E158BD" w:rsidRDefault="00E158BD">
            <w:pPr>
              <w:jc w:val="right"/>
            </w:pPr>
            <w:r>
              <w:t>6,7</w:t>
            </w:r>
          </w:p>
        </w:tc>
        <w:tc>
          <w:tcPr>
            <w:tcW w:w="0" w:type="auto"/>
            <w:vAlign w:val="center"/>
          </w:tcPr>
          <w:p w:rsidR="00E158BD" w:rsidRDefault="00E158BD">
            <w:pPr>
              <w:jc w:val="right"/>
            </w:pPr>
            <w:r>
              <w:t>43394,3</w:t>
            </w:r>
          </w:p>
        </w:tc>
        <w:tc>
          <w:tcPr>
            <w:tcW w:w="0" w:type="auto"/>
            <w:vAlign w:val="center"/>
          </w:tcPr>
          <w:p w:rsidR="00E158BD" w:rsidRDefault="00E158BD">
            <w:pPr>
              <w:jc w:val="right"/>
            </w:pPr>
            <w:r>
              <w:t>7,8</w:t>
            </w:r>
          </w:p>
        </w:tc>
      </w:tr>
      <w:tr w:rsidR="00E158BD">
        <w:trPr>
          <w:jc w:val="center"/>
        </w:trPr>
        <w:tc>
          <w:tcPr>
            <w:tcW w:w="0" w:type="auto"/>
          </w:tcPr>
          <w:p w:rsidR="00E158BD" w:rsidRDefault="00E158BD">
            <w:r>
              <w:t>Кожевенное сырье, пушнина</w:t>
            </w:r>
          </w:p>
          <w:p w:rsidR="00E158BD" w:rsidRDefault="00E158BD">
            <w:r>
              <w:t>и изделия из них</w:t>
            </w:r>
          </w:p>
        </w:tc>
        <w:tc>
          <w:tcPr>
            <w:tcW w:w="0" w:type="auto"/>
            <w:vAlign w:val="center"/>
          </w:tcPr>
          <w:p w:rsidR="00E158BD" w:rsidRDefault="00E158BD">
            <w:pPr>
              <w:jc w:val="right"/>
            </w:pPr>
            <w:r>
              <w:t>178,4</w:t>
            </w:r>
          </w:p>
        </w:tc>
        <w:tc>
          <w:tcPr>
            <w:tcW w:w="0" w:type="auto"/>
            <w:vAlign w:val="center"/>
          </w:tcPr>
          <w:p w:rsidR="00E158BD" w:rsidRDefault="00E158BD">
            <w:pPr>
              <w:jc w:val="right"/>
            </w:pPr>
            <w:r>
              <w:t>0,03</w:t>
            </w:r>
          </w:p>
        </w:tc>
        <w:tc>
          <w:tcPr>
            <w:tcW w:w="0" w:type="auto"/>
            <w:vAlign w:val="center"/>
          </w:tcPr>
          <w:p w:rsidR="00E158BD" w:rsidRDefault="00E158BD">
            <w:pPr>
              <w:jc w:val="right"/>
            </w:pPr>
            <w:r>
              <w:t>427,8</w:t>
            </w:r>
          </w:p>
        </w:tc>
        <w:tc>
          <w:tcPr>
            <w:tcW w:w="0" w:type="auto"/>
            <w:vAlign w:val="center"/>
          </w:tcPr>
          <w:p w:rsidR="00E158BD" w:rsidRDefault="00E158BD">
            <w:pPr>
              <w:jc w:val="right"/>
            </w:pPr>
            <w:r>
              <w:t>0,08</w:t>
            </w:r>
          </w:p>
        </w:tc>
        <w:tc>
          <w:tcPr>
            <w:tcW w:w="0" w:type="auto"/>
            <w:vAlign w:val="center"/>
          </w:tcPr>
          <w:p w:rsidR="00E158BD" w:rsidRDefault="00E158BD">
            <w:pPr>
              <w:jc w:val="right"/>
            </w:pPr>
            <w:r>
              <w:t>171,5</w:t>
            </w:r>
          </w:p>
        </w:tc>
        <w:tc>
          <w:tcPr>
            <w:tcW w:w="0" w:type="auto"/>
            <w:vAlign w:val="center"/>
          </w:tcPr>
          <w:p w:rsidR="00E158BD" w:rsidRDefault="00E158BD">
            <w:pPr>
              <w:jc w:val="right"/>
            </w:pPr>
            <w:r>
              <w:t>0,03</w:t>
            </w:r>
          </w:p>
        </w:tc>
        <w:tc>
          <w:tcPr>
            <w:tcW w:w="0" w:type="auto"/>
            <w:vAlign w:val="center"/>
          </w:tcPr>
          <w:p w:rsidR="00E158BD" w:rsidRDefault="00E158BD">
            <w:pPr>
              <w:jc w:val="right"/>
            </w:pPr>
            <w:r>
              <w:t>624,1</w:t>
            </w:r>
          </w:p>
        </w:tc>
        <w:tc>
          <w:tcPr>
            <w:tcW w:w="0" w:type="auto"/>
            <w:vAlign w:val="center"/>
          </w:tcPr>
          <w:p w:rsidR="00E158BD" w:rsidRDefault="00E158BD">
            <w:pPr>
              <w:jc w:val="right"/>
            </w:pPr>
            <w:r>
              <w:t>0,1</w:t>
            </w:r>
          </w:p>
        </w:tc>
      </w:tr>
      <w:tr w:rsidR="00E158BD">
        <w:trPr>
          <w:jc w:val="center"/>
        </w:trPr>
        <w:tc>
          <w:tcPr>
            <w:tcW w:w="0" w:type="auto"/>
          </w:tcPr>
          <w:p w:rsidR="00E158BD" w:rsidRDefault="00E158BD">
            <w:r>
              <w:t>Древесина и целлюлозно-</w:t>
            </w:r>
          </w:p>
          <w:p w:rsidR="00E158BD" w:rsidRDefault="00E158BD">
            <w:r>
              <w:t>бумажные изделия</w:t>
            </w:r>
          </w:p>
        </w:tc>
        <w:tc>
          <w:tcPr>
            <w:tcW w:w="0" w:type="auto"/>
            <w:vAlign w:val="center"/>
          </w:tcPr>
          <w:p w:rsidR="00E158BD" w:rsidRDefault="00E158BD">
            <w:pPr>
              <w:jc w:val="right"/>
            </w:pPr>
            <w:r>
              <w:t>9493,9</w:t>
            </w:r>
          </w:p>
        </w:tc>
        <w:tc>
          <w:tcPr>
            <w:tcW w:w="0" w:type="auto"/>
            <w:vAlign w:val="center"/>
          </w:tcPr>
          <w:p w:rsidR="00E158BD" w:rsidRDefault="00E158BD">
            <w:pPr>
              <w:jc w:val="right"/>
            </w:pPr>
            <w:r>
              <w:t>1,9</w:t>
            </w:r>
          </w:p>
        </w:tc>
        <w:tc>
          <w:tcPr>
            <w:tcW w:w="0" w:type="auto"/>
            <w:vAlign w:val="center"/>
          </w:tcPr>
          <w:p w:rsidR="00E158BD" w:rsidRDefault="00E158BD">
            <w:pPr>
              <w:jc w:val="right"/>
            </w:pPr>
            <w:r>
              <w:t>7101,8</w:t>
            </w:r>
          </w:p>
        </w:tc>
        <w:tc>
          <w:tcPr>
            <w:tcW w:w="0" w:type="auto"/>
            <w:vAlign w:val="center"/>
          </w:tcPr>
          <w:p w:rsidR="00E158BD" w:rsidRDefault="00E158BD">
            <w:pPr>
              <w:jc w:val="right"/>
            </w:pPr>
            <w:r>
              <w:t>1,4</w:t>
            </w:r>
          </w:p>
        </w:tc>
        <w:tc>
          <w:tcPr>
            <w:tcW w:w="0" w:type="auto"/>
            <w:vAlign w:val="center"/>
          </w:tcPr>
          <w:p w:rsidR="00E158BD" w:rsidRDefault="00E158BD">
            <w:pPr>
              <w:jc w:val="right"/>
            </w:pPr>
            <w:r>
              <w:t>10465,7</w:t>
            </w:r>
          </w:p>
        </w:tc>
        <w:tc>
          <w:tcPr>
            <w:tcW w:w="0" w:type="auto"/>
            <w:vAlign w:val="center"/>
          </w:tcPr>
          <w:p w:rsidR="00E158BD" w:rsidRDefault="00E158BD">
            <w:pPr>
              <w:jc w:val="right"/>
            </w:pPr>
            <w:r>
              <w:t>1,7</w:t>
            </w:r>
          </w:p>
        </w:tc>
        <w:tc>
          <w:tcPr>
            <w:tcW w:w="0" w:type="auto"/>
            <w:vAlign w:val="center"/>
          </w:tcPr>
          <w:p w:rsidR="00E158BD" w:rsidRDefault="00E158BD">
            <w:pPr>
              <w:jc w:val="right"/>
            </w:pPr>
            <w:r>
              <w:t>10937,6</w:t>
            </w:r>
          </w:p>
        </w:tc>
        <w:tc>
          <w:tcPr>
            <w:tcW w:w="0" w:type="auto"/>
            <w:vAlign w:val="center"/>
          </w:tcPr>
          <w:p w:rsidR="00E158BD" w:rsidRDefault="00E158BD">
            <w:pPr>
              <w:jc w:val="right"/>
            </w:pPr>
            <w:r>
              <w:t>2,0</w:t>
            </w:r>
          </w:p>
        </w:tc>
      </w:tr>
      <w:tr w:rsidR="00E158BD">
        <w:trPr>
          <w:jc w:val="center"/>
        </w:trPr>
        <w:tc>
          <w:tcPr>
            <w:tcW w:w="0" w:type="auto"/>
          </w:tcPr>
          <w:p w:rsidR="00E158BD" w:rsidRDefault="00E158BD">
            <w:r>
              <w:t xml:space="preserve">Текстиль и текстильные </w:t>
            </w:r>
          </w:p>
          <w:p w:rsidR="00E158BD" w:rsidRDefault="00E158BD">
            <w:r>
              <w:t>изделия, обувь</w:t>
            </w:r>
          </w:p>
        </w:tc>
        <w:tc>
          <w:tcPr>
            <w:tcW w:w="0" w:type="auto"/>
            <w:vAlign w:val="center"/>
          </w:tcPr>
          <w:p w:rsidR="00E158BD" w:rsidRDefault="00E158BD">
            <w:pPr>
              <w:jc w:val="right"/>
            </w:pPr>
            <w:r>
              <w:t>33774,9</w:t>
            </w:r>
          </w:p>
        </w:tc>
        <w:tc>
          <w:tcPr>
            <w:tcW w:w="0" w:type="auto"/>
            <w:vAlign w:val="center"/>
          </w:tcPr>
          <w:p w:rsidR="00E158BD" w:rsidRDefault="00E158BD">
            <w:pPr>
              <w:jc w:val="right"/>
            </w:pPr>
            <w:r>
              <w:t>6,7</w:t>
            </w:r>
          </w:p>
        </w:tc>
        <w:tc>
          <w:tcPr>
            <w:tcW w:w="0" w:type="auto"/>
            <w:vAlign w:val="center"/>
          </w:tcPr>
          <w:p w:rsidR="00E158BD" w:rsidRDefault="00E158BD">
            <w:pPr>
              <w:jc w:val="right"/>
            </w:pPr>
            <w:r>
              <w:t>47423,1</w:t>
            </w:r>
          </w:p>
        </w:tc>
        <w:tc>
          <w:tcPr>
            <w:tcW w:w="0" w:type="auto"/>
            <w:vAlign w:val="center"/>
          </w:tcPr>
          <w:p w:rsidR="00E158BD" w:rsidRDefault="00E158BD">
            <w:pPr>
              <w:jc w:val="right"/>
            </w:pPr>
            <w:r>
              <w:t>9,2</w:t>
            </w:r>
          </w:p>
        </w:tc>
        <w:tc>
          <w:tcPr>
            <w:tcW w:w="0" w:type="auto"/>
            <w:vAlign w:val="center"/>
          </w:tcPr>
          <w:p w:rsidR="00E158BD" w:rsidRDefault="00E158BD">
            <w:pPr>
              <w:jc w:val="right"/>
            </w:pPr>
            <w:r>
              <w:t>81659,1</w:t>
            </w:r>
          </w:p>
        </w:tc>
        <w:tc>
          <w:tcPr>
            <w:tcW w:w="0" w:type="auto"/>
            <w:vAlign w:val="center"/>
          </w:tcPr>
          <w:p w:rsidR="00E158BD" w:rsidRDefault="00E158BD">
            <w:pPr>
              <w:jc w:val="right"/>
            </w:pPr>
            <w:r>
              <w:t>13,3</w:t>
            </w:r>
          </w:p>
        </w:tc>
        <w:tc>
          <w:tcPr>
            <w:tcW w:w="0" w:type="auto"/>
            <w:vAlign w:val="center"/>
          </w:tcPr>
          <w:p w:rsidR="00E158BD" w:rsidRDefault="00E158BD">
            <w:pPr>
              <w:jc w:val="right"/>
            </w:pPr>
            <w:r>
              <w:t>58869,1</w:t>
            </w:r>
          </w:p>
        </w:tc>
        <w:tc>
          <w:tcPr>
            <w:tcW w:w="0" w:type="auto"/>
            <w:vAlign w:val="center"/>
          </w:tcPr>
          <w:p w:rsidR="00E158BD" w:rsidRDefault="00E158BD">
            <w:pPr>
              <w:jc w:val="right"/>
            </w:pPr>
            <w:r>
              <w:t>10,6</w:t>
            </w:r>
          </w:p>
        </w:tc>
      </w:tr>
      <w:tr w:rsidR="00E158BD">
        <w:trPr>
          <w:jc w:val="center"/>
        </w:trPr>
        <w:tc>
          <w:tcPr>
            <w:tcW w:w="0" w:type="auto"/>
          </w:tcPr>
          <w:p w:rsidR="00E158BD" w:rsidRDefault="00E158BD">
            <w:r>
              <w:t>Металлы, драгоценные камни</w:t>
            </w:r>
          </w:p>
          <w:p w:rsidR="00E158BD" w:rsidRDefault="00E158BD">
            <w:r>
              <w:t>и изделия из них</w:t>
            </w:r>
          </w:p>
        </w:tc>
        <w:tc>
          <w:tcPr>
            <w:tcW w:w="0" w:type="auto"/>
            <w:vAlign w:val="center"/>
          </w:tcPr>
          <w:p w:rsidR="00E158BD" w:rsidRDefault="00E158BD">
            <w:pPr>
              <w:jc w:val="right"/>
            </w:pPr>
            <w:r>
              <w:t>33201,5</w:t>
            </w:r>
          </w:p>
        </w:tc>
        <w:tc>
          <w:tcPr>
            <w:tcW w:w="0" w:type="auto"/>
            <w:vAlign w:val="center"/>
          </w:tcPr>
          <w:p w:rsidR="00E158BD" w:rsidRDefault="00E158BD">
            <w:pPr>
              <w:jc w:val="right"/>
            </w:pPr>
            <w:r>
              <w:t>6,6</w:t>
            </w:r>
          </w:p>
        </w:tc>
        <w:tc>
          <w:tcPr>
            <w:tcW w:w="0" w:type="auto"/>
            <w:vAlign w:val="center"/>
          </w:tcPr>
          <w:p w:rsidR="00E158BD" w:rsidRDefault="00E158BD">
            <w:pPr>
              <w:jc w:val="right"/>
            </w:pPr>
            <w:r>
              <w:t>23745,6</w:t>
            </w:r>
          </w:p>
        </w:tc>
        <w:tc>
          <w:tcPr>
            <w:tcW w:w="0" w:type="auto"/>
            <w:vAlign w:val="center"/>
          </w:tcPr>
          <w:p w:rsidR="00E158BD" w:rsidRDefault="00E158BD">
            <w:pPr>
              <w:jc w:val="right"/>
            </w:pPr>
            <w:r>
              <w:t>4,6</w:t>
            </w:r>
          </w:p>
        </w:tc>
        <w:tc>
          <w:tcPr>
            <w:tcW w:w="0" w:type="auto"/>
            <w:vAlign w:val="center"/>
          </w:tcPr>
          <w:p w:rsidR="00E158BD" w:rsidRDefault="00E158BD">
            <w:pPr>
              <w:jc w:val="right"/>
            </w:pPr>
            <w:r>
              <w:t>28389,6</w:t>
            </w:r>
          </w:p>
        </w:tc>
        <w:tc>
          <w:tcPr>
            <w:tcW w:w="0" w:type="auto"/>
            <w:vAlign w:val="center"/>
          </w:tcPr>
          <w:p w:rsidR="00E158BD" w:rsidRDefault="00E158BD">
            <w:pPr>
              <w:jc w:val="right"/>
            </w:pPr>
            <w:r>
              <w:t>4,6</w:t>
            </w:r>
          </w:p>
        </w:tc>
        <w:tc>
          <w:tcPr>
            <w:tcW w:w="0" w:type="auto"/>
            <w:vAlign w:val="center"/>
          </w:tcPr>
          <w:p w:rsidR="00E158BD" w:rsidRDefault="00E158BD">
            <w:pPr>
              <w:jc w:val="right"/>
            </w:pPr>
            <w:r>
              <w:t>35967,2</w:t>
            </w:r>
          </w:p>
        </w:tc>
        <w:tc>
          <w:tcPr>
            <w:tcW w:w="0" w:type="auto"/>
            <w:vAlign w:val="center"/>
          </w:tcPr>
          <w:p w:rsidR="00E158BD" w:rsidRDefault="00E158BD">
            <w:pPr>
              <w:jc w:val="right"/>
            </w:pPr>
            <w:r>
              <w:t>6,5</w:t>
            </w:r>
          </w:p>
        </w:tc>
      </w:tr>
      <w:tr w:rsidR="00E158BD">
        <w:trPr>
          <w:jc w:val="center"/>
        </w:trPr>
        <w:tc>
          <w:tcPr>
            <w:tcW w:w="0" w:type="auto"/>
          </w:tcPr>
          <w:p w:rsidR="00E158BD" w:rsidRDefault="00E158BD">
            <w:r>
              <w:t>Машины, оборудование</w:t>
            </w:r>
          </w:p>
          <w:p w:rsidR="00E158BD" w:rsidRDefault="00E158BD">
            <w:r>
              <w:t>и транспортные средства</w:t>
            </w:r>
          </w:p>
        </w:tc>
        <w:tc>
          <w:tcPr>
            <w:tcW w:w="0" w:type="auto"/>
            <w:vAlign w:val="center"/>
          </w:tcPr>
          <w:p w:rsidR="00E158BD" w:rsidRDefault="00E158BD">
            <w:pPr>
              <w:jc w:val="right"/>
              <w:rPr>
                <w:lang w:val="en-US"/>
              </w:rPr>
            </w:pPr>
            <w:r>
              <w:rPr>
                <w:lang w:val="en-US"/>
              </w:rPr>
              <w:t>194872,6</w:t>
            </w:r>
          </w:p>
        </w:tc>
        <w:tc>
          <w:tcPr>
            <w:tcW w:w="0" w:type="auto"/>
            <w:vAlign w:val="center"/>
          </w:tcPr>
          <w:p w:rsidR="00E158BD" w:rsidRDefault="00E158BD">
            <w:pPr>
              <w:jc w:val="right"/>
              <w:rPr>
                <w:lang w:val="en-US"/>
              </w:rPr>
            </w:pPr>
            <w:r>
              <w:rPr>
                <w:lang w:val="en-US"/>
              </w:rPr>
              <w:t>38,7</w:t>
            </w:r>
          </w:p>
        </w:tc>
        <w:tc>
          <w:tcPr>
            <w:tcW w:w="0" w:type="auto"/>
            <w:vAlign w:val="center"/>
          </w:tcPr>
          <w:p w:rsidR="00E158BD" w:rsidRDefault="00E158BD">
            <w:pPr>
              <w:jc w:val="right"/>
              <w:rPr>
                <w:lang w:val="en-US"/>
              </w:rPr>
            </w:pPr>
            <w:r>
              <w:rPr>
                <w:lang w:val="en-US"/>
              </w:rPr>
              <w:t>231083,7</w:t>
            </w:r>
          </w:p>
        </w:tc>
        <w:tc>
          <w:tcPr>
            <w:tcW w:w="0" w:type="auto"/>
            <w:vAlign w:val="center"/>
          </w:tcPr>
          <w:p w:rsidR="00E158BD" w:rsidRDefault="00E158BD">
            <w:pPr>
              <w:jc w:val="right"/>
              <w:rPr>
                <w:lang w:val="en-US"/>
              </w:rPr>
            </w:pPr>
            <w:r>
              <w:rPr>
                <w:lang w:val="en-US"/>
              </w:rPr>
              <w:t>45,1</w:t>
            </w:r>
          </w:p>
        </w:tc>
        <w:tc>
          <w:tcPr>
            <w:tcW w:w="0" w:type="auto"/>
            <w:vAlign w:val="center"/>
          </w:tcPr>
          <w:p w:rsidR="00E158BD" w:rsidRDefault="00E158BD">
            <w:pPr>
              <w:jc w:val="right"/>
              <w:rPr>
                <w:lang w:val="en-US"/>
              </w:rPr>
            </w:pPr>
            <w:r>
              <w:rPr>
                <w:lang w:val="en-US"/>
              </w:rPr>
              <w:t>200349,7</w:t>
            </w:r>
          </w:p>
        </w:tc>
        <w:tc>
          <w:tcPr>
            <w:tcW w:w="0" w:type="auto"/>
            <w:vAlign w:val="center"/>
          </w:tcPr>
          <w:p w:rsidR="00E158BD" w:rsidRDefault="00E158BD">
            <w:pPr>
              <w:jc w:val="right"/>
              <w:rPr>
                <w:lang w:val="en-US"/>
              </w:rPr>
            </w:pPr>
            <w:r>
              <w:rPr>
                <w:lang w:val="en-US"/>
              </w:rPr>
              <w:t>32,6</w:t>
            </w:r>
          </w:p>
        </w:tc>
        <w:tc>
          <w:tcPr>
            <w:tcW w:w="0" w:type="auto"/>
            <w:vAlign w:val="center"/>
          </w:tcPr>
          <w:p w:rsidR="00E158BD" w:rsidRDefault="00E158BD">
            <w:pPr>
              <w:jc w:val="right"/>
              <w:rPr>
                <w:lang w:val="en-US"/>
              </w:rPr>
            </w:pPr>
            <w:r>
              <w:rPr>
                <w:lang w:val="en-US"/>
              </w:rPr>
              <w:t>167409,2</w:t>
            </w:r>
          </w:p>
        </w:tc>
        <w:tc>
          <w:tcPr>
            <w:tcW w:w="0" w:type="auto"/>
            <w:vAlign w:val="center"/>
          </w:tcPr>
          <w:p w:rsidR="00E158BD" w:rsidRDefault="00E158BD">
            <w:pPr>
              <w:jc w:val="right"/>
              <w:rPr>
                <w:lang w:val="en-US"/>
              </w:rPr>
            </w:pPr>
            <w:r>
              <w:rPr>
                <w:lang w:val="en-US"/>
              </w:rPr>
              <w:t>30,2</w:t>
            </w:r>
          </w:p>
        </w:tc>
      </w:tr>
      <w:tr w:rsidR="00E158BD">
        <w:trPr>
          <w:jc w:val="center"/>
        </w:trPr>
        <w:tc>
          <w:tcPr>
            <w:tcW w:w="0" w:type="auto"/>
          </w:tcPr>
          <w:p w:rsidR="00E158BD" w:rsidRDefault="00E158BD">
            <w:pPr>
              <w:rPr>
                <w:lang w:val="en-US"/>
              </w:rPr>
            </w:pPr>
            <w:r>
              <w:t>Прочее</w:t>
            </w:r>
          </w:p>
        </w:tc>
        <w:tc>
          <w:tcPr>
            <w:tcW w:w="0" w:type="auto"/>
            <w:vAlign w:val="center"/>
          </w:tcPr>
          <w:p w:rsidR="00E158BD" w:rsidRDefault="00E158BD">
            <w:pPr>
              <w:jc w:val="right"/>
              <w:rPr>
                <w:lang w:val="en-US"/>
              </w:rPr>
            </w:pPr>
            <w:r>
              <w:rPr>
                <w:lang w:val="en-US"/>
              </w:rPr>
              <w:t>19909,1</w:t>
            </w:r>
          </w:p>
        </w:tc>
        <w:tc>
          <w:tcPr>
            <w:tcW w:w="0" w:type="auto"/>
            <w:vAlign w:val="center"/>
          </w:tcPr>
          <w:p w:rsidR="00E158BD" w:rsidRDefault="00E158BD">
            <w:pPr>
              <w:jc w:val="right"/>
              <w:rPr>
                <w:lang w:val="en-US"/>
              </w:rPr>
            </w:pPr>
            <w:r>
              <w:rPr>
                <w:lang w:val="en-US"/>
              </w:rPr>
              <w:t>4,0</w:t>
            </w:r>
          </w:p>
        </w:tc>
        <w:tc>
          <w:tcPr>
            <w:tcW w:w="0" w:type="auto"/>
            <w:vAlign w:val="center"/>
          </w:tcPr>
          <w:p w:rsidR="00E158BD" w:rsidRDefault="00E158BD">
            <w:pPr>
              <w:jc w:val="right"/>
              <w:rPr>
                <w:lang w:val="en-US"/>
              </w:rPr>
            </w:pPr>
            <w:r>
              <w:rPr>
                <w:lang w:val="en-US"/>
              </w:rPr>
              <w:t>24170,5</w:t>
            </w:r>
          </w:p>
        </w:tc>
        <w:tc>
          <w:tcPr>
            <w:tcW w:w="0" w:type="auto"/>
            <w:vAlign w:val="center"/>
          </w:tcPr>
          <w:p w:rsidR="00E158BD" w:rsidRDefault="00E158BD">
            <w:pPr>
              <w:jc w:val="right"/>
              <w:rPr>
                <w:lang w:val="en-US"/>
              </w:rPr>
            </w:pPr>
            <w:r>
              <w:rPr>
                <w:lang w:val="en-US"/>
              </w:rPr>
              <w:t>4,7</w:t>
            </w:r>
          </w:p>
        </w:tc>
        <w:tc>
          <w:tcPr>
            <w:tcW w:w="0" w:type="auto"/>
            <w:vAlign w:val="center"/>
          </w:tcPr>
          <w:p w:rsidR="00E158BD" w:rsidRDefault="00E158BD">
            <w:pPr>
              <w:jc w:val="right"/>
              <w:rPr>
                <w:lang w:val="en-US"/>
              </w:rPr>
            </w:pPr>
            <w:r>
              <w:rPr>
                <w:lang w:val="en-US"/>
              </w:rPr>
              <w:t>29939,4</w:t>
            </w:r>
          </w:p>
        </w:tc>
        <w:tc>
          <w:tcPr>
            <w:tcW w:w="0" w:type="auto"/>
            <w:vAlign w:val="center"/>
          </w:tcPr>
          <w:p w:rsidR="00E158BD" w:rsidRDefault="00E158BD">
            <w:pPr>
              <w:jc w:val="right"/>
              <w:rPr>
                <w:lang w:val="en-US"/>
              </w:rPr>
            </w:pPr>
            <w:r>
              <w:rPr>
                <w:lang w:val="en-US"/>
              </w:rPr>
              <w:t>4,9</w:t>
            </w:r>
          </w:p>
        </w:tc>
        <w:tc>
          <w:tcPr>
            <w:tcW w:w="0" w:type="auto"/>
            <w:vAlign w:val="center"/>
          </w:tcPr>
          <w:p w:rsidR="00E158BD" w:rsidRDefault="00E158BD">
            <w:pPr>
              <w:jc w:val="right"/>
              <w:rPr>
                <w:lang w:val="en-US"/>
              </w:rPr>
            </w:pPr>
            <w:r>
              <w:rPr>
                <w:lang w:val="en-US"/>
              </w:rPr>
              <w:t>23800,2</w:t>
            </w:r>
          </w:p>
        </w:tc>
        <w:tc>
          <w:tcPr>
            <w:tcW w:w="0" w:type="auto"/>
            <w:vAlign w:val="center"/>
          </w:tcPr>
          <w:p w:rsidR="00E158BD" w:rsidRDefault="00E158BD">
            <w:pPr>
              <w:jc w:val="right"/>
              <w:rPr>
                <w:lang w:val="en-US"/>
              </w:rPr>
            </w:pPr>
            <w:r>
              <w:rPr>
                <w:lang w:val="en-US"/>
              </w:rPr>
              <w:t>4,3</w:t>
            </w:r>
          </w:p>
        </w:tc>
      </w:tr>
    </w:tbl>
    <w:p w:rsidR="00E158BD" w:rsidRDefault="00E158BD">
      <w:pPr>
        <w:jc w:val="center"/>
        <w:rPr>
          <w:lang w:val="en-US"/>
        </w:rPr>
      </w:pPr>
    </w:p>
    <w:p w:rsidR="00E158BD" w:rsidRDefault="00E158BD">
      <w:pPr>
        <w:ind w:firstLine="1260"/>
        <w:rPr>
          <w:b/>
          <w:bCs/>
          <w:lang w:val="en-US"/>
        </w:rPr>
      </w:pPr>
      <w:r>
        <w:rPr>
          <w:sz w:val="24"/>
        </w:rPr>
        <w:t>Источник</w:t>
      </w:r>
      <w:r>
        <w:rPr>
          <w:sz w:val="24"/>
          <w:lang w:val="en-US"/>
        </w:rPr>
        <w:t>: Monthly Bulletin of Statistics, January 2003, National Statistical Office of Mongolia.</w:t>
      </w:r>
    </w:p>
    <w:p w:rsidR="00E158BD" w:rsidRDefault="00E158BD">
      <w:pPr>
        <w:pStyle w:val="ac"/>
        <w:jc w:val="right"/>
        <w:rPr>
          <w:b/>
          <w:bCs/>
          <w:sz w:val="32"/>
        </w:rPr>
      </w:pPr>
      <w:r>
        <w:rPr>
          <w:b/>
          <w:bCs/>
          <w:sz w:val="32"/>
        </w:rPr>
        <w:t>Приложение 5</w:t>
      </w:r>
    </w:p>
    <w:p w:rsidR="00E158BD" w:rsidRDefault="00E158BD">
      <w:pPr>
        <w:pStyle w:val="ac"/>
        <w:rPr>
          <w:b/>
        </w:rPr>
      </w:pPr>
    </w:p>
    <w:p w:rsidR="00E158BD" w:rsidRDefault="00E158BD">
      <w:pPr>
        <w:pStyle w:val="ac"/>
        <w:rPr>
          <w:b/>
        </w:rPr>
      </w:pPr>
      <w:r>
        <w:rPr>
          <w:b/>
        </w:rPr>
        <w:t>Внешняя торговля Монголии в 1960-2000 гг.</w:t>
      </w:r>
    </w:p>
    <w:p w:rsidR="00E158BD" w:rsidRDefault="00E158BD">
      <w:pPr>
        <w:spacing w:line="360" w:lineRule="auto"/>
        <w:jc w:val="center"/>
        <w:rPr>
          <w:bCs/>
        </w:rPr>
      </w:pPr>
      <w:r>
        <w:rPr>
          <w:bCs/>
        </w:rPr>
        <w:t>(в текущих ценах, млн. долл.)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7"/>
        <w:gridCol w:w="1031"/>
        <w:gridCol w:w="1031"/>
        <w:gridCol w:w="1031"/>
        <w:gridCol w:w="1031"/>
        <w:gridCol w:w="1031"/>
        <w:gridCol w:w="1872"/>
      </w:tblGrid>
      <w:tr w:rsidR="00E158BD">
        <w:trPr>
          <w:jc w:val="center"/>
        </w:trPr>
        <w:tc>
          <w:tcPr>
            <w:tcW w:w="0" w:type="auto"/>
          </w:tcPr>
          <w:p w:rsidR="00E158BD" w:rsidRDefault="00E158BD"/>
        </w:tc>
        <w:tc>
          <w:tcPr>
            <w:tcW w:w="0" w:type="auto"/>
            <w:vAlign w:val="center"/>
          </w:tcPr>
          <w:p w:rsidR="00E158BD" w:rsidRDefault="00E158BD">
            <w:pPr>
              <w:jc w:val="center"/>
            </w:pPr>
            <w:r>
              <w:t>1960 г.</w:t>
            </w:r>
          </w:p>
        </w:tc>
        <w:tc>
          <w:tcPr>
            <w:tcW w:w="0" w:type="auto"/>
            <w:vAlign w:val="center"/>
          </w:tcPr>
          <w:p w:rsidR="00E158BD" w:rsidRDefault="00E158BD">
            <w:pPr>
              <w:jc w:val="center"/>
            </w:pPr>
            <w:r>
              <w:t>1970 г.</w:t>
            </w:r>
          </w:p>
        </w:tc>
        <w:tc>
          <w:tcPr>
            <w:tcW w:w="0" w:type="auto"/>
            <w:vAlign w:val="center"/>
          </w:tcPr>
          <w:p w:rsidR="00E158BD" w:rsidRDefault="00E158BD">
            <w:pPr>
              <w:jc w:val="center"/>
            </w:pPr>
            <w:r>
              <w:t>1980 г.</w:t>
            </w:r>
          </w:p>
        </w:tc>
        <w:tc>
          <w:tcPr>
            <w:tcW w:w="0" w:type="auto"/>
            <w:vAlign w:val="center"/>
          </w:tcPr>
          <w:p w:rsidR="00E158BD" w:rsidRDefault="00E158BD">
            <w:pPr>
              <w:jc w:val="center"/>
            </w:pPr>
            <w:r>
              <w:t>1990 г.</w:t>
            </w:r>
          </w:p>
        </w:tc>
        <w:tc>
          <w:tcPr>
            <w:tcW w:w="0" w:type="auto"/>
            <w:vAlign w:val="center"/>
          </w:tcPr>
          <w:p w:rsidR="00E158BD" w:rsidRDefault="00E158BD">
            <w:pPr>
              <w:jc w:val="center"/>
            </w:pPr>
            <w:r>
              <w:t>2000 г.</w:t>
            </w:r>
          </w:p>
        </w:tc>
        <w:tc>
          <w:tcPr>
            <w:tcW w:w="0" w:type="auto"/>
            <w:vAlign w:val="center"/>
          </w:tcPr>
          <w:p w:rsidR="00E158BD" w:rsidRDefault="00E158BD">
            <w:pPr>
              <w:jc w:val="center"/>
            </w:pPr>
            <w:r>
              <w:t>Коэффициент</w:t>
            </w:r>
          </w:p>
          <w:p w:rsidR="00E158BD" w:rsidRDefault="00E158BD">
            <w:pPr>
              <w:jc w:val="center"/>
            </w:pPr>
            <w:r>
              <w:t>роста</w:t>
            </w:r>
          </w:p>
          <w:p w:rsidR="00E158BD" w:rsidRDefault="00E158BD">
            <w:pPr>
              <w:jc w:val="center"/>
            </w:pPr>
            <w:r>
              <w:t>(1960 г.= 1,0)</w:t>
            </w:r>
          </w:p>
        </w:tc>
      </w:tr>
      <w:tr w:rsidR="00E158BD">
        <w:trPr>
          <w:jc w:val="center"/>
        </w:trPr>
        <w:tc>
          <w:tcPr>
            <w:tcW w:w="0" w:type="auto"/>
          </w:tcPr>
          <w:p w:rsidR="00E158BD" w:rsidRDefault="00E158BD">
            <w:r>
              <w:t>Оборот</w:t>
            </w:r>
          </w:p>
        </w:tc>
        <w:tc>
          <w:tcPr>
            <w:tcW w:w="0" w:type="auto"/>
          </w:tcPr>
          <w:p w:rsidR="00E158BD" w:rsidRDefault="00E158BD">
            <w:pPr>
              <w:jc w:val="right"/>
            </w:pPr>
            <w:r>
              <w:t>169</w:t>
            </w:r>
          </w:p>
        </w:tc>
        <w:tc>
          <w:tcPr>
            <w:tcW w:w="0" w:type="auto"/>
          </w:tcPr>
          <w:p w:rsidR="00E158BD" w:rsidRDefault="00E158BD">
            <w:pPr>
              <w:jc w:val="right"/>
            </w:pPr>
            <w:r>
              <w:t>205</w:t>
            </w:r>
          </w:p>
        </w:tc>
        <w:tc>
          <w:tcPr>
            <w:tcW w:w="0" w:type="auto"/>
          </w:tcPr>
          <w:p w:rsidR="00E158BD" w:rsidRDefault="00E158BD">
            <w:pPr>
              <w:jc w:val="right"/>
            </w:pPr>
            <w:r>
              <w:t>951</w:t>
            </w:r>
          </w:p>
        </w:tc>
        <w:tc>
          <w:tcPr>
            <w:tcW w:w="0" w:type="auto"/>
          </w:tcPr>
          <w:p w:rsidR="00E158BD" w:rsidRDefault="00E158BD">
            <w:pPr>
              <w:jc w:val="right"/>
            </w:pPr>
            <w:r>
              <w:t>1585</w:t>
            </w:r>
          </w:p>
        </w:tc>
        <w:tc>
          <w:tcPr>
            <w:tcW w:w="0" w:type="auto"/>
          </w:tcPr>
          <w:p w:rsidR="00E158BD" w:rsidRDefault="00E158BD">
            <w:pPr>
              <w:jc w:val="right"/>
            </w:pPr>
            <w:r>
              <w:t>1081</w:t>
            </w:r>
          </w:p>
        </w:tc>
        <w:tc>
          <w:tcPr>
            <w:tcW w:w="0" w:type="auto"/>
          </w:tcPr>
          <w:p w:rsidR="00E158BD" w:rsidRDefault="00E158BD">
            <w:pPr>
              <w:jc w:val="center"/>
            </w:pPr>
            <w:r>
              <w:t>6,4</w:t>
            </w:r>
          </w:p>
        </w:tc>
      </w:tr>
      <w:tr w:rsidR="00E158BD">
        <w:trPr>
          <w:jc w:val="center"/>
        </w:trPr>
        <w:tc>
          <w:tcPr>
            <w:tcW w:w="0" w:type="auto"/>
          </w:tcPr>
          <w:p w:rsidR="00E158BD" w:rsidRDefault="00E158BD">
            <w:pPr>
              <w:ind w:firstLine="376"/>
            </w:pPr>
            <w:r>
              <w:t>Экспорт (фоб)</w:t>
            </w:r>
          </w:p>
        </w:tc>
        <w:tc>
          <w:tcPr>
            <w:tcW w:w="0" w:type="auto"/>
          </w:tcPr>
          <w:p w:rsidR="00E158BD" w:rsidRDefault="00E158BD">
            <w:pPr>
              <w:jc w:val="right"/>
            </w:pPr>
            <w:r>
              <w:t>72</w:t>
            </w:r>
          </w:p>
        </w:tc>
        <w:tc>
          <w:tcPr>
            <w:tcW w:w="0" w:type="auto"/>
          </w:tcPr>
          <w:p w:rsidR="00E158BD" w:rsidRDefault="00E158BD">
            <w:pPr>
              <w:jc w:val="right"/>
            </w:pPr>
            <w:r>
              <w:t>84</w:t>
            </w:r>
          </w:p>
        </w:tc>
        <w:tc>
          <w:tcPr>
            <w:tcW w:w="0" w:type="auto"/>
          </w:tcPr>
          <w:p w:rsidR="00E158BD" w:rsidRDefault="00E158BD">
            <w:pPr>
              <w:jc w:val="right"/>
            </w:pPr>
            <w:r>
              <w:t>403</w:t>
            </w:r>
          </w:p>
        </w:tc>
        <w:tc>
          <w:tcPr>
            <w:tcW w:w="0" w:type="auto"/>
          </w:tcPr>
          <w:p w:rsidR="00E158BD" w:rsidRDefault="00E158BD">
            <w:pPr>
              <w:jc w:val="right"/>
            </w:pPr>
            <w:r>
              <w:t>661</w:t>
            </w:r>
          </w:p>
        </w:tc>
        <w:tc>
          <w:tcPr>
            <w:tcW w:w="0" w:type="auto"/>
          </w:tcPr>
          <w:p w:rsidR="00E158BD" w:rsidRDefault="00E158BD">
            <w:pPr>
              <w:jc w:val="right"/>
            </w:pPr>
            <w:r>
              <w:t>466</w:t>
            </w:r>
          </w:p>
        </w:tc>
        <w:tc>
          <w:tcPr>
            <w:tcW w:w="0" w:type="auto"/>
          </w:tcPr>
          <w:p w:rsidR="00E158BD" w:rsidRDefault="00E158BD">
            <w:pPr>
              <w:jc w:val="center"/>
            </w:pPr>
            <w:r>
              <w:t>6,5</w:t>
            </w:r>
          </w:p>
        </w:tc>
      </w:tr>
      <w:tr w:rsidR="00E158BD">
        <w:trPr>
          <w:jc w:val="center"/>
        </w:trPr>
        <w:tc>
          <w:tcPr>
            <w:tcW w:w="0" w:type="auto"/>
          </w:tcPr>
          <w:p w:rsidR="00E158BD" w:rsidRDefault="00E158BD">
            <w:pPr>
              <w:ind w:firstLine="376"/>
            </w:pPr>
            <w:r>
              <w:t>Импорт (сиф)</w:t>
            </w:r>
          </w:p>
        </w:tc>
        <w:tc>
          <w:tcPr>
            <w:tcW w:w="0" w:type="auto"/>
          </w:tcPr>
          <w:p w:rsidR="00E158BD" w:rsidRDefault="00E158BD">
            <w:pPr>
              <w:jc w:val="right"/>
            </w:pPr>
            <w:r>
              <w:t>97</w:t>
            </w:r>
          </w:p>
        </w:tc>
        <w:tc>
          <w:tcPr>
            <w:tcW w:w="0" w:type="auto"/>
          </w:tcPr>
          <w:p w:rsidR="00E158BD" w:rsidRDefault="00E158BD">
            <w:pPr>
              <w:jc w:val="right"/>
            </w:pPr>
            <w:r>
              <w:t>121</w:t>
            </w:r>
          </w:p>
        </w:tc>
        <w:tc>
          <w:tcPr>
            <w:tcW w:w="0" w:type="auto"/>
          </w:tcPr>
          <w:p w:rsidR="00E158BD" w:rsidRDefault="00E158BD">
            <w:pPr>
              <w:jc w:val="right"/>
            </w:pPr>
            <w:r>
              <w:t>548</w:t>
            </w:r>
          </w:p>
        </w:tc>
        <w:tc>
          <w:tcPr>
            <w:tcW w:w="0" w:type="auto"/>
          </w:tcPr>
          <w:p w:rsidR="00E158BD" w:rsidRDefault="00E158BD">
            <w:pPr>
              <w:jc w:val="right"/>
            </w:pPr>
            <w:r>
              <w:t>924</w:t>
            </w:r>
          </w:p>
        </w:tc>
        <w:tc>
          <w:tcPr>
            <w:tcW w:w="0" w:type="auto"/>
          </w:tcPr>
          <w:p w:rsidR="00E158BD" w:rsidRDefault="00E158BD">
            <w:pPr>
              <w:jc w:val="right"/>
            </w:pPr>
            <w:r>
              <w:t>614</w:t>
            </w:r>
          </w:p>
        </w:tc>
        <w:tc>
          <w:tcPr>
            <w:tcW w:w="0" w:type="auto"/>
          </w:tcPr>
          <w:p w:rsidR="00E158BD" w:rsidRDefault="00E158BD">
            <w:pPr>
              <w:jc w:val="center"/>
            </w:pPr>
            <w:r>
              <w:t>6,3</w:t>
            </w:r>
          </w:p>
        </w:tc>
      </w:tr>
      <w:tr w:rsidR="00E158BD">
        <w:trPr>
          <w:jc w:val="center"/>
        </w:trPr>
        <w:tc>
          <w:tcPr>
            <w:tcW w:w="0" w:type="auto"/>
          </w:tcPr>
          <w:p w:rsidR="00E158BD" w:rsidRDefault="00E158BD">
            <w:r>
              <w:t>Сальдо</w:t>
            </w:r>
          </w:p>
        </w:tc>
        <w:tc>
          <w:tcPr>
            <w:tcW w:w="0" w:type="auto"/>
          </w:tcPr>
          <w:p w:rsidR="00E158BD" w:rsidRDefault="00E158BD">
            <w:pPr>
              <w:jc w:val="right"/>
            </w:pPr>
            <w:r>
              <w:t>-25</w:t>
            </w:r>
          </w:p>
        </w:tc>
        <w:tc>
          <w:tcPr>
            <w:tcW w:w="0" w:type="auto"/>
          </w:tcPr>
          <w:p w:rsidR="00E158BD" w:rsidRDefault="00E158BD">
            <w:pPr>
              <w:jc w:val="right"/>
            </w:pPr>
            <w:r>
              <w:t>-37</w:t>
            </w:r>
          </w:p>
        </w:tc>
        <w:tc>
          <w:tcPr>
            <w:tcW w:w="0" w:type="auto"/>
          </w:tcPr>
          <w:p w:rsidR="00E158BD" w:rsidRDefault="00E158BD">
            <w:pPr>
              <w:jc w:val="right"/>
            </w:pPr>
            <w:r>
              <w:t>-145</w:t>
            </w:r>
          </w:p>
        </w:tc>
        <w:tc>
          <w:tcPr>
            <w:tcW w:w="0" w:type="auto"/>
          </w:tcPr>
          <w:p w:rsidR="00E158BD" w:rsidRDefault="00E158BD">
            <w:pPr>
              <w:jc w:val="right"/>
            </w:pPr>
            <w:r>
              <w:t>-263</w:t>
            </w:r>
          </w:p>
        </w:tc>
        <w:tc>
          <w:tcPr>
            <w:tcW w:w="0" w:type="auto"/>
          </w:tcPr>
          <w:p w:rsidR="00E158BD" w:rsidRDefault="00E158BD">
            <w:pPr>
              <w:jc w:val="right"/>
            </w:pPr>
            <w:r>
              <w:t>-148</w:t>
            </w:r>
          </w:p>
        </w:tc>
        <w:tc>
          <w:tcPr>
            <w:tcW w:w="0" w:type="auto"/>
          </w:tcPr>
          <w:p w:rsidR="00E158BD" w:rsidRDefault="00E158BD"/>
        </w:tc>
      </w:tr>
      <w:tr w:rsidR="00E158BD">
        <w:trPr>
          <w:jc w:val="center"/>
        </w:trPr>
        <w:tc>
          <w:tcPr>
            <w:tcW w:w="0" w:type="auto"/>
          </w:tcPr>
          <w:p w:rsidR="00E158BD" w:rsidRDefault="00E158BD">
            <w:r>
              <w:t xml:space="preserve">Коэффициент покрытия </w:t>
            </w:r>
          </w:p>
          <w:p w:rsidR="00E158BD" w:rsidRDefault="00E158BD">
            <w:r>
              <w:t>импорта экспортом, %</w:t>
            </w:r>
          </w:p>
        </w:tc>
        <w:tc>
          <w:tcPr>
            <w:tcW w:w="0" w:type="auto"/>
            <w:vAlign w:val="center"/>
          </w:tcPr>
          <w:p w:rsidR="00E158BD" w:rsidRDefault="00E158BD">
            <w:pPr>
              <w:jc w:val="center"/>
            </w:pPr>
            <w:r>
              <w:t>74,2</w:t>
            </w:r>
          </w:p>
        </w:tc>
        <w:tc>
          <w:tcPr>
            <w:tcW w:w="0" w:type="auto"/>
            <w:vAlign w:val="center"/>
          </w:tcPr>
          <w:p w:rsidR="00E158BD" w:rsidRDefault="00E158BD">
            <w:pPr>
              <w:jc w:val="center"/>
            </w:pPr>
            <w:r>
              <w:t>69,4</w:t>
            </w:r>
          </w:p>
        </w:tc>
        <w:tc>
          <w:tcPr>
            <w:tcW w:w="0" w:type="auto"/>
            <w:vAlign w:val="center"/>
          </w:tcPr>
          <w:p w:rsidR="00E158BD" w:rsidRDefault="00E158BD">
            <w:pPr>
              <w:jc w:val="center"/>
            </w:pPr>
            <w:r>
              <w:t>73,5</w:t>
            </w:r>
          </w:p>
        </w:tc>
        <w:tc>
          <w:tcPr>
            <w:tcW w:w="0" w:type="auto"/>
            <w:vAlign w:val="center"/>
          </w:tcPr>
          <w:p w:rsidR="00E158BD" w:rsidRDefault="00E158BD">
            <w:pPr>
              <w:jc w:val="center"/>
            </w:pPr>
            <w:r>
              <w:t>71,5</w:t>
            </w:r>
          </w:p>
        </w:tc>
        <w:tc>
          <w:tcPr>
            <w:tcW w:w="0" w:type="auto"/>
            <w:vAlign w:val="center"/>
          </w:tcPr>
          <w:p w:rsidR="00E158BD" w:rsidRDefault="00E158BD">
            <w:pPr>
              <w:jc w:val="center"/>
            </w:pPr>
            <w:r>
              <w:t>75,9</w:t>
            </w:r>
          </w:p>
        </w:tc>
        <w:tc>
          <w:tcPr>
            <w:tcW w:w="0" w:type="auto"/>
          </w:tcPr>
          <w:p w:rsidR="00E158BD" w:rsidRDefault="00E158BD"/>
        </w:tc>
      </w:tr>
    </w:tbl>
    <w:p w:rsidR="00E158BD" w:rsidRDefault="00200C53">
      <w:pPr>
        <w:pStyle w:val="31"/>
        <w:jc w:val="center"/>
        <w:rPr>
          <w:i/>
          <w:iCs/>
          <w:sz w:val="26"/>
        </w:rPr>
      </w:pPr>
      <w:r>
        <w:pict>
          <v:shape id="_x0000_i1029" type="#_x0000_t75" style="width:468pt;height:195.75pt">
            <v:imagedata r:id="rId19" o:title=""/>
          </v:shape>
        </w:pict>
      </w:r>
    </w:p>
    <w:p w:rsidR="00E158BD" w:rsidRDefault="00E158BD">
      <w:pPr>
        <w:ind w:left="2124" w:firstLine="1116"/>
        <w:rPr>
          <w:sz w:val="24"/>
          <w:lang w:val="en-US"/>
        </w:rPr>
      </w:pPr>
      <w:r>
        <w:rPr>
          <w:sz w:val="24"/>
        </w:rPr>
        <w:t>Источник</w:t>
      </w:r>
      <w:r>
        <w:rPr>
          <w:sz w:val="24"/>
          <w:lang w:val="en-US"/>
        </w:rPr>
        <w:t>: International Financial Statistics, IMF – 2003.</w:t>
      </w:r>
    </w:p>
    <w:p w:rsidR="00E158BD" w:rsidRDefault="00E158BD">
      <w:pPr>
        <w:jc w:val="center"/>
        <w:rPr>
          <w:lang w:val="en-US"/>
        </w:rPr>
      </w:pPr>
    </w:p>
    <w:p w:rsidR="00E158BD" w:rsidRDefault="00E158BD">
      <w:pPr>
        <w:pStyle w:val="ac"/>
      </w:pPr>
      <w:r>
        <w:br w:type="page"/>
      </w:r>
    </w:p>
    <w:p w:rsidR="00E158BD" w:rsidRDefault="00E158BD">
      <w:pPr>
        <w:pStyle w:val="ac"/>
        <w:rPr>
          <w:b/>
        </w:rPr>
      </w:pPr>
      <w:r>
        <w:rPr>
          <w:b/>
        </w:rPr>
        <w:t>Внешнеторговый оборот Монголии в 1992-2002  гг.</w:t>
      </w:r>
    </w:p>
    <w:p w:rsidR="00E158BD" w:rsidRDefault="00E158BD">
      <w:pPr>
        <w:pStyle w:val="ac"/>
        <w:spacing w:line="360" w:lineRule="auto"/>
        <w:rPr>
          <w:bCs/>
        </w:rPr>
      </w:pPr>
      <w:r>
        <w:rPr>
          <w:bCs/>
        </w:rPr>
        <w:t>(в текущих ценах, млн. долл.)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5"/>
        <w:gridCol w:w="1031"/>
        <w:gridCol w:w="1031"/>
        <w:gridCol w:w="1031"/>
        <w:gridCol w:w="1031"/>
        <w:gridCol w:w="1031"/>
        <w:gridCol w:w="1031"/>
        <w:gridCol w:w="1031"/>
        <w:gridCol w:w="1031"/>
        <w:gridCol w:w="1031"/>
        <w:gridCol w:w="1031"/>
        <w:gridCol w:w="1031"/>
      </w:tblGrid>
      <w:tr w:rsidR="00E158BD">
        <w:trPr>
          <w:jc w:val="center"/>
        </w:trPr>
        <w:tc>
          <w:tcPr>
            <w:tcW w:w="0" w:type="auto"/>
          </w:tcPr>
          <w:p w:rsidR="00E158BD" w:rsidRDefault="00E158BD"/>
        </w:tc>
        <w:tc>
          <w:tcPr>
            <w:tcW w:w="0" w:type="auto"/>
            <w:vAlign w:val="center"/>
          </w:tcPr>
          <w:p w:rsidR="00E158BD" w:rsidRDefault="00E158BD">
            <w:pPr>
              <w:jc w:val="center"/>
            </w:pPr>
            <w:r>
              <w:t>1992 г.</w:t>
            </w:r>
          </w:p>
        </w:tc>
        <w:tc>
          <w:tcPr>
            <w:tcW w:w="0" w:type="auto"/>
            <w:vAlign w:val="center"/>
          </w:tcPr>
          <w:p w:rsidR="00E158BD" w:rsidRDefault="00E158BD">
            <w:pPr>
              <w:jc w:val="center"/>
            </w:pPr>
            <w:r>
              <w:t>1993 г.</w:t>
            </w:r>
          </w:p>
        </w:tc>
        <w:tc>
          <w:tcPr>
            <w:tcW w:w="0" w:type="auto"/>
            <w:vAlign w:val="center"/>
          </w:tcPr>
          <w:p w:rsidR="00E158BD" w:rsidRDefault="00E158BD">
            <w:pPr>
              <w:jc w:val="center"/>
            </w:pPr>
            <w:r>
              <w:t>1994 г.</w:t>
            </w:r>
          </w:p>
        </w:tc>
        <w:tc>
          <w:tcPr>
            <w:tcW w:w="0" w:type="auto"/>
            <w:vAlign w:val="center"/>
          </w:tcPr>
          <w:p w:rsidR="00E158BD" w:rsidRDefault="00E158BD">
            <w:pPr>
              <w:jc w:val="center"/>
            </w:pPr>
            <w:r>
              <w:t>1995 г.</w:t>
            </w:r>
          </w:p>
        </w:tc>
        <w:tc>
          <w:tcPr>
            <w:tcW w:w="0" w:type="auto"/>
            <w:vAlign w:val="center"/>
          </w:tcPr>
          <w:p w:rsidR="00E158BD" w:rsidRDefault="00E158BD">
            <w:pPr>
              <w:jc w:val="center"/>
            </w:pPr>
            <w:r>
              <w:t>1996 г.</w:t>
            </w:r>
          </w:p>
        </w:tc>
        <w:tc>
          <w:tcPr>
            <w:tcW w:w="0" w:type="auto"/>
            <w:vAlign w:val="center"/>
          </w:tcPr>
          <w:p w:rsidR="00E158BD" w:rsidRDefault="00E158BD">
            <w:pPr>
              <w:jc w:val="center"/>
            </w:pPr>
            <w:r>
              <w:t>1997 г.</w:t>
            </w:r>
          </w:p>
        </w:tc>
        <w:tc>
          <w:tcPr>
            <w:tcW w:w="0" w:type="auto"/>
            <w:vAlign w:val="center"/>
          </w:tcPr>
          <w:p w:rsidR="00E158BD" w:rsidRDefault="00E158BD">
            <w:pPr>
              <w:jc w:val="center"/>
            </w:pPr>
            <w:r>
              <w:t>1998 г.</w:t>
            </w:r>
          </w:p>
        </w:tc>
        <w:tc>
          <w:tcPr>
            <w:tcW w:w="0" w:type="auto"/>
            <w:vAlign w:val="center"/>
          </w:tcPr>
          <w:p w:rsidR="00E158BD" w:rsidRDefault="00E158BD">
            <w:pPr>
              <w:jc w:val="center"/>
            </w:pPr>
            <w:r>
              <w:t>1999 г.</w:t>
            </w:r>
          </w:p>
        </w:tc>
        <w:tc>
          <w:tcPr>
            <w:tcW w:w="0" w:type="auto"/>
            <w:vAlign w:val="center"/>
          </w:tcPr>
          <w:p w:rsidR="00E158BD" w:rsidRDefault="00E158BD">
            <w:pPr>
              <w:jc w:val="center"/>
            </w:pPr>
            <w:r>
              <w:t>2000 г.</w:t>
            </w:r>
          </w:p>
        </w:tc>
        <w:tc>
          <w:tcPr>
            <w:tcW w:w="0" w:type="auto"/>
            <w:vAlign w:val="center"/>
          </w:tcPr>
          <w:p w:rsidR="00E158BD" w:rsidRDefault="00E158BD">
            <w:pPr>
              <w:jc w:val="center"/>
            </w:pPr>
            <w:r>
              <w:t>2001 г.</w:t>
            </w:r>
          </w:p>
        </w:tc>
        <w:tc>
          <w:tcPr>
            <w:tcW w:w="0" w:type="auto"/>
            <w:vAlign w:val="center"/>
          </w:tcPr>
          <w:p w:rsidR="00E158BD" w:rsidRDefault="00E158BD">
            <w:pPr>
              <w:jc w:val="center"/>
            </w:pPr>
            <w:r>
              <w:t>2002 г.</w:t>
            </w:r>
          </w:p>
        </w:tc>
      </w:tr>
      <w:tr w:rsidR="00E158BD">
        <w:trPr>
          <w:jc w:val="center"/>
        </w:trPr>
        <w:tc>
          <w:tcPr>
            <w:tcW w:w="0" w:type="auto"/>
          </w:tcPr>
          <w:p w:rsidR="00E158BD" w:rsidRDefault="00E158BD">
            <w:r>
              <w:t>Оборот</w:t>
            </w:r>
          </w:p>
        </w:tc>
        <w:tc>
          <w:tcPr>
            <w:tcW w:w="0" w:type="auto"/>
            <w:vAlign w:val="center"/>
          </w:tcPr>
          <w:p w:rsidR="00E158BD" w:rsidRDefault="00E158BD">
            <w:pPr>
              <w:jc w:val="center"/>
            </w:pPr>
            <w:r>
              <w:t>806,7</w:t>
            </w:r>
          </w:p>
        </w:tc>
        <w:tc>
          <w:tcPr>
            <w:tcW w:w="0" w:type="auto"/>
            <w:vAlign w:val="center"/>
          </w:tcPr>
          <w:p w:rsidR="00E158BD" w:rsidRDefault="00E158BD">
            <w:pPr>
              <w:jc w:val="center"/>
            </w:pPr>
            <w:r>
              <w:t>761,6</w:t>
            </w:r>
          </w:p>
        </w:tc>
        <w:tc>
          <w:tcPr>
            <w:tcW w:w="0" w:type="auto"/>
            <w:vAlign w:val="center"/>
          </w:tcPr>
          <w:p w:rsidR="00E158BD" w:rsidRDefault="00E158BD">
            <w:pPr>
              <w:jc w:val="center"/>
            </w:pPr>
            <w:r>
              <w:t>614,5</w:t>
            </w:r>
          </w:p>
        </w:tc>
        <w:tc>
          <w:tcPr>
            <w:tcW w:w="0" w:type="auto"/>
            <w:vAlign w:val="center"/>
          </w:tcPr>
          <w:p w:rsidR="00E158BD" w:rsidRDefault="00E158BD">
            <w:pPr>
              <w:jc w:val="center"/>
            </w:pPr>
            <w:r>
              <w:t>888,6</w:t>
            </w:r>
          </w:p>
        </w:tc>
        <w:tc>
          <w:tcPr>
            <w:tcW w:w="0" w:type="auto"/>
            <w:vAlign w:val="center"/>
          </w:tcPr>
          <w:p w:rsidR="00E158BD" w:rsidRDefault="00E158BD">
            <w:pPr>
              <w:jc w:val="center"/>
            </w:pPr>
            <w:r>
              <w:t>875,2</w:t>
            </w:r>
          </w:p>
        </w:tc>
        <w:tc>
          <w:tcPr>
            <w:tcW w:w="0" w:type="auto"/>
            <w:vAlign w:val="center"/>
          </w:tcPr>
          <w:p w:rsidR="00E158BD" w:rsidRDefault="00E158BD">
            <w:pPr>
              <w:jc w:val="center"/>
            </w:pPr>
            <w:r>
              <w:t>1026,2</w:t>
            </w:r>
          </w:p>
        </w:tc>
        <w:tc>
          <w:tcPr>
            <w:tcW w:w="0" w:type="auto"/>
            <w:vAlign w:val="center"/>
          </w:tcPr>
          <w:p w:rsidR="00E158BD" w:rsidRDefault="00E158BD">
            <w:pPr>
              <w:jc w:val="center"/>
            </w:pPr>
            <w:r>
              <w:t>848,4</w:t>
            </w:r>
          </w:p>
        </w:tc>
        <w:tc>
          <w:tcPr>
            <w:tcW w:w="0" w:type="auto"/>
            <w:vAlign w:val="center"/>
          </w:tcPr>
          <w:p w:rsidR="00E158BD" w:rsidRDefault="00E158BD">
            <w:pPr>
              <w:jc w:val="center"/>
            </w:pPr>
            <w:r>
              <w:t>871,1</w:t>
            </w:r>
          </w:p>
        </w:tc>
        <w:tc>
          <w:tcPr>
            <w:tcW w:w="0" w:type="auto"/>
            <w:vAlign w:val="center"/>
          </w:tcPr>
          <w:p w:rsidR="00E158BD" w:rsidRDefault="00E158BD">
            <w:pPr>
              <w:jc w:val="center"/>
            </w:pPr>
            <w:r>
              <w:t>1080,6</w:t>
            </w:r>
          </w:p>
        </w:tc>
        <w:tc>
          <w:tcPr>
            <w:tcW w:w="0" w:type="auto"/>
            <w:vAlign w:val="center"/>
          </w:tcPr>
          <w:p w:rsidR="00E158BD" w:rsidRDefault="00E158BD">
            <w:pPr>
              <w:jc w:val="center"/>
            </w:pPr>
            <w:r>
              <w:t>1159,2</w:t>
            </w:r>
          </w:p>
        </w:tc>
        <w:tc>
          <w:tcPr>
            <w:tcW w:w="0" w:type="auto"/>
            <w:vAlign w:val="center"/>
          </w:tcPr>
          <w:p w:rsidR="00E158BD" w:rsidRDefault="00E158BD">
            <w:pPr>
              <w:jc w:val="center"/>
            </w:pPr>
            <w:r>
              <w:t>1159,9</w:t>
            </w:r>
          </w:p>
        </w:tc>
      </w:tr>
      <w:tr w:rsidR="00E158BD">
        <w:trPr>
          <w:jc w:val="center"/>
        </w:trPr>
        <w:tc>
          <w:tcPr>
            <w:tcW w:w="0" w:type="auto"/>
          </w:tcPr>
          <w:p w:rsidR="00E158BD" w:rsidRDefault="00E158BD">
            <w:pPr>
              <w:ind w:firstLine="252"/>
            </w:pPr>
            <w:r>
              <w:t>Экспорт (фоб)</w:t>
            </w:r>
          </w:p>
        </w:tc>
        <w:tc>
          <w:tcPr>
            <w:tcW w:w="0" w:type="auto"/>
            <w:vAlign w:val="center"/>
          </w:tcPr>
          <w:p w:rsidR="00E158BD" w:rsidRDefault="00E158BD">
            <w:pPr>
              <w:jc w:val="center"/>
            </w:pPr>
            <w:r>
              <w:t>388,4</w:t>
            </w:r>
          </w:p>
        </w:tc>
        <w:tc>
          <w:tcPr>
            <w:tcW w:w="0" w:type="auto"/>
            <w:vAlign w:val="center"/>
          </w:tcPr>
          <w:p w:rsidR="00E158BD" w:rsidRDefault="00E158BD">
            <w:pPr>
              <w:jc w:val="center"/>
            </w:pPr>
            <w:r>
              <w:t>382,6</w:t>
            </w:r>
          </w:p>
        </w:tc>
        <w:tc>
          <w:tcPr>
            <w:tcW w:w="0" w:type="auto"/>
            <w:vAlign w:val="center"/>
          </w:tcPr>
          <w:p w:rsidR="00E158BD" w:rsidRDefault="00E158BD">
            <w:pPr>
              <w:jc w:val="center"/>
            </w:pPr>
            <w:r>
              <w:t>356,1</w:t>
            </w:r>
          </w:p>
        </w:tc>
        <w:tc>
          <w:tcPr>
            <w:tcW w:w="0" w:type="auto"/>
            <w:vAlign w:val="center"/>
          </w:tcPr>
          <w:p w:rsidR="00E158BD" w:rsidRDefault="00E158BD">
            <w:pPr>
              <w:jc w:val="center"/>
            </w:pPr>
            <w:r>
              <w:t>473,3</w:t>
            </w:r>
          </w:p>
        </w:tc>
        <w:tc>
          <w:tcPr>
            <w:tcW w:w="0" w:type="auto"/>
            <w:vAlign w:val="center"/>
          </w:tcPr>
          <w:p w:rsidR="00E158BD" w:rsidRDefault="00E158BD">
            <w:pPr>
              <w:jc w:val="center"/>
            </w:pPr>
            <w:r>
              <w:t>424,3</w:t>
            </w:r>
          </w:p>
        </w:tc>
        <w:tc>
          <w:tcPr>
            <w:tcW w:w="0" w:type="auto"/>
            <w:vAlign w:val="center"/>
          </w:tcPr>
          <w:p w:rsidR="00E158BD" w:rsidRDefault="00E158BD">
            <w:pPr>
              <w:jc w:val="center"/>
            </w:pPr>
            <w:r>
              <w:t>451,5</w:t>
            </w:r>
          </w:p>
        </w:tc>
        <w:tc>
          <w:tcPr>
            <w:tcW w:w="0" w:type="auto"/>
            <w:vAlign w:val="center"/>
          </w:tcPr>
          <w:p w:rsidR="00E158BD" w:rsidRDefault="00E158BD">
            <w:pPr>
              <w:jc w:val="center"/>
            </w:pPr>
            <w:r>
              <w:t>345,2</w:t>
            </w:r>
          </w:p>
        </w:tc>
        <w:tc>
          <w:tcPr>
            <w:tcW w:w="0" w:type="auto"/>
            <w:vAlign w:val="center"/>
          </w:tcPr>
          <w:p w:rsidR="00E158BD" w:rsidRDefault="00E158BD">
            <w:pPr>
              <w:jc w:val="center"/>
            </w:pPr>
            <w:r>
              <w:t>358,3</w:t>
            </w:r>
          </w:p>
        </w:tc>
        <w:tc>
          <w:tcPr>
            <w:tcW w:w="0" w:type="auto"/>
            <w:vAlign w:val="center"/>
          </w:tcPr>
          <w:p w:rsidR="00E158BD" w:rsidRDefault="00E158BD">
            <w:pPr>
              <w:jc w:val="center"/>
            </w:pPr>
            <w:r>
              <w:t>466,1</w:t>
            </w:r>
          </w:p>
        </w:tc>
        <w:tc>
          <w:tcPr>
            <w:tcW w:w="0" w:type="auto"/>
            <w:vAlign w:val="center"/>
          </w:tcPr>
          <w:p w:rsidR="00E158BD" w:rsidRDefault="00E158BD">
            <w:pPr>
              <w:jc w:val="center"/>
            </w:pPr>
            <w:r>
              <w:t>521,5</w:t>
            </w:r>
          </w:p>
        </w:tc>
        <w:tc>
          <w:tcPr>
            <w:tcW w:w="0" w:type="auto"/>
            <w:vAlign w:val="center"/>
          </w:tcPr>
          <w:p w:rsidR="00E158BD" w:rsidRDefault="00E158BD">
            <w:pPr>
              <w:jc w:val="center"/>
            </w:pPr>
            <w:r>
              <w:t>500,9</w:t>
            </w:r>
          </w:p>
        </w:tc>
      </w:tr>
      <w:tr w:rsidR="00E158BD">
        <w:trPr>
          <w:jc w:val="center"/>
        </w:trPr>
        <w:tc>
          <w:tcPr>
            <w:tcW w:w="0" w:type="auto"/>
          </w:tcPr>
          <w:p w:rsidR="00E158BD" w:rsidRDefault="00E158BD">
            <w:pPr>
              <w:ind w:firstLine="252"/>
            </w:pPr>
            <w:r>
              <w:t>Импорт (сиф)</w:t>
            </w:r>
          </w:p>
        </w:tc>
        <w:tc>
          <w:tcPr>
            <w:tcW w:w="0" w:type="auto"/>
            <w:vAlign w:val="center"/>
          </w:tcPr>
          <w:p w:rsidR="00E158BD" w:rsidRDefault="00E158BD">
            <w:pPr>
              <w:jc w:val="center"/>
            </w:pPr>
            <w:r>
              <w:t>418,3</w:t>
            </w:r>
          </w:p>
        </w:tc>
        <w:tc>
          <w:tcPr>
            <w:tcW w:w="0" w:type="auto"/>
            <w:vAlign w:val="center"/>
          </w:tcPr>
          <w:p w:rsidR="00E158BD" w:rsidRDefault="00E158BD">
            <w:pPr>
              <w:jc w:val="center"/>
            </w:pPr>
            <w:r>
              <w:t>379,0</w:t>
            </w:r>
          </w:p>
        </w:tc>
        <w:tc>
          <w:tcPr>
            <w:tcW w:w="0" w:type="auto"/>
            <w:vAlign w:val="center"/>
          </w:tcPr>
          <w:p w:rsidR="00E158BD" w:rsidRDefault="00E158BD">
            <w:pPr>
              <w:jc w:val="center"/>
            </w:pPr>
            <w:r>
              <w:t>258,4</w:t>
            </w:r>
          </w:p>
        </w:tc>
        <w:tc>
          <w:tcPr>
            <w:tcW w:w="0" w:type="auto"/>
            <w:vAlign w:val="center"/>
          </w:tcPr>
          <w:p w:rsidR="00E158BD" w:rsidRDefault="00E158BD">
            <w:pPr>
              <w:jc w:val="center"/>
            </w:pPr>
            <w:r>
              <w:t>415,3</w:t>
            </w:r>
          </w:p>
        </w:tc>
        <w:tc>
          <w:tcPr>
            <w:tcW w:w="0" w:type="auto"/>
            <w:vAlign w:val="center"/>
          </w:tcPr>
          <w:p w:rsidR="00E158BD" w:rsidRDefault="00E158BD">
            <w:pPr>
              <w:jc w:val="center"/>
            </w:pPr>
            <w:r>
              <w:t>450,9</w:t>
            </w:r>
          </w:p>
        </w:tc>
        <w:tc>
          <w:tcPr>
            <w:tcW w:w="0" w:type="auto"/>
            <w:vAlign w:val="center"/>
          </w:tcPr>
          <w:p w:rsidR="00E158BD" w:rsidRDefault="00E158BD">
            <w:pPr>
              <w:jc w:val="center"/>
            </w:pPr>
            <w:r>
              <w:t>574,7</w:t>
            </w:r>
          </w:p>
        </w:tc>
        <w:tc>
          <w:tcPr>
            <w:tcW w:w="0" w:type="auto"/>
            <w:vAlign w:val="center"/>
          </w:tcPr>
          <w:p w:rsidR="00E158BD" w:rsidRDefault="00E158BD">
            <w:pPr>
              <w:jc w:val="center"/>
            </w:pPr>
            <w:r>
              <w:t>503,2</w:t>
            </w:r>
          </w:p>
        </w:tc>
        <w:tc>
          <w:tcPr>
            <w:tcW w:w="0" w:type="auto"/>
            <w:vAlign w:val="center"/>
          </w:tcPr>
          <w:p w:rsidR="00E158BD" w:rsidRDefault="00E158BD">
            <w:pPr>
              <w:jc w:val="center"/>
            </w:pPr>
            <w:r>
              <w:t>512,8</w:t>
            </w:r>
          </w:p>
        </w:tc>
        <w:tc>
          <w:tcPr>
            <w:tcW w:w="0" w:type="auto"/>
            <w:vAlign w:val="center"/>
          </w:tcPr>
          <w:p w:rsidR="00E158BD" w:rsidRDefault="00E158BD">
            <w:pPr>
              <w:jc w:val="center"/>
            </w:pPr>
            <w:r>
              <w:t>614,5</w:t>
            </w:r>
          </w:p>
        </w:tc>
        <w:tc>
          <w:tcPr>
            <w:tcW w:w="0" w:type="auto"/>
            <w:vAlign w:val="center"/>
          </w:tcPr>
          <w:p w:rsidR="00E158BD" w:rsidRDefault="00E158BD">
            <w:pPr>
              <w:jc w:val="center"/>
            </w:pPr>
            <w:r>
              <w:t>637,7</w:t>
            </w:r>
          </w:p>
        </w:tc>
        <w:tc>
          <w:tcPr>
            <w:tcW w:w="0" w:type="auto"/>
            <w:vAlign w:val="center"/>
          </w:tcPr>
          <w:p w:rsidR="00E158BD" w:rsidRDefault="00E158BD">
            <w:pPr>
              <w:jc w:val="center"/>
            </w:pPr>
            <w:r>
              <w:t>659,0</w:t>
            </w:r>
          </w:p>
        </w:tc>
      </w:tr>
      <w:tr w:rsidR="00E158BD">
        <w:trPr>
          <w:jc w:val="center"/>
        </w:trPr>
        <w:tc>
          <w:tcPr>
            <w:tcW w:w="0" w:type="auto"/>
          </w:tcPr>
          <w:p w:rsidR="00E158BD" w:rsidRDefault="00E158BD">
            <w:r>
              <w:t>Сальдо</w:t>
            </w:r>
          </w:p>
        </w:tc>
        <w:tc>
          <w:tcPr>
            <w:tcW w:w="0" w:type="auto"/>
            <w:vAlign w:val="center"/>
          </w:tcPr>
          <w:p w:rsidR="00E158BD" w:rsidRDefault="00E158BD">
            <w:pPr>
              <w:jc w:val="center"/>
            </w:pPr>
            <w:r>
              <w:t>-29,9</w:t>
            </w:r>
          </w:p>
        </w:tc>
        <w:tc>
          <w:tcPr>
            <w:tcW w:w="0" w:type="auto"/>
            <w:vAlign w:val="center"/>
          </w:tcPr>
          <w:p w:rsidR="00E158BD" w:rsidRDefault="00E158BD">
            <w:pPr>
              <w:jc w:val="center"/>
            </w:pPr>
            <w:r>
              <w:t>3,6</w:t>
            </w:r>
          </w:p>
        </w:tc>
        <w:tc>
          <w:tcPr>
            <w:tcW w:w="0" w:type="auto"/>
            <w:vAlign w:val="center"/>
          </w:tcPr>
          <w:p w:rsidR="00E158BD" w:rsidRDefault="00E158BD">
            <w:pPr>
              <w:jc w:val="center"/>
            </w:pPr>
            <w:r>
              <w:t>97,7</w:t>
            </w:r>
          </w:p>
        </w:tc>
        <w:tc>
          <w:tcPr>
            <w:tcW w:w="0" w:type="auto"/>
            <w:vAlign w:val="center"/>
          </w:tcPr>
          <w:p w:rsidR="00E158BD" w:rsidRDefault="00E158BD">
            <w:pPr>
              <w:jc w:val="center"/>
            </w:pPr>
            <w:r>
              <w:t>58,0</w:t>
            </w:r>
          </w:p>
        </w:tc>
        <w:tc>
          <w:tcPr>
            <w:tcW w:w="0" w:type="auto"/>
            <w:vAlign w:val="center"/>
          </w:tcPr>
          <w:p w:rsidR="00E158BD" w:rsidRDefault="00E158BD">
            <w:pPr>
              <w:jc w:val="center"/>
            </w:pPr>
            <w:r>
              <w:t>-26,6</w:t>
            </w:r>
          </w:p>
        </w:tc>
        <w:tc>
          <w:tcPr>
            <w:tcW w:w="0" w:type="auto"/>
            <w:vAlign w:val="center"/>
          </w:tcPr>
          <w:p w:rsidR="00E158BD" w:rsidRDefault="00E158BD">
            <w:pPr>
              <w:jc w:val="center"/>
            </w:pPr>
            <w:r>
              <w:t>-123,2</w:t>
            </w:r>
          </w:p>
        </w:tc>
        <w:tc>
          <w:tcPr>
            <w:tcW w:w="0" w:type="auto"/>
            <w:vAlign w:val="center"/>
          </w:tcPr>
          <w:p w:rsidR="00E158BD" w:rsidRDefault="00E158BD">
            <w:pPr>
              <w:jc w:val="center"/>
            </w:pPr>
            <w:r>
              <w:t>-158,0</w:t>
            </w:r>
          </w:p>
        </w:tc>
        <w:tc>
          <w:tcPr>
            <w:tcW w:w="0" w:type="auto"/>
            <w:vAlign w:val="center"/>
          </w:tcPr>
          <w:p w:rsidR="00E158BD" w:rsidRDefault="00E158BD">
            <w:pPr>
              <w:jc w:val="center"/>
            </w:pPr>
            <w:r>
              <w:t>-154,5</w:t>
            </w:r>
          </w:p>
        </w:tc>
        <w:tc>
          <w:tcPr>
            <w:tcW w:w="0" w:type="auto"/>
            <w:vAlign w:val="center"/>
          </w:tcPr>
          <w:p w:rsidR="00E158BD" w:rsidRDefault="00E158BD">
            <w:pPr>
              <w:jc w:val="center"/>
            </w:pPr>
            <w:r>
              <w:t>-148,4</w:t>
            </w:r>
          </w:p>
        </w:tc>
        <w:tc>
          <w:tcPr>
            <w:tcW w:w="0" w:type="auto"/>
            <w:vAlign w:val="center"/>
          </w:tcPr>
          <w:p w:rsidR="00E158BD" w:rsidRDefault="00E158BD">
            <w:pPr>
              <w:jc w:val="center"/>
            </w:pPr>
            <w:r>
              <w:t>-116,2</w:t>
            </w:r>
          </w:p>
        </w:tc>
        <w:tc>
          <w:tcPr>
            <w:tcW w:w="0" w:type="auto"/>
            <w:vAlign w:val="center"/>
          </w:tcPr>
          <w:p w:rsidR="00E158BD" w:rsidRDefault="00E158BD">
            <w:pPr>
              <w:jc w:val="center"/>
            </w:pPr>
            <w:r>
              <w:t>-158,1</w:t>
            </w:r>
          </w:p>
        </w:tc>
      </w:tr>
      <w:tr w:rsidR="00E158BD">
        <w:trPr>
          <w:jc w:val="center"/>
        </w:trPr>
        <w:tc>
          <w:tcPr>
            <w:tcW w:w="0" w:type="auto"/>
          </w:tcPr>
          <w:p w:rsidR="00E158BD" w:rsidRDefault="00E158BD">
            <w:r>
              <w:t>Коэффициент</w:t>
            </w:r>
          </w:p>
          <w:p w:rsidR="00E158BD" w:rsidRDefault="00E158BD">
            <w:r>
              <w:t>покрытия импорта</w:t>
            </w:r>
          </w:p>
          <w:p w:rsidR="00E158BD" w:rsidRDefault="00E158BD">
            <w:r>
              <w:t>экспортом, %</w:t>
            </w:r>
          </w:p>
        </w:tc>
        <w:tc>
          <w:tcPr>
            <w:tcW w:w="0" w:type="auto"/>
            <w:vAlign w:val="center"/>
          </w:tcPr>
          <w:p w:rsidR="00E158BD" w:rsidRDefault="00E158BD">
            <w:pPr>
              <w:jc w:val="center"/>
            </w:pPr>
            <w:r>
              <w:t>92,9</w:t>
            </w:r>
          </w:p>
        </w:tc>
        <w:tc>
          <w:tcPr>
            <w:tcW w:w="0" w:type="auto"/>
            <w:vAlign w:val="center"/>
          </w:tcPr>
          <w:p w:rsidR="00E158BD" w:rsidRDefault="00E158BD">
            <w:pPr>
              <w:jc w:val="center"/>
            </w:pPr>
            <w:r>
              <w:t>100,9</w:t>
            </w:r>
          </w:p>
        </w:tc>
        <w:tc>
          <w:tcPr>
            <w:tcW w:w="0" w:type="auto"/>
            <w:vAlign w:val="center"/>
          </w:tcPr>
          <w:p w:rsidR="00E158BD" w:rsidRDefault="00E158BD">
            <w:pPr>
              <w:jc w:val="center"/>
            </w:pPr>
            <w:r>
              <w:t>137,8</w:t>
            </w:r>
          </w:p>
        </w:tc>
        <w:tc>
          <w:tcPr>
            <w:tcW w:w="0" w:type="auto"/>
            <w:vAlign w:val="center"/>
          </w:tcPr>
          <w:p w:rsidR="00E158BD" w:rsidRDefault="00E158BD">
            <w:pPr>
              <w:jc w:val="center"/>
            </w:pPr>
            <w:r>
              <w:t>114,0</w:t>
            </w:r>
          </w:p>
        </w:tc>
        <w:tc>
          <w:tcPr>
            <w:tcW w:w="0" w:type="auto"/>
            <w:vAlign w:val="center"/>
          </w:tcPr>
          <w:p w:rsidR="00E158BD" w:rsidRDefault="00E158BD">
            <w:pPr>
              <w:jc w:val="center"/>
            </w:pPr>
            <w:r>
              <w:t>94,1</w:t>
            </w:r>
          </w:p>
        </w:tc>
        <w:tc>
          <w:tcPr>
            <w:tcW w:w="0" w:type="auto"/>
            <w:vAlign w:val="center"/>
          </w:tcPr>
          <w:p w:rsidR="00E158BD" w:rsidRDefault="00E158BD">
            <w:pPr>
              <w:jc w:val="center"/>
            </w:pPr>
            <w:r>
              <w:t>78,6</w:t>
            </w:r>
          </w:p>
        </w:tc>
        <w:tc>
          <w:tcPr>
            <w:tcW w:w="0" w:type="auto"/>
            <w:vAlign w:val="center"/>
          </w:tcPr>
          <w:p w:rsidR="00E158BD" w:rsidRDefault="00E158BD">
            <w:pPr>
              <w:jc w:val="center"/>
            </w:pPr>
            <w:r>
              <w:t>68,6</w:t>
            </w:r>
          </w:p>
        </w:tc>
        <w:tc>
          <w:tcPr>
            <w:tcW w:w="0" w:type="auto"/>
            <w:vAlign w:val="center"/>
          </w:tcPr>
          <w:p w:rsidR="00E158BD" w:rsidRDefault="00E158BD">
            <w:pPr>
              <w:jc w:val="center"/>
            </w:pPr>
            <w:r>
              <w:t>69,9</w:t>
            </w:r>
          </w:p>
        </w:tc>
        <w:tc>
          <w:tcPr>
            <w:tcW w:w="0" w:type="auto"/>
            <w:vAlign w:val="center"/>
          </w:tcPr>
          <w:p w:rsidR="00E158BD" w:rsidRDefault="00E158BD">
            <w:pPr>
              <w:jc w:val="center"/>
            </w:pPr>
            <w:r>
              <w:t>75,8</w:t>
            </w:r>
          </w:p>
        </w:tc>
        <w:tc>
          <w:tcPr>
            <w:tcW w:w="0" w:type="auto"/>
            <w:vAlign w:val="center"/>
          </w:tcPr>
          <w:p w:rsidR="00E158BD" w:rsidRDefault="00E158BD">
            <w:pPr>
              <w:jc w:val="center"/>
            </w:pPr>
            <w:r>
              <w:t>81,8</w:t>
            </w:r>
          </w:p>
        </w:tc>
        <w:tc>
          <w:tcPr>
            <w:tcW w:w="0" w:type="auto"/>
            <w:vAlign w:val="center"/>
          </w:tcPr>
          <w:p w:rsidR="00E158BD" w:rsidRDefault="00E158BD">
            <w:pPr>
              <w:jc w:val="center"/>
            </w:pPr>
            <w:r>
              <w:t>76,0</w:t>
            </w:r>
          </w:p>
        </w:tc>
      </w:tr>
    </w:tbl>
    <w:p w:rsidR="00E158BD" w:rsidRDefault="00200C53">
      <w:pPr>
        <w:pStyle w:val="31"/>
        <w:jc w:val="center"/>
        <w:rPr>
          <w:sz w:val="26"/>
        </w:rPr>
      </w:pPr>
      <w:r>
        <w:pict>
          <v:shape id="_x0000_i1030" type="#_x0000_t75" style="width:597pt;height:251.25pt">
            <v:imagedata r:id="rId20" o:title=""/>
          </v:shape>
        </w:pict>
      </w:r>
    </w:p>
    <w:p w:rsidR="00E158BD" w:rsidRDefault="00E158BD">
      <w:pPr>
        <w:ind w:firstLine="1800"/>
        <w:rPr>
          <w:sz w:val="24"/>
          <w:lang w:val="en-US"/>
        </w:rPr>
      </w:pPr>
      <w:r>
        <w:rPr>
          <w:sz w:val="24"/>
        </w:rPr>
        <w:t>Источник</w:t>
      </w:r>
      <w:r>
        <w:rPr>
          <w:sz w:val="24"/>
          <w:lang w:val="en-US"/>
        </w:rPr>
        <w:t>: International Financial Statistics, IMF – 2003.</w:t>
      </w:r>
    </w:p>
    <w:p w:rsidR="00E158BD" w:rsidRDefault="00E158BD">
      <w:pPr>
        <w:jc w:val="center"/>
      </w:pPr>
      <w:r>
        <w:rPr>
          <w:lang w:val="en-US"/>
        </w:rPr>
        <w:br w:type="page"/>
      </w:r>
    </w:p>
    <w:p w:rsidR="00E158BD" w:rsidRDefault="00E158BD">
      <w:pPr>
        <w:jc w:val="center"/>
        <w:rPr>
          <w:b/>
          <w:bCs/>
        </w:rPr>
      </w:pPr>
    </w:p>
    <w:p w:rsidR="00E158BD" w:rsidRDefault="00E158BD">
      <w:pPr>
        <w:jc w:val="center"/>
        <w:rPr>
          <w:b/>
          <w:bCs/>
        </w:rPr>
      </w:pPr>
      <w:r>
        <w:rPr>
          <w:b/>
          <w:bCs/>
        </w:rPr>
        <w:t>Среднегодовые темпы прироста внешней торговли Монголии с Российской Федерацией.</w:t>
      </w:r>
    </w:p>
    <w:p w:rsidR="00E158BD" w:rsidRDefault="00E158BD">
      <w:pPr>
        <w:spacing w:line="360" w:lineRule="auto"/>
        <w:jc w:val="center"/>
      </w:pPr>
      <w:r>
        <w:t>(в текущих ценах,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4"/>
        <w:gridCol w:w="1799"/>
        <w:gridCol w:w="1799"/>
        <w:gridCol w:w="1799"/>
        <w:gridCol w:w="1799"/>
        <w:gridCol w:w="1799"/>
        <w:gridCol w:w="1799"/>
      </w:tblGrid>
      <w:tr w:rsidR="00E158BD">
        <w:trPr>
          <w:jc w:val="center"/>
        </w:trPr>
        <w:tc>
          <w:tcPr>
            <w:tcW w:w="0" w:type="auto"/>
          </w:tcPr>
          <w:p w:rsidR="00E158BD" w:rsidRDefault="00E158BD">
            <w:pPr>
              <w:jc w:val="center"/>
            </w:pPr>
          </w:p>
        </w:tc>
        <w:tc>
          <w:tcPr>
            <w:tcW w:w="0" w:type="auto"/>
            <w:vAlign w:val="center"/>
          </w:tcPr>
          <w:p w:rsidR="00E158BD" w:rsidRDefault="00E158BD">
            <w:pPr>
              <w:jc w:val="center"/>
            </w:pPr>
            <w:r>
              <w:t>1992-1994 гг.</w:t>
            </w:r>
          </w:p>
        </w:tc>
        <w:tc>
          <w:tcPr>
            <w:tcW w:w="0" w:type="auto"/>
            <w:vAlign w:val="center"/>
          </w:tcPr>
          <w:p w:rsidR="00E158BD" w:rsidRDefault="00E158BD">
            <w:pPr>
              <w:jc w:val="center"/>
            </w:pPr>
            <w:r>
              <w:t>1994-1996 гг.</w:t>
            </w:r>
          </w:p>
        </w:tc>
        <w:tc>
          <w:tcPr>
            <w:tcW w:w="0" w:type="auto"/>
            <w:vAlign w:val="center"/>
          </w:tcPr>
          <w:p w:rsidR="00E158BD" w:rsidRDefault="00E158BD">
            <w:pPr>
              <w:jc w:val="center"/>
            </w:pPr>
            <w:r>
              <w:t>1996-1998 гг.</w:t>
            </w:r>
          </w:p>
        </w:tc>
        <w:tc>
          <w:tcPr>
            <w:tcW w:w="0" w:type="auto"/>
            <w:vAlign w:val="center"/>
          </w:tcPr>
          <w:p w:rsidR="00E158BD" w:rsidRDefault="00E158BD">
            <w:pPr>
              <w:jc w:val="center"/>
            </w:pPr>
            <w:r>
              <w:t>1998-2000 гг.</w:t>
            </w:r>
          </w:p>
        </w:tc>
        <w:tc>
          <w:tcPr>
            <w:tcW w:w="0" w:type="auto"/>
            <w:vAlign w:val="center"/>
          </w:tcPr>
          <w:p w:rsidR="00E158BD" w:rsidRDefault="00E158BD">
            <w:pPr>
              <w:jc w:val="center"/>
            </w:pPr>
            <w:r>
              <w:t>2000-2002 гг.</w:t>
            </w:r>
          </w:p>
        </w:tc>
        <w:tc>
          <w:tcPr>
            <w:tcW w:w="0" w:type="auto"/>
            <w:vAlign w:val="center"/>
          </w:tcPr>
          <w:p w:rsidR="00E158BD" w:rsidRDefault="00E158BD">
            <w:pPr>
              <w:jc w:val="center"/>
            </w:pPr>
            <w:r>
              <w:t>1992-2002 гг.</w:t>
            </w:r>
          </w:p>
        </w:tc>
      </w:tr>
      <w:tr w:rsidR="00E158BD">
        <w:trPr>
          <w:jc w:val="center"/>
        </w:trPr>
        <w:tc>
          <w:tcPr>
            <w:tcW w:w="0" w:type="auto"/>
          </w:tcPr>
          <w:p w:rsidR="00E158BD" w:rsidRDefault="00E158BD">
            <w:r>
              <w:t>Оборот</w:t>
            </w:r>
          </w:p>
        </w:tc>
        <w:tc>
          <w:tcPr>
            <w:tcW w:w="0" w:type="auto"/>
            <w:vAlign w:val="center"/>
          </w:tcPr>
          <w:p w:rsidR="00E158BD" w:rsidRDefault="00E158BD">
            <w:pPr>
              <w:jc w:val="center"/>
            </w:pPr>
            <w:r>
              <w:t>-23,0</w:t>
            </w:r>
          </w:p>
        </w:tc>
        <w:tc>
          <w:tcPr>
            <w:tcW w:w="0" w:type="auto"/>
            <w:vAlign w:val="center"/>
          </w:tcPr>
          <w:p w:rsidR="00E158BD" w:rsidRDefault="00E158BD">
            <w:pPr>
              <w:jc w:val="center"/>
            </w:pPr>
            <w:r>
              <w:t>-3,0</w:t>
            </w:r>
          </w:p>
        </w:tc>
        <w:tc>
          <w:tcPr>
            <w:tcW w:w="0" w:type="auto"/>
            <w:vAlign w:val="center"/>
          </w:tcPr>
          <w:p w:rsidR="00E158BD" w:rsidRDefault="00E158BD">
            <w:pPr>
              <w:jc w:val="center"/>
            </w:pPr>
            <w:r>
              <w:t>-11,3</w:t>
            </w:r>
          </w:p>
        </w:tc>
        <w:tc>
          <w:tcPr>
            <w:tcW w:w="0" w:type="auto"/>
            <w:vAlign w:val="center"/>
          </w:tcPr>
          <w:p w:rsidR="00E158BD" w:rsidRDefault="00E158BD">
            <w:pPr>
              <w:jc w:val="center"/>
            </w:pPr>
            <w:r>
              <w:t>14,8</w:t>
            </w:r>
          </w:p>
        </w:tc>
        <w:tc>
          <w:tcPr>
            <w:tcW w:w="0" w:type="auto"/>
            <w:vAlign w:val="center"/>
          </w:tcPr>
          <w:p w:rsidR="00E158BD" w:rsidRDefault="00E158BD">
            <w:pPr>
              <w:jc w:val="center"/>
            </w:pPr>
            <w:r>
              <w:t>3,2</w:t>
            </w:r>
          </w:p>
        </w:tc>
        <w:tc>
          <w:tcPr>
            <w:tcW w:w="0" w:type="auto"/>
            <w:vAlign w:val="center"/>
          </w:tcPr>
          <w:p w:rsidR="00E158BD" w:rsidRDefault="00E158BD">
            <w:pPr>
              <w:jc w:val="center"/>
            </w:pPr>
            <w:r>
              <w:t>-1,5</w:t>
            </w:r>
          </w:p>
        </w:tc>
      </w:tr>
      <w:tr w:rsidR="00E158BD">
        <w:trPr>
          <w:jc w:val="center"/>
        </w:trPr>
        <w:tc>
          <w:tcPr>
            <w:tcW w:w="0" w:type="auto"/>
          </w:tcPr>
          <w:p w:rsidR="00E158BD" w:rsidRDefault="00E158BD">
            <w:pPr>
              <w:jc w:val="center"/>
            </w:pPr>
            <w:r>
              <w:t xml:space="preserve">   Экспорт (фоб) </w:t>
            </w:r>
          </w:p>
        </w:tc>
        <w:tc>
          <w:tcPr>
            <w:tcW w:w="0" w:type="auto"/>
            <w:vAlign w:val="center"/>
          </w:tcPr>
          <w:p w:rsidR="00E158BD" w:rsidRDefault="00E158BD">
            <w:pPr>
              <w:jc w:val="center"/>
            </w:pPr>
            <w:r>
              <w:t>-30,0</w:t>
            </w:r>
          </w:p>
        </w:tc>
        <w:tc>
          <w:tcPr>
            <w:tcW w:w="0" w:type="auto"/>
            <w:vAlign w:val="center"/>
          </w:tcPr>
          <w:p w:rsidR="00E158BD" w:rsidRDefault="00E158BD">
            <w:pPr>
              <w:jc w:val="center"/>
            </w:pPr>
            <w:r>
              <w:t>-10,3</w:t>
            </w:r>
          </w:p>
        </w:tc>
        <w:tc>
          <w:tcPr>
            <w:tcW w:w="0" w:type="auto"/>
            <w:vAlign w:val="center"/>
          </w:tcPr>
          <w:p w:rsidR="00E158BD" w:rsidRDefault="00E158BD">
            <w:pPr>
              <w:jc w:val="center"/>
            </w:pPr>
            <w:r>
              <w:t>-31,9</w:t>
            </w:r>
          </w:p>
        </w:tc>
        <w:tc>
          <w:tcPr>
            <w:tcW w:w="0" w:type="auto"/>
            <w:vAlign w:val="center"/>
          </w:tcPr>
          <w:p w:rsidR="00E158BD" w:rsidRDefault="00E158BD">
            <w:pPr>
              <w:jc w:val="center"/>
            </w:pPr>
            <w:r>
              <w:t>5,5</w:t>
            </w:r>
          </w:p>
        </w:tc>
        <w:tc>
          <w:tcPr>
            <w:tcW w:w="0" w:type="auto"/>
            <w:vAlign w:val="center"/>
          </w:tcPr>
          <w:p w:rsidR="00E158BD" w:rsidRDefault="00E158BD">
            <w:pPr>
              <w:jc w:val="center"/>
            </w:pPr>
            <w:r>
              <w:t>-2,35</w:t>
            </w:r>
          </w:p>
        </w:tc>
        <w:tc>
          <w:tcPr>
            <w:tcW w:w="0" w:type="auto"/>
            <w:vAlign w:val="center"/>
          </w:tcPr>
          <w:p w:rsidR="00E158BD" w:rsidRDefault="00E158BD">
            <w:pPr>
              <w:jc w:val="center"/>
            </w:pPr>
            <w:r>
              <w:t>-5,0</w:t>
            </w:r>
          </w:p>
        </w:tc>
      </w:tr>
      <w:tr w:rsidR="00E158BD">
        <w:trPr>
          <w:jc w:val="center"/>
        </w:trPr>
        <w:tc>
          <w:tcPr>
            <w:tcW w:w="0" w:type="auto"/>
          </w:tcPr>
          <w:p w:rsidR="00E158BD" w:rsidRDefault="00E158BD">
            <w:pPr>
              <w:jc w:val="center"/>
            </w:pPr>
            <w:r>
              <w:t xml:space="preserve">  Импорт (сиф)</w:t>
            </w:r>
          </w:p>
        </w:tc>
        <w:tc>
          <w:tcPr>
            <w:tcW w:w="0" w:type="auto"/>
            <w:vAlign w:val="center"/>
          </w:tcPr>
          <w:p w:rsidR="00E158BD" w:rsidRDefault="00E158BD">
            <w:pPr>
              <w:jc w:val="center"/>
            </w:pPr>
            <w:r>
              <w:t>-16,7</w:t>
            </w:r>
          </w:p>
        </w:tc>
        <w:tc>
          <w:tcPr>
            <w:tcW w:w="0" w:type="auto"/>
            <w:vAlign w:val="center"/>
          </w:tcPr>
          <w:p w:rsidR="00E158BD" w:rsidRDefault="00E158BD">
            <w:pPr>
              <w:jc w:val="center"/>
            </w:pPr>
            <w:r>
              <w:t>2,0</w:t>
            </w:r>
          </w:p>
        </w:tc>
        <w:tc>
          <w:tcPr>
            <w:tcW w:w="0" w:type="auto"/>
            <w:vAlign w:val="center"/>
          </w:tcPr>
          <w:p w:rsidR="00E158BD" w:rsidRDefault="00E158BD">
            <w:pPr>
              <w:jc w:val="center"/>
            </w:pPr>
            <w:r>
              <w:t>-1,5</w:t>
            </w:r>
          </w:p>
        </w:tc>
        <w:tc>
          <w:tcPr>
            <w:tcW w:w="0" w:type="auto"/>
            <w:vAlign w:val="center"/>
          </w:tcPr>
          <w:p w:rsidR="00E158BD" w:rsidRDefault="00E158BD">
            <w:pPr>
              <w:jc w:val="center"/>
            </w:pPr>
            <w:r>
              <w:t>17,2</w:t>
            </w:r>
          </w:p>
        </w:tc>
        <w:tc>
          <w:tcPr>
            <w:tcW w:w="0" w:type="auto"/>
            <w:vAlign w:val="center"/>
          </w:tcPr>
          <w:p w:rsidR="00E158BD" w:rsidRDefault="00E158BD">
            <w:pPr>
              <w:jc w:val="center"/>
            </w:pPr>
            <w:r>
              <w:t>4,4</w:t>
            </w:r>
          </w:p>
        </w:tc>
        <w:tc>
          <w:tcPr>
            <w:tcW w:w="0" w:type="auto"/>
            <w:vAlign w:val="center"/>
          </w:tcPr>
          <w:p w:rsidR="00E158BD" w:rsidRDefault="00E158BD">
            <w:pPr>
              <w:jc w:val="center"/>
            </w:pPr>
            <w:r>
              <w:t>0,07</w:t>
            </w:r>
          </w:p>
        </w:tc>
      </w:tr>
    </w:tbl>
    <w:p w:rsidR="00E158BD" w:rsidRDefault="00200C53">
      <w:pPr>
        <w:jc w:val="center"/>
      </w:pPr>
      <w:r>
        <w:pict>
          <v:shape id="_x0000_i1031" type="#_x0000_t75" style="width:594.75pt;height:299.25pt">
            <v:imagedata r:id="rId21" o:title=""/>
          </v:shape>
        </w:pict>
      </w:r>
    </w:p>
    <w:p w:rsidR="00E158BD" w:rsidRDefault="00E158BD">
      <w:pPr>
        <w:ind w:firstLine="1980"/>
        <w:rPr>
          <w:sz w:val="24"/>
        </w:rPr>
      </w:pPr>
      <w:r>
        <w:rPr>
          <w:sz w:val="24"/>
        </w:rPr>
        <w:t>Источник: Рассчитано по данным приложения 1.</w:t>
      </w:r>
    </w:p>
    <w:p w:rsidR="00E158BD" w:rsidRDefault="00E158BD">
      <w:pPr>
        <w:jc w:val="right"/>
      </w:pPr>
      <w:r>
        <w:br w:type="page"/>
      </w:r>
    </w:p>
    <w:p w:rsidR="00E158BD" w:rsidRDefault="00E158BD">
      <w:pPr>
        <w:jc w:val="right"/>
        <w:rPr>
          <w:b/>
          <w:bCs/>
          <w:sz w:val="32"/>
        </w:rPr>
      </w:pPr>
    </w:p>
    <w:p w:rsidR="00E158BD" w:rsidRDefault="00E158BD">
      <w:pPr>
        <w:jc w:val="right"/>
        <w:rPr>
          <w:b/>
          <w:bCs/>
          <w:sz w:val="32"/>
        </w:rPr>
      </w:pPr>
    </w:p>
    <w:p w:rsidR="00E158BD" w:rsidRDefault="00E158BD">
      <w:pPr>
        <w:jc w:val="right"/>
        <w:rPr>
          <w:b/>
          <w:bCs/>
          <w:sz w:val="32"/>
        </w:rPr>
      </w:pPr>
      <w:r>
        <w:rPr>
          <w:b/>
          <w:bCs/>
          <w:sz w:val="32"/>
        </w:rPr>
        <w:t>Приложение 6</w:t>
      </w:r>
    </w:p>
    <w:p w:rsidR="00E158BD" w:rsidRDefault="00E158BD">
      <w:pPr>
        <w:pStyle w:val="31"/>
        <w:ind w:firstLine="708"/>
        <w:jc w:val="center"/>
        <w:rPr>
          <w:b/>
          <w:bCs/>
        </w:rPr>
      </w:pPr>
    </w:p>
    <w:p w:rsidR="00E158BD" w:rsidRDefault="00E158BD">
      <w:pPr>
        <w:pStyle w:val="31"/>
        <w:ind w:firstLine="708"/>
        <w:jc w:val="center"/>
        <w:rPr>
          <w:b/>
          <w:bCs/>
        </w:rPr>
      </w:pPr>
      <w:r>
        <w:rPr>
          <w:b/>
          <w:bCs/>
        </w:rPr>
        <w:t>Товарная структура экспорта и импорта Монголии с Россией в 2001-2002 гг., в тыс. долл.</w:t>
      </w:r>
    </w:p>
    <w:p w:rsidR="00E158BD" w:rsidRDefault="00E158BD">
      <w:pPr>
        <w:pStyle w:val="31"/>
        <w:ind w:firstLine="708"/>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86"/>
        <w:gridCol w:w="1214"/>
        <w:gridCol w:w="846"/>
        <w:gridCol w:w="1148"/>
        <w:gridCol w:w="846"/>
        <w:gridCol w:w="1214"/>
        <w:gridCol w:w="846"/>
        <w:gridCol w:w="1148"/>
        <w:gridCol w:w="846"/>
      </w:tblGrid>
      <w:tr w:rsidR="00E158BD">
        <w:trPr>
          <w:cantSplit/>
          <w:jc w:val="center"/>
        </w:trPr>
        <w:tc>
          <w:tcPr>
            <w:tcW w:w="0" w:type="auto"/>
            <w:vMerge w:val="restart"/>
            <w:vAlign w:val="center"/>
          </w:tcPr>
          <w:p w:rsidR="00E158BD" w:rsidRDefault="00E158BD">
            <w:pPr>
              <w:jc w:val="center"/>
            </w:pPr>
            <w:r>
              <w:t>Товарные группы</w:t>
            </w:r>
          </w:p>
        </w:tc>
        <w:tc>
          <w:tcPr>
            <w:tcW w:w="0" w:type="auto"/>
            <w:gridSpan w:val="4"/>
          </w:tcPr>
          <w:p w:rsidR="00E158BD" w:rsidRDefault="00E158BD">
            <w:pPr>
              <w:jc w:val="center"/>
            </w:pPr>
            <w:r>
              <w:t>2001 г.</w:t>
            </w:r>
          </w:p>
        </w:tc>
        <w:tc>
          <w:tcPr>
            <w:tcW w:w="0" w:type="auto"/>
            <w:gridSpan w:val="4"/>
          </w:tcPr>
          <w:p w:rsidR="00E158BD" w:rsidRDefault="00E158BD">
            <w:pPr>
              <w:jc w:val="center"/>
            </w:pPr>
            <w:r>
              <w:t>2002 г.</w:t>
            </w:r>
          </w:p>
        </w:tc>
      </w:tr>
      <w:tr w:rsidR="00E158BD">
        <w:trPr>
          <w:cantSplit/>
          <w:jc w:val="center"/>
        </w:trPr>
        <w:tc>
          <w:tcPr>
            <w:tcW w:w="0" w:type="auto"/>
            <w:vMerge/>
          </w:tcPr>
          <w:p w:rsidR="00E158BD" w:rsidRDefault="00E158BD"/>
        </w:tc>
        <w:tc>
          <w:tcPr>
            <w:tcW w:w="0" w:type="auto"/>
            <w:vAlign w:val="center"/>
          </w:tcPr>
          <w:p w:rsidR="00E158BD" w:rsidRDefault="00E158BD">
            <w:pPr>
              <w:jc w:val="center"/>
            </w:pPr>
            <w:r>
              <w:t>Экспорт</w:t>
            </w:r>
          </w:p>
        </w:tc>
        <w:tc>
          <w:tcPr>
            <w:tcW w:w="0" w:type="auto"/>
            <w:vAlign w:val="center"/>
          </w:tcPr>
          <w:p w:rsidR="00E158BD" w:rsidRDefault="00E158BD">
            <w:pPr>
              <w:jc w:val="center"/>
            </w:pPr>
            <w:r>
              <w:t>%</w:t>
            </w:r>
          </w:p>
        </w:tc>
        <w:tc>
          <w:tcPr>
            <w:tcW w:w="0" w:type="auto"/>
            <w:vAlign w:val="center"/>
          </w:tcPr>
          <w:p w:rsidR="00E158BD" w:rsidRDefault="00E158BD">
            <w:pPr>
              <w:jc w:val="center"/>
            </w:pPr>
            <w:r>
              <w:t>Импорт</w:t>
            </w:r>
          </w:p>
        </w:tc>
        <w:tc>
          <w:tcPr>
            <w:tcW w:w="0" w:type="auto"/>
            <w:vAlign w:val="center"/>
          </w:tcPr>
          <w:p w:rsidR="00E158BD" w:rsidRDefault="00E158BD">
            <w:pPr>
              <w:jc w:val="center"/>
            </w:pPr>
            <w:r>
              <w:t>%</w:t>
            </w:r>
          </w:p>
        </w:tc>
        <w:tc>
          <w:tcPr>
            <w:tcW w:w="0" w:type="auto"/>
            <w:vAlign w:val="center"/>
          </w:tcPr>
          <w:p w:rsidR="00E158BD" w:rsidRDefault="00E158BD">
            <w:pPr>
              <w:jc w:val="center"/>
            </w:pPr>
            <w:r>
              <w:t>Экспорт</w:t>
            </w:r>
          </w:p>
        </w:tc>
        <w:tc>
          <w:tcPr>
            <w:tcW w:w="0" w:type="auto"/>
            <w:vAlign w:val="center"/>
          </w:tcPr>
          <w:p w:rsidR="00E158BD" w:rsidRDefault="00E158BD">
            <w:pPr>
              <w:jc w:val="center"/>
            </w:pPr>
            <w:r>
              <w:t>%</w:t>
            </w:r>
          </w:p>
        </w:tc>
        <w:tc>
          <w:tcPr>
            <w:tcW w:w="0" w:type="auto"/>
            <w:vAlign w:val="center"/>
          </w:tcPr>
          <w:p w:rsidR="00E158BD" w:rsidRDefault="00E158BD">
            <w:pPr>
              <w:jc w:val="center"/>
            </w:pPr>
            <w:r>
              <w:t>Импорт</w:t>
            </w:r>
          </w:p>
        </w:tc>
        <w:tc>
          <w:tcPr>
            <w:tcW w:w="0" w:type="auto"/>
            <w:vAlign w:val="center"/>
          </w:tcPr>
          <w:p w:rsidR="00E158BD" w:rsidRDefault="00E158BD">
            <w:pPr>
              <w:jc w:val="center"/>
            </w:pPr>
            <w:r>
              <w:t>%</w:t>
            </w:r>
          </w:p>
        </w:tc>
      </w:tr>
      <w:tr w:rsidR="00E158BD">
        <w:trPr>
          <w:jc w:val="center"/>
        </w:trPr>
        <w:tc>
          <w:tcPr>
            <w:tcW w:w="0" w:type="auto"/>
          </w:tcPr>
          <w:p w:rsidR="00E158BD" w:rsidRDefault="00E158BD">
            <w:pPr>
              <w:rPr>
                <w:b/>
                <w:bCs/>
              </w:rPr>
            </w:pPr>
            <w:r>
              <w:rPr>
                <w:b/>
                <w:bCs/>
              </w:rPr>
              <w:t>Всего</w:t>
            </w:r>
          </w:p>
          <w:p w:rsidR="00E158BD" w:rsidRDefault="00E158BD"/>
          <w:p w:rsidR="00E158BD" w:rsidRDefault="00E158BD">
            <w:r>
              <w:t>Продовольствие и сельскохозяйственное сырье</w:t>
            </w:r>
          </w:p>
          <w:p w:rsidR="00E158BD" w:rsidRDefault="00E158BD"/>
          <w:p w:rsidR="00E158BD" w:rsidRDefault="00E158BD">
            <w:r>
              <w:t>Минеральные продукты</w:t>
            </w:r>
          </w:p>
          <w:p w:rsidR="00E158BD" w:rsidRDefault="00E158BD"/>
          <w:p w:rsidR="00E158BD" w:rsidRDefault="00E158BD">
            <w:r>
              <w:t>Металлы, драгоценные камни и изделия из них</w:t>
            </w:r>
          </w:p>
          <w:p w:rsidR="00E158BD" w:rsidRDefault="00E158BD"/>
          <w:p w:rsidR="00E158BD" w:rsidRDefault="00E158BD">
            <w:r>
              <w:t>Продукция химической промышленности, каучук</w:t>
            </w:r>
          </w:p>
          <w:p w:rsidR="00E158BD" w:rsidRDefault="00E158BD"/>
          <w:p w:rsidR="00E158BD" w:rsidRDefault="00E158BD">
            <w:r>
              <w:t>Древесина и целлюлозно-бумажные изделия</w:t>
            </w:r>
          </w:p>
          <w:p w:rsidR="00E158BD" w:rsidRDefault="00E158BD"/>
          <w:p w:rsidR="00E158BD" w:rsidRDefault="00E158BD">
            <w:r>
              <w:t>Текстиль, текстильные изделия, обувь</w:t>
            </w:r>
          </w:p>
          <w:p w:rsidR="00E158BD" w:rsidRDefault="00E158BD"/>
          <w:p w:rsidR="00E158BD" w:rsidRDefault="00E158BD">
            <w:r>
              <w:t>Машины, оборудование и транспортные средства</w:t>
            </w:r>
          </w:p>
          <w:p w:rsidR="00E158BD" w:rsidRDefault="00E158BD"/>
          <w:p w:rsidR="00E158BD" w:rsidRDefault="00E158BD">
            <w:r>
              <w:t>Другие товары</w:t>
            </w:r>
          </w:p>
        </w:tc>
        <w:tc>
          <w:tcPr>
            <w:tcW w:w="0" w:type="auto"/>
          </w:tcPr>
          <w:p w:rsidR="00E158BD" w:rsidRDefault="00E158BD">
            <w:pPr>
              <w:jc w:val="right"/>
              <w:rPr>
                <w:b/>
                <w:bCs/>
              </w:rPr>
            </w:pPr>
            <w:r>
              <w:rPr>
                <w:b/>
                <w:bCs/>
              </w:rPr>
              <w:t>35962</w:t>
            </w:r>
          </w:p>
          <w:p w:rsidR="00E158BD" w:rsidRDefault="00E158BD">
            <w:pPr>
              <w:jc w:val="right"/>
            </w:pPr>
          </w:p>
          <w:p w:rsidR="00E158BD" w:rsidRDefault="00E158BD">
            <w:pPr>
              <w:jc w:val="right"/>
            </w:pPr>
            <w:r>
              <w:t>11179</w:t>
            </w:r>
          </w:p>
          <w:p w:rsidR="00E158BD" w:rsidRDefault="00E158BD">
            <w:pPr>
              <w:jc w:val="right"/>
            </w:pPr>
          </w:p>
          <w:p w:rsidR="00E158BD" w:rsidRDefault="00E158BD">
            <w:pPr>
              <w:jc w:val="right"/>
            </w:pPr>
            <w:r>
              <w:t>24140</w:t>
            </w:r>
          </w:p>
          <w:p w:rsidR="00E158BD" w:rsidRDefault="00E158BD">
            <w:pPr>
              <w:jc w:val="right"/>
            </w:pPr>
          </w:p>
          <w:p w:rsidR="00E158BD" w:rsidRDefault="00E158BD">
            <w:pPr>
              <w:jc w:val="right"/>
            </w:pPr>
            <w:r>
              <w:t>252</w:t>
            </w:r>
          </w:p>
          <w:p w:rsidR="00E158BD" w:rsidRDefault="00E158BD">
            <w:pPr>
              <w:jc w:val="right"/>
            </w:pPr>
          </w:p>
          <w:p w:rsidR="00E158BD" w:rsidRDefault="00E158BD">
            <w:pPr>
              <w:jc w:val="right"/>
            </w:pPr>
            <w:r>
              <w:t>0</w:t>
            </w:r>
          </w:p>
          <w:p w:rsidR="00E158BD" w:rsidRDefault="00E158BD">
            <w:pPr>
              <w:jc w:val="right"/>
            </w:pPr>
          </w:p>
          <w:p w:rsidR="00E158BD" w:rsidRDefault="00E158BD">
            <w:pPr>
              <w:jc w:val="right"/>
            </w:pPr>
            <w:r>
              <w:t>3</w:t>
            </w:r>
          </w:p>
          <w:p w:rsidR="00E158BD" w:rsidRDefault="00E158BD">
            <w:pPr>
              <w:jc w:val="right"/>
            </w:pPr>
          </w:p>
          <w:p w:rsidR="00E158BD" w:rsidRDefault="00E158BD">
            <w:pPr>
              <w:jc w:val="right"/>
            </w:pPr>
            <w:r>
              <w:t>135</w:t>
            </w:r>
          </w:p>
          <w:p w:rsidR="00E158BD" w:rsidRDefault="00E158BD">
            <w:pPr>
              <w:jc w:val="right"/>
            </w:pPr>
          </w:p>
          <w:p w:rsidR="00E158BD" w:rsidRDefault="00E158BD">
            <w:pPr>
              <w:jc w:val="right"/>
            </w:pPr>
            <w:r>
              <w:t>252</w:t>
            </w:r>
          </w:p>
          <w:p w:rsidR="00E158BD" w:rsidRDefault="00E158BD">
            <w:pPr>
              <w:jc w:val="right"/>
            </w:pPr>
          </w:p>
          <w:p w:rsidR="00E158BD" w:rsidRDefault="00E158BD">
            <w:pPr>
              <w:jc w:val="right"/>
            </w:pPr>
            <w:r>
              <w:t xml:space="preserve"> 1</w:t>
            </w:r>
          </w:p>
        </w:tc>
        <w:tc>
          <w:tcPr>
            <w:tcW w:w="0" w:type="auto"/>
          </w:tcPr>
          <w:p w:rsidR="00E158BD" w:rsidRDefault="00E158BD">
            <w:pPr>
              <w:jc w:val="right"/>
            </w:pPr>
            <w:r>
              <w:t>100,0</w:t>
            </w:r>
          </w:p>
          <w:p w:rsidR="00E158BD" w:rsidRDefault="00E158BD">
            <w:pPr>
              <w:jc w:val="right"/>
            </w:pPr>
          </w:p>
          <w:p w:rsidR="00E158BD" w:rsidRDefault="00E158BD">
            <w:pPr>
              <w:jc w:val="right"/>
            </w:pPr>
            <w:r>
              <w:t>31,1</w:t>
            </w:r>
          </w:p>
          <w:p w:rsidR="00E158BD" w:rsidRDefault="00E158BD">
            <w:pPr>
              <w:jc w:val="right"/>
            </w:pPr>
          </w:p>
          <w:p w:rsidR="00E158BD" w:rsidRDefault="00E158BD">
            <w:pPr>
              <w:jc w:val="right"/>
            </w:pPr>
            <w:r>
              <w:t>67,1</w:t>
            </w:r>
          </w:p>
          <w:p w:rsidR="00E158BD" w:rsidRDefault="00E158BD">
            <w:pPr>
              <w:jc w:val="right"/>
            </w:pPr>
          </w:p>
          <w:p w:rsidR="00E158BD" w:rsidRDefault="00E158BD">
            <w:pPr>
              <w:jc w:val="right"/>
            </w:pPr>
            <w:r>
              <w:t>0,7</w:t>
            </w:r>
          </w:p>
          <w:p w:rsidR="00E158BD" w:rsidRDefault="00E158BD">
            <w:pPr>
              <w:jc w:val="right"/>
            </w:pPr>
          </w:p>
          <w:p w:rsidR="00E158BD" w:rsidRDefault="00E158BD">
            <w:pPr>
              <w:jc w:val="right"/>
            </w:pPr>
            <w:r>
              <w:t>0,0</w:t>
            </w:r>
          </w:p>
          <w:p w:rsidR="00E158BD" w:rsidRDefault="00E158BD">
            <w:pPr>
              <w:jc w:val="right"/>
            </w:pPr>
          </w:p>
          <w:p w:rsidR="00E158BD" w:rsidRDefault="00E158BD">
            <w:pPr>
              <w:jc w:val="right"/>
            </w:pPr>
            <w:r>
              <w:t>0,0</w:t>
            </w:r>
          </w:p>
          <w:p w:rsidR="00E158BD" w:rsidRDefault="00E158BD">
            <w:pPr>
              <w:jc w:val="right"/>
            </w:pPr>
          </w:p>
          <w:p w:rsidR="00E158BD" w:rsidRDefault="00E158BD">
            <w:pPr>
              <w:jc w:val="right"/>
            </w:pPr>
            <w:r>
              <w:t>0,37</w:t>
            </w:r>
          </w:p>
          <w:p w:rsidR="00E158BD" w:rsidRDefault="00E158BD">
            <w:pPr>
              <w:jc w:val="right"/>
            </w:pPr>
          </w:p>
          <w:p w:rsidR="00E158BD" w:rsidRDefault="00E158BD">
            <w:pPr>
              <w:jc w:val="right"/>
            </w:pPr>
            <w:r>
              <w:t>0,7</w:t>
            </w:r>
          </w:p>
          <w:p w:rsidR="00E158BD" w:rsidRDefault="00E158BD">
            <w:pPr>
              <w:jc w:val="right"/>
            </w:pPr>
          </w:p>
          <w:p w:rsidR="00E158BD" w:rsidRDefault="00E158BD">
            <w:pPr>
              <w:jc w:val="right"/>
            </w:pPr>
            <w:r>
              <w:t>0,0</w:t>
            </w:r>
          </w:p>
        </w:tc>
        <w:tc>
          <w:tcPr>
            <w:tcW w:w="0" w:type="auto"/>
          </w:tcPr>
          <w:p w:rsidR="00E158BD" w:rsidRDefault="00E158BD">
            <w:pPr>
              <w:jc w:val="right"/>
              <w:rPr>
                <w:b/>
                <w:bCs/>
              </w:rPr>
            </w:pPr>
            <w:r>
              <w:rPr>
                <w:b/>
                <w:bCs/>
              </w:rPr>
              <w:t>215080</w:t>
            </w:r>
          </w:p>
          <w:p w:rsidR="00E158BD" w:rsidRDefault="00E158BD">
            <w:pPr>
              <w:jc w:val="right"/>
            </w:pPr>
          </w:p>
          <w:p w:rsidR="00E158BD" w:rsidRDefault="00E158BD">
            <w:pPr>
              <w:jc w:val="right"/>
            </w:pPr>
            <w:r>
              <w:t>30101</w:t>
            </w:r>
          </w:p>
          <w:p w:rsidR="00E158BD" w:rsidRDefault="00E158BD">
            <w:pPr>
              <w:jc w:val="right"/>
            </w:pPr>
          </w:p>
          <w:p w:rsidR="00E158BD" w:rsidRDefault="00E158BD">
            <w:pPr>
              <w:jc w:val="right"/>
            </w:pPr>
            <w:r>
              <w:t>117537</w:t>
            </w:r>
          </w:p>
          <w:p w:rsidR="00E158BD" w:rsidRDefault="00E158BD">
            <w:pPr>
              <w:jc w:val="right"/>
            </w:pPr>
          </w:p>
          <w:p w:rsidR="00E158BD" w:rsidRDefault="00E158BD">
            <w:pPr>
              <w:jc w:val="right"/>
            </w:pPr>
            <w:r>
              <w:t>30606</w:t>
            </w:r>
          </w:p>
          <w:p w:rsidR="00E158BD" w:rsidRDefault="00E158BD">
            <w:pPr>
              <w:jc w:val="right"/>
            </w:pPr>
          </w:p>
          <w:p w:rsidR="00E158BD" w:rsidRDefault="00E158BD">
            <w:pPr>
              <w:jc w:val="right"/>
            </w:pPr>
            <w:r>
              <w:t>9576</w:t>
            </w:r>
          </w:p>
          <w:p w:rsidR="00E158BD" w:rsidRDefault="00E158BD">
            <w:pPr>
              <w:jc w:val="right"/>
            </w:pPr>
          </w:p>
          <w:p w:rsidR="00E158BD" w:rsidRDefault="00E158BD">
            <w:pPr>
              <w:jc w:val="right"/>
            </w:pPr>
            <w:r>
              <w:t>3132</w:t>
            </w:r>
          </w:p>
          <w:p w:rsidR="00E158BD" w:rsidRDefault="00E158BD">
            <w:pPr>
              <w:jc w:val="right"/>
            </w:pPr>
          </w:p>
          <w:p w:rsidR="00E158BD" w:rsidRDefault="00E158BD">
            <w:pPr>
              <w:jc w:val="right"/>
            </w:pPr>
            <w:r>
              <w:t>418</w:t>
            </w:r>
          </w:p>
          <w:p w:rsidR="00E158BD" w:rsidRDefault="00E158BD">
            <w:pPr>
              <w:jc w:val="right"/>
            </w:pPr>
          </w:p>
          <w:p w:rsidR="00E158BD" w:rsidRDefault="00E158BD">
            <w:pPr>
              <w:jc w:val="right"/>
            </w:pPr>
            <w:r>
              <w:t>23433</w:t>
            </w:r>
          </w:p>
          <w:p w:rsidR="00E158BD" w:rsidRDefault="00E158BD">
            <w:pPr>
              <w:jc w:val="right"/>
            </w:pPr>
          </w:p>
          <w:p w:rsidR="00E158BD" w:rsidRDefault="00E158BD">
            <w:pPr>
              <w:jc w:val="right"/>
            </w:pPr>
            <w:r>
              <w:t>227</w:t>
            </w:r>
          </w:p>
        </w:tc>
        <w:tc>
          <w:tcPr>
            <w:tcW w:w="0" w:type="auto"/>
          </w:tcPr>
          <w:p w:rsidR="00E158BD" w:rsidRDefault="00E158BD">
            <w:pPr>
              <w:jc w:val="right"/>
            </w:pPr>
            <w:r>
              <w:t>100,0</w:t>
            </w:r>
          </w:p>
          <w:p w:rsidR="00E158BD" w:rsidRDefault="00E158BD">
            <w:pPr>
              <w:jc w:val="right"/>
            </w:pPr>
          </w:p>
          <w:p w:rsidR="00E158BD" w:rsidRDefault="00E158BD">
            <w:pPr>
              <w:jc w:val="right"/>
            </w:pPr>
            <w:r>
              <w:t>14,0</w:t>
            </w:r>
          </w:p>
          <w:p w:rsidR="00E158BD" w:rsidRDefault="00E158BD">
            <w:pPr>
              <w:jc w:val="right"/>
            </w:pPr>
          </w:p>
          <w:p w:rsidR="00E158BD" w:rsidRDefault="00E158BD">
            <w:pPr>
              <w:jc w:val="right"/>
            </w:pPr>
            <w:r>
              <w:t>54,6</w:t>
            </w:r>
          </w:p>
          <w:p w:rsidR="00E158BD" w:rsidRDefault="00E158BD">
            <w:pPr>
              <w:jc w:val="right"/>
            </w:pPr>
          </w:p>
          <w:p w:rsidR="00E158BD" w:rsidRDefault="00E158BD">
            <w:pPr>
              <w:jc w:val="right"/>
            </w:pPr>
            <w:r>
              <w:t>14,2</w:t>
            </w:r>
          </w:p>
          <w:p w:rsidR="00E158BD" w:rsidRDefault="00E158BD">
            <w:pPr>
              <w:jc w:val="right"/>
            </w:pPr>
          </w:p>
          <w:p w:rsidR="00E158BD" w:rsidRDefault="00E158BD">
            <w:pPr>
              <w:jc w:val="right"/>
            </w:pPr>
            <w:r>
              <w:t>4,4</w:t>
            </w:r>
          </w:p>
          <w:p w:rsidR="00E158BD" w:rsidRDefault="00E158BD">
            <w:pPr>
              <w:jc w:val="right"/>
            </w:pPr>
          </w:p>
          <w:p w:rsidR="00E158BD" w:rsidRDefault="00E158BD">
            <w:pPr>
              <w:jc w:val="right"/>
            </w:pPr>
            <w:r>
              <w:t>1,4</w:t>
            </w:r>
          </w:p>
          <w:p w:rsidR="00E158BD" w:rsidRDefault="00E158BD">
            <w:pPr>
              <w:jc w:val="right"/>
            </w:pPr>
          </w:p>
          <w:p w:rsidR="00E158BD" w:rsidRDefault="00E158BD">
            <w:pPr>
              <w:jc w:val="right"/>
            </w:pPr>
            <w:r>
              <w:t>0,2</w:t>
            </w:r>
          </w:p>
          <w:p w:rsidR="00E158BD" w:rsidRDefault="00E158BD">
            <w:pPr>
              <w:jc w:val="right"/>
            </w:pPr>
          </w:p>
          <w:p w:rsidR="00E158BD" w:rsidRDefault="00E158BD">
            <w:pPr>
              <w:jc w:val="right"/>
            </w:pPr>
            <w:r>
              <w:t>10,9</w:t>
            </w:r>
          </w:p>
          <w:p w:rsidR="00E158BD" w:rsidRDefault="00E158BD">
            <w:pPr>
              <w:jc w:val="right"/>
            </w:pPr>
          </w:p>
          <w:p w:rsidR="00E158BD" w:rsidRDefault="00E158BD">
            <w:pPr>
              <w:jc w:val="right"/>
            </w:pPr>
            <w:r>
              <w:t>0,1</w:t>
            </w:r>
          </w:p>
        </w:tc>
        <w:tc>
          <w:tcPr>
            <w:tcW w:w="0" w:type="auto"/>
          </w:tcPr>
          <w:p w:rsidR="00E158BD" w:rsidRDefault="00E158BD">
            <w:pPr>
              <w:jc w:val="right"/>
              <w:rPr>
                <w:b/>
                <w:bCs/>
              </w:rPr>
            </w:pPr>
            <w:r>
              <w:rPr>
                <w:b/>
                <w:bCs/>
              </w:rPr>
              <w:t>44323</w:t>
            </w:r>
          </w:p>
          <w:p w:rsidR="00E158BD" w:rsidRDefault="00E158BD">
            <w:pPr>
              <w:jc w:val="right"/>
            </w:pPr>
          </w:p>
          <w:p w:rsidR="00E158BD" w:rsidRDefault="00E158BD">
            <w:pPr>
              <w:jc w:val="right"/>
            </w:pPr>
            <w:r>
              <w:t>20227</w:t>
            </w:r>
          </w:p>
          <w:p w:rsidR="00E158BD" w:rsidRDefault="00E158BD">
            <w:pPr>
              <w:jc w:val="right"/>
            </w:pPr>
          </w:p>
          <w:p w:rsidR="00E158BD" w:rsidRDefault="00E158BD">
            <w:pPr>
              <w:jc w:val="right"/>
            </w:pPr>
            <w:r>
              <w:t>23732</w:t>
            </w:r>
          </w:p>
          <w:p w:rsidR="00E158BD" w:rsidRDefault="00E158BD">
            <w:pPr>
              <w:jc w:val="right"/>
            </w:pPr>
          </w:p>
          <w:p w:rsidR="00E158BD" w:rsidRDefault="00E158BD">
            <w:pPr>
              <w:jc w:val="right"/>
            </w:pPr>
            <w:r>
              <w:t>1</w:t>
            </w:r>
          </w:p>
          <w:p w:rsidR="00E158BD" w:rsidRDefault="00E158BD">
            <w:pPr>
              <w:jc w:val="right"/>
            </w:pPr>
          </w:p>
          <w:p w:rsidR="00E158BD" w:rsidRDefault="00E158BD">
            <w:pPr>
              <w:jc w:val="right"/>
            </w:pPr>
            <w:r>
              <w:t>0</w:t>
            </w:r>
          </w:p>
          <w:p w:rsidR="00E158BD" w:rsidRDefault="00E158BD">
            <w:pPr>
              <w:jc w:val="right"/>
            </w:pPr>
          </w:p>
          <w:p w:rsidR="00E158BD" w:rsidRDefault="00E158BD">
            <w:pPr>
              <w:jc w:val="right"/>
            </w:pPr>
            <w:r>
              <w:t>0</w:t>
            </w:r>
          </w:p>
          <w:p w:rsidR="00E158BD" w:rsidRDefault="00E158BD">
            <w:pPr>
              <w:jc w:val="right"/>
            </w:pPr>
          </w:p>
          <w:p w:rsidR="00E158BD" w:rsidRDefault="00E158BD">
            <w:pPr>
              <w:jc w:val="right"/>
            </w:pPr>
            <w:r>
              <w:t>183</w:t>
            </w:r>
          </w:p>
          <w:p w:rsidR="00E158BD" w:rsidRDefault="00E158BD">
            <w:pPr>
              <w:jc w:val="right"/>
            </w:pPr>
          </w:p>
          <w:p w:rsidR="00E158BD" w:rsidRDefault="00E158BD">
            <w:pPr>
              <w:jc w:val="right"/>
            </w:pPr>
            <w:r>
              <w:t>180</w:t>
            </w:r>
          </w:p>
          <w:p w:rsidR="00E158BD" w:rsidRDefault="00E158BD">
            <w:pPr>
              <w:jc w:val="right"/>
            </w:pPr>
          </w:p>
          <w:p w:rsidR="00E158BD" w:rsidRDefault="00E158BD">
            <w:pPr>
              <w:jc w:val="right"/>
            </w:pPr>
            <w:r>
              <w:t>7</w:t>
            </w:r>
          </w:p>
        </w:tc>
        <w:tc>
          <w:tcPr>
            <w:tcW w:w="0" w:type="auto"/>
          </w:tcPr>
          <w:p w:rsidR="00E158BD" w:rsidRDefault="00E158BD">
            <w:r>
              <w:t>100,0</w:t>
            </w:r>
          </w:p>
          <w:p w:rsidR="00E158BD" w:rsidRDefault="00E158BD"/>
          <w:p w:rsidR="00E158BD" w:rsidRDefault="00E158BD">
            <w:pPr>
              <w:jc w:val="right"/>
            </w:pPr>
            <w:r>
              <w:t>45,6</w:t>
            </w:r>
          </w:p>
          <w:p w:rsidR="00E158BD" w:rsidRDefault="00E158BD">
            <w:pPr>
              <w:jc w:val="right"/>
            </w:pPr>
          </w:p>
          <w:p w:rsidR="00E158BD" w:rsidRDefault="00E158BD">
            <w:pPr>
              <w:jc w:val="right"/>
            </w:pPr>
            <w:r>
              <w:t>53,5</w:t>
            </w:r>
          </w:p>
          <w:p w:rsidR="00E158BD" w:rsidRDefault="00E158BD">
            <w:pPr>
              <w:jc w:val="right"/>
            </w:pPr>
          </w:p>
          <w:p w:rsidR="00E158BD" w:rsidRDefault="00E158BD">
            <w:pPr>
              <w:jc w:val="right"/>
            </w:pPr>
            <w:r>
              <w:t>0,0</w:t>
            </w:r>
          </w:p>
          <w:p w:rsidR="00E158BD" w:rsidRDefault="00E158BD">
            <w:pPr>
              <w:jc w:val="right"/>
            </w:pPr>
          </w:p>
          <w:p w:rsidR="00E158BD" w:rsidRDefault="00E158BD">
            <w:pPr>
              <w:jc w:val="right"/>
            </w:pPr>
            <w:r>
              <w:t>0,0</w:t>
            </w:r>
          </w:p>
          <w:p w:rsidR="00E158BD" w:rsidRDefault="00E158BD">
            <w:pPr>
              <w:jc w:val="right"/>
            </w:pPr>
          </w:p>
          <w:p w:rsidR="00E158BD" w:rsidRDefault="00E158BD">
            <w:pPr>
              <w:jc w:val="right"/>
            </w:pPr>
            <w:r>
              <w:t>0,0</w:t>
            </w:r>
          </w:p>
          <w:p w:rsidR="00E158BD" w:rsidRDefault="00E158BD">
            <w:pPr>
              <w:jc w:val="right"/>
            </w:pPr>
          </w:p>
          <w:p w:rsidR="00E158BD" w:rsidRDefault="00E158BD">
            <w:pPr>
              <w:jc w:val="right"/>
            </w:pPr>
            <w:r>
              <w:t>0,4</w:t>
            </w:r>
          </w:p>
          <w:p w:rsidR="00E158BD" w:rsidRDefault="00E158BD">
            <w:pPr>
              <w:jc w:val="right"/>
            </w:pPr>
          </w:p>
          <w:p w:rsidR="00E158BD" w:rsidRDefault="00E158BD">
            <w:pPr>
              <w:jc w:val="right"/>
            </w:pPr>
            <w:r>
              <w:t>0,4</w:t>
            </w:r>
          </w:p>
          <w:p w:rsidR="00E158BD" w:rsidRDefault="00E158BD">
            <w:pPr>
              <w:jc w:val="right"/>
            </w:pPr>
          </w:p>
          <w:p w:rsidR="00E158BD" w:rsidRDefault="00E158BD">
            <w:pPr>
              <w:jc w:val="right"/>
            </w:pPr>
            <w:r>
              <w:t>0,0</w:t>
            </w:r>
          </w:p>
        </w:tc>
        <w:tc>
          <w:tcPr>
            <w:tcW w:w="0" w:type="auto"/>
          </w:tcPr>
          <w:p w:rsidR="00E158BD" w:rsidRDefault="00E158BD">
            <w:pPr>
              <w:jc w:val="right"/>
              <w:rPr>
                <w:b/>
                <w:bCs/>
              </w:rPr>
            </w:pPr>
            <w:r>
              <w:rPr>
                <w:b/>
                <w:bCs/>
              </w:rPr>
              <w:t>224221</w:t>
            </w:r>
          </w:p>
          <w:p w:rsidR="00E158BD" w:rsidRDefault="00E158BD">
            <w:pPr>
              <w:jc w:val="right"/>
            </w:pPr>
          </w:p>
          <w:p w:rsidR="00E158BD" w:rsidRDefault="00E158BD">
            <w:pPr>
              <w:jc w:val="right"/>
            </w:pPr>
            <w:r>
              <w:t>44835</w:t>
            </w:r>
          </w:p>
          <w:p w:rsidR="00E158BD" w:rsidRDefault="00E158BD">
            <w:pPr>
              <w:jc w:val="right"/>
            </w:pPr>
          </w:p>
          <w:p w:rsidR="00E158BD" w:rsidRDefault="00E158BD">
            <w:pPr>
              <w:jc w:val="right"/>
            </w:pPr>
            <w:r>
              <w:t>105775</w:t>
            </w:r>
          </w:p>
          <w:p w:rsidR="00E158BD" w:rsidRDefault="00E158BD">
            <w:pPr>
              <w:jc w:val="right"/>
            </w:pPr>
          </w:p>
          <w:p w:rsidR="00E158BD" w:rsidRDefault="00E158BD">
            <w:pPr>
              <w:jc w:val="right"/>
            </w:pPr>
            <w:r>
              <w:t>26563</w:t>
            </w:r>
          </w:p>
          <w:p w:rsidR="00E158BD" w:rsidRDefault="00E158BD">
            <w:pPr>
              <w:jc w:val="right"/>
            </w:pPr>
          </w:p>
          <w:p w:rsidR="00E158BD" w:rsidRDefault="00E158BD">
            <w:pPr>
              <w:jc w:val="right"/>
            </w:pPr>
            <w:r>
              <w:t>11425</w:t>
            </w:r>
          </w:p>
          <w:p w:rsidR="00E158BD" w:rsidRDefault="00E158BD">
            <w:pPr>
              <w:jc w:val="right"/>
            </w:pPr>
          </w:p>
          <w:p w:rsidR="00E158BD" w:rsidRDefault="00E158BD">
            <w:pPr>
              <w:jc w:val="right"/>
            </w:pPr>
            <w:r>
              <w:t>2237</w:t>
            </w:r>
          </w:p>
          <w:p w:rsidR="00E158BD" w:rsidRDefault="00E158BD">
            <w:pPr>
              <w:jc w:val="right"/>
            </w:pPr>
          </w:p>
          <w:p w:rsidR="00E158BD" w:rsidRDefault="00E158BD">
            <w:pPr>
              <w:jc w:val="right"/>
            </w:pPr>
            <w:r>
              <w:t>985</w:t>
            </w:r>
          </w:p>
          <w:p w:rsidR="00E158BD" w:rsidRDefault="00E158BD">
            <w:pPr>
              <w:jc w:val="right"/>
            </w:pPr>
          </w:p>
          <w:p w:rsidR="00E158BD" w:rsidRDefault="00E158BD">
            <w:pPr>
              <w:jc w:val="right"/>
            </w:pPr>
            <w:r>
              <w:t>29120</w:t>
            </w:r>
          </w:p>
          <w:p w:rsidR="00E158BD" w:rsidRDefault="00E158BD">
            <w:pPr>
              <w:jc w:val="right"/>
            </w:pPr>
          </w:p>
          <w:p w:rsidR="00E158BD" w:rsidRDefault="00E158BD">
            <w:pPr>
              <w:jc w:val="right"/>
            </w:pPr>
            <w:r>
              <w:t>283</w:t>
            </w:r>
          </w:p>
        </w:tc>
        <w:tc>
          <w:tcPr>
            <w:tcW w:w="0" w:type="auto"/>
          </w:tcPr>
          <w:p w:rsidR="00E158BD" w:rsidRDefault="00E158BD">
            <w:r>
              <w:t>100,0</w:t>
            </w:r>
          </w:p>
          <w:p w:rsidR="00E158BD" w:rsidRDefault="00E158BD"/>
          <w:p w:rsidR="00E158BD" w:rsidRDefault="00E158BD">
            <w:pPr>
              <w:jc w:val="right"/>
            </w:pPr>
            <w:r>
              <w:t>20,0</w:t>
            </w:r>
          </w:p>
          <w:p w:rsidR="00E158BD" w:rsidRDefault="00E158BD">
            <w:pPr>
              <w:jc w:val="right"/>
            </w:pPr>
          </w:p>
          <w:p w:rsidR="00E158BD" w:rsidRDefault="00E158BD">
            <w:pPr>
              <w:jc w:val="right"/>
            </w:pPr>
            <w:r>
              <w:t>47,3</w:t>
            </w:r>
          </w:p>
          <w:p w:rsidR="00E158BD" w:rsidRDefault="00E158BD">
            <w:pPr>
              <w:jc w:val="right"/>
            </w:pPr>
          </w:p>
          <w:p w:rsidR="00E158BD" w:rsidRDefault="00E158BD">
            <w:pPr>
              <w:jc w:val="right"/>
            </w:pPr>
            <w:r>
              <w:t>11,8</w:t>
            </w:r>
          </w:p>
          <w:p w:rsidR="00E158BD" w:rsidRDefault="00E158BD">
            <w:pPr>
              <w:jc w:val="right"/>
            </w:pPr>
          </w:p>
          <w:p w:rsidR="00E158BD" w:rsidRDefault="00E158BD">
            <w:pPr>
              <w:jc w:val="right"/>
            </w:pPr>
            <w:r>
              <w:t>5,1</w:t>
            </w:r>
          </w:p>
          <w:p w:rsidR="00E158BD" w:rsidRDefault="00E158BD">
            <w:pPr>
              <w:jc w:val="right"/>
            </w:pPr>
          </w:p>
          <w:p w:rsidR="00E158BD" w:rsidRDefault="00E158BD">
            <w:pPr>
              <w:jc w:val="right"/>
            </w:pPr>
            <w:r>
              <w:t>1,1</w:t>
            </w:r>
          </w:p>
          <w:p w:rsidR="00E158BD" w:rsidRDefault="00E158BD">
            <w:pPr>
              <w:jc w:val="right"/>
            </w:pPr>
          </w:p>
          <w:p w:rsidR="00E158BD" w:rsidRDefault="00E158BD">
            <w:pPr>
              <w:jc w:val="right"/>
            </w:pPr>
            <w:r>
              <w:t>0,4</w:t>
            </w:r>
          </w:p>
          <w:p w:rsidR="00E158BD" w:rsidRDefault="00E158BD">
            <w:pPr>
              <w:jc w:val="right"/>
            </w:pPr>
          </w:p>
          <w:p w:rsidR="00E158BD" w:rsidRDefault="00E158BD">
            <w:pPr>
              <w:jc w:val="right"/>
            </w:pPr>
            <w:r>
              <w:t>13,2</w:t>
            </w:r>
          </w:p>
          <w:p w:rsidR="00E158BD" w:rsidRDefault="00E158BD">
            <w:pPr>
              <w:jc w:val="right"/>
            </w:pPr>
          </w:p>
          <w:p w:rsidR="00E158BD" w:rsidRDefault="00E158BD">
            <w:pPr>
              <w:jc w:val="right"/>
            </w:pPr>
            <w:r>
              <w:t>0,2</w:t>
            </w:r>
          </w:p>
        </w:tc>
      </w:tr>
    </w:tbl>
    <w:p w:rsidR="00E158BD" w:rsidRDefault="00E158BD">
      <w:pPr>
        <w:ind w:firstLine="540"/>
        <w:rPr>
          <w:sz w:val="24"/>
        </w:rPr>
      </w:pPr>
      <w:r>
        <w:rPr>
          <w:sz w:val="24"/>
        </w:rPr>
        <w:t>Источник</w:t>
      </w:r>
      <w:r>
        <w:rPr>
          <w:b/>
          <w:bCs/>
          <w:sz w:val="24"/>
        </w:rPr>
        <w:t xml:space="preserve">: </w:t>
      </w:r>
      <w:r>
        <w:rPr>
          <w:sz w:val="24"/>
        </w:rPr>
        <w:t>Материалы Посольства Монголии в РФ. Март 2003 (на монг. яз. перевод автора).</w:t>
      </w:r>
    </w:p>
    <w:p w:rsidR="00E158BD" w:rsidRDefault="00E158BD">
      <w:pPr>
        <w:jc w:val="center"/>
      </w:pPr>
    </w:p>
    <w:p w:rsidR="00E158BD" w:rsidRDefault="00E158BD">
      <w:pPr>
        <w:pStyle w:val="ac"/>
        <w:jc w:val="right"/>
      </w:pPr>
      <w:r>
        <w:br w:type="page"/>
      </w:r>
    </w:p>
    <w:p w:rsidR="00E158BD" w:rsidRDefault="00E158BD">
      <w:pPr>
        <w:pStyle w:val="ac"/>
        <w:jc w:val="right"/>
        <w:rPr>
          <w:b/>
          <w:bCs/>
          <w:sz w:val="32"/>
        </w:rPr>
      </w:pPr>
    </w:p>
    <w:p w:rsidR="00E158BD" w:rsidRDefault="00E158BD">
      <w:pPr>
        <w:pStyle w:val="ac"/>
        <w:jc w:val="right"/>
        <w:rPr>
          <w:b/>
          <w:bCs/>
          <w:sz w:val="32"/>
        </w:rPr>
      </w:pPr>
      <w:r>
        <w:rPr>
          <w:b/>
          <w:bCs/>
          <w:sz w:val="32"/>
        </w:rPr>
        <w:t>Приложение 7</w:t>
      </w:r>
    </w:p>
    <w:p w:rsidR="00E158BD" w:rsidRDefault="00E158BD">
      <w:pPr>
        <w:pStyle w:val="ac"/>
        <w:rPr>
          <w:b/>
        </w:rPr>
      </w:pPr>
      <w:r>
        <w:rPr>
          <w:b/>
        </w:rPr>
        <w:t>Внешняя торговля Монголии в 1960-2000 гг.</w:t>
      </w:r>
    </w:p>
    <w:p w:rsidR="00E158BD" w:rsidRDefault="00E158BD">
      <w:pPr>
        <w:spacing w:line="360" w:lineRule="auto"/>
        <w:jc w:val="center"/>
        <w:rPr>
          <w:bCs/>
        </w:rPr>
      </w:pPr>
      <w:r>
        <w:rPr>
          <w:bCs/>
        </w:rPr>
        <w:t>(в текущих ценах, млн. долл.)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7"/>
        <w:gridCol w:w="1031"/>
        <w:gridCol w:w="1031"/>
        <w:gridCol w:w="1031"/>
        <w:gridCol w:w="1031"/>
        <w:gridCol w:w="1031"/>
        <w:gridCol w:w="1872"/>
      </w:tblGrid>
      <w:tr w:rsidR="00E158BD">
        <w:trPr>
          <w:jc w:val="center"/>
        </w:trPr>
        <w:tc>
          <w:tcPr>
            <w:tcW w:w="0" w:type="auto"/>
          </w:tcPr>
          <w:p w:rsidR="00E158BD" w:rsidRDefault="00E158BD"/>
        </w:tc>
        <w:tc>
          <w:tcPr>
            <w:tcW w:w="0" w:type="auto"/>
            <w:vAlign w:val="center"/>
          </w:tcPr>
          <w:p w:rsidR="00E158BD" w:rsidRDefault="00E158BD">
            <w:pPr>
              <w:jc w:val="center"/>
            </w:pPr>
            <w:r>
              <w:t>1960 г.</w:t>
            </w:r>
          </w:p>
        </w:tc>
        <w:tc>
          <w:tcPr>
            <w:tcW w:w="0" w:type="auto"/>
            <w:vAlign w:val="center"/>
          </w:tcPr>
          <w:p w:rsidR="00E158BD" w:rsidRDefault="00E158BD">
            <w:pPr>
              <w:jc w:val="center"/>
            </w:pPr>
            <w:r>
              <w:t>1970 г.</w:t>
            </w:r>
          </w:p>
        </w:tc>
        <w:tc>
          <w:tcPr>
            <w:tcW w:w="0" w:type="auto"/>
            <w:vAlign w:val="center"/>
          </w:tcPr>
          <w:p w:rsidR="00E158BD" w:rsidRDefault="00E158BD">
            <w:pPr>
              <w:jc w:val="center"/>
            </w:pPr>
            <w:r>
              <w:t>1980 г.</w:t>
            </w:r>
          </w:p>
        </w:tc>
        <w:tc>
          <w:tcPr>
            <w:tcW w:w="0" w:type="auto"/>
            <w:vAlign w:val="center"/>
          </w:tcPr>
          <w:p w:rsidR="00E158BD" w:rsidRDefault="00E158BD">
            <w:pPr>
              <w:jc w:val="center"/>
            </w:pPr>
            <w:r>
              <w:t>1990 г.</w:t>
            </w:r>
          </w:p>
        </w:tc>
        <w:tc>
          <w:tcPr>
            <w:tcW w:w="0" w:type="auto"/>
            <w:vAlign w:val="center"/>
          </w:tcPr>
          <w:p w:rsidR="00E158BD" w:rsidRDefault="00E158BD">
            <w:pPr>
              <w:jc w:val="center"/>
            </w:pPr>
            <w:r>
              <w:t>2000 г.</w:t>
            </w:r>
          </w:p>
        </w:tc>
        <w:tc>
          <w:tcPr>
            <w:tcW w:w="0" w:type="auto"/>
            <w:vAlign w:val="center"/>
          </w:tcPr>
          <w:p w:rsidR="00E158BD" w:rsidRDefault="00E158BD">
            <w:pPr>
              <w:jc w:val="center"/>
            </w:pPr>
            <w:r>
              <w:t>Коэффициент</w:t>
            </w:r>
          </w:p>
          <w:p w:rsidR="00E158BD" w:rsidRDefault="00E158BD">
            <w:pPr>
              <w:jc w:val="center"/>
            </w:pPr>
            <w:r>
              <w:t>роста</w:t>
            </w:r>
          </w:p>
          <w:p w:rsidR="00E158BD" w:rsidRDefault="00E158BD">
            <w:pPr>
              <w:jc w:val="center"/>
            </w:pPr>
            <w:r>
              <w:t>(1960 г.= 1,0)</w:t>
            </w:r>
          </w:p>
        </w:tc>
      </w:tr>
      <w:tr w:rsidR="00E158BD">
        <w:trPr>
          <w:jc w:val="center"/>
        </w:trPr>
        <w:tc>
          <w:tcPr>
            <w:tcW w:w="0" w:type="auto"/>
          </w:tcPr>
          <w:p w:rsidR="00E158BD" w:rsidRDefault="00E158BD">
            <w:r>
              <w:t>Оборот</w:t>
            </w:r>
          </w:p>
        </w:tc>
        <w:tc>
          <w:tcPr>
            <w:tcW w:w="0" w:type="auto"/>
          </w:tcPr>
          <w:p w:rsidR="00E158BD" w:rsidRDefault="00E158BD">
            <w:pPr>
              <w:jc w:val="right"/>
            </w:pPr>
            <w:r>
              <w:t>169</w:t>
            </w:r>
          </w:p>
        </w:tc>
        <w:tc>
          <w:tcPr>
            <w:tcW w:w="0" w:type="auto"/>
          </w:tcPr>
          <w:p w:rsidR="00E158BD" w:rsidRDefault="00E158BD">
            <w:pPr>
              <w:jc w:val="right"/>
            </w:pPr>
            <w:r>
              <w:t>205</w:t>
            </w:r>
          </w:p>
        </w:tc>
        <w:tc>
          <w:tcPr>
            <w:tcW w:w="0" w:type="auto"/>
          </w:tcPr>
          <w:p w:rsidR="00E158BD" w:rsidRDefault="00E158BD">
            <w:pPr>
              <w:jc w:val="right"/>
            </w:pPr>
            <w:r>
              <w:t>951</w:t>
            </w:r>
          </w:p>
        </w:tc>
        <w:tc>
          <w:tcPr>
            <w:tcW w:w="0" w:type="auto"/>
          </w:tcPr>
          <w:p w:rsidR="00E158BD" w:rsidRDefault="00E158BD">
            <w:pPr>
              <w:jc w:val="right"/>
            </w:pPr>
            <w:r>
              <w:t>1585</w:t>
            </w:r>
          </w:p>
        </w:tc>
        <w:tc>
          <w:tcPr>
            <w:tcW w:w="0" w:type="auto"/>
          </w:tcPr>
          <w:p w:rsidR="00E158BD" w:rsidRDefault="00E158BD">
            <w:pPr>
              <w:jc w:val="right"/>
            </w:pPr>
            <w:r>
              <w:t>1081</w:t>
            </w:r>
          </w:p>
        </w:tc>
        <w:tc>
          <w:tcPr>
            <w:tcW w:w="0" w:type="auto"/>
          </w:tcPr>
          <w:p w:rsidR="00E158BD" w:rsidRDefault="00E158BD">
            <w:pPr>
              <w:jc w:val="center"/>
            </w:pPr>
            <w:r>
              <w:t>6,4</w:t>
            </w:r>
          </w:p>
        </w:tc>
      </w:tr>
      <w:tr w:rsidR="00E158BD">
        <w:trPr>
          <w:jc w:val="center"/>
        </w:trPr>
        <w:tc>
          <w:tcPr>
            <w:tcW w:w="0" w:type="auto"/>
          </w:tcPr>
          <w:p w:rsidR="00E158BD" w:rsidRDefault="00E158BD">
            <w:pPr>
              <w:ind w:firstLine="376"/>
            </w:pPr>
            <w:r>
              <w:t>Экспорт (фоб)</w:t>
            </w:r>
          </w:p>
        </w:tc>
        <w:tc>
          <w:tcPr>
            <w:tcW w:w="0" w:type="auto"/>
          </w:tcPr>
          <w:p w:rsidR="00E158BD" w:rsidRDefault="00E158BD">
            <w:pPr>
              <w:jc w:val="right"/>
            </w:pPr>
            <w:r>
              <w:t>72</w:t>
            </w:r>
          </w:p>
        </w:tc>
        <w:tc>
          <w:tcPr>
            <w:tcW w:w="0" w:type="auto"/>
          </w:tcPr>
          <w:p w:rsidR="00E158BD" w:rsidRDefault="00E158BD">
            <w:pPr>
              <w:jc w:val="right"/>
            </w:pPr>
            <w:r>
              <w:t>84</w:t>
            </w:r>
          </w:p>
        </w:tc>
        <w:tc>
          <w:tcPr>
            <w:tcW w:w="0" w:type="auto"/>
          </w:tcPr>
          <w:p w:rsidR="00E158BD" w:rsidRDefault="00E158BD">
            <w:pPr>
              <w:jc w:val="right"/>
            </w:pPr>
            <w:r>
              <w:t>403</w:t>
            </w:r>
          </w:p>
        </w:tc>
        <w:tc>
          <w:tcPr>
            <w:tcW w:w="0" w:type="auto"/>
          </w:tcPr>
          <w:p w:rsidR="00E158BD" w:rsidRDefault="00E158BD">
            <w:pPr>
              <w:jc w:val="right"/>
            </w:pPr>
            <w:r>
              <w:t>661</w:t>
            </w:r>
          </w:p>
        </w:tc>
        <w:tc>
          <w:tcPr>
            <w:tcW w:w="0" w:type="auto"/>
          </w:tcPr>
          <w:p w:rsidR="00E158BD" w:rsidRDefault="00E158BD">
            <w:pPr>
              <w:jc w:val="right"/>
            </w:pPr>
            <w:r>
              <w:t>466</w:t>
            </w:r>
          </w:p>
        </w:tc>
        <w:tc>
          <w:tcPr>
            <w:tcW w:w="0" w:type="auto"/>
          </w:tcPr>
          <w:p w:rsidR="00E158BD" w:rsidRDefault="00E158BD">
            <w:pPr>
              <w:jc w:val="center"/>
            </w:pPr>
            <w:r>
              <w:t>6,5</w:t>
            </w:r>
          </w:p>
        </w:tc>
      </w:tr>
      <w:tr w:rsidR="00E158BD">
        <w:trPr>
          <w:jc w:val="center"/>
        </w:trPr>
        <w:tc>
          <w:tcPr>
            <w:tcW w:w="0" w:type="auto"/>
          </w:tcPr>
          <w:p w:rsidR="00E158BD" w:rsidRDefault="00E158BD">
            <w:pPr>
              <w:ind w:firstLine="376"/>
            </w:pPr>
            <w:r>
              <w:t>Импорт (сиф)</w:t>
            </w:r>
          </w:p>
        </w:tc>
        <w:tc>
          <w:tcPr>
            <w:tcW w:w="0" w:type="auto"/>
          </w:tcPr>
          <w:p w:rsidR="00E158BD" w:rsidRDefault="00E158BD">
            <w:pPr>
              <w:jc w:val="right"/>
            </w:pPr>
            <w:r>
              <w:t>97</w:t>
            </w:r>
          </w:p>
        </w:tc>
        <w:tc>
          <w:tcPr>
            <w:tcW w:w="0" w:type="auto"/>
          </w:tcPr>
          <w:p w:rsidR="00E158BD" w:rsidRDefault="00E158BD">
            <w:pPr>
              <w:jc w:val="right"/>
            </w:pPr>
            <w:r>
              <w:t>121</w:t>
            </w:r>
          </w:p>
        </w:tc>
        <w:tc>
          <w:tcPr>
            <w:tcW w:w="0" w:type="auto"/>
          </w:tcPr>
          <w:p w:rsidR="00E158BD" w:rsidRDefault="00E158BD">
            <w:pPr>
              <w:jc w:val="right"/>
            </w:pPr>
            <w:r>
              <w:t>548</w:t>
            </w:r>
          </w:p>
        </w:tc>
        <w:tc>
          <w:tcPr>
            <w:tcW w:w="0" w:type="auto"/>
          </w:tcPr>
          <w:p w:rsidR="00E158BD" w:rsidRDefault="00E158BD">
            <w:pPr>
              <w:jc w:val="right"/>
            </w:pPr>
            <w:r>
              <w:t>924</w:t>
            </w:r>
          </w:p>
        </w:tc>
        <w:tc>
          <w:tcPr>
            <w:tcW w:w="0" w:type="auto"/>
          </w:tcPr>
          <w:p w:rsidR="00E158BD" w:rsidRDefault="00E158BD">
            <w:pPr>
              <w:jc w:val="right"/>
            </w:pPr>
            <w:r>
              <w:t>614</w:t>
            </w:r>
          </w:p>
        </w:tc>
        <w:tc>
          <w:tcPr>
            <w:tcW w:w="0" w:type="auto"/>
          </w:tcPr>
          <w:p w:rsidR="00E158BD" w:rsidRDefault="00E158BD">
            <w:pPr>
              <w:jc w:val="center"/>
            </w:pPr>
            <w:r>
              <w:t>6,3</w:t>
            </w:r>
          </w:p>
        </w:tc>
      </w:tr>
      <w:tr w:rsidR="00E158BD">
        <w:trPr>
          <w:jc w:val="center"/>
        </w:trPr>
        <w:tc>
          <w:tcPr>
            <w:tcW w:w="0" w:type="auto"/>
          </w:tcPr>
          <w:p w:rsidR="00E158BD" w:rsidRDefault="00E158BD">
            <w:r>
              <w:t>Сальдо</w:t>
            </w:r>
          </w:p>
        </w:tc>
        <w:tc>
          <w:tcPr>
            <w:tcW w:w="0" w:type="auto"/>
          </w:tcPr>
          <w:p w:rsidR="00E158BD" w:rsidRDefault="00E158BD">
            <w:pPr>
              <w:jc w:val="right"/>
            </w:pPr>
            <w:r>
              <w:t>-25</w:t>
            </w:r>
          </w:p>
        </w:tc>
        <w:tc>
          <w:tcPr>
            <w:tcW w:w="0" w:type="auto"/>
          </w:tcPr>
          <w:p w:rsidR="00E158BD" w:rsidRDefault="00E158BD">
            <w:pPr>
              <w:jc w:val="right"/>
            </w:pPr>
            <w:r>
              <w:t>-37</w:t>
            </w:r>
          </w:p>
        </w:tc>
        <w:tc>
          <w:tcPr>
            <w:tcW w:w="0" w:type="auto"/>
          </w:tcPr>
          <w:p w:rsidR="00E158BD" w:rsidRDefault="00E158BD">
            <w:pPr>
              <w:jc w:val="right"/>
            </w:pPr>
            <w:r>
              <w:t>-145</w:t>
            </w:r>
          </w:p>
        </w:tc>
        <w:tc>
          <w:tcPr>
            <w:tcW w:w="0" w:type="auto"/>
          </w:tcPr>
          <w:p w:rsidR="00E158BD" w:rsidRDefault="00E158BD">
            <w:pPr>
              <w:jc w:val="right"/>
            </w:pPr>
            <w:r>
              <w:t>-263</w:t>
            </w:r>
          </w:p>
        </w:tc>
        <w:tc>
          <w:tcPr>
            <w:tcW w:w="0" w:type="auto"/>
          </w:tcPr>
          <w:p w:rsidR="00E158BD" w:rsidRDefault="00E158BD">
            <w:pPr>
              <w:jc w:val="right"/>
            </w:pPr>
            <w:r>
              <w:t>-148</w:t>
            </w:r>
          </w:p>
        </w:tc>
        <w:tc>
          <w:tcPr>
            <w:tcW w:w="0" w:type="auto"/>
          </w:tcPr>
          <w:p w:rsidR="00E158BD" w:rsidRDefault="00E158BD"/>
        </w:tc>
      </w:tr>
      <w:tr w:rsidR="00E158BD">
        <w:trPr>
          <w:jc w:val="center"/>
        </w:trPr>
        <w:tc>
          <w:tcPr>
            <w:tcW w:w="0" w:type="auto"/>
          </w:tcPr>
          <w:p w:rsidR="00E158BD" w:rsidRDefault="00E158BD">
            <w:r>
              <w:t xml:space="preserve">Коэффициент покрытия </w:t>
            </w:r>
          </w:p>
          <w:p w:rsidR="00E158BD" w:rsidRDefault="00E158BD">
            <w:r>
              <w:t>импорта экспортом, %</w:t>
            </w:r>
          </w:p>
        </w:tc>
        <w:tc>
          <w:tcPr>
            <w:tcW w:w="0" w:type="auto"/>
            <w:vAlign w:val="center"/>
          </w:tcPr>
          <w:p w:rsidR="00E158BD" w:rsidRDefault="00E158BD">
            <w:pPr>
              <w:jc w:val="center"/>
            </w:pPr>
            <w:r>
              <w:t>74,2</w:t>
            </w:r>
          </w:p>
        </w:tc>
        <w:tc>
          <w:tcPr>
            <w:tcW w:w="0" w:type="auto"/>
            <w:vAlign w:val="center"/>
          </w:tcPr>
          <w:p w:rsidR="00E158BD" w:rsidRDefault="00E158BD">
            <w:pPr>
              <w:jc w:val="center"/>
            </w:pPr>
            <w:r>
              <w:t>69,4</w:t>
            </w:r>
          </w:p>
        </w:tc>
        <w:tc>
          <w:tcPr>
            <w:tcW w:w="0" w:type="auto"/>
            <w:vAlign w:val="center"/>
          </w:tcPr>
          <w:p w:rsidR="00E158BD" w:rsidRDefault="00E158BD">
            <w:pPr>
              <w:jc w:val="center"/>
            </w:pPr>
            <w:r>
              <w:t>73,5</w:t>
            </w:r>
          </w:p>
        </w:tc>
        <w:tc>
          <w:tcPr>
            <w:tcW w:w="0" w:type="auto"/>
            <w:vAlign w:val="center"/>
          </w:tcPr>
          <w:p w:rsidR="00E158BD" w:rsidRDefault="00E158BD">
            <w:pPr>
              <w:jc w:val="center"/>
            </w:pPr>
            <w:r>
              <w:t>71,5</w:t>
            </w:r>
          </w:p>
        </w:tc>
        <w:tc>
          <w:tcPr>
            <w:tcW w:w="0" w:type="auto"/>
            <w:vAlign w:val="center"/>
          </w:tcPr>
          <w:p w:rsidR="00E158BD" w:rsidRDefault="00E158BD">
            <w:pPr>
              <w:jc w:val="center"/>
            </w:pPr>
            <w:r>
              <w:t>75,9</w:t>
            </w:r>
          </w:p>
        </w:tc>
        <w:tc>
          <w:tcPr>
            <w:tcW w:w="0" w:type="auto"/>
          </w:tcPr>
          <w:p w:rsidR="00E158BD" w:rsidRDefault="00E158BD"/>
        </w:tc>
      </w:tr>
    </w:tbl>
    <w:p w:rsidR="00E158BD" w:rsidRDefault="00200C53">
      <w:pPr>
        <w:pStyle w:val="31"/>
        <w:jc w:val="center"/>
        <w:rPr>
          <w:i/>
          <w:iCs/>
          <w:sz w:val="26"/>
        </w:rPr>
      </w:pPr>
      <w:r>
        <w:pict>
          <v:shape id="_x0000_i1032" type="#_x0000_t75" style="width:468pt;height:195.75pt">
            <v:imagedata r:id="rId19" o:title=""/>
          </v:shape>
        </w:pict>
      </w:r>
    </w:p>
    <w:p w:rsidR="00E158BD" w:rsidRDefault="00E158BD">
      <w:pPr>
        <w:ind w:left="2124" w:firstLine="1116"/>
        <w:rPr>
          <w:sz w:val="24"/>
        </w:rPr>
      </w:pPr>
      <w:r>
        <w:rPr>
          <w:sz w:val="24"/>
        </w:rPr>
        <w:t>Источник</w:t>
      </w:r>
      <w:r>
        <w:rPr>
          <w:sz w:val="24"/>
          <w:lang w:val="en-US"/>
        </w:rPr>
        <w:t>: International Financial Statistics, IMF – 2003.</w:t>
      </w:r>
    </w:p>
    <w:p w:rsidR="00E158BD" w:rsidRDefault="00E158BD">
      <w:pPr>
        <w:pStyle w:val="ac"/>
        <w:jc w:val="right"/>
      </w:pPr>
      <w:r>
        <w:rPr>
          <w:lang w:val="en-US"/>
        </w:rPr>
        <w:br w:type="page"/>
      </w:r>
    </w:p>
    <w:p w:rsidR="00E158BD" w:rsidRDefault="00E158BD">
      <w:pPr>
        <w:pStyle w:val="ac"/>
        <w:jc w:val="right"/>
      </w:pPr>
    </w:p>
    <w:p w:rsidR="00E158BD" w:rsidRDefault="00E158BD">
      <w:pPr>
        <w:pStyle w:val="ac"/>
        <w:rPr>
          <w:b/>
        </w:rPr>
      </w:pPr>
      <w:r>
        <w:rPr>
          <w:b/>
        </w:rPr>
        <w:t>Внешнеторговый оборот Монголии в 1992-2002  гг.</w:t>
      </w:r>
    </w:p>
    <w:p w:rsidR="00E158BD" w:rsidRDefault="00E158BD">
      <w:pPr>
        <w:pStyle w:val="ac"/>
        <w:spacing w:line="360" w:lineRule="auto"/>
        <w:rPr>
          <w:bCs/>
        </w:rPr>
      </w:pPr>
      <w:r>
        <w:rPr>
          <w:bCs/>
        </w:rPr>
        <w:t>(в текущих ценах, млн. долл.)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5"/>
        <w:gridCol w:w="1031"/>
        <w:gridCol w:w="1031"/>
        <w:gridCol w:w="1031"/>
        <w:gridCol w:w="1031"/>
        <w:gridCol w:w="1031"/>
        <w:gridCol w:w="1031"/>
        <w:gridCol w:w="1031"/>
        <w:gridCol w:w="1031"/>
        <w:gridCol w:w="1031"/>
        <w:gridCol w:w="1031"/>
        <w:gridCol w:w="1031"/>
      </w:tblGrid>
      <w:tr w:rsidR="00E158BD">
        <w:trPr>
          <w:jc w:val="center"/>
        </w:trPr>
        <w:tc>
          <w:tcPr>
            <w:tcW w:w="0" w:type="auto"/>
          </w:tcPr>
          <w:p w:rsidR="00E158BD" w:rsidRDefault="00E158BD"/>
        </w:tc>
        <w:tc>
          <w:tcPr>
            <w:tcW w:w="0" w:type="auto"/>
            <w:vAlign w:val="center"/>
          </w:tcPr>
          <w:p w:rsidR="00E158BD" w:rsidRDefault="00E158BD">
            <w:pPr>
              <w:jc w:val="center"/>
            </w:pPr>
            <w:r>
              <w:t>1992 г.</w:t>
            </w:r>
          </w:p>
        </w:tc>
        <w:tc>
          <w:tcPr>
            <w:tcW w:w="0" w:type="auto"/>
            <w:vAlign w:val="center"/>
          </w:tcPr>
          <w:p w:rsidR="00E158BD" w:rsidRDefault="00E158BD">
            <w:pPr>
              <w:jc w:val="center"/>
            </w:pPr>
            <w:r>
              <w:t>1993 г.</w:t>
            </w:r>
          </w:p>
        </w:tc>
        <w:tc>
          <w:tcPr>
            <w:tcW w:w="0" w:type="auto"/>
            <w:vAlign w:val="center"/>
          </w:tcPr>
          <w:p w:rsidR="00E158BD" w:rsidRDefault="00E158BD">
            <w:pPr>
              <w:jc w:val="center"/>
            </w:pPr>
            <w:r>
              <w:t>1994 г.</w:t>
            </w:r>
          </w:p>
        </w:tc>
        <w:tc>
          <w:tcPr>
            <w:tcW w:w="0" w:type="auto"/>
            <w:vAlign w:val="center"/>
          </w:tcPr>
          <w:p w:rsidR="00E158BD" w:rsidRDefault="00E158BD">
            <w:pPr>
              <w:jc w:val="center"/>
            </w:pPr>
            <w:r>
              <w:t>1995 г.</w:t>
            </w:r>
          </w:p>
        </w:tc>
        <w:tc>
          <w:tcPr>
            <w:tcW w:w="0" w:type="auto"/>
            <w:vAlign w:val="center"/>
          </w:tcPr>
          <w:p w:rsidR="00E158BD" w:rsidRDefault="00E158BD">
            <w:pPr>
              <w:jc w:val="center"/>
            </w:pPr>
            <w:r>
              <w:t>1996 г.</w:t>
            </w:r>
          </w:p>
        </w:tc>
        <w:tc>
          <w:tcPr>
            <w:tcW w:w="0" w:type="auto"/>
            <w:vAlign w:val="center"/>
          </w:tcPr>
          <w:p w:rsidR="00E158BD" w:rsidRDefault="00E158BD">
            <w:pPr>
              <w:jc w:val="center"/>
            </w:pPr>
            <w:r>
              <w:t>1997 г.</w:t>
            </w:r>
          </w:p>
        </w:tc>
        <w:tc>
          <w:tcPr>
            <w:tcW w:w="0" w:type="auto"/>
            <w:vAlign w:val="center"/>
          </w:tcPr>
          <w:p w:rsidR="00E158BD" w:rsidRDefault="00E158BD">
            <w:pPr>
              <w:jc w:val="center"/>
            </w:pPr>
            <w:r>
              <w:t>1998 г.</w:t>
            </w:r>
          </w:p>
        </w:tc>
        <w:tc>
          <w:tcPr>
            <w:tcW w:w="0" w:type="auto"/>
            <w:vAlign w:val="center"/>
          </w:tcPr>
          <w:p w:rsidR="00E158BD" w:rsidRDefault="00E158BD">
            <w:pPr>
              <w:jc w:val="center"/>
            </w:pPr>
            <w:r>
              <w:t>1999 г.</w:t>
            </w:r>
          </w:p>
        </w:tc>
        <w:tc>
          <w:tcPr>
            <w:tcW w:w="0" w:type="auto"/>
            <w:vAlign w:val="center"/>
          </w:tcPr>
          <w:p w:rsidR="00E158BD" w:rsidRDefault="00E158BD">
            <w:pPr>
              <w:jc w:val="center"/>
            </w:pPr>
            <w:r>
              <w:t>2000 г.</w:t>
            </w:r>
          </w:p>
        </w:tc>
        <w:tc>
          <w:tcPr>
            <w:tcW w:w="0" w:type="auto"/>
            <w:vAlign w:val="center"/>
          </w:tcPr>
          <w:p w:rsidR="00E158BD" w:rsidRDefault="00E158BD">
            <w:pPr>
              <w:jc w:val="center"/>
            </w:pPr>
            <w:r>
              <w:t>2001 г.</w:t>
            </w:r>
          </w:p>
        </w:tc>
        <w:tc>
          <w:tcPr>
            <w:tcW w:w="0" w:type="auto"/>
            <w:vAlign w:val="center"/>
          </w:tcPr>
          <w:p w:rsidR="00E158BD" w:rsidRDefault="00E158BD">
            <w:pPr>
              <w:jc w:val="center"/>
            </w:pPr>
            <w:r>
              <w:t>2002 г.</w:t>
            </w:r>
          </w:p>
        </w:tc>
      </w:tr>
      <w:tr w:rsidR="00E158BD">
        <w:trPr>
          <w:jc w:val="center"/>
        </w:trPr>
        <w:tc>
          <w:tcPr>
            <w:tcW w:w="0" w:type="auto"/>
          </w:tcPr>
          <w:p w:rsidR="00E158BD" w:rsidRDefault="00E158BD">
            <w:r>
              <w:t>Оборот</w:t>
            </w:r>
          </w:p>
        </w:tc>
        <w:tc>
          <w:tcPr>
            <w:tcW w:w="0" w:type="auto"/>
            <w:vAlign w:val="center"/>
          </w:tcPr>
          <w:p w:rsidR="00E158BD" w:rsidRDefault="00E158BD">
            <w:pPr>
              <w:jc w:val="center"/>
            </w:pPr>
            <w:r>
              <w:t>806,7</w:t>
            </w:r>
          </w:p>
        </w:tc>
        <w:tc>
          <w:tcPr>
            <w:tcW w:w="0" w:type="auto"/>
            <w:vAlign w:val="center"/>
          </w:tcPr>
          <w:p w:rsidR="00E158BD" w:rsidRDefault="00E158BD">
            <w:pPr>
              <w:jc w:val="center"/>
            </w:pPr>
            <w:r>
              <w:t>761,6</w:t>
            </w:r>
          </w:p>
        </w:tc>
        <w:tc>
          <w:tcPr>
            <w:tcW w:w="0" w:type="auto"/>
            <w:vAlign w:val="center"/>
          </w:tcPr>
          <w:p w:rsidR="00E158BD" w:rsidRDefault="00E158BD">
            <w:pPr>
              <w:jc w:val="center"/>
            </w:pPr>
            <w:r>
              <w:t>614,5</w:t>
            </w:r>
          </w:p>
        </w:tc>
        <w:tc>
          <w:tcPr>
            <w:tcW w:w="0" w:type="auto"/>
            <w:vAlign w:val="center"/>
          </w:tcPr>
          <w:p w:rsidR="00E158BD" w:rsidRDefault="00E158BD">
            <w:pPr>
              <w:jc w:val="center"/>
            </w:pPr>
            <w:r>
              <w:t>888,6</w:t>
            </w:r>
          </w:p>
        </w:tc>
        <w:tc>
          <w:tcPr>
            <w:tcW w:w="0" w:type="auto"/>
            <w:vAlign w:val="center"/>
          </w:tcPr>
          <w:p w:rsidR="00E158BD" w:rsidRDefault="00E158BD">
            <w:pPr>
              <w:jc w:val="center"/>
            </w:pPr>
            <w:r>
              <w:t>875,2</w:t>
            </w:r>
          </w:p>
        </w:tc>
        <w:tc>
          <w:tcPr>
            <w:tcW w:w="0" w:type="auto"/>
            <w:vAlign w:val="center"/>
          </w:tcPr>
          <w:p w:rsidR="00E158BD" w:rsidRDefault="00E158BD">
            <w:pPr>
              <w:jc w:val="center"/>
            </w:pPr>
            <w:r>
              <w:t>1026,2</w:t>
            </w:r>
          </w:p>
        </w:tc>
        <w:tc>
          <w:tcPr>
            <w:tcW w:w="0" w:type="auto"/>
            <w:vAlign w:val="center"/>
          </w:tcPr>
          <w:p w:rsidR="00E158BD" w:rsidRDefault="00E158BD">
            <w:pPr>
              <w:jc w:val="center"/>
            </w:pPr>
            <w:r>
              <w:t>848,4</w:t>
            </w:r>
          </w:p>
        </w:tc>
        <w:tc>
          <w:tcPr>
            <w:tcW w:w="0" w:type="auto"/>
            <w:vAlign w:val="center"/>
          </w:tcPr>
          <w:p w:rsidR="00E158BD" w:rsidRDefault="00E158BD">
            <w:pPr>
              <w:jc w:val="center"/>
            </w:pPr>
            <w:r>
              <w:t>871,1</w:t>
            </w:r>
          </w:p>
        </w:tc>
        <w:tc>
          <w:tcPr>
            <w:tcW w:w="0" w:type="auto"/>
            <w:vAlign w:val="center"/>
          </w:tcPr>
          <w:p w:rsidR="00E158BD" w:rsidRDefault="00E158BD">
            <w:pPr>
              <w:jc w:val="center"/>
            </w:pPr>
            <w:r>
              <w:t>1080,6</w:t>
            </w:r>
          </w:p>
        </w:tc>
        <w:tc>
          <w:tcPr>
            <w:tcW w:w="0" w:type="auto"/>
            <w:vAlign w:val="center"/>
          </w:tcPr>
          <w:p w:rsidR="00E158BD" w:rsidRDefault="00E158BD">
            <w:pPr>
              <w:jc w:val="center"/>
            </w:pPr>
            <w:r>
              <w:t>1159,2</w:t>
            </w:r>
          </w:p>
        </w:tc>
        <w:tc>
          <w:tcPr>
            <w:tcW w:w="0" w:type="auto"/>
            <w:vAlign w:val="center"/>
          </w:tcPr>
          <w:p w:rsidR="00E158BD" w:rsidRDefault="00E158BD">
            <w:pPr>
              <w:jc w:val="center"/>
            </w:pPr>
            <w:r>
              <w:t>1159,9</w:t>
            </w:r>
          </w:p>
        </w:tc>
      </w:tr>
      <w:tr w:rsidR="00E158BD">
        <w:trPr>
          <w:jc w:val="center"/>
        </w:trPr>
        <w:tc>
          <w:tcPr>
            <w:tcW w:w="0" w:type="auto"/>
          </w:tcPr>
          <w:p w:rsidR="00E158BD" w:rsidRDefault="00E158BD">
            <w:pPr>
              <w:ind w:firstLine="252"/>
            </w:pPr>
            <w:r>
              <w:t>Экспорт (фоб)</w:t>
            </w:r>
          </w:p>
        </w:tc>
        <w:tc>
          <w:tcPr>
            <w:tcW w:w="0" w:type="auto"/>
            <w:vAlign w:val="center"/>
          </w:tcPr>
          <w:p w:rsidR="00E158BD" w:rsidRDefault="00E158BD">
            <w:pPr>
              <w:jc w:val="center"/>
            </w:pPr>
            <w:r>
              <w:t>388,4</w:t>
            </w:r>
          </w:p>
        </w:tc>
        <w:tc>
          <w:tcPr>
            <w:tcW w:w="0" w:type="auto"/>
            <w:vAlign w:val="center"/>
          </w:tcPr>
          <w:p w:rsidR="00E158BD" w:rsidRDefault="00E158BD">
            <w:pPr>
              <w:jc w:val="center"/>
            </w:pPr>
            <w:r>
              <w:t>382,6</w:t>
            </w:r>
          </w:p>
        </w:tc>
        <w:tc>
          <w:tcPr>
            <w:tcW w:w="0" w:type="auto"/>
            <w:vAlign w:val="center"/>
          </w:tcPr>
          <w:p w:rsidR="00E158BD" w:rsidRDefault="00E158BD">
            <w:pPr>
              <w:jc w:val="center"/>
            </w:pPr>
            <w:r>
              <w:t>356,1</w:t>
            </w:r>
          </w:p>
        </w:tc>
        <w:tc>
          <w:tcPr>
            <w:tcW w:w="0" w:type="auto"/>
            <w:vAlign w:val="center"/>
          </w:tcPr>
          <w:p w:rsidR="00E158BD" w:rsidRDefault="00E158BD">
            <w:pPr>
              <w:jc w:val="center"/>
            </w:pPr>
            <w:r>
              <w:t>473,3</w:t>
            </w:r>
          </w:p>
        </w:tc>
        <w:tc>
          <w:tcPr>
            <w:tcW w:w="0" w:type="auto"/>
            <w:vAlign w:val="center"/>
          </w:tcPr>
          <w:p w:rsidR="00E158BD" w:rsidRDefault="00E158BD">
            <w:pPr>
              <w:jc w:val="center"/>
            </w:pPr>
            <w:r>
              <w:t>424,3</w:t>
            </w:r>
          </w:p>
        </w:tc>
        <w:tc>
          <w:tcPr>
            <w:tcW w:w="0" w:type="auto"/>
            <w:vAlign w:val="center"/>
          </w:tcPr>
          <w:p w:rsidR="00E158BD" w:rsidRDefault="00E158BD">
            <w:pPr>
              <w:jc w:val="center"/>
            </w:pPr>
            <w:r>
              <w:t>451,5</w:t>
            </w:r>
          </w:p>
        </w:tc>
        <w:tc>
          <w:tcPr>
            <w:tcW w:w="0" w:type="auto"/>
            <w:vAlign w:val="center"/>
          </w:tcPr>
          <w:p w:rsidR="00E158BD" w:rsidRDefault="00E158BD">
            <w:pPr>
              <w:jc w:val="center"/>
            </w:pPr>
            <w:r>
              <w:t>345,2</w:t>
            </w:r>
          </w:p>
        </w:tc>
        <w:tc>
          <w:tcPr>
            <w:tcW w:w="0" w:type="auto"/>
            <w:vAlign w:val="center"/>
          </w:tcPr>
          <w:p w:rsidR="00E158BD" w:rsidRDefault="00E158BD">
            <w:pPr>
              <w:jc w:val="center"/>
            </w:pPr>
            <w:r>
              <w:t>358,3</w:t>
            </w:r>
          </w:p>
        </w:tc>
        <w:tc>
          <w:tcPr>
            <w:tcW w:w="0" w:type="auto"/>
            <w:vAlign w:val="center"/>
          </w:tcPr>
          <w:p w:rsidR="00E158BD" w:rsidRDefault="00E158BD">
            <w:pPr>
              <w:jc w:val="center"/>
            </w:pPr>
            <w:r>
              <w:t>466,1</w:t>
            </w:r>
          </w:p>
        </w:tc>
        <w:tc>
          <w:tcPr>
            <w:tcW w:w="0" w:type="auto"/>
            <w:vAlign w:val="center"/>
          </w:tcPr>
          <w:p w:rsidR="00E158BD" w:rsidRDefault="00E158BD">
            <w:pPr>
              <w:jc w:val="center"/>
            </w:pPr>
            <w:r>
              <w:t>521,5</w:t>
            </w:r>
          </w:p>
        </w:tc>
        <w:tc>
          <w:tcPr>
            <w:tcW w:w="0" w:type="auto"/>
            <w:vAlign w:val="center"/>
          </w:tcPr>
          <w:p w:rsidR="00E158BD" w:rsidRDefault="00E158BD">
            <w:pPr>
              <w:jc w:val="center"/>
            </w:pPr>
            <w:r>
              <w:t>500,9</w:t>
            </w:r>
          </w:p>
        </w:tc>
      </w:tr>
      <w:tr w:rsidR="00E158BD">
        <w:trPr>
          <w:jc w:val="center"/>
        </w:trPr>
        <w:tc>
          <w:tcPr>
            <w:tcW w:w="0" w:type="auto"/>
          </w:tcPr>
          <w:p w:rsidR="00E158BD" w:rsidRDefault="00E158BD">
            <w:pPr>
              <w:ind w:firstLine="252"/>
            </w:pPr>
            <w:r>
              <w:t>Импорт (сиф)</w:t>
            </w:r>
          </w:p>
        </w:tc>
        <w:tc>
          <w:tcPr>
            <w:tcW w:w="0" w:type="auto"/>
            <w:vAlign w:val="center"/>
          </w:tcPr>
          <w:p w:rsidR="00E158BD" w:rsidRDefault="00E158BD">
            <w:pPr>
              <w:jc w:val="center"/>
            </w:pPr>
            <w:r>
              <w:t>418,3</w:t>
            </w:r>
          </w:p>
        </w:tc>
        <w:tc>
          <w:tcPr>
            <w:tcW w:w="0" w:type="auto"/>
            <w:vAlign w:val="center"/>
          </w:tcPr>
          <w:p w:rsidR="00E158BD" w:rsidRDefault="00E158BD">
            <w:pPr>
              <w:jc w:val="center"/>
            </w:pPr>
            <w:r>
              <w:t>379,0</w:t>
            </w:r>
          </w:p>
        </w:tc>
        <w:tc>
          <w:tcPr>
            <w:tcW w:w="0" w:type="auto"/>
            <w:vAlign w:val="center"/>
          </w:tcPr>
          <w:p w:rsidR="00E158BD" w:rsidRDefault="00E158BD">
            <w:pPr>
              <w:jc w:val="center"/>
            </w:pPr>
            <w:r>
              <w:t>258,4</w:t>
            </w:r>
          </w:p>
        </w:tc>
        <w:tc>
          <w:tcPr>
            <w:tcW w:w="0" w:type="auto"/>
            <w:vAlign w:val="center"/>
          </w:tcPr>
          <w:p w:rsidR="00E158BD" w:rsidRDefault="00E158BD">
            <w:pPr>
              <w:jc w:val="center"/>
            </w:pPr>
            <w:r>
              <w:t>415,3</w:t>
            </w:r>
          </w:p>
        </w:tc>
        <w:tc>
          <w:tcPr>
            <w:tcW w:w="0" w:type="auto"/>
            <w:vAlign w:val="center"/>
          </w:tcPr>
          <w:p w:rsidR="00E158BD" w:rsidRDefault="00E158BD">
            <w:pPr>
              <w:jc w:val="center"/>
            </w:pPr>
            <w:r>
              <w:t>450,9</w:t>
            </w:r>
          </w:p>
        </w:tc>
        <w:tc>
          <w:tcPr>
            <w:tcW w:w="0" w:type="auto"/>
            <w:vAlign w:val="center"/>
          </w:tcPr>
          <w:p w:rsidR="00E158BD" w:rsidRDefault="00E158BD">
            <w:pPr>
              <w:jc w:val="center"/>
            </w:pPr>
            <w:r>
              <w:t>574,7</w:t>
            </w:r>
          </w:p>
        </w:tc>
        <w:tc>
          <w:tcPr>
            <w:tcW w:w="0" w:type="auto"/>
            <w:vAlign w:val="center"/>
          </w:tcPr>
          <w:p w:rsidR="00E158BD" w:rsidRDefault="00E158BD">
            <w:pPr>
              <w:jc w:val="center"/>
            </w:pPr>
            <w:r>
              <w:t>503,2</w:t>
            </w:r>
          </w:p>
        </w:tc>
        <w:tc>
          <w:tcPr>
            <w:tcW w:w="0" w:type="auto"/>
            <w:vAlign w:val="center"/>
          </w:tcPr>
          <w:p w:rsidR="00E158BD" w:rsidRDefault="00E158BD">
            <w:pPr>
              <w:jc w:val="center"/>
            </w:pPr>
            <w:r>
              <w:t>512,8</w:t>
            </w:r>
          </w:p>
        </w:tc>
        <w:tc>
          <w:tcPr>
            <w:tcW w:w="0" w:type="auto"/>
            <w:vAlign w:val="center"/>
          </w:tcPr>
          <w:p w:rsidR="00E158BD" w:rsidRDefault="00E158BD">
            <w:pPr>
              <w:jc w:val="center"/>
            </w:pPr>
            <w:r>
              <w:t>614,5</w:t>
            </w:r>
          </w:p>
        </w:tc>
        <w:tc>
          <w:tcPr>
            <w:tcW w:w="0" w:type="auto"/>
            <w:vAlign w:val="center"/>
          </w:tcPr>
          <w:p w:rsidR="00E158BD" w:rsidRDefault="00E158BD">
            <w:pPr>
              <w:jc w:val="center"/>
            </w:pPr>
            <w:r>
              <w:t>637,7</w:t>
            </w:r>
          </w:p>
        </w:tc>
        <w:tc>
          <w:tcPr>
            <w:tcW w:w="0" w:type="auto"/>
            <w:vAlign w:val="center"/>
          </w:tcPr>
          <w:p w:rsidR="00E158BD" w:rsidRDefault="00E158BD">
            <w:pPr>
              <w:jc w:val="center"/>
            </w:pPr>
            <w:r>
              <w:t>659,0</w:t>
            </w:r>
          </w:p>
        </w:tc>
      </w:tr>
      <w:tr w:rsidR="00E158BD">
        <w:trPr>
          <w:jc w:val="center"/>
        </w:trPr>
        <w:tc>
          <w:tcPr>
            <w:tcW w:w="0" w:type="auto"/>
          </w:tcPr>
          <w:p w:rsidR="00E158BD" w:rsidRDefault="00E158BD">
            <w:r>
              <w:t>Сальдо</w:t>
            </w:r>
          </w:p>
        </w:tc>
        <w:tc>
          <w:tcPr>
            <w:tcW w:w="0" w:type="auto"/>
            <w:vAlign w:val="center"/>
          </w:tcPr>
          <w:p w:rsidR="00E158BD" w:rsidRDefault="00E158BD">
            <w:pPr>
              <w:jc w:val="center"/>
            </w:pPr>
            <w:r>
              <w:t>-29,9</w:t>
            </w:r>
          </w:p>
        </w:tc>
        <w:tc>
          <w:tcPr>
            <w:tcW w:w="0" w:type="auto"/>
            <w:vAlign w:val="center"/>
          </w:tcPr>
          <w:p w:rsidR="00E158BD" w:rsidRDefault="00E158BD">
            <w:pPr>
              <w:jc w:val="center"/>
            </w:pPr>
            <w:r>
              <w:t>3,6</w:t>
            </w:r>
          </w:p>
        </w:tc>
        <w:tc>
          <w:tcPr>
            <w:tcW w:w="0" w:type="auto"/>
            <w:vAlign w:val="center"/>
          </w:tcPr>
          <w:p w:rsidR="00E158BD" w:rsidRDefault="00E158BD">
            <w:pPr>
              <w:jc w:val="center"/>
            </w:pPr>
            <w:r>
              <w:t>97,7</w:t>
            </w:r>
          </w:p>
        </w:tc>
        <w:tc>
          <w:tcPr>
            <w:tcW w:w="0" w:type="auto"/>
            <w:vAlign w:val="center"/>
          </w:tcPr>
          <w:p w:rsidR="00E158BD" w:rsidRDefault="00E158BD">
            <w:pPr>
              <w:jc w:val="center"/>
            </w:pPr>
            <w:r>
              <w:t>58,0</w:t>
            </w:r>
          </w:p>
        </w:tc>
        <w:tc>
          <w:tcPr>
            <w:tcW w:w="0" w:type="auto"/>
            <w:vAlign w:val="center"/>
          </w:tcPr>
          <w:p w:rsidR="00E158BD" w:rsidRDefault="00E158BD">
            <w:pPr>
              <w:jc w:val="center"/>
            </w:pPr>
            <w:r>
              <w:t>-26,6</w:t>
            </w:r>
          </w:p>
        </w:tc>
        <w:tc>
          <w:tcPr>
            <w:tcW w:w="0" w:type="auto"/>
            <w:vAlign w:val="center"/>
          </w:tcPr>
          <w:p w:rsidR="00E158BD" w:rsidRDefault="00E158BD">
            <w:pPr>
              <w:jc w:val="center"/>
            </w:pPr>
            <w:r>
              <w:t>-123,2</w:t>
            </w:r>
          </w:p>
        </w:tc>
        <w:tc>
          <w:tcPr>
            <w:tcW w:w="0" w:type="auto"/>
            <w:vAlign w:val="center"/>
          </w:tcPr>
          <w:p w:rsidR="00E158BD" w:rsidRDefault="00E158BD">
            <w:pPr>
              <w:jc w:val="center"/>
            </w:pPr>
            <w:r>
              <w:t>-158,0</w:t>
            </w:r>
          </w:p>
        </w:tc>
        <w:tc>
          <w:tcPr>
            <w:tcW w:w="0" w:type="auto"/>
            <w:vAlign w:val="center"/>
          </w:tcPr>
          <w:p w:rsidR="00E158BD" w:rsidRDefault="00E158BD">
            <w:pPr>
              <w:jc w:val="center"/>
            </w:pPr>
            <w:r>
              <w:t>-154,5</w:t>
            </w:r>
          </w:p>
        </w:tc>
        <w:tc>
          <w:tcPr>
            <w:tcW w:w="0" w:type="auto"/>
            <w:vAlign w:val="center"/>
          </w:tcPr>
          <w:p w:rsidR="00E158BD" w:rsidRDefault="00E158BD">
            <w:pPr>
              <w:jc w:val="center"/>
            </w:pPr>
            <w:r>
              <w:t>-148,4</w:t>
            </w:r>
          </w:p>
        </w:tc>
        <w:tc>
          <w:tcPr>
            <w:tcW w:w="0" w:type="auto"/>
            <w:vAlign w:val="center"/>
          </w:tcPr>
          <w:p w:rsidR="00E158BD" w:rsidRDefault="00E158BD">
            <w:pPr>
              <w:jc w:val="center"/>
            </w:pPr>
            <w:r>
              <w:t>-116,2</w:t>
            </w:r>
          </w:p>
        </w:tc>
        <w:tc>
          <w:tcPr>
            <w:tcW w:w="0" w:type="auto"/>
            <w:vAlign w:val="center"/>
          </w:tcPr>
          <w:p w:rsidR="00E158BD" w:rsidRDefault="00E158BD">
            <w:pPr>
              <w:jc w:val="center"/>
            </w:pPr>
            <w:r>
              <w:t>-158,1</w:t>
            </w:r>
          </w:p>
        </w:tc>
      </w:tr>
      <w:tr w:rsidR="00E158BD">
        <w:trPr>
          <w:jc w:val="center"/>
        </w:trPr>
        <w:tc>
          <w:tcPr>
            <w:tcW w:w="0" w:type="auto"/>
          </w:tcPr>
          <w:p w:rsidR="00E158BD" w:rsidRDefault="00E158BD">
            <w:r>
              <w:t>Коэффициент</w:t>
            </w:r>
          </w:p>
          <w:p w:rsidR="00E158BD" w:rsidRDefault="00E158BD">
            <w:r>
              <w:t>покрытия импорта</w:t>
            </w:r>
          </w:p>
          <w:p w:rsidR="00E158BD" w:rsidRDefault="00E158BD">
            <w:r>
              <w:t>экспортом, %</w:t>
            </w:r>
          </w:p>
        </w:tc>
        <w:tc>
          <w:tcPr>
            <w:tcW w:w="0" w:type="auto"/>
            <w:vAlign w:val="center"/>
          </w:tcPr>
          <w:p w:rsidR="00E158BD" w:rsidRDefault="00E158BD">
            <w:pPr>
              <w:jc w:val="center"/>
            </w:pPr>
            <w:r>
              <w:t>92,9</w:t>
            </w:r>
          </w:p>
        </w:tc>
        <w:tc>
          <w:tcPr>
            <w:tcW w:w="0" w:type="auto"/>
            <w:vAlign w:val="center"/>
          </w:tcPr>
          <w:p w:rsidR="00E158BD" w:rsidRDefault="00E158BD">
            <w:pPr>
              <w:jc w:val="center"/>
            </w:pPr>
            <w:r>
              <w:t>100,9</w:t>
            </w:r>
          </w:p>
        </w:tc>
        <w:tc>
          <w:tcPr>
            <w:tcW w:w="0" w:type="auto"/>
            <w:vAlign w:val="center"/>
          </w:tcPr>
          <w:p w:rsidR="00E158BD" w:rsidRDefault="00E158BD">
            <w:pPr>
              <w:jc w:val="center"/>
            </w:pPr>
            <w:r>
              <w:t>137,8</w:t>
            </w:r>
          </w:p>
        </w:tc>
        <w:tc>
          <w:tcPr>
            <w:tcW w:w="0" w:type="auto"/>
            <w:vAlign w:val="center"/>
          </w:tcPr>
          <w:p w:rsidR="00E158BD" w:rsidRDefault="00E158BD">
            <w:pPr>
              <w:jc w:val="center"/>
            </w:pPr>
            <w:r>
              <w:t>114,0</w:t>
            </w:r>
          </w:p>
        </w:tc>
        <w:tc>
          <w:tcPr>
            <w:tcW w:w="0" w:type="auto"/>
            <w:vAlign w:val="center"/>
          </w:tcPr>
          <w:p w:rsidR="00E158BD" w:rsidRDefault="00E158BD">
            <w:pPr>
              <w:jc w:val="center"/>
            </w:pPr>
            <w:r>
              <w:t>94,1</w:t>
            </w:r>
          </w:p>
        </w:tc>
        <w:tc>
          <w:tcPr>
            <w:tcW w:w="0" w:type="auto"/>
            <w:vAlign w:val="center"/>
          </w:tcPr>
          <w:p w:rsidR="00E158BD" w:rsidRDefault="00E158BD">
            <w:pPr>
              <w:jc w:val="center"/>
            </w:pPr>
            <w:r>
              <w:t>78,6</w:t>
            </w:r>
          </w:p>
        </w:tc>
        <w:tc>
          <w:tcPr>
            <w:tcW w:w="0" w:type="auto"/>
            <w:vAlign w:val="center"/>
          </w:tcPr>
          <w:p w:rsidR="00E158BD" w:rsidRDefault="00E158BD">
            <w:pPr>
              <w:jc w:val="center"/>
            </w:pPr>
            <w:r>
              <w:t>68,6</w:t>
            </w:r>
          </w:p>
        </w:tc>
        <w:tc>
          <w:tcPr>
            <w:tcW w:w="0" w:type="auto"/>
            <w:vAlign w:val="center"/>
          </w:tcPr>
          <w:p w:rsidR="00E158BD" w:rsidRDefault="00E158BD">
            <w:pPr>
              <w:jc w:val="center"/>
            </w:pPr>
            <w:r>
              <w:t>69,9</w:t>
            </w:r>
          </w:p>
        </w:tc>
        <w:tc>
          <w:tcPr>
            <w:tcW w:w="0" w:type="auto"/>
            <w:vAlign w:val="center"/>
          </w:tcPr>
          <w:p w:rsidR="00E158BD" w:rsidRDefault="00E158BD">
            <w:pPr>
              <w:jc w:val="center"/>
            </w:pPr>
            <w:r>
              <w:t>75,8</w:t>
            </w:r>
          </w:p>
        </w:tc>
        <w:tc>
          <w:tcPr>
            <w:tcW w:w="0" w:type="auto"/>
            <w:vAlign w:val="center"/>
          </w:tcPr>
          <w:p w:rsidR="00E158BD" w:rsidRDefault="00E158BD">
            <w:pPr>
              <w:jc w:val="center"/>
            </w:pPr>
            <w:r>
              <w:t>81,8</w:t>
            </w:r>
          </w:p>
        </w:tc>
        <w:tc>
          <w:tcPr>
            <w:tcW w:w="0" w:type="auto"/>
            <w:vAlign w:val="center"/>
          </w:tcPr>
          <w:p w:rsidR="00E158BD" w:rsidRDefault="00E158BD">
            <w:pPr>
              <w:jc w:val="center"/>
            </w:pPr>
            <w:r>
              <w:t>76,0</w:t>
            </w:r>
          </w:p>
        </w:tc>
      </w:tr>
    </w:tbl>
    <w:p w:rsidR="00E158BD" w:rsidRDefault="00200C53">
      <w:pPr>
        <w:pStyle w:val="31"/>
        <w:jc w:val="center"/>
        <w:rPr>
          <w:sz w:val="26"/>
        </w:rPr>
      </w:pPr>
      <w:r>
        <w:pict>
          <v:shape id="_x0000_i1033" type="#_x0000_t75" style="width:597pt;height:231.75pt">
            <v:imagedata r:id="rId22" o:title=""/>
          </v:shape>
        </w:pict>
      </w:r>
    </w:p>
    <w:p w:rsidR="00E158BD" w:rsidRDefault="00E158BD">
      <w:pPr>
        <w:ind w:firstLine="1980"/>
        <w:rPr>
          <w:sz w:val="24"/>
          <w:lang w:val="en-US"/>
        </w:rPr>
      </w:pPr>
      <w:r>
        <w:rPr>
          <w:sz w:val="24"/>
        </w:rPr>
        <w:t>Источник</w:t>
      </w:r>
      <w:r>
        <w:rPr>
          <w:sz w:val="24"/>
          <w:lang w:val="en-US"/>
        </w:rPr>
        <w:t>: International Financial Statistics, IMF – 2003.</w:t>
      </w:r>
    </w:p>
    <w:p w:rsidR="00E158BD" w:rsidRDefault="00E158BD">
      <w:pPr>
        <w:jc w:val="right"/>
      </w:pPr>
      <w:r>
        <w:rPr>
          <w:lang w:val="en-US"/>
        </w:rPr>
        <w:br w:type="page"/>
      </w:r>
    </w:p>
    <w:p w:rsidR="00E158BD" w:rsidRDefault="00E158BD">
      <w:pPr>
        <w:jc w:val="right"/>
        <w:rPr>
          <w:b/>
          <w:bCs/>
          <w:sz w:val="32"/>
        </w:rPr>
      </w:pPr>
    </w:p>
    <w:p w:rsidR="00E158BD" w:rsidRDefault="00E158BD">
      <w:pPr>
        <w:pStyle w:val="3"/>
        <w:jc w:val="center"/>
        <w:rPr>
          <w:sz w:val="28"/>
        </w:rPr>
      </w:pPr>
      <w:r>
        <w:rPr>
          <w:sz w:val="28"/>
        </w:rPr>
        <w:t>Внешняя торговля Монголии на душу населения в 1992-2002 гг.</w:t>
      </w:r>
    </w:p>
    <w:p w:rsidR="00E158BD" w:rsidRDefault="00E158BD">
      <w:pPr>
        <w:spacing w:line="360" w:lineRule="auto"/>
        <w:jc w:val="center"/>
      </w:pPr>
      <w:r>
        <w:t>(в текущих ценах, долл.)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6"/>
        <w:gridCol w:w="1031"/>
        <w:gridCol w:w="1031"/>
        <w:gridCol w:w="1031"/>
        <w:gridCol w:w="1031"/>
        <w:gridCol w:w="1031"/>
        <w:gridCol w:w="1031"/>
        <w:gridCol w:w="1031"/>
        <w:gridCol w:w="1031"/>
        <w:gridCol w:w="1031"/>
        <w:gridCol w:w="1031"/>
        <w:gridCol w:w="1031"/>
      </w:tblGrid>
      <w:tr w:rsidR="00E158BD">
        <w:trPr>
          <w:jc w:val="center"/>
        </w:trPr>
        <w:tc>
          <w:tcPr>
            <w:tcW w:w="0" w:type="auto"/>
          </w:tcPr>
          <w:p w:rsidR="00E158BD" w:rsidRDefault="00E158BD"/>
        </w:tc>
        <w:tc>
          <w:tcPr>
            <w:tcW w:w="0" w:type="auto"/>
            <w:vAlign w:val="center"/>
          </w:tcPr>
          <w:p w:rsidR="00E158BD" w:rsidRDefault="00E158BD">
            <w:pPr>
              <w:jc w:val="center"/>
            </w:pPr>
            <w:r>
              <w:t>1992 г.</w:t>
            </w:r>
          </w:p>
        </w:tc>
        <w:tc>
          <w:tcPr>
            <w:tcW w:w="0" w:type="auto"/>
            <w:vAlign w:val="center"/>
          </w:tcPr>
          <w:p w:rsidR="00E158BD" w:rsidRDefault="00E158BD">
            <w:pPr>
              <w:jc w:val="center"/>
            </w:pPr>
            <w:r>
              <w:t>1993 г.</w:t>
            </w:r>
          </w:p>
        </w:tc>
        <w:tc>
          <w:tcPr>
            <w:tcW w:w="0" w:type="auto"/>
            <w:vAlign w:val="center"/>
          </w:tcPr>
          <w:p w:rsidR="00E158BD" w:rsidRDefault="00E158BD">
            <w:pPr>
              <w:jc w:val="center"/>
            </w:pPr>
            <w:r>
              <w:t>1994 г.</w:t>
            </w:r>
          </w:p>
        </w:tc>
        <w:tc>
          <w:tcPr>
            <w:tcW w:w="0" w:type="auto"/>
            <w:vAlign w:val="center"/>
          </w:tcPr>
          <w:p w:rsidR="00E158BD" w:rsidRDefault="00E158BD">
            <w:pPr>
              <w:jc w:val="center"/>
            </w:pPr>
            <w:r>
              <w:t>1995 г.</w:t>
            </w:r>
          </w:p>
        </w:tc>
        <w:tc>
          <w:tcPr>
            <w:tcW w:w="0" w:type="auto"/>
            <w:vAlign w:val="center"/>
          </w:tcPr>
          <w:p w:rsidR="00E158BD" w:rsidRDefault="00E158BD">
            <w:pPr>
              <w:jc w:val="center"/>
            </w:pPr>
            <w:r>
              <w:t>1996 г.</w:t>
            </w:r>
          </w:p>
        </w:tc>
        <w:tc>
          <w:tcPr>
            <w:tcW w:w="0" w:type="auto"/>
            <w:vAlign w:val="center"/>
          </w:tcPr>
          <w:p w:rsidR="00E158BD" w:rsidRDefault="00E158BD">
            <w:pPr>
              <w:jc w:val="center"/>
            </w:pPr>
            <w:r>
              <w:t>1997 г.</w:t>
            </w:r>
          </w:p>
        </w:tc>
        <w:tc>
          <w:tcPr>
            <w:tcW w:w="0" w:type="auto"/>
            <w:vAlign w:val="center"/>
          </w:tcPr>
          <w:p w:rsidR="00E158BD" w:rsidRDefault="00E158BD">
            <w:pPr>
              <w:jc w:val="center"/>
            </w:pPr>
            <w:r>
              <w:t>1998 г.</w:t>
            </w:r>
          </w:p>
        </w:tc>
        <w:tc>
          <w:tcPr>
            <w:tcW w:w="0" w:type="auto"/>
            <w:vAlign w:val="center"/>
          </w:tcPr>
          <w:p w:rsidR="00E158BD" w:rsidRDefault="00E158BD">
            <w:pPr>
              <w:jc w:val="center"/>
            </w:pPr>
            <w:r>
              <w:t>1999 г.</w:t>
            </w:r>
          </w:p>
        </w:tc>
        <w:tc>
          <w:tcPr>
            <w:tcW w:w="0" w:type="auto"/>
            <w:vAlign w:val="center"/>
          </w:tcPr>
          <w:p w:rsidR="00E158BD" w:rsidRDefault="00E158BD">
            <w:pPr>
              <w:jc w:val="center"/>
            </w:pPr>
            <w:r>
              <w:t>2000 г.</w:t>
            </w:r>
          </w:p>
        </w:tc>
        <w:tc>
          <w:tcPr>
            <w:tcW w:w="0" w:type="auto"/>
            <w:vAlign w:val="center"/>
          </w:tcPr>
          <w:p w:rsidR="00E158BD" w:rsidRDefault="00E158BD">
            <w:pPr>
              <w:jc w:val="center"/>
            </w:pPr>
            <w:r>
              <w:t>2001 г.</w:t>
            </w:r>
          </w:p>
        </w:tc>
        <w:tc>
          <w:tcPr>
            <w:tcW w:w="0" w:type="auto"/>
            <w:vAlign w:val="center"/>
          </w:tcPr>
          <w:p w:rsidR="00E158BD" w:rsidRDefault="00E158BD">
            <w:pPr>
              <w:jc w:val="center"/>
            </w:pPr>
            <w:r>
              <w:t>2002 г.</w:t>
            </w:r>
          </w:p>
        </w:tc>
      </w:tr>
      <w:tr w:rsidR="00E158BD">
        <w:trPr>
          <w:jc w:val="center"/>
        </w:trPr>
        <w:tc>
          <w:tcPr>
            <w:tcW w:w="0" w:type="auto"/>
          </w:tcPr>
          <w:p w:rsidR="00E158BD" w:rsidRDefault="00E158BD">
            <w:r>
              <w:t>Оборот</w:t>
            </w:r>
          </w:p>
        </w:tc>
        <w:tc>
          <w:tcPr>
            <w:tcW w:w="0" w:type="auto"/>
            <w:vAlign w:val="center"/>
          </w:tcPr>
          <w:p w:rsidR="00E158BD" w:rsidRDefault="00E158BD">
            <w:pPr>
              <w:jc w:val="center"/>
            </w:pPr>
            <w:r>
              <w:t>375,2</w:t>
            </w:r>
          </w:p>
        </w:tc>
        <w:tc>
          <w:tcPr>
            <w:tcW w:w="0" w:type="auto"/>
            <w:vAlign w:val="center"/>
          </w:tcPr>
          <w:p w:rsidR="00E158BD" w:rsidRDefault="00E158BD">
            <w:pPr>
              <w:jc w:val="center"/>
            </w:pPr>
            <w:r>
              <w:t>349,4</w:t>
            </w:r>
          </w:p>
        </w:tc>
        <w:tc>
          <w:tcPr>
            <w:tcW w:w="0" w:type="auto"/>
            <w:vAlign w:val="center"/>
          </w:tcPr>
          <w:p w:rsidR="00E158BD" w:rsidRDefault="00E158BD">
            <w:pPr>
              <w:jc w:val="center"/>
            </w:pPr>
            <w:r>
              <w:t>278,1</w:t>
            </w:r>
          </w:p>
        </w:tc>
        <w:tc>
          <w:tcPr>
            <w:tcW w:w="0" w:type="auto"/>
            <w:vAlign w:val="center"/>
          </w:tcPr>
          <w:p w:rsidR="00E158BD" w:rsidRDefault="00E158BD">
            <w:pPr>
              <w:jc w:val="center"/>
            </w:pPr>
            <w:r>
              <w:t>396,7</w:t>
            </w:r>
          </w:p>
        </w:tc>
        <w:tc>
          <w:tcPr>
            <w:tcW w:w="0" w:type="auto"/>
            <w:vAlign w:val="center"/>
          </w:tcPr>
          <w:p w:rsidR="00E158BD" w:rsidRDefault="00E158BD">
            <w:pPr>
              <w:jc w:val="center"/>
            </w:pPr>
            <w:r>
              <w:t>385,6</w:t>
            </w:r>
          </w:p>
        </w:tc>
        <w:tc>
          <w:tcPr>
            <w:tcW w:w="0" w:type="auto"/>
            <w:vAlign w:val="center"/>
          </w:tcPr>
          <w:p w:rsidR="00E158BD" w:rsidRDefault="00E158BD">
            <w:pPr>
              <w:jc w:val="center"/>
            </w:pPr>
            <w:r>
              <w:t>446,1</w:t>
            </w:r>
          </w:p>
        </w:tc>
        <w:tc>
          <w:tcPr>
            <w:tcW w:w="0" w:type="auto"/>
            <w:vAlign w:val="center"/>
          </w:tcPr>
          <w:p w:rsidR="00E158BD" w:rsidRDefault="00E158BD">
            <w:pPr>
              <w:jc w:val="center"/>
            </w:pPr>
            <w:r>
              <w:t>364,1</w:t>
            </w:r>
          </w:p>
        </w:tc>
        <w:tc>
          <w:tcPr>
            <w:tcW w:w="0" w:type="auto"/>
            <w:vAlign w:val="center"/>
          </w:tcPr>
          <w:p w:rsidR="00E158BD" w:rsidRDefault="00E158BD">
            <w:pPr>
              <w:jc w:val="center"/>
            </w:pPr>
            <w:r>
              <w:t>369,1</w:t>
            </w:r>
          </w:p>
        </w:tc>
        <w:tc>
          <w:tcPr>
            <w:tcW w:w="0" w:type="auto"/>
            <w:vAlign w:val="center"/>
          </w:tcPr>
          <w:p w:rsidR="00E158BD" w:rsidRDefault="00E158BD">
            <w:pPr>
              <w:jc w:val="center"/>
            </w:pPr>
            <w:r>
              <w:t>452,1</w:t>
            </w:r>
          </w:p>
        </w:tc>
        <w:tc>
          <w:tcPr>
            <w:tcW w:w="0" w:type="auto"/>
            <w:vAlign w:val="center"/>
          </w:tcPr>
          <w:p w:rsidR="00E158BD" w:rsidRDefault="00E158BD">
            <w:pPr>
              <w:jc w:val="center"/>
            </w:pPr>
            <w:r>
              <w:t>479,0</w:t>
            </w:r>
          </w:p>
        </w:tc>
        <w:tc>
          <w:tcPr>
            <w:tcW w:w="0" w:type="auto"/>
            <w:vAlign w:val="center"/>
          </w:tcPr>
          <w:p w:rsidR="00E158BD" w:rsidRDefault="00E158BD">
            <w:pPr>
              <w:jc w:val="center"/>
            </w:pPr>
            <w:r>
              <w:t>473,4</w:t>
            </w:r>
          </w:p>
        </w:tc>
      </w:tr>
      <w:tr w:rsidR="00E158BD">
        <w:trPr>
          <w:jc w:val="center"/>
        </w:trPr>
        <w:tc>
          <w:tcPr>
            <w:tcW w:w="0" w:type="auto"/>
          </w:tcPr>
          <w:p w:rsidR="00E158BD" w:rsidRDefault="00E158BD">
            <w:pPr>
              <w:ind w:firstLine="252"/>
            </w:pPr>
            <w:r>
              <w:t>Экспорт (фоб)</w:t>
            </w:r>
          </w:p>
        </w:tc>
        <w:tc>
          <w:tcPr>
            <w:tcW w:w="0" w:type="auto"/>
            <w:vAlign w:val="center"/>
          </w:tcPr>
          <w:p w:rsidR="00E158BD" w:rsidRDefault="00E158BD">
            <w:pPr>
              <w:jc w:val="center"/>
            </w:pPr>
            <w:r>
              <w:t>180,7</w:t>
            </w:r>
          </w:p>
        </w:tc>
        <w:tc>
          <w:tcPr>
            <w:tcW w:w="0" w:type="auto"/>
            <w:vAlign w:val="center"/>
          </w:tcPr>
          <w:p w:rsidR="00E158BD" w:rsidRDefault="00E158BD">
            <w:pPr>
              <w:jc w:val="center"/>
            </w:pPr>
            <w:r>
              <w:t>175,5</w:t>
            </w:r>
          </w:p>
        </w:tc>
        <w:tc>
          <w:tcPr>
            <w:tcW w:w="0" w:type="auto"/>
            <w:vAlign w:val="center"/>
          </w:tcPr>
          <w:p w:rsidR="00E158BD" w:rsidRDefault="00E158BD">
            <w:pPr>
              <w:jc w:val="center"/>
            </w:pPr>
            <w:r>
              <w:t>161,1</w:t>
            </w:r>
          </w:p>
        </w:tc>
        <w:tc>
          <w:tcPr>
            <w:tcW w:w="0" w:type="auto"/>
            <w:vAlign w:val="center"/>
          </w:tcPr>
          <w:p w:rsidR="00E158BD" w:rsidRDefault="00E158BD">
            <w:pPr>
              <w:jc w:val="center"/>
            </w:pPr>
            <w:r>
              <w:t>211,3</w:t>
            </w:r>
          </w:p>
        </w:tc>
        <w:tc>
          <w:tcPr>
            <w:tcW w:w="0" w:type="auto"/>
            <w:vAlign w:val="center"/>
          </w:tcPr>
          <w:p w:rsidR="00E158BD" w:rsidRDefault="00E158BD">
            <w:pPr>
              <w:jc w:val="center"/>
            </w:pPr>
            <w:r>
              <w:t>186,9</w:t>
            </w:r>
          </w:p>
        </w:tc>
        <w:tc>
          <w:tcPr>
            <w:tcW w:w="0" w:type="auto"/>
            <w:vAlign w:val="center"/>
          </w:tcPr>
          <w:p w:rsidR="00E158BD" w:rsidRDefault="00E158BD">
            <w:pPr>
              <w:jc w:val="center"/>
            </w:pPr>
            <w:r>
              <w:t>196,3</w:t>
            </w:r>
          </w:p>
        </w:tc>
        <w:tc>
          <w:tcPr>
            <w:tcW w:w="0" w:type="auto"/>
            <w:vAlign w:val="center"/>
          </w:tcPr>
          <w:p w:rsidR="00E158BD" w:rsidRDefault="00E158BD">
            <w:pPr>
              <w:jc w:val="center"/>
            </w:pPr>
            <w:r>
              <w:t>148,2</w:t>
            </w:r>
          </w:p>
        </w:tc>
        <w:tc>
          <w:tcPr>
            <w:tcW w:w="0" w:type="auto"/>
            <w:vAlign w:val="center"/>
          </w:tcPr>
          <w:p w:rsidR="00E158BD" w:rsidRDefault="00E158BD">
            <w:pPr>
              <w:jc w:val="center"/>
            </w:pPr>
            <w:r>
              <w:t>151,8</w:t>
            </w:r>
          </w:p>
        </w:tc>
        <w:tc>
          <w:tcPr>
            <w:tcW w:w="0" w:type="auto"/>
            <w:vAlign w:val="center"/>
          </w:tcPr>
          <w:p w:rsidR="00E158BD" w:rsidRDefault="00E158BD">
            <w:pPr>
              <w:jc w:val="center"/>
            </w:pPr>
            <w:r>
              <w:t>195,0</w:t>
            </w:r>
          </w:p>
        </w:tc>
        <w:tc>
          <w:tcPr>
            <w:tcW w:w="0" w:type="auto"/>
            <w:vAlign w:val="center"/>
          </w:tcPr>
          <w:p w:rsidR="00E158BD" w:rsidRDefault="00E158BD">
            <w:pPr>
              <w:jc w:val="center"/>
            </w:pPr>
            <w:r>
              <w:t>215,5</w:t>
            </w:r>
          </w:p>
        </w:tc>
        <w:tc>
          <w:tcPr>
            <w:tcW w:w="0" w:type="auto"/>
            <w:vAlign w:val="center"/>
          </w:tcPr>
          <w:p w:rsidR="00E158BD" w:rsidRDefault="00E158BD">
            <w:pPr>
              <w:jc w:val="center"/>
            </w:pPr>
            <w:r>
              <w:t>204,4</w:t>
            </w:r>
          </w:p>
        </w:tc>
      </w:tr>
      <w:tr w:rsidR="00E158BD">
        <w:trPr>
          <w:jc w:val="center"/>
        </w:trPr>
        <w:tc>
          <w:tcPr>
            <w:tcW w:w="0" w:type="auto"/>
          </w:tcPr>
          <w:p w:rsidR="00E158BD" w:rsidRDefault="00E158BD">
            <w:pPr>
              <w:ind w:firstLine="252"/>
            </w:pPr>
            <w:r>
              <w:t>Импорт (сиф)</w:t>
            </w:r>
          </w:p>
        </w:tc>
        <w:tc>
          <w:tcPr>
            <w:tcW w:w="0" w:type="auto"/>
            <w:vAlign w:val="center"/>
          </w:tcPr>
          <w:p w:rsidR="00E158BD" w:rsidRDefault="00E158BD">
            <w:pPr>
              <w:jc w:val="center"/>
            </w:pPr>
            <w:r>
              <w:t>194,6</w:t>
            </w:r>
          </w:p>
        </w:tc>
        <w:tc>
          <w:tcPr>
            <w:tcW w:w="0" w:type="auto"/>
            <w:vAlign w:val="center"/>
          </w:tcPr>
          <w:p w:rsidR="00E158BD" w:rsidRDefault="00E158BD">
            <w:pPr>
              <w:jc w:val="center"/>
            </w:pPr>
            <w:r>
              <w:t>173,9</w:t>
            </w:r>
          </w:p>
        </w:tc>
        <w:tc>
          <w:tcPr>
            <w:tcW w:w="0" w:type="auto"/>
            <w:vAlign w:val="center"/>
          </w:tcPr>
          <w:p w:rsidR="00E158BD" w:rsidRDefault="00E158BD">
            <w:pPr>
              <w:jc w:val="center"/>
            </w:pPr>
            <w:r>
              <w:t>116,9</w:t>
            </w:r>
          </w:p>
        </w:tc>
        <w:tc>
          <w:tcPr>
            <w:tcW w:w="0" w:type="auto"/>
            <w:vAlign w:val="center"/>
          </w:tcPr>
          <w:p w:rsidR="00E158BD" w:rsidRDefault="00E158BD">
            <w:pPr>
              <w:jc w:val="center"/>
            </w:pPr>
            <w:r>
              <w:t>185,4</w:t>
            </w:r>
          </w:p>
        </w:tc>
        <w:tc>
          <w:tcPr>
            <w:tcW w:w="0" w:type="auto"/>
            <w:vAlign w:val="center"/>
          </w:tcPr>
          <w:p w:rsidR="00E158BD" w:rsidRDefault="00E158BD">
            <w:pPr>
              <w:jc w:val="center"/>
            </w:pPr>
            <w:r>
              <w:t>198,6</w:t>
            </w:r>
          </w:p>
        </w:tc>
        <w:tc>
          <w:tcPr>
            <w:tcW w:w="0" w:type="auto"/>
            <w:vAlign w:val="center"/>
          </w:tcPr>
          <w:p w:rsidR="00E158BD" w:rsidRDefault="00E158BD">
            <w:pPr>
              <w:jc w:val="center"/>
            </w:pPr>
            <w:r>
              <w:t>250,0</w:t>
            </w:r>
          </w:p>
        </w:tc>
        <w:tc>
          <w:tcPr>
            <w:tcW w:w="0" w:type="auto"/>
            <w:vAlign w:val="center"/>
          </w:tcPr>
          <w:p w:rsidR="00E158BD" w:rsidRDefault="00E158BD">
            <w:pPr>
              <w:jc w:val="center"/>
            </w:pPr>
            <w:r>
              <w:t>216,0</w:t>
            </w:r>
          </w:p>
        </w:tc>
        <w:tc>
          <w:tcPr>
            <w:tcW w:w="0" w:type="auto"/>
            <w:vAlign w:val="center"/>
          </w:tcPr>
          <w:p w:rsidR="00E158BD" w:rsidRDefault="00E158BD">
            <w:pPr>
              <w:jc w:val="center"/>
            </w:pPr>
            <w:r>
              <w:t>217,3</w:t>
            </w:r>
          </w:p>
        </w:tc>
        <w:tc>
          <w:tcPr>
            <w:tcW w:w="0" w:type="auto"/>
            <w:vAlign w:val="center"/>
          </w:tcPr>
          <w:p w:rsidR="00E158BD" w:rsidRDefault="00E158BD">
            <w:pPr>
              <w:jc w:val="center"/>
            </w:pPr>
            <w:r>
              <w:t>257,1</w:t>
            </w:r>
          </w:p>
        </w:tc>
        <w:tc>
          <w:tcPr>
            <w:tcW w:w="0" w:type="auto"/>
            <w:vAlign w:val="center"/>
          </w:tcPr>
          <w:p w:rsidR="00E158BD" w:rsidRDefault="00E158BD">
            <w:pPr>
              <w:jc w:val="center"/>
            </w:pPr>
            <w:r>
              <w:t>263,5</w:t>
            </w:r>
          </w:p>
        </w:tc>
        <w:tc>
          <w:tcPr>
            <w:tcW w:w="0" w:type="auto"/>
            <w:vAlign w:val="center"/>
          </w:tcPr>
          <w:p w:rsidR="00E158BD" w:rsidRDefault="00E158BD">
            <w:pPr>
              <w:jc w:val="center"/>
            </w:pPr>
            <w:r>
              <w:t>269,0</w:t>
            </w:r>
          </w:p>
        </w:tc>
      </w:tr>
      <w:tr w:rsidR="00E158BD">
        <w:trPr>
          <w:jc w:val="center"/>
        </w:trPr>
        <w:tc>
          <w:tcPr>
            <w:tcW w:w="0" w:type="auto"/>
          </w:tcPr>
          <w:p w:rsidR="00E158BD" w:rsidRDefault="00E158BD">
            <w:r>
              <w:t>Население,</w:t>
            </w:r>
          </w:p>
          <w:p w:rsidR="00E158BD" w:rsidRDefault="00E158BD">
            <w:r>
              <w:t>тыс. человек</w:t>
            </w:r>
          </w:p>
        </w:tc>
        <w:tc>
          <w:tcPr>
            <w:tcW w:w="0" w:type="auto"/>
            <w:vAlign w:val="center"/>
          </w:tcPr>
          <w:p w:rsidR="00E158BD" w:rsidRDefault="00E158BD">
            <w:pPr>
              <w:jc w:val="center"/>
            </w:pPr>
            <w:r>
              <w:t>2150</w:t>
            </w:r>
          </w:p>
        </w:tc>
        <w:tc>
          <w:tcPr>
            <w:tcW w:w="0" w:type="auto"/>
            <w:vAlign w:val="center"/>
          </w:tcPr>
          <w:p w:rsidR="00E158BD" w:rsidRDefault="00E158BD">
            <w:pPr>
              <w:jc w:val="center"/>
            </w:pPr>
            <w:r>
              <w:t>2180</w:t>
            </w:r>
          </w:p>
        </w:tc>
        <w:tc>
          <w:tcPr>
            <w:tcW w:w="0" w:type="auto"/>
            <w:vAlign w:val="center"/>
          </w:tcPr>
          <w:p w:rsidR="00E158BD" w:rsidRDefault="00E158BD">
            <w:pPr>
              <w:jc w:val="center"/>
            </w:pPr>
            <w:r>
              <w:t>2210</w:t>
            </w:r>
          </w:p>
        </w:tc>
        <w:tc>
          <w:tcPr>
            <w:tcW w:w="0" w:type="auto"/>
            <w:vAlign w:val="center"/>
          </w:tcPr>
          <w:p w:rsidR="00E158BD" w:rsidRDefault="00E158BD">
            <w:pPr>
              <w:jc w:val="center"/>
            </w:pPr>
            <w:r>
              <w:t>2240</w:t>
            </w:r>
          </w:p>
        </w:tc>
        <w:tc>
          <w:tcPr>
            <w:tcW w:w="0" w:type="auto"/>
            <w:vAlign w:val="center"/>
          </w:tcPr>
          <w:p w:rsidR="00E158BD" w:rsidRDefault="00E158BD">
            <w:pPr>
              <w:jc w:val="center"/>
            </w:pPr>
            <w:r>
              <w:t>2270</w:t>
            </w:r>
          </w:p>
        </w:tc>
        <w:tc>
          <w:tcPr>
            <w:tcW w:w="0" w:type="auto"/>
            <w:vAlign w:val="center"/>
          </w:tcPr>
          <w:p w:rsidR="00E158BD" w:rsidRDefault="00E158BD">
            <w:pPr>
              <w:jc w:val="center"/>
            </w:pPr>
            <w:r>
              <w:t>2300</w:t>
            </w:r>
          </w:p>
        </w:tc>
        <w:tc>
          <w:tcPr>
            <w:tcW w:w="0" w:type="auto"/>
            <w:vAlign w:val="center"/>
          </w:tcPr>
          <w:p w:rsidR="00E158BD" w:rsidRDefault="00E158BD">
            <w:pPr>
              <w:jc w:val="center"/>
            </w:pPr>
            <w:r>
              <w:t>2330</w:t>
            </w:r>
          </w:p>
        </w:tc>
        <w:tc>
          <w:tcPr>
            <w:tcW w:w="0" w:type="auto"/>
            <w:vAlign w:val="center"/>
          </w:tcPr>
          <w:p w:rsidR="00E158BD" w:rsidRDefault="00E158BD">
            <w:pPr>
              <w:jc w:val="center"/>
            </w:pPr>
            <w:r>
              <w:t>2360</w:t>
            </w:r>
          </w:p>
        </w:tc>
        <w:tc>
          <w:tcPr>
            <w:tcW w:w="0" w:type="auto"/>
            <w:vAlign w:val="center"/>
          </w:tcPr>
          <w:p w:rsidR="00E158BD" w:rsidRDefault="00E158BD">
            <w:pPr>
              <w:jc w:val="center"/>
            </w:pPr>
            <w:r>
              <w:t>2390</w:t>
            </w:r>
          </w:p>
        </w:tc>
        <w:tc>
          <w:tcPr>
            <w:tcW w:w="0" w:type="auto"/>
            <w:vAlign w:val="center"/>
          </w:tcPr>
          <w:p w:rsidR="00E158BD" w:rsidRDefault="00E158BD">
            <w:pPr>
              <w:jc w:val="center"/>
            </w:pPr>
            <w:r>
              <w:t>2420</w:t>
            </w:r>
          </w:p>
        </w:tc>
        <w:tc>
          <w:tcPr>
            <w:tcW w:w="0" w:type="auto"/>
            <w:vAlign w:val="center"/>
          </w:tcPr>
          <w:p w:rsidR="00E158BD" w:rsidRDefault="00E158BD">
            <w:pPr>
              <w:jc w:val="center"/>
            </w:pPr>
            <w:r>
              <w:t>2450</w:t>
            </w:r>
          </w:p>
        </w:tc>
      </w:tr>
    </w:tbl>
    <w:p w:rsidR="00E158BD" w:rsidRDefault="00200C53">
      <w:pPr>
        <w:jc w:val="center"/>
      </w:pPr>
      <w:r>
        <w:pict>
          <v:shape id="_x0000_i1034" type="#_x0000_t75" style="width:580.5pt;height:264.75pt">
            <v:imagedata r:id="rId23" o:title=""/>
          </v:shape>
        </w:pict>
      </w:r>
    </w:p>
    <w:p w:rsidR="00E158BD" w:rsidRDefault="00E158BD">
      <w:pPr>
        <w:ind w:firstLine="2160"/>
        <w:rPr>
          <w:sz w:val="24"/>
        </w:rPr>
      </w:pPr>
      <w:r>
        <w:rPr>
          <w:sz w:val="24"/>
        </w:rPr>
        <w:t>Источник: Рассчитано по данным приложения 5.</w:t>
      </w:r>
    </w:p>
    <w:p w:rsidR="00E158BD" w:rsidRDefault="00E158BD">
      <w:pPr>
        <w:jc w:val="right"/>
      </w:pPr>
      <w:r>
        <w:br w:type="page"/>
      </w:r>
    </w:p>
    <w:p w:rsidR="00E158BD" w:rsidRDefault="00E158BD">
      <w:pPr>
        <w:jc w:val="right"/>
        <w:rPr>
          <w:b/>
          <w:bCs/>
          <w:sz w:val="32"/>
        </w:rPr>
      </w:pPr>
    </w:p>
    <w:p w:rsidR="00E158BD" w:rsidRDefault="00E158BD">
      <w:pPr>
        <w:jc w:val="right"/>
        <w:rPr>
          <w:b/>
          <w:bCs/>
          <w:sz w:val="32"/>
        </w:rPr>
      </w:pPr>
    </w:p>
    <w:p w:rsidR="00E158BD" w:rsidRDefault="00E158BD">
      <w:pPr>
        <w:pStyle w:val="3"/>
        <w:jc w:val="center"/>
        <w:rPr>
          <w:sz w:val="28"/>
        </w:rPr>
      </w:pPr>
      <w:r>
        <w:rPr>
          <w:sz w:val="28"/>
        </w:rPr>
        <w:t>Среднегодовые темпы прироста внешней торговли Монголии в 1992-2002 гг.</w:t>
      </w:r>
    </w:p>
    <w:p w:rsidR="00E158BD" w:rsidRDefault="00E158BD">
      <w:pPr>
        <w:spacing w:line="360" w:lineRule="auto"/>
        <w:jc w:val="center"/>
      </w:pPr>
      <w:r>
        <w:t>(в текущих ценах,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4"/>
        <w:gridCol w:w="1799"/>
        <w:gridCol w:w="1799"/>
        <w:gridCol w:w="1799"/>
        <w:gridCol w:w="1799"/>
        <w:gridCol w:w="1799"/>
        <w:gridCol w:w="1799"/>
      </w:tblGrid>
      <w:tr w:rsidR="00E158BD">
        <w:trPr>
          <w:jc w:val="center"/>
        </w:trPr>
        <w:tc>
          <w:tcPr>
            <w:tcW w:w="0" w:type="auto"/>
          </w:tcPr>
          <w:p w:rsidR="00E158BD" w:rsidRDefault="00E158BD">
            <w:pPr>
              <w:jc w:val="center"/>
            </w:pPr>
          </w:p>
        </w:tc>
        <w:tc>
          <w:tcPr>
            <w:tcW w:w="0" w:type="auto"/>
            <w:vAlign w:val="center"/>
          </w:tcPr>
          <w:p w:rsidR="00E158BD" w:rsidRDefault="00E158BD">
            <w:pPr>
              <w:jc w:val="center"/>
            </w:pPr>
            <w:r>
              <w:t>1992-1994 гг.</w:t>
            </w:r>
          </w:p>
        </w:tc>
        <w:tc>
          <w:tcPr>
            <w:tcW w:w="0" w:type="auto"/>
            <w:vAlign w:val="center"/>
          </w:tcPr>
          <w:p w:rsidR="00E158BD" w:rsidRDefault="00E158BD">
            <w:pPr>
              <w:jc w:val="center"/>
            </w:pPr>
            <w:r>
              <w:t>1994-1996 гг.</w:t>
            </w:r>
          </w:p>
        </w:tc>
        <w:tc>
          <w:tcPr>
            <w:tcW w:w="0" w:type="auto"/>
            <w:vAlign w:val="center"/>
          </w:tcPr>
          <w:p w:rsidR="00E158BD" w:rsidRDefault="00E158BD">
            <w:pPr>
              <w:jc w:val="center"/>
            </w:pPr>
            <w:r>
              <w:t>1996-1998 гг.</w:t>
            </w:r>
          </w:p>
        </w:tc>
        <w:tc>
          <w:tcPr>
            <w:tcW w:w="0" w:type="auto"/>
            <w:vAlign w:val="center"/>
          </w:tcPr>
          <w:p w:rsidR="00E158BD" w:rsidRDefault="00E158BD">
            <w:pPr>
              <w:jc w:val="center"/>
            </w:pPr>
            <w:r>
              <w:t>1998-2000 гг.</w:t>
            </w:r>
          </w:p>
        </w:tc>
        <w:tc>
          <w:tcPr>
            <w:tcW w:w="0" w:type="auto"/>
            <w:vAlign w:val="center"/>
          </w:tcPr>
          <w:p w:rsidR="00E158BD" w:rsidRDefault="00E158BD">
            <w:pPr>
              <w:jc w:val="center"/>
            </w:pPr>
            <w:r>
              <w:t>2000-2002 гг.</w:t>
            </w:r>
          </w:p>
        </w:tc>
        <w:tc>
          <w:tcPr>
            <w:tcW w:w="0" w:type="auto"/>
            <w:vAlign w:val="center"/>
          </w:tcPr>
          <w:p w:rsidR="00E158BD" w:rsidRDefault="00E158BD">
            <w:pPr>
              <w:jc w:val="center"/>
            </w:pPr>
            <w:r>
              <w:t>1992-2002 гг.</w:t>
            </w:r>
          </w:p>
        </w:tc>
      </w:tr>
      <w:tr w:rsidR="00E158BD">
        <w:trPr>
          <w:jc w:val="center"/>
        </w:trPr>
        <w:tc>
          <w:tcPr>
            <w:tcW w:w="0" w:type="auto"/>
          </w:tcPr>
          <w:p w:rsidR="00E158BD" w:rsidRDefault="00E158BD">
            <w:r>
              <w:t>Оборот</w:t>
            </w:r>
          </w:p>
        </w:tc>
        <w:tc>
          <w:tcPr>
            <w:tcW w:w="0" w:type="auto"/>
            <w:vAlign w:val="center"/>
          </w:tcPr>
          <w:p w:rsidR="00E158BD" w:rsidRDefault="00E158BD">
            <w:pPr>
              <w:jc w:val="center"/>
            </w:pPr>
            <w:r>
              <w:t>-13,9</w:t>
            </w:r>
          </w:p>
        </w:tc>
        <w:tc>
          <w:tcPr>
            <w:tcW w:w="0" w:type="auto"/>
            <w:vAlign w:val="center"/>
          </w:tcPr>
          <w:p w:rsidR="00E158BD" w:rsidRDefault="00E158BD">
            <w:pPr>
              <w:jc w:val="center"/>
            </w:pPr>
            <w:r>
              <w:t>38,7</w:t>
            </w:r>
          </w:p>
        </w:tc>
        <w:tc>
          <w:tcPr>
            <w:tcW w:w="0" w:type="auto"/>
            <w:vAlign w:val="center"/>
          </w:tcPr>
          <w:p w:rsidR="00E158BD" w:rsidRDefault="00E158BD">
            <w:pPr>
              <w:jc w:val="center"/>
            </w:pPr>
            <w:r>
              <w:t>-2,8</w:t>
            </w:r>
          </w:p>
        </w:tc>
        <w:tc>
          <w:tcPr>
            <w:tcW w:w="0" w:type="auto"/>
            <w:vAlign w:val="center"/>
          </w:tcPr>
          <w:p w:rsidR="00E158BD" w:rsidRDefault="00E158BD">
            <w:pPr>
              <w:jc w:val="center"/>
            </w:pPr>
            <w:r>
              <w:t>11,4</w:t>
            </w:r>
          </w:p>
        </w:tc>
        <w:tc>
          <w:tcPr>
            <w:tcW w:w="0" w:type="auto"/>
            <w:vAlign w:val="center"/>
          </w:tcPr>
          <w:p w:rsidR="00E158BD" w:rsidRDefault="00E158BD">
            <w:pPr>
              <w:jc w:val="center"/>
            </w:pPr>
            <w:r>
              <w:t>2,3</w:t>
            </w:r>
          </w:p>
        </w:tc>
        <w:tc>
          <w:tcPr>
            <w:tcW w:w="0" w:type="auto"/>
            <w:vAlign w:val="center"/>
          </w:tcPr>
          <w:p w:rsidR="00E158BD" w:rsidRDefault="00E158BD">
            <w:pPr>
              <w:jc w:val="center"/>
            </w:pPr>
            <w:r>
              <w:t>0,7</w:t>
            </w:r>
          </w:p>
        </w:tc>
      </w:tr>
      <w:tr w:rsidR="00E158BD">
        <w:trPr>
          <w:jc w:val="center"/>
        </w:trPr>
        <w:tc>
          <w:tcPr>
            <w:tcW w:w="0" w:type="auto"/>
          </w:tcPr>
          <w:p w:rsidR="00E158BD" w:rsidRDefault="00E158BD">
            <w:pPr>
              <w:jc w:val="center"/>
            </w:pPr>
            <w:r>
              <w:t xml:space="preserve">   Экспорт (фоб) </w:t>
            </w:r>
          </w:p>
        </w:tc>
        <w:tc>
          <w:tcPr>
            <w:tcW w:w="0" w:type="auto"/>
            <w:vAlign w:val="center"/>
          </w:tcPr>
          <w:p w:rsidR="00E158BD" w:rsidRDefault="00E158BD">
            <w:pPr>
              <w:jc w:val="center"/>
            </w:pPr>
            <w:r>
              <w:t>-5,6</w:t>
            </w:r>
          </w:p>
        </w:tc>
        <w:tc>
          <w:tcPr>
            <w:tcW w:w="0" w:type="auto"/>
            <w:vAlign w:val="center"/>
          </w:tcPr>
          <w:p w:rsidR="00E158BD" w:rsidRDefault="00E158BD">
            <w:pPr>
              <w:jc w:val="center"/>
            </w:pPr>
            <w:r>
              <w:t>7,7</w:t>
            </w:r>
          </w:p>
        </w:tc>
        <w:tc>
          <w:tcPr>
            <w:tcW w:w="0" w:type="auto"/>
            <w:vAlign w:val="center"/>
          </w:tcPr>
          <w:p w:rsidR="00E158BD" w:rsidRDefault="00E158BD">
            <w:pPr>
              <w:jc w:val="center"/>
            </w:pPr>
            <w:r>
              <w:t>-109</w:t>
            </w:r>
          </w:p>
        </w:tc>
        <w:tc>
          <w:tcPr>
            <w:tcW w:w="0" w:type="auto"/>
            <w:vAlign w:val="center"/>
          </w:tcPr>
          <w:p w:rsidR="00E158BD" w:rsidRDefault="00E158BD">
            <w:pPr>
              <w:jc w:val="center"/>
            </w:pPr>
            <w:r>
              <w:t>14,7</w:t>
            </w:r>
          </w:p>
        </w:tc>
        <w:tc>
          <w:tcPr>
            <w:tcW w:w="0" w:type="auto"/>
            <w:vAlign w:val="center"/>
          </w:tcPr>
          <w:p w:rsidR="00E158BD" w:rsidRDefault="00E158BD">
            <w:pPr>
              <w:jc w:val="center"/>
            </w:pPr>
            <w:r>
              <w:t>2,4</w:t>
            </w:r>
          </w:p>
        </w:tc>
        <w:tc>
          <w:tcPr>
            <w:tcW w:w="0" w:type="auto"/>
            <w:vAlign w:val="center"/>
          </w:tcPr>
          <w:p w:rsidR="00E158BD" w:rsidRDefault="00E158BD">
            <w:pPr>
              <w:jc w:val="center"/>
            </w:pPr>
            <w:r>
              <w:t>0,4</w:t>
            </w:r>
          </w:p>
        </w:tc>
      </w:tr>
      <w:tr w:rsidR="00E158BD">
        <w:trPr>
          <w:jc w:val="center"/>
        </w:trPr>
        <w:tc>
          <w:tcPr>
            <w:tcW w:w="0" w:type="auto"/>
          </w:tcPr>
          <w:p w:rsidR="00E158BD" w:rsidRDefault="00E158BD">
            <w:pPr>
              <w:jc w:val="center"/>
            </w:pPr>
            <w:r>
              <w:t xml:space="preserve">  Импорт (сиф)</w:t>
            </w:r>
          </w:p>
        </w:tc>
        <w:tc>
          <w:tcPr>
            <w:tcW w:w="0" w:type="auto"/>
            <w:vAlign w:val="center"/>
          </w:tcPr>
          <w:p w:rsidR="00E158BD" w:rsidRDefault="00E158BD">
            <w:pPr>
              <w:jc w:val="center"/>
            </w:pPr>
            <w:r>
              <w:t>-22,5</w:t>
            </w:r>
          </w:p>
        </w:tc>
        <w:tc>
          <w:tcPr>
            <w:tcW w:w="0" w:type="auto"/>
            <w:vAlign w:val="center"/>
          </w:tcPr>
          <w:p w:rsidR="00E158BD" w:rsidRDefault="00E158BD">
            <w:pPr>
              <w:jc w:val="center"/>
            </w:pPr>
            <w:r>
              <w:t>30,3</w:t>
            </w:r>
          </w:p>
        </w:tc>
        <w:tc>
          <w:tcPr>
            <w:tcW w:w="0" w:type="auto"/>
            <w:vAlign w:val="center"/>
          </w:tcPr>
          <w:p w:rsidR="00E158BD" w:rsidRDefault="00E158BD">
            <w:pPr>
              <w:jc w:val="center"/>
            </w:pPr>
            <w:r>
              <w:t>4,3</w:t>
            </w:r>
          </w:p>
        </w:tc>
        <w:tc>
          <w:tcPr>
            <w:tcW w:w="0" w:type="auto"/>
            <w:vAlign w:val="center"/>
          </w:tcPr>
          <w:p w:rsidR="00E158BD" w:rsidRDefault="00E158BD">
            <w:pPr>
              <w:jc w:val="center"/>
            </w:pPr>
            <w:r>
              <w:t>9,1</w:t>
            </w:r>
          </w:p>
        </w:tc>
        <w:tc>
          <w:tcPr>
            <w:tcW w:w="0" w:type="auto"/>
            <w:vAlign w:val="center"/>
          </w:tcPr>
          <w:p w:rsidR="00E158BD" w:rsidRDefault="00E158BD">
            <w:pPr>
              <w:jc w:val="center"/>
            </w:pPr>
            <w:r>
              <w:t>2,3</w:t>
            </w:r>
          </w:p>
        </w:tc>
        <w:tc>
          <w:tcPr>
            <w:tcW w:w="0" w:type="auto"/>
            <w:vAlign w:val="center"/>
          </w:tcPr>
          <w:p w:rsidR="00E158BD" w:rsidRDefault="00E158BD">
            <w:pPr>
              <w:jc w:val="center"/>
            </w:pPr>
            <w:r>
              <w:t>1,0</w:t>
            </w:r>
          </w:p>
        </w:tc>
      </w:tr>
    </w:tbl>
    <w:p w:rsidR="00E158BD" w:rsidRDefault="00200C53">
      <w:pPr>
        <w:jc w:val="center"/>
      </w:pPr>
      <w:r>
        <w:pict>
          <v:shape id="_x0000_i1035" type="#_x0000_t75" style="width:633.75pt;height:280.5pt">
            <v:imagedata r:id="rId24" o:title=""/>
          </v:shape>
        </w:pict>
      </w:r>
    </w:p>
    <w:p w:rsidR="00E158BD" w:rsidRDefault="00E158BD">
      <w:pPr>
        <w:ind w:firstLine="1620"/>
        <w:rPr>
          <w:sz w:val="24"/>
        </w:rPr>
      </w:pPr>
      <w:r>
        <w:rPr>
          <w:sz w:val="24"/>
        </w:rPr>
        <w:t>Источник: Рассчитано по данным приложения 5.</w:t>
      </w:r>
    </w:p>
    <w:p w:rsidR="00E158BD" w:rsidRDefault="00E158BD">
      <w:pPr>
        <w:jc w:val="right"/>
        <w:rPr>
          <w:b/>
          <w:bCs/>
          <w:sz w:val="32"/>
        </w:rPr>
      </w:pPr>
      <w:r>
        <w:br w:type="page"/>
      </w:r>
    </w:p>
    <w:p w:rsidR="00E158BD" w:rsidRDefault="00E158BD">
      <w:pPr>
        <w:pStyle w:val="3"/>
        <w:jc w:val="center"/>
      </w:pPr>
    </w:p>
    <w:p w:rsidR="00E158BD" w:rsidRDefault="00E158BD">
      <w:pPr>
        <w:pStyle w:val="3"/>
        <w:jc w:val="center"/>
      </w:pPr>
    </w:p>
    <w:p w:rsidR="00E158BD" w:rsidRDefault="00E158BD"/>
    <w:p w:rsidR="00E158BD" w:rsidRDefault="00E158BD">
      <w:pPr>
        <w:pStyle w:val="3"/>
        <w:jc w:val="center"/>
      </w:pPr>
    </w:p>
    <w:p w:rsidR="00E158BD" w:rsidRDefault="00E158BD"/>
    <w:p w:rsidR="00E158BD" w:rsidRDefault="00E158BD"/>
    <w:p w:rsidR="00E158BD" w:rsidRDefault="00E158BD"/>
    <w:p w:rsidR="00E158BD" w:rsidRDefault="00E158BD"/>
    <w:p w:rsidR="00E158BD" w:rsidRDefault="00E158BD"/>
    <w:p w:rsidR="00E158BD" w:rsidRDefault="00E158BD"/>
    <w:p w:rsidR="00E158BD" w:rsidRDefault="00E158BD"/>
    <w:p w:rsidR="00E158BD" w:rsidRDefault="00E158BD">
      <w:pPr>
        <w:pStyle w:val="3"/>
        <w:spacing w:line="360" w:lineRule="auto"/>
        <w:jc w:val="center"/>
      </w:pPr>
    </w:p>
    <w:p w:rsidR="00E158BD" w:rsidRDefault="00E158BD">
      <w:pPr>
        <w:pStyle w:val="3"/>
        <w:spacing w:line="360" w:lineRule="auto"/>
        <w:jc w:val="center"/>
        <w:rPr>
          <w:sz w:val="28"/>
        </w:rPr>
      </w:pPr>
      <w:r>
        <w:rPr>
          <w:sz w:val="28"/>
        </w:rPr>
        <w:t>Квота внешней торговли Монголии в 1996-1999 гг.</w:t>
      </w:r>
    </w:p>
    <w:p w:rsidR="00E158BD" w:rsidRDefault="00E158BD">
      <w:pPr>
        <w:spacing w:line="360" w:lineRule="auto"/>
        <w:jc w:val="center"/>
      </w:pPr>
      <w:r>
        <w:t>(в текущих ценах,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6"/>
        <w:gridCol w:w="1031"/>
        <w:gridCol w:w="1031"/>
        <w:gridCol w:w="1031"/>
        <w:gridCol w:w="1031"/>
        <w:gridCol w:w="1031"/>
        <w:gridCol w:w="1031"/>
      </w:tblGrid>
      <w:tr w:rsidR="00E158BD">
        <w:trPr>
          <w:jc w:val="center"/>
        </w:trPr>
        <w:tc>
          <w:tcPr>
            <w:tcW w:w="0" w:type="auto"/>
          </w:tcPr>
          <w:p w:rsidR="00E158BD" w:rsidRDefault="00E158BD"/>
        </w:tc>
        <w:tc>
          <w:tcPr>
            <w:tcW w:w="0" w:type="auto"/>
            <w:vAlign w:val="center"/>
          </w:tcPr>
          <w:p w:rsidR="00E158BD" w:rsidRDefault="00E158BD">
            <w:pPr>
              <w:jc w:val="center"/>
            </w:pPr>
            <w:r>
              <w:t>1990 г.</w:t>
            </w:r>
          </w:p>
        </w:tc>
        <w:tc>
          <w:tcPr>
            <w:tcW w:w="0" w:type="auto"/>
            <w:vAlign w:val="center"/>
          </w:tcPr>
          <w:p w:rsidR="00E158BD" w:rsidRDefault="00E158BD">
            <w:pPr>
              <w:jc w:val="center"/>
            </w:pPr>
            <w:r>
              <w:t>1996 г.</w:t>
            </w:r>
          </w:p>
        </w:tc>
        <w:tc>
          <w:tcPr>
            <w:tcW w:w="0" w:type="auto"/>
            <w:vAlign w:val="center"/>
          </w:tcPr>
          <w:p w:rsidR="00E158BD" w:rsidRDefault="00E158BD">
            <w:pPr>
              <w:jc w:val="center"/>
            </w:pPr>
            <w:r>
              <w:t>1997 г.</w:t>
            </w:r>
          </w:p>
        </w:tc>
        <w:tc>
          <w:tcPr>
            <w:tcW w:w="0" w:type="auto"/>
            <w:vAlign w:val="center"/>
          </w:tcPr>
          <w:p w:rsidR="00E158BD" w:rsidRDefault="00E158BD">
            <w:pPr>
              <w:jc w:val="center"/>
            </w:pPr>
            <w:r>
              <w:t>1998 г.</w:t>
            </w:r>
          </w:p>
        </w:tc>
        <w:tc>
          <w:tcPr>
            <w:tcW w:w="0" w:type="auto"/>
            <w:vAlign w:val="center"/>
          </w:tcPr>
          <w:p w:rsidR="00E158BD" w:rsidRDefault="00E158BD">
            <w:pPr>
              <w:jc w:val="center"/>
            </w:pPr>
            <w:r>
              <w:t>1999 г.</w:t>
            </w:r>
          </w:p>
        </w:tc>
        <w:tc>
          <w:tcPr>
            <w:tcW w:w="0" w:type="auto"/>
            <w:vAlign w:val="center"/>
          </w:tcPr>
          <w:p w:rsidR="00E158BD" w:rsidRDefault="00E158BD">
            <w:pPr>
              <w:jc w:val="center"/>
            </w:pPr>
            <w:r>
              <w:t>2000 г.</w:t>
            </w:r>
          </w:p>
        </w:tc>
      </w:tr>
      <w:tr w:rsidR="00E158BD">
        <w:trPr>
          <w:jc w:val="center"/>
        </w:trPr>
        <w:tc>
          <w:tcPr>
            <w:tcW w:w="0" w:type="auto"/>
          </w:tcPr>
          <w:p w:rsidR="00E158BD" w:rsidRDefault="00E158BD">
            <w:r>
              <w:t>Оборот</w:t>
            </w:r>
          </w:p>
        </w:tc>
        <w:tc>
          <w:tcPr>
            <w:tcW w:w="0" w:type="auto"/>
            <w:vAlign w:val="center"/>
          </w:tcPr>
          <w:p w:rsidR="00E158BD" w:rsidRDefault="00E158BD">
            <w:pPr>
              <w:jc w:val="center"/>
            </w:pPr>
            <w:r>
              <w:t>238,5</w:t>
            </w:r>
          </w:p>
        </w:tc>
        <w:tc>
          <w:tcPr>
            <w:tcW w:w="0" w:type="auto"/>
            <w:vAlign w:val="center"/>
          </w:tcPr>
          <w:p w:rsidR="00E158BD" w:rsidRDefault="00E158BD">
            <w:pPr>
              <w:jc w:val="center"/>
            </w:pPr>
            <w:r>
              <w:t>59,6</w:t>
            </w:r>
          </w:p>
        </w:tc>
        <w:tc>
          <w:tcPr>
            <w:tcW w:w="0" w:type="auto"/>
            <w:vAlign w:val="center"/>
          </w:tcPr>
          <w:p w:rsidR="00E158BD" w:rsidRDefault="00E158BD">
            <w:pPr>
              <w:jc w:val="center"/>
            </w:pPr>
            <w:r>
              <w:t>53,6</w:t>
            </w:r>
          </w:p>
        </w:tc>
        <w:tc>
          <w:tcPr>
            <w:tcW w:w="0" w:type="auto"/>
            <w:vAlign w:val="center"/>
          </w:tcPr>
          <w:p w:rsidR="00E158BD" w:rsidRDefault="00E158BD">
            <w:pPr>
              <w:jc w:val="center"/>
            </w:pPr>
            <w:r>
              <w:t>44,5</w:t>
            </w:r>
          </w:p>
        </w:tc>
        <w:tc>
          <w:tcPr>
            <w:tcW w:w="0" w:type="auto"/>
            <w:vAlign w:val="center"/>
          </w:tcPr>
          <w:p w:rsidR="00E158BD" w:rsidRDefault="00E158BD">
            <w:pPr>
              <w:jc w:val="center"/>
            </w:pPr>
            <w:r>
              <w:t>42,2</w:t>
            </w:r>
          </w:p>
        </w:tc>
        <w:tc>
          <w:tcPr>
            <w:tcW w:w="0" w:type="auto"/>
            <w:vAlign w:val="center"/>
          </w:tcPr>
          <w:p w:rsidR="00E158BD" w:rsidRDefault="00E158BD">
            <w:pPr>
              <w:jc w:val="center"/>
            </w:pPr>
            <w:r>
              <w:t>46,4</w:t>
            </w:r>
          </w:p>
        </w:tc>
      </w:tr>
      <w:tr w:rsidR="00E158BD">
        <w:trPr>
          <w:jc w:val="center"/>
        </w:trPr>
        <w:tc>
          <w:tcPr>
            <w:tcW w:w="0" w:type="auto"/>
          </w:tcPr>
          <w:p w:rsidR="00E158BD" w:rsidRDefault="00E158BD">
            <w:pPr>
              <w:ind w:firstLine="252"/>
            </w:pPr>
            <w:r>
              <w:t>Экспорт (фоб)</w:t>
            </w:r>
          </w:p>
        </w:tc>
        <w:tc>
          <w:tcPr>
            <w:tcW w:w="0" w:type="auto"/>
            <w:vAlign w:val="center"/>
          </w:tcPr>
          <w:p w:rsidR="00E158BD" w:rsidRDefault="00E158BD">
            <w:pPr>
              <w:jc w:val="center"/>
            </w:pPr>
            <w:r>
              <w:t>88,4</w:t>
            </w:r>
          </w:p>
        </w:tc>
        <w:tc>
          <w:tcPr>
            <w:tcW w:w="0" w:type="auto"/>
            <w:vAlign w:val="center"/>
          </w:tcPr>
          <w:p w:rsidR="00E158BD" w:rsidRDefault="00E158BD">
            <w:pPr>
              <w:jc w:val="center"/>
            </w:pPr>
            <w:r>
              <w:t>28,9</w:t>
            </w:r>
          </w:p>
        </w:tc>
        <w:tc>
          <w:tcPr>
            <w:tcW w:w="0" w:type="auto"/>
            <w:vAlign w:val="center"/>
          </w:tcPr>
          <w:p w:rsidR="00E158BD" w:rsidRDefault="00E158BD">
            <w:pPr>
              <w:jc w:val="center"/>
            </w:pPr>
            <w:r>
              <w:t>23,6</w:t>
            </w:r>
          </w:p>
        </w:tc>
        <w:tc>
          <w:tcPr>
            <w:tcW w:w="0" w:type="auto"/>
            <w:vAlign w:val="center"/>
          </w:tcPr>
          <w:p w:rsidR="00E158BD" w:rsidRDefault="00E158BD">
            <w:pPr>
              <w:jc w:val="center"/>
            </w:pPr>
            <w:r>
              <w:t>18,1</w:t>
            </w:r>
          </w:p>
        </w:tc>
        <w:tc>
          <w:tcPr>
            <w:tcW w:w="0" w:type="auto"/>
            <w:vAlign w:val="center"/>
          </w:tcPr>
          <w:p w:rsidR="00E158BD" w:rsidRDefault="00E158BD">
            <w:pPr>
              <w:jc w:val="center"/>
            </w:pPr>
            <w:r>
              <w:t>17,4</w:t>
            </w:r>
          </w:p>
        </w:tc>
        <w:tc>
          <w:tcPr>
            <w:tcW w:w="0" w:type="auto"/>
            <w:vAlign w:val="center"/>
          </w:tcPr>
          <w:p w:rsidR="00E158BD" w:rsidRDefault="00E158BD">
            <w:pPr>
              <w:jc w:val="center"/>
            </w:pPr>
            <w:r>
              <w:t>44,6</w:t>
            </w:r>
          </w:p>
        </w:tc>
      </w:tr>
      <w:tr w:rsidR="00E158BD">
        <w:trPr>
          <w:jc w:val="center"/>
        </w:trPr>
        <w:tc>
          <w:tcPr>
            <w:tcW w:w="0" w:type="auto"/>
          </w:tcPr>
          <w:p w:rsidR="00E158BD" w:rsidRDefault="00E158BD">
            <w:pPr>
              <w:ind w:firstLine="252"/>
            </w:pPr>
            <w:r>
              <w:t>Импорт (сиф)</w:t>
            </w:r>
          </w:p>
        </w:tc>
        <w:tc>
          <w:tcPr>
            <w:tcW w:w="0" w:type="auto"/>
            <w:vAlign w:val="center"/>
          </w:tcPr>
          <w:p w:rsidR="00E158BD" w:rsidRDefault="00E158BD">
            <w:pPr>
              <w:jc w:val="center"/>
            </w:pPr>
            <w:r>
              <w:t>123,5</w:t>
            </w:r>
          </w:p>
        </w:tc>
        <w:tc>
          <w:tcPr>
            <w:tcW w:w="0" w:type="auto"/>
            <w:vAlign w:val="center"/>
          </w:tcPr>
          <w:p w:rsidR="00E158BD" w:rsidRDefault="00E158BD">
            <w:pPr>
              <w:jc w:val="center"/>
            </w:pPr>
            <w:r>
              <w:t>30,7</w:t>
            </w:r>
          </w:p>
        </w:tc>
        <w:tc>
          <w:tcPr>
            <w:tcW w:w="0" w:type="auto"/>
            <w:vAlign w:val="center"/>
          </w:tcPr>
          <w:p w:rsidR="00E158BD" w:rsidRDefault="00E158BD">
            <w:pPr>
              <w:jc w:val="center"/>
            </w:pPr>
            <w:r>
              <w:t>30,0</w:t>
            </w:r>
          </w:p>
        </w:tc>
        <w:tc>
          <w:tcPr>
            <w:tcW w:w="0" w:type="auto"/>
            <w:vAlign w:val="center"/>
          </w:tcPr>
          <w:p w:rsidR="00E158BD" w:rsidRDefault="00E158BD">
            <w:pPr>
              <w:jc w:val="center"/>
            </w:pPr>
            <w:r>
              <w:t>26,4</w:t>
            </w:r>
          </w:p>
        </w:tc>
        <w:tc>
          <w:tcPr>
            <w:tcW w:w="0" w:type="auto"/>
            <w:vAlign w:val="center"/>
          </w:tcPr>
          <w:p w:rsidR="00E158BD" w:rsidRDefault="00E158BD">
            <w:pPr>
              <w:jc w:val="center"/>
            </w:pPr>
            <w:r>
              <w:t>24,9</w:t>
            </w:r>
          </w:p>
        </w:tc>
        <w:tc>
          <w:tcPr>
            <w:tcW w:w="0" w:type="auto"/>
            <w:vAlign w:val="center"/>
          </w:tcPr>
          <w:p w:rsidR="00E158BD" w:rsidRDefault="00E158BD">
            <w:pPr>
              <w:jc w:val="center"/>
            </w:pPr>
            <w:r>
              <w:t>46,7</w:t>
            </w:r>
          </w:p>
        </w:tc>
      </w:tr>
      <w:tr w:rsidR="00E158BD">
        <w:trPr>
          <w:jc w:val="center"/>
        </w:trPr>
        <w:tc>
          <w:tcPr>
            <w:tcW w:w="0" w:type="auto"/>
          </w:tcPr>
          <w:p w:rsidR="00E158BD" w:rsidRDefault="00E158BD">
            <w:r>
              <w:t>ВВП</w:t>
            </w:r>
          </w:p>
        </w:tc>
        <w:tc>
          <w:tcPr>
            <w:tcW w:w="0" w:type="auto"/>
            <w:vAlign w:val="center"/>
          </w:tcPr>
          <w:p w:rsidR="00E158BD" w:rsidRDefault="00E158BD">
            <w:pPr>
              <w:jc w:val="center"/>
            </w:pPr>
            <w:r>
              <w:t>748,0</w:t>
            </w:r>
          </w:p>
        </w:tc>
        <w:tc>
          <w:tcPr>
            <w:tcW w:w="0" w:type="auto"/>
            <w:vAlign w:val="center"/>
          </w:tcPr>
          <w:p w:rsidR="00E158BD" w:rsidRDefault="00E158BD">
            <w:pPr>
              <w:jc w:val="center"/>
            </w:pPr>
            <w:r>
              <w:t>646,6</w:t>
            </w:r>
          </w:p>
        </w:tc>
        <w:tc>
          <w:tcPr>
            <w:tcW w:w="0" w:type="auto"/>
            <w:vAlign w:val="center"/>
          </w:tcPr>
          <w:p w:rsidR="00E158BD" w:rsidRDefault="00E158BD">
            <w:pPr>
              <w:jc w:val="center"/>
            </w:pPr>
            <w:r>
              <w:t>832,6</w:t>
            </w:r>
          </w:p>
        </w:tc>
        <w:tc>
          <w:tcPr>
            <w:tcW w:w="0" w:type="auto"/>
            <w:vAlign w:val="center"/>
          </w:tcPr>
          <w:p w:rsidR="00E158BD" w:rsidRDefault="00E158BD">
            <w:pPr>
              <w:jc w:val="center"/>
            </w:pPr>
            <w:r>
              <w:t>817,4</w:t>
            </w:r>
          </w:p>
        </w:tc>
        <w:tc>
          <w:tcPr>
            <w:tcW w:w="0" w:type="auto"/>
            <w:vAlign w:val="center"/>
          </w:tcPr>
          <w:p w:rsidR="00E158BD" w:rsidRDefault="00E158BD">
            <w:pPr>
              <w:jc w:val="center"/>
            </w:pPr>
            <w:r>
              <w:t>873,7</w:t>
            </w:r>
          </w:p>
        </w:tc>
        <w:tc>
          <w:tcPr>
            <w:tcW w:w="0" w:type="auto"/>
            <w:vAlign w:val="center"/>
          </w:tcPr>
          <w:p w:rsidR="00E158BD" w:rsidRDefault="00E158BD">
            <w:pPr>
              <w:jc w:val="center"/>
            </w:pPr>
            <w:r>
              <w:t>975,0</w:t>
            </w:r>
          </w:p>
        </w:tc>
      </w:tr>
    </w:tbl>
    <w:p w:rsidR="00E158BD" w:rsidRDefault="00E158BD">
      <w:pPr>
        <w:spacing w:line="360" w:lineRule="auto"/>
        <w:jc w:val="center"/>
        <w:rPr>
          <w:sz w:val="24"/>
        </w:rPr>
      </w:pPr>
    </w:p>
    <w:p w:rsidR="00E158BD" w:rsidRDefault="00E158BD">
      <w:pPr>
        <w:spacing w:line="360" w:lineRule="auto"/>
        <w:jc w:val="center"/>
        <w:rPr>
          <w:sz w:val="24"/>
        </w:rPr>
      </w:pPr>
      <w:r>
        <w:rPr>
          <w:sz w:val="24"/>
        </w:rPr>
        <w:t>Источник: Статистический ежегодник Монголии. – УБ.: Монгол Улсын Ундэсний Статистикийн Газарт, 2002. – С. 200.</w:t>
      </w:r>
    </w:p>
    <w:p w:rsidR="00E158BD" w:rsidRDefault="00E158BD">
      <w:pPr>
        <w:jc w:val="center"/>
      </w:pPr>
    </w:p>
    <w:p w:rsidR="00E158BD" w:rsidRDefault="00E158BD">
      <w:pPr>
        <w:sectPr w:rsidR="00E158BD">
          <w:headerReference w:type="even" r:id="rId25"/>
          <w:headerReference w:type="default" r:id="rId26"/>
          <w:footerReference w:type="even" r:id="rId27"/>
          <w:footerReference w:type="default" r:id="rId28"/>
          <w:type w:val="nextColumn"/>
          <w:pgSz w:w="16838" w:h="11906" w:orient="landscape" w:code="9"/>
          <w:pgMar w:top="1616" w:right="641" w:bottom="1077" w:left="720" w:header="709" w:footer="709" w:gutter="0"/>
          <w:cols w:space="708"/>
          <w:docGrid w:linePitch="360"/>
        </w:sectPr>
      </w:pPr>
    </w:p>
    <w:p w:rsidR="00E158BD" w:rsidRDefault="00E158BD">
      <w:pPr>
        <w:pStyle w:val="a3"/>
        <w:ind w:firstLine="708"/>
        <w:jc w:val="right"/>
        <w:rPr>
          <w:rFonts w:ascii="Times New Roman" w:hAnsi="Times New Roman" w:cs="Times New Roman"/>
          <w:sz w:val="32"/>
        </w:rPr>
      </w:pPr>
    </w:p>
    <w:p w:rsidR="00E158BD" w:rsidRDefault="00E158BD">
      <w:pPr>
        <w:pStyle w:val="a3"/>
        <w:ind w:firstLine="708"/>
        <w:jc w:val="right"/>
        <w:rPr>
          <w:rFonts w:ascii="Times New Roman" w:hAnsi="Times New Roman" w:cs="Times New Roman"/>
          <w:sz w:val="32"/>
        </w:rPr>
      </w:pPr>
      <w:r>
        <w:rPr>
          <w:rFonts w:ascii="Times New Roman" w:hAnsi="Times New Roman" w:cs="Times New Roman"/>
          <w:sz w:val="32"/>
        </w:rPr>
        <w:t>Приложение 8</w:t>
      </w:r>
    </w:p>
    <w:p w:rsidR="00E158BD" w:rsidRDefault="00E158BD">
      <w:pPr>
        <w:pStyle w:val="a3"/>
        <w:rPr>
          <w:rFonts w:ascii="Times New Roman" w:hAnsi="Times New Roman" w:cs="Times New Roman"/>
          <w:b w:val="0"/>
          <w:bCs w:val="0"/>
          <w:sz w:val="24"/>
        </w:rPr>
      </w:pPr>
    </w:p>
    <w:p w:rsidR="00E158BD" w:rsidRDefault="00E158BD">
      <w:pPr>
        <w:pStyle w:val="a3"/>
        <w:rPr>
          <w:rFonts w:ascii="Times New Roman" w:hAnsi="Times New Roman" w:cs="Times New Roman"/>
          <w:b w:val="0"/>
          <w:bCs w:val="0"/>
          <w:sz w:val="24"/>
          <w:lang w:val="en-US"/>
        </w:rPr>
      </w:pPr>
      <w:r>
        <w:rPr>
          <w:rFonts w:ascii="Times New Roman" w:hAnsi="Times New Roman" w:cs="Times New Roman"/>
          <w:b w:val="0"/>
          <w:bCs w:val="0"/>
          <w:sz w:val="24"/>
          <w:lang w:val="en-US"/>
        </w:rPr>
        <w:t>NUMBER OF ARRIVALS AND DEPARTURES THROUGH THE BORDER OF MONGOLIA, by country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5"/>
        <w:gridCol w:w="1056"/>
        <w:gridCol w:w="1056"/>
        <w:gridCol w:w="1056"/>
        <w:gridCol w:w="1056"/>
        <w:gridCol w:w="1056"/>
        <w:gridCol w:w="1056"/>
      </w:tblGrid>
      <w:tr w:rsidR="00E158BD">
        <w:trPr>
          <w:cantSplit/>
          <w:jc w:val="center"/>
        </w:trPr>
        <w:tc>
          <w:tcPr>
            <w:tcW w:w="0" w:type="auto"/>
            <w:vMerge w:val="restart"/>
            <w:vAlign w:val="center"/>
          </w:tcPr>
          <w:p w:rsidR="00E158BD" w:rsidRDefault="00E158BD">
            <w:pPr>
              <w:jc w:val="center"/>
              <w:rPr>
                <w:lang w:val="en-US"/>
              </w:rPr>
            </w:pPr>
            <w:r>
              <w:rPr>
                <w:lang w:val="en-US"/>
              </w:rPr>
              <w:t>Country</w:t>
            </w:r>
          </w:p>
        </w:tc>
        <w:tc>
          <w:tcPr>
            <w:tcW w:w="0" w:type="auto"/>
            <w:gridSpan w:val="3"/>
            <w:vAlign w:val="center"/>
          </w:tcPr>
          <w:p w:rsidR="00E158BD" w:rsidRDefault="00E158BD">
            <w:pPr>
              <w:jc w:val="center"/>
              <w:rPr>
                <w:lang w:val="en-US"/>
              </w:rPr>
            </w:pPr>
            <w:r>
              <w:rPr>
                <w:lang w:val="en-US"/>
              </w:rPr>
              <w:t>Inbound</w:t>
            </w:r>
          </w:p>
        </w:tc>
        <w:tc>
          <w:tcPr>
            <w:tcW w:w="0" w:type="auto"/>
            <w:gridSpan w:val="3"/>
            <w:vAlign w:val="center"/>
          </w:tcPr>
          <w:p w:rsidR="00E158BD" w:rsidRDefault="00E158BD">
            <w:pPr>
              <w:jc w:val="center"/>
              <w:rPr>
                <w:lang w:val="en-US"/>
              </w:rPr>
            </w:pPr>
            <w:r>
              <w:rPr>
                <w:lang w:val="en-US"/>
              </w:rPr>
              <w:t>Outbound</w:t>
            </w:r>
          </w:p>
        </w:tc>
      </w:tr>
      <w:tr w:rsidR="00E158BD">
        <w:trPr>
          <w:cantSplit/>
          <w:jc w:val="center"/>
        </w:trPr>
        <w:tc>
          <w:tcPr>
            <w:tcW w:w="0" w:type="auto"/>
            <w:vMerge/>
            <w:vAlign w:val="center"/>
          </w:tcPr>
          <w:p w:rsidR="00E158BD" w:rsidRDefault="00E158BD">
            <w:pPr>
              <w:jc w:val="center"/>
              <w:rPr>
                <w:lang w:val="en-US"/>
              </w:rPr>
            </w:pPr>
          </w:p>
        </w:tc>
        <w:tc>
          <w:tcPr>
            <w:tcW w:w="0" w:type="auto"/>
            <w:vAlign w:val="center"/>
          </w:tcPr>
          <w:p w:rsidR="00E158BD" w:rsidRDefault="00E158BD">
            <w:pPr>
              <w:jc w:val="center"/>
              <w:rPr>
                <w:lang w:val="en-US"/>
              </w:rPr>
            </w:pPr>
            <w:r>
              <w:rPr>
                <w:lang w:val="en-US"/>
              </w:rPr>
              <w:t>2000</w:t>
            </w:r>
          </w:p>
        </w:tc>
        <w:tc>
          <w:tcPr>
            <w:tcW w:w="0" w:type="auto"/>
            <w:vAlign w:val="center"/>
          </w:tcPr>
          <w:p w:rsidR="00E158BD" w:rsidRDefault="00E158BD">
            <w:pPr>
              <w:jc w:val="center"/>
              <w:rPr>
                <w:lang w:val="en-US"/>
              </w:rPr>
            </w:pPr>
            <w:r>
              <w:rPr>
                <w:lang w:val="en-US"/>
              </w:rPr>
              <w:t>2001</w:t>
            </w:r>
          </w:p>
        </w:tc>
        <w:tc>
          <w:tcPr>
            <w:tcW w:w="0" w:type="auto"/>
            <w:vAlign w:val="center"/>
          </w:tcPr>
          <w:p w:rsidR="00E158BD" w:rsidRDefault="00E158BD">
            <w:pPr>
              <w:jc w:val="center"/>
              <w:rPr>
                <w:lang w:val="en-US"/>
              </w:rPr>
            </w:pPr>
            <w:r>
              <w:rPr>
                <w:lang w:val="en-US"/>
              </w:rPr>
              <w:t>2002</w:t>
            </w:r>
          </w:p>
        </w:tc>
        <w:tc>
          <w:tcPr>
            <w:tcW w:w="0" w:type="auto"/>
            <w:vAlign w:val="center"/>
          </w:tcPr>
          <w:p w:rsidR="00E158BD" w:rsidRDefault="00E158BD">
            <w:pPr>
              <w:jc w:val="center"/>
              <w:rPr>
                <w:lang w:val="en-US"/>
              </w:rPr>
            </w:pPr>
            <w:r>
              <w:rPr>
                <w:lang w:val="en-US"/>
              </w:rPr>
              <w:t>2000</w:t>
            </w:r>
          </w:p>
        </w:tc>
        <w:tc>
          <w:tcPr>
            <w:tcW w:w="0" w:type="auto"/>
            <w:vAlign w:val="center"/>
          </w:tcPr>
          <w:p w:rsidR="00E158BD" w:rsidRDefault="00E158BD">
            <w:pPr>
              <w:jc w:val="center"/>
              <w:rPr>
                <w:lang w:val="en-US"/>
              </w:rPr>
            </w:pPr>
            <w:r>
              <w:rPr>
                <w:lang w:val="en-US"/>
              </w:rPr>
              <w:t>2001</w:t>
            </w:r>
          </w:p>
        </w:tc>
        <w:tc>
          <w:tcPr>
            <w:tcW w:w="0" w:type="auto"/>
            <w:vAlign w:val="center"/>
          </w:tcPr>
          <w:p w:rsidR="00E158BD" w:rsidRDefault="00E158BD">
            <w:pPr>
              <w:jc w:val="center"/>
              <w:rPr>
                <w:lang w:val="en-US"/>
              </w:rPr>
            </w:pPr>
            <w:r>
              <w:rPr>
                <w:lang w:val="en-US"/>
              </w:rPr>
              <w:t>2003</w:t>
            </w:r>
          </w:p>
        </w:tc>
      </w:tr>
      <w:tr w:rsidR="00E158BD">
        <w:trPr>
          <w:jc w:val="center"/>
        </w:trPr>
        <w:tc>
          <w:tcPr>
            <w:tcW w:w="0" w:type="auto"/>
          </w:tcPr>
          <w:p w:rsidR="00E158BD" w:rsidRDefault="00E158BD">
            <w:pPr>
              <w:pStyle w:val="1"/>
            </w:pPr>
            <w:r>
              <w:t>Total</w:t>
            </w:r>
          </w:p>
          <w:p w:rsidR="00E158BD" w:rsidRDefault="00E158BD">
            <w:pPr>
              <w:rPr>
                <w:lang w:val="en-US"/>
              </w:rPr>
            </w:pPr>
            <w:r>
              <w:rPr>
                <w:lang w:val="en-US"/>
              </w:rPr>
              <w:t>USA</w:t>
            </w:r>
          </w:p>
          <w:p w:rsidR="00E158BD" w:rsidRDefault="00E158BD">
            <w:pPr>
              <w:rPr>
                <w:lang w:val="en-US"/>
              </w:rPr>
            </w:pPr>
            <w:r>
              <w:rPr>
                <w:lang w:val="en-US"/>
              </w:rPr>
              <w:t>Australia</w:t>
            </w:r>
          </w:p>
          <w:p w:rsidR="00E158BD" w:rsidRDefault="00E158BD">
            <w:pPr>
              <w:rPr>
                <w:lang w:val="en-US"/>
              </w:rPr>
            </w:pPr>
            <w:r>
              <w:rPr>
                <w:lang w:val="en-US"/>
              </w:rPr>
              <w:t>UK</w:t>
            </w:r>
          </w:p>
          <w:p w:rsidR="00E158BD" w:rsidRDefault="00E158BD">
            <w:pPr>
              <w:rPr>
                <w:lang w:val="en-US"/>
              </w:rPr>
            </w:pPr>
            <w:r>
              <w:rPr>
                <w:lang w:val="en-US"/>
              </w:rPr>
              <w:t>Rep. of Korea</w:t>
            </w:r>
          </w:p>
          <w:p w:rsidR="00E158BD" w:rsidRDefault="00E158BD">
            <w:pPr>
              <w:rPr>
                <w:lang w:val="en-US"/>
              </w:rPr>
            </w:pPr>
            <w:r>
              <w:rPr>
                <w:lang w:val="en-US"/>
              </w:rPr>
              <w:t>Germany</w:t>
            </w:r>
          </w:p>
          <w:p w:rsidR="00E158BD" w:rsidRDefault="00E158BD">
            <w:pPr>
              <w:rPr>
                <w:lang w:val="en-US"/>
              </w:rPr>
            </w:pPr>
          </w:p>
          <w:p w:rsidR="00E158BD" w:rsidRDefault="00E158BD">
            <w:pPr>
              <w:rPr>
                <w:lang w:val="en-US"/>
              </w:rPr>
            </w:pPr>
            <w:r>
              <w:rPr>
                <w:lang w:val="en-US"/>
              </w:rPr>
              <w:t>Denmark</w:t>
            </w:r>
          </w:p>
          <w:p w:rsidR="00E158BD" w:rsidRDefault="00E158BD">
            <w:pPr>
              <w:rPr>
                <w:lang w:val="en-US"/>
              </w:rPr>
            </w:pPr>
            <w:r>
              <w:rPr>
                <w:lang w:val="en-US"/>
              </w:rPr>
              <w:t>Italy</w:t>
            </w:r>
          </w:p>
          <w:p w:rsidR="00E158BD" w:rsidRDefault="00E158BD">
            <w:pPr>
              <w:rPr>
                <w:lang w:val="en-US"/>
              </w:rPr>
            </w:pPr>
            <w:r>
              <w:rPr>
                <w:lang w:val="en-US"/>
              </w:rPr>
              <w:t>Kazakhstan</w:t>
            </w:r>
          </w:p>
          <w:p w:rsidR="00E158BD" w:rsidRDefault="00E158BD">
            <w:pPr>
              <w:rPr>
                <w:lang w:val="en-US"/>
              </w:rPr>
            </w:pPr>
            <w:r>
              <w:rPr>
                <w:lang w:val="en-US"/>
              </w:rPr>
              <w:t>Canada</w:t>
            </w:r>
          </w:p>
          <w:p w:rsidR="00E158BD" w:rsidRDefault="00E158BD">
            <w:pPr>
              <w:rPr>
                <w:lang w:val="en-US"/>
              </w:rPr>
            </w:pPr>
            <w:r>
              <w:rPr>
                <w:lang w:val="en-US"/>
              </w:rPr>
              <w:t>Netherlands</w:t>
            </w:r>
          </w:p>
          <w:p w:rsidR="00E158BD" w:rsidRDefault="00E158BD">
            <w:pPr>
              <w:rPr>
                <w:lang w:val="en-US"/>
              </w:rPr>
            </w:pPr>
          </w:p>
          <w:p w:rsidR="00E158BD" w:rsidRDefault="00E158BD">
            <w:pPr>
              <w:rPr>
                <w:lang w:val="en-US"/>
              </w:rPr>
            </w:pPr>
            <w:r>
              <w:rPr>
                <w:lang w:val="en-US"/>
              </w:rPr>
              <w:t>Russian Fed.</w:t>
            </w:r>
          </w:p>
          <w:p w:rsidR="00E158BD" w:rsidRDefault="00E158BD">
            <w:pPr>
              <w:rPr>
                <w:lang w:val="en-US"/>
              </w:rPr>
            </w:pPr>
            <w:r>
              <w:rPr>
                <w:lang w:val="en-US"/>
              </w:rPr>
              <w:t>Singapore</w:t>
            </w:r>
          </w:p>
          <w:p w:rsidR="00E158BD" w:rsidRDefault="00E158BD">
            <w:pPr>
              <w:rPr>
                <w:lang w:val="en-US"/>
              </w:rPr>
            </w:pPr>
            <w:r>
              <w:rPr>
                <w:lang w:val="en-US"/>
              </w:rPr>
              <w:t>Taiwan</w:t>
            </w:r>
          </w:p>
          <w:p w:rsidR="00E158BD" w:rsidRDefault="00E158BD">
            <w:pPr>
              <w:rPr>
                <w:lang w:val="en-US"/>
              </w:rPr>
            </w:pPr>
            <w:r>
              <w:rPr>
                <w:lang w:val="en-US"/>
              </w:rPr>
              <w:t>Ukraine</w:t>
            </w:r>
          </w:p>
          <w:p w:rsidR="00E158BD" w:rsidRDefault="00E158BD">
            <w:pPr>
              <w:rPr>
                <w:lang w:val="en-US"/>
              </w:rPr>
            </w:pPr>
            <w:r>
              <w:rPr>
                <w:lang w:val="en-US"/>
              </w:rPr>
              <w:t>Sweden</w:t>
            </w:r>
          </w:p>
          <w:p w:rsidR="00E158BD" w:rsidRDefault="00E158BD">
            <w:pPr>
              <w:rPr>
                <w:lang w:val="en-US"/>
              </w:rPr>
            </w:pPr>
          </w:p>
          <w:p w:rsidR="00E158BD" w:rsidRDefault="00E158BD">
            <w:pPr>
              <w:rPr>
                <w:lang w:val="en-US"/>
              </w:rPr>
            </w:pPr>
            <w:r>
              <w:rPr>
                <w:lang w:val="en-US"/>
              </w:rPr>
              <w:t>China</w:t>
            </w:r>
          </w:p>
          <w:p w:rsidR="00E158BD" w:rsidRDefault="00E158BD">
            <w:pPr>
              <w:rPr>
                <w:lang w:val="en-US"/>
              </w:rPr>
            </w:pPr>
            <w:r>
              <w:rPr>
                <w:lang w:val="en-US"/>
              </w:rPr>
              <w:t>France</w:t>
            </w:r>
          </w:p>
          <w:p w:rsidR="00E158BD" w:rsidRDefault="00E158BD">
            <w:pPr>
              <w:rPr>
                <w:lang w:val="en-US"/>
              </w:rPr>
            </w:pPr>
            <w:r>
              <w:rPr>
                <w:lang w:val="en-US"/>
              </w:rPr>
              <w:t>Japan</w:t>
            </w:r>
          </w:p>
          <w:p w:rsidR="00E158BD" w:rsidRDefault="00E158BD">
            <w:pPr>
              <w:rPr>
                <w:lang w:val="en-US"/>
              </w:rPr>
            </w:pPr>
            <w:r>
              <w:rPr>
                <w:lang w:val="en-US"/>
              </w:rPr>
              <w:t>Other</w:t>
            </w:r>
          </w:p>
        </w:tc>
        <w:tc>
          <w:tcPr>
            <w:tcW w:w="0" w:type="auto"/>
          </w:tcPr>
          <w:p w:rsidR="00E158BD" w:rsidRDefault="00E158BD">
            <w:pPr>
              <w:jc w:val="right"/>
              <w:rPr>
                <w:b/>
                <w:bCs/>
                <w:lang w:val="en-US"/>
              </w:rPr>
            </w:pPr>
            <w:r>
              <w:rPr>
                <w:b/>
                <w:bCs/>
                <w:lang w:val="en-US"/>
              </w:rPr>
              <w:t>158205</w:t>
            </w:r>
          </w:p>
          <w:p w:rsidR="00E158BD" w:rsidRDefault="00E158BD">
            <w:pPr>
              <w:jc w:val="right"/>
              <w:rPr>
                <w:lang w:val="en-US"/>
              </w:rPr>
            </w:pPr>
            <w:r>
              <w:rPr>
                <w:lang w:val="en-US"/>
              </w:rPr>
              <w:t>6451</w:t>
            </w:r>
          </w:p>
          <w:p w:rsidR="00E158BD" w:rsidRDefault="00E158BD">
            <w:pPr>
              <w:jc w:val="right"/>
              <w:rPr>
                <w:lang w:val="en-US"/>
              </w:rPr>
            </w:pPr>
            <w:r>
              <w:rPr>
                <w:lang w:val="en-US"/>
              </w:rPr>
              <w:t>1008</w:t>
            </w:r>
          </w:p>
          <w:p w:rsidR="00E158BD" w:rsidRDefault="00E158BD">
            <w:pPr>
              <w:jc w:val="right"/>
              <w:rPr>
                <w:lang w:val="en-US"/>
              </w:rPr>
            </w:pPr>
            <w:r>
              <w:rPr>
                <w:lang w:val="en-US"/>
              </w:rPr>
              <w:t>2800</w:t>
            </w:r>
          </w:p>
          <w:p w:rsidR="00E158BD" w:rsidRDefault="00E158BD">
            <w:pPr>
              <w:jc w:val="right"/>
              <w:rPr>
                <w:lang w:val="en-US"/>
              </w:rPr>
            </w:pPr>
            <w:r>
              <w:rPr>
                <w:lang w:val="en-US"/>
              </w:rPr>
              <w:t>8039</w:t>
            </w:r>
          </w:p>
          <w:p w:rsidR="00E158BD" w:rsidRDefault="00E158BD">
            <w:pPr>
              <w:jc w:val="right"/>
              <w:rPr>
                <w:lang w:val="en-US"/>
              </w:rPr>
            </w:pPr>
            <w:r>
              <w:rPr>
                <w:lang w:val="en-US"/>
              </w:rPr>
              <w:t>4206</w:t>
            </w:r>
          </w:p>
          <w:p w:rsidR="00E158BD" w:rsidRDefault="00E158BD">
            <w:pPr>
              <w:jc w:val="right"/>
              <w:rPr>
                <w:lang w:val="en-US"/>
              </w:rPr>
            </w:pPr>
          </w:p>
          <w:p w:rsidR="00E158BD" w:rsidRDefault="00E158BD">
            <w:pPr>
              <w:jc w:val="right"/>
              <w:rPr>
                <w:lang w:val="en-US"/>
              </w:rPr>
            </w:pPr>
            <w:r>
              <w:rPr>
                <w:lang w:val="en-US"/>
              </w:rPr>
              <w:t>602</w:t>
            </w:r>
          </w:p>
          <w:p w:rsidR="00E158BD" w:rsidRDefault="00E158BD">
            <w:pPr>
              <w:jc w:val="right"/>
              <w:rPr>
                <w:lang w:val="en-US"/>
              </w:rPr>
            </w:pPr>
            <w:r>
              <w:rPr>
                <w:lang w:val="en-US"/>
              </w:rPr>
              <w:t>743</w:t>
            </w:r>
          </w:p>
          <w:p w:rsidR="00E158BD" w:rsidRDefault="00E158BD">
            <w:pPr>
              <w:jc w:val="right"/>
              <w:rPr>
                <w:lang w:val="en-US"/>
              </w:rPr>
            </w:pPr>
            <w:r>
              <w:rPr>
                <w:lang w:val="en-US"/>
              </w:rPr>
              <w:t>1677</w:t>
            </w:r>
          </w:p>
          <w:p w:rsidR="00E158BD" w:rsidRDefault="00E158BD">
            <w:pPr>
              <w:jc w:val="right"/>
              <w:rPr>
                <w:lang w:val="en-US"/>
              </w:rPr>
            </w:pPr>
            <w:r>
              <w:rPr>
                <w:lang w:val="en-US"/>
              </w:rPr>
              <w:t>611</w:t>
            </w:r>
          </w:p>
          <w:p w:rsidR="00E158BD" w:rsidRDefault="00E158BD">
            <w:pPr>
              <w:jc w:val="right"/>
              <w:rPr>
                <w:lang w:val="en-US"/>
              </w:rPr>
            </w:pPr>
            <w:r>
              <w:rPr>
                <w:lang w:val="en-US"/>
              </w:rPr>
              <w:t>1391</w:t>
            </w:r>
          </w:p>
          <w:p w:rsidR="00E158BD" w:rsidRDefault="00E158BD">
            <w:pPr>
              <w:jc w:val="right"/>
              <w:rPr>
                <w:lang w:val="en-US"/>
              </w:rPr>
            </w:pPr>
          </w:p>
          <w:p w:rsidR="00E158BD" w:rsidRDefault="00E158BD">
            <w:pPr>
              <w:jc w:val="right"/>
              <w:rPr>
                <w:lang w:val="en-US"/>
              </w:rPr>
            </w:pPr>
            <w:r>
              <w:rPr>
                <w:lang w:val="en-US"/>
              </w:rPr>
              <w:t>49456</w:t>
            </w:r>
          </w:p>
          <w:p w:rsidR="00E158BD" w:rsidRDefault="00E158BD">
            <w:pPr>
              <w:jc w:val="right"/>
              <w:rPr>
                <w:lang w:val="en-US"/>
              </w:rPr>
            </w:pPr>
            <w:r>
              <w:rPr>
                <w:lang w:val="en-US"/>
              </w:rPr>
              <w:t>383</w:t>
            </w:r>
          </w:p>
          <w:p w:rsidR="00E158BD" w:rsidRDefault="00E158BD">
            <w:pPr>
              <w:jc w:val="right"/>
              <w:rPr>
                <w:lang w:val="en-US"/>
              </w:rPr>
            </w:pPr>
            <w:r>
              <w:rPr>
                <w:lang w:val="en-US"/>
              </w:rPr>
              <w:t>578</w:t>
            </w:r>
          </w:p>
          <w:p w:rsidR="00E158BD" w:rsidRDefault="00E158BD">
            <w:pPr>
              <w:jc w:val="right"/>
              <w:rPr>
                <w:lang w:val="en-US"/>
              </w:rPr>
            </w:pPr>
            <w:r>
              <w:rPr>
                <w:lang w:val="en-US"/>
              </w:rPr>
              <w:t>781</w:t>
            </w:r>
          </w:p>
          <w:p w:rsidR="00E158BD" w:rsidRDefault="00E158BD">
            <w:pPr>
              <w:jc w:val="right"/>
              <w:rPr>
                <w:lang w:val="en-US"/>
              </w:rPr>
            </w:pPr>
            <w:r>
              <w:rPr>
                <w:lang w:val="en-US"/>
              </w:rPr>
              <w:t>904</w:t>
            </w:r>
          </w:p>
          <w:p w:rsidR="00E158BD" w:rsidRDefault="00E158BD">
            <w:pPr>
              <w:jc w:val="right"/>
              <w:rPr>
                <w:lang w:val="en-US"/>
              </w:rPr>
            </w:pPr>
          </w:p>
          <w:p w:rsidR="00E158BD" w:rsidRDefault="00E158BD">
            <w:pPr>
              <w:jc w:val="right"/>
              <w:rPr>
                <w:lang w:val="en-US"/>
              </w:rPr>
            </w:pPr>
            <w:r>
              <w:rPr>
                <w:lang w:val="en-US"/>
              </w:rPr>
              <w:t>57546</w:t>
            </w:r>
          </w:p>
          <w:p w:rsidR="00E158BD" w:rsidRDefault="00E158BD">
            <w:pPr>
              <w:jc w:val="right"/>
              <w:rPr>
                <w:lang w:val="en-US"/>
              </w:rPr>
            </w:pPr>
            <w:r>
              <w:rPr>
                <w:lang w:val="en-US"/>
              </w:rPr>
              <w:t>1841</w:t>
            </w:r>
          </w:p>
          <w:p w:rsidR="00E158BD" w:rsidRDefault="00E158BD">
            <w:pPr>
              <w:jc w:val="right"/>
              <w:rPr>
                <w:lang w:val="en-US"/>
              </w:rPr>
            </w:pPr>
            <w:r>
              <w:rPr>
                <w:lang w:val="en-US"/>
              </w:rPr>
              <w:t>11392</w:t>
            </w:r>
          </w:p>
          <w:p w:rsidR="00E158BD" w:rsidRDefault="00E158BD">
            <w:pPr>
              <w:jc w:val="right"/>
              <w:rPr>
                <w:lang w:val="en-US"/>
              </w:rPr>
            </w:pPr>
            <w:r>
              <w:rPr>
                <w:lang w:val="en-US"/>
              </w:rPr>
              <w:t>7796</w:t>
            </w:r>
          </w:p>
        </w:tc>
        <w:tc>
          <w:tcPr>
            <w:tcW w:w="0" w:type="auto"/>
          </w:tcPr>
          <w:p w:rsidR="00E158BD" w:rsidRDefault="00E158BD">
            <w:pPr>
              <w:jc w:val="right"/>
              <w:rPr>
                <w:b/>
                <w:bCs/>
                <w:lang w:val="en-US"/>
              </w:rPr>
            </w:pPr>
            <w:r>
              <w:rPr>
                <w:b/>
                <w:bCs/>
                <w:lang w:val="en-US"/>
              </w:rPr>
              <w:t>192057</w:t>
            </w:r>
          </w:p>
          <w:p w:rsidR="00E158BD" w:rsidRDefault="00E158BD">
            <w:pPr>
              <w:jc w:val="right"/>
              <w:rPr>
                <w:lang w:val="en-US"/>
              </w:rPr>
            </w:pPr>
            <w:r>
              <w:rPr>
                <w:lang w:val="en-US"/>
              </w:rPr>
              <w:t>6653</w:t>
            </w:r>
          </w:p>
          <w:p w:rsidR="00E158BD" w:rsidRDefault="00E158BD">
            <w:pPr>
              <w:jc w:val="right"/>
              <w:rPr>
                <w:lang w:val="en-US"/>
              </w:rPr>
            </w:pPr>
            <w:r>
              <w:rPr>
                <w:lang w:val="en-US"/>
              </w:rPr>
              <w:t>1262</w:t>
            </w:r>
          </w:p>
          <w:p w:rsidR="00E158BD" w:rsidRDefault="00E158BD">
            <w:pPr>
              <w:jc w:val="right"/>
              <w:rPr>
                <w:lang w:val="en-US"/>
              </w:rPr>
            </w:pPr>
            <w:r>
              <w:rPr>
                <w:lang w:val="en-US"/>
              </w:rPr>
              <w:t>3122</w:t>
            </w:r>
          </w:p>
          <w:p w:rsidR="00E158BD" w:rsidRDefault="00E158BD">
            <w:pPr>
              <w:jc w:val="right"/>
              <w:rPr>
                <w:lang w:val="en-US"/>
              </w:rPr>
            </w:pPr>
            <w:r>
              <w:rPr>
                <w:lang w:val="en-US"/>
              </w:rPr>
              <w:t>10098</w:t>
            </w:r>
          </w:p>
          <w:p w:rsidR="00E158BD" w:rsidRDefault="00E158BD">
            <w:pPr>
              <w:jc w:val="right"/>
              <w:rPr>
                <w:lang w:val="en-US"/>
              </w:rPr>
            </w:pPr>
            <w:r>
              <w:rPr>
                <w:lang w:val="en-US"/>
              </w:rPr>
              <w:t>5388</w:t>
            </w:r>
          </w:p>
          <w:p w:rsidR="00E158BD" w:rsidRDefault="00E158BD">
            <w:pPr>
              <w:jc w:val="right"/>
              <w:rPr>
                <w:lang w:val="en-US"/>
              </w:rPr>
            </w:pPr>
          </w:p>
          <w:p w:rsidR="00E158BD" w:rsidRDefault="00E158BD">
            <w:pPr>
              <w:jc w:val="right"/>
              <w:rPr>
                <w:lang w:val="en-US"/>
              </w:rPr>
            </w:pPr>
            <w:r>
              <w:rPr>
                <w:lang w:val="en-US"/>
              </w:rPr>
              <w:t>617</w:t>
            </w:r>
          </w:p>
          <w:p w:rsidR="00E158BD" w:rsidRDefault="00E158BD">
            <w:pPr>
              <w:jc w:val="right"/>
              <w:rPr>
                <w:lang w:val="en-US"/>
              </w:rPr>
            </w:pPr>
            <w:r>
              <w:rPr>
                <w:lang w:val="en-US"/>
              </w:rPr>
              <w:t>961</w:t>
            </w:r>
          </w:p>
          <w:p w:rsidR="00E158BD" w:rsidRDefault="00E158BD">
            <w:pPr>
              <w:jc w:val="right"/>
              <w:rPr>
                <w:lang w:val="en-US"/>
              </w:rPr>
            </w:pPr>
            <w:r>
              <w:rPr>
                <w:lang w:val="en-US"/>
              </w:rPr>
              <w:t>1569</w:t>
            </w:r>
          </w:p>
          <w:p w:rsidR="00E158BD" w:rsidRDefault="00E158BD">
            <w:pPr>
              <w:jc w:val="right"/>
              <w:rPr>
                <w:lang w:val="en-US"/>
              </w:rPr>
            </w:pPr>
            <w:r>
              <w:rPr>
                <w:lang w:val="en-US"/>
              </w:rPr>
              <w:t>828</w:t>
            </w:r>
          </w:p>
          <w:p w:rsidR="00E158BD" w:rsidRDefault="00E158BD">
            <w:pPr>
              <w:jc w:val="right"/>
              <w:rPr>
                <w:lang w:val="en-US"/>
              </w:rPr>
            </w:pPr>
            <w:r>
              <w:rPr>
                <w:lang w:val="en-US"/>
              </w:rPr>
              <w:t>1352</w:t>
            </w:r>
          </w:p>
          <w:p w:rsidR="00E158BD" w:rsidRDefault="00E158BD">
            <w:pPr>
              <w:jc w:val="right"/>
              <w:rPr>
                <w:lang w:val="en-US"/>
              </w:rPr>
            </w:pPr>
          </w:p>
          <w:p w:rsidR="00E158BD" w:rsidRDefault="00E158BD">
            <w:pPr>
              <w:jc w:val="right"/>
              <w:rPr>
                <w:lang w:val="en-US"/>
              </w:rPr>
            </w:pPr>
            <w:r>
              <w:rPr>
                <w:lang w:val="en-US"/>
              </w:rPr>
              <w:t>66415</w:t>
            </w:r>
          </w:p>
          <w:p w:rsidR="00E158BD" w:rsidRDefault="00E158BD">
            <w:pPr>
              <w:jc w:val="right"/>
              <w:rPr>
                <w:lang w:val="en-US"/>
              </w:rPr>
            </w:pPr>
            <w:r>
              <w:rPr>
                <w:lang w:val="en-US"/>
              </w:rPr>
              <w:t>499</w:t>
            </w:r>
          </w:p>
          <w:p w:rsidR="00E158BD" w:rsidRDefault="00E158BD">
            <w:pPr>
              <w:jc w:val="right"/>
              <w:rPr>
                <w:lang w:val="en-US"/>
              </w:rPr>
            </w:pPr>
            <w:r>
              <w:rPr>
                <w:lang w:val="en-US"/>
              </w:rPr>
              <w:t>627</w:t>
            </w:r>
          </w:p>
          <w:p w:rsidR="00E158BD" w:rsidRDefault="00E158BD">
            <w:pPr>
              <w:jc w:val="right"/>
              <w:rPr>
                <w:lang w:val="en-US"/>
              </w:rPr>
            </w:pPr>
            <w:r>
              <w:rPr>
                <w:lang w:val="en-US"/>
              </w:rPr>
              <w:t>654</w:t>
            </w:r>
          </w:p>
          <w:p w:rsidR="00E158BD" w:rsidRDefault="00E158BD">
            <w:pPr>
              <w:jc w:val="right"/>
              <w:rPr>
                <w:lang w:val="en-US"/>
              </w:rPr>
            </w:pPr>
            <w:r>
              <w:rPr>
                <w:lang w:val="en-US"/>
              </w:rPr>
              <w:t>1331</w:t>
            </w:r>
          </w:p>
          <w:p w:rsidR="00E158BD" w:rsidRDefault="00E158BD">
            <w:pPr>
              <w:jc w:val="right"/>
              <w:rPr>
                <w:lang w:val="en-US"/>
              </w:rPr>
            </w:pPr>
          </w:p>
          <w:p w:rsidR="00E158BD" w:rsidRDefault="00E158BD">
            <w:pPr>
              <w:jc w:val="right"/>
              <w:rPr>
                <w:lang w:val="en-US"/>
              </w:rPr>
            </w:pPr>
            <w:r>
              <w:rPr>
                <w:lang w:val="en-US"/>
              </w:rPr>
              <w:t>67360</w:t>
            </w:r>
          </w:p>
          <w:p w:rsidR="00E158BD" w:rsidRDefault="00E158BD">
            <w:pPr>
              <w:jc w:val="right"/>
              <w:rPr>
                <w:lang w:val="en-US"/>
              </w:rPr>
            </w:pPr>
            <w:r>
              <w:rPr>
                <w:lang w:val="en-US"/>
              </w:rPr>
              <w:t>2764</w:t>
            </w:r>
          </w:p>
          <w:p w:rsidR="00E158BD" w:rsidRDefault="00E158BD">
            <w:pPr>
              <w:jc w:val="right"/>
              <w:rPr>
                <w:lang w:val="en-US"/>
              </w:rPr>
            </w:pPr>
            <w:r>
              <w:rPr>
                <w:lang w:val="en-US"/>
              </w:rPr>
              <w:t>11565</w:t>
            </w:r>
          </w:p>
          <w:p w:rsidR="00E158BD" w:rsidRDefault="00E158BD">
            <w:pPr>
              <w:jc w:val="right"/>
              <w:rPr>
                <w:lang w:val="en-US"/>
              </w:rPr>
            </w:pPr>
            <w:r>
              <w:rPr>
                <w:lang w:val="en-US"/>
              </w:rPr>
              <w:t>8995</w:t>
            </w:r>
          </w:p>
        </w:tc>
        <w:tc>
          <w:tcPr>
            <w:tcW w:w="0" w:type="auto"/>
          </w:tcPr>
          <w:p w:rsidR="00E158BD" w:rsidRDefault="00E158BD">
            <w:pPr>
              <w:jc w:val="right"/>
              <w:rPr>
                <w:b/>
                <w:bCs/>
                <w:lang w:val="en-US"/>
              </w:rPr>
            </w:pPr>
            <w:r>
              <w:rPr>
                <w:b/>
                <w:bCs/>
                <w:lang w:val="en-US"/>
              </w:rPr>
              <w:t>235165</w:t>
            </w:r>
          </w:p>
          <w:p w:rsidR="00E158BD" w:rsidRDefault="00E158BD">
            <w:pPr>
              <w:jc w:val="right"/>
              <w:rPr>
                <w:lang w:val="en-US"/>
              </w:rPr>
            </w:pPr>
            <w:r>
              <w:rPr>
                <w:lang w:val="en-US"/>
              </w:rPr>
              <w:t>6860</w:t>
            </w:r>
          </w:p>
          <w:p w:rsidR="00E158BD" w:rsidRDefault="00E158BD">
            <w:pPr>
              <w:jc w:val="right"/>
              <w:rPr>
                <w:lang w:val="en-US"/>
              </w:rPr>
            </w:pPr>
            <w:r>
              <w:rPr>
                <w:lang w:val="en-US"/>
              </w:rPr>
              <w:t>1761</w:t>
            </w:r>
          </w:p>
          <w:p w:rsidR="00E158BD" w:rsidRDefault="00E158BD">
            <w:pPr>
              <w:jc w:val="right"/>
              <w:rPr>
                <w:lang w:val="en-US"/>
              </w:rPr>
            </w:pPr>
            <w:r>
              <w:rPr>
                <w:lang w:val="en-US"/>
              </w:rPr>
              <w:t>3537</w:t>
            </w:r>
          </w:p>
          <w:p w:rsidR="00E158BD" w:rsidRDefault="00E158BD">
            <w:pPr>
              <w:jc w:val="right"/>
              <w:rPr>
                <w:lang w:val="en-US"/>
              </w:rPr>
            </w:pPr>
            <w:r>
              <w:rPr>
                <w:lang w:val="en-US"/>
              </w:rPr>
              <w:t>14536</w:t>
            </w:r>
          </w:p>
          <w:p w:rsidR="00E158BD" w:rsidRDefault="00E158BD">
            <w:pPr>
              <w:jc w:val="right"/>
              <w:rPr>
                <w:lang w:val="en-US"/>
              </w:rPr>
            </w:pPr>
            <w:r>
              <w:rPr>
                <w:lang w:val="en-US"/>
              </w:rPr>
              <w:t>6856</w:t>
            </w:r>
          </w:p>
          <w:p w:rsidR="00E158BD" w:rsidRDefault="00E158BD">
            <w:pPr>
              <w:jc w:val="right"/>
              <w:rPr>
                <w:lang w:val="en-US"/>
              </w:rPr>
            </w:pPr>
          </w:p>
          <w:p w:rsidR="00E158BD" w:rsidRDefault="00E158BD">
            <w:pPr>
              <w:jc w:val="right"/>
              <w:rPr>
                <w:lang w:val="en-US"/>
              </w:rPr>
            </w:pPr>
            <w:r>
              <w:rPr>
                <w:lang w:val="en-US"/>
              </w:rPr>
              <w:t>763</w:t>
            </w:r>
          </w:p>
          <w:p w:rsidR="00E158BD" w:rsidRDefault="00E158BD">
            <w:pPr>
              <w:jc w:val="right"/>
              <w:rPr>
                <w:lang w:val="en-US"/>
              </w:rPr>
            </w:pPr>
            <w:r>
              <w:rPr>
                <w:lang w:val="en-US"/>
              </w:rPr>
              <w:t>987</w:t>
            </w:r>
          </w:p>
          <w:p w:rsidR="00E158BD" w:rsidRDefault="00E158BD">
            <w:pPr>
              <w:jc w:val="right"/>
              <w:rPr>
                <w:lang w:val="en-US"/>
              </w:rPr>
            </w:pPr>
            <w:r>
              <w:rPr>
                <w:lang w:val="en-US"/>
              </w:rPr>
              <w:t>1976</w:t>
            </w:r>
          </w:p>
          <w:p w:rsidR="00E158BD" w:rsidRDefault="00E158BD">
            <w:pPr>
              <w:jc w:val="right"/>
              <w:rPr>
                <w:lang w:val="en-US"/>
              </w:rPr>
            </w:pPr>
            <w:r>
              <w:rPr>
                <w:lang w:val="en-US"/>
              </w:rPr>
              <w:t>1062</w:t>
            </w:r>
          </w:p>
          <w:p w:rsidR="00E158BD" w:rsidRDefault="00E158BD">
            <w:pPr>
              <w:jc w:val="right"/>
              <w:rPr>
                <w:lang w:val="en-US"/>
              </w:rPr>
            </w:pPr>
            <w:r>
              <w:rPr>
                <w:lang w:val="en-US"/>
              </w:rPr>
              <w:t>1739</w:t>
            </w:r>
          </w:p>
          <w:p w:rsidR="00E158BD" w:rsidRDefault="00E158BD">
            <w:pPr>
              <w:jc w:val="right"/>
              <w:rPr>
                <w:lang w:val="en-US"/>
              </w:rPr>
            </w:pPr>
          </w:p>
          <w:p w:rsidR="00E158BD" w:rsidRDefault="00E158BD">
            <w:pPr>
              <w:jc w:val="right"/>
              <w:rPr>
                <w:lang w:val="en-US"/>
              </w:rPr>
            </w:pPr>
            <w:r>
              <w:rPr>
                <w:lang w:val="en-US"/>
              </w:rPr>
              <w:t>71368</w:t>
            </w:r>
          </w:p>
          <w:p w:rsidR="00E158BD" w:rsidRDefault="00E158BD">
            <w:pPr>
              <w:jc w:val="right"/>
              <w:rPr>
                <w:lang w:val="en-US"/>
              </w:rPr>
            </w:pPr>
            <w:r>
              <w:rPr>
                <w:lang w:val="en-US"/>
              </w:rPr>
              <w:t>729</w:t>
            </w:r>
          </w:p>
          <w:p w:rsidR="00E158BD" w:rsidRDefault="00E158BD">
            <w:pPr>
              <w:jc w:val="right"/>
              <w:rPr>
                <w:lang w:val="en-US"/>
              </w:rPr>
            </w:pPr>
            <w:r>
              <w:rPr>
                <w:lang w:val="en-US"/>
              </w:rPr>
              <w:t>589</w:t>
            </w:r>
          </w:p>
          <w:p w:rsidR="00E158BD" w:rsidRDefault="00E158BD">
            <w:pPr>
              <w:jc w:val="right"/>
              <w:rPr>
                <w:lang w:val="en-US"/>
              </w:rPr>
            </w:pPr>
            <w:r>
              <w:rPr>
                <w:lang w:val="en-US"/>
              </w:rPr>
              <w:t>894</w:t>
            </w:r>
          </w:p>
          <w:p w:rsidR="00E158BD" w:rsidRDefault="00E158BD">
            <w:pPr>
              <w:jc w:val="right"/>
              <w:rPr>
                <w:lang w:val="en-US"/>
              </w:rPr>
            </w:pPr>
            <w:r>
              <w:rPr>
                <w:lang w:val="en-US"/>
              </w:rPr>
              <w:t>1388</w:t>
            </w:r>
          </w:p>
          <w:p w:rsidR="00E158BD" w:rsidRDefault="00E158BD">
            <w:pPr>
              <w:jc w:val="right"/>
              <w:rPr>
                <w:lang w:val="en-US"/>
              </w:rPr>
            </w:pPr>
          </w:p>
          <w:p w:rsidR="00E158BD" w:rsidRDefault="00E158BD">
            <w:pPr>
              <w:jc w:val="right"/>
              <w:rPr>
                <w:lang w:val="en-US"/>
              </w:rPr>
            </w:pPr>
            <w:r>
              <w:rPr>
                <w:lang w:val="en-US"/>
              </w:rPr>
              <w:t>92657</w:t>
            </w:r>
          </w:p>
          <w:p w:rsidR="00E158BD" w:rsidRDefault="00E158BD">
            <w:pPr>
              <w:jc w:val="right"/>
              <w:rPr>
                <w:lang w:val="en-US"/>
              </w:rPr>
            </w:pPr>
            <w:r>
              <w:rPr>
                <w:lang w:val="en-US"/>
              </w:rPr>
              <w:t>2891</w:t>
            </w:r>
          </w:p>
          <w:p w:rsidR="00E158BD" w:rsidRDefault="00E158BD">
            <w:pPr>
              <w:jc w:val="right"/>
              <w:rPr>
                <w:lang w:val="en-US"/>
              </w:rPr>
            </w:pPr>
            <w:r>
              <w:rPr>
                <w:lang w:val="en-US"/>
              </w:rPr>
              <w:t>13708</w:t>
            </w:r>
          </w:p>
          <w:p w:rsidR="00E158BD" w:rsidRDefault="00E158BD">
            <w:pPr>
              <w:jc w:val="right"/>
              <w:rPr>
                <w:lang w:val="en-US"/>
              </w:rPr>
            </w:pPr>
            <w:r>
              <w:rPr>
                <w:lang w:val="en-US"/>
              </w:rPr>
              <w:t>10864</w:t>
            </w:r>
          </w:p>
        </w:tc>
        <w:tc>
          <w:tcPr>
            <w:tcW w:w="0" w:type="auto"/>
          </w:tcPr>
          <w:p w:rsidR="00E158BD" w:rsidRDefault="00E158BD">
            <w:pPr>
              <w:jc w:val="right"/>
              <w:rPr>
                <w:b/>
                <w:bCs/>
                <w:lang w:val="en-US"/>
              </w:rPr>
            </w:pPr>
            <w:r>
              <w:rPr>
                <w:b/>
                <w:bCs/>
                <w:lang w:val="en-US"/>
              </w:rPr>
              <w:t>149763</w:t>
            </w:r>
          </w:p>
          <w:p w:rsidR="00E158BD" w:rsidRDefault="00E158BD">
            <w:pPr>
              <w:jc w:val="right"/>
              <w:rPr>
                <w:lang w:val="en-US"/>
              </w:rPr>
            </w:pPr>
            <w:r>
              <w:rPr>
                <w:lang w:val="en-US"/>
              </w:rPr>
              <w:t>6511</w:t>
            </w:r>
          </w:p>
          <w:p w:rsidR="00E158BD" w:rsidRDefault="00E158BD">
            <w:pPr>
              <w:jc w:val="right"/>
              <w:rPr>
                <w:lang w:val="en-US"/>
              </w:rPr>
            </w:pPr>
            <w:r>
              <w:rPr>
                <w:lang w:val="en-US"/>
              </w:rPr>
              <w:t>1134</w:t>
            </w:r>
          </w:p>
          <w:p w:rsidR="00E158BD" w:rsidRDefault="00E158BD">
            <w:pPr>
              <w:jc w:val="right"/>
              <w:rPr>
                <w:lang w:val="en-US"/>
              </w:rPr>
            </w:pPr>
            <w:r>
              <w:rPr>
                <w:lang w:val="en-US"/>
              </w:rPr>
              <w:t>3032</w:t>
            </w:r>
          </w:p>
          <w:p w:rsidR="00E158BD" w:rsidRDefault="00E158BD">
            <w:pPr>
              <w:jc w:val="right"/>
              <w:rPr>
                <w:lang w:val="en-US"/>
              </w:rPr>
            </w:pPr>
            <w:r>
              <w:rPr>
                <w:lang w:val="en-US"/>
              </w:rPr>
              <w:t>8239</w:t>
            </w:r>
          </w:p>
          <w:p w:rsidR="00E158BD" w:rsidRDefault="00E158BD">
            <w:pPr>
              <w:jc w:val="right"/>
              <w:rPr>
                <w:lang w:val="en-US"/>
              </w:rPr>
            </w:pPr>
            <w:r>
              <w:rPr>
                <w:lang w:val="en-US"/>
              </w:rPr>
              <w:t>4068</w:t>
            </w:r>
          </w:p>
          <w:p w:rsidR="00E158BD" w:rsidRDefault="00E158BD">
            <w:pPr>
              <w:jc w:val="right"/>
              <w:rPr>
                <w:lang w:val="en-US"/>
              </w:rPr>
            </w:pPr>
          </w:p>
          <w:p w:rsidR="00E158BD" w:rsidRDefault="00E158BD">
            <w:pPr>
              <w:jc w:val="right"/>
              <w:rPr>
                <w:lang w:val="en-US"/>
              </w:rPr>
            </w:pPr>
            <w:r>
              <w:rPr>
                <w:lang w:val="en-US"/>
              </w:rPr>
              <w:t>639</w:t>
            </w:r>
          </w:p>
          <w:p w:rsidR="00E158BD" w:rsidRDefault="00E158BD">
            <w:pPr>
              <w:jc w:val="right"/>
              <w:rPr>
                <w:lang w:val="en-US"/>
              </w:rPr>
            </w:pPr>
            <w:r>
              <w:rPr>
                <w:lang w:val="en-US"/>
              </w:rPr>
              <w:t>801</w:t>
            </w:r>
          </w:p>
          <w:p w:rsidR="00E158BD" w:rsidRDefault="00E158BD">
            <w:pPr>
              <w:jc w:val="right"/>
              <w:rPr>
                <w:lang w:val="en-US"/>
              </w:rPr>
            </w:pPr>
            <w:r>
              <w:rPr>
                <w:lang w:val="en-US"/>
              </w:rPr>
              <w:t>1510</w:t>
            </w:r>
          </w:p>
          <w:p w:rsidR="00E158BD" w:rsidRDefault="00E158BD">
            <w:pPr>
              <w:jc w:val="right"/>
              <w:rPr>
                <w:lang w:val="en-US"/>
              </w:rPr>
            </w:pPr>
            <w:r>
              <w:rPr>
                <w:lang w:val="en-US"/>
              </w:rPr>
              <w:t>663</w:t>
            </w:r>
          </w:p>
          <w:p w:rsidR="00E158BD" w:rsidRDefault="00E158BD">
            <w:pPr>
              <w:jc w:val="right"/>
              <w:rPr>
                <w:lang w:val="en-US"/>
              </w:rPr>
            </w:pPr>
            <w:r>
              <w:rPr>
                <w:lang w:val="en-US"/>
              </w:rPr>
              <w:t>1302</w:t>
            </w:r>
          </w:p>
          <w:p w:rsidR="00E158BD" w:rsidRDefault="00E158BD">
            <w:pPr>
              <w:jc w:val="right"/>
              <w:rPr>
                <w:lang w:val="en-US"/>
              </w:rPr>
            </w:pPr>
          </w:p>
          <w:p w:rsidR="00E158BD" w:rsidRDefault="00E158BD">
            <w:pPr>
              <w:jc w:val="right"/>
              <w:rPr>
                <w:lang w:val="en-US"/>
              </w:rPr>
            </w:pPr>
            <w:r>
              <w:rPr>
                <w:lang w:val="en-US"/>
              </w:rPr>
              <w:t>48712</w:t>
            </w:r>
          </w:p>
          <w:p w:rsidR="00E158BD" w:rsidRDefault="00E158BD">
            <w:pPr>
              <w:jc w:val="right"/>
              <w:rPr>
                <w:lang w:val="en-US"/>
              </w:rPr>
            </w:pPr>
            <w:r>
              <w:rPr>
                <w:lang w:val="en-US"/>
              </w:rPr>
              <w:t>361</w:t>
            </w:r>
          </w:p>
          <w:p w:rsidR="00E158BD" w:rsidRDefault="00E158BD">
            <w:pPr>
              <w:jc w:val="right"/>
              <w:rPr>
                <w:lang w:val="en-US"/>
              </w:rPr>
            </w:pPr>
            <w:r>
              <w:rPr>
                <w:lang w:val="en-US"/>
              </w:rPr>
              <w:t>668</w:t>
            </w:r>
          </w:p>
          <w:p w:rsidR="00E158BD" w:rsidRDefault="00E158BD">
            <w:pPr>
              <w:jc w:val="right"/>
              <w:rPr>
                <w:lang w:val="en-US"/>
              </w:rPr>
            </w:pPr>
            <w:r>
              <w:rPr>
                <w:lang w:val="en-US"/>
              </w:rPr>
              <w:t>683</w:t>
            </w:r>
          </w:p>
          <w:p w:rsidR="00E158BD" w:rsidRDefault="00E158BD">
            <w:pPr>
              <w:jc w:val="right"/>
              <w:rPr>
                <w:lang w:val="en-US"/>
              </w:rPr>
            </w:pPr>
            <w:r>
              <w:rPr>
                <w:lang w:val="en-US"/>
              </w:rPr>
              <w:t>729</w:t>
            </w:r>
          </w:p>
          <w:p w:rsidR="00E158BD" w:rsidRDefault="00E158BD">
            <w:pPr>
              <w:jc w:val="right"/>
              <w:rPr>
                <w:lang w:val="en-US"/>
              </w:rPr>
            </w:pPr>
          </w:p>
          <w:p w:rsidR="00E158BD" w:rsidRDefault="00E158BD">
            <w:pPr>
              <w:jc w:val="right"/>
              <w:rPr>
                <w:lang w:val="en-US"/>
              </w:rPr>
            </w:pPr>
            <w:r>
              <w:rPr>
                <w:lang w:val="en-US"/>
              </w:rPr>
              <w:t>48024</w:t>
            </w:r>
          </w:p>
          <w:p w:rsidR="00E158BD" w:rsidRDefault="00E158BD">
            <w:pPr>
              <w:jc w:val="right"/>
              <w:rPr>
                <w:lang w:val="en-US"/>
              </w:rPr>
            </w:pPr>
            <w:r>
              <w:rPr>
                <w:lang w:val="en-US"/>
              </w:rPr>
              <w:t>1918</w:t>
            </w:r>
          </w:p>
          <w:p w:rsidR="00E158BD" w:rsidRDefault="00E158BD">
            <w:pPr>
              <w:jc w:val="right"/>
              <w:rPr>
                <w:lang w:val="en-US"/>
              </w:rPr>
            </w:pPr>
            <w:r>
              <w:rPr>
                <w:lang w:val="en-US"/>
              </w:rPr>
              <w:t>13987</w:t>
            </w:r>
          </w:p>
          <w:p w:rsidR="00E158BD" w:rsidRDefault="00E158BD">
            <w:pPr>
              <w:jc w:val="right"/>
              <w:rPr>
                <w:lang w:val="en-US"/>
              </w:rPr>
            </w:pPr>
            <w:r>
              <w:rPr>
                <w:lang w:val="en-US"/>
              </w:rPr>
              <w:t>6782</w:t>
            </w:r>
          </w:p>
        </w:tc>
        <w:tc>
          <w:tcPr>
            <w:tcW w:w="0" w:type="auto"/>
          </w:tcPr>
          <w:p w:rsidR="00E158BD" w:rsidRDefault="00E158BD">
            <w:pPr>
              <w:jc w:val="right"/>
              <w:rPr>
                <w:b/>
                <w:bCs/>
                <w:lang w:val="en-US"/>
              </w:rPr>
            </w:pPr>
            <w:r>
              <w:rPr>
                <w:b/>
                <w:bCs/>
                <w:lang w:val="en-US"/>
              </w:rPr>
              <w:t>190125</w:t>
            </w:r>
          </w:p>
          <w:p w:rsidR="00E158BD" w:rsidRDefault="00E158BD">
            <w:pPr>
              <w:jc w:val="right"/>
              <w:rPr>
                <w:lang w:val="en-US"/>
              </w:rPr>
            </w:pPr>
            <w:r>
              <w:rPr>
                <w:lang w:val="en-US"/>
              </w:rPr>
              <w:t>7122</w:t>
            </w:r>
          </w:p>
          <w:p w:rsidR="00E158BD" w:rsidRDefault="00E158BD">
            <w:pPr>
              <w:jc w:val="right"/>
              <w:rPr>
                <w:lang w:val="en-US"/>
              </w:rPr>
            </w:pPr>
            <w:r>
              <w:rPr>
                <w:lang w:val="en-US"/>
              </w:rPr>
              <w:t>1278</w:t>
            </w:r>
          </w:p>
          <w:p w:rsidR="00E158BD" w:rsidRDefault="00E158BD">
            <w:pPr>
              <w:jc w:val="right"/>
              <w:rPr>
                <w:lang w:val="en-US"/>
              </w:rPr>
            </w:pPr>
            <w:r>
              <w:rPr>
                <w:lang w:val="en-US"/>
              </w:rPr>
              <w:t>3021</w:t>
            </w:r>
          </w:p>
          <w:p w:rsidR="00E158BD" w:rsidRDefault="00E158BD">
            <w:pPr>
              <w:jc w:val="right"/>
              <w:rPr>
                <w:lang w:val="en-US"/>
              </w:rPr>
            </w:pPr>
            <w:r>
              <w:rPr>
                <w:lang w:val="en-US"/>
              </w:rPr>
              <w:t>10214</w:t>
            </w:r>
          </w:p>
          <w:p w:rsidR="00E158BD" w:rsidRDefault="00E158BD">
            <w:pPr>
              <w:jc w:val="right"/>
              <w:rPr>
                <w:lang w:val="en-US"/>
              </w:rPr>
            </w:pPr>
            <w:r>
              <w:rPr>
                <w:lang w:val="en-US"/>
              </w:rPr>
              <w:t>5869</w:t>
            </w:r>
          </w:p>
          <w:p w:rsidR="00E158BD" w:rsidRDefault="00E158BD">
            <w:pPr>
              <w:jc w:val="right"/>
              <w:rPr>
                <w:lang w:val="en-US"/>
              </w:rPr>
            </w:pPr>
          </w:p>
          <w:p w:rsidR="00E158BD" w:rsidRDefault="00E158BD">
            <w:pPr>
              <w:jc w:val="right"/>
              <w:rPr>
                <w:lang w:val="en-US"/>
              </w:rPr>
            </w:pPr>
            <w:r>
              <w:rPr>
                <w:lang w:val="en-US"/>
              </w:rPr>
              <w:t>627</w:t>
            </w:r>
          </w:p>
          <w:p w:rsidR="00E158BD" w:rsidRDefault="00E158BD">
            <w:pPr>
              <w:jc w:val="right"/>
              <w:rPr>
                <w:lang w:val="en-US"/>
              </w:rPr>
            </w:pPr>
            <w:r>
              <w:rPr>
                <w:lang w:val="en-US"/>
              </w:rPr>
              <w:t>914</w:t>
            </w:r>
          </w:p>
          <w:p w:rsidR="00E158BD" w:rsidRDefault="00E158BD">
            <w:pPr>
              <w:jc w:val="right"/>
              <w:rPr>
                <w:lang w:val="en-US"/>
              </w:rPr>
            </w:pPr>
            <w:r>
              <w:rPr>
                <w:lang w:val="en-US"/>
              </w:rPr>
              <w:t>1536</w:t>
            </w:r>
          </w:p>
          <w:p w:rsidR="00E158BD" w:rsidRDefault="00E158BD">
            <w:pPr>
              <w:jc w:val="right"/>
              <w:rPr>
                <w:lang w:val="en-US"/>
              </w:rPr>
            </w:pPr>
            <w:r>
              <w:rPr>
                <w:lang w:val="en-US"/>
              </w:rPr>
              <w:t>782</w:t>
            </w:r>
          </w:p>
          <w:p w:rsidR="00E158BD" w:rsidRDefault="00E158BD">
            <w:pPr>
              <w:jc w:val="right"/>
              <w:rPr>
                <w:lang w:val="en-US"/>
              </w:rPr>
            </w:pPr>
            <w:r>
              <w:rPr>
                <w:lang w:val="en-US"/>
              </w:rPr>
              <w:t>1595</w:t>
            </w:r>
          </w:p>
          <w:p w:rsidR="00E158BD" w:rsidRDefault="00E158BD">
            <w:pPr>
              <w:jc w:val="right"/>
              <w:rPr>
                <w:lang w:val="en-US"/>
              </w:rPr>
            </w:pPr>
          </w:p>
          <w:p w:rsidR="00E158BD" w:rsidRDefault="00E158BD">
            <w:pPr>
              <w:jc w:val="right"/>
              <w:rPr>
                <w:lang w:val="en-US"/>
              </w:rPr>
            </w:pPr>
            <w:r>
              <w:rPr>
                <w:lang w:val="en-US"/>
              </w:rPr>
              <w:t>62037</w:t>
            </w:r>
          </w:p>
          <w:p w:rsidR="00E158BD" w:rsidRDefault="00E158BD">
            <w:pPr>
              <w:jc w:val="right"/>
              <w:rPr>
                <w:lang w:val="en-US"/>
              </w:rPr>
            </w:pPr>
            <w:r>
              <w:rPr>
                <w:lang w:val="en-US"/>
              </w:rPr>
              <w:t>489</w:t>
            </w:r>
          </w:p>
          <w:p w:rsidR="00E158BD" w:rsidRDefault="00E158BD">
            <w:pPr>
              <w:jc w:val="right"/>
              <w:rPr>
                <w:lang w:val="en-US"/>
              </w:rPr>
            </w:pPr>
            <w:r>
              <w:rPr>
                <w:lang w:val="en-US"/>
              </w:rPr>
              <w:t>578</w:t>
            </w:r>
          </w:p>
          <w:p w:rsidR="00E158BD" w:rsidRDefault="00E158BD">
            <w:pPr>
              <w:jc w:val="right"/>
              <w:rPr>
                <w:lang w:val="en-US"/>
              </w:rPr>
            </w:pPr>
            <w:r>
              <w:rPr>
                <w:lang w:val="en-US"/>
              </w:rPr>
              <w:t>732</w:t>
            </w:r>
          </w:p>
          <w:p w:rsidR="00E158BD" w:rsidRDefault="00E158BD">
            <w:pPr>
              <w:jc w:val="right"/>
              <w:rPr>
                <w:lang w:val="en-US"/>
              </w:rPr>
            </w:pPr>
            <w:r>
              <w:rPr>
                <w:lang w:val="en-US"/>
              </w:rPr>
              <w:t>1167</w:t>
            </w:r>
          </w:p>
          <w:p w:rsidR="00E158BD" w:rsidRDefault="00E158BD">
            <w:pPr>
              <w:jc w:val="right"/>
              <w:rPr>
                <w:lang w:val="en-US"/>
              </w:rPr>
            </w:pPr>
          </w:p>
          <w:p w:rsidR="00E158BD" w:rsidRDefault="00E158BD">
            <w:pPr>
              <w:jc w:val="right"/>
              <w:rPr>
                <w:lang w:val="en-US"/>
              </w:rPr>
            </w:pPr>
            <w:r>
              <w:rPr>
                <w:lang w:val="en-US"/>
              </w:rPr>
              <w:t>62960</w:t>
            </w:r>
          </w:p>
          <w:p w:rsidR="00E158BD" w:rsidRDefault="00E158BD">
            <w:pPr>
              <w:jc w:val="right"/>
              <w:rPr>
                <w:lang w:val="en-US"/>
              </w:rPr>
            </w:pPr>
            <w:r>
              <w:rPr>
                <w:lang w:val="en-US"/>
              </w:rPr>
              <w:t>2732</w:t>
            </w:r>
          </w:p>
          <w:p w:rsidR="00E158BD" w:rsidRDefault="00E158BD">
            <w:pPr>
              <w:jc w:val="right"/>
              <w:rPr>
                <w:lang w:val="en-US"/>
              </w:rPr>
            </w:pPr>
            <w:r>
              <w:rPr>
                <w:lang w:val="en-US"/>
              </w:rPr>
              <w:t>17576</w:t>
            </w:r>
          </w:p>
          <w:p w:rsidR="00E158BD" w:rsidRDefault="00E158BD">
            <w:pPr>
              <w:jc w:val="right"/>
              <w:rPr>
                <w:lang w:val="en-US"/>
              </w:rPr>
            </w:pPr>
            <w:r>
              <w:rPr>
                <w:lang w:val="en-US"/>
              </w:rPr>
              <w:t>8896</w:t>
            </w:r>
          </w:p>
        </w:tc>
        <w:tc>
          <w:tcPr>
            <w:tcW w:w="0" w:type="auto"/>
          </w:tcPr>
          <w:p w:rsidR="00E158BD" w:rsidRDefault="00E158BD">
            <w:pPr>
              <w:jc w:val="right"/>
              <w:rPr>
                <w:b/>
                <w:bCs/>
                <w:lang w:val="en-US"/>
              </w:rPr>
            </w:pPr>
            <w:r>
              <w:rPr>
                <w:b/>
                <w:bCs/>
                <w:lang w:val="en-US"/>
              </w:rPr>
              <w:t>230346</w:t>
            </w:r>
          </w:p>
          <w:p w:rsidR="00E158BD" w:rsidRDefault="00E158BD">
            <w:pPr>
              <w:jc w:val="right"/>
              <w:rPr>
                <w:lang w:val="en-US"/>
              </w:rPr>
            </w:pPr>
            <w:r>
              <w:rPr>
                <w:lang w:val="en-US"/>
              </w:rPr>
              <w:t>7058</w:t>
            </w:r>
          </w:p>
          <w:p w:rsidR="00E158BD" w:rsidRDefault="00E158BD">
            <w:pPr>
              <w:jc w:val="right"/>
              <w:rPr>
                <w:lang w:val="en-US"/>
              </w:rPr>
            </w:pPr>
            <w:r>
              <w:rPr>
                <w:lang w:val="en-US"/>
              </w:rPr>
              <w:t>1752</w:t>
            </w:r>
          </w:p>
          <w:p w:rsidR="00E158BD" w:rsidRDefault="00E158BD">
            <w:pPr>
              <w:jc w:val="right"/>
              <w:rPr>
                <w:lang w:val="en-US"/>
              </w:rPr>
            </w:pPr>
            <w:r>
              <w:rPr>
                <w:lang w:val="en-US"/>
              </w:rPr>
              <w:t>3306</w:t>
            </w:r>
          </w:p>
          <w:p w:rsidR="00E158BD" w:rsidRDefault="00E158BD">
            <w:pPr>
              <w:jc w:val="right"/>
              <w:rPr>
                <w:lang w:val="en-US"/>
              </w:rPr>
            </w:pPr>
            <w:r>
              <w:rPr>
                <w:lang w:val="en-US"/>
              </w:rPr>
              <w:t>14392</w:t>
            </w:r>
          </w:p>
          <w:p w:rsidR="00E158BD" w:rsidRDefault="00E158BD">
            <w:pPr>
              <w:jc w:val="right"/>
              <w:rPr>
                <w:lang w:val="en-US"/>
              </w:rPr>
            </w:pPr>
            <w:r>
              <w:rPr>
                <w:lang w:val="en-US"/>
              </w:rPr>
              <w:t>6395</w:t>
            </w:r>
          </w:p>
          <w:p w:rsidR="00E158BD" w:rsidRDefault="00E158BD">
            <w:pPr>
              <w:jc w:val="right"/>
              <w:rPr>
                <w:lang w:val="en-US"/>
              </w:rPr>
            </w:pPr>
          </w:p>
          <w:p w:rsidR="00E158BD" w:rsidRDefault="00E158BD">
            <w:pPr>
              <w:jc w:val="right"/>
              <w:rPr>
                <w:lang w:val="en-US"/>
              </w:rPr>
            </w:pPr>
            <w:r>
              <w:rPr>
                <w:lang w:val="en-US"/>
              </w:rPr>
              <w:t>721</w:t>
            </w:r>
          </w:p>
          <w:p w:rsidR="00E158BD" w:rsidRDefault="00E158BD">
            <w:pPr>
              <w:jc w:val="right"/>
              <w:rPr>
                <w:lang w:val="en-US"/>
              </w:rPr>
            </w:pPr>
            <w:r>
              <w:rPr>
                <w:lang w:val="en-US"/>
              </w:rPr>
              <w:t>958</w:t>
            </w:r>
          </w:p>
          <w:p w:rsidR="00E158BD" w:rsidRDefault="00E158BD">
            <w:pPr>
              <w:jc w:val="right"/>
              <w:rPr>
                <w:lang w:val="en-US"/>
              </w:rPr>
            </w:pPr>
            <w:r>
              <w:rPr>
                <w:lang w:val="en-US"/>
              </w:rPr>
              <w:t>1740</w:t>
            </w:r>
          </w:p>
          <w:p w:rsidR="00E158BD" w:rsidRDefault="00E158BD">
            <w:pPr>
              <w:jc w:val="right"/>
              <w:rPr>
                <w:lang w:val="en-US"/>
              </w:rPr>
            </w:pPr>
            <w:r>
              <w:rPr>
                <w:lang w:val="en-US"/>
              </w:rPr>
              <w:t>1058</w:t>
            </w:r>
          </w:p>
          <w:p w:rsidR="00E158BD" w:rsidRDefault="00E158BD">
            <w:pPr>
              <w:jc w:val="right"/>
              <w:rPr>
                <w:lang w:val="en-US"/>
              </w:rPr>
            </w:pPr>
            <w:r>
              <w:rPr>
                <w:lang w:val="en-US"/>
              </w:rPr>
              <w:t>1665</w:t>
            </w:r>
          </w:p>
          <w:p w:rsidR="00E158BD" w:rsidRDefault="00E158BD">
            <w:pPr>
              <w:jc w:val="right"/>
              <w:rPr>
                <w:lang w:val="en-US"/>
              </w:rPr>
            </w:pPr>
          </w:p>
          <w:p w:rsidR="00E158BD" w:rsidRDefault="00E158BD">
            <w:pPr>
              <w:jc w:val="right"/>
              <w:rPr>
                <w:lang w:val="en-US"/>
              </w:rPr>
            </w:pPr>
            <w:r>
              <w:rPr>
                <w:lang w:val="en-US"/>
              </w:rPr>
              <w:t>66985</w:t>
            </w:r>
          </w:p>
          <w:p w:rsidR="00E158BD" w:rsidRDefault="00E158BD">
            <w:pPr>
              <w:jc w:val="right"/>
              <w:rPr>
                <w:lang w:val="en-US"/>
              </w:rPr>
            </w:pPr>
            <w:r>
              <w:rPr>
                <w:lang w:val="en-US"/>
              </w:rPr>
              <w:t>744</w:t>
            </w:r>
          </w:p>
          <w:p w:rsidR="00E158BD" w:rsidRDefault="00E158BD">
            <w:pPr>
              <w:jc w:val="right"/>
              <w:rPr>
                <w:lang w:val="en-US"/>
              </w:rPr>
            </w:pPr>
            <w:r>
              <w:rPr>
                <w:lang w:val="en-US"/>
              </w:rPr>
              <w:t>623</w:t>
            </w:r>
          </w:p>
          <w:p w:rsidR="00E158BD" w:rsidRDefault="00E158BD">
            <w:pPr>
              <w:jc w:val="right"/>
              <w:rPr>
                <w:lang w:val="en-US"/>
              </w:rPr>
            </w:pPr>
            <w:r>
              <w:rPr>
                <w:lang w:val="en-US"/>
              </w:rPr>
              <w:t>1348</w:t>
            </w:r>
          </w:p>
          <w:p w:rsidR="00E158BD" w:rsidRDefault="00E158BD">
            <w:pPr>
              <w:jc w:val="right"/>
              <w:rPr>
                <w:lang w:val="en-US"/>
              </w:rPr>
            </w:pPr>
            <w:r>
              <w:rPr>
                <w:lang w:val="en-US"/>
              </w:rPr>
              <w:t>1411</w:t>
            </w:r>
          </w:p>
          <w:p w:rsidR="00E158BD" w:rsidRDefault="00E158BD">
            <w:pPr>
              <w:jc w:val="right"/>
              <w:rPr>
                <w:lang w:val="en-US"/>
              </w:rPr>
            </w:pPr>
          </w:p>
          <w:p w:rsidR="00E158BD" w:rsidRDefault="00E158BD">
            <w:pPr>
              <w:jc w:val="right"/>
              <w:rPr>
                <w:lang w:val="en-US"/>
              </w:rPr>
            </w:pPr>
            <w:r>
              <w:rPr>
                <w:lang w:val="en-US"/>
              </w:rPr>
              <w:t>90771</w:t>
            </w:r>
          </w:p>
          <w:p w:rsidR="00E158BD" w:rsidRDefault="00E158BD">
            <w:pPr>
              <w:jc w:val="right"/>
              <w:rPr>
                <w:lang w:val="en-US"/>
              </w:rPr>
            </w:pPr>
            <w:r>
              <w:rPr>
                <w:lang w:val="en-US"/>
              </w:rPr>
              <w:t>3378</w:t>
            </w:r>
          </w:p>
          <w:p w:rsidR="00E158BD" w:rsidRDefault="00E158BD">
            <w:pPr>
              <w:jc w:val="right"/>
              <w:rPr>
                <w:lang w:val="en-US"/>
              </w:rPr>
            </w:pPr>
            <w:r>
              <w:rPr>
                <w:lang w:val="en-US"/>
              </w:rPr>
              <w:t>13527</w:t>
            </w:r>
          </w:p>
          <w:p w:rsidR="00E158BD" w:rsidRDefault="00E158BD">
            <w:pPr>
              <w:jc w:val="right"/>
              <w:rPr>
                <w:lang w:val="en-US"/>
              </w:rPr>
            </w:pPr>
            <w:r>
              <w:rPr>
                <w:lang w:val="en-US"/>
              </w:rPr>
              <w:t>12514</w:t>
            </w:r>
          </w:p>
        </w:tc>
      </w:tr>
    </w:tbl>
    <w:p w:rsidR="00E158BD" w:rsidRDefault="00E158BD">
      <w:pPr>
        <w:ind w:firstLine="1080"/>
        <w:rPr>
          <w:sz w:val="24"/>
          <w:lang w:val="en-US"/>
        </w:rPr>
      </w:pPr>
      <w:r>
        <w:rPr>
          <w:sz w:val="24"/>
          <w:lang w:val="en-US"/>
        </w:rPr>
        <w:t>Source: Report of Border Troops Executive Board of  Mongolia</w:t>
      </w:r>
    </w:p>
    <w:p w:rsidR="00E158BD" w:rsidRDefault="00E158BD">
      <w:pPr>
        <w:jc w:val="center"/>
        <w:rPr>
          <w:sz w:val="24"/>
          <w:lang w:val="en-US"/>
        </w:rPr>
      </w:pPr>
    </w:p>
    <w:p w:rsidR="00E158BD" w:rsidRDefault="00E158BD">
      <w:pPr>
        <w:pStyle w:val="a3"/>
        <w:rPr>
          <w:rFonts w:ascii="Times New Roman" w:hAnsi="Times New Roman" w:cs="Times New Roman"/>
          <w:b w:val="0"/>
          <w:bCs w:val="0"/>
          <w:lang w:val="en-US"/>
        </w:rPr>
      </w:pPr>
      <w:r>
        <w:rPr>
          <w:rFonts w:ascii="Times New Roman" w:hAnsi="Times New Roman" w:cs="Times New Roman"/>
          <w:b w:val="0"/>
          <w:bCs w:val="0"/>
          <w:sz w:val="24"/>
          <w:lang w:val="en-US"/>
        </w:rPr>
        <w:t>ARRIVALS OF PASSENGERS FROM ABROAD, by geographical region, at the end of the 2001,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2"/>
        <w:gridCol w:w="846"/>
        <w:gridCol w:w="1180"/>
        <w:gridCol w:w="1659"/>
        <w:gridCol w:w="1025"/>
        <w:gridCol w:w="1025"/>
        <w:gridCol w:w="870"/>
        <w:gridCol w:w="932"/>
      </w:tblGrid>
      <w:tr w:rsidR="00E158BD">
        <w:trPr>
          <w:cantSplit/>
          <w:jc w:val="center"/>
        </w:trPr>
        <w:tc>
          <w:tcPr>
            <w:tcW w:w="0" w:type="auto"/>
            <w:vMerge w:val="restart"/>
            <w:vAlign w:val="center"/>
          </w:tcPr>
          <w:p w:rsidR="00E158BD" w:rsidRDefault="00E158BD">
            <w:pPr>
              <w:jc w:val="center"/>
              <w:rPr>
                <w:lang w:val="en-US"/>
              </w:rPr>
            </w:pPr>
            <w:r>
              <w:rPr>
                <w:lang w:val="en-US"/>
              </w:rPr>
              <w:t>Purpose of visit</w:t>
            </w:r>
          </w:p>
        </w:tc>
        <w:tc>
          <w:tcPr>
            <w:tcW w:w="0" w:type="auto"/>
            <w:gridSpan w:val="7"/>
            <w:vAlign w:val="center"/>
          </w:tcPr>
          <w:p w:rsidR="00E158BD" w:rsidRDefault="00E158BD">
            <w:pPr>
              <w:jc w:val="center"/>
              <w:rPr>
                <w:lang w:val="en-US"/>
              </w:rPr>
            </w:pPr>
            <w:r>
              <w:rPr>
                <w:lang w:val="en-US"/>
              </w:rPr>
              <w:t>Of which: by regions</w:t>
            </w:r>
          </w:p>
        </w:tc>
      </w:tr>
      <w:tr w:rsidR="00E158BD">
        <w:trPr>
          <w:cantSplit/>
          <w:jc w:val="center"/>
        </w:trPr>
        <w:tc>
          <w:tcPr>
            <w:tcW w:w="0" w:type="auto"/>
            <w:vMerge/>
            <w:vAlign w:val="center"/>
          </w:tcPr>
          <w:p w:rsidR="00E158BD" w:rsidRDefault="00E158BD">
            <w:pPr>
              <w:jc w:val="center"/>
              <w:rPr>
                <w:lang w:val="en-US"/>
              </w:rPr>
            </w:pPr>
          </w:p>
        </w:tc>
        <w:tc>
          <w:tcPr>
            <w:tcW w:w="0" w:type="auto"/>
            <w:vAlign w:val="center"/>
          </w:tcPr>
          <w:p w:rsidR="00E158BD" w:rsidRDefault="00E158BD">
            <w:pPr>
              <w:jc w:val="center"/>
              <w:rPr>
                <w:lang w:val="en-US"/>
              </w:rPr>
            </w:pPr>
            <w:r>
              <w:rPr>
                <w:lang w:val="en-US"/>
              </w:rPr>
              <w:t>Total</w:t>
            </w:r>
          </w:p>
        </w:tc>
        <w:tc>
          <w:tcPr>
            <w:tcW w:w="0" w:type="auto"/>
            <w:vAlign w:val="center"/>
          </w:tcPr>
          <w:p w:rsidR="00E158BD" w:rsidRDefault="00E158BD">
            <w:pPr>
              <w:jc w:val="center"/>
              <w:rPr>
                <w:lang w:val="en-US"/>
              </w:rPr>
            </w:pPr>
            <w:r>
              <w:rPr>
                <w:lang w:val="en-US"/>
              </w:rPr>
              <w:t>America</w:t>
            </w:r>
          </w:p>
        </w:tc>
        <w:tc>
          <w:tcPr>
            <w:tcW w:w="0" w:type="auto"/>
            <w:vAlign w:val="center"/>
          </w:tcPr>
          <w:p w:rsidR="00E158BD" w:rsidRDefault="00E158BD">
            <w:pPr>
              <w:jc w:val="center"/>
              <w:rPr>
                <w:lang w:val="en-US"/>
              </w:rPr>
            </w:pPr>
            <w:r>
              <w:rPr>
                <w:lang w:val="en-US"/>
              </w:rPr>
              <w:t>East Asia</w:t>
            </w:r>
          </w:p>
          <w:p w:rsidR="00E158BD" w:rsidRDefault="00E158BD">
            <w:pPr>
              <w:jc w:val="center"/>
              <w:rPr>
                <w:lang w:val="en-US"/>
              </w:rPr>
            </w:pPr>
            <w:r>
              <w:rPr>
                <w:lang w:val="en-US"/>
              </w:rPr>
              <w:t>and the</w:t>
            </w:r>
          </w:p>
          <w:p w:rsidR="00E158BD" w:rsidRDefault="00E158BD">
            <w:pPr>
              <w:jc w:val="center"/>
              <w:rPr>
                <w:lang w:val="en-US"/>
              </w:rPr>
            </w:pPr>
            <w:r>
              <w:rPr>
                <w:lang w:val="en-US"/>
              </w:rPr>
              <w:t>Pacific Ocean</w:t>
            </w:r>
          </w:p>
        </w:tc>
        <w:tc>
          <w:tcPr>
            <w:tcW w:w="0" w:type="auto"/>
            <w:vAlign w:val="center"/>
          </w:tcPr>
          <w:p w:rsidR="00E158BD" w:rsidRDefault="00E158BD">
            <w:pPr>
              <w:jc w:val="center"/>
              <w:rPr>
                <w:lang w:val="en-US"/>
              </w:rPr>
            </w:pPr>
            <w:r>
              <w:rPr>
                <w:lang w:val="en-US"/>
              </w:rPr>
              <w:t>Europe</w:t>
            </w:r>
          </w:p>
        </w:tc>
        <w:tc>
          <w:tcPr>
            <w:tcW w:w="0" w:type="auto"/>
            <w:vAlign w:val="center"/>
          </w:tcPr>
          <w:p w:rsidR="00E158BD" w:rsidRDefault="00E158BD">
            <w:pPr>
              <w:jc w:val="center"/>
              <w:rPr>
                <w:lang w:val="en-US"/>
              </w:rPr>
            </w:pPr>
            <w:r>
              <w:rPr>
                <w:lang w:val="en-US"/>
              </w:rPr>
              <w:t>Middle</w:t>
            </w:r>
          </w:p>
          <w:p w:rsidR="00E158BD" w:rsidRDefault="00E158BD">
            <w:pPr>
              <w:jc w:val="center"/>
              <w:rPr>
                <w:lang w:val="en-US"/>
              </w:rPr>
            </w:pPr>
            <w:r>
              <w:rPr>
                <w:lang w:val="en-US"/>
              </w:rPr>
              <w:t>East</w:t>
            </w:r>
          </w:p>
        </w:tc>
        <w:tc>
          <w:tcPr>
            <w:tcW w:w="0" w:type="auto"/>
            <w:vAlign w:val="center"/>
          </w:tcPr>
          <w:p w:rsidR="00E158BD" w:rsidRDefault="00E158BD">
            <w:pPr>
              <w:jc w:val="center"/>
              <w:rPr>
                <w:lang w:val="en-US"/>
              </w:rPr>
            </w:pPr>
            <w:r>
              <w:rPr>
                <w:lang w:val="en-US"/>
              </w:rPr>
              <w:t>South</w:t>
            </w:r>
          </w:p>
          <w:p w:rsidR="00E158BD" w:rsidRDefault="00E158BD">
            <w:pPr>
              <w:jc w:val="center"/>
              <w:rPr>
                <w:lang w:val="en-US"/>
              </w:rPr>
            </w:pPr>
            <w:r>
              <w:rPr>
                <w:lang w:val="en-US"/>
              </w:rPr>
              <w:t>Asia</w:t>
            </w:r>
          </w:p>
        </w:tc>
        <w:tc>
          <w:tcPr>
            <w:tcW w:w="0" w:type="auto"/>
            <w:vAlign w:val="center"/>
          </w:tcPr>
          <w:p w:rsidR="00E158BD" w:rsidRDefault="00E158BD">
            <w:pPr>
              <w:jc w:val="center"/>
              <w:rPr>
                <w:lang w:val="en-US"/>
              </w:rPr>
            </w:pPr>
            <w:r>
              <w:rPr>
                <w:lang w:val="en-US"/>
              </w:rPr>
              <w:t>Africa</w:t>
            </w:r>
          </w:p>
        </w:tc>
      </w:tr>
      <w:tr w:rsidR="00E158BD">
        <w:trPr>
          <w:jc w:val="center"/>
        </w:trPr>
        <w:tc>
          <w:tcPr>
            <w:tcW w:w="0" w:type="auto"/>
          </w:tcPr>
          <w:p w:rsidR="00E158BD" w:rsidRDefault="00E158BD">
            <w:pPr>
              <w:pStyle w:val="1"/>
            </w:pPr>
            <w:r>
              <w:t>Total</w:t>
            </w:r>
          </w:p>
          <w:p w:rsidR="00E158BD" w:rsidRDefault="00E158BD">
            <w:pPr>
              <w:rPr>
                <w:lang w:val="en-US"/>
              </w:rPr>
            </w:pPr>
            <w:r>
              <w:rPr>
                <w:lang w:val="en-US"/>
              </w:rPr>
              <w:t>of  which</w:t>
            </w:r>
          </w:p>
          <w:p w:rsidR="00E158BD" w:rsidRDefault="00E158BD">
            <w:pPr>
              <w:ind w:firstLine="367"/>
              <w:rPr>
                <w:lang w:val="en-US"/>
              </w:rPr>
            </w:pPr>
            <w:r>
              <w:rPr>
                <w:lang w:val="en-US"/>
              </w:rPr>
              <w:t>official</w:t>
            </w:r>
          </w:p>
          <w:p w:rsidR="00E158BD" w:rsidRDefault="00E158BD">
            <w:pPr>
              <w:ind w:firstLine="367"/>
              <w:rPr>
                <w:lang w:val="en-US"/>
              </w:rPr>
            </w:pPr>
            <w:r>
              <w:rPr>
                <w:lang w:val="en-US"/>
              </w:rPr>
              <w:t>private</w:t>
            </w:r>
          </w:p>
          <w:p w:rsidR="00E158BD" w:rsidRDefault="00E158BD">
            <w:pPr>
              <w:ind w:firstLine="367"/>
              <w:rPr>
                <w:lang w:val="en-US"/>
              </w:rPr>
            </w:pPr>
            <w:r>
              <w:rPr>
                <w:lang w:val="en-US"/>
              </w:rPr>
              <w:t>tourism</w:t>
            </w:r>
          </w:p>
          <w:p w:rsidR="00E158BD" w:rsidRDefault="00E158BD">
            <w:pPr>
              <w:ind w:firstLine="367"/>
              <w:rPr>
                <w:lang w:val="en-US"/>
              </w:rPr>
            </w:pPr>
            <w:r>
              <w:rPr>
                <w:lang w:val="en-US"/>
              </w:rPr>
              <w:t>transit</w:t>
            </w:r>
          </w:p>
        </w:tc>
        <w:tc>
          <w:tcPr>
            <w:tcW w:w="0" w:type="auto"/>
          </w:tcPr>
          <w:p w:rsidR="00E158BD" w:rsidRDefault="00E158BD">
            <w:pPr>
              <w:jc w:val="right"/>
              <w:rPr>
                <w:b/>
                <w:bCs/>
                <w:lang w:val="en-US"/>
              </w:rPr>
            </w:pPr>
            <w:r>
              <w:rPr>
                <w:b/>
                <w:bCs/>
                <w:lang w:val="en-US"/>
              </w:rPr>
              <w:t>100,0</w:t>
            </w:r>
          </w:p>
          <w:p w:rsidR="00E158BD" w:rsidRDefault="00E158BD">
            <w:pPr>
              <w:jc w:val="right"/>
              <w:rPr>
                <w:b/>
                <w:bCs/>
                <w:lang w:val="en-US"/>
              </w:rPr>
            </w:pPr>
          </w:p>
          <w:p w:rsidR="00E158BD" w:rsidRDefault="00E158BD">
            <w:pPr>
              <w:jc w:val="right"/>
              <w:rPr>
                <w:b/>
                <w:bCs/>
                <w:lang w:val="en-US"/>
              </w:rPr>
            </w:pPr>
            <w:r>
              <w:rPr>
                <w:b/>
                <w:bCs/>
                <w:lang w:val="en-US"/>
              </w:rPr>
              <w:t>100,0</w:t>
            </w:r>
          </w:p>
          <w:p w:rsidR="00E158BD" w:rsidRDefault="00E158BD">
            <w:pPr>
              <w:jc w:val="right"/>
              <w:rPr>
                <w:b/>
                <w:bCs/>
                <w:lang w:val="en-US"/>
              </w:rPr>
            </w:pPr>
            <w:r>
              <w:rPr>
                <w:b/>
                <w:bCs/>
                <w:lang w:val="en-US"/>
              </w:rPr>
              <w:t>100,0</w:t>
            </w:r>
          </w:p>
          <w:p w:rsidR="00E158BD" w:rsidRDefault="00E158BD">
            <w:pPr>
              <w:jc w:val="right"/>
              <w:rPr>
                <w:b/>
                <w:bCs/>
                <w:lang w:val="en-US"/>
              </w:rPr>
            </w:pPr>
            <w:r>
              <w:rPr>
                <w:b/>
                <w:bCs/>
                <w:lang w:val="en-US"/>
              </w:rPr>
              <w:t>100,0</w:t>
            </w:r>
          </w:p>
          <w:p w:rsidR="00E158BD" w:rsidRDefault="00E158BD">
            <w:pPr>
              <w:jc w:val="right"/>
              <w:rPr>
                <w:lang w:val="en-US"/>
              </w:rPr>
            </w:pPr>
            <w:r>
              <w:rPr>
                <w:b/>
                <w:bCs/>
                <w:lang w:val="en-US"/>
              </w:rPr>
              <w:t>100,0</w:t>
            </w:r>
          </w:p>
        </w:tc>
        <w:tc>
          <w:tcPr>
            <w:tcW w:w="0" w:type="auto"/>
            <w:vAlign w:val="center"/>
          </w:tcPr>
          <w:p w:rsidR="00E158BD" w:rsidRDefault="00E158BD">
            <w:pPr>
              <w:jc w:val="center"/>
              <w:rPr>
                <w:b/>
                <w:bCs/>
                <w:lang w:val="en-US"/>
              </w:rPr>
            </w:pPr>
            <w:r>
              <w:rPr>
                <w:b/>
                <w:bCs/>
                <w:lang w:val="en-US"/>
              </w:rPr>
              <w:t>4,0</w:t>
            </w:r>
          </w:p>
          <w:p w:rsidR="00E158BD" w:rsidRDefault="00E158BD">
            <w:pPr>
              <w:jc w:val="center"/>
              <w:rPr>
                <w:lang w:val="en-US"/>
              </w:rPr>
            </w:pPr>
          </w:p>
          <w:p w:rsidR="00E158BD" w:rsidRDefault="00E158BD">
            <w:pPr>
              <w:jc w:val="center"/>
              <w:rPr>
                <w:lang w:val="en-US"/>
              </w:rPr>
            </w:pPr>
            <w:r>
              <w:rPr>
                <w:lang w:val="en-US"/>
              </w:rPr>
              <w:t>6,1</w:t>
            </w:r>
          </w:p>
          <w:p w:rsidR="00E158BD" w:rsidRDefault="00E158BD">
            <w:pPr>
              <w:jc w:val="center"/>
              <w:rPr>
                <w:lang w:val="en-US"/>
              </w:rPr>
            </w:pPr>
            <w:r>
              <w:rPr>
                <w:lang w:val="en-US"/>
              </w:rPr>
              <w:t>2,6</w:t>
            </w:r>
          </w:p>
          <w:p w:rsidR="00E158BD" w:rsidRDefault="00E158BD">
            <w:pPr>
              <w:jc w:val="center"/>
              <w:rPr>
                <w:lang w:val="en-US"/>
              </w:rPr>
            </w:pPr>
            <w:r>
              <w:rPr>
                <w:lang w:val="en-US"/>
              </w:rPr>
              <w:t>8,6</w:t>
            </w:r>
          </w:p>
          <w:p w:rsidR="00E158BD" w:rsidRDefault="00E158BD">
            <w:pPr>
              <w:jc w:val="center"/>
              <w:rPr>
                <w:lang w:val="en-US"/>
              </w:rPr>
            </w:pPr>
            <w:r>
              <w:rPr>
                <w:lang w:val="en-US"/>
              </w:rPr>
              <w:t>0,6</w:t>
            </w:r>
          </w:p>
        </w:tc>
        <w:tc>
          <w:tcPr>
            <w:tcW w:w="0" w:type="auto"/>
            <w:vAlign w:val="center"/>
          </w:tcPr>
          <w:p w:rsidR="00E158BD" w:rsidRDefault="00E158BD">
            <w:pPr>
              <w:jc w:val="center"/>
              <w:rPr>
                <w:b/>
                <w:bCs/>
                <w:lang w:val="en-US"/>
              </w:rPr>
            </w:pPr>
            <w:r>
              <w:rPr>
                <w:b/>
                <w:bCs/>
                <w:lang w:val="en-US"/>
              </w:rPr>
              <w:t>48,5</w:t>
            </w:r>
          </w:p>
          <w:p w:rsidR="00E158BD" w:rsidRDefault="00E158BD">
            <w:pPr>
              <w:jc w:val="center"/>
              <w:rPr>
                <w:lang w:val="en-US"/>
              </w:rPr>
            </w:pPr>
          </w:p>
          <w:p w:rsidR="00E158BD" w:rsidRDefault="00E158BD">
            <w:pPr>
              <w:jc w:val="center"/>
              <w:rPr>
                <w:lang w:val="en-US"/>
              </w:rPr>
            </w:pPr>
            <w:r>
              <w:rPr>
                <w:lang w:val="en-US"/>
              </w:rPr>
              <w:t>49,6</w:t>
            </w:r>
          </w:p>
          <w:p w:rsidR="00E158BD" w:rsidRDefault="00E158BD">
            <w:pPr>
              <w:jc w:val="center"/>
              <w:rPr>
                <w:lang w:val="en-US"/>
              </w:rPr>
            </w:pPr>
            <w:r>
              <w:rPr>
                <w:lang w:val="en-US"/>
              </w:rPr>
              <w:t>54,2</w:t>
            </w:r>
          </w:p>
          <w:p w:rsidR="00E158BD" w:rsidRDefault="00E158BD">
            <w:pPr>
              <w:jc w:val="center"/>
              <w:rPr>
                <w:lang w:val="en-US"/>
              </w:rPr>
            </w:pPr>
            <w:r>
              <w:rPr>
                <w:lang w:val="en-US"/>
              </w:rPr>
              <w:t>64,1</w:t>
            </w:r>
          </w:p>
          <w:p w:rsidR="00E158BD" w:rsidRDefault="00E158BD">
            <w:pPr>
              <w:jc w:val="center"/>
              <w:rPr>
                <w:lang w:val="en-US"/>
              </w:rPr>
            </w:pPr>
            <w:r>
              <w:rPr>
                <w:lang w:val="en-US"/>
              </w:rPr>
              <w:t>11,1</w:t>
            </w:r>
          </w:p>
        </w:tc>
        <w:tc>
          <w:tcPr>
            <w:tcW w:w="0" w:type="auto"/>
            <w:vAlign w:val="center"/>
          </w:tcPr>
          <w:p w:rsidR="00E158BD" w:rsidRDefault="00E158BD">
            <w:pPr>
              <w:jc w:val="center"/>
              <w:rPr>
                <w:b/>
                <w:bCs/>
                <w:lang w:val="en-US"/>
              </w:rPr>
            </w:pPr>
            <w:r>
              <w:rPr>
                <w:b/>
                <w:bCs/>
                <w:lang w:val="en-US"/>
              </w:rPr>
              <w:t>46,9</w:t>
            </w:r>
          </w:p>
          <w:p w:rsidR="00E158BD" w:rsidRDefault="00E158BD">
            <w:pPr>
              <w:jc w:val="center"/>
              <w:rPr>
                <w:lang w:val="en-US"/>
              </w:rPr>
            </w:pPr>
          </w:p>
          <w:p w:rsidR="00E158BD" w:rsidRDefault="00E158BD">
            <w:pPr>
              <w:jc w:val="center"/>
              <w:rPr>
                <w:lang w:val="en-US"/>
              </w:rPr>
            </w:pPr>
            <w:r>
              <w:rPr>
                <w:lang w:val="en-US"/>
              </w:rPr>
              <w:t>42,5</w:t>
            </w:r>
          </w:p>
          <w:p w:rsidR="00E158BD" w:rsidRDefault="00E158BD">
            <w:pPr>
              <w:jc w:val="center"/>
              <w:rPr>
                <w:lang w:val="en-US"/>
              </w:rPr>
            </w:pPr>
            <w:r>
              <w:rPr>
                <w:lang w:val="en-US"/>
              </w:rPr>
              <w:t>42,9</w:t>
            </w:r>
          </w:p>
          <w:p w:rsidR="00E158BD" w:rsidRDefault="00E158BD">
            <w:pPr>
              <w:jc w:val="center"/>
              <w:rPr>
                <w:lang w:val="en-US"/>
              </w:rPr>
            </w:pPr>
            <w:r>
              <w:rPr>
                <w:lang w:val="en-US"/>
              </w:rPr>
              <w:t>26,9</w:t>
            </w:r>
          </w:p>
          <w:p w:rsidR="00E158BD" w:rsidRDefault="00E158BD">
            <w:pPr>
              <w:jc w:val="center"/>
              <w:rPr>
                <w:lang w:val="en-US"/>
              </w:rPr>
            </w:pPr>
            <w:r>
              <w:rPr>
                <w:lang w:val="en-US"/>
              </w:rPr>
              <w:t>87,9</w:t>
            </w:r>
          </w:p>
        </w:tc>
        <w:tc>
          <w:tcPr>
            <w:tcW w:w="0" w:type="auto"/>
            <w:vAlign w:val="center"/>
          </w:tcPr>
          <w:p w:rsidR="00E158BD" w:rsidRDefault="00E158BD">
            <w:pPr>
              <w:jc w:val="center"/>
              <w:rPr>
                <w:b/>
                <w:bCs/>
                <w:lang w:val="en-US"/>
              </w:rPr>
            </w:pPr>
            <w:r>
              <w:rPr>
                <w:b/>
                <w:bCs/>
                <w:lang w:val="en-US"/>
              </w:rPr>
              <w:t>0,0</w:t>
            </w:r>
          </w:p>
          <w:p w:rsidR="00E158BD" w:rsidRDefault="00E158BD">
            <w:pPr>
              <w:jc w:val="center"/>
              <w:rPr>
                <w:lang w:val="en-US"/>
              </w:rPr>
            </w:pPr>
          </w:p>
          <w:p w:rsidR="00E158BD" w:rsidRDefault="00E158BD">
            <w:pPr>
              <w:jc w:val="center"/>
              <w:rPr>
                <w:lang w:val="en-US"/>
              </w:rPr>
            </w:pPr>
            <w:r>
              <w:rPr>
                <w:lang w:val="en-US"/>
              </w:rPr>
              <w:t>0,2</w:t>
            </w:r>
          </w:p>
          <w:p w:rsidR="00E158BD" w:rsidRDefault="00E158BD">
            <w:pPr>
              <w:jc w:val="center"/>
              <w:rPr>
                <w:lang w:val="en-US"/>
              </w:rPr>
            </w:pPr>
            <w:r>
              <w:rPr>
                <w:lang w:val="en-US"/>
              </w:rPr>
              <w:t>0,0</w:t>
            </w:r>
          </w:p>
          <w:p w:rsidR="00E158BD" w:rsidRDefault="00E158BD">
            <w:pPr>
              <w:jc w:val="center"/>
              <w:rPr>
                <w:lang w:val="en-US"/>
              </w:rPr>
            </w:pPr>
            <w:r>
              <w:rPr>
                <w:lang w:val="en-US"/>
              </w:rPr>
              <w:t>0,0</w:t>
            </w:r>
          </w:p>
          <w:p w:rsidR="00E158BD" w:rsidRDefault="00E158BD">
            <w:pPr>
              <w:jc w:val="center"/>
              <w:rPr>
                <w:lang w:val="en-US"/>
              </w:rPr>
            </w:pPr>
            <w:r>
              <w:rPr>
                <w:lang w:val="en-US"/>
              </w:rPr>
              <w:t>-</w:t>
            </w:r>
          </w:p>
        </w:tc>
        <w:tc>
          <w:tcPr>
            <w:tcW w:w="0" w:type="auto"/>
            <w:vAlign w:val="center"/>
          </w:tcPr>
          <w:p w:rsidR="00E158BD" w:rsidRDefault="00E158BD">
            <w:pPr>
              <w:jc w:val="center"/>
              <w:rPr>
                <w:b/>
                <w:bCs/>
                <w:lang w:val="en-US"/>
              </w:rPr>
            </w:pPr>
            <w:r>
              <w:rPr>
                <w:b/>
                <w:bCs/>
                <w:lang w:val="en-US"/>
              </w:rPr>
              <w:t>0,4</w:t>
            </w:r>
          </w:p>
          <w:p w:rsidR="00E158BD" w:rsidRDefault="00E158BD">
            <w:pPr>
              <w:jc w:val="center"/>
              <w:rPr>
                <w:lang w:val="en-US"/>
              </w:rPr>
            </w:pPr>
          </w:p>
          <w:p w:rsidR="00E158BD" w:rsidRDefault="00E158BD">
            <w:pPr>
              <w:jc w:val="center"/>
              <w:rPr>
                <w:lang w:val="en-US"/>
              </w:rPr>
            </w:pPr>
            <w:r>
              <w:rPr>
                <w:lang w:val="en-US"/>
              </w:rPr>
              <w:t>1,1</w:t>
            </w:r>
          </w:p>
          <w:p w:rsidR="00E158BD" w:rsidRDefault="00E158BD">
            <w:pPr>
              <w:jc w:val="center"/>
              <w:rPr>
                <w:lang w:val="en-US"/>
              </w:rPr>
            </w:pPr>
            <w:r>
              <w:rPr>
                <w:lang w:val="en-US"/>
              </w:rPr>
              <w:t>0,2</w:t>
            </w:r>
          </w:p>
          <w:p w:rsidR="00E158BD" w:rsidRDefault="00E158BD">
            <w:pPr>
              <w:jc w:val="center"/>
              <w:rPr>
                <w:lang w:val="en-US"/>
              </w:rPr>
            </w:pPr>
            <w:r>
              <w:rPr>
                <w:lang w:val="en-US"/>
              </w:rPr>
              <w:t>0,2</w:t>
            </w:r>
          </w:p>
          <w:p w:rsidR="00E158BD" w:rsidRDefault="00E158BD">
            <w:pPr>
              <w:jc w:val="center"/>
              <w:rPr>
                <w:lang w:val="en-US"/>
              </w:rPr>
            </w:pPr>
            <w:r>
              <w:rPr>
                <w:lang w:val="en-US"/>
              </w:rPr>
              <w:t>0,0</w:t>
            </w:r>
          </w:p>
        </w:tc>
        <w:tc>
          <w:tcPr>
            <w:tcW w:w="0" w:type="auto"/>
            <w:vAlign w:val="center"/>
          </w:tcPr>
          <w:p w:rsidR="00E158BD" w:rsidRDefault="00E158BD">
            <w:pPr>
              <w:jc w:val="center"/>
              <w:rPr>
                <w:b/>
                <w:bCs/>
                <w:lang w:val="en-US"/>
              </w:rPr>
            </w:pPr>
            <w:r>
              <w:rPr>
                <w:b/>
                <w:bCs/>
                <w:lang w:val="en-US"/>
              </w:rPr>
              <w:t>0,2</w:t>
            </w:r>
          </w:p>
          <w:p w:rsidR="00E158BD" w:rsidRDefault="00E158BD">
            <w:pPr>
              <w:jc w:val="center"/>
              <w:rPr>
                <w:lang w:val="en-US"/>
              </w:rPr>
            </w:pPr>
          </w:p>
          <w:p w:rsidR="00E158BD" w:rsidRDefault="00E158BD">
            <w:pPr>
              <w:jc w:val="center"/>
              <w:rPr>
                <w:lang w:val="en-US"/>
              </w:rPr>
            </w:pPr>
            <w:r>
              <w:rPr>
                <w:lang w:val="en-US"/>
              </w:rPr>
              <w:t>0,5</w:t>
            </w:r>
          </w:p>
          <w:p w:rsidR="00E158BD" w:rsidRDefault="00E158BD">
            <w:pPr>
              <w:jc w:val="center"/>
              <w:rPr>
                <w:lang w:val="en-US"/>
              </w:rPr>
            </w:pPr>
            <w:r>
              <w:rPr>
                <w:lang w:val="en-US"/>
              </w:rPr>
              <w:t>0,1</w:t>
            </w:r>
          </w:p>
          <w:p w:rsidR="00E158BD" w:rsidRDefault="00E158BD">
            <w:pPr>
              <w:jc w:val="center"/>
              <w:rPr>
                <w:lang w:val="en-US"/>
              </w:rPr>
            </w:pPr>
            <w:r>
              <w:rPr>
                <w:lang w:val="en-US"/>
              </w:rPr>
              <w:t>0,2</w:t>
            </w:r>
          </w:p>
          <w:p w:rsidR="00E158BD" w:rsidRDefault="00E158BD">
            <w:pPr>
              <w:jc w:val="center"/>
              <w:rPr>
                <w:lang w:val="en-US"/>
              </w:rPr>
            </w:pPr>
            <w:r>
              <w:rPr>
                <w:lang w:val="en-US"/>
              </w:rPr>
              <w:t>0,4</w:t>
            </w:r>
          </w:p>
        </w:tc>
      </w:tr>
    </w:tbl>
    <w:p w:rsidR="00E158BD" w:rsidRDefault="00E158BD">
      <w:pPr>
        <w:ind w:left="540"/>
        <w:rPr>
          <w:sz w:val="24"/>
          <w:lang w:val="en-US"/>
        </w:rPr>
      </w:pPr>
      <w:r>
        <w:rPr>
          <w:sz w:val="24"/>
          <w:lang w:val="en-US"/>
        </w:rPr>
        <w:t>Source: Report of Border Troops Executive Board of  Mongolia</w:t>
      </w:r>
      <w:bookmarkStart w:id="0" w:name="_GoBack"/>
      <w:bookmarkEnd w:id="0"/>
    </w:p>
    <w:sectPr w:rsidR="00E158BD">
      <w:type w:val="nextColumn"/>
      <w:pgSz w:w="11906" w:h="16838" w:code="9"/>
      <w:pgMar w:top="641" w:right="1077" w:bottom="720" w:left="161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8BD" w:rsidRDefault="00E158BD">
      <w:r>
        <w:separator/>
      </w:r>
    </w:p>
  </w:endnote>
  <w:endnote w:type="continuationSeparator" w:id="0">
    <w:p w:rsidR="00E158BD" w:rsidRDefault="00E1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Mon">
    <w:altName w:val="Times New Roman"/>
    <w:charset w:val="00"/>
    <w:family w:val="roman"/>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8BD" w:rsidRDefault="00E158BD">
    <w:pPr>
      <w:pStyle w:val="a6"/>
      <w:framePr w:wrap="around" w:vAnchor="text" w:hAnchor="margin" w:xAlign="right" w:y="1"/>
      <w:rPr>
        <w:rStyle w:val="a9"/>
      </w:rPr>
    </w:pPr>
  </w:p>
  <w:p w:rsidR="00E158BD" w:rsidRDefault="00E158B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8BD" w:rsidRDefault="00E158BD">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8BD" w:rsidRDefault="00E158BD">
    <w:pPr>
      <w:pStyle w:val="a6"/>
      <w:framePr w:wrap="around" w:vAnchor="text" w:hAnchor="margin" w:xAlign="right" w:y="1"/>
      <w:rPr>
        <w:rStyle w:val="a9"/>
      </w:rPr>
    </w:pPr>
  </w:p>
  <w:p w:rsidR="00E158BD" w:rsidRDefault="00E158BD">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8BD" w:rsidRDefault="00E158BD">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8BD" w:rsidRDefault="00E158BD">
    <w:pPr>
      <w:pStyle w:val="a6"/>
      <w:framePr w:wrap="around" w:vAnchor="text" w:hAnchor="margin" w:xAlign="right" w:y="1"/>
      <w:rPr>
        <w:rStyle w:val="a9"/>
      </w:rPr>
    </w:pPr>
  </w:p>
  <w:p w:rsidR="00E158BD" w:rsidRDefault="00E158BD">
    <w:pPr>
      <w:pStyle w:val="a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8BD" w:rsidRDefault="00E158B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8BD" w:rsidRDefault="00E158BD">
      <w:r>
        <w:separator/>
      </w:r>
    </w:p>
  </w:footnote>
  <w:footnote w:type="continuationSeparator" w:id="0">
    <w:p w:rsidR="00E158BD" w:rsidRDefault="00E158BD">
      <w:r>
        <w:continuationSeparator/>
      </w:r>
    </w:p>
  </w:footnote>
  <w:footnote w:id="1">
    <w:p w:rsidR="00E158BD" w:rsidRDefault="00E158BD">
      <w:pPr>
        <w:pStyle w:val="a7"/>
        <w:rPr>
          <w:highlight w:val="yellow"/>
        </w:rPr>
      </w:pPr>
      <w:r>
        <w:rPr>
          <w:rStyle w:val="a8"/>
        </w:rPr>
        <w:footnoteRef/>
      </w:r>
      <w:r>
        <w:t xml:space="preserve"> История Монгольской Народной Республики. М.: Наука, 1983, с. 361, 367.</w:t>
      </w:r>
    </w:p>
  </w:footnote>
  <w:footnote w:id="2">
    <w:p w:rsidR="00E158BD" w:rsidRDefault="00E158BD">
      <w:pPr>
        <w:pStyle w:val="a7"/>
      </w:pPr>
      <w:r>
        <w:rPr>
          <w:rStyle w:val="a8"/>
        </w:rPr>
        <w:t>2</w:t>
      </w:r>
      <w:r>
        <w:t xml:space="preserve"> Емельяников С.П. Советско-монгольские отношения, 1921-1974 гг. В 2т.  – М.: МО: Улсын хэвлэлийн газар, 1979. – с.97.</w:t>
      </w:r>
    </w:p>
  </w:footnote>
  <w:footnote w:id="3">
    <w:p w:rsidR="00E158BD" w:rsidRDefault="00E158BD">
      <w:pPr>
        <w:pStyle w:val="a7"/>
      </w:pPr>
      <w:r>
        <w:rPr>
          <w:rStyle w:val="a8"/>
        </w:rPr>
        <w:t>1</w:t>
      </w:r>
      <w:r>
        <w:t xml:space="preserve"> Яскина Г.С. Монголия и внешний мир /Г.С. Яскина. – М.: Институт востоковедения РАН, 2002. – 370 с.</w:t>
      </w:r>
    </w:p>
  </w:footnote>
  <w:footnote w:id="4">
    <w:p w:rsidR="00E158BD" w:rsidRDefault="00E158BD">
      <w:pPr>
        <w:pStyle w:val="a7"/>
      </w:pPr>
      <w:r>
        <w:rPr>
          <w:rStyle w:val="a8"/>
        </w:rPr>
        <w:t>1</w:t>
      </w:r>
      <w:r>
        <w:t xml:space="preserve"> Чимитдоржиев Ш.Б. Исследования по истории и культуре Монголии /Ш.Б. Чимитдоржиев; Бурятский институт общественных наук. – Новосибирск: Наука, 1989, с.235.</w:t>
      </w:r>
    </w:p>
  </w:footnote>
  <w:footnote w:id="5">
    <w:p w:rsidR="00E158BD" w:rsidRDefault="00E158BD">
      <w:pPr>
        <w:pStyle w:val="a7"/>
      </w:pPr>
      <w:r>
        <w:rPr>
          <w:rStyle w:val="a8"/>
        </w:rPr>
        <w:t>1</w:t>
      </w:r>
      <w:r>
        <w:t xml:space="preserve"> См. Приложение 1.</w:t>
      </w:r>
    </w:p>
  </w:footnote>
  <w:footnote w:id="6">
    <w:p w:rsidR="00E158BD" w:rsidRDefault="00E158BD">
      <w:pPr>
        <w:pStyle w:val="a7"/>
      </w:pPr>
      <w:r>
        <w:rPr>
          <w:rStyle w:val="a8"/>
        </w:rPr>
        <w:t>1</w:t>
      </w:r>
      <w:r>
        <w:t xml:space="preserve"> Улан-Баторская Декларация. 14 ноября 2000 г. – УБ, 2000, ст.2</w:t>
      </w:r>
    </w:p>
  </w:footnote>
  <w:footnote w:id="7">
    <w:p w:rsidR="00E158BD" w:rsidRDefault="00E158BD">
      <w:pPr>
        <w:pStyle w:val="a7"/>
      </w:pPr>
      <w:r>
        <w:rPr>
          <w:rStyle w:val="a8"/>
        </w:rPr>
        <w:t>2</w:t>
      </w:r>
      <w:r>
        <w:t xml:space="preserve"> </w:t>
      </w:r>
      <w:r>
        <w:rPr>
          <w:lang w:val="en-US"/>
        </w:rPr>
        <w:t>IX</w:t>
      </w:r>
      <w:r>
        <w:t xml:space="preserve"> заседание проведено в декабре 2001 года в г. Москве.</w:t>
      </w:r>
    </w:p>
  </w:footnote>
  <w:footnote w:id="8">
    <w:p w:rsidR="00E158BD" w:rsidRDefault="00E158BD">
      <w:pPr>
        <w:pStyle w:val="a7"/>
      </w:pPr>
      <w:r>
        <w:rPr>
          <w:rStyle w:val="a8"/>
        </w:rPr>
        <w:t>1</w:t>
      </w:r>
      <w:r>
        <w:t xml:space="preserve"> До конца 80-х годов на страны – члены СЭВ приходилось более 90% внешнеторгового оборота Монголии более 80% на СССР.</w:t>
      </w:r>
    </w:p>
  </w:footnote>
  <w:footnote w:id="9">
    <w:p w:rsidR="00E158BD" w:rsidRDefault="00E158BD">
      <w:pPr>
        <w:pStyle w:val="a7"/>
      </w:pPr>
      <w:r>
        <w:rPr>
          <w:rStyle w:val="a8"/>
        </w:rPr>
        <w:t>1</w:t>
      </w:r>
      <w:r>
        <w:t xml:space="preserve"> См. Приложение 2.</w:t>
      </w:r>
    </w:p>
  </w:footnote>
  <w:footnote w:id="10">
    <w:p w:rsidR="00E158BD" w:rsidRDefault="00E158BD">
      <w:pPr>
        <w:pStyle w:val="a7"/>
      </w:pPr>
      <w:r>
        <w:rPr>
          <w:rStyle w:val="a8"/>
        </w:rPr>
        <w:t>1</w:t>
      </w:r>
      <w:r>
        <w:t xml:space="preserve"> См. Приложение 5.</w:t>
      </w:r>
    </w:p>
  </w:footnote>
  <w:footnote w:id="11">
    <w:p w:rsidR="00E158BD" w:rsidRDefault="00E158BD">
      <w:pPr>
        <w:pStyle w:val="a7"/>
      </w:pPr>
      <w:r>
        <w:rPr>
          <w:rStyle w:val="a8"/>
        </w:rPr>
        <w:t>2</w:t>
      </w:r>
      <w:r>
        <w:t xml:space="preserve"> См. Приложение 6.</w:t>
      </w:r>
    </w:p>
  </w:footnote>
  <w:footnote w:id="12">
    <w:p w:rsidR="00E158BD" w:rsidRDefault="00E158BD">
      <w:pPr>
        <w:pStyle w:val="a7"/>
      </w:pPr>
      <w:r>
        <w:rPr>
          <w:rStyle w:val="a8"/>
        </w:rPr>
        <w:t>3</w:t>
      </w:r>
      <w:r>
        <w:t xml:space="preserve"> Там  же.</w:t>
      </w:r>
    </w:p>
  </w:footnote>
  <w:footnote w:id="13">
    <w:p w:rsidR="00E158BD" w:rsidRDefault="00E158BD">
      <w:pPr>
        <w:pStyle w:val="a7"/>
      </w:pPr>
      <w:r>
        <w:rPr>
          <w:rStyle w:val="a8"/>
        </w:rPr>
        <w:t>1</w:t>
      </w:r>
      <w:r>
        <w:t xml:space="preserve"> Энхбаяр Н. «Мы много должны друг другу» – газета «Время» №36 (1118), 12.03.2003, с. 12.</w:t>
      </w:r>
    </w:p>
  </w:footnote>
  <w:footnote w:id="14">
    <w:p w:rsidR="00E158BD" w:rsidRDefault="00E158BD">
      <w:pPr>
        <w:pStyle w:val="a7"/>
      </w:pPr>
      <w:r>
        <w:rPr>
          <w:rStyle w:val="a8"/>
        </w:rPr>
        <w:t>1</w:t>
      </w:r>
      <w:r>
        <w:t xml:space="preserve"> Дашрэнцэн Г. «Монгол улсад байгаа ЗХУ-ын газар нутаг» – «Удрийн сонин» №006 (1195) 08.01.2003, с. 3.</w:t>
      </w:r>
    </w:p>
  </w:footnote>
  <w:footnote w:id="15">
    <w:p w:rsidR="00E158BD" w:rsidRDefault="00E158BD">
      <w:pPr>
        <w:pStyle w:val="a7"/>
      </w:pPr>
      <w:r>
        <w:rPr>
          <w:rStyle w:val="a8"/>
        </w:rPr>
        <w:t>1</w:t>
      </w:r>
      <w:r>
        <w:t xml:space="preserve"> Пономарев Д. Россия теряет «Эрдэнэт» /Д. Пономарев // Коммерсантъ. – 2003. – 9 марта, с. 17.</w:t>
      </w:r>
    </w:p>
  </w:footnote>
  <w:footnote w:id="16">
    <w:p w:rsidR="00E158BD" w:rsidRDefault="00E158BD">
      <w:pPr>
        <w:pStyle w:val="a7"/>
      </w:pPr>
      <w:r>
        <w:rPr>
          <w:rStyle w:val="a8"/>
        </w:rPr>
        <w:t>1</w:t>
      </w:r>
      <w:r>
        <w:t xml:space="preserve"> Скосырев В. «Интернационал сокращают» - газета «Время», 19.03.2003, с. 6.</w:t>
      </w:r>
    </w:p>
  </w:footnote>
  <w:footnote w:id="17">
    <w:p w:rsidR="00E158BD" w:rsidRDefault="00E158BD">
      <w:pPr>
        <w:pStyle w:val="a7"/>
      </w:pPr>
      <w:r>
        <w:rPr>
          <w:rStyle w:val="a8"/>
        </w:rPr>
        <w:t>2</w:t>
      </w:r>
      <w:r>
        <w:t xml:space="preserve"> Скосырев В. «Мы много должны друг другу». – газета «Время», 12.03.2003, с. 12.</w:t>
      </w:r>
    </w:p>
  </w:footnote>
  <w:footnote w:id="18">
    <w:p w:rsidR="00E158BD" w:rsidRDefault="00E158BD">
      <w:pPr>
        <w:pStyle w:val="a7"/>
      </w:pPr>
      <w:r>
        <w:rPr>
          <w:rStyle w:val="a8"/>
        </w:rPr>
        <w:t>1</w:t>
      </w:r>
      <w:r>
        <w:t xml:space="preserve"> Энхбаяр Н. «Мы много должны друг другу». – газета «Время» №36 , 12.03.2003, с. 12.</w:t>
      </w:r>
    </w:p>
  </w:footnote>
  <w:footnote w:id="19">
    <w:p w:rsidR="00E158BD" w:rsidRDefault="00E158BD">
      <w:pPr>
        <w:pStyle w:val="a7"/>
      </w:pPr>
      <w:r>
        <w:rPr>
          <w:rStyle w:val="a8"/>
        </w:rPr>
        <w:t>2</w:t>
      </w:r>
      <w:r>
        <w:t xml:space="preserve"> Владимир Скосырев, «Интернационал сокращают» - газета «Время», 19.03.2003, с. 6.</w:t>
      </w:r>
    </w:p>
  </w:footnote>
  <w:footnote w:id="20">
    <w:p w:rsidR="00E158BD" w:rsidRDefault="00E158BD">
      <w:pPr>
        <w:pStyle w:val="a7"/>
      </w:pPr>
      <w:r>
        <w:rPr>
          <w:rStyle w:val="a8"/>
        </w:rPr>
        <w:t>1</w:t>
      </w:r>
      <w:r>
        <w:t xml:space="preserve"> Пономарев Д. «Россия нашла аргументы для монголов» - газета «Коммерсант», №57, 03.04.2003, с.14.</w:t>
      </w:r>
    </w:p>
  </w:footnote>
  <w:footnote w:id="21">
    <w:p w:rsidR="00E158BD" w:rsidRDefault="00E158BD">
      <w:pPr>
        <w:pStyle w:val="a7"/>
      </w:pPr>
      <w:r>
        <w:rPr>
          <w:rStyle w:val="a8"/>
        </w:rPr>
        <w:t>2</w:t>
      </w:r>
      <w:r>
        <w:t xml:space="preserve"> Яскин Г.С. Монголия и внешний мир. – М.: Институт востоковедения РАН, 2002, с.116.</w:t>
      </w:r>
    </w:p>
  </w:footnote>
  <w:footnote w:id="22">
    <w:p w:rsidR="00E158BD" w:rsidRDefault="00E158BD">
      <w:pPr>
        <w:pStyle w:val="a7"/>
      </w:pPr>
      <w:r>
        <w:rPr>
          <w:rStyle w:val="a8"/>
        </w:rPr>
        <w:t>1</w:t>
      </w:r>
      <w:r>
        <w:t xml:space="preserve"> Ермаченков И.Ф. Монголия – наш деловой партнер /И.Ф. Ермаченков, Б.П. Булгаков // КОРИНФ. – 2001. – №26. – С.14.</w:t>
      </w:r>
    </w:p>
  </w:footnote>
  <w:footnote w:id="23">
    <w:p w:rsidR="00E158BD" w:rsidRDefault="00E158BD">
      <w:pPr>
        <w:pStyle w:val="a7"/>
      </w:pPr>
      <w:r>
        <w:rPr>
          <w:rStyle w:val="a8"/>
        </w:rPr>
        <w:t>1</w:t>
      </w:r>
      <w:r>
        <w:t xml:space="preserve"> Яскина Г.С. Монголия и внешний мир /Г.С. Яскина. – М.: Институт востоковедения РАН, 2002. –  с. 73.</w:t>
      </w:r>
    </w:p>
  </w:footnote>
  <w:footnote w:id="24">
    <w:p w:rsidR="00E158BD" w:rsidRDefault="00E158BD">
      <w:pPr>
        <w:pStyle w:val="a7"/>
      </w:pPr>
      <w:r>
        <w:rPr>
          <w:rStyle w:val="a8"/>
        </w:rPr>
        <w:t>1</w:t>
      </w:r>
      <w:r>
        <w:t xml:space="preserve"> Ермаченков И.Ф. Монголия – наш деловой партнер /И.Ф. Ермаченков, Б.П. Булгаков // КОРИНФ. – 2001. – №26. – с.10-11.</w:t>
      </w:r>
    </w:p>
  </w:footnote>
  <w:footnote w:id="25">
    <w:p w:rsidR="00E158BD" w:rsidRDefault="00E158BD">
      <w:pPr>
        <w:pStyle w:val="a7"/>
      </w:pPr>
      <w:r>
        <w:rPr>
          <w:rStyle w:val="a8"/>
        </w:rPr>
        <w:t>1</w:t>
      </w:r>
      <w:r>
        <w:t xml:space="preserve"> Ермаченков И.Ф. Монголия – наш деловой партнер /И.Ф. Ермаченков, Б.П. Булгаков // КОРИНФ. – 2001. – №26. – С.2-24.</w:t>
      </w:r>
    </w:p>
  </w:footnote>
  <w:footnote w:id="26">
    <w:p w:rsidR="00E158BD" w:rsidRDefault="00E158BD">
      <w:pPr>
        <w:pStyle w:val="a7"/>
      </w:pPr>
      <w:r>
        <w:rPr>
          <w:rStyle w:val="a8"/>
        </w:rPr>
        <w:t>1</w:t>
      </w:r>
      <w:r>
        <w:t xml:space="preserve"> Ермаченков И.Ф. Монголия – наш деловой партнер /И.Ф. Ермаченков, Б.П. Булгаков // КОРИНФ. – 2001. – №26. – с. 5.</w:t>
      </w:r>
    </w:p>
  </w:footnote>
  <w:footnote w:id="27">
    <w:p w:rsidR="00E158BD" w:rsidRDefault="00E158BD">
      <w:pPr>
        <w:pStyle w:val="a7"/>
      </w:pPr>
      <w:r>
        <w:rPr>
          <w:rStyle w:val="a8"/>
        </w:rPr>
        <w:t>1</w:t>
      </w:r>
      <w:r>
        <w:t xml:space="preserve"> Страницы, посвященные Монгольско-Российской Ассамблеи по развитию экономического сотрудничества. </w:t>
      </w:r>
      <w:r>
        <w:rPr>
          <w:lang w:val="en-US"/>
        </w:rPr>
        <w:t>http</w:t>
      </w:r>
      <w:r>
        <w:t>://</w:t>
      </w:r>
      <w:r>
        <w:rPr>
          <w:lang w:val="en-US"/>
        </w:rPr>
        <w:t>www</w:t>
      </w:r>
      <w:r>
        <w:t>.</w:t>
      </w:r>
      <w:r>
        <w:rPr>
          <w:lang w:val="en-US"/>
        </w:rPr>
        <w:t>ex</w:t>
      </w:r>
      <w:r>
        <w:t>.</w:t>
      </w:r>
      <w:r>
        <w:rPr>
          <w:lang w:val="en-US"/>
        </w:rPr>
        <w:t>ru</w:t>
      </w:r>
      <w:r>
        <w:t>/</w:t>
      </w:r>
      <w:r>
        <w:rPr>
          <w:lang w:val="en-US"/>
        </w:rPr>
        <w:t>mongolia</w:t>
      </w:r>
      <w:r>
        <w:t>_</w:t>
      </w:r>
      <w:r>
        <w:rPr>
          <w:lang w:val="en-US"/>
        </w:rPr>
        <w:t>assembly</w:t>
      </w:r>
      <w:r>
        <w:t>.</w:t>
      </w:r>
      <w:r>
        <w:rPr>
          <w:lang w:val="en-US"/>
        </w:rPr>
        <w:t>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8BD" w:rsidRDefault="00E158BD">
    <w:pPr>
      <w:pStyle w:val="ad"/>
      <w:framePr w:wrap="around" w:vAnchor="text" w:hAnchor="margin" w:xAlign="center" w:y="1"/>
      <w:rPr>
        <w:rStyle w:val="a9"/>
      </w:rPr>
    </w:pPr>
  </w:p>
  <w:p w:rsidR="00E158BD" w:rsidRDefault="00E158BD">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8BD" w:rsidRDefault="00FE5066">
    <w:pPr>
      <w:pStyle w:val="ad"/>
      <w:framePr w:wrap="around" w:vAnchor="text" w:hAnchor="margin" w:xAlign="center" w:y="1"/>
      <w:rPr>
        <w:rStyle w:val="a9"/>
      </w:rPr>
    </w:pPr>
    <w:r>
      <w:rPr>
        <w:rStyle w:val="a9"/>
        <w:noProof/>
      </w:rPr>
      <w:t>2</w:t>
    </w:r>
  </w:p>
  <w:p w:rsidR="00E158BD" w:rsidRDefault="00E158BD">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8BD" w:rsidRDefault="00E158BD">
    <w:pPr>
      <w:pStyle w:val="ad"/>
      <w:framePr w:wrap="around" w:vAnchor="text" w:hAnchor="margin" w:xAlign="center" w:y="1"/>
      <w:rPr>
        <w:rStyle w:val="a9"/>
      </w:rPr>
    </w:pPr>
  </w:p>
  <w:p w:rsidR="00E158BD" w:rsidRDefault="00E158BD">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8BD" w:rsidRDefault="00E158BD">
    <w:pPr>
      <w:pStyle w:val="ad"/>
      <w:framePr w:wrap="around" w:vAnchor="text" w:hAnchor="margin" w:xAlign="center" w:y="1"/>
      <w:rPr>
        <w:rStyle w:val="a9"/>
      </w:rPr>
    </w:pPr>
    <w:r>
      <w:rPr>
        <w:rStyle w:val="a9"/>
        <w:noProof/>
      </w:rPr>
      <w:t>59</w:t>
    </w:r>
  </w:p>
  <w:p w:rsidR="00E158BD" w:rsidRDefault="00E158BD">
    <w:pPr>
      <w:pStyle w:val="a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8BD" w:rsidRDefault="00E158BD">
    <w:pPr>
      <w:pStyle w:val="ad"/>
      <w:framePr w:wrap="around" w:vAnchor="text" w:hAnchor="margin" w:xAlign="center" w:y="1"/>
      <w:rPr>
        <w:rStyle w:val="a9"/>
      </w:rPr>
    </w:pPr>
  </w:p>
  <w:p w:rsidR="00E158BD" w:rsidRDefault="00E158BD">
    <w:pPr>
      <w:pStyle w:val="a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8BD" w:rsidRDefault="00E158BD">
    <w:pPr>
      <w:pStyle w:val="ad"/>
      <w:framePr w:wrap="around" w:vAnchor="text" w:hAnchor="margin" w:xAlign="center" w:y="1"/>
      <w:rPr>
        <w:rStyle w:val="a9"/>
      </w:rPr>
    </w:pPr>
    <w:r>
      <w:rPr>
        <w:rStyle w:val="a9"/>
        <w:noProof/>
      </w:rPr>
      <w:t>71</w:t>
    </w:r>
  </w:p>
  <w:p w:rsidR="00E158BD" w:rsidRDefault="00E158B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0E499C"/>
    <w:multiLevelType w:val="multilevel"/>
    <w:tmpl w:val="6130F96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34AD1F18"/>
    <w:multiLevelType w:val="hybridMultilevel"/>
    <w:tmpl w:val="3AD8CB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5596428"/>
    <w:multiLevelType w:val="multilevel"/>
    <w:tmpl w:val="216EDD54"/>
    <w:lvl w:ilvl="0">
      <w:start w:val="1"/>
      <w:numFmt w:val="decimal"/>
      <w:lvlText w:val="%1."/>
      <w:lvlJc w:val="left"/>
      <w:pPr>
        <w:tabs>
          <w:tab w:val="num" w:pos="720"/>
        </w:tabs>
        <w:ind w:left="720" w:hanging="360"/>
      </w:p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374C12EC"/>
    <w:multiLevelType w:val="multilevel"/>
    <w:tmpl w:val="3F48340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2136"/>
        </w:tabs>
        <w:ind w:left="2136" w:hanging="720"/>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5328"/>
        </w:tabs>
        <w:ind w:left="5328" w:hanging="108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520"/>
        </w:tabs>
        <w:ind w:left="8520" w:hanging="1440"/>
      </w:pPr>
      <w:rPr>
        <w:rFonts w:hint="default"/>
      </w:rPr>
    </w:lvl>
    <w:lvl w:ilvl="6">
      <w:start w:val="1"/>
      <w:numFmt w:val="decimal"/>
      <w:lvlText w:val="%1.%2.%3.%4.%5.%6.%7."/>
      <w:lvlJc w:val="left"/>
      <w:pPr>
        <w:tabs>
          <w:tab w:val="num" w:pos="10296"/>
        </w:tabs>
        <w:ind w:left="10296" w:hanging="1800"/>
      </w:pPr>
      <w:rPr>
        <w:rFonts w:hint="default"/>
      </w:rPr>
    </w:lvl>
    <w:lvl w:ilvl="7">
      <w:start w:val="1"/>
      <w:numFmt w:val="decimal"/>
      <w:lvlText w:val="%1.%2.%3.%4.%5.%6.%7.%8."/>
      <w:lvlJc w:val="left"/>
      <w:pPr>
        <w:tabs>
          <w:tab w:val="num" w:pos="11712"/>
        </w:tabs>
        <w:ind w:left="11712" w:hanging="1800"/>
      </w:pPr>
      <w:rPr>
        <w:rFonts w:hint="default"/>
      </w:rPr>
    </w:lvl>
    <w:lvl w:ilvl="8">
      <w:start w:val="1"/>
      <w:numFmt w:val="decimal"/>
      <w:lvlText w:val="%1.%2.%3.%4.%5.%6.%7.%8.%9."/>
      <w:lvlJc w:val="left"/>
      <w:pPr>
        <w:tabs>
          <w:tab w:val="num" w:pos="13488"/>
        </w:tabs>
        <w:ind w:left="13488" w:hanging="2160"/>
      </w:pPr>
      <w:rPr>
        <w:rFonts w:hint="default"/>
      </w:rPr>
    </w:lvl>
  </w:abstractNum>
  <w:abstractNum w:abstractNumId="4">
    <w:nsid w:val="4CCE3AC7"/>
    <w:multiLevelType w:val="multilevel"/>
    <w:tmpl w:val="2394531C"/>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4F215EE2"/>
    <w:multiLevelType w:val="multilevel"/>
    <w:tmpl w:val="8A405E3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542D0005"/>
    <w:multiLevelType w:val="hybridMultilevel"/>
    <w:tmpl w:val="9A566B98"/>
    <w:lvl w:ilvl="0" w:tplc="3DDC8ECC">
      <w:numFmt w:val="bullet"/>
      <w:lvlText w:val="-"/>
      <w:lvlJc w:val="left"/>
      <w:pPr>
        <w:tabs>
          <w:tab w:val="num" w:pos="1305"/>
        </w:tabs>
        <w:ind w:left="1305" w:hanging="76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7DB60122"/>
    <w:multiLevelType w:val="hybridMultilevel"/>
    <w:tmpl w:val="A0C88464"/>
    <w:lvl w:ilvl="0" w:tplc="4790F026">
      <w:numFmt w:val="bullet"/>
      <w:lvlText w:val="-"/>
      <w:lvlJc w:val="left"/>
      <w:pPr>
        <w:tabs>
          <w:tab w:val="num" w:pos="1356"/>
        </w:tabs>
        <w:ind w:left="1356" w:hanging="816"/>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3"/>
  </w:num>
  <w:num w:numId="2">
    <w:abstractNumId w:val="6"/>
  </w:num>
  <w:num w:numId="3">
    <w:abstractNumId w:val="7"/>
  </w:num>
  <w:num w:numId="4">
    <w:abstractNumId w:val="1"/>
  </w:num>
  <w:num w:numId="5">
    <w:abstractNumId w:val="2"/>
  </w:num>
  <w:num w:numId="6">
    <w:abstractNumId w:val="5"/>
  </w:num>
  <w:num w:numId="7">
    <w:abstractNumId w:val="0"/>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5066"/>
    <w:rsid w:val="00200C53"/>
    <w:rsid w:val="002C716F"/>
    <w:rsid w:val="00E158BD"/>
    <w:rsid w:val="00FE5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15:docId w15:val="{251F2657-8C64-46B3-B85B-87C75476D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qFormat/>
    <w:pPr>
      <w:keepNext/>
      <w:tabs>
        <w:tab w:val="left" w:pos="4860"/>
      </w:tabs>
      <w:jc w:val="center"/>
      <w:outlineLvl w:val="0"/>
    </w:pPr>
    <w:rPr>
      <w:b/>
      <w:bCs/>
    </w:rPr>
  </w:style>
  <w:style w:type="paragraph" w:styleId="2">
    <w:name w:val="heading 2"/>
    <w:basedOn w:val="a"/>
    <w:next w:val="a"/>
    <w:qFormat/>
    <w:pPr>
      <w:keepNext/>
      <w:jc w:val="center"/>
      <w:outlineLvl w:val="1"/>
    </w:pPr>
    <w:rPr>
      <w:b/>
      <w:bCs/>
      <w:sz w:val="36"/>
    </w:rPr>
  </w:style>
  <w:style w:type="paragraph" w:styleId="3">
    <w:name w:val="heading 3"/>
    <w:basedOn w:val="a"/>
    <w:next w:val="a"/>
    <w:qFormat/>
    <w:pPr>
      <w:keepNext/>
      <w:jc w:val="both"/>
      <w:outlineLvl w:val="2"/>
    </w:pPr>
    <w:rPr>
      <w:b/>
      <w:bCs/>
      <w:sz w:val="32"/>
    </w:rPr>
  </w:style>
  <w:style w:type="paragraph" w:styleId="4">
    <w:name w:val="heading 4"/>
    <w:basedOn w:val="a"/>
    <w:next w:val="a"/>
    <w:qFormat/>
    <w:pPr>
      <w:keepNext/>
      <w:jc w:val="center"/>
      <w:outlineLvl w:val="3"/>
    </w:pPr>
    <w:rPr>
      <w:b/>
      <w:bCs/>
      <w:sz w:val="32"/>
    </w:rPr>
  </w:style>
  <w:style w:type="paragraph" w:styleId="5">
    <w:name w:val="heading 5"/>
    <w:basedOn w:val="a"/>
    <w:next w:val="a"/>
    <w:qFormat/>
    <w:pPr>
      <w:keepNext/>
      <w:jc w:val="center"/>
      <w:outlineLvl w:val="4"/>
    </w:pPr>
    <w:rPr>
      <w:b/>
      <w:bCs/>
      <w:sz w:val="22"/>
    </w:rPr>
  </w:style>
  <w:style w:type="paragraph" w:styleId="6">
    <w:name w:val="heading 6"/>
    <w:basedOn w:val="a"/>
    <w:next w:val="a"/>
    <w:qFormat/>
    <w:pPr>
      <w:keepNext/>
      <w:jc w:val="both"/>
      <w:outlineLvl w:val="5"/>
    </w:pPr>
    <w:rPr>
      <w:b/>
      <w:bCs/>
      <w:sz w:val="20"/>
    </w:rPr>
  </w:style>
  <w:style w:type="paragraph" w:styleId="7">
    <w:name w:val="heading 7"/>
    <w:basedOn w:val="a"/>
    <w:next w:val="a"/>
    <w:qFormat/>
    <w:pPr>
      <w:keepNext/>
      <w:outlineLvl w:val="6"/>
    </w:pPr>
    <w:rPr>
      <w:b/>
      <w:bCs/>
      <w:color w:val="000000"/>
    </w:rPr>
  </w:style>
  <w:style w:type="paragraph" w:styleId="8">
    <w:name w:val="heading 8"/>
    <w:basedOn w:val="a"/>
    <w:next w:val="a"/>
    <w:qFormat/>
    <w:pPr>
      <w:keepNext/>
      <w:ind w:left="2160"/>
      <w:outlineLvl w:val="7"/>
    </w:pPr>
    <w:rPr>
      <w:b/>
      <w:bCs/>
      <w:color w:val="000000"/>
    </w:rPr>
  </w:style>
  <w:style w:type="paragraph" w:styleId="9">
    <w:name w:val="heading 9"/>
    <w:basedOn w:val="a"/>
    <w:next w:val="a"/>
    <w:qFormat/>
    <w:pPr>
      <w:keepNext/>
      <w:ind w:firstLine="540"/>
      <w:jc w:val="both"/>
      <w:outlineLvl w:val="8"/>
    </w:pPr>
    <w:rPr>
      <w:color w:val="00000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rFonts w:ascii="Arial" w:hAnsi="Arial" w:cs="Arial"/>
      <w:b/>
      <w:bCs/>
    </w:rPr>
  </w:style>
  <w:style w:type="paragraph" w:styleId="20">
    <w:name w:val="Body Text 2"/>
    <w:basedOn w:val="a"/>
    <w:semiHidden/>
    <w:pPr>
      <w:jc w:val="center"/>
    </w:pPr>
    <w:rPr>
      <w:b/>
      <w:bCs/>
      <w:sz w:val="36"/>
    </w:rPr>
  </w:style>
  <w:style w:type="paragraph" w:styleId="a4">
    <w:name w:val="Body Text Indent"/>
    <w:basedOn w:val="a"/>
    <w:semiHidden/>
    <w:pPr>
      <w:ind w:left="1980" w:hanging="564"/>
    </w:pPr>
    <w:rPr>
      <w:b/>
      <w:bCs/>
    </w:rPr>
  </w:style>
  <w:style w:type="paragraph" w:styleId="21">
    <w:name w:val="Body Text Indent 2"/>
    <w:basedOn w:val="a"/>
    <w:semiHidden/>
    <w:pPr>
      <w:ind w:left="1440"/>
      <w:jc w:val="center"/>
    </w:pPr>
  </w:style>
  <w:style w:type="paragraph" w:styleId="a5">
    <w:name w:val="Normal (Web)"/>
    <w:basedOn w:val="a"/>
    <w:semiHidden/>
    <w:pPr>
      <w:spacing w:before="100" w:beforeAutospacing="1" w:after="100" w:afterAutospacing="1"/>
    </w:pPr>
    <w:rPr>
      <w:rFonts w:ascii="Arial Unicode MS" w:eastAsia="Arial Unicode MS" w:hAnsi="Arial Unicode MS" w:cs="Arial Unicode MS"/>
      <w:sz w:val="24"/>
    </w:rPr>
  </w:style>
  <w:style w:type="paragraph" w:styleId="30">
    <w:name w:val="Body Text Indent 3"/>
    <w:basedOn w:val="a"/>
    <w:semiHidden/>
    <w:pPr>
      <w:ind w:firstLine="540"/>
      <w:jc w:val="both"/>
    </w:pPr>
  </w:style>
  <w:style w:type="paragraph" w:styleId="a6">
    <w:name w:val="footer"/>
    <w:basedOn w:val="a"/>
    <w:semiHidden/>
    <w:pPr>
      <w:tabs>
        <w:tab w:val="center" w:pos="4677"/>
        <w:tab w:val="right" w:pos="9355"/>
      </w:tabs>
    </w:pPr>
  </w:style>
  <w:style w:type="paragraph" w:styleId="a7">
    <w:name w:val="footnote text"/>
    <w:basedOn w:val="a"/>
    <w:semiHidden/>
    <w:rPr>
      <w:sz w:val="20"/>
      <w:szCs w:val="20"/>
    </w:rPr>
  </w:style>
  <w:style w:type="character" w:styleId="a8">
    <w:name w:val="footnote reference"/>
    <w:semiHidden/>
    <w:rPr>
      <w:vertAlign w:val="superscript"/>
    </w:rPr>
  </w:style>
  <w:style w:type="character" w:styleId="a9">
    <w:name w:val="page number"/>
    <w:basedOn w:val="a0"/>
    <w:semiHidden/>
  </w:style>
  <w:style w:type="paragraph" w:styleId="31">
    <w:name w:val="Body Text 3"/>
    <w:basedOn w:val="a"/>
    <w:semiHidden/>
    <w:pPr>
      <w:jc w:val="both"/>
    </w:pPr>
  </w:style>
  <w:style w:type="character" w:styleId="aa">
    <w:name w:val="Hyperlink"/>
    <w:semiHidden/>
    <w:rPr>
      <w:color w:val="0000FF"/>
      <w:u w:val="single"/>
    </w:rPr>
  </w:style>
  <w:style w:type="character" w:styleId="ab">
    <w:name w:val="FollowedHyperlink"/>
    <w:semiHidden/>
    <w:rPr>
      <w:color w:val="800080"/>
      <w:u w:val="single"/>
    </w:rPr>
  </w:style>
  <w:style w:type="paragraph" w:customStyle="1" w:styleId="FR1">
    <w:name w:val="FR1"/>
    <w:pPr>
      <w:widowControl w:val="0"/>
      <w:spacing w:before="20"/>
    </w:pPr>
    <w:rPr>
      <w:rFonts w:ascii="Arial" w:hAnsi="Arial"/>
      <w:snapToGrid w:val="0"/>
      <w:sz w:val="16"/>
    </w:rPr>
  </w:style>
  <w:style w:type="paragraph" w:customStyle="1" w:styleId="hdr">
    <w:name w:val="hdr"/>
    <w:basedOn w:val="a"/>
    <w:pPr>
      <w:spacing w:before="100" w:beforeAutospacing="1" w:after="100" w:afterAutospacing="1"/>
    </w:pPr>
    <w:rPr>
      <w:rFonts w:ascii="Arial" w:eastAsia="Arial Unicode MS" w:hAnsi="Arial" w:cs="Arial"/>
      <w:b/>
      <w:bCs/>
      <w:color w:val="2C4574"/>
      <w:sz w:val="17"/>
      <w:szCs w:val="17"/>
    </w:rPr>
  </w:style>
  <w:style w:type="paragraph" w:styleId="ac">
    <w:name w:val="Title"/>
    <w:basedOn w:val="a"/>
    <w:qFormat/>
    <w:pPr>
      <w:jc w:val="center"/>
    </w:pPr>
    <w:rPr>
      <w:color w:val="000000"/>
    </w:rPr>
  </w:style>
  <w:style w:type="paragraph" w:styleId="ad">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image" Target="media/image4.wmf"/><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image" Target="media/image7.wmf"/><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image" Target="media/image3.wmf"/><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0.wmf"/><Relationship Id="rId5" Type="http://schemas.openxmlformats.org/officeDocument/2006/relationships/footnotes" Target="footnotes.xml"/><Relationship Id="rId15" Type="http://schemas.openxmlformats.org/officeDocument/2006/relationships/image" Target="media/image1.wmf"/><Relationship Id="rId23" Type="http://schemas.openxmlformats.org/officeDocument/2006/relationships/image" Target="media/image9.wmf"/><Relationship Id="rId28" Type="http://schemas.openxmlformats.org/officeDocument/2006/relationships/footer" Target="footer6.xml"/><Relationship Id="rId10" Type="http://schemas.openxmlformats.org/officeDocument/2006/relationships/footer" Target="footer2.xml"/><Relationship Id="rId19"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8.wmf"/><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16718</Words>
  <Characters>95299</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ИНСТИТУТ МЕЖДУНАРОДЫНЫХ ОТНОШЕНИЙ (УНИВЕРИСТЕТ) МИД РФ</vt:lpstr>
    </vt:vector>
  </TitlesOfParts>
  <Company>Соколов</Company>
  <LinksUpToDate>false</LinksUpToDate>
  <CharactersWithSpaces>111794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ИНСТИТУТ МЕЖДУНАРОДЫНЫХ ОТНОШЕНИЙ (УНИВЕРИСТЕТ) МИД РФ</dc:title>
  <dc:subject/>
  <dc:creator>Андрей</dc:creator>
  <cp:keywords/>
  <dc:description/>
  <cp:lastModifiedBy>Irina</cp:lastModifiedBy>
  <cp:revision>2</cp:revision>
  <cp:lastPrinted>2003-06-18T14:16:00Z</cp:lastPrinted>
  <dcterms:created xsi:type="dcterms:W3CDTF">2014-08-03T13:41:00Z</dcterms:created>
  <dcterms:modified xsi:type="dcterms:W3CDTF">2014-08-03T13:41:00Z</dcterms:modified>
</cp:coreProperties>
</file>