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33" w:rsidRDefault="00BF4133" w:rsidP="00FC067B">
      <w:pPr>
        <w:widowControl w:val="0"/>
        <w:spacing w:line="360" w:lineRule="auto"/>
        <w:ind w:firstLine="993"/>
        <w:jc w:val="both"/>
        <w:rPr>
          <w:spacing w:val="40"/>
          <w:sz w:val="28"/>
          <w:szCs w:val="28"/>
        </w:rPr>
      </w:pPr>
    </w:p>
    <w:p w:rsidR="00BF4133" w:rsidRPr="00C41434" w:rsidRDefault="00BF4133" w:rsidP="00FC067B">
      <w:pPr>
        <w:widowControl w:val="0"/>
        <w:spacing w:line="360" w:lineRule="auto"/>
        <w:ind w:firstLine="993"/>
        <w:jc w:val="both"/>
        <w:rPr>
          <w:sz w:val="28"/>
          <w:szCs w:val="28"/>
        </w:rPr>
      </w:pPr>
    </w:p>
    <w:p w:rsidR="00FC067B" w:rsidRPr="00CA37B1" w:rsidRDefault="000B4B45" w:rsidP="00CA37B1">
      <w:pPr>
        <w:widowControl w:val="0"/>
        <w:spacing w:line="360" w:lineRule="auto"/>
        <w:ind w:firstLine="993"/>
        <w:jc w:val="center"/>
        <w:rPr>
          <w:b/>
          <w:sz w:val="36"/>
          <w:szCs w:val="36"/>
        </w:rPr>
      </w:pPr>
      <w:r w:rsidRPr="00CA37B1">
        <w:rPr>
          <w:b/>
          <w:sz w:val="36"/>
          <w:szCs w:val="36"/>
        </w:rPr>
        <w:t>Содержание:</w:t>
      </w:r>
    </w:p>
    <w:p w:rsidR="000B4B45" w:rsidRPr="00C41434" w:rsidRDefault="000B4B45" w:rsidP="005571E1">
      <w:pPr>
        <w:widowControl w:val="0"/>
        <w:numPr>
          <w:ilvl w:val="0"/>
          <w:numId w:val="11"/>
        </w:numPr>
        <w:tabs>
          <w:tab w:val="clear" w:pos="360"/>
        </w:tabs>
        <w:spacing w:line="360" w:lineRule="auto"/>
        <w:ind w:left="374"/>
        <w:jc w:val="both"/>
        <w:rPr>
          <w:sz w:val="28"/>
          <w:szCs w:val="28"/>
        </w:rPr>
      </w:pPr>
      <w:r w:rsidRPr="00C41434">
        <w:rPr>
          <w:sz w:val="28"/>
          <w:szCs w:val="28"/>
        </w:rPr>
        <w:t>Введение</w:t>
      </w:r>
      <w:r w:rsidR="005571E1">
        <w:rPr>
          <w:sz w:val="28"/>
          <w:szCs w:val="28"/>
        </w:rPr>
        <w:tab/>
      </w:r>
      <w:r w:rsidR="005571E1">
        <w:rPr>
          <w:sz w:val="28"/>
          <w:szCs w:val="28"/>
        </w:rPr>
        <w:tab/>
      </w:r>
      <w:r w:rsidR="005571E1">
        <w:rPr>
          <w:sz w:val="28"/>
          <w:szCs w:val="28"/>
        </w:rPr>
        <w:tab/>
      </w:r>
      <w:r w:rsidR="005571E1">
        <w:rPr>
          <w:sz w:val="28"/>
          <w:szCs w:val="28"/>
        </w:rPr>
        <w:tab/>
      </w:r>
      <w:r w:rsidR="005571E1">
        <w:rPr>
          <w:sz w:val="28"/>
          <w:szCs w:val="28"/>
        </w:rPr>
        <w:tab/>
      </w:r>
      <w:r w:rsidR="005571E1">
        <w:rPr>
          <w:sz w:val="28"/>
          <w:szCs w:val="28"/>
        </w:rPr>
        <w:tab/>
      </w:r>
      <w:r w:rsidR="005571E1">
        <w:rPr>
          <w:sz w:val="28"/>
          <w:szCs w:val="28"/>
        </w:rPr>
        <w:tab/>
      </w:r>
      <w:r w:rsidR="005571E1">
        <w:rPr>
          <w:sz w:val="28"/>
          <w:szCs w:val="28"/>
        </w:rPr>
        <w:tab/>
      </w:r>
      <w:r w:rsidR="005571E1">
        <w:rPr>
          <w:sz w:val="28"/>
          <w:szCs w:val="28"/>
        </w:rPr>
        <w:tab/>
      </w:r>
      <w:r w:rsidR="005571E1">
        <w:rPr>
          <w:sz w:val="28"/>
          <w:szCs w:val="28"/>
        </w:rPr>
        <w:tab/>
      </w:r>
      <w:r w:rsidR="005571E1">
        <w:rPr>
          <w:sz w:val="28"/>
          <w:szCs w:val="28"/>
        </w:rPr>
        <w:tab/>
        <w:t>2</w:t>
      </w:r>
    </w:p>
    <w:p w:rsidR="00E12639" w:rsidRPr="00266740" w:rsidRDefault="00266740" w:rsidP="005571E1">
      <w:pPr>
        <w:widowControl w:val="0"/>
        <w:numPr>
          <w:ilvl w:val="0"/>
          <w:numId w:val="11"/>
        </w:numPr>
        <w:tabs>
          <w:tab w:val="clear" w:pos="360"/>
        </w:tabs>
        <w:spacing w:line="360" w:lineRule="auto"/>
        <w:ind w:left="374"/>
        <w:jc w:val="both"/>
        <w:rPr>
          <w:sz w:val="28"/>
          <w:szCs w:val="28"/>
        </w:rPr>
      </w:pPr>
      <w:r w:rsidRPr="00266740">
        <w:rPr>
          <w:sz w:val="28"/>
          <w:szCs w:val="28"/>
        </w:rPr>
        <w:t>Понятие и структура платежного баланса</w:t>
      </w:r>
      <w:r w:rsidR="005571E1" w:rsidRPr="00266740">
        <w:rPr>
          <w:sz w:val="28"/>
          <w:szCs w:val="28"/>
        </w:rPr>
        <w:tab/>
      </w:r>
      <w:r w:rsidR="005571E1" w:rsidRPr="00266740">
        <w:rPr>
          <w:sz w:val="28"/>
          <w:szCs w:val="28"/>
        </w:rPr>
        <w:tab/>
      </w:r>
      <w:r w:rsidR="005571E1" w:rsidRPr="00266740">
        <w:rPr>
          <w:sz w:val="28"/>
          <w:szCs w:val="28"/>
        </w:rPr>
        <w:tab/>
      </w:r>
      <w:r w:rsidR="005571E1" w:rsidRPr="00266740">
        <w:rPr>
          <w:sz w:val="28"/>
          <w:szCs w:val="28"/>
        </w:rPr>
        <w:tab/>
      </w:r>
      <w:r w:rsidR="005571E1" w:rsidRPr="00266740">
        <w:rPr>
          <w:sz w:val="28"/>
          <w:szCs w:val="28"/>
        </w:rPr>
        <w:tab/>
      </w:r>
      <w:r w:rsidR="005571E1" w:rsidRPr="00266740">
        <w:rPr>
          <w:sz w:val="28"/>
          <w:szCs w:val="28"/>
        </w:rPr>
        <w:tab/>
      </w:r>
      <w:r>
        <w:rPr>
          <w:sz w:val="28"/>
          <w:szCs w:val="28"/>
        </w:rPr>
        <w:t>4</w:t>
      </w:r>
    </w:p>
    <w:p w:rsidR="000B4B45" w:rsidRPr="00C41434" w:rsidRDefault="000B4B45" w:rsidP="005571E1">
      <w:pPr>
        <w:widowControl w:val="0"/>
        <w:numPr>
          <w:ilvl w:val="0"/>
          <w:numId w:val="11"/>
        </w:numPr>
        <w:tabs>
          <w:tab w:val="clear" w:pos="360"/>
        </w:tabs>
        <w:spacing w:line="360" w:lineRule="auto"/>
        <w:ind w:left="374"/>
        <w:jc w:val="both"/>
        <w:rPr>
          <w:sz w:val="28"/>
          <w:szCs w:val="28"/>
        </w:rPr>
      </w:pPr>
      <w:r w:rsidRPr="00C41434">
        <w:rPr>
          <w:sz w:val="28"/>
          <w:szCs w:val="28"/>
        </w:rPr>
        <w:t>Торговый баланс</w:t>
      </w:r>
    </w:p>
    <w:p w:rsidR="00D81A1B" w:rsidRPr="00C41434" w:rsidRDefault="00D81A1B" w:rsidP="005571E1">
      <w:pPr>
        <w:widowControl w:val="0"/>
        <w:numPr>
          <w:ilvl w:val="1"/>
          <w:numId w:val="11"/>
        </w:numPr>
        <w:spacing w:line="360" w:lineRule="auto"/>
        <w:ind w:left="374"/>
        <w:jc w:val="both"/>
        <w:rPr>
          <w:sz w:val="28"/>
          <w:szCs w:val="28"/>
        </w:rPr>
      </w:pPr>
      <w:r w:rsidRPr="00C41434">
        <w:rPr>
          <w:sz w:val="28"/>
          <w:szCs w:val="28"/>
        </w:rPr>
        <w:t>Понятие торгового баланса</w:t>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t>12</w:t>
      </w:r>
    </w:p>
    <w:p w:rsidR="00D81A1B" w:rsidRPr="00C41434" w:rsidRDefault="00D81A1B" w:rsidP="005571E1">
      <w:pPr>
        <w:widowControl w:val="0"/>
        <w:numPr>
          <w:ilvl w:val="1"/>
          <w:numId w:val="11"/>
        </w:numPr>
        <w:spacing w:line="360" w:lineRule="auto"/>
        <w:ind w:left="374"/>
        <w:jc w:val="both"/>
        <w:rPr>
          <w:sz w:val="28"/>
          <w:szCs w:val="28"/>
        </w:rPr>
      </w:pPr>
      <w:r w:rsidRPr="00C41434">
        <w:rPr>
          <w:sz w:val="28"/>
          <w:szCs w:val="28"/>
        </w:rPr>
        <w:t xml:space="preserve">Взаимосвязь торгового баланса и валютного курса </w:t>
      </w:r>
      <w:r w:rsidR="00266740">
        <w:rPr>
          <w:sz w:val="28"/>
          <w:szCs w:val="28"/>
        </w:rPr>
        <w:tab/>
      </w:r>
      <w:r w:rsidR="00266740">
        <w:rPr>
          <w:sz w:val="28"/>
          <w:szCs w:val="28"/>
        </w:rPr>
        <w:tab/>
      </w:r>
      <w:r w:rsidR="00266740">
        <w:rPr>
          <w:sz w:val="28"/>
          <w:szCs w:val="28"/>
        </w:rPr>
        <w:tab/>
        <w:t>14</w:t>
      </w:r>
    </w:p>
    <w:p w:rsidR="00D81A1B" w:rsidRPr="00C41434" w:rsidRDefault="00D81A1B" w:rsidP="005571E1">
      <w:pPr>
        <w:widowControl w:val="0"/>
        <w:numPr>
          <w:ilvl w:val="0"/>
          <w:numId w:val="11"/>
        </w:numPr>
        <w:tabs>
          <w:tab w:val="clear" w:pos="360"/>
        </w:tabs>
        <w:spacing w:line="360" w:lineRule="auto"/>
        <w:ind w:left="374"/>
        <w:jc w:val="both"/>
        <w:rPr>
          <w:sz w:val="28"/>
          <w:szCs w:val="28"/>
        </w:rPr>
      </w:pPr>
      <w:r w:rsidRPr="00C41434">
        <w:rPr>
          <w:sz w:val="28"/>
          <w:szCs w:val="28"/>
        </w:rPr>
        <w:t>Регулирование платежного баланса</w:t>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t>15</w:t>
      </w:r>
    </w:p>
    <w:p w:rsidR="000B4B45" w:rsidRPr="00C41434" w:rsidRDefault="00E12639" w:rsidP="005571E1">
      <w:pPr>
        <w:widowControl w:val="0"/>
        <w:numPr>
          <w:ilvl w:val="0"/>
          <w:numId w:val="11"/>
        </w:numPr>
        <w:tabs>
          <w:tab w:val="clear" w:pos="360"/>
        </w:tabs>
        <w:spacing w:line="360" w:lineRule="auto"/>
        <w:ind w:left="374"/>
        <w:jc w:val="both"/>
        <w:rPr>
          <w:sz w:val="28"/>
          <w:szCs w:val="28"/>
        </w:rPr>
      </w:pPr>
      <w:r w:rsidRPr="00C41434">
        <w:rPr>
          <w:sz w:val="28"/>
          <w:szCs w:val="28"/>
        </w:rPr>
        <w:t>Платежный</w:t>
      </w:r>
      <w:r w:rsidR="001A1150" w:rsidRPr="00C41434">
        <w:rPr>
          <w:sz w:val="28"/>
          <w:szCs w:val="28"/>
        </w:rPr>
        <w:t xml:space="preserve"> и торговый </w:t>
      </w:r>
      <w:r w:rsidRPr="00C41434">
        <w:rPr>
          <w:sz w:val="28"/>
          <w:szCs w:val="28"/>
        </w:rPr>
        <w:t>баланс</w:t>
      </w:r>
      <w:r w:rsidR="001A1150" w:rsidRPr="00C41434">
        <w:rPr>
          <w:sz w:val="28"/>
          <w:szCs w:val="28"/>
        </w:rPr>
        <w:t>ы</w:t>
      </w:r>
      <w:r w:rsidRPr="00C41434">
        <w:rPr>
          <w:sz w:val="28"/>
          <w:szCs w:val="28"/>
        </w:rPr>
        <w:t xml:space="preserve"> России </w:t>
      </w:r>
      <w:r w:rsidR="005571E1">
        <w:rPr>
          <w:sz w:val="28"/>
          <w:szCs w:val="28"/>
        </w:rPr>
        <w:t>за 2000 год (с приложениями)</w:t>
      </w:r>
      <w:r w:rsidR="00266740">
        <w:rPr>
          <w:sz w:val="28"/>
          <w:szCs w:val="28"/>
        </w:rPr>
        <w:tab/>
        <w:t>22</w:t>
      </w:r>
    </w:p>
    <w:p w:rsidR="003255BE" w:rsidRPr="00C41434" w:rsidRDefault="003255BE" w:rsidP="005571E1">
      <w:pPr>
        <w:widowControl w:val="0"/>
        <w:numPr>
          <w:ilvl w:val="0"/>
          <w:numId w:val="11"/>
        </w:numPr>
        <w:tabs>
          <w:tab w:val="clear" w:pos="360"/>
        </w:tabs>
        <w:spacing w:line="360" w:lineRule="auto"/>
        <w:ind w:left="374"/>
        <w:jc w:val="both"/>
        <w:rPr>
          <w:sz w:val="28"/>
          <w:szCs w:val="28"/>
        </w:rPr>
      </w:pPr>
      <w:r w:rsidRPr="00C41434">
        <w:rPr>
          <w:sz w:val="28"/>
          <w:szCs w:val="28"/>
        </w:rPr>
        <w:t>Заключение</w:t>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t>34</w:t>
      </w:r>
    </w:p>
    <w:p w:rsidR="003255BE" w:rsidRPr="00C41434" w:rsidRDefault="003255BE" w:rsidP="005571E1">
      <w:pPr>
        <w:widowControl w:val="0"/>
        <w:numPr>
          <w:ilvl w:val="0"/>
          <w:numId w:val="11"/>
        </w:numPr>
        <w:tabs>
          <w:tab w:val="clear" w:pos="360"/>
        </w:tabs>
        <w:spacing w:line="360" w:lineRule="auto"/>
        <w:ind w:left="374"/>
        <w:jc w:val="both"/>
        <w:rPr>
          <w:sz w:val="28"/>
          <w:szCs w:val="28"/>
        </w:rPr>
      </w:pPr>
      <w:r w:rsidRPr="00C41434">
        <w:rPr>
          <w:sz w:val="28"/>
          <w:szCs w:val="28"/>
        </w:rPr>
        <w:t>Список использованной литературы</w:t>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r>
      <w:r w:rsidR="00266740">
        <w:rPr>
          <w:sz w:val="28"/>
          <w:szCs w:val="28"/>
        </w:rPr>
        <w:tab/>
        <w:t>36</w:t>
      </w:r>
    </w:p>
    <w:p w:rsidR="003255BE" w:rsidRDefault="003255BE" w:rsidP="003255BE">
      <w:pPr>
        <w:widowControl w:val="0"/>
        <w:spacing w:line="360" w:lineRule="auto"/>
        <w:ind w:left="993"/>
        <w:jc w:val="both"/>
        <w:rPr>
          <w:spacing w:val="40"/>
          <w:sz w:val="28"/>
          <w:szCs w:val="28"/>
        </w:rPr>
      </w:pPr>
    </w:p>
    <w:p w:rsidR="000B4B45" w:rsidRDefault="000B4B45" w:rsidP="00BF4133">
      <w:pPr>
        <w:widowControl w:val="0"/>
        <w:spacing w:line="360" w:lineRule="auto"/>
        <w:jc w:val="both"/>
        <w:rPr>
          <w:spacing w:val="40"/>
          <w:sz w:val="28"/>
          <w:szCs w:val="28"/>
        </w:rPr>
      </w:pPr>
    </w:p>
    <w:p w:rsidR="000B4B45" w:rsidRDefault="000B4B45" w:rsidP="000B4B45">
      <w:pPr>
        <w:widowControl w:val="0"/>
        <w:spacing w:line="360" w:lineRule="auto"/>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p>
    <w:p w:rsidR="00FC067B" w:rsidRDefault="00FC067B" w:rsidP="00FC067B">
      <w:pPr>
        <w:widowControl w:val="0"/>
        <w:spacing w:line="360" w:lineRule="auto"/>
        <w:ind w:firstLine="993"/>
        <w:jc w:val="both"/>
        <w:rPr>
          <w:spacing w:val="40"/>
          <w:sz w:val="28"/>
          <w:szCs w:val="28"/>
        </w:rPr>
      </w:pPr>
      <w:r>
        <w:rPr>
          <w:spacing w:val="40"/>
          <w:sz w:val="28"/>
          <w:szCs w:val="28"/>
        </w:rPr>
        <w:br w:type="page"/>
      </w:r>
    </w:p>
    <w:p w:rsidR="00FC067B" w:rsidRPr="00FC067B" w:rsidRDefault="00FC067B" w:rsidP="00FC067B">
      <w:pPr>
        <w:widowControl w:val="0"/>
        <w:spacing w:line="360" w:lineRule="auto"/>
        <w:jc w:val="center"/>
        <w:rPr>
          <w:b/>
          <w:spacing w:val="40"/>
          <w:sz w:val="36"/>
          <w:szCs w:val="36"/>
        </w:rPr>
      </w:pPr>
      <w:r w:rsidRPr="00FC067B">
        <w:rPr>
          <w:b/>
          <w:spacing w:val="40"/>
          <w:sz w:val="36"/>
          <w:szCs w:val="36"/>
        </w:rPr>
        <w:t>Введение</w:t>
      </w:r>
    </w:p>
    <w:p w:rsidR="00FC067B" w:rsidRPr="00614515" w:rsidRDefault="00FC067B" w:rsidP="00FC067B">
      <w:pPr>
        <w:widowControl w:val="0"/>
        <w:spacing w:line="360" w:lineRule="auto"/>
        <w:ind w:firstLine="993"/>
        <w:jc w:val="both"/>
        <w:rPr>
          <w:sz w:val="28"/>
          <w:szCs w:val="28"/>
        </w:rPr>
      </w:pPr>
      <w:r w:rsidRPr="00614515">
        <w:rPr>
          <w:sz w:val="28"/>
          <w:szCs w:val="28"/>
        </w:rPr>
        <w:t>Все страны являются участницами  современного мирового хозяйства. Активность этого участия, степень интеграции отдельных стран в мировое хозяйство различны.</w:t>
      </w:r>
    </w:p>
    <w:p w:rsidR="00FC067B" w:rsidRPr="00614515" w:rsidRDefault="00FC067B" w:rsidP="00FC067B">
      <w:pPr>
        <w:widowControl w:val="0"/>
        <w:spacing w:line="360" w:lineRule="auto"/>
        <w:ind w:firstLine="993"/>
        <w:jc w:val="both"/>
        <w:rPr>
          <w:sz w:val="28"/>
          <w:szCs w:val="28"/>
        </w:rPr>
      </w:pPr>
      <w:r w:rsidRPr="00614515">
        <w:rPr>
          <w:sz w:val="28"/>
          <w:szCs w:val="28"/>
        </w:rPr>
        <w:t>Внешнеэкономические связи в своем развитии проходят определенные этапы, смена которых характеризует усиление целостности мирового хозяйства, усложнение содержания международных экономических отношений: от торговли и услуг - к вызову капитала и последующему созданию международного производства, далее - к формированию единого мирового рынка валют, кредитов, ценных бумаг. Помимо экономических существуют политические, военные, культурные и другие отношения между странами, которые порождают денежные платежи и поступления. Многогранный комплекс международных отношений страны находит отражение в балансовом счете ее международных операций, который по традиции называется платежным балансом.</w:t>
      </w:r>
    </w:p>
    <w:p w:rsidR="00FC067B" w:rsidRPr="00614515" w:rsidRDefault="00FC067B" w:rsidP="00FC067B">
      <w:pPr>
        <w:widowControl w:val="0"/>
        <w:spacing w:line="360" w:lineRule="auto"/>
        <w:ind w:firstLine="993"/>
        <w:jc w:val="both"/>
        <w:rPr>
          <w:sz w:val="28"/>
          <w:szCs w:val="28"/>
        </w:rPr>
      </w:pPr>
      <w:r w:rsidRPr="00614515">
        <w:rPr>
          <w:sz w:val="28"/>
          <w:szCs w:val="28"/>
        </w:rPr>
        <w:t xml:space="preserve">Первые попытки учета масштабов и оценки последствий международных экономических операций появляются в Англии в конце </w:t>
      </w:r>
      <w:r w:rsidRPr="00614515">
        <w:rPr>
          <w:sz w:val="28"/>
          <w:szCs w:val="28"/>
          <w:lang w:val="en-US"/>
        </w:rPr>
        <w:t>XIV</w:t>
      </w:r>
      <w:r w:rsidRPr="00614515">
        <w:rPr>
          <w:sz w:val="28"/>
          <w:szCs w:val="28"/>
        </w:rPr>
        <w:t xml:space="preserve"> в. </w:t>
      </w:r>
      <w:r w:rsidR="00C41434">
        <w:rPr>
          <w:sz w:val="28"/>
          <w:szCs w:val="28"/>
        </w:rPr>
        <w:t>и</w:t>
      </w:r>
      <w:r w:rsidRPr="00614515">
        <w:rPr>
          <w:sz w:val="28"/>
          <w:szCs w:val="28"/>
        </w:rPr>
        <w:t xml:space="preserve"> связаны с экономическими воззрениями раннего меркантилизма. Стремление предотвратить отлив из страны золота, которое олицетворялось с национальным богатством, вызвало необходимость осмысления природы и оценки масштабов внешней торговли, а затем и других внешнеэкономических операций.</w:t>
      </w:r>
    </w:p>
    <w:p w:rsidR="00FC067B" w:rsidRPr="00614515" w:rsidRDefault="00FC067B" w:rsidP="00FC067B">
      <w:pPr>
        <w:widowControl w:val="0"/>
        <w:spacing w:line="360" w:lineRule="auto"/>
        <w:ind w:firstLine="993"/>
        <w:jc w:val="both"/>
        <w:rPr>
          <w:sz w:val="28"/>
          <w:szCs w:val="28"/>
        </w:rPr>
      </w:pPr>
      <w:r w:rsidRPr="00614515">
        <w:rPr>
          <w:sz w:val="28"/>
          <w:szCs w:val="28"/>
        </w:rPr>
        <w:t>В период капитализма свободной конкуренции интерес к проблеме учета международных экономических операций и их надлежащего  отражения в платежном балансе был обусловлен главным образом стремлением отдельных государств предотвратить отлив золота, а со стороны экономистов - стремлением объяснить причины  нарушения и восстановления платежного равновесия в рамках общей  экономической теории равновесия.</w:t>
      </w:r>
    </w:p>
    <w:p w:rsidR="00614515" w:rsidRDefault="00FC067B" w:rsidP="00FC067B">
      <w:pPr>
        <w:widowControl w:val="0"/>
        <w:spacing w:line="360" w:lineRule="auto"/>
        <w:ind w:firstLine="993"/>
        <w:jc w:val="both"/>
        <w:rPr>
          <w:sz w:val="28"/>
          <w:szCs w:val="28"/>
        </w:rPr>
      </w:pPr>
      <w:r w:rsidRPr="00614515">
        <w:rPr>
          <w:sz w:val="28"/>
          <w:szCs w:val="28"/>
        </w:rPr>
        <w:t xml:space="preserve">Практически все видные представители буржуазной экономической науки, включая классиков буржуазной политической экономии - А. Смита и Д. Рикардо, отдали </w:t>
      </w:r>
      <w:r w:rsidR="00614515" w:rsidRPr="00614515">
        <w:rPr>
          <w:sz w:val="28"/>
          <w:szCs w:val="28"/>
        </w:rPr>
        <w:t>дань</w:t>
      </w:r>
      <w:r w:rsidRPr="00614515">
        <w:rPr>
          <w:sz w:val="28"/>
          <w:szCs w:val="28"/>
        </w:rPr>
        <w:t xml:space="preserve"> проблеме равновесия  платежного баланса, внося новые элементы и представления в процесс составления платежных балансов. </w:t>
      </w:r>
    </w:p>
    <w:p w:rsidR="002523F7" w:rsidRPr="00614515" w:rsidRDefault="00FC067B" w:rsidP="00FC067B">
      <w:pPr>
        <w:widowControl w:val="0"/>
        <w:spacing w:line="360" w:lineRule="auto"/>
        <w:ind w:firstLine="993"/>
        <w:jc w:val="both"/>
        <w:rPr>
          <w:sz w:val="28"/>
          <w:szCs w:val="28"/>
        </w:rPr>
      </w:pPr>
      <w:r w:rsidRPr="00614515">
        <w:rPr>
          <w:sz w:val="28"/>
          <w:szCs w:val="28"/>
        </w:rPr>
        <w:t xml:space="preserve">Переход капитализма в современную стадию, отмеченный ростом вывоза капитала, быстрым развитием других международных экономических операций, привел к расширению содержания платежных балансов. Одновременно  возрастает необходимость и совершенствуется практика учета международных </w:t>
      </w:r>
      <w:r w:rsidR="00614515" w:rsidRPr="00614515">
        <w:rPr>
          <w:sz w:val="28"/>
          <w:szCs w:val="28"/>
        </w:rPr>
        <w:t>расчетов</w:t>
      </w:r>
      <w:r w:rsidRPr="00614515">
        <w:rPr>
          <w:sz w:val="28"/>
          <w:szCs w:val="28"/>
        </w:rPr>
        <w:t xml:space="preserve"> как следствие усиления роли государства  в формировании и урегулировании платежных балансов. Возрастает роль государственных экономических учреждений - казначейства, бюджетных  и других учреждений, деятельность которых включает сбор и анализ данных о международных расчетах</w:t>
      </w:r>
      <w:r w:rsidR="00AC2394" w:rsidRPr="00614515">
        <w:rPr>
          <w:sz w:val="28"/>
          <w:szCs w:val="28"/>
        </w:rPr>
        <w:t>.</w:t>
      </w:r>
    </w:p>
    <w:p w:rsidR="00614515" w:rsidRPr="00614515" w:rsidRDefault="00614515" w:rsidP="00614515">
      <w:pPr>
        <w:pStyle w:val="30"/>
        <w:spacing w:line="360" w:lineRule="auto"/>
        <w:rPr>
          <w:rFonts w:ascii="Times New Roman" w:hAnsi="Times New Roman"/>
        </w:rPr>
      </w:pPr>
      <w:r w:rsidRPr="00614515">
        <w:rPr>
          <w:rFonts w:ascii="Times New Roman" w:hAnsi="Times New Roman"/>
        </w:rPr>
        <w:t xml:space="preserve">Органы государственной власти, определяющие экономическую, финансовую и денежно-кредитную испытывают постоянную необходимость в информации о взаимоотношениях государства как субъекта международных экономических отношений с экономическими агентами внешнего мира. Такого рода информация также необходима самим экономическим агентам для принятия решений относительно будущих действий на финансовых, валютных и денежных рынках, в области инвестиционной и ценовой политики. Традиционно важное значение имеет информация о состоянии внешнеэкономической деятельности страны и для экономистов-исследователей, занимающихся анализом и прогнозом экономической ситуации в стране, а также исследованием места страны в системе мировых хозяйственных связей. </w:t>
      </w:r>
    </w:p>
    <w:p w:rsidR="00926CB4" w:rsidRDefault="00926CB4" w:rsidP="00614515">
      <w:pPr>
        <w:widowControl w:val="0"/>
        <w:spacing w:line="360" w:lineRule="auto"/>
        <w:ind w:firstLine="993"/>
        <w:jc w:val="both"/>
        <w:rPr>
          <w:sz w:val="28"/>
        </w:rPr>
      </w:pPr>
      <w:r>
        <w:rPr>
          <w:sz w:val="28"/>
        </w:rPr>
        <w:t>П</w:t>
      </w:r>
      <w:r w:rsidR="00614515" w:rsidRPr="00614515">
        <w:rPr>
          <w:sz w:val="28"/>
        </w:rPr>
        <w:t xml:space="preserve">одготовка многих политических и экономических решений нуждается в </w:t>
      </w:r>
      <w:r w:rsidR="006800A6">
        <w:rPr>
          <w:sz w:val="28"/>
        </w:rPr>
        <w:t xml:space="preserve">точных данных об экономики страны. Такую информацию предоставляет платежный баланс и его наиболее часто публикуемая часть – торговый баланс. Исходя из </w:t>
      </w:r>
      <w:r w:rsidR="00C76286">
        <w:rPr>
          <w:sz w:val="28"/>
        </w:rPr>
        <w:t>информации изложенной выше можно выявить следующие цели данной курсовой работы:</w:t>
      </w:r>
      <w:r w:rsidR="006800A6">
        <w:rPr>
          <w:sz w:val="28"/>
        </w:rPr>
        <w:t xml:space="preserve"> состав, возможность регулировки, зависимость от валютного курса и значение в современной экономики</w:t>
      </w:r>
      <w:r w:rsidR="00944742">
        <w:rPr>
          <w:sz w:val="28"/>
        </w:rPr>
        <w:t>,</w:t>
      </w:r>
      <w:r w:rsidR="00C76286">
        <w:rPr>
          <w:sz w:val="28"/>
        </w:rPr>
        <w:t xml:space="preserve"> взаимосвязь этих балансов. Также в задачу курсовой работы входит рассмотрение платежного и торгового балансов России за 200</w:t>
      </w:r>
      <w:r w:rsidR="00C41434">
        <w:rPr>
          <w:sz w:val="28"/>
        </w:rPr>
        <w:t>0</w:t>
      </w:r>
      <w:r w:rsidR="00C76286">
        <w:rPr>
          <w:sz w:val="28"/>
        </w:rPr>
        <w:t>г.</w:t>
      </w:r>
    </w:p>
    <w:p w:rsidR="00A91608" w:rsidRDefault="009C2CA2" w:rsidP="002114E2">
      <w:pPr>
        <w:widowControl w:val="0"/>
        <w:spacing w:line="360" w:lineRule="auto"/>
        <w:jc w:val="center"/>
        <w:rPr>
          <w:sz w:val="28"/>
        </w:rPr>
      </w:pPr>
      <w:r>
        <w:rPr>
          <w:sz w:val="28"/>
        </w:rPr>
        <w:br w:type="page"/>
      </w:r>
    </w:p>
    <w:p w:rsidR="009C2CA2" w:rsidRPr="002114E2" w:rsidRDefault="00203182" w:rsidP="002114E2">
      <w:pPr>
        <w:widowControl w:val="0"/>
        <w:spacing w:line="360" w:lineRule="auto"/>
        <w:jc w:val="center"/>
        <w:rPr>
          <w:b/>
          <w:sz w:val="36"/>
          <w:szCs w:val="36"/>
        </w:rPr>
      </w:pPr>
      <w:r>
        <w:rPr>
          <w:b/>
          <w:sz w:val="36"/>
          <w:szCs w:val="36"/>
        </w:rPr>
        <w:t>2</w:t>
      </w:r>
      <w:r w:rsidR="009C2CA2" w:rsidRPr="002114E2">
        <w:rPr>
          <w:b/>
          <w:sz w:val="36"/>
          <w:szCs w:val="36"/>
        </w:rPr>
        <w:t>.</w:t>
      </w:r>
      <w:r w:rsidR="002114E2" w:rsidRPr="002114E2">
        <w:rPr>
          <w:b/>
          <w:sz w:val="36"/>
          <w:szCs w:val="36"/>
        </w:rPr>
        <w:t xml:space="preserve"> Понятие и структура платежного баланса</w:t>
      </w:r>
    </w:p>
    <w:p w:rsidR="00A91608" w:rsidRDefault="00A91608" w:rsidP="00777738">
      <w:pPr>
        <w:widowControl w:val="0"/>
        <w:spacing w:line="360" w:lineRule="auto"/>
        <w:ind w:firstLine="993"/>
        <w:jc w:val="both"/>
        <w:rPr>
          <w:sz w:val="28"/>
          <w:szCs w:val="28"/>
        </w:rPr>
      </w:pPr>
    </w:p>
    <w:p w:rsidR="00777738" w:rsidRPr="00777738" w:rsidRDefault="00777738" w:rsidP="00777738">
      <w:pPr>
        <w:widowControl w:val="0"/>
        <w:spacing w:line="360" w:lineRule="auto"/>
        <w:ind w:firstLine="993"/>
        <w:jc w:val="both"/>
        <w:rPr>
          <w:sz w:val="28"/>
          <w:szCs w:val="28"/>
        </w:rPr>
      </w:pPr>
      <w:r w:rsidRPr="00777738">
        <w:rPr>
          <w:sz w:val="28"/>
          <w:szCs w:val="28"/>
        </w:rPr>
        <w:t>Платежный баланс является одним из основных инструментов макроэкономического анализа и прогнозирования.</w:t>
      </w:r>
    </w:p>
    <w:p w:rsidR="00777738" w:rsidRPr="00777738" w:rsidRDefault="00777738" w:rsidP="00777738">
      <w:pPr>
        <w:pStyle w:val="a5"/>
        <w:spacing w:line="360" w:lineRule="auto"/>
        <w:ind w:left="0" w:firstLine="935"/>
        <w:jc w:val="both"/>
        <w:rPr>
          <w:i/>
          <w:sz w:val="28"/>
          <w:szCs w:val="28"/>
        </w:rPr>
      </w:pPr>
      <w:r w:rsidRPr="00346A4D">
        <w:rPr>
          <w:i/>
          <w:color w:val="000080"/>
          <w:sz w:val="28"/>
          <w:szCs w:val="28"/>
        </w:rPr>
        <w:t>Платежный баланс – это соотношение фактических платежей, произведенных данной страной за границей, и поступлений, полученных ею из-за границы, за определенный период времени</w:t>
      </w:r>
      <w:r w:rsidRPr="00777738">
        <w:rPr>
          <w:i/>
          <w:sz w:val="28"/>
          <w:szCs w:val="28"/>
        </w:rPr>
        <w:t>.</w:t>
      </w:r>
    </w:p>
    <w:p w:rsidR="009C2CA2" w:rsidRPr="00BE4040" w:rsidRDefault="00777738" w:rsidP="00BE4040">
      <w:pPr>
        <w:widowControl w:val="0"/>
        <w:spacing w:line="360" w:lineRule="auto"/>
        <w:ind w:firstLine="935"/>
        <w:jc w:val="both"/>
        <w:rPr>
          <w:sz w:val="28"/>
          <w:szCs w:val="28"/>
        </w:rPr>
      </w:pPr>
      <w:r w:rsidRPr="00BE4040">
        <w:rPr>
          <w:sz w:val="28"/>
          <w:szCs w:val="28"/>
        </w:rPr>
        <w:t>Данные платежного баланса отражают, как в течение отчетного периода развивалась торговля с другими странами, которая непосредственно влияет на уровень производства, занятости и потребления, сколько доходов было получено от нерезидентов и сколько было выплачено им. Эти данные позволяют проследить, в какой форме происходило привлечение иностранных инвестиций, своевременно ли осуществлялось погашение внешней задолженности страны или имели место просрочки и ее реструктуризация, а так</w:t>
      </w:r>
      <w:r w:rsidR="00C41434">
        <w:rPr>
          <w:sz w:val="28"/>
          <w:szCs w:val="28"/>
        </w:rPr>
        <w:t xml:space="preserve"> </w:t>
      </w:r>
      <w:r w:rsidRPr="00BE4040">
        <w:rPr>
          <w:sz w:val="28"/>
          <w:szCs w:val="28"/>
        </w:rPr>
        <w:t>же, как центральный банк устранял платежные дисбалансы, увеличивая или уменьшая размер своих резервов в иностранной валюте.</w:t>
      </w:r>
    </w:p>
    <w:p w:rsidR="00BE4040" w:rsidRPr="00BE4040" w:rsidRDefault="00BE4040" w:rsidP="00BE4040">
      <w:pPr>
        <w:spacing w:line="360" w:lineRule="auto"/>
        <w:ind w:firstLine="709"/>
        <w:jc w:val="both"/>
        <w:rPr>
          <w:sz w:val="28"/>
        </w:rPr>
      </w:pPr>
      <w:r w:rsidRPr="00BE4040">
        <w:rPr>
          <w:sz w:val="28"/>
        </w:rPr>
        <w:t>Разделение платежного баланса на конкретные счета, или компоненты, должно основываться на ряде принципов, среди которых следует особо выделить следующие:</w:t>
      </w:r>
    </w:p>
    <w:p w:rsidR="00BE4040" w:rsidRPr="00BE4040" w:rsidRDefault="00BE4040" w:rsidP="00A91608">
      <w:pPr>
        <w:numPr>
          <w:ilvl w:val="0"/>
          <w:numId w:val="8"/>
        </w:numPr>
        <w:tabs>
          <w:tab w:val="clear" w:pos="360"/>
          <w:tab w:val="num" w:pos="1122"/>
        </w:tabs>
        <w:overflowPunct/>
        <w:autoSpaceDE/>
        <w:autoSpaceDN/>
        <w:adjustRightInd/>
        <w:spacing w:line="360" w:lineRule="auto"/>
        <w:ind w:left="935"/>
        <w:jc w:val="both"/>
        <w:textAlignment w:val="auto"/>
        <w:rPr>
          <w:sz w:val="28"/>
        </w:rPr>
      </w:pPr>
      <w:r w:rsidRPr="00BE4040">
        <w:rPr>
          <w:sz w:val="28"/>
        </w:rPr>
        <w:t>каждая статья платежного баланса должна иметь свои особенности, то есть фактор или их совокупность, оказывающие влияние на объем одной статьи, должны отличаться от факторов, воздействующих на иные статьи;</w:t>
      </w:r>
    </w:p>
    <w:p w:rsidR="00BE4040" w:rsidRPr="00BE4040" w:rsidRDefault="00BE4040" w:rsidP="00A91608">
      <w:pPr>
        <w:numPr>
          <w:ilvl w:val="0"/>
          <w:numId w:val="8"/>
        </w:numPr>
        <w:tabs>
          <w:tab w:val="clear" w:pos="360"/>
          <w:tab w:val="num" w:pos="1122"/>
        </w:tabs>
        <w:overflowPunct/>
        <w:autoSpaceDE/>
        <w:autoSpaceDN/>
        <w:adjustRightInd/>
        <w:spacing w:line="360" w:lineRule="auto"/>
        <w:ind w:left="935"/>
        <w:jc w:val="both"/>
        <w:textAlignment w:val="auto"/>
        <w:rPr>
          <w:sz w:val="28"/>
        </w:rPr>
      </w:pPr>
      <w:r w:rsidRPr="00BE4040">
        <w:rPr>
          <w:sz w:val="28"/>
        </w:rPr>
        <w:t>наличие той или иной статьи в платежном балансе должно иметь значение для группы стран, выраженное как в динамике изменения этой статьи, так и в абсолютной ее величине. Другими словами, если какой-нибудь показатель системы платежного баланса подвержен сильным колебаниям в течение определенного периода времени у группы стран либо он занимает большой удельный вес в платежных балансах группы стран, то он должен быть выделен в виде отдельной статьи;</w:t>
      </w:r>
    </w:p>
    <w:p w:rsidR="00BE4040" w:rsidRPr="00BE4040" w:rsidRDefault="00BE4040" w:rsidP="00A91608">
      <w:pPr>
        <w:numPr>
          <w:ilvl w:val="0"/>
          <w:numId w:val="8"/>
        </w:numPr>
        <w:tabs>
          <w:tab w:val="clear" w:pos="360"/>
          <w:tab w:val="num" w:pos="1122"/>
        </w:tabs>
        <w:overflowPunct/>
        <w:autoSpaceDE/>
        <w:autoSpaceDN/>
        <w:adjustRightInd/>
        <w:spacing w:line="360" w:lineRule="auto"/>
        <w:ind w:left="935"/>
        <w:jc w:val="both"/>
        <w:textAlignment w:val="auto"/>
        <w:rPr>
          <w:sz w:val="28"/>
        </w:rPr>
      </w:pPr>
      <w:r w:rsidRPr="00BE4040">
        <w:rPr>
          <w:sz w:val="28"/>
        </w:rPr>
        <w:t>сбор информации для учета по статьям не должен представлять особых сложностей для составителей платежного баланса (тем не менее, этот принцип второстепенен по отношению к первым двум);</w:t>
      </w:r>
    </w:p>
    <w:p w:rsidR="00BE4040" w:rsidRPr="00BE4040" w:rsidRDefault="00BE4040" w:rsidP="00A91608">
      <w:pPr>
        <w:numPr>
          <w:ilvl w:val="0"/>
          <w:numId w:val="8"/>
        </w:numPr>
        <w:tabs>
          <w:tab w:val="clear" w:pos="360"/>
          <w:tab w:val="num" w:pos="1122"/>
        </w:tabs>
        <w:overflowPunct/>
        <w:autoSpaceDE/>
        <w:autoSpaceDN/>
        <w:adjustRightInd/>
        <w:spacing w:line="360" w:lineRule="auto"/>
        <w:ind w:left="935"/>
        <w:jc w:val="both"/>
        <w:textAlignment w:val="auto"/>
        <w:rPr>
          <w:sz w:val="28"/>
        </w:rPr>
      </w:pPr>
      <w:r w:rsidRPr="00BE4040">
        <w:rPr>
          <w:sz w:val="28"/>
        </w:rPr>
        <w:t>структура платежного баланса должна быть такой, чтобы показатели платежного баланса сочетались с другими статистическими системами, например, системой национальных счетов; в то же время, количество статей не должно быть чрезмерно многочисленным, а сами статьи должны подлежать консолидации в компоненты более высокого уровня (для того, чтобы страны, не вышедшие на высокий уровень обработки статистической информации были способны представлять платежный баланс с меньшей детализацией).</w:t>
      </w:r>
    </w:p>
    <w:p w:rsidR="00A91608" w:rsidRDefault="00BE4040" w:rsidP="00BE4040">
      <w:pPr>
        <w:spacing w:line="360" w:lineRule="auto"/>
        <w:ind w:firstLine="709"/>
        <w:jc w:val="both"/>
        <w:rPr>
          <w:sz w:val="28"/>
        </w:rPr>
      </w:pPr>
      <w:r w:rsidRPr="00BE4040">
        <w:rPr>
          <w:sz w:val="28"/>
        </w:rPr>
        <w:t xml:space="preserve">Стандартные компоненты баланса можно разбить на две основные группы </w:t>
      </w:r>
    </w:p>
    <w:p w:rsidR="00A91608" w:rsidRPr="00A91608" w:rsidRDefault="00A91608" w:rsidP="00A91608">
      <w:pPr>
        <w:pStyle w:val="a5"/>
        <w:spacing w:line="360" w:lineRule="auto"/>
        <w:ind w:left="0" w:firstLine="748"/>
        <w:rPr>
          <w:sz w:val="28"/>
          <w:szCs w:val="28"/>
        </w:rPr>
      </w:pPr>
      <w:r w:rsidRPr="00A91608">
        <w:rPr>
          <w:b/>
          <w:sz w:val="28"/>
          <w:szCs w:val="28"/>
          <w:lang w:val="en-US"/>
        </w:rPr>
        <w:t>I</w:t>
      </w:r>
      <w:r w:rsidRPr="00A91608">
        <w:rPr>
          <w:sz w:val="28"/>
          <w:szCs w:val="28"/>
        </w:rPr>
        <w:t xml:space="preserve">  </w:t>
      </w:r>
      <w:r w:rsidRPr="00A91608">
        <w:rPr>
          <w:b/>
          <w:sz w:val="28"/>
          <w:szCs w:val="28"/>
        </w:rPr>
        <w:t>«Платежный баланс по текущим операциям»</w:t>
      </w:r>
      <w:r w:rsidRPr="00A91608">
        <w:rPr>
          <w:sz w:val="28"/>
          <w:szCs w:val="28"/>
        </w:rPr>
        <w:t>:</w:t>
      </w:r>
    </w:p>
    <w:p w:rsidR="00A91608" w:rsidRPr="00A91608" w:rsidRDefault="00A91608" w:rsidP="00A430C1">
      <w:pPr>
        <w:pStyle w:val="a5"/>
        <w:spacing w:line="360" w:lineRule="auto"/>
        <w:ind w:left="1309" w:hanging="374"/>
        <w:jc w:val="both"/>
        <w:rPr>
          <w:sz w:val="28"/>
          <w:szCs w:val="28"/>
        </w:rPr>
      </w:pPr>
      <w:r w:rsidRPr="00A91608">
        <w:rPr>
          <w:sz w:val="28"/>
          <w:szCs w:val="28"/>
        </w:rPr>
        <w:t>а)</w:t>
      </w:r>
      <w:r w:rsidR="00A430C1">
        <w:rPr>
          <w:sz w:val="28"/>
          <w:szCs w:val="28"/>
        </w:rPr>
        <w:tab/>
      </w:r>
      <w:r w:rsidRPr="00A91608">
        <w:rPr>
          <w:sz w:val="28"/>
          <w:szCs w:val="28"/>
        </w:rPr>
        <w:t>платежи и поступления по внешнеторговым операциям, или торговый баланс;</w:t>
      </w:r>
    </w:p>
    <w:p w:rsidR="00A91608" w:rsidRDefault="00A91608" w:rsidP="00A430C1">
      <w:pPr>
        <w:pStyle w:val="a5"/>
        <w:spacing w:line="360" w:lineRule="auto"/>
        <w:ind w:left="1309" w:hanging="374"/>
        <w:jc w:val="both"/>
        <w:rPr>
          <w:sz w:val="28"/>
          <w:szCs w:val="28"/>
        </w:rPr>
      </w:pPr>
      <w:r w:rsidRPr="00A91608">
        <w:rPr>
          <w:sz w:val="28"/>
          <w:szCs w:val="28"/>
        </w:rPr>
        <w:t>б)</w:t>
      </w:r>
      <w:r w:rsidR="00A430C1">
        <w:rPr>
          <w:sz w:val="28"/>
          <w:szCs w:val="28"/>
        </w:rPr>
        <w:tab/>
      </w:r>
      <w:r w:rsidRPr="00A91608">
        <w:rPr>
          <w:sz w:val="28"/>
          <w:szCs w:val="28"/>
        </w:rPr>
        <w:t>баланс услуг (международные перевозки, фрахт, страхование и пр.) и некоммерческих операций (расчеты по патентам технической помощи), доходы и платежи по инвестициям;</w:t>
      </w:r>
    </w:p>
    <w:p w:rsidR="00A91608" w:rsidRPr="00A91608" w:rsidRDefault="00A91608" w:rsidP="00A91608">
      <w:pPr>
        <w:pStyle w:val="a5"/>
        <w:spacing w:line="360" w:lineRule="auto"/>
        <w:ind w:left="0" w:firstLine="748"/>
        <w:jc w:val="both"/>
        <w:rPr>
          <w:sz w:val="28"/>
          <w:szCs w:val="28"/>
        </w:rPr>
      </w:pPr>
      <w:r w:rsidRPr="00A91608">
        <w:rPr>
          <w:b/>
          <w:sz w:val="28"/>
          <w:szCs w:val="28"/>
          <w:lang w:val="en-US"/>
        </w:rPr>
        <w:t>II</w:t>
      </w:r>
      <w:r w:rsidRPr="00A91608">
        <w:rPr>
          <w:sz w:val="28"/>
          <w:szCs w:val="28"/>
        </w:rPr>
        <w:t xml:space="preserve"> </w:t>
      </w:r>
      <w:r w:rsidRPr="00A91608">
        <w:rPr>
          <w:b/>
          <w:sz w:val="28"/>
          <w:szCs w:val="28"/>
        </w:rPr>
        <w:t>«Баланс движения капиталов (краткосрочные и долгосрочные операции) и кредитов»</w:t>
      </w:r>
      <w:r w:rsidRPr="00A91608">
        <w:rPr>
          <w:sz w:val="28"/>
          <w:szCs w:val="28"/>
        </w:rPr>
        <w:t>.</w:t>
      </w:r>
    </w:p>
    <w:p w:rsidR="00A91608" w:rsidRPr="00A91608" w:rsidRDefault="00A91608" w:rsidP="00A91608">
      <w:pPr>
        <w:pStyle w:val="a5"/>
        <w:spacing w:line="360" w:lineRule="auto"/>
        <w:ind w:left="0" w:firstLine="748"/>
        <w:jc w:val="both"/>
        <w:rPr>
          <w:sz w:val="28"/>
          <w:szCs w:val="28"/>
        </w:rPr>
      </w:pPr>
      <w:r w:rsidRPr="00A91608">
        <w:rPr>
          <w:sz w:val="28"/>
          <w:szCs w:val="28"/>
        </w:rPr>
        <w:t>За балансом движения капиталов и кредитов следует статья «Ошибки и пропуски», которая показывает неучтенное движение краткосрочного капитала. Изменение валютных резервов отражает международные валютные операции центральных банков, связанные с выравниванием платежного баланса и поддержанием курса национальной валюты.</w:t>
      </w:r>
    </w:p>
    <w:p w:rsidR="002114E2" w:rsidRDefault="002114E2" w:rsidP="0064694B">
      <w:pPr>
        <w:widowControl w:val="0"/>
        <w:spacing w:line="360" w:lineRule="auto"/>
        <w:jc w:val="center"/>
        <w:rPr>
          <w:sz w:val="28"/>
          <w:szCs w:val="28"/>
        </w:rPr>
      </w:pPr>
    </w:p>
    <w:p w:rsidR="0064694B" w:rsidRPr="00A430C1" w:rsidRDefault="0064694B" w:rsidP="0064694B">
      <w:pPr>
        <w:widowControl w:val="0"/>
        <w:spacing w:line="360" w:lineRule="auto"/>
        <w:jc w:val="center"/>
        <w:rPr>
          <w:sz w:val="24"/>
          <w:szCs w:val="28"/>
        </w:rPr>
      </w:pPr>
      <w:r w:rsidRPr="00A430C1">
        <w:rPr>
          <w:sz w:val="24"/>
          <w:szCs w:val="28"/>
        </w:rPr>
        <w:t>КЛАССИФИКАЦИЯ СТАТЕЙ ПЛАТЕЖНОГО БАЛАНСА ПО МЕТОДИКЕ МВФ.</w:t>
      </w:r>
    </w:p>
    <w:p w:rsidR="0064694B" w:rsidRPr="0064694B" w:rsidRDefault="00303D0D" w:rsidP="0064694B">
      <w:pPr>
        <w:widowControl w:val="0"/>
        <w:spacing w:line="360" w:lineRule="auto"/>
        <w:jc w:val="both"/>
        <w:rPr>
          <w:sz w:val="28"/>
          <w:szCs w:val="28"/>
        </w:rPr>
      </w:pPr>
      <w:r>
        <w:rPr>
          <w:sz w:val="28"/>
          <w:szCs w:val="28"/>
        </w:rPr>
        <w:t xml:space="preserve">А. </w:t>
      </w:r>
      <w:r w:rsidR="0064694B" w:rsidRPr="0064694B">
        <w:rPr>
          <w:sz w:val="28"/>
          <w:szCs w:val="28"/>
        </w:rPr>
        <w:t>Текущие операции</w:t>
      </w:r>
    </w:p>
    <w:p w:rsidR="0064694B" w:rsidRPr="0064694B" w:rsidRDefault="0064694B" w:rsidP="0064694B">
      <w:pPr>
        <w:widowControl w:val="0"/>
        <w:spacing w:line="360" w:lineRule="auto"/>
        <w:ind w:firstLine="993"/>
        <w:jc w:val="both"/>
        <w:rPr>
          <w:sz w:val="28"/>
          <w:szCs w:val="28"/>
        </w:rPr>
      </w:pPr>
      <w:r w:rsidRPr="0064694B">
        <w:rPr>
          <w:sz w:val="28"/>
          <w:szCs w:val="28"/>
        </w:rPr>
        <w:t>Товары</w:t>
      </w:r>
    </w:p>
    <w:p w:rsidR="0064694B" w:rsidRPr="0064694B" w:rsidRDefault="0064694B" w:rsidP="0064694B">
      <w:pPr>
        <w:widowControl w:val="0"/>
        <w:spacing w:line="360" w:lineRule="auto"/>
        <w:ind w:firstLine="993"/>
        <w:jc w:val="both"/>
        <w:rPr>
          <w:sz w:val="28"/>
          <w:szCs w:val="28"/>
        </w:rPr>
      </w:pPr>
      <w:r w:rsidRPr="0064694B">
        <w:rPr>
          <w:sz w:val="28"/>
          <w:szCs w:val="28"/>
        </w:rPr>
        <w:t>Услуги</w:t>
      </w:r>
    </w:p>
    <w:p w:rsidR="0064694B" w:rsidRPr="0064694B" w:rsidRDefault="0064694B" w:rsidP="0064694B">
      <w:pPr>
        <w:widowControl w:val="0"/>
        <w:spacing w:line="360" w:lineRule="auto"/>
        <w:ind w:firstLine="993"/>
        <w:jc w:val="both"/>
        <w:rPr>
          <w:sz w:val="28"/>
          <w:szCs w:val="28"/>
        </w:rPr>
      </w:pPr>
      <w:r w:rsidRPr="0064694B">
        <w:rPr>
          <w:sz w:val="28"/>
          <w:szCs w:val="28"/>
        </w:rPr>
        <w:t>Доходы от инвестиций</w:t>
      </w:r>
    </w:p>
    <w:p w:rsidR="0064694B" w:rsidRPr="0064694B" w:rsidRDefault="0064694B" w:rsidP="0064694B">
      <w:pPr>
        <w:widowControl w:val="0"/>
        <w:spacing w:line="360" w:lineRule="auto"/>
        <w:ind w:firstLine="993"/>
        <w:jc w:val="both"/>
        <w:rPr>
          <w:sz w:val="28"/>
          <w:szCs w:val="28"/>
        </w:rPr>
      </w:pPr>
      <w:r w:rsidRPr="0064694B">
        <w:rPr>
          <w:sz w:val="28"/>
          <w:szCs w:val="28"/>
        </w:rPr>
        <w:t xml:space="preserve">Прочие услуги и </w:t>
      </w:r>
      <w:r w:rsidR="003255BE">
        <w:rPr>
          <w:sz w:val="28"/>
          <w:szCs w:val="28"/>
        </w:rPr>
        <w:t>фонды</w:t>
      </w:r>
    </w:p>
    <w:p w:rsidR="0064694B" w:rsidRPr="0064694B" w:rsidRDefault="0064694B" w:rsidP="0064694B">
      <w:pPr>
        <w:widowControl w:val="0"/>
        <w:spacing w:line="360" w:lineRule="auto"/>
        <w:ind w:firstLine="993"/>
        <w:jc w:val="both"/>
        <w:rPr>
          <w:sz w:val="28"/>
          <w:szCs w:val="28"/>
        </w:rPr>
      </w:pPr>
      <w:r w:rsidRPr="0064694B">
        <w:rPr>
          <w:sz w:val="28"/>
          <w:szCs w:val="28"/>
        </w:rPr>
        <w:t>Частные односторонние переводы</w:t>
      </w:r>
    </w:p>
    <w:p w:rsidR="0064694B" w:rsidRPr="0064694B" w:rsidRDefault="003255BE" w:rsidP="0064694B">
      <w:pPr>
        <w:widowControl w:val="0"/>
        <w:spacing w:line="360" w:lineRule="auto"/>
        <w:ind w:firstLine="993"/>
        <w:jc w:val="both"/>
        <w:rPr>
          <w:sz w:val="28"/>
          <w:szCs w:val="28"/>
        </w:rPr>
      </w:pPr>
      <w:r>
        <w:rPr>
          <w:sz w:val="28"/>
          <w:szCs w:val="28"/>
        </w:rPr>
        <w:t>Государственные</w:t>
      </w:r>
      <w:r w:rsidR="0064694B" w:rsidRPr="0064694B">
        <w:rPr>
          <w:sz w:val="28"/>
          <w:szCs w:val="28"/>
        </w:rPr>
        <w:t xml:space="preserve"> односторонние переводы</w:t>
      </w:r>
    </w:p>
    <w:p w:rsidR="0064694B" w:rsidRPr="0064694B" w:rsidRDefault="0064694B" w:rsidP="00303D0D">
      <w:pPr>
        <w:widowControl w:val="0"/>
        <w:spacing w:line="360" w:lineRule="auto"/>
        <w:jc w:val="both"/>
        <w:rPr>
          <w:sz w:val="28"/>
          <w:szCs w:val="28"/>
        </w:rPr>
      </w:pPr>
      <w:r w:rsidRPr="0064694B">
        <w:rPr>
          <w:sz w:val="28"/>
          <w:szCs w:val="28"/>
        </w:rPr>
        <w:t>Итог</w:t>
      </w:r>
      <w:r w:rsidR="00303D0D">
        <w:rPr>
          <w:sz w:val="28"/>
          <w:szCs w:val="28"/>
        </w:rPr>
        <w:t xml:space="preserve">о </w:t>
      </w:r>
      <w:r w:rsidRPr="0064694B">
        <w:rPr>
          <w:sz w:val="28"/>
          <w:szCs w:val="28"/>
        </w:rPr>
        <w:t>А. Баланс текущих операций</w:t>
      </w:r>
    </w:p>
    <w:p w:rsidR="0064694B" w:rsidRPr="0064694B" w:rsidRDefault="0064694B" w:rsidP="0064694B">
      <w:pPr>
        <w:widowControl w:val="0"/>
        <w:spacing w:line="360" w:lineRule="auto"/>
        <w:jc w:val="both"/>
        <w:rPr>
          <w:sz w:val="28"/>
          <w:szCs w:val="28"/>
        </w:rPr>
      </w:pPr>
      <w:r w:rsidRPr="0064694B">
        <w:rPr>
          <w:sz w:val="28"/>
          <w:szCs w:val="28"/>
        </w:rPr>
        <w:t>В. Прямые инвестиции и прочий долгосрочный капитал</w:t>
      </w:r>
    </w:p>
    <w:p w:rsidR="0064694B" w:rsidRPr="0064694B" w:rsidRDefault="0064694B" w:rsidP="00303D0D">
      <w:pPr>
        <w:widowControl w:val="0"/>
        <w:tabs>
          <w:tab w:val="left" w:pos="-1496"/>
        </w:tabs>
        <w:spacing w:line="360" w:lineRule="auto"/>
        <w:ind w:firstLine="1122"/>
        <w:jc w:val="both"/>
        <w:rPr>
          <w:sz w:val="28"/>
          <w:szCs w:val="28"/>
        </w:rPr>
      </w:pPr>
      <w:r w:rsidRPr="0064694B">
        <w:rPr>
          <w:sz w:val="28"/>
          <w:szCs w:val="28"/>
        </w:rPr>
        <w:t>Прямые инвестиции</w:t>
      </w:r>
    </w:p>
    <w:p w:rsidR="0064694B" w:rsidRPr="0064694B" w:rsidRDefault="0064694B" w:rsidP="00303D0D">
      <w:pPr>
        <w:widowControl w:val="0"/>
        <w:tabs>
          <w:tab w:val="left" w:pos="-1496"/>
        </w:tabs>
        <w:spacing w:line="360" w:lineRule="auto"/>
        <w:ind w:firstLine="1122"/>
        <w:jc w:val="both"/>
        <w:rPr>
          <w:sz w:val="28"/>
          <w:szCs w:val="28"/>
        </w:rPr>
      </w:pPr>
      <w:r w:rsidRPr="0064694B">
        <w:rPr>
          <w:sz w:val="28"/>
          <w:szCs w:val="28"/>
        </w:rPr>
        <w:t>Портфельные инвестиции</w:t>
      </w:r>
    </w:p>
    <w:p w:rsidR="0064694B" w:rsidRPr="0064694B" w:rsidRDefault="0064694B" w:rsidP="00303D0D">
      <w:pPr>
        <w:widowControl w:val="0"/>
        <w:tabs>
          <w:tab w:val="left" w:pos="-1496"/>
        </w:tabs>
        <w:spacing w:line="360" w:lineRule="auto"/>
        <w:ind w:firstLine="1122"/>
        <w:jc w:val="both"/>
        <w:rPr>
          <w:sz w:val="28"/>
          <w:szCs w:val="28"/>
        </w:rPr>
      </w:pPr>
      <w:r w:rsidRPr="0064694B">
        <w:rPr>
          <w:sz w:val="28"/>
          <w:szCs w:val="28"/>
        </w:rPr>
        <w:t>Прочий долгосрочный капитал</w:t>
      </w:r>
    </w:p>
    <w:p w:rsidR="0064694B" w:rsidRPr="0064694B" w:rsidRDefault="0064694B" w:rsidP="0064694B">
      <w:pPr>
        <w:widowControl w:val="0"/>
        <w:spacing w:line="360" w:lineRule="auto"/>
        <w:jc w:val="both"/>
        <w:rPr>
          <w:sz w:val="28"/>
          <w:szCs w:val="28"/>
        </w:rPr>
      </w:pPr>
      <w:r w:rsidRPr="0064694B">
        <w:rPr>
          <w:sz w:val="28"/>
          <w:szCs w:val="28"/>
        </w:rPr>
        <w:t>Итог</w:t>
      </w:r>
      <w:r w:rsidR="002918B5">
        <w:rPr>
          <w:sz w:val="28"/>
          <w:szCs w:val="28"/>
        </w:rPr>
        <w:t>о</w:t>
      </w:r>
      <w:r w:rsidRPr="0064694B">
        <w:rPr>
          <w:sz w:val="28"/>
          <w:szCs w:val="28"/>
        </w:rPr>
        <w:t>: А+В (соответствует концепции базисного баланса в США)</w:t>
      </w:r>
    </w:p>
    <w:p w:rsidR="0064694B" w:rsidRPr="0064694B" w:rsidRDefault="0064694B" w:rsidP="0064694B">
      <w:pPr>
        <w:widowControl w:val="0"/>
        <w:spacing w:line="360" w:lineRule="auto"/>
        <w:jc w:val="both"/>
        <w:rPr>
          <w:sz w:val="28"/>
          <w:szCs w:val="28"/>
        </w:rPr>
      </w:pPr>
      <w:r w:rsidRPr="0064694B">
        <w:rPr>
          <w:sz w:val="28"/>
          <w:szCs w:val="28"/>
        </w:rPr>
        <w:t>С. Краткосрочный капитал</w:t>
      </w:r>
    </w:p>
    <w:p w:rsidR="0064694B" w:rsidRPr="0064694B" w:rsidRDefault="0064694B" w:rsidP="0064694B">
      <w:pPr>
        <w:widowControl w:val="0"/>
        <w:spacing w:line="360" w:lineRule="auto"/>
        <w:jc w:val="both"/>
        <w:rPr>
          <w:sz w:val="28"/>
          <w:szCs w:val="28"/>
        </w:rPr>
      </w:pPr>
      <w:r w:rsidRPr="0064694B">
        <w:rPr>
          <w:sz w:val="28"/>
          <w:szCs w:val="28"/>
        </w:rPr>
        <w:t>Д. Ошибки и пропуски</w:t>
      </w:r>
    </w:p>
    <w:p w:rsidR="0064694B" w:rsidRPr="0064694B" w:rsidRDefault="0064694B" w:rsidP="0064694B">
      <w:pPr>
        <w:widowControl w:val="0"/>
        <w:spacing w:line="360" w:lineRule="auto"/>
        <w:jc w:val="both"/>
        <w:rPr>
          <w:sz w:val="28"/>
          <w:szCs w:val="28"/>
        </w:rPr>
      </w:pPr>
      <w:r w:rsidRPr="0064694B">
        <w:rPr>
          <w:sz w:val="28"/>
          <w:szCs w:val="28"/>
        </w:rPr>
        <w:t>Итог</w:t>
      </w:r>
      <w:r w:rsidR="002918B5">
        <w:rPr>
          <w:sz w:val="28"/>
          <w:szCs w:val="28"/>
        </w:rPr>
        <w:t>о</w:t>
      </w:r>
      <w:r w:rsidRPr="0064694B">
        <w:rPr>
          <w:sz w:val="28"/>
          <w:szCs w:val="28"/>
        </w:rPr>
        <w:t xml:space="preserve">: А+В+С+Д (соответствует концепции </w:t>
      </w:r>
      <w:r w:rsidR="00303D0D">
        <w:rPr>
          <w:sz w:val="28"/>
          <w:szCs w:val="28"/>
        </w:rPr>
        <w:t xml:space="preserve">ликвидности </w:t>
      </w:r>
      <w:r w:rsidRPr="0064694B">
        <w:rPr>
          <w:sz w:val="28"/>
          <w:szCs w:val="28"/>
        </w:rPr>
        <w:t xml:space="preserve">в США)                   </w:t>
      </w:r>
    </w:p>
    <w:p w:rsidR="0064694B" w:rsidRPr="0064694B" w:rsidRDefault="0064694B" w:rsidP="0064694B">
      <w:pPr>
        <w:widowControl w:val="0"/>
        <w:spacing w:line="360" w:lineRule="auto"/>
        <w:jc w:val="both"/>
        <w:rPr>
          <w:sz w:val="28"/>
          <w:szCs w:val="28"/>
        </w:rPr>
      </w:pPr>
      <w:r w:rsidRPr="0064694B">
        <w:rPr>
          <w:sz w:val="28"/>
          <w:szCs w:val="28"/>
        </w:rPr>
        <w:t>Е. Компенсирующие статьи</w:t>
      </w:r>
    </w:p>
    <w:p w:rsidR="00303D0D" w:rsidRDefault="0064694B" w:rsidP="002918B5">
      <w:pPr>
        <w:widowControl w:val="0"/>
        <w:spacing w:line="360" w:lineRule="auto"/>
        <w:ind w:firstLine="993"/>
        <w:jc w:val="both"/>
        <w:rPr>
          <w:sz w:val="28"/>
          <w:szCs w:val="28"/>
        </w:rPr>
      </w:pPr>
      <w:r w:rsidRPr="0064694B">
        <w:rPr>
          <w:sz w:val="28"/>
          <w:szCs w:val="28"/>
        </w:rPr>
        <w:t>Переоценка золотовалютных резервов, распределение и использование СДР</w:t>
      </w:r>
    </w:p>
    <w:p w:rsidR="002918B5" w:rsidRPr="00C41434" w:rsidRDefault="00303D0D" w:rsidP="002918B5">
      <w:pPr>
        <w:widowControl w:val="0"/>
        <w:spacing w:line="360" w:lineRule="auto"/>
        <w:ind w:firstLine="993"/>
        <w:jc w:val="both"/>
        <w:rPr>
          <w:sz w:val="28"/>
          <w:szCs w:val="28"/>
        </w:rPr>
      </w:pPr>
      <w:r>
        <w:rPr>
          <w:sz w:val="28"/>
          <w:szCs w:val="28"/>
        </w:rPr>
        <w:t>Ч</w:t>
      </w:r>
      <w:r w:rsidR="002918B5">
        <w:rPr>
          <w:sz w:val="28"/>
          <w:szCs w:val="28"/>
        </w:rPr>
        <w:t>резвычайные источники покрытия сальдо</w:t>
      </w:r>
    </w:p>
    <w:p w:rsidR="002918B5" w:rsidRPr="002918B5" w:rsidRDefault="002918B5" w:rsidP="002918B5">
      <w:pPr>
        <w:widowControl w:val="0"/>
        <w:spacing w:line="360" w:lineRule="auto"/>
        <w:ind w:firstLine="993"/>
        <w:jc w:val="both"/>
        <w:rPr>
          <w:sz w:val="28"/>
          <w:szCs w:val="28"/>
        </w:rPr>
      </w:pPr>
      <w:r>
        <w:rPr>
          <w:sz w:val="28"/>
          <w:szCs w:val="28"/>
        </w:rPr>
        <w:t>Движение золотовалютного резерва</w:t>
      </w:r>
    </w:p>
    <w:p w:rsidR="0064694B" w:rsidRPr="0064694B" w:rsidRDefault="0064694B" w:rsidP="002918B5">
      <w:pPr>
        <w:widowControl w:val="0"/>
        <w:spacing w:line="360" w:lineRule="auto"/>
        <w:ind w:firstLine="993"/>
        <w:jc w:val="both"/>
        <w:rPr>
          <w:sz w:val="28"/>
          <w:szCs w:val="28"/>
        </w:rPr>
      </w:pPr>
      <w:r w:rsidRPr="0064694B">
        <w:rPr>
          <w:sz w:val="28"/>
          <w:szCs w:val="28"/>
        </w:rPr>
        <w:t>Обязательства, образующие валютные резервы иностранных официальных органов.</w:t>
      </w:r>
    </w:p>
    <w:p w:rsidR="0064694B" w:rsidRPr="0064694B" w:rsidRDefault="0064694B" w:rsidP="002918B5">
      <w:pPr>
        <w:widowControl w:val="0"/>
        <w:spacing w:line="360" w:lineRule="auto"/>
        <w:jc w:val="both"/>
        <w:rPr>
          <w:sz w:val="28"/>
          <w:szCs w:val="28"/>
        </w:rPr>
      </w:pPr>
      <w:r w:rsidRPr="0064694B">
        <w:rPr>
          <w:sz w:val="28"/>
          <w:szCs w:val="28"/>
        </w:rPr>
        <w:t>Итог</w:t>
      </w:r>
      <w:r w:rsidR="002918B5">
        <w:rPr>
          <w:sz w:val="28"/>
          <w:szCs w:val="28"/>
        </w:rPr>
        <w:t>о</w:t>
      </w:r>
      <w:r w:rsidRPr="0064694B">
        <w:rPr>
          <w:sz w:val="28"/>
          <w:szCs w:val="28"/>
        </w:rPr>
        <w:t>: А+В+С+Д+</w:t>
      </w:r>
      <w:r w:rsidRPr="0064694B">
        <w:rPr>
          <w:sz w:val="28"/>
          <w:szCs w:val="28"/>
          <w:lang w:val="en-US"/>
        </w:rPr>
        <w:t>E</w:t>
      </w:r>
      <w:r w:rsidRPr="0064694B">
        <w:rPr>
          <w:sz w:val="28"/>
          <w:szCs w:val="28"/>
        </w:rPr>
        <w:t xml:space="preserve"> (соответствует концепции официальных расчетов в США)</w:t>
      </w:r>
    </w:p>
    <w:p w:rsidR="0064694B" w:rsidRPr="0064694B" w:rsidRDefault="002918B5" w:rsidP="0064694B">
      <w:pPr>
        <w:widowControl w:val="0"/>
        <w:spacing w:line="360" w:lineRule="auto"/>
        <w:jc w:val="both"/>
        <w:rPr>
          <w:sz w:val="28"/>
          <w:szCs w:val="28"/>
        </w:rPr>
      </w:pPr>
      <w:r>
        <w:rPr>
          <w:sz w:val="28"/>
          <w:szCs w:val="28"/>
          <w:lang w:val="en-US"/>
        </w:rPr>
        <w:t>F</w:t>
      </w:r>
      <w:r>
        <w:rPr>
          <w:sz w:val="28"/>
          <w:szCs w:val="28"/>
        </w:rPr>
        <w:t xml:space="preserve">. </w:t>
      </w:r>
      <w:r w:rsidR="0064694B" w:rsidRPr="0064694B">
        <w:rPr>
          <w:sz w:val="28"/>
          <w:szCs w:val="28"/>
        </w:rPr>
        <w:t>Итоговое изменение резервов</w:t>
      </w:r>
    </w:p>
    <w:p w:rsidR="002918B5" w:rsidRDefault="002918B5" w:rsidP="0064694B">
      <w:pPr>
        <w:widowControl w:val="0"/>
        <w:spacing w:line="360" w:lineRule="auto"/>
        <w:ind w:firstLine="993"/>
        <w:jc w:val="both"/>
        <w:rPr>
          <w:sz w:val="28"/>
          <w:szCs w:val="28"/>
        </w:rPr>
      </w:pPr>
      <w:r>
        <w:rPr>
          <w:sz w:val="28"/>
          <w:szCs w:val="28"/>
        </w:rPr>
        <w:t xml:space="preserve">Золото </w:t>
      </w:r>
    </w:p>
    <w:p w:rsidR="0064694B" w:rsidRPr="0064694B" w:rsidRDefault="0064694B" w:rsidP="0064694B">
      <w:pPr>
        <w:widowControl w:val="0"/>
        <w:spacing w:line="360" w:lineRule="auto"/>
        <w:ind w:firstLine="993"/>
        <w:jc w:val="both"/>
        <w:rPr>
          <w:sz w:val="28"/>
          <w:szCs w:val="28"/>
        </w:rPr>
      </w:pPr>
      <w:r w:rsidRPr="0064694B">
        <w:rPr>
          <w:sz w:val="28"/>
          <w:szCs w:val="28"/>
        </w:rPr>
        <w:t>СДР</w:t>
      </w:r>
    </w:p>
    <w:p w:rsidR="0064694B" w:rsidRPr="0064694B" w:rsidRDefault="0064694B" w:rsidP="0064694B">
      <w:pPr>
        <w:widowControl w:val="0"/>
        <w:spacing w:line="360" w:lineRule="auto"/>
        <w:ind w:firstLine="993"/>
        <w:jc w:val="both"/>
        <w:rPr>
          <w:sz w:val="28"/>
          <w:szCs w:val="28"/>
        </w:rPr>
      </w:pPr>
      <w:r w:rsidRPr="0064694B">
        <w:rPr>
          <w:sz w:val="28"/>
          <w:szCs w:val="28"/>
        </w:rPr>
        <w:t>Резервная позиция в МВФ</w:t>
      </w:r>
    </w:p>
    <w:p w:rsidR="0064694B" w:rsidRPr="0064694B" w:rsidRDefault="0064694B" w:rsidP="0064694B">
      <w:pPr>
        <w:widowControl w:val="0"/>
        <w:spacing w:line="360" w:lineRule="auto"/>
        <w:ind w:firstLine="993"/>
        <w:jc w:val="both"/>
        <w:rPr>
          <w:sz w:val="28"/>
          <w:szCs w:val="28"/>
        </w:rPr>
      </w:pPr>
      <w:r w:rsidRPr="0064694B">
        <w:rPr>
          <w:sz w:val="28"/>
          <w:szCs w:val="28"/>
        </w:rPr>
        <w:t>Иностранная валюта</w:t>
      </w:r>
    </w:p>
    <w:p w:rsidR="0064694B" w:rsidRPr="0064694B" w:rsidRDefault="0064694B" w:rsidP="0064694B">
      <w:pPr>
        <w:widowControl w:val="0"/>
        <w:spacing w:line="360" w:lineRule="auto"/>
        <w:ind w:firstLine="993"/>
        <w:jc w:val="both"/>
        <w:rPr>
          <w:sz w:val="28"/>
          <w:szCs w:val="28"/>
        </w:rPr>
      </w:pPr>
      <w:r w:rsidRPr="0064694B">
        <w:rPr>
          <w:sz w:val="28"/>
          <w:szCs w:val="28"/>
        </w:rPr>
        <w:t>Прочие требования</w:t>
      </w:r>
    </w:p>
    <w:p w:rsidR="0064694B" w:rsidRPr="0064694B" w:rsidRDefault="0064694B" w:rsidP="0064694B">
      <w:pPr>
        <w:widowControl w:val="0"/>
        <w:spacing w:line="360" w:lineRule="auto"/>
        <w:ind w:firstLine="993"/>
        <w:jc w:val="both"/>
        <w:rPr>
          <w:sz w:val="28"/>
          <w:szCs w:val="28"/>
        </w:rPr>
      </w:pPr>
      <w:r w:rsidRPr="0064694B">
        <w:rPr>
          <w:sz w:val="28"/>
          <w:szCs w:val="28"/>
        </w:rPr>
        <w:t>Кредиты МВФ</w:t>
      </w:r>
    </w:p>
    <w:p w:rsidR="0064694B" w:rsidRPr="0064694B" w:rsidRDefault="0064694B" w:rsidP="0064694B">
      <w:pPr>
        <w:widowControl w:val="0"/>
        <w:spacing w:line="360" w:lineRule="auto"/>
        <w:ind w:firstLine="993"/>
        <w:jc w:val="both"/>
        <w:rPr>
          <w:sz w:val="28"/>
          <w:szCs w:val="28"/>
        </w:rPr>
      </w:pPr>
    </w:p>
    <w:p w:rsidR="003E0756" w:rsidRDefault="0064694B" w:rsidP="002114E2">
      <w:pPr>
        <w:widowControl w:val="0"/>
        <w:spacing w:line="360" w:lineRule="auto"/>
        <w:ind w:firstLine="935"/>
        <w:jc w:val="both"/>
        <w:rPr>
          <w:sz w:val="28"/>
          <w:szCs w:val="28"/>
        </w:rPr>
      </w:pPr>
      <w:r w:rsidRPr="0064694B">
        <w:rPr>
          <w:sz w:val="28"/>
          <w:szCs w:val="28"/>
        </w:rPr>
        <w:t>Принятая МВФ система классификации статей платежного баланса используется странами-членами Фонда, включая Россию, как основа национальных методов классификации.</w:t>
      </w:r>
    </w:p>
    <w:p w:rsidR="00A430C1" w:rsidRDefault="008A0ACB" w:rsidP="002114E2">
      <w:pPr>
        <w:widowControl w:val="0"/>
        <w:spacing w:line="360" w:lineRule="auto"/>
        <w:ind w:firstLine="935"/>
        <w:jc w:val="both"/>
        <w:rPr>
          <w:sz w:val="28"/>
          <w:szCs w:val="28"/>
        </w:rPr>
      </w:pPr>
      <w:r>
        <w:rPr>
          <w:sz w:val="28"/>
          <w:szCs w:val="28"/>
        </w:rPr>
        <w:t>Внутри общего платежного баланса выделяют</w:t>
      </w:r>
    </w:p>
    <w:p w:rsidR="000F218B" w:rsidRDefault="000F218B" w:rsidP="000F218B">
      <w:pPr>
        <w:widowControl w:val="0"/>
        <w:numPr>
          <w:ilvl w:val="0"/>
          <w:numId w:val="9"/>
        </w:numPr>
        <w:spacing w:line="360" w:lineRule="auto"/>
        <w:jc w:val="both"/>
        <w:rPr>
          <w:sz w:val="28"/>
          <w:szCs w:val="28"/>
        </w:rPr>
      </w:pPr>
      <w:r>
        <w:rPr>
          <w:sz w:val="28"/>
          <w:szCs w:val="28"/>
        </w:rPr>
        <w:t>торгового баланса</w:t>
      </w:r>
    </w:p>
    <w:p w:rsidR="000F218B" w:rsidRDefault="000F218B" w:rsidP="000F218B">
      <w:pPr>
        <w:widowControl w:val="0"/>
        <w:numPr>
          <w:ilvl w:val="0"/>
          <w:numId w:val="9"/>
        </w:numPr>
        <w:spacing w:line="360" w:lineRule="auto"/>
        <w:jc w:val="both"/>
        <w:rPr>
          <w:sz w:val="28"/>
          <w:szCs w:val="28"/>
        </w:rPr>
      </w:pPr>
      <w:r>
        <w:rPr>
          <w:sz w:val="28"/>
          <w:szCs w:val="28"/>
        </w:rPr>
        <w:t>баланс по текущим операциям</w:t>
      </w:r>
    </w:p>
    <w:p w:rsidR="000F218B" w:rsidRDefault="000F218B" w:rsidP="000F218B">
      <w:pPr>
        <w:widowControl w:val="0"/>
        <w:numPr>
          <w:ilvl w:val="0"/>
          <w:numId w:val="9"/>
        </w:numPr>
        <w:spacing w:line="360" w:lineRule="auto"/>
        <w:jc w:val="both"/>
        <w:rPr>
          <w:sz w:val="28"/>
          <w:szCs w:val="28"/>
        </w:rPr>
      </w:pPr>
      <w:r>
        <w:rPr>
          <w:sz w:val="28"/>
          <w:szCs w:val="28"/>
        </w:rPr>
        <w:t>баланс услуг</w:t>
      </w:r>
    </w:p>
    <w:p w:rsidR="000F218B" w:rsidRDefault="000F218B" w:rsidP="000F218B">
      <w:pPr>
        <w:widowControl w:val="0"/>
        <w:numPr>
          <w:ilvl w:val="0"/>
          <w:numId w:val="9"/>
        </w:numPr>
        <w:spacing w:line="360" w:lineRule="auto"/>
        <w:jc w:val="both"/>
        <w:rPr>
          <w:sz w:val="28"/>
          <w:szCs w:val="28"/>
        </w:rPr>
      </w:pPr>
      <w:r>
        <w:rPr>
          <w:sz w:val="28"/>
          <w:szCs w:val="28"/>
        </w:rPr>
        <w:t>баланс движения капиталов и кредитов</w:t>
      </w:r>
    </w:p>
    <w:p w:rsidR="000F218B" w:rsidRPr="0064694B" w:rsidRDefault="000F218B" w:rsidP="000F218B">
      <w:pPr>
        <w:widowControl w:val="0"/>
        <w:numPr>
          <w:ilvl w:val="0"/>
          <w:numId w:val="9"/>
        </w:numPr>
        <w:spacing w:line="360" w:lineRule="auto"/>
        <w:jc w:val="both"/>
        <w:rPr>
          <w:sz w:val="28"/>
          <w:szCs w:val="28"/>
        </w:rPr>
      </w:pPr>
      <w:r>
        <w:rPr>
          <w:sz w:val="28"/>
          <w:szCs w:val="28"/>
        </w:rPr>
        <w:t>баланс официальных расчетов.</w:t>
      </w:r>
    </w:p>
    <w:p w:rsidR="000F218B" w:rsidRDefault="000F218B" w:rsidP="000F218B">
      <w:pPr>
        <w:spacing w:line="360" w:lineRule="auto"/>
        <w:ind w:firstLine="709"/>
        <w:jc w:val="both"/>
        <w:rPr>
          <w:sz w:val="28"/>
        </w:rPr>
      </w:pPr>
      <w:r w:rsidRPr="000F218B">
        <w:rPr>
          <w:b/>
          <w:i/>
          <w:sz w:val="28"/>
        </w:rPr>
        <w:t>Торговый баланс</w:t>
      </w:r>
      <w:r w:rsidRPr="000F218B">
        <w:rPr>
          <w:sz w:val="28"/>
        </w:rPr>
        <w:t xml:space="preserve"> </w:t>
      </w:r>
    </w:p>
    <w:p w:rsidR="00015286" w:rsidRPr="00015286" w:rsidRDefault="00015286" w:rsidP="000F218B">
      <w:pPr>
        <w:spacing w:line="360" w:lineRule="auto"/>
        <w:ind w:firstLine="709"/>
        <w:jc w:val="both"/>
        <w:rPr>
          <w:sz w:val="28"/>
        </w:rPr>
      </w:pPr>
      <w:r>
        <w:rPr>
          <w:sz w:val="28"/>
        </w:rPr>
        <w:t>Подробная информация изложена ниже. Сейчас же следует отметить</w:t>
      </w:r>
      <w:r w:rsidRPr="00015286">
        <w:rPr>
          <w:sz w:val="28"/>
        </w:rPr>
        <w:t xml:space="preserve"> </w:t>
      </w:r>
      <w:r>
        <w:rPr>
          <w:sz w:val="28"/>
        </w:rPr>
        <w:t xml:space="preserve">только, что </w:t>
      </w:r>
      <w:r w:rsidRPr="00346A4D">
        <w:rPr>
          <w:i/>
          <w:color w:val="000080"/>
          <w:sz w:val="28"/>
        </w:rPr>
        <w:t>торговый баланс формируется как разница между импортом и экспортом товаров</w:t>
      </w:r>
      <w:r>
        <w:rPr>
          <w:sz w:val="28"/>
        </w:rPr>
        <w:t xml:space="preserve"> (без учета услуг).</w:t>
      </w:r>
    </w:p>
    <w:p w:rsidR="00C82DC5" w:rsidRDefault="000F218B" w:rsidP="000F218B">
      <w:pPr>
        <w:spacing w:line="360" w:lineRule="auto"/>
        <w:ind w:firstLine="709"/>
        <w:jc w:val="both"/>
        <w:rPr>
          <w:sz w:val="28"/>
        </w:rPr>
      </w:pPr>
      <w:r w:rsidRPr="000F218B">
        <w:rPr>
          <w:b/>
          <w:i/>
          <w:sz w:val="28"/>
        </w:rPr>
        <w:t>Баланс по текущим операциям</w:t>
      </w:r>
      <w:r w:rsidRPr="000F218B">
        <w:rPr>
          <w:sz w:val="28"/>
        </w:rPr>
        <w:t xml:space="preserve"> </w:t>
      </w:r>
    </w:p>
    <w:p w:rsidR="000F218B" w:rsidRPr="000F218B" w:rsidRDefault="00C82DC5" w:rsidP="000F218B">
      <w:pPr>
        <w:spacing w:line="360" w:lineRule="auto"/>
        <w:ind w:firstLine="709"/>
        <w:jc w:val="both"/>
        <w:rPr>
          <w:sz w:val="28"/>
        </w:rPr>
      </w:pPr>
      <w:r>
        <w:rPr>
          <w:sz w:val="28"/>
        </w:rPr>
        <w:t xml:space="preserve">Наиболее </w:t>
      </w:r>
      <w:r w:rsidR="000F218B" w:rsidRPr="000F218B">
        <w:rPr>
          <w:sz w:val="28"/>
        </w:rPr>
        <w:t>информативный баланс, отражающий все потоки активов, как частные, так и официальные, связанные с движением товаров и услуг. Положительное сальдо текущего платежного баланса означает, что кредит страны больше дебета по статьям движения товаров, услуг и даров и показывает объем обязательств нерезидентов по отношению к резидентам. Другими словами, положительное сальдо говорит о том, что страна является нетто-инвестором по отношению к другим государствам. И наоборот, дефицит по текущим операциям означает, что страна становится чистым должником, чтобы расплачиваться за дополнительный чистый импорт товаров.</w:t>
      </w:r>
    </w:p>
    <w:p w:rsidR="00A21BFE" w:rsidRDefault="001B2CB5" w:rsidP="00A21BFE">
      <w:pPr>
        <w:widowControl w:val="0"/>
        <w:spacing w:line="360" w:lineRule="auto"/>
        <w:ind w:firstLine="993"/>
        <w:jc w:val="both"/>
        <w:rPr>
          <w:sz w:val="28"/>
          <w:szCs w:val="28"/>
        </w:rPr>
      </w:pPr>
      <w:r w:rsidRPr="00A21BFE">
        <w:rPr>
          <w:b/>
          <w:i/>
          <w:sz w:val="28"/>
          <w:szCs w:val="28"/>
        </w:rPr>
        <w:t>Баланс услуг</w:t>
      </w:r>
      <w:r w:rsidRPr="00A21BFE">
        <w:rPr>
          <w:sz w:val="28"/>
          <w:szCs w:val="28"/>
        </w:rPr>
        <w:t xml:space="preserve"> </w:t>
      </w:r>
    </w:p>
    <w:p w:rsidR="00A21BFE" w:rsidRDefault="00A21BFE" w:rsidP="00A21BFE">
      <w:pPr>
        <w:widowControl w:val="0"/>
        <w:spacing w:line="360" w:lineRule="auto"/>
        <w:ind w:firstLine="993"/>
        <w:jc w:val="both"/>
        <w:rPr>
          <w:sz w:val="28"/>
          <w:szCs w:val="28"/>
        </w:rPr>
      </w:pPr>
      <w:r>
        <w:rPr>
          <w:sz w:val="28"/>
          <w:szCs w:val="28"/>
        </w:rPr>
        <w:t>В</w:t>
      </w:r>
      <w:r w:rsidR="001B2CB5" w:rsidRPr="00A21BFE">
        <w:rPr>
          <w:sz w:val="28"/>
          <w:szCs w:val="28"/>
        </w:rPr>
        <w:t xml:space="preserve">ключает платежи и поступления по транспортным перевозкам, страхованию, электронной, телекосмической,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 д. </w:t>
      </w:r>
    </w:p>
    <w:p w:rsidR="001B2CB5" w:rsidRPr="00A21BFE" w:rsidRDefault="001B2CB5" w:rsidP="00A21BFE">
      <w:pPr>
        <w:widowControl w:val="0"/>
        <w:spacing w:line="360" w:lineRule="auto"/>
        <w:ind w:firstLine="993"/>
        <w:jc w:val="both"/>
        <w:rPr>
          <w:sz w:val="28"/>
          <w:szCs w:val="28"/>
        </w:rPr>
      </w:pPr>
      <w:r w:rsidRPr="00A21BFE">
        <w:rPr>
          <w:sz w:val="28"/>
          <w:szCs w:val="28"/>
        </w:rPr>
        <w:t>Услуги представляют собой динамично развивающийся сектор мировых экономических связей; его роль и влияние на объем и структуру платежей и поступлений постоянно возрастают.</w:t>
      </w:r>
    </w:p>
    <w:p w:rsidR="001B2CB5" w:rsidRPr="00A21BFE" w:rsidRDefault="001B2CB5" w:rsidP="00A21BFE">
      <w:pPr>
        <w:widowControl w:val="0"/>
        <w:spacing w:line="360" w:lineRule="auto"/>
        <w:ind w:firstLine="993"/>
        <w:jc w:val="both"/>
        <w:rPr>
          <w:sz w:val="28"/>
          <w:szCs w:val="28"/>
        </w:rPr>
      </w:pPr>
      <w:r w:rsidRPr="00A21BFE">
        <w:rPr>
          <w:sz w:val="28"/>
          <w:szCs w:val="28"/>
        </w:rPr>
        <w:t>С ростом уровня благосостояния в развитых странах резко увеличились масштабы международного туризма, в составе которого значительную часть составляют деловые поездки в связи с интернационализацией современного производства.</w:t>
      </w:r>
    </w:p>
    <w:p w:rsidR="001B2CB5" w:rsidRPr="00A21BFE" w:rsidRDefault="001B2CB5" w:rsidP="00A21BFE">
      <w:pPr>
        <w:widowControl w:val="0"/>
        <w:spacing w:line="360" w:lineRule="auto"/>
        <w:ind w:firstLine="993"/>
        <w:jc w:val="both"/>
        <w:rPr>
          <w:sz w:val="28"/>
          <w:szCs w:val="28"/>
        </w:rPr>
      </w:pPr>
      <w:r w:rsidRPr="00A21BFE">
        <w:rPr>
          <w:sz w:val="28"/>
          <w:szCs w:val="28"/>
        </w:rPr>
        <w:t>Развитие международного производства, научно-техническая революция и другие факторы интернационализации хозяйственной жизни стимулировали торговлю лицензиями, ноу-хау, другими видами научно-технического и производственного опыта, лизинговые операции (аренда оборудования), деловые консультации и другие услуги производственного и персонального характера.</w:t>
      </w:r>
    </w:p>
    <w:p w:rsidR="001B2CB5" w:rsidRPr="00A21BFE" w:rsidRDefault="001B2CB5" w:rsidP="00A21BFE">
      <w:pPr>
        <w:widowControl w:val="0"/>
        <w:spacing w:line="360" w:lineRule="auto"/>
        <w:ind w:firstLine="993"/>
        <w:jc w:val="both"/>
        <w:rPr>
          <w:sz w:val="28"/>
          <w:szCs w:val="28"/>
        </w:rPr>
      </w:pPr>
      <w:r w:rsidRPr="00A21BFE">
        <w:rPr>
          <w:sz w:val="28"/>
          <w:szCs w:val="28"/>
        </w:rPr>
        <w:t xml:space="preserve"> По принятым в мировой статистике правилам в раздел «услуги» входят выплаты доходов по инвестициям за границей и процентов по международным кредитам, хотя по экономическому содержанию они ближе к движению капиталов и услуг. В платежном балансе выделяются статьи: предоставление военной помощи иностранным государствам, военные расходы за рубежом. Они  как бы примыкают к операциям услуг.</w:t>
      </w:r>
    </w:p>
    <w:p w:rsidR="001B2CB5" w:rsidRPr="00A21BFE" w:rsidRDefault="001B2CB5" w:rsidP="00A21BFE">
      <w:pPr>
        <w:widowControl w:val="0"/>
        <w:spacing w:line="360" w:lineRule="auto"/>
        <w:ind w:firstLine="993"/>
        <w:jc w:val="both"/>
        <w:rPr>
          <w:i/>
          <w:sz w:val="28"/>
          <w:szCs w:val="28"/>
        </w:rPr>
      </w:pPr>
      <w:r w:rsidRPr="00A21BFE">
        <w:rPr>
          <w:sz w:val="28"/>
          <w:szCs w:val="28"/>
        </w:rPr>
        <w:t>Перечисление операции услуг,</w:t>
      </w:r>
      <w:r w:rsidR="00C41434">
        <w:rPr>
          <w:sz w:val="28"/>
          <w:szCs w:val="28"/>
        </w:rPr>
        <w:t xml:space="preserve"> движения доходов от инвестиций</w:t>
      </w:r>
      <w:r w:rsidRPr="00A21BFE">
        <w:rPr>
          <w:sz w:val="28"/>
          <w:szCs w:val="28"/>
        </w:rPr>
        <w:t>, сделки военного характера и односторонние переводы называют «невидимыми» операциями, подразумевая, что они не относятся к экспорту и импорту товаров, т.е. осязаемых ценностей. В их составе выделяются три основные группы сделок; услуги, доходы от инвестиций, односторонние переводы</w:t>
      </w:r>
      <w:r w:rsidRPr="00A21BFE">
        <w:rPr>
          <w:i/>
          <w:sz w:val="28"/>
          <w:szCs w:val="28"/>
        </w:rPr>
        <w:t xml:space="preserve">. </w:t>
      </w:r>
    </w:p>
    <w:p w:rsidR="00A21BFE" w:rsidRDefault="001B2CB5" w:rsidP="00A21BFE">
      <w:pPr>
        <w:widowControl w:val="0"/>
        <w:spacing w:line="360" w:lineRule="auto"/>
        <w:ind w:firstLine="993"/>
        <w:jc w:val="both"/>
        <w:rPr>
          <w:sz w:val="28"/>
          <w:szCs w:val="28"/>
        </w:rPr>
      </w:pPr>
      <w:r w:rsidRPr="00A21BFE">
        <w:rPr>
          <w:b/>
          <w:i/>
          <w:sz w:val="28"/>
          <w:szCs w:val="28"/>
        </w:rPr>
        <w:t>Баланс движения капиталов и кредитов</w:t>
      </w:r>
      <w:r w:rsidRPr="00A21BFE">
        <w:rPr>
          <w:sz w:val="28"/>
          <w:szCs w:val="28"/>
        </w:rPr>
        <w:t xml:space="preserve"> </w:t>
      </w:r>
    </w:p>
    <w:p w:rsidR="001B2CB5" w:rsidRPr="00A21BFE" w:rsidRDefault="00A21BFE" w:rsidP="00A21BFE">
      <w:pPr>
        <w:widowControl w:val="0"/>
        <w:spacing w:line="360" w:lineRule="auto"/>
        <w:ind w:firstLine="993"/>
        <w:jc w:val="both"/>
        <w:rPr>
          <w:sz w:val="28"/>
          <w:szCs w:val="28"/>
        </w:rPr>
      </w:pPr>
      <w:r>
        <w:rPr>
          <w:sz w:val="28"/>
          <w:szCs w:val="28"/>
        </w:rPr>
        <w:t>В</w:t>
      </w:r>
      <w:r w:rsidR="001B2CB5" w:rsidRPr="00A21BFE">
        <w:rPr>
          <w:sz w:val="28"/>
          <w:szCs w:val="28"/>
        </w:rPr>
        <w:t xml:space="preserve">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категории: международное движение </w:t>
      </w:r>
      <w:r w:rsidR="001B2CB5" w:rsidRPr="00A21BFE">
        <w:rPr>
          <w:sz w:val="28"/>
          <w:szCs w:val="28"/>
          <w:u w:val="single"/>
        </w:rPr>
        <w:t>предпринимательского</w:t>
      </w:r>
      <w:r w:rsidR="001B2CB5" w:rsidRPr="00A21BFE">
        <w:rPr>
          <w:sz w:val="28"/>
          <w:szCs w:val="28"/>
        </w:rPr>
        <w:t xml:space="preserve"> и </w:t>
      </w:r>
      <w:r w:rsidR="001B2CB5" w:rsidRPr="00A21BFE">
        <w:rPr>
          <w:sz w:val="28"/>
          <w:szCs w:val="28"/>
          <w:u w:val="single"/>
        </w:rPr>
        <w:t>ссудного</w:t>
      </w:r>
      <w:r w:rsidR="001B2CB5" w:rsidRPr="00A21BFE">
        <w:rPr>
          <w:sz w:val="28"/>
          <w:szCs w:val="28"/>
        </w:rPr>
        <w:t xml:space="preserve"> капитала.</w:t>
      </w:r>
    </w:p>
    <w:p w:rsidR="001B2CB5" w:rsidRPr="00A21BFE" w:rsidRDefault="001B2CB5" w:rsidP="00A21BFE">
      <w:pPr>
        <w:widowControl w:val="0"/>
        <w:spacing w:line="360" w:lineRule="auto"/>
        <w:ind w:firstLine="993"/>
        <w:jc w:val="both"/>
        <w:rPr>
          <w:sz w:val="28"/>
          <w:szCs w:val="28"/>
        </w:rPr>
      </w:pPr>
      <w:r w:rsidRPr="00A21BFE">
        <w:rPr>
          <w:sz w:val="28"/>
          <w:szCs w:val="28"/>
        </w:rPr>
        <w:t>Предпринимательский капитал включает прямые заграничные инвестиции (приобретение и строительство предприятий за границей) и портфельные инвестиции (покупка ценных бумаг заграничных компаний). Прямые инвестиции являются важнейшей формой вывоза долгосрочного капитала и оказывают большое влияние на платежный баланс. В результате этих инвестиций развивается международное производство, которое интегрирует национальные экономики в мировое хозяйство на более высоком уровне и прочнее, чем торговля. Вывоз предпринимательского капитала происходит интенсивнее, чем рост производства и внешней торговли, что свидетельствует о его ведущей роли в интернационализации хозяйственной жизни. Более двух третей стоимости прямых заграничных инвестиций составляют взаимные капиталовложения развитых стран. Это означает, что хозяйственные связи между ними укрепляются в большей степени, чем с остальным миром.</w:t>
      </w:r>
    </w:p>
    <w:p w:rsidR="001B2CB5" w:rsidRPr="00A21BFE" w:rsidRDefault="001B2CB5" w:rsidP="00A21BFE">
      <w:pPr>
        <w:widowControl w:val="0"/>
        <w:spacing w:line="360" w:lineRule="auto"/>
        <w:ind w:firstLine="993"/>
        <w:jc w:val="both"/>
        <w:rPr>
          <w:sz w:val="28"/>
          <w:szCs w:val="28"/>
        </w:rPr>
      </w:pPr>
      <w:r w:rsidRPr="00A21BFE">
        <w:rPr>
          <w:sz w:val="28"/>
          <w:szCs w:val="28"/>
        </w:rPr>
        <w:t>Международное движение ссудного капитала классифицируется по признаку срочности.</w:t>
      </w:r>
    </w:p>
    <w:p w:rsidR="001B2CB5" w:rsidRPr="00A21BFE" w:rsidRDefault="001B2CB5" w:rsidP="00A21BFE">
      <w:pPr>
        <w:widowControl w:val="0"/>
        <w:numPr>
          <w:ilvl w:val="0"/>
          <w:numId w:val="10"/>
        </w:numPr>
        <w:spacing w:line="360" w:lineRule="auto"/>
        <w:ind w:firstLine="993"/>
        <w:jc w:val="both"/>
        <w:rPr>
          <w:sz w:val="28"/>
          <w:szCs w:val="28"/>
        </w:rPr>
      </w:pPr>
      <w:r w:rsidRPr="00A21BFE">
        <w:rPr>
          <w:sz w:val="28"/>
          <w:szCs w:val="28"/>
        </w:rPr>
        <w:t xml:space="preserve"> </w:t>
      </w:r>
      <w:r w:rsidRPr="00346A4D">
        <w:rPr>
          <w:sz w:val="28"/>
          <w:szCs w:val="28"/>
          <w:u w:val="single"/>
        </w:rPr>
        <w:t>Долгосрочные и среднесрочные операции</w:t>
      </w:r>
      <w:r w:rsidRPr="00A21BFE">
        <w:rPr>
          <w:sz w:val="28"/>
          <w:szCs w:val="28"/>
        </w:rPr>
        <w:t xml:space="preserve"> включают государственные и частные займы и кредиты, предоставленные на срок более одного года. Получателями государственных займов и кредитов выступают преимущественно отстающие от лидеров страны, в то время как передовые развитые государства являются главными кредиторами. По-иному выглядит картина с частными долгосрочными займами и кредитами. Здесь также развивающиеся страны прибегают к заимствованию у частных кредитно-финансовых институтов развитых стран. Но и в развитых странах корпорации активно используют привлечение ресурсов с мирового рынка в форме выпуска долгосрочных ценных бумаг или банковского кредита.</w:t>
      </w:r>
    </w:p>
    <w:p w:rsidR="001B2CB5" w:rsidRPr="00A21BFE" w:rsidRDefault="001B2CB5" w:rsidP="00A21BFE">
      <w:pPr>
        <w:widowControl w:val="0"/>
        <w:numPr>
          <w:ilvl w:val="0"/>
          <w:numId w:val="10"/>
        </w:numPr>
        <w:spacing w:line="360" w:lineRule="auto"/>
        <w:ind w:firstLine="993"/>
        <w:jc w:val="both"/>
        <w:rPr>
          <w:sz w:val="28"/>
          <w:szCs w:val="28"/>
        </w:rPr>
      </w:pPr>
      <w:r w:rsidRPr="00A21BFE">
        <w:rPr>
          <w:sz w:val="28"/>
          <w:szCs w:val="28"/>
        </w:rPr>
        <w:t xml:space="preserve"> </w:t>
      </w:r>
      <w:r w:rsidRPr="00346A4D">
        <w:rPr>
          <w:sz w:val="28"/>
          <w:szCs w:val="28"/>
          <w:u w:val="single"/>
        </w:rPr>
        <w:t>Краткосрочные операции</w:t>
      </w:r>
      <w:r w:rsidRPr="00A21BFE">
        <w:rPr>
          <w:sz w:val="28"/>
          <w:szCs w:val="28"/>
        </w:rPr>
        <w:t xml:space="preserve"> включают международные кредиты сроком до года, текущие счета национальных банков в иностранных банках (авуары), перемещение денежного капитала между банками. В последние два десятилетия межбанковские краткосрочные операции на мировом денежном рынке приобрели большой размах. Если в 60-70-е годы преобладало стихийное перемещение «горячих» денег, что усиливало инфляцию и кризис Бреттонвудской валютной системы, то в 80-е годы основной поток краткосрочных денежных капиталов направляется в США, привлекаемый сравнительно высокими процентными ставками и курсом доллара. </w:t>
      </w:r>
    </w:p>
    <w:p w:rsidR="001B2CB5" w:rsidRDefault="00A21BFE" w:rsidP="00A21BFE">
      <w:pPr>
        <w:widowControl w:val="0"/>
        <w:spacing w:line="360" w:lineRule="auto"/>
        <w:ind w:firstLine="993"/>
        <w:jc w:val="both"/>
        <w:rPr>
          <w:b/>
          <w:i/>
          <w:sz w:val="28"/>
          <w:szCs w:val="28"/>
        </w:rPr>
      </w:pPr>
      <w:r>
        <w:rPr>
          <w:b/>
          <w:i/>
          <w:sz w:val="28"/>
          <w:szCs w:val="28"/>
        </w:rPr>
        <w:t>Баланс официальных расчетов</w:t>
      </w:r>
    </w:p>
    <w:p w:rsidR="00A21BFE" w:rsidRDefault="00FE104A" w:rsidP="00A21BFE">
      <w:pPr>
        <w:widowControl w:val="0"/>
        <w:spacing w:line="360" w:lineRule="auto"/>
        <w:ind w:firstLine="993"/>
        <w:jc w:val="both"/>
        <w:rPr>
          <w:sz w:val="28"/>
          <w:szCs w:val="28"/>
        </w:rPr>
      </w:pPr>
      <w:r>
        <w:rPr>
          <w:sz w:val="28"/>
          <w:szCs w:val="28"/>
        </w:rPr>
        <w:t>Является наиболее распространенным определением общего (итогового) сальдо платежного баланса</w:t>
      </w:r>
      <w:r w:rsidR="001340A1">
        <w:rPr>
          <w:sz w:val="28"/>
          <w:szCs w:val="28"/>
        </w:rPr>
        <w:t xml:space="preserve"> и свидетельствует об увеличении (уменьшении) ликвидных требований к стране  со стороны нерезидентов или об увеличении (уменьшении) официальных резервов страны в иностранных ликвидных активах. Это сальдо охватывает все статьи, кроме статьи «Резервные активы»</w:t>
      </w:r>
      <w:r w:rsidR="00971B57">
        <w:rPr>
          <w:sz w:val="28"/>
          <w:szCs w:val="28"/>
        </w:rPr>
        <w:t>.</w:t>
      </w:r>
    </w:p>
    <w:p w:rsidR="00971B57" w:rsidRDefault="00971B57" w:rsidP="00A21BFE">
      <w:pPr>
        <w:widowControl w:val="0"/>
        <w:spacing w:line="360" w:lineRule="auto"/>
        <w:ind w:firstLine="993"/>
        <w:jc w:val="both"/>
        <w:rPr>
          <w:sz w:val="28"/>
          <w:szCs w:val="28"/>
        </w:rPr>
      </w:pPr>
      <w:r>
        <w:rPr>
          <w:sz w:val="28"/>
          <w:szCs w:val="28"/>
        </w:rPr>
        <w:t xml:space="preserve">Учет платежей по всем внешнеэкономическим операциям осуществляется в течение определенного периода (месяц, квартал, год). Он </w:t>
      </w:r>
      <w:r w:rsidR="008327D6">
        <w:rPr>
          <w:sz w:val="28"/>
          <w:szCs w:val="28"/>
        </w:rPr>
        <w:t>ведется в платежном балансе по принципу двойной записи, т.е. каждая операция представлена двумя записями, имеющими одинаковое значение. Одна из них регистрируется как «Кредит» и имеет положительный знак, другая – как «Дебет» с отрицательным знаком, а сумма их величин должна равняться нулю.</w:t>
      </w:r>
    </w:p>
    <w:p w:rsidR="008327D6" w:rsidRDefault="008327D6" w:rsidP="00A21BFE">
      <w:pPr>
        <w:widowControl w:val="0"/>
        <w:spacing w:line="360" w:lineRule="auto"/>
        <w:ind w:firstLine="993"/>
        <w:jc w:val="both"/>
        <w:rPr>
          <w:sz w:val="28"/>
          <w:szCs w:val="28"/>
        </w:rPr>
      </w:pPr>
      <w:r>
        <w:rPr>
          <w:sz w:val="28"/>
          <w:szCs w:val="28"/>
        </w:rPr>
        <w:t xml:space="preserve">Большинство проводок в платежном </w:t>
      </w:r>
      <w:r w:rsidR="00CF0D20">
        <w:rPr>
          <w:sz w:val="28"/>
          <w:szCs w:val="28"/>
        </w:rPr>
        <w:t>балансе</w:t>
      </w:r>
      <w:r>
        <w:rPr>
          <w:sz w:val="28"/>
          <w:szCs w:val="28"/>
        </w:rPr>
        <w:t xml:space="preserve"> относится к сделкам, которые подразумевают встречный поток: обмен товарами, услугами, финансовыми активами, доходы от инвестиций. В тоже время</w:t>
      </w:r>
      <w:r w:rsidR="00B92FD2">
        <w:rPr>
          <w:sz w:val="28"/>
          <w:szCs w:val="28"/>
        </w:rPr>
        <w:t xml:space="preserve"> в платежный баланс включаются операции, которые не влекут за собой адекватной компенсации в той или иной форме (т.е. товары, услуги или активы). Такие операции относятся к разряду трансфертов, т.е. односторонних переводов и поступлений.</w:t>
      </w:r>
    </w:p>
    <w:p w:rsidR="00B92FD2" w:rsidRDefault="00B92FD2" w:rsidP="00A21BFE">
      <w:pPr>
        <w:widowControl w:val="0"/>
        <w:spacing w:line="360" w:lineRule="auto"/>
        <w:ind w:firstLine="993"/>
        <w:jc w:val="both"/>
        <w:rPr>
          <w:sz w:val="28"/>
          <w:szCs w:val="28"/>
        </w:rPr>
      </w:pPr>
      <w:r>
        <w:rPr>
          <w:sz w:val="28"/>
          <w:szCs w:val="28"/>
        </w:rPr>
        <w:t>В этом случае автоматически будет записана только одна сторона операции, а для наличия необходимой компенсации в платежном балансе приходится делать записи по статье трансфертов. Трансферты показываются в кредите, когда записи, которые они погашают, являются дебетовыми, и в дебете,</w:t>
      </w:r>
      <w:r w:rsidR="008662E1">
        <w:rPr>
          <w:sz w:val="28"/>
          <w:szCs w:val="28"/>
        </w:rPr>
        <w:t xml:space="preserve"> когда эти записи являются кредитовыми. </w:t>
      </w:r>
    </w:p>
    <w:p w:rsidR="008662E1" w:rsidRDefault="008662E1" w:rsidP="00A21BFE">
      <w:pPr>
        <w:widowControl w:val="0"/>
        <w:spacing w:line="360" w:lineRule="auto"/>
        <w:ind w:firstLine="993"/>
        <w:jc w:val="both"/>
        <w:rPr>
          <w:sz w:val="28"/>
          <w:szCs w:val="28"/>
        </w:rPr>
      </w:pPr>
      <w:r>
        <w:rPr>
          <w:sz w:val="28"/>
          <w:szCs w:val="28"/>
        </w:rPr>
        <w:t xml:space="preserve">Система </w:t>
      </w:r>
      <w:r w:rsidR="00CF0D20">
        <w:rPr>
          <w:sz w:val="28"/>
          <w:szCs w:val="28"/>
        </w:rPr>
        <w:t>двойной</w:t>
      </w:r>
      <w:r>
        <w:rPr>
          <w:sz w:val="28"/>
          <w:szCs w:val="28"/>
        </w:rPr>
        <w:t xml:space="preserve"> записи предполагает формальное отсутствие расхождений между размера сальдо по кредитовым и дебетовым статьям. На практике такое состояние не достижимо. Из-за сложности полного охвата всех сделок, неоднородности цен, разницы во времени регистрации сделок и др. неизбежны различные искажения. Этим обусловлено введение в платежный баланс специальной статьи «Ошибки и пропуски» (или «Чистые ошибки и пропуски»). </w:t>
      </w:r>
    </w:p>
    <w:p w:rsidR="008662E1" w:rsidRDefault="008662E1" w:rsidP="00A21BFE">
      <w:pPr>
        <w:widowControl w:val="0"/>
        <w:spacing w:line="360" w:lineRule="auto"/>
        <w:ind w:firstLine="993"/>
        <w:jc w:val="both"/>
        <w:rPr>
          <w:sz w:val="28"/>
          <w:szCs w:val="28"/>
        </w:rPr>
      </w:pPr>
      <w:r>
        <w:rPr>
          <w:sz w:val="28"/>
          <w:szCs w:val="28"/>
        </w:rPr>
        <w:t xml:space="preserve">Как правило, </w:t>
      </w:r>
      <w:r w:rsidR="00CF0D20">
        <w:rPr>
          <w:sz w:val="28"/>
          <w:szCs w:val="28"/>
        </w:rPr>
        <w:t>величина,</w:t>
      </w:r>
      <w:r>
        <w:rPr>
          <w:sz w:val="28"/>
          <w:szCs w:val="28"/>
        </w:rPr>
        <w:t xml:space="preserve"> показанная в этой статье, относительно не велика и стабильна, однако она резко возрастает и может достигать больших значений в странах со слабым контролем за </w:t>
      </w:r>
      <w:r w:rsidR="00E12639">
        <w:rPr>
          <w:sz w:val="28"/>
          <w:szCs w:val="28"/>
        </w:rPr>
        <w:t>предоставлением</w:t>
      </w:r>
      <w:r>
        <w:rPr>
          <w:sz w:val="28"/>
          <w:szCs w:val="28"/>
        </w:rPr>
        <w:t xml:space="preserve"> отчетов участниками </w:t>
      </w:r>
      <w:r w:rsidR="00E12639">
        <w:rPr>
          <w:sz w:val="28"/>
          <w:szCs w:val="28"/>
        </w:rPr>
        <w:t>внешнеэкономических связей для статистики платежного баланса. В этом случае величина пропусков и ошибок дает предоставление о незарегистрированном оттоке (или притоке) капитала.</w:t>
      </w:r>
    </w:p>
    <w:p w:rsidR="00BF32DE" w:rsidRDefault="00BF32DE" w:rsidP="00A21BFE">
      <w:pPr>
        <w:widowControl w:val="0"/>
        <w:spacing w:line="360" w:lineRule="auto"/>
        <w:ind w:firstLine="993"/>
        <w:jc w:val="both"/>
        <w:rPr>
          <w:sz w:val="28"/>
          <w:szCs w:val="28"/>
        </w:rPr>
      </w:pPr>
      <w:r>
        <w:rPr>
          <w:sz w:val="28"/>
          <w:szCs w:val="28"/>
        </w:rPr>
        <w:br w:type="page"/>
      </w:r>
    </w:p>
    <w:p w:rsidR="00E12639" w:rsidRDefault="00203182" w:rsidP="00A21BFE">
      <w:pPr>
        <w:widowControl w:val="0"/>
        <w:spacing w:line="360" w:lineRule="auto"/>
        <w:ind w:firstLine="993"/>
        <w:jc w:val="both"/>
        <w:rPr>
          <w:b/>
          <w:sz w:val="36"/>
          <w:szCs w:val="36"/>
        </w:rPr>
      </w:pPr>
      <w:r>
        <w:rPr>
          <w:b/>
          <w:sz w:val="36"/>
          <w:szCs w:val="36"/>
        </w:rPr>
        <w:t>3</w:t>
      </w:r>
      <w:r w:rsidR="0035466B" w:rsidRPr="00232CDB">
        <w:rPr>
          <w:b/>
          <w:sz w:val="36"/>
          <w:szCs w:val="36"/>
        </w:rPr>
        <w:t xml:space="preserve">. </w:t>
      </w:r>
      <w:r w:rsidR="00D81A1B" w:rsidRPr="00232CDB">
        <w:rPr>
          <w:b/>
          <w:sz w:val="36"/>
          <w:szCs w:val="36"/>
        </w:rPr>
        <w:t>Торговый баланс</w:t>
      </w:r>
    </w:p>
    <w:p w:rsidR="00B400EB" w:rsidRDefault="00B400EB" w:rsidP="00A21BFE">
      <w:pPr>
        <w:widowControl w:val="0"/>
        <w:spacing w:line="360" w:lineRule="auto"/>
        <w:ind w:firstLine="993"/>
        <w:jc w:val="both"/>
        <w:rPr>
          <w:b/>
          <w:sz w:val="36"/>
          <w:szCs w:val="36"/>
        </w:rPr>
      </w:pPr>
    </w:p>
    <w:p w:rsidR="00B400EB" w:rsidRPr="00203182" w:rsidRDefault="00203182" w:rsidP="00A21BFE">
      <w:pPr>
        <w:widowControl w:val="0"/>
        <w:spacing w:line="360" w:lineRule="auto"/>
        <w:ind w:firstLine="993"/>
        <w:jc w:val="both"/>
        <w:rPr>
          <w:b/>
          <w:sz w:val="32"/>
          <w:szCs w:val="32"/>
        </w:rPr>
      </w:pPr>
      <w:r w:rsidRPr="00203182">
        <w:rPr>
          <w:b/>
          <w:sz w:val="32"/>
          <w:szCs w:val="32"/>
        </w:rPr>
        <w:t>3.1. Понятие торгового баланса</w:t>
      </w:r>
    </w:p>
    <w:p w:rsidR="00FC1C8D" w:rsidRPr="00E615D1" w:rsidRDefault="00FC1C8D" w:rsidP="00E615D1">
      <w:pPr>
        <w:widowControl w:val="0"/>
        <w:spacing w:line="360" w:lineRule="auto"/>
        <w:ind w:firstLine="993"/>
        <w:jc w:val="both"/>
        <w:rPr>
          <w:sz w:val="28"/>
          <w:szCs w:val="28"/>
        </w:rPr>
      </w:pPr>
      <w:r w:rsidRPr="00E615D1">
        <w:rPr>
          <w:sz w:val="28"/>
          <w:szCs w:val="28"/>
        </w:rPr>
        <w:t>Исторически внешняя торговля выступает исходной формой международных экономических отношений, связывающей национальные хозяйства в мировое хозяйство. Благодаря внешней торговле складывается международное разделение труда, которое углубляется и совершенствуется с развитием внешней торговли и других международных экономических операций.</w:t>
      </w:r>
    </w:p>
    <w:p w:rsidR="00FC1C8D" w:rsidRPr="00E615D1" w:rsidRDefault="00FC1C8D" w:rsidP="00E615D1">
      <w:pPr>
        <w:widowControl w:val="0"/>
        <w:spacing w:line="360" w:lineRule="auto"/>
        <w:ind w:firstLine="993"/>
        <w:jc w:val="both"/>
        <w:rPr>
          <w:sz w:val="28"/>
          <w:szCs w:val="28"/>
        </w:rPr>
      </w:pPr>
      <w:r w:rsidRPr="00E615D1">
        <w:rPr>
          <w:sz w:val="28"/>
          <w:szCs w:val="28"/>
        </w:rPr>
        <w:t>Показатели внешней торговли традиционно занимают важное место в платежном балансе.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w:t>
      </w:r>
    </w:p>
    <w:p w:rsidR="00E615D1" w:rsidRDefault="00FC1C8D" w:rsidP="00E615D1">
      <w:pPr>
        <w:widowControl w:val="0"/>
        <w:spacing w:line="360" w:lineRule="auto"/>
        <w:ind w:firstLine="993"/>
        <w:jc w:val="both"/>
        <w:rPr>
          <w:sz w:val="28"/>
          <w:szCs w:val="28"/>
        </w:rPr>
      </w:pPr>
      <w:r w:rsidRPr="00E615D1">
        <w:rPr>
          <w:sz w:val="28"/>
          <w:szCs w:val="28"/>
        </w:rPr>
        <w:t xml:space="preserve">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w:t>
      </w:r>
    </w:p>
    <w:p w:rsidR="00D81A1B" w:rsidRPr="00E615D1" w:rsidRDefault="00FC1C8D" w:rsidP="00E615D1">
      <w:pPr>
        <w:widowControl w:val="0"/>
        <w:spacing w:line="360" w:lineRule="auto"/>
        <w:ind w:firstLine="993"/>
        <w:jc w:val="both"/>
        <w:rPr>
          <w:sz w:val="28"/>
          <w:szCs w:val="28"/>
        </w:rPr>
      </w:pPr>
      <w:r w:rsidRPr="00E615D1">
        <w:rPr>
          <w:sz w:val="28"/>
          <w:szCs w:val="28"/>
        </w:rPr>
        <w:t>Для стран, отстающих от лидеров по уровню экономического развития, активный торговый баланс необходим как источник валютных средств для оплаты международных обязательств по другим статьям платежного баланса. Для ряда промышленно развитых стран активное сальдо торгового баланса используется для создания второй экономики за рубежом.</w:t>
      </w:r>
      <w:r w:rsidR="00E615D1">
        <w:rPr>
          <w:sz w:val="28"/>
          <w:szCs w:val="28"/>
        </w:rPr>
        <w:t xml:space="preserve"> </w:t>
      </w:r>
      <w:r w:rsidRPr="00E615D1">
        <w:rPr>
          <w:sz w:val="28"/>
          <w:szCs w:val="28"/>
        </w:rPr>
        <w:t xml:space="preserve">Пассивный торговый баланс считается нежелательным и обычно оценивается как признак слабости внешнеэкономических позиций станы. Это правильно для развивающихся стран, испытывающих нехватку валютных поступлений. Для промышленного развития стран это может иметь иное значение. </w:t>
      </w:r>
    </w:p>
    <w:p w:rsidR="00D81A1B" w:rsidRDefault="00ED4B53" w:rsidP="00D81A1B">
      <w:pPr>
        <w:widowControl w:val="0"/>
        <w:spacing w:line="360" w:lineRule="auto"/>
        <w:ind w:firstLine="993"/>
        <w:jc w:val="both"/>
        <w:rPr>
          <w:sz w:val="28"/>
          <w:szCs w:val="28"/>
        </w:rPr>
      </w:pPr>
      <w:r>
        <w:rPr>
          <w:sz w:val="28"/>
          <w:szCs w:val="28"/>
        </w:rPr>
        <w:t>Разумеется, если экспорт сокращается вследствие падения спроса на товары данной страны</w:t>
      </w:r>
      <w:r w:rsidR="00E615D1">
        <w:rPr>
          <w:sz w:val="28"/>
          <w:szCs w:val="28"/>
        </w:rPr>
        <w:t xml:space="preserve"> </w:t>
      </w:r>
      <w:r>
        <w:rPr>
          <w:sz w:val="28"/>
          <w:szCs w:val="28"/>
        </w:rPr>
        <w:t>в других странах, это плохой признак. Но если отрицательное сальдо возникает, допустим, в случае увеличения импорта инвестиционных товаров и роста в результате этого внутреннего производства, то в этом случае отрицательное сальдо не может служить основанием для негативных оценок состояния экономики. Иначе говоря, актив или дефицит торгового баланса</w:t>
      </w:r>
      <w:r w:rsidR="00640748">
        <w:rPr>
          <w:sz w:val="28"/>
          <w:szCs w:val="28"/>
        </w:rPr>
        <w:t xml:space="preserve"> можно оценивать только на основе анализа обстоятельств, к ним приводящим.</w:t>
      </w:r>
    </w:p>
    <w:p w:rsidR="00640748" w:rsidRDefault="00640748" w:rsidP="00D81A1B">
      <w:pPr>
        <w:widowControl w:val="0"/>
        <w:spacing w:line="360" w:lineRule="auto"/>
        <w:ind w:firstLine="993"/>
        <w:jc w:val="both"/>
        <w:rPr>
          <w:sz w:val="28"/>
          <w:szCs w:val="28"/>
        </w:rPr>
      </w:pPr>
      <w:r>
        <w:rPr>
          <w:sz w:val="28"/>
          <w:szCs w:val="28"/>
        </w:rPr>
        <w:t>Так, положительное сальдо торгового баланса России не может служить основанием для оптимистической оценки ситуации.</w:t>
      </w:r>
    </w:p>
    <w:p w:rsidR="004C363A" w:rsidRDefault="004C363A" w:rsidP="004C363A">
      <w:pPr>
        <w:widowControl w:val="0"/>
        <w:spacing w:line="360" w:lineRule="auto"/>
        <w:ind w:firstLine="993"/>
        <w:jc w:val="right"/>
        <w:rPr>
          <w:sz w:val="28"/>
          <w:szCs w:val="28"/>
        </w:rPr>
      </w:pPr>
      <w:r>
        <w:rPr>
          <w:sz w:val="28"/>
          <w:szCs w:val="28"/>
        </w:rPr>
        <w:t>Таблица 1</w:t>
      </w:r>
      <w:r w:rsidR="00436A6E">
        <w:rPr>
          <w:rStyle w:val="ad"/>
          <w:sz w:val="28"/>
          <w:szCs w:val="28"/>
        </w:rPr>
        <w:footnoteReference w:id="1"/>
      </w:r>
    </w:p>
    <w:p w:rsidR="00436A6E" w:rsidRDefault="00436A6E" w:rsidP="004C363A">
      <w:pPr>
        <w:widowControl w:val="0"/>
        <w:spacing w:line="360" w:lineRule="auto"/>
        <w:ind w:firstLine="993"/>
        <w:jc w:val="right"/>
        <w:rPr>
          <w:sz w:val="28"/>
          <w:szCs w:val="28"/>
        </w:rPr>
      </w:pPr>
      <w:r>
        <w:rPr>
          <w:sz w:val="28"/>
          <w:szCs w:val="28"/>
        </w:rPr>
        <w:t>(Млн. дол.)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gridCol w:w="2244"/>
      </w:tblGrid>
      <w:tr w:rsidR="00436A6E" w:rsidRPr="0006609C" w:rsidTr="0006609C">
        <w:trPr>
          <w:trHeight w:val="322"/>
        </w:trPr>
        <w:tc>
          <w:tcPr>
            <w:tcW w:w="5157" w:type="dxa"/>
            <w:vMerge w:val="restart"/>
            <w:shd w:val="clear" w:color="auto" w:fill="auto"/>
            <w:vAlign w:val="center"/>
          </w:tcPr>
          <w:p w:rsidR="00436A6E" w:rsidRPr="0006609C" w:rsidRDefault="00436A6E" w:rsidP="0006609C">
            <w:pPr>
              <w:widowControl w:val="0"/>
              <w:jc w:val="center"/>
              <w:rPr>
                <w:sz w:val="28"/>
                <w:szCs w:val="28"/>
              </w:rPr>
            </w:pPr>
          </w:p>
        </w:tc>
        <w:tc>
          <w:tcPr>
            <w:tcW w:w="2244" w:type="dxa"/>
            <w:vMerge w:val="restart"/>
            <w:shd w:val="clear" w:color="auto" w:fill="auto"/>
            <w:vAlign w:val="center"/>
          </w:tcPr>
          <w:p w:rsidR="00436A6E" w:rsidRPr="0006609C" w:rsidRDefault="00436A6E" w:rsidP="0006609C">
            <w:pPr>
              <w:widowControl w:val="0"/>
              <w:jc w:val="center"/>
              <w:rPr>
                <w:sz w:val="28"/>
                <w:szCs w:val="28"/>
              </w:rPr>
            </w:pPr>
            <w:r w:rsidRPr="0006609C">
              <w:rPr>
                <w:sz w:val="28"/>
                <w:szCs w:val="28"/>
              </w:rPr>
              <w:t>2001 г.</w:t>
            </w:r>
          </w:p>
        </w:tc>
        <w:tc>
          <w:tcPr>
            <w:tcW w:w="2244" w:type="dxa"/>
            <w:vMerge w:val="restart"/>
            <w:shd w:val="clear" w:color="auto" w:fill="auto"/>
            <w:vAlign w:val="center"/>
          </w:tcPr>
          <w:p w:rsidR="00436A6E" w:rsidRPr="0006609C" w:rsidRDefault="00436A6E" w:rsidP="0006609C">
            <w:pPr>
              <w:widowControl w:val="0"/>
              <w:jc w:val="center"/>
              <w:rPr>
                <w:sz w:val="28"/>
                <w:szCs w:val="28"/>
              </w:rPr>
            </w:pPr>
            <w:r w:rsidRPr="0006609C">
              <w:rPr>
                <w:sz w:val="28"/>
                <w:szCs w:val="28"/>
              </w:rPr>
              <w:t>2000г</w:t>
            </w:r>
          </w:p>
        </w:tc>
      </w:tr>
      <w:tr w:rsidR="00436A6E" w:rsidRPr="0006609C" w:rsidTr="0006609C">
        <w:trPr>
          <w:trHeight w:val="322"/>
        </w:trPr>
        <w:tc>
          <w:tcPr>
            <w:tcW w:w="5157" w:type="dxa"/>
            <w:vMerge/>
            <w:tcBorders>
              <w:bottom w:val="single" w:sz="4" w:space="0" w:color="auto"/>
            </w:tcBorders>
            <w:shd w:val="clear" w:color="auto" w:fill="auto"/>
            <w:vAlign w:val="center"/>
          </w:tcPr>
          <w:p w:rsidR="00436A6E" w:rsidRPr="0006609C" w:rsidRDefault="00436A6E" w:rsidP="0006609C">
            <w:pPr>
              <w:widowControl w:val="0"/>
              <w:jc w:val="center"/>
              <w:rPr>
                <w:sz w:val="28"/>
                <w:szCs w:val="28"/>
              </w:rPr>
            </w:pPr>
          </w:p>
        </w:tc>
        <w:tc>
          <w:tcPr>
            <w:tcW w:w="2244" w:type="dxa"/>
            <w:vMerge/>
            <w:tcBorders>
              <w:bottom w:val="single" w:sz="4" w:space="0" w:color="auto"/>
            </w:tcBorders>
            <w:shd w:val="clear" w:color="auto" w:fill="auto"/>
            <w:vAlign w:val="center"/>
          </w:tcPr>
          <w:p w:rsidR="00436A6E" w:rsidRPr="0006609C" w:rsidRDefault="00436A6E" w:rsidP="0006609C">
            <w:pPr>
              <w:widowControl w:val="0"/>
              <w:jc w:val="center"/>
              <w:rPr>
                <w:sz w:val="28"/>
                <w:szCs w:val="28"/>
              </w:rPr>
            </w:pPr>
          </w:p>
        </w:tc>
        <w:tc>
          <w:tcPr>
            <w:tcW w:w="2244" w:type="dxa"/>
            <w:vMerge/>
            <w:tcBorders>
              <w:bottom w:val="single" w:sz="4" w:space="0" w:color="auto"/>
            </w:tcBorders>
            <w:shd w:val="clear" w:color="auto" w:fill="auto"/>
            <w:vAlign w:val="center"/>
          </w:tcPr>
          <w:p w:rsidR="00436A6E" w:rsidRPr="0006609C" w:rsidRDefault="00436A6E" w:rsidP="0006609C">
            <w:pPr>
              <w:widowControl w:val="0"/>
              <w:jc w:val="center"/>
              <w:rPr>
                <w:sz w:val="28"/>
                <w:szCs w:val="28"/>
              </w:rPr>
            </w:pPr>
          </w:p>
        </w:tc>
      </w:tr>
      <w:tr w:rsidR="00436A6E" w:rsidRPr="0006609C" w:rsidTr="0006609C">
        <w:tc>
          <w:tcPr>
            <w:tcW w:w="5157" w:type="dxa"/>
            <w:tcBorders>
              <w:bottom w:val="nil"/>
            </w:tcBorders>
            <w:shd w:val="clear" w:color="auto" w:fill="auto"/>
            <w:vAlign w:val="center"/>
          </w:tcPr>
          <w:p w:rsidR="00436A6E" w:rsidRPr="0006609C" w:rsidRDefault="00436A6E" w:rsidP="0006609C">
            <w:pPr>
              <w:widowControl w:val="0"/>
              <w:spacing w:line="360" w:lineRule="auto"/>
              <w:jc w:val="both"/>
              <w:rPr>
                <w:sz w:val="28"/>
                <w:szCs w:val="28"/>
              </w:rPr>
            </w:pPr>
            <w:r w:rsidRPr="0006609C">
              <w:rPr>
                <w:sz w:val="28"/>
                <w:szCs w:val="28"/>
              </w:rPr>
              <w:t>Сальдо торгового баланса</w:t>
            </w:r>
          </w:p>
        </w:tc>
        <w:tc>
          <w:tcPr>
            <w:tcW w:w="2244" w:type="dxa"/>
            <w:tcBorders>
              <w:bottom w:val="nil"/>
            </w:tcBorders>
            <w:shd w:val="clear" w:color="auto" w:fill="auto"/>
            <w:vAlign w:val="center"/>
          </w:tcPr>
          <w:p w:rsidR="00436A6E" w:rsidRPr="0006609C" w:rsidRDefault="00436A6E" w:rsidP="0006609C">
            <w:pPr>
              <w:widowControl w:val="0"/>
              <w:spacing w:line="360" w:lineRule="auto"/>
              <w:ind w:right="453"/>
              <w:jc w:val="right"/>
              <w:rPr>
                <w:sz w:val="28"/>
                <w:szCs w:val="28"/>
              </w:rPr>
            </w:pPr>
            <w:r w:rsidRPr="0006609C">
              <w:rPr>
                <w:sz w:val="28"/>
                <w:szCs w:val="28"/>
              </w:rPr>
              <w:t>49 540</w:t>
            </w:r>
          </w:p>
        </w:tc>
        <w:tc>
          <w:tcPr>
            <w:tcW w:w="2244" w:type="dxa"/>
            <w:tcBorders>
              <w:bottom w:val="nil"/>
            </w:tcBorders>
            <w:shd w:val="clear" w:color="auto" w:fill="auto"/>
            <w:vAlign w:val="center"/>
          </w:tcPr>
          <w:p w:rsidR="00436A6E" w:rsidRPr="0006609C" w:rsidRDefault="00436A6E" w:rsidP="0006609C">
            <w:pPr>
              <w:widowControl w:val="0"/>
              <w:spacing w:line="360" w:lineRule="auto"/>
              <w:ind w:right="453"/>
              <w:jc w:val="right"/>
              <w:rPr>
                <w:sz w:val="28"/>
                <w:szCs w:val="28"/>
              </w:rPr>
            </w:pPr>
            <w:r w:rsidRPr="0006609C">
              <w:rPr>
                <w:sz w:val="28"/>
                <w:szCs w:val="28"/>
              </w:rPr>
              <w:t>60 703</w:t>
            </w:r>
          </w:p>
        </w:tc>
      </w:tr>
      <w:tr w:rsidR="00436A6E" w:rsidRPr="0006609C" w:rsidTr="0006609C">
        <w:tc>
          <w:tcPr>
            <w:tcW w:w="5157" w:type="dxa"/>
            <w:tcBorders>
              <w:top w:val="nil"/>
              <w:bottom w:val="nil"/>
            </w:tcBorders>
            <w:shd w:val="clear" w:color="auto" w:fill="auto"/>
            <w:vAlign w:val="center"/>
          </w:tcPr>
          <w:p w:rsidR="00436A6E" w:rsidRPr="0006609C" w:rsidRDefault="00436A6E" w:rsidP="0006609C">
            <w:pPr>
              <w:widowControl w:val="0"/>
              <w:spacing w:line="360" w:lineRule="auto"/>
              <w:jc w:val="both"/>
              <w:rPr>
                <w:sz w:val="28"/>
                <w:szCs w:val="28"/>
              </w:rPr>
            </w:pPr>
            <w:r w:rsidRPr="0006609C">
              <w:rPr>
                <w:sz w:val="28"/>
                <w:szCs w:val="28"/>
              </w:rPr>
              <w:t xml:space="preserve">Экспорт товаров </w:t>
            </w:r>
          </w:p>
        </w:tc>
        <w:tc>
          <w:tcPr>
            <w:tcW w:w="2244" w:type="dxa"/>
            <w:tcBorders>
              <w:top w:val="nil"/>
              <w:bottom w:val="nil"/>
            </w:tcBorders>
            <w:shd w:val="clear" w:color="auto" w:fill="auto"/>
            <w:vAlign w:val="center"/>
          </w:tcPr>
          <w:p w:rsidR="00436A6E" w:rsidRPr="0006609C" w:rsidRDefault="00436A6E" w:rsidP="0006609C">
            <w:pPr>
              <w:widowControl w:val="0"/>
              <w:spacing w:line="360" w:lineRule="auto"/>
              <w:ind w:right="453"/>
              <w:jc w:val="right"/>
              <w:rPr>
                <w:sz w:val="28"/>
                <w:szCs w:val="28"/>
              </w:rPr>
            </w:pPr>
            <w:r w:rsidRPr="0006609C">
              <w:rPr>
                <w:sz w:val="28"/>
                <w:szCs w:val="28"/>
              </w:rPr>
              <w:t>102 679</w:t>
            </w:r>
          </w:p>
        </w:tc>
        <w:tc>
          <w:tcPr>
            <w:tcW w:w="2244" w:type="dxa"/>
            <w:tcBorders>
              <w:top w:val="nil"/>
              <w:bottom w:val="nil"/>
            </w:tcBorders>
            <w:shd w:val="clear" w:color="auto" w:fill="auto"/>
            <w:vAlign w:val="center"/>
          </w:tcPr>
          <w:p w:rsidR="00436A6E" w:rsidRPr="0006609C" w:rsidRDefault="00436A6E" w:rsidP="0006609C">
            <w:pPr>
              <w:widowControl w:val="0"/>
              <w:spacing w:line="360" w:lineRule="auto"/>
              <w:ind w:right="453"/>
              <w:jc w:val="right"/>
              <w:rPr>
                <w:sz w:val="28"/>
                <w:szCs w:val="28"/>
              </w:rPr>
            </w:pPr>
            <w:r w:rsidRPr="0006609C">
              <w:rPr>
                <w:sz w:val="28"/>
                <w:szCs w:val="28"/>
              </w:rPr>
              <w:t>105 565</w:t>
            </w:r>
          </w:p>
        </w:tc>
      </w:tr>
      <w:tr w:rsidR="00436A6E" w:rsidRPr="0006609C" w:rsidTr="0006609C">
        <w:tc>
          <w:tcPr>
            <w:tcW w:w="5157" w:type="dxa"/>
            <w:tcBorders>
              <w:top w:val="nil"/>
              <w:bottom w:val="nil"/>
            </w:tcBorders>
            <w:shd w:val="clear" w:color="auto" w:fill="auto"/>
          </w:tcPr>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В том числе:</w:t>
            </w:r>
          </w:p>
          <w:p w:rsidR="00436A6E" w:rsidRPr="0006609C" w:rsidRDefault="003E1508" w:rsidP="0006609C">
            <w:pPr>
              <w:widowControl w:val="0"/>
              <w:spacing w:line="360" w:lineRule="auto"/>
              <w:rPr>
                <w:sz w:val="28"/>
                <w:szCs w:val="28"/>
              </w:rPr>
            </w:pPr>
            <w:r w:rsidRPr="0006609C">
              <w:rPr>
                <w:sz w:val="28"/>
                <w:szCs w:val="28"/>
              </w:rPr>
              <w:t xml:space="preserve">      </w:t>
            </w:r>
            <w:r w:rsidR="00436A6E" w:rsidRPr="0006609C">
              <w:rPr>
                <w:sz w:val="28"/>
                <w:szCs w:val="28"/>
              </w:rPr>
              <w:t>Три топливно-энергетических товара</w:t>
            </w:r>
          </w:p>
        </w:tc>
        <w:tc>
          <w:tcPr>
            <w:tcW w:w="2244" w:type="dxa"/>
            <w:tcBorders>
              <w:top w:val="nil"/>
              <w:bottom w:val="nil"/>
            </w:tcBorders>
            <w:shd w:val="clear" w:color="auto" w:fill="auto"/>
            <w:vAlign w:val="bottom"/>
          </w:tcPr>
          <w:p w:rsidR="00436A6E" w:rsidRPr="0006609C" w:rsidRDefault="00436A6E" w:rsidP="0006609C">
            <w:pPr>
              <w:widowControl w:val="0"/>
              <w:spacing w:line="360" w:lineRule="auto"/>
              <w:ind w:right="453"/>
              <w:jc w:val="right"/>
              <w:rPr>
                <w:sz w:val="28"/>
                <w:szCs w:val="28"/>
              </w:rPr>
            </w:pPr>
            <w:r w:rsidRPr="0006609C">
              <w:rPr>
                <w:sz w:val="28"/>
                <w:szCs w:val="28"/>
              </w:rPr>
              <w:t>51 959</w:t>
            </w:r>
          </w:p>
        </w:tc>
        <w:tc>
          <w:tcPr>
            <w:tcW w:w="2244" w:type="dxa"/>
            <w:tcBorders>
              <w:top w:val="nil"/>
              <w:bottom w:val="nil"/>
            </w:tcBorders>
            <w:shd w:val="clear" w:color="auto" w:fill="auto"/>
            <w:vAlign w:val="bottom"/>
          </w:tcPr>
          <w:p w:rsidR="00436A6E" w:rsidRPr="0006609C" w:rsidRDefault="00436A6E" w:rsidP="0006609C">
            <w:pPr>
              <w:widowControl w:val="0"/>
              <w:spacing w:line="360" w:lineRule="auto"/>
              <w:ind w:right="453"/>
              <w:jc w:val="right"/>
              <w:rPr>
                <w:sz w:val="28"/>
                <w:szCs w:val="28"/>
              </w:rPr>
            </w:pPr>
            <w:r w:rsidRPr="0006609C">
              <w:rPr>
                <w:sz w:val="28"/>
                <w:szCs w:val="28"/>
              </w:rPr>
              <w:t>52 835</w:t>
            </w:r>
          </w:p>
        </w:tc>
      </w:tr>
      <w:tr w:rsidR="00436A6E" w:rsidRPr="0006609C" w:rsidTr="0006609C">
        <w:tc>
          <w:tcPr>
            <w:tcW w:w="5157" w:type="dxa"/>
            <w:tcBorders>
              <w:top w:val="nil"/>
              <w:bottom w:val="nil"/>
            </w:tcBorders>
            <w:shd w:val="clear" w:color="auto" w:fill="auto"/>
          </w:tcPr>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Из них:</w:t>
            </w:r>
          </w:p>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Нефть сырая</w:t>
            </w:r>
          </w:p>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Газ природный</w:t>
            </w:r>
          </w:p>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 xml:space="preserve">Нефтепродукты </w:t>
            </w:r>
          </w:p>
        </w:tc>
        <w:tc>
          <w:tcPr>
            <w:tcW w:w="2244" w:type="dxa"/>
            <w:tcBorders>
              <w:top w:val="nil"/>
              <w:bottom w:val="nil"/>
            </w:tcBorders>
            <w:shd w:val="clear" w:color="auto" w:fill="auto"/>
          </w:tcPr>
          <w:p w:rsidR="00436A6E" w:rsidRPr="0006609C" w:rsidRDefault="00436A6E" w:rsidP="0006609C">
            <w:pPr>
              <w:widowControl w:val="0"/>
              <w:spacing w:line="360" w:lineRule="auto"/>
              <w:ind w:right="453"/>
              <w:jc w:val="right"/>
              <w:rPr>
                <w:sz w:val="28"/>
                <w:szCs w:val="28"/>
              </w:rPr>
            </w:pPr>
          </w:p>
          <w:p w:rsidR="00436A6E" w:rsidRPr="0006609C" w:rsidRDefault="00436A6E" w:rsidP="0006609C">
            <w:pPr>
              <w:widowControl w:val="0"/>
              <w:spacing w:line="360" w:lineRule="auto"/>
              <w:ind w:right="453"/>
              <w:jc w:val="right"/>
              <w:rPr>
                <w:sz w:val="28"/>
                <w:szCs w:val="28"/>
              </w:rPr>
            </w:pPr>
            <w:r w:rsidRPr="0006609C">
              <w:rPr>
                <w:sz w:val="28"/>
                <w:szCs w:val="28"/>
              </w:rPr>
              <w:t>24 350</w:t>
            </w:r>
          </w:p>
          <w:p w:rsidR="00436A6E" w:rsidRPr="0006609C" w:rsidRDefault="00436A6E" w:rsidP="0006609C">
            <w:pPr>
              <w:widowControl w:val="0"/>
              <w:spacing w:line="360" w:lineRule="auto"/>
              <w:ind w:right="453"/>
              <w:jc w:val="right"/>
              <w:rPr>
                <w:sz w:val="28"/>
                <w:szCs w:val="28"/>
              </w:rPr>
            </w:pPr>
            <w:r w:rsidRPr="0006609C">
              <w:rPr>
                <w:sz w:val="28"/>
                <w:szCs w:val="28"/>
              </w:rPr>
              <w:t>17 542</w:t>
            </w:r>
          </w:p>
          <w:p w:rsidR="00436A6E" w:rsidRPr="0006609C" w:rsidRDefault="00436A6E" w:rsidP="0006609C">
            <w:pPr>
              <w:widowControl w:val="0"/>
              <w:spacing w:line="360" w:lineRule="auto"/>
              <w:ind w:right="453"/>
              <w:jc w:val="right"/>
              <w:rPr>
                <w:sz w:val="28"/>
                <w:szCs w:val="28"/>
              </w:rPr>
            </w:pPr>
            <w:r w:rsidRPr="0006609C">
              <w:rPr>
                <w:sz w:val="28"/>
                <w:szCs w:val="28"/>
              </w:rPr>
              <w:t>10 067</w:t>
            </w:r>
          </w:p>
        </w:tc>
        <w:tc>
          <w:tcPr>
            <w:tcW w:w="2244" w:type="dxa"/>
            <w:tcBorders>
              <w:top w:val="nil"/>
              <w:bottom w:val="nil"/>
            </w:tcBorders>
            <w:shd w:val="clear" w:color="auto" w:fill="auto"/>
          </w:tcPr>
          <w:p w:rsidR="00436A6E" w:rsidRPr="0006609C" w:rsidRDefault="00436A6E" w:rsidP="0006609C">
            <w:pPr>
              <w:widowControl w:val="0"/>
              <w:spacing w:line="360" w:lineRule="auto"/>
              <w:ind w:right="453"/>
              <w:jc w:val="right"/>
              <w:rPr>
                <w:sz w:val="28"/>
                <w:szCs w:val="28"/>
              </w:rPr>
            </w:pPr>
          </w:p>
          <w:p w:rsidR="00436A6E" w:rsidRPr="0006609C" w:rsidRDefault="00436A6E" w:rsidP="0006609C">
            <w:pPr>
              <w:widowControl w:val="0"/>
              <w:spacing w:line="360" w:lineRule="auto"/>
              <w:ind w:right="453"/>
              <w:jc w:val="right"/>
              <w:rPr>
                <w:sz w:val="28"/>
                <w:szCs w:val="28"/>
              </w:rPr>
            </w:pPr>
            <w:r w:rsidRPr="0006609C">
              <w:rPr>
                <w:sz w:val="28"/>
                <w:szCs w:val="28"/>
              </w:rPr>
              <w:t>25 272</w:t>
            </w:r>
          </w:p>
          <w:p w:rsidR="00436A6E" w:rsidRPr="0006609C" w:rsidRDefault="00436A6E" w:rsidP="0006609C">
            <w:pPr>
              <w:widowControl w:val="0"/>
              <w:spacing w:line="360" w:lineRule="auto"/>
              <w:ind w:right="453"/>
              <w:jc w:val="right"/>
              <w:rPr>
                <w:sz w:val="28"/>
                <w:szCs w:val="28"/>
              </w:rPr>
            </w:pPr>
            <w:r w:rsidRPr="0006609C">
              <w:rPr>
                <w:sz w:val="28"/>
                <w:szCs w:val="28"/>
              </w:rPr>
              <w:t>16 644</w:t>
            </w:r>
          </w:p>
          <w:p w:rsidR="00436A6E" w:rsidRPr="0006609C" w:rsidRDefault="00436A6E" w:rsidP="0006609C">
            <w:pPr>
              <w:widowControl w:val="0"/>
              <w:spacing w:line="360" w:lineRule="auto"/>
              <w:ind w:right="453"/>
              <w:jc w:val="right"/>
              <w:rPr>
                <w:sz w:val="28"/>
                <w:szCs w:val="28"/>
              </w:rPr>
            </w:pPr>
            <w:r w:rsidRPr="0006609C">
              <w:rPr>
                <w:sz w:val="28"/>
                <w:szCs w:val="28"/>
              </w:rPr>
              <w:t>10 919</w:t>
            </w:r>
          </w:p>
        </w:tc>
      </w:tr>
      <w:tr w:rsidR="00436A6E" w:rsidRPr="0006609C" w:rsidTr="0006609C">
        <w:tc>
          <w:tcPr>
            <w:tcW w:w="5157" w:type="dxa"/>
            <w:tcBorders>
              <w:top w:val="nil"/>
              <w:bottom w:val="nil"/>
            </w:tcBorders>
            <w:shd w:val="clear" w:color="auto" w:fill="auto"/>
          </w:tcPr>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Прочие товары</w:t>
            </w:r>
          </w:p>
        </w:tc>
        <w:tc>
          <w:tcPr>
            <w:tcW w:w="2244" w:type="dxa"/>
            <w:tcBorders>
              <w:top w:val="nil"/>
              <w:bottom w:val="nil"/>
            </w:tcBorders>
            <w:shd w:val="clear" w:color="auto" w:fill="auto"/>
          </w:tcPr>
          <w:p w:rsidR="00436A6E" w:rsidRPr="0006609C" w:rsidRDefault="00436A6E" w:rsidP="0006609C">
            <w:pPr>
              <w:widowControl w:val="0"/>
              <w:spacing w:line="360" w:lineRule="auto"/>
              <w:ind w:right="453"/>
              <w:jc w:val="right"/>
              <w:rPr>
                <w:sz w:val="28"/>
                <w:szCs w:val="28"/>
              </w:rPr>
            </w:pPr>
            <w:r w:rsidRPr="0006609C">
              <w:rPr>
                <w:sz w:val="28"/>
                <w:szCs w:val="28"/>
              </w:rPr>
              <w:t>50 720</w:t>
            </w:r>
          </w:p>
        </w:tc>
        <w:tc>
          <w:tcPr>
            <w:tcW w:w="2244" w:type="dxa"/>
            <w:tcBorders>
              <w:top w:val="nil"/>
              <w:bottom w:val="nil"/>
            </w:tcBorders>
            <w:shd w:val="clear" w:color="auto" w:fill="auto"/>
          </w:tcPr>
          <w:p w:rsidR="00436A6E" w:rsidRPr="0006609C" w:rsidRDefault="00436A6E" w:rsidP="0006609C">
            <w:pPr>
              <w:widowControl w:val="0"/>
              <w:spacing w:line="360" w:lineRule="auto"/>
              <w:ind w:right="453"/>
              <w:jc w:val="right"/>
              <w:rPr>
                <w:sz w:val="28"/>
                <w:szCs w:val="28"/>
              </w:rPr>
            </w:pPr>
            <w:r w:rsidRPr="0006609C">
              <w:rPr>
                <w:sz w:val="28"/>
                <w:szCs w:val="28"/>
              </w:rPr>
              <w:t>52 730</w:t>
            </w:r>
          </w:p>
        </w:tc>
      </w:tr>
      <w:tr w:rsidR="00436A6E" w:rsidRPr="0006609C" w:rsidTr="0006609C">
        <w:tc>
          <w:tcPr>
            <w:tcW w:w="5157" w:type="dxa"/>
            <w:tcBorders>
              <w:top w:val="nil"/>
              <w:bottom w:val="nil"/>
            </w:tcBorders>
            <w:shd w:val="clear" w:color="auto" w:fill="auto"/>
          </w:tcPr>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Из них:</w:t>
            </w:r>
          </w:p>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Черные и цветные металлы</w:t>
            </w:r>
          </w:p>
          <w:p w:rsidR="00436A6E" w:rsidRPr="0006609C" w:rsidRDefault="003E1508" w:rsidP="0006609C">
            <w:pPr>
              <w:widowControl w:val="0"/>
              <w:spacing w:line="360" w:lineRule="auto"/>
              <w:jc w:val="both"/>
              <w:rPr>
                <w:sz w:val="28"/>
                <w:szCs w:val="28"/>
              </w:rPr>
            </w:pPr>
            <w:r w:rsidRPr="0006609C">
              <w:rPr>
                <w:sz w:val="28"/>
                <w:szCs w:val="28"/>
              </w:rPr>
              <w:t xml:space="preserve">      </w:t>
            </w:r>
            <w:r w:rsidR="00436A6E" w:rsidRPr="0006609C">
              <w:rPr>
                <w:sz w:val="28"/>
                <w:szCs w:val="28"/>
              </w:rPr>
              <w:t>Другие товары</w:t>
            </w:r>
          </w:p>
        </w:tc>
        <w:tc>
          <w:tcPr>
            <w:tcW w:w="2244" w:type="dxa"/>
            <w:tcBorders>
              <w:top w:val="nil"/>
              <w:bottom w:val="nil"/>
            </w:tcBorders>
            <w:shd w:val="clear" w:color="auto" w:fill="auto"/>
          </w:tcPr>
          <w:p w:rsidR="00436A6E" w:rsidRPr="0006609C" w:rsidRDefault="00436A6E" w:rsidP="0006609C">
            <w:pPr>
              <w:widowControl w:val="0"/>
              <w:spacing w:line="360" w:lineRule="auto"/>
              <w:ind w:right="453"/>
              <w:jc w:val="right"/>
              <w:rPr>
                <w:sz w:val="28"/>
                <w:szCs w:val="28"/>
              </w:rPr>
            </w:pPr>
          </w:p>
          <w:p w:rsidR="00436A6E" w:rsidRPr="0006609C" w:rsidRDefault="00436A6E" w:rsidP="0006609C">
            <w:pPr>
              <w:widowControl w:val="0"/>
              <w:spacing w:line="360" w:lineRule="auto"/>
              <w:ind w:right="453"/>
              <w:jc w:val="right"/>
              <w:rPr>
                <w:sz w:val="28"/>
                <w:szCs w:val="28"/>
              </w:rPr>
            </w:pPr>
            <w:r w:rsidRPr="0006609C">
              <w:rPr>
                <w:sz w:val="28"/>
                <w:szCs w:val="28"/>
              </w:rPr>
              <w:t>14 153</w:t>
            </w:r>
          </w:p>
          <w:p w:rsidR="00436A6E" w:rsidRPr="0006609C" w:rsidRDefault="00436A6E" w:rsidP="0006609C">
            <w:pPr>
              <w:widowControl w:val="0"/>
              <w:spacing w:line="360" w:lineRule="auto"/>
              <w:ind w:right="453"/>
              <w:jc w:val="right"/>
              <w:rPr>
                <w:sz w:val="28"/>
                <w:szCs w:val="28"/>
              </w:rPr>
            </w:pPr>
            <w:r w:rsidRPr="0006609C">
              <w:rPr>
                <w:sz w:val="28"/>
                <w:szCs w:val="28"/>
              </w:rPr>
              <w:t>36 567</w:t>
            </w:r>
          </w:p>
        </w:tc>
        <w:tc>
          <w:tcPr>
            <w:tcW w:w="2244" w:type="dxa"/>
            <w:tcBorders>
              <w:top w:val="nil"/>
              <w:bottom w:val="nil"/>
            </w:tcBorders>
            <w:shd w:val="clear" w:color="auto" w:fill="auto"/>
          </w:tcPr>
          <w:p w:rsidR="00436A6E" w:rsidRPr="0006609C" w:rsidRDefault="00436A6E" w:rsidP="0006609C">
            <w:pPr>
              <w:widowControl w:val="0"/>
              <w:spacing w:line="360" w:lineRule="auto"/>
              <w:ind w:right="453"/>
              <w:jc w:val="right"/>
              <w:rPr>
                <w:sz w:val="28"/>
                <w:szCs w:val="28"/>
              </w:rPr>
            </w:pPr>
          </w:p>
          <w:p w:rsidR="00436A6E" w:rsidRPr="0006609C" w:rsidRDefault="00436A6E" w:rsidP="0006609C">
            <w:pPr>
              <w:widowControl w:val="0"/>
              <w:spacing w:line="360" w:lineRule="auto"/>
              <w:ind w:right="453"/>
              <w:jc w:val="right"/>
              <w:rPr>
                <w:sz w:val="28"/>
                <w:szCs w:val="28"/>
              </w:rPr>
            </w:pPr>
            <w:r w:rsidRPr="0006609C">
              <w:rPr>
                <w:sz w:val="28"/>
                <w:szCs w:val="28"/>
              </w:rPr>
              <w:t>16 011</w:t>
            </w:r>
          </w:p>
          <w:p w:rsidR="00436A6E" w:rsidRPr="0006609C" w:rsidRDefault="00436A6E" w:rsidP="0006609C">
            <w:pPr>
              <w:widowControl w:val="0"/>
              <w:spacing w:line="360" w:lineRule="auto"/>
              <w:ind w:right="453"/>
              <w:jc w:val="right"/>
              <w:rPr>
                <w:sz w:val="28"/>
                <w:szCs w:val="28"/>
              </w:rPr>
            </w:pPr>
            <w:r w:rsidRPr="0006609C">
              <w:rPr>
                <w:sz w:val="28"/>
                <w:szCs w:val="28"/>
              </w:rPr>
              <w:t>36 719</w:t>
            </w:r>
          </w:p>
        </w:tc>
      </w:tr>
      <w:tr w:rsidR="00436A6E" w:rsidRPr="0006609C" w:rsidTr="0006609C">
        <w:tc>
          <w:tcPr>
            <w:tcW w:w="5157" w:type="dxa"/>
            <w:tcBorders>
              <w:top w:val="nil"/>
              <w:bottom w:val="single" w:sz="4" w:space="0" w:color="auto"/>
            </w:tcBorders>
            <w:shd w:val="clear" w:color="auto" w:fill="auto"/>
          </w:tcPr>
          <w:p w:rsidR="00436A6E" w:rsidRPr="0006609C" w:rsidRDefault="00436A6E" w:rsidP="0006609C">
            <w:pPr>
              <w:widowControl w:val="0"/>
              <w:spacing w:line="360" w:lineRule="auto"/>
              <w:jc w:val="both"/>
              <w:rPr>
                <w:sz w:val="28"/>
                <w:szCs w:val="28"/>
              </w:rPr>
            </w:pPr>
            <w:r w:rsidRPr="0006609C">
              <w:rPr>
                <w:sz w:val="28"/>
                <w:szCs w:val="28"/>
              </w:rPr>
              <w:t>Импорт товаров</w:t>
            </w:r>
          </w:p>
        </w:tc>
        <w:tc>
          <w:tcPr>
            <w:tcW w:w="2244" w:type="dxa"/>
            <w:tcBorders>
              <w:top w:val="nil"/>
              <w:bottom w:val="single" w:sz="4" w:space="0" w:color="auto"/>
            </w:tcBorders>
            <w:shd w:val="clear" w:color="auto" w:fill="auto"/>
          </w:tcPr>
          <w:p w:rsidR="00436A6E" w:rsidRPr="0006609C" w:rsidRDefault="00436A6E" w:rsidP="0006609C">
            <w:pPr>
              <w:widowControl w:val="0"/>
              <w:spacing w:line="360" w:lineRule="auto"/>
              <w:ind w:right="453"/>
              <w:jc w:val="right"/>
              <w:rPr>
                <w:sz w:val="28"/>
                <w:szCs w:val="28"/>
              </w:rPr>
            </w:pPr>
            <w:r w:rsidRPr="0006609C">
              <w:rPr>
                <w:sz w:val="28"/>
                <w:szCs w:val="28"/>
              </w:rPr>
              <w:t>53 139</w:t>
            </w:r>
          </w:p>
        </w:tc>
        <w:tc>
          <w:tcPr>
            <w:tcW w:w="2244" w:type="dxa"/>
            <w:tcBorders>
              <w:top w:val="nil"/>
              <w:bottom w:val="single" w:sz="4" w:space="0" w:color="auto"/>
            </w:tcBorders>
            <w:shd w:val="clear" w:color="auto" w:fill="auto"/>
          </w:tcPr>
          <w:p w:rsidR="00436A6E" w:rsidRPr="0006609C" w:rsidRDefault="00436A6E" w:rsidP="0006609C">
            <w:pPr>
              <w:widowControl w:val="0"/>
              <w:spacing w:line="360" w:lineRule="auto"/>
              <w:ind w:right="453"/>
              <w:jc w:val="right"/>
              <w:rPr>
                <w:sz w:val="28"/>
                <w:szCs w:val="28"/>
              </w:rPr>
            </w:pPr>
            <w:r w:rsidRPr="0006609C">
              <w:rPr>
                <w:sz w:val="28"/>
                <w:szCs w:val="28"/>
              </w:rPr>
              <w:t>44 862</w:t>
            </w:r>
          </w:p>
        </w:tc>
      </w:tr>
    </w:tbl>
    <w:p w:rsidR="00BF32DE" w:rsidRDefault="00BF32DE" w:rsidP="00BF32DE">
      <w:pPr>
        <w:widowControl w:val="0"/>
        <w:spacing w:line="360" w:lineRule="auto"/>
        <w:jc w:val="both"/>
        <w:rPr>
          <w:sz w:val="28"/>
          <w:szCs w:val="28"/>
        </w:rPr>
      </w:pPr>
    </w:p>
    <w:p w:rsidR="004C363A" w:rsidRDefault="004C363A" w:rsidP="00D81A1B">
      <w:pPr>
        <w:widowControl w:val="0"/>
        <w:spacing w:line="360" w:lineRule="auto"/>
        <w:ind w:firstLine="993"/>
        <w:jc w:val="both"/>
        <w:rPr>
          <w:sz w:val="28"/>
          <w:szCs w:val="28"/>
        </w:rPr>
      </w:pPr>
      <w:r>
        <w:rPr>
          <w:sz w:val="28"/>
          <w:szCs w:val="28"/>
        </w:rPr>
        <w:t xml:space="preserve">Как видно из приведенной выше таблицы </w:t>
      </w:r>
      <w:r w:rsidR="006F26E8">
        <w:rPr>
          <w:sz w:val="28"/>
          <w:szCs w:val="28"/>
        </w:rPr>
        <w:t xml:space="preserve">большую часть экспорта России составляет природные ресурсы. Следовательно, из страны идет вывоз сырья, а не </w:t>
      </w:r>
      <w:r w:rsidR="00C226BE">
        <w:rPr>
          <w:sz w:val="28"/>
          <w:szCs w:val="28"/>
        </w:rPr>
        <w:t>товара.</w:t>
      </w:r>
      <w:r w:rsidR="006F26E8">
        <w:rPr>
          <w:sz w:val="28"/>
          <w:szCs w:val="28"/>
        </w:rPr>
        <w:t xml:space="preserve"> </w:t>
      </w:r>
      <w:r w:rsidR="00C226BE">
        <w:rPr>
          <w:sz w:val="28"/>
          <w:szCs w:val="28"/>
        </w:rPr>
        <w:t>Значит, производство в стране на низком уровне и экономика страны находится не в лучшем ее состоянии.</w:t>
      </w:r>
    </w:p>
    <w:p w:rsidR="00C226BE" w:rsidRDefault="00C226BE" w:rsidP="00D81A1B">
      <w:pPr>
        <w:widowControl w:val="0"/>
        <w:spacing w:line="360" w:lineRule="auto"/>
        <w:ind w:firstLine="993"/>
        <w:jc w:val="both"/>
        <w:rPr>
          <w:sz w:val="28"/>
          <w:szCs w:val="28"/>
        </w:rPr>
      </w:pPr>
      <w:r>
        <w:rPr>
          <w:sz w:val="28"/>
          <w:szCs w:val="28"/>
        </w:rPr>
        <w:t xml:space="preserve">Но о торговом балансе России речь пойдет позже. </w:t>
      </w:r>
    </w:p>
    <w:p w:rsidR="00B400EB" w:rsidRDefault="00B400EB" w:rsidP="00D81A1B">
      <w:pPr>
        <w:widowControl w:val="0"/>
        <w:spacing w:line="360" w:lineRule="auto"/>
        <w:ind w:firstLine="993"/>
        <w:jc w:val="both"/>
        <w:rPr>
          <w:sz w:val="28"/>
          <w:szCs w:val="28"/>
        </w:rPr>
      </w:pPr>
    </w:p>
    <w:p w:rsidR="00B400EB" w:rsidRDefault="00B400EB" w:rsidP="00D81A1B">
      <w:pPr>
        <w:widowControl w:val="0"/>
        <w:spacing w:line="360" w:lineRule="auto"/>
        <w:ind w:firstLine="993"/>
        <w:jc w:val="both"/>
        <w:rPr>
          <w:sz w:val="28"/>
          <w:szCs w:val="28"/>
        </w:rPr>
      </w:pPr>
    </w:p>
    <w:p w:rsidR="00D81A1B" w:rsidRPr="00B400EB" w:rsidRDefault="00B400EB" w:rsidP="00D81A1B">
      <w:pPr>
        <w:widowControl w:val="0"/>
        <w:spacing w:line="360" w:lineRule="auto"/>
        <w:ind w:firstLine="993"/>
        <w:jc w:val="both"/>
        <w:rPr>
          <w:b/>
          <w:sz w:val="32"/>
          <w:szCs w:val="32"/>
        </w:rPr>
      </w:pPr>
      <w:r w:rsidRPr="00B400EB">
        <w:rPr>
          <w:b/>
          <w:sz w:val="32"/>
          <w:szCs w:val="32"/>
        </w:rPr>
        <w:t xml:space="preserve">3.2. </w:t>
      </w:r>
      <w:r w:rsidR="00232CDB" w:rsidRPr="00B400EB">
        <w:rPr>
          <w:b/>
          <w:sz w:val="32"/>
          <w:szCs w:val="32"/>
        </w:rPr>
        <w:t>Взаимосвязь торгового баланса и валютного курса.</w:t>
      </w:r>
    </w:p>
    <w:p w:rsidR="00232CDB" w:rsidRDefault="00232CDB" w:rsidP="00D81A1B">
      <w:pPr>
        <w:widowControl w:val="0"/>
        <w:spacing w:line="360" w:lineRule="auto"/>
        <w:ind w:firstLine="993"/>
        <w:jc w:val="both"/>
        <w:rPr>
          <w:sz w:val="28"/>
          <w:szCs w:val="28"/>
        </w:rPr>
      </w:pPr>
      <w:r>
        <w:rPr>
          <w:sz w:val="28"/>
          <w:szCs w:val="28"/>
        </w:rPr>
        <w:t xml:space="preserve">В целом между ними существует обратная связь. Если торговый баланс ухудшается (увеличивается отрицательное сальдо), то это является показателем того, что страна больше расходует денег за границей, чем получает, т.е. на валютном рынке со стороны участников торговых операций увеличивается </w:t>
      </w:r>
      <w:r w:rsidR="00F43D7A">
        <w:rPr>
          <w:sz w:val="28"/>
          <w:szCs w:val="28"/>
        </w:rPr>
        <w:t>предложение национальной валюты и растет спрос на иностранную, что создает условия для формирования тенденций к падению курса национальной валюты. Наоборот, при положительном сальдо торгового баланса возникает тенденция к повышению курса национальной валюты.</w:t>
      </w:r>
    </w:p>
    <w:p w:rsidR="00F43D7A" w:rsidRDefault="00F43D7A" w:rsidP="00D81A1B">
      <w:pPr>
        <w:widowControl w:val="0"/>
        <w:spacing w:line="360" w:lineRule="auto"/>
        <w:ind w:firstLine="993"/>
        <w:jc w:val="both"/>
        <w:rPr>
          <w:sz w:val="28"/>
          <w:szCs w:val="28"/>
        </w:rPr>
      </w:pPr>
      <w:r>
        <w:rPr>
          <w:sz w:val="28"/>
          <w:szCs w:val="28"/>
        </w:rPr>
        <w:t xml:space="preserve">Однако </w:t>
      </w:r>
      <w:r w:rsidR="0040423D">
        <w:rPr>
          <w:sz w:val="28"/>
          <w:szCs w:val="28"/>
        </w:rPr>
        <w:t>очевидно,</w:t>
      </w:r>
      <w:r>
        <w:rPr>
          <w:sz w:val="28"/>
          <w:szCs w:val="28"/>
        </w:rPr>
        <w:t xml:space="preserve"> что падение курса национальной валюты (девальвация) </w:t>
      </w:r>
      <w:r w:rsidR="0040423D">
        <w:rPr>
          <w:sz w:val="28"/>
          <w:szCs w:val="28"/>
        </w:rPr>
        <w:t>стимулирует</w:t>
      </w:r>
      <w:r>
        <w:rPr>
          <w:sz w:val="28"/>
          <w:szCs w:val="28"/>
        </w:rPr>
        <w:t xml:space="preserve"> экспортеров и делает менее выгодным импорт. В результате такое изменение валютного курса создает тенденцию к увеличению экспорта и сокращению импорта, т.е. к уменьшению отрицательного и возникновению положительно сальдо торгового баланса.</w:t>
      </w:r>
      <w:r w:rsidR="0040423D">
        <w:rPr>
          <w:sz w:val="28"/>
          <w:szCs w:val="28"/>
        </w:rPr>
        <w:t xml:space="preserve"> Что и наблюдалось в России в 2000г., когда сочетание резкого скачка мировых цен на топливно-энергетическую продукцию с более чем четырехкратной девальвацией рубля привел к четырехкратному увеличению стоимости российского экспорта – почти на 91 млрд. </w:t>
      </w:r>
      <w:r w:rsidR="00A465D6">
        <w:rPr>
          <w:sz w:val="28"/>
          <w:szCs w:val="28"/>
        </w:rPr>
        <w:t>дол</w:t>
      </w:r>
      <w:r w:rsidR="008E1AA2">
        <w:rPr>
          <w:sz w:val="28"/>
          <w:szCs w:val="28"/>
        </w:rPr>
        <w:t>.</w:t>
      </w:r>
      <w:r w:rsidR="008E1AA2">
        <w:rPr>
          <w:rStyle w:val="ad"/>
          <w:sz w:val="28"/>
          <w:szCs w:val="28"/>
        </w:rPr>
        <w:footnoteReference w:id="2"/>
      </w:r>
    </w:p>
    <w:p w:rsidR="000041F6" w:rsidRDefault="000041F6" w:rsidP="00D81A1B">
      <w:pPr>
        <w:widowControl w:val="0"/>
        <w:spacing w:line="360" w:lineRule="auto"/>
        <w:ind w:firstLine="993"/>
        <w:jc w:val="both"/>
        <w:rPr>
          <w:sz w:val="28"/>
          <w:szCs w:val="28"/>
        </w:rPr>
      </w:pPr>
      <w:r>
        <w:rPr>
          <w:sz w:val="28"/>
          <w:szCs w:val="28"/>
        </w:rPr>
        <w:t>При повышении курса национальной валюты (ревальвация) происходит все наоборот. Конечно, на практике проявление этой зависимости не столь прямолинейно. Многое определяет эластичность цен на экспортные и импортные товары в зависимости от динамики валютного курса (при полной неэластичности</w:t>
      </w:r>
      <w:r w:rsidR="00CF0D20">
        <w:rPr>
          <w:sz w:val="28"/>
          <w:szCs w:val="28"/>
        </w:rPr>
        <w:t xml:space="preserve"> повышение курса национальной валюты даже может ухудшить торговый баланс). </w:t>
      </w:r>
      <w:r w:rsidR="00B400EB">
        <w:rPr>
          <w:sz w:val="28"/>
          <w:szCs w:val="28"/>
        </w:rPr>
        <w:t>Однако,</w:t>
      </w:r>
      <w:r w:rsidR="00CF0D20">
        <w:rPr>
          <w:sz w:val="28"/>
          <w:szCs w:val="28"/>
        </w:rPr>
        <w:t xml:space="preserve"> в конечном счете, особенно в долгосрочном плане, изменения валютного курса обеспечивают стабилизирующее изменение торгового баланса.</w:t>
      </w:r>
    </w:p>
    <w:p w:rsidR="004C67A1" w:rsidRDefault="00BF32DE" w:rsidP="004C67A1">
      <w:pPr>
        <w:widowControl w:val="0"/>
        <w:ind w:firstLine="993"/>
        <w:jc w:val="both"/>
        <w:rPr>
          <w:sz w:val="24"/>
        </w:rPr>
      </w:pPr>
      <w:r>
        <w:rPr>
          <w:sz w:val="24"/>
        </w:rPr>
        <w:br w:type="page"/>
      </w:r>
    </w:p>
    <w:p w:rsidR="004C67A1" w:rsidRDefault="00B400EB" w:rsidP="00B400EB">
      <w:pPr>
        <w:widowControl w:val="0"/>
        <w:spacing w:line="360" w:lineRule="auto"/>
        <w:ind w:firstLine="993"/>
        <w:jc w:val="center"/>
        <w:rPr>
          <w:b/>
          <w:sz w:val="36"/>
          <w:szCs w:val="36"/>
        </w:rPr>
      </w:pPr>
      <w:r>
        <w:rPr>
          <w:b/>
          <w:sz w:val="36"/>
          <w:szCs w:val="36"/>
        </w:rPr>
        <w:t xml:space="preserve">4. </w:t>
      </w:r>
      <w:r w:rsidR="004C67A1" w:rsidRPr="00B400EB">
        <w:rPr>
          <w:b/>
          <w:sz w:val="36"/>
          <w:szCs w:val="36"/>
        </w:rPr>
        <w:t>Регулирование платежного баланса</w:t>
      </w:r>
    </w:p>
    <w:p w:rsidR="00EE7723" w:rsidRPr="00B400EB" w:rsidRDefault="00EE7723" w:rsidP="00B400EB">
      <w:pPr>
        <w:widowControl w:val="0"/>
        <w:spacing w:line="360" w:lineRule="auto"/>
        <w:ind w:firstLine="993"/>
        <w:jc w:val="center"/>
        <w:rPr>
          <w:b/>
          <w:sz w:val="36"/>
          <w:szCs w:val="36"/>
        </w:rPr>
      </w:pPr>
    </w:p>
    <w:p w:rsidR="004C67A1" w:rsidRPr="004C67A1" w:rsidRDefault="004C67A1" w:rsidP="004C67A1">
      <w:pPr>
        <w:widowControl w:val="0"/>
        <w:spacing w:line="360" w:lineRule="auto"/>
        <w:ind w:firstLine="993"/>
        <w:jc w:val="both"/>
        <w:rPr>
          <w:sz w:val="28"/>
          <w:szCs w:val="28"/>
        </w:rPr>
      </w:pPr>
      <w:r w:rsidRPr="004C67A1">
        <w:rPr>
          <w:sz w:val="28"/>
          <w:szCs w:val="28"/>
        </w:rPr>
        <w:t>Платежный баланс издавна является одним из объектов государственного регулирования. Это обусловлено следующими причинами.</w:t>
      </w:r>
    </w:p>
    <w:p w:rsidR="004C67A1" w:rsidRPr="004C67A1" w:rsidRDefault="004C67A1" w:rsidP="004C67A1">
      <w:pPr>
        <w:widowControl w:val="0"/>
        <w:spacing w:line="360" w:lineRule="auto"/>
        <w:ind w:firstLine="993"/>
        <w:jc w:val="both"/>
        <w:rPr>
          <w:sz w:val="28"/>
          <w:szCs w:val="28"/>
        </w:rPr>
      </w:pPr>
      <w:r w:rsidRPr="004C67A1">
        <w:rPr>
          <w:i/>
          <w:sz w:val="28"/>
          <w:szCs w:val="28"/>
        </w:rPr>
        <w:t>Во-первых</w:t>
      </w:r>
      <w:r w:rsidRPr="004C67A1">
        <w:rPr>
          <w:sz w:val="28"/>
          <w:szCs w:val="28"/>
        </w:rPr>
        <w:t>,</w:t>
      </w:r>
      <w:r>
        <w:rPr>
          <w:sz w:val="28"/>
          <w:szCs w:val="28"/>
        </w:rPr>
        <w:t xml:space="preserve"> </w:t>
      </w:r>
      <w:r w:rsidRPr="004C67A1">
        <w:rPr>
          <w:sz w:val="28"/>
          <w:szCs w:val="28"/>
        </w:rPr>
        <w:t xml:space="preserve">платежным балансам присуща неуравновешенность, </w:t>
      </w:r>
      <w:r>
        <w:rPr>
          <w:sz w:val="28"/>
          <w:szCs w:val="28"/>
        </w:rPr>
        <w:t>т.е. сальдо по текущим операциям и сальдо итогового баланса обычно не равны нулю и поэтому балансируются движением капитала, государственными операциями и изменениями в резервах, чтобы уравновесить платежный баланс.</w:t>
      </w:r>
      <w:r w:rsidRPr="004C67A1">
        <w:rPr>
          <w:sz w:val="28"/>
          <w:szCs w:val="28"/>
        </w:rPr>
        <w:t xml:space="preserve"> </w:t>
      </w:r>
    </w:p>
    <w:p w:rsidR="004C67A1" w:rsidRPr="004C67A1" w:rsidRDefault="004C67A1" w:rsidP="004C67A1">
      <w:pPr>
        <w:widowControl w:val="0"/>
        <w:spacing w:line="360" w:lineRule="auto"/>
        <w:ind w:firstLine="993"/>
        <w:jc w:val="both"/>
        <w:rPr>
          <w:sz w:val="28"/>
          <w:szCs w:val="28"/>
        </w:rPr>
      </w:pPr>
      <w:r w:rsidRPr="004C67A1">
        <w:rPr>
          <w:i/>
          <w:sz w:val="28"/>
          <w:szCs w:val="28"/>
        </w:rPr>
        <w:t>Во-вторых</w:t>
      </w:r>
      <w:r w:rsidRPr="004C67A1">
        <w:rPr>
          <w:sz w:val="28"/>
          <w:szCs w:val="28"/>
        </w:rPr>
        <w:t xml:space="preserve">, после отмены золотого стандарта в 30-х годах ХХ в. стихийный механизм выравнивания платежного баланса путем ценового регулирования действует слабо. Поэтому выравнивание платежного баланса требует целенаправленных государственных мероприятий. </w:t>
      </w:r>
    </w:p>
    <w:p w:rsidR="004C67A1" w:rsidRPr="004C67A1" w:rsidRDefault="004C67A1" w:rsidP="004C67A1">
      <w:pPr>
        <w:widowControl w:val="0"/>
        <w:spacing w:line="360" w:lineRule="auto"/>
        <w:ind w:firstLine="993"/>
        <w:jc w:val="both"/>
        <w:rPr>
          <w:sz w:val="28"/>
          <w:szCs w:val="28"/>
        </w:rPr>
      </w:pPr>
      <w:r w:rsidRPr="006E69A3">
        <w:rPr>
          <w:i/>
          <w:sz w:val="28"/>
          <w:szCs w:val="28"/>
        </w:rPr>
        <w:t>В-третьих</w:t>
      </w:r>
      <w:r w:rsidRPr="004C67A1">
        <w:rPr>
          <w:sz w:val="28"/>
          <w:szCs w:val="28"/>
        </w:rPr>
        <w:t>, в условиях интернационализации  хозяйственных связей повысилось значение платежного баланса в системе государственного регулирования экономи</w:t>
      </w:r>
      <w:r w:rsidR="006E69A3">
        <w:rPr>
          <w:sz w:val="28"/>
          <w:szCs w:val="28"/>
        </w:rPr>
        <w:t xml:space="preserve">ки. Задача его уравновешивания </w:t>
      </w:r>
      <w:r w:rsidRPr="004C67A1">
        <w:rPr>
          <w:sz w:val="28"/>
          <w:szCs w:val="28"/>
        </w:rPr>
        <w:t xml:space="preserve">входит в круг основных задач экономической политики государства наряду с обеспечением темпов экономического роста, сдерживанием инфляции и безработицы.  </w:t>
      </w:r>
    </w:p>
    <w:p w:rsidR="006E69A3" w:rsidRDefault="004C67A1" w:rsidP="004C67A1">
      <w:pPr>
        <w:widowControl w:val="0"/>
        <w:spacing w:line="360" w:lineRule="auto"/>
        <w:ind w:firstLine="993"/>
        <w:jc w:val="both"/>
        <w:rPr>
          <w:sz w:val="28"/>
          <w:szCs w:val="28"/>
        </w:rPr>
      </w:pPr>
      <w:r w:rsidRPr="004C67A1">
        <w:rPr>
          <w:sz w:val="28"/>
          <w:szCs w:val="28"/>
        </w:rPr>
        <w:t>Материальной основой регулирования платежного баланса служат:</w:t>
      </w:r>
    </w:p>
    <w:p w:rsidR="006E69A3" w:rsidRDefault="004C67A1" w:rsidP="004C67A1">
      <w:pPr>
        <w:widowControl w:val="0"/>
        <w:spacing w:line="360" w:lineRule="auto"/>
        <w:ind w:firstLine="993"/>
        <w:jc w:val="both"/>
        <w:rPr>
          <w:sz w:val="28"/>
          <w:szCs w:val="28"/>
        </w:rPr>
      </w:pPr>
      <w:r w:rsidRPr="004C67A1">
        <w:rPr>
          <w:sz w:val="28"/>
          <w:szCs w:val="28"/>
        </w:rPr>
        <w:t>1)</w:t>
      </w:r>
      <w:r w:rsidR="006E69A3">
        <w:rPr>
          <w:sz w:val="28"/>
          <w:szCs w:val="28"/>
        </w:rPr>
        <w:t xml:space="preserve"> </w:t>
      </w:r>
      <w:r w:rsidRPr="004C67A1">
        <w:rPr>
          <w:sz w:val="28"/>
          <w:szCs w:val="28"/>
        </w:rPr>
        <w:t xml:space="preserve">государственная собственность, в том числе официальные </w:t>
      </w:r>
      <w:r w:rsidR="006E69A3" w:rsidRPr="004C67A1">
        <w:rPr>
          <w:sz w:val="28"/>
          <w:szCs w:val="28"/>
        </w:rPr>
        <w:t>золотовалютные</w:t>
      </w:r>
      <w:r w:rsidRPr="004C67A1">
        <w:rPr>
          <w:sz w:val="28"/>
          <w:szCs w:val="28"/>
        </w:rPr>
        <w:t xml:space="preserve"> резервы; </w:t>
      </w:r>
    </w:p>
    <w:p w:rsidR="006E69A3" w:rsidRDefault="004C67A1" w:rsidP="004C67A1">
      <w:pPr>
        <w:widowControl w:val="0"/>
        <w:spacing w:line="360" w:lineRule="auto"/>
        <w:ind w:firstLine="993"/>
        <w:jc w:val="both"/>
        <w:rPr>
          <w:sz w:val="28"/>
          <w:szCs w:val="28"/>
        </w:rPr>
      </w:pPr>
      <w:r w:rsidRPr="004C67A1">
        <w:rPr>
          <w:sz w:val="28"/>
          <w:szCs w:val="28"/>
        </w:rPr>
        <w:t>2)</w:t>
      </w:r>
      <w:r w:rsidR="006E69A3">
        <w:rPr>
          <w:sz w:val="28"/>
          <w:szCs w:val="28"/>
        </w:rPr>
        <w:t xml:space="preserve"> </w:t>
      </w:r>
      <w:r w:rsidRPr="004C67A1">
        <w:rPr>
          <w:sz w:val="28"/>
          <w:szCs w:val="28"/>
        </w:rPr>
        <w:t xml:space="preserve">возрастание доли </w:t>
      </w:r>
      <w:r w:rsidR="006E69A3">
        <w:rPr>
          <w:sz w:val="28"/>
          <w:szCs w:val="28"/>
        </w:rPr>
        <w:t>национального дохода</w:t>
      </w:r>
      <w:r w:rsidRPr="004C67A1">
        <w:rPr>
          <w:sz w:val="28"/>
          <w:szCs w:val="28"/>
        </w:rPr>
        <w:t>,</w:t>
      </w:r>
      <w:r w:rsidR="006E69A3">
        <w:rPr>
          <w:sz w:val="28"/>
          <w:szCs w:val="28"/>
        </w:rPr>
        <w:t xml:space="preserve"> </w:t>
      </w:r>
      <w:r w:rsidRPr="004C67A1">
        <w:rPr>
          <w:sz w:val="28"/>
          <w:szCs w:val="28"/>
        </w:rPr>
        <w:t>перераспределяемого через государственный бюджет;</w:t>
      </w:r>
    </w:p>
    <w:p w:rsidR="006E69A3" w:rsidRDefault="004C67A1" w:rsidP="004C67A1">
      <w:pPr>
        <w:widowControl w:val="0"/>
        <w:spacing w:line="360" w:lineRule="auto"/>
        <w:ind w:firstLine="993"/>
        <w:jc w:val="both"/>
        <w:rPr>
          <w:sz w:val="28"/>
          <w:szCs w:val="28"/>
        </w:rPr>
      </w:pPr>
      <w:r w:rsidRPr="004C67A1">
        <w:rPr>
          <w:sz w:val="28"/>
          <w:szCs w:val="28"/>
        </w:rPr>
        <w:t>3)</w:t>
      </w:r>
      <w:r w:rsidR="006E69A3">
        <w:rPr>
          <w:sz w:val="28"/>
          <w:szCs w:val="28"/>
        </w:rPr>
        <w:t xml:space="preserve"> </w:t>
      </w:r>
      <w:r w:rsidRPr="004C67A1">
        <w:rPr>
          <w:sz w:val="28"/>
          <w:szCs w:val="28"/>
        </w:rPr>
        <w:t xml:space="preserve">непосредственное участие государства в международных экономических отношениях как экспортера капиталов кредитора, гаранта, заемщика; </w:t>
      </w:r>
    </w:p>
    <w:p w:rsidR="004C67A1" w:rsidRPr="004C67A1" w:rsidRDefault="004C67A1" w:rsidP="004C67A1">
      <w:pPr>
        <w:widowControl w:val="0"/>
        <w:spacing w:line="360" w:lineRule="auto"/>
        <w:ind w:firstLine="993"/>
        <w:jc w:val="both"/>
        <w:rPr>
          <w:sz w:val="28"/>
          <w:szCs w:val="28"/>
        </w:rPr>
      </w:pPr>
      <w:r w:rsidRPr="004C67A1">
        <w:rPr>
          <w:sz w:val="28"/>
          <w:szCs w:val="28"/>
        </w:rPr>
        <w:t>4)</w:t>
      </w:r>
      <w:r w:rsidR="006E69A3">
        <w:rPr>
          <w:sz w:val="28"/>
          <w:szCs w:val="28"/>
        </w:rPr>
        <w:t xml:space="preserve"> </w:t>
      </w:r>
      <w:r w:rsidRPr="004C67A1">
        <w:rPr>
          <w:sz w:val="28"/>
          <w:szCs w:val="28"/>
        </w:rPr>
        <w:t>регламентация внешнеэкономических операций с помощью нормативных актов и органов государственного контроля.</w:t>
      </w:r>
    </w:p>
    <w:p w:rsidR="004C67A1" w:rsidRPr="004C67A1" w:rsidRDefault="004C67A1" w:rsidP="005F5FEF">
      <w:pPr>
        <w:widowControl w:val="0"/>
        <w:spacing w:line="360" w:lineRule="auto"/>
        <w:ind w:firstLine="993"/>
        <w:jc w:val="both"/>
        <w:rPr>
          <w:sz w:val="28"/>
          <w:szCs w:val="28"/>
        </w:rPr>
      </w:pPr>
      <w:r w:rsidRPr="006E69A3">
        <w:rPr>
          <w:i/>
          <w:sz w:val="28"/>
          <w:szCs w:val="28"/>
        </w:rPr>
        <w:t>Государственное регулирование платежного баланса</w:t>
      </w:r>
      <w:r w:rsidRPr="004C67A1">
        <w:rPr>
          <w:sz w:val="28"/>
          <w:szCs w:val="28"/>
        </w:rPr>
        <w:t xml:space="preserve"> </w:t>
      </w:r>
      <w:r w:rsidR="006E69A3">
        <w:rPr>
          <w:sz w:val="28"/>
          <w:szCs w:val="28"/>
        </w:rPr>
        <w:t>–</w:t>
      </w:r>
      <w:r w:rsidRPr="004C67A1">
        <w:rPr>
          <w:sz w:val="28"/>
          <w:szCs w:val="28"/>
        </w:rPr>
        <w:t xml:space="preserve"> это</w:t>
      </w:r>
      <w:r w:rsidR="006E69A3">
        <w:rPr>
          <w:sz w:val="28"/>
          <w:szCs w:val="28"/>
        </w:rPr>
        <w:t xml:space="preserve"> </w:t>
      </w:r>
      <w:r w:rsidRPr="004C67A1">
        <w:rPr>
          <w:sz w:val="28"/>
          <w:szCs w:val="28"/>
        </w:rPr>
        <w:t>совокупность экономических, в том числе валютных, финансовых, денежно-кредитных мероприятий государства, направленных на формирование основных статей платежного баланса,</w:t>
      </w:r>
      <w:r w:rsidR="006E69A3">
        <w:rPr>
          <w:sz w:val="28"/>
          <w:szCs w:val="28"/>
        </w:rPr>
        <w:t xml:space="preserve"> </w:t>
      </w:r>
      <w:r w:rsidRPr="004C67A1">
        <w:rPr>
          <w:sz w:val="28"/>
          <w:szCs w:val="28"/>
        </w:rPr>
        <w:t xml:space="preserve">а также покрытие сложившегося сальдо. </w:t>
      </w:r>
      <w:r w:rsidR="006E69A3" w:rsidRPr="004C67A1">
        <w:rPr>
          <w:sz w:val="28"/>
          <w:szCs w:val="28"/>
        </w:rPr>
        <w:t>Существует</w:t>
      </w:r>
      <w:r w:rsidR="006E69A3">
        <w:rPr>
          <w:sz w:val="28"/>
          <w:szCs w:val="28"/>
        </w:rPr>
        <w:t xml:space="preserve"> </w:t>
      </w:r>
      <w:r w:rsidRPr="004C67A1">
        <w:rPr>
          <w:sz w:val="28"/>
          <w:szCs w:val="28"/>
        </w:rPr>
        <w:t>разнообразный арсенал методов регулирования платежного баланса, направленных либо на стимулирования экспорта, либо на ограничение внешнеэкономических операций в зависимости от валютно-экономического положения и состояния международных расчетов страны.</w:t>
      </w:r>
    </w:p>
    <w:p w:rsidR="006E69A3" w:rsidRDefault="007870EC" w:rsidP="005F5FEF">
      <w:pPr>
        <w:widowControl w:val="0"/>
        <w:spacing w:line="360" w:lineRule="auto"/>
        <w:ind w:firstLine="993"/>
        <w:jc w:val="both"/>
        <w:rPr>
          <w:sz w:val="28"/>
          <w:szCs w:val="28"/>
        </w:rPr>
      </w:pPr>
      <w:r w:rsidRPr="007F7BE1">
        <w:rPr>
          <w:i/>
          <w:sz w:val="28"/>
          <w:szCs w:val="28"/>
        </w:rPr>
        <w:t>Прямой контроль</w:t>
      </w:r>
      <w:r>
        <w:rPr>
          <w:sz w:val="28"/>
          <w:szCs w:val="28"/>
        </w:rPr>
        <w:t>.</w:t>
      </w:r>
    </w:p>
    <w:p w:rsidR="00FD3138" w:rsidRDefault="007870EC" w:rsidP="005F5FEF">
      <w:pPr>
        <w:widowControl w:val="0"/>
        <w:spacing w:line="360" w:lineRule="auto"/>
        <w:ind w:firstLine="993"/>
        <w:jc w:val="both"/>
        <w:rPr>
          <w:sz w:val="28"/>
          <w:szCs w:val="28"/>
        </w:rPr>
      </w:pPr>
      <w:r>
        <w:rPr>
          <w:sz w:val="28"/>
          <w:szCs w:val="28"/>
        </w:rPr>
        <w:t>Включает регламентацию импорта (например, через количественные ограничения), таможенные и другие сборы, запрет или ограничения на перевод за рубеж доходов по иностранным инвестициям и денежных трансфертов частных лиц, резкое сокращение безвозмездной помощи, вывоза краткосрочного и долгосрочного капитала</w:t>
      </w:r>
      <w:r w:rsidR="007F7BE1">
        <w:rPr>
          <w:sz w:val="28"/>
          <w:szCs w:val="28"/>
        </w:rPr>
        <w:t xml:space="preserve"> и др. </w:t>
      </w:r>
    </w:p>
    <w:p w:rsidR="007870EC" w:rsidRDefault="007F7BE1" w:rsidP="005F5FEF">
      <w:pPr>
        <w:widowControl w:val="0"/>
        <w:spacing w:line="360" w:lineRule="auto"/>
        <w:ind w:firstLine="993"/>
        <w:jc w:val="both"/>
        <w:rPr>
          <w:sz w:val="28"/>
          <w:szCs w:val="28"/>
        </w:rPr>
      </w:pPr>
      <w:r>
        <w:rPr>
          <w:sz w:val="28"/>
          <w:szCs w:val="28"/>
        </w:rPr>
        <w:t>Подобные меры прямого контроля обычно вызывают сильные затруднения для многих фирм страны</w:t>
      </w:r>
      <w:r w:rsidR="00FD3138">
        <w:rPr>
          <w:sz w:val="28"/>
          <w:szCs w:val="28"/>
        </w:rPr>
        <w:t>,</w:t>
      </w:r>
      <w:r>
        <w:rPr>
          <w:sz w:val="28"/>
          <w:szCs w:val="28"/>
        </w:rPr>
        <w:t xml:space="preserve"> и соответственно воспринимается враждебно.</w:t>
      </w:r>
    </w:p>
    <w:p w:rsidR="007F7BE1" w:rsidRDefault="00FD3138" w:rsidP="005F5FEF">
      <w:pPr>
        <w:widowControl w:val="0"/>
        <w:spacing w:line="360" w:lineRule="auto"/>
        <w:ind w:firstLine="993"/>
        <w:jc w:val="both"/>
        <w:rPr>
          <w:sz w:val="28"/>
          <w:szCs w:val="28"/>
        </w:rPr>
      </w:pPr>
      <w:r>
        <w:rPr>
          <w:sz w:val="28"/>
          <w:szCs w:val="28"/>
        </w:rPr>
        <w:t>В краткосрочном плане прямой контроль дает положительный эффект (он больше или меньше зависит от уровня соблюдения фирмами хозяйственного законодательство и способности правительства следить за выполнением своих решений). В долгосрочном плане эффект от этих мер противоречив, так как создается «тепличный режим» для местных производителей, снижается интерес иностранных инвеститоров к стране из-за запрета на перевод их доходов, возникают трудности с привлечением иностранных специалистов, создаются препятствия для расширения за рубежом товаро- и услугопроводящей сети для отечественных экспортеров.</w:t>
      </w:r>
    </w:p>
    <w:p w:rsidR="00FD3138" w:rsidRDefault="00FD3138" w:rsidP="005F5FEF">
      <w:pPr>
        <w:widowControl w:val="0"/>
        <w:spacing w:line="360" w:lineRule="auto"/>
        <w:ind w:firstLine="993"/>
        <w:jc w:val="both"/>
        <w:rPr>
          <w:sz w:val="28"/>
          <w:szCs w:val="28"/>
        </w:rPr>
      </w:pPr>
      <w:r>
        <w:rPr>
          <w:sz w:val="28"/>
          <w:szCs w:val="28"/>
        </w:rPr>
        <w:t>Не вызывает враждебности, а наоборот, приветствуется отечественными фирмами такая прямая мера, как субсидирование экспорта</w:t>
      </w:r>
      <w:r w:rsidR="005F5FEF">
        <w:rPr>
          <w:sz w:val="28"/>
          <w:szCs w:val="28"/>
        </w:rPr>
        <w:t>. Но она дорогостояща, и поэтому ее применение обычно связано с состоянием бюджета страны. Так, вряд ли состояние государственного бюджета России позволит ей в ближайшем будущем активно субсидировать экспорт.</w:t>
      </w:r>
    </w:p>
    <w:p w:rsidR="007870EC" w:rsidRDefault="007870EC" w:rsidP="005F5FEF">
      <w:pPr>
        <w:widowControl w:val="0"/>
        <w:spacing w:line="360" w:lineRule="auto"/>
        <w:ind w:firstLine="993"/>
        <w:jc w:val="both"/>
        <w:rPr>
          <w:sz w:val="28"/>
          <w:szCs w:val="28"/>
        </w:rPr>
      </w:pPr>
      <w:r w:rsidRPr="006E69A3">
        <w:rPr>
          <w:i/>
          <w:sz w:val="28"/>
          <w:szCs w:val="28"/>
        </w:rPr>
        <w:t>Дефляционная политика.</w:t>
      </w:r>
    </w:p>
    <w:p w:rsidR="004C67A1" w:rsidRPr="004C67A1" w:rsidRDefault="004C67A1" w:rsidP="005F5FEF">
      <w:pPr>
        <w:widowControl w:val="0"/>
        <w:spacing w:line="360" w:lineRule="auto"/>
        <w:ind w:firstLine="993"/>
        <w:jc w:val="both"/>
        <w:rPr>
          <w:sz w:val="28"/>
          <w:szCs w:val="28"/>
        </w:rPr>
      </w:pPr>
      <w:r w:rsidRPr="004C67A1">
        <w:rPr>
          <w:sz w:val="28"/>
          <w:szCs w:val="28"/>
        </w:rPr>
        <w:t>Такая политика, направленная на сокращение внутреннего спроса, включает ограничение бюджетных расходов преимущественно на гражданские цели, замораживание цен и заработной платы. Одним из важнейших ее инструментов служат финансовые и денежно-кредитные меры: уменьшение бюджетного дефицита, изменения учетной ставки центрального банка (дисконтная политика), кредитные ограничения, установление пределов роста денежной массы. В условиях экономического спада, при наличии большой армии безработных и резервов неиспользованных производственных мощностей политика дефляции ведет к дальнейшему падению производства и занятости. Она связана с наступлением на жизненный уровень и грозит обострением социальных конфликтов, если не принимаются компенсирующие меры.</w:t>
      </w:r>
    </w:p>
    <w:p w:rsidR="005F5FEF" w:rsidRDefault="004C67A1" w:rsidP="005F5FEF">
      <w:pPr>
        <w:widowControl w:val="0"/>
        <w:spacing w:line="360" w:lineRule="auto"/>
        <w:ind w:firstLine="993"/>
        <w:jc w:val="both"/>
        <w:rPr>
          <w:sz w:val="28"/>
          <w:szCs w:val="28"/>
        </w:rPr>
      </w:pPr>
      <w:r w:rsidRPr="005F5FEF">
        <w:rPr>
          <w:i/>
          <w:sz w:val="28"/>
          <w:szCs w:val="28"/>
        </w:rPr>
        <w:t>Девальвация.</w:t>
      </w:r>
      <w:r w:rsidRPr="004C67A1">
        <w:rPr>
          <w:sz w:val="28"/>
          <w:szCs w:val="28"/>
        </w:rPr>
        <w:t xml:space="preserve"> </w:t>
      </w:r>
    </w:p>
    <w:p w:rsidR="004C67A1" w:rsidRPr="004C67A1" w:rsidRDefault="004C67A1" w:rsidP="005F5FEF">
      <w:pPr>
        <w:widowControl w:val="0"/>
        <w:spacing w:line="360" w:lineRule="auto"/>
        <w:ind w:firstLine="993"/>
        <w:jc w:val="both"/>
        <w:rPr>
          <w:sz w:val="28"/>
          <w:szCs w:val="28"/>
        </w:rPr>
      </w:pPr>
      <w:r w:rsidRPr="004C67A1">
        <w:rPr>
          <w:sz w:val="28"/>
          <w:szCs w:val="28"/>
        </w:rPr>
        <w:t>Понижение курса национальной валюты направлено на стимулирование экспорта и содержание импорта товаров. Однако роль девальвации в регулировании платежного баланса зависит от конкретных условий ее проведения и сопутствующей общеэкономической и финансовой политики. Девальвация стимулирует экспорт товаров лишь при наличии экспортного потенциала конкурентоспособных товаров и услуг и благоприятной ситуации на мировом рынке.</w:t>
      </w:r>
    </w:p>
    <w:p w:rsidR="004C67A1" w:rsidRPr="004C67A1" w:rsidRDefault="004C67A1" w:rsidP="005F5FEF">
      <w:pPr>
        <w:widowControl w:val="0"/>
        <w:spacing w:line="360" w:lineRule="auto"/>
        <w:ind w:firstLine="993"/>
        <w:jc w:val="both"/>
        <w:rPr>
          <w:sz w:val="28"/>
          <w:szCs w:val="28"/>
        </w:rPr>
      </w:pPr>
      <w:r w:rsidRPr="004C67A1">
        <w:rPr>
          <w:sz w:val="28"/>
          <w:szCs w:val="28"/>
        </w:rPr>
        <w:t>Удорожая импорт, девальвация может привести к росту издержек производства импортных товаров, повышению цен в стране и последующей утрате полученных с ее помощью конкурентных преимуществ на внешних рынках. Поэтому хотя она может дать стране временные преимущества, но во многих случаях не устраняет причины дефицита платежного баланса.</w:t>
      </w:r>
    </w:p>
    <w:p w:rsidR="00F343B1" w:rsidRDefault="004C67A1" w:rsidP="005F5FEF">
      <w:pPr>
        <w:widowControl w:val="0"/>
        <w:spacing w:line="360" w:lineRule="auto"/>
        <w:ind w:firstLine="993"/>
        <w:jc w:val="both"/>
        <w:rPr>
          <w:sz w:val="28"/>
          <w:szCs w:val="28"/>
        </w:rPr>
      </w:pPr>
      <w:r w:rsidRPr="005F5FEF">
        <w:rPr>
          <w:i/>
          <w:sz w:val="28"/>
          <w:szCs w:val="28"/>
        </w:rPr>
        <w:t>Валютные ограничения</w:t>
      </w:r>
      <w:r w:rsidRPr="004C67A1">
        <w:rPr>
          <w:sz w:val="28"/>
          <w:szCs w:val="28"/>
        </w:rPr>
        <w:t xml:space="preserve">. </w:t>
      </w:r>
    </w:p>
    <w:p w:rsidR="004C67A1" w:rsidRPr="004C67A1" w:rsidRDefault="004C67A1" w:rsidP="005F5FEF">
      <w:pPr>
        <w:widowControl w:val="0"/>
        <w:spacing w:line="360" w:lineRule="auto"/>
        <w:ind w:firstLine="993"/>
        <w:jc w:val="both"/>
        <w:rPr>
          <w:sz w:val="28"/>
          <w:szCs w:val="28"/>
        </w:rPr>
      </w:pPr>
      <w:r w:rsidRPr="004C67A1">
        <w:rPr>
          <w:sz w:val="28"/>
          <w:szCs w:val="28"/>
        </w:rPr>
        <w:t>Блокирование инвалютной выручки экспортеров, лицензирование продажи иностранной валюты импортерам, сосредоточение валютных операций в уполномоченных банках направлены на устранение дефицита платежного баланса путем ограничения экспорта капитала и стимулирования его притока, сдерживания импорта товаров.</w:t>
      </w:r>
    </w:p>
    <w:p w:rsidR="004C67A1" w:rsidRPr="004C67A1" w:rsidRDefault="004C67A1" w:rsidP="005F5FEF">
      <w:pPr>
        <w:widowControl w:val="0"/>
        <w:spacing w:line="360" w:lineRule="auto"/>
        <w:ind w:firstLine="993"/>
        <w:jc w:val="both"/>
        <w:rPr>
          <w:sz w:val="28"/>
          <w:szCs w:val="28"/>
        </w:rPr>
      </w:pPr>
      <w:r w:rsidRPr="004C67A1">
        <w:rPr>
          <w:sz w:val="28"/>
          <w:szCs w:val="28"/>
        </w:rPr>
        <w:t>Финансовая и денежно-кредитная политика. Для уменьшения дефицита платежного баланса используются бюджетные субсидии экспортерам, протекционистское повышение импортных пошлин, отмена налога с процентов, выплачиваемых иностранным держателям ценных бумаг в целях притока капитала в страну, денежно-кредитная политика.</w:t>
      </w:r>
    </w:p>
    <w:p w:rsidR="004C67A1" w:rsidRPr="004C67A1" w:rsidRDefault="004C67A1" w:rsidP="005F5FEF">
      <w:pPr>
        <w:widowControl w:val="0"/>
        <w:spacing w:line="360" w:lineRule="auto"/>
        <w:ind w:firstLine="993"/>
        <w:jc w:val="both"/>
        <w:rPr>
          <w:sz w:val="28"/>
          <w:szCs w:val="28"/>
        </w:rPr>
      </w:pPr>
      <w:r w:rsidRPr="00F343B1">
        <w:rPr>
          <w:i/>
          <w:sz w:val="28"/>
          <w:szCs w:val="28"/>
        </w:rPr>
        <w:t>Специальные меры</w:t>
      </w:r>
      <w:r w:rsidRPr="004C67A1">
        <w:rPr>
          <w:sz w:val="28"/>
          <w:szCs w:val="28"/>
        </w:rPr>
        <w:t xml:space="preserve"> государственного воздействия на платежный баланс в ходе формирования его основных статей </w:t>
      </w:r>
      <w:r w:rsidR="00F343B1">
        <w:rPr>
          <w:sz w:val="28"/>
          <w:szCs w:val="28"/>
        </w:rPr>
        <w:t>–</w:t>
      </w:r>
      <w:r w:rsidRPr="004C67A1">
        <w:rPr>
          <w:sz w:val="28"/>
          <w:szCs w:val="28"/>
        </w:rPr>
        <w:t xml:space="preserve"> торгового</w:t>
      </w:r>
      <w:r w:rsidR="00F343B1">
        <w:rPr>
          <w:sz w:val="28"/>
          <w:szCs w:val="28"/>
        </w:rPr>
        <w:t xml:space="preserve"> </w:t>
      </w:r>
      <w:r w:rsidRPr="004C67A1">
        <w:rPr>
          <w:sz w:val="28"/>
          <w:szCs w:val="28"/>
        </w:rPr>
        <w:t>баланса, «невидимых» операций, движения капитала.</w:t>
      </w:r>
    </w:p>
    <w:p w:rsidR="00F343B1" w:rsidRDefault="004C67A1" w:rsidP="005F5FEF">
      <w:pPr>
        <w:widowControl w:val="0"/>
        <w:spacing w:line="360" w:lineRule="auto"/>
        <w:ind w:firstLine="993"/>
        <w:jc w:val="both"/>
        <w:rPr>
          <w:sz w:val="28"/>
          <w:szCs w:val="28"/>
        </w:rPr>
      </w:pPr>
      <w:r w:rsidRPr="004C67A1">
        <w:rPr>
          <w:sz w:val="28"/>
          <w:szCs w:val="28"/>
        </w:rPr>
        <w:t xml:space="preserve">Важным объектом регулирования является </w:t>
      </w:r>
      <w:r w:rsidRPr="004C67A1">
        <w:rPr>
          <w:i/>
          <w:sz w:val="28"/>
          <w:szCs w:val="28"/>
        </w:rPr>
        <w:t>торговый баланс</w:t>
      </w:r>
      <w:r w:rsidRPr="004C67A1">
        <w:rPr>
          <w:sz w:val="28"/>
          <w:szCs w:val="28"/>
        </w:rPr>
        <w:t>.</w:t>
      </w:r>
    </w:p>
    <w:p w:rsidR="004C67A1" w:rsidRPr="004C67A1" w:rsidRDefault="004C67A1" w:rsidP="005F5FEF">
      <w:pPr>
        <w:widowControl w:val="0"/>
        <w:spacing w:line="360" w:lineRule="auto"/>
        <w:ind w:firstLine="993"/>
        <w:jc w:val="both"/>
        <w:rPr>
          <w:sz w:val="28"/>
          <w:szCs w:val="28"/>
        </w:rPr>
      </w:pPr>
      <w:r w:rsidRPr="004C67A1">
        <w:rPr>
          <w:sz w:val="28"/>
          <w:szCs w:val="28"/>
        </w:rPr>
        <w:t>В современных условиях государственное регулирование охватывает не только сферу обращения, но и производства экспортных товаров. Стимулирование экспорта на стадии реализации товаров осуществляется путем воздействия на цены (предоставление экспортерам налоговых, кредитных льгот, изменение валютного курса и т.д.). Для создания долгосрочной заинтересованности экспортеров в вывозе товаров и освоении внешних рынков государство предоставляет целевые экспортные кредиты, страхует их от экономических и политических рисков, вводит льготный режим амортизации основного капитала, предоставляет им иные финансово-кредитные льготы в обмен на обязательство выполнять определенную экспортную программу.</w:t>
      </w:r>
    </w:p>
    <w:p w:rsidR="004C67A1" w:rsidRPr="004C67A1" w:rsidRDefault="004C67A1" w:rsidP="005F5FEF">
      <w:pPr>
        <w:widowControl w:val="0"/>
        <w:spacing w:line="360" w:lineRule="auto"/>
        <w:ind w:firstLine="993"/>
        <w:jc w:val="both"/>
        <w:rPr>
          <w:sz w:val="28"/>
          <w:szCs w:val="28"/>
        </w:rPr>
      </w:pPr>
      <w:r w:rsidRPr="004C67A1">
        <w:rPr>
          <w:sz w:val="28"/>
          <w:szCs w:val="28"/>
        </w:rPr>
        <w:t xml:space="preserve">В целях регулирования платежей и поступлений по </w:t>
      </w:r>
      <w:r w:rsidRPr="00F343B1">
        <w:rPr>
          <w:i/>
          <w:sz w:val="28"/>
          <w:szCs w:val="28"/>
        </w:rPr>
        <w:t>«невидимым» операциям</w:t>
      </w:r>
      <w:r w:rsidRPr="004C67A1">
        <w:rPr>
          <w:sz w:val="28"/>
          <w:szCs w:val="28"/>
        </w:rPr>
        <w:t xml:space="preserve"> платежного баланса принимаются следующие меры:</w:t>
      </w:r>
    </w:p>
    <w:p w:rsidR="004C67A1" w:rsidRPr="004C67A1" w:rsidRDefault="004C67A1" w:rsidP="00F343B1">
      <w:pPr>
        <w:widowControl w:val="0"/>
        <w:numPr>
          <w:ilvl w:val="0"/>
          <w:numId w:val="20"/>
        </w:numPr>
        <w:tabs>
          <w:tab w:val="clear" w:pos="1713"/>
        </w:tabs>
        <w:spacing w:line="360" w:lineRule="auto"/>
        <w:ind w:left="1122"/>
        <w:jc w:val="both"/>
        <w:rPr>
          <w:sz w:val="28"/>
          <w:szCs w:val="28"/>
        </w:rPr>
      </w:pPr>
      <w:r w:rsidRPr="004C67A1">
        <w:rPr>
          <w:sz w:val="28"/>
          <w:szCs w:val="28"/>
        </w:rPr>
        <w:t>ограничение нормы вывоза валюты туристами данной страны;</w:t>
      </w:r>
    </w:p>
    <w:p w:rsidR="004C67A1" w:rsidRPr="004C67A1" w:rsidRDefault="004C67A1" w:rsidP="00F343B1">
      <w:pPr>
        <w:widowControl w:val="0"/>
        <w:numPr>
          <w:ilvl w:val="0"/>
          <w:numId w:val="20"/>
        </w:numPr>
        <w:tabs>
          <w:tab w:val="clear" w:pos="1713"/>
        </w:tabs>
        <w:spacing w:line="360" w:lineRule="auto"/>
        <w:ind w:left="1122"/>
        <w:jc w:val="both"/>
        <w:rPr>
          <w:sz w:val="28"/>
          <w:szCs w:val="28"/>
        </w:rPr>
      </w:pPr>
      <w:r w:rsidRPr="004C67A1">
        <w:rPr>
          <w:sz w:val="28"/>
          <w:szCs w:val="28"/>
        </w:rPr>
        <w:t>прямое или косвенное участие государства в создании туристической инфраструктуры в целях привлечения иностранных туристов;</w:t>
      </w:r>
    </w:p>
    <w:p w:rsidR="004C67A1" w:rsidRPr="004C67A1" w:rsidRDefault="004C67A1" w:rsidP="00F343B1">
      <w:pPr>
        <w:widowControl w:val="0"/>
        <w:numPr>
          <w:ilvl w:val="0"/>
          <w:numId w:val="20"/>
        </w:numPr>
        <w:tabs>
          <w:tab w:val="clear" w:pos="1713"/>
        </w:tabs>
        <w:spacing w:line="360" w:lineRule="auto"/>
        <w:ind w:left="1122"/>
        <w:jc w:val="both"/>
        <w:rPr>
          <w:sz w:val="28"/>
          <w:szCs w:val="28"/>
        </w:rPr>
      </w:pPr>
      <w:r w:rsidRPr="004C67A1">
        <w:rPr>
          <w:sz w:val="28"/>
          <w:szCs w:val="28"/>
        </w:rPr>
        <w:t>содействие строительству морских судов за счет бюджетных средств для уменьшения расходов по статье «Транспорт»;</w:t>
      </w:r>
    </w:p>
    <w:p w:rsidR="004C67A1" w:rsidRPr="004C67A1" w:rsidRDefault="004C67A1" w:rsidP="00F343B1">
      <w:pPr>
        <w:widowControl w:val="0"/>
        <w:numPr>
          <w:ilvl w:val="0"/>
          <w:numId w:val="20"/>
        </w:numPr>
        <w:tabs>
          <w:tab w:val="clear" w:pos="1713"/>
        </w:tabs>
        <w:spacing w:line="360" w:lineRule="auto"/>
        <w:ind w:left="1122"/>
        <w:jc w:val="both"/>
        <w:rPr>
          <w:sz w:val="28"/>
          <w:szCs w:val="28"/>
        </w:rPr>
      </w:pPr>
      <w:r w:rsidRPr="004C67A1">
        <w:rPr>
          <w:sz w:val="28"/>
          <w:szCs w:val="28"/>
        </w:rPr>
        <w:t>расширение государственных расходов на научно-исследовательские работы в целях увеличения поступлений от торговли патентами, лицензиями, научно-техническими знаниями и т.д.</w:t>
      </w:r>
    </w:p>
    <w:p w:rsidR="004C67A1" w:rsidRPr="004C67A1" w:rsidRDefault="00F343B1" w:rsidP="00F343B1">
      <w:pPr>
        <w:widowControl w:val="0"/>
        <w:numPr>
          <w:ilvl w:val="0"/>
          <w:numId w:val="20"/>
        </w:numPr>
        <w:tabs>
          <w:tab w:val="clear" w:pos="1713"/>
        </w:tabs>
        <w:spacing w:line="360" w:lineRule="auto"/>
        <w:ind w:left="1122"/>
        <w:jc w:val="both"/>
        <w:rPr>
          <w:sz w:val="28"/>
          <w:szCs w:val="28"/>
        </w:rPr>
      </w:pPr>
      <w:r>
        <w:rPr>
          <w:sz w:val="28"/>
          <w:szCs w:val="28"/>
        </w:rPr>
        <w:t>р</w:t>
      </w:r>
      <w:r w:rsidR="004C67A1" w:rsidRPr="004C67A1">
        <w:rPr>
          <w:sz w:val="28"/>
          <w:szCs w:val="28"/>
        </w:rPr>
        <w:t>егулирование миграции рабочей силы. В частности, ограничение въезда иммигрантов для сокращения переводов иностранных рабочих.</w:t>
      </w:r>
    </w:p>
    <w:p w:rsidR="004C67A1" w:rsidRPr="004C67A1" w:rsidRDefault="00F343B1" w:rsidP="00F343B1">
      <w:pPr>
        <w:widowControl w:val="0"/>
        <w:numPr>
          <w:ilvl w:val="0"/>
          <w:numId w:val="20"/>
        </w:numPr>
        <w:tabs>
          <w:tab w:val="clear" w:pos="1713"/>
        </w:tabs>
        <w:spacing w:line="360" w:lineRule="auto"/>
        <w:ind w:left="1122"/>
        <w:jc w:val="both"/>
        <w:rPr>
          <w:sz w:val="28"/>
          <w:szCs w:val="28"/>
        </w:rPr>
      </w:pPr>
      <w:r>
        <w:rPr>
          <w:sz w:val="28"/>
          <w:szCs w:val="28"/>
        </w:rPr>
        <w:t>р</w:t>
      </w:r>
      <w:r w:rsidR="004C67A1" w:rsidRPr="004C67A1">
        <w:rPr>
          <w:sz w:val="28"/>
          <w:szCs w:val="28"/>
        </w:rPr>
        <w:t xml:space="preserve">егулирование движения капиталов направлено, с одной стороны, на поощрение внешнеэкономической экспансии национальных монополий, а с другой </w:t>
      </w:r>
      <w:r>
        <w:rPr>
          <w:sz w:val="28"/>
          <w:szCs w:val="28"/>
        </w:rPr>
        <w:t>–</w:t>
      </w:r>
      <w:r w:rsidR="004C67A1" w:rsidRPr="004C67A1">
        <w:rPr>
          <w:sz w:val="28"/>
          <w:szCs w:val="28"/>
        </w:rPr>
        <w:t xml:space="preserve"> на</w:t>
      </w:r>
      <w:r>
        <w:rPr>
          <w:sz w:val="28"/>
          <w:szCs w:val="28"/>
        </w:rPr>
        <w:t xml:space="preserve"> </w:t>
      </w:r>
      <w:r w:rsidR="004C67A1" w:rsidRPr="004C67A1">
        <w:rPr>
          <w:sz w:val="28"/>
          <w:szCs w:val="28"/>
        </w:rPr>
        <w:t>уравновешивание платежного баланса путем стимулирования притока иностранных и репатриации национальных капиталов. Этой цели подчинена деятельность государства как экспортера капиталов, создающая благоприятные условия для частных заграничных инвестиций и вывоза товаров. Правительственные гарантии по инвестициям обеспечивают страхование коммерческого и политического риска.</w:t>
      </w:r>
    </w:p>
    <w:p w:rsidR="00F343B1" w:rsidRDefault="004C67A1" w:rsidP="00F343B1">
      <w:pPr>
        <w:widowControl w:val="0"/>
        <w:spacing w:line="360" w:lineRule="auto"/>
        <w:ind w:firstLine="993"/>
        <w:jc w:val="both"/>
        <w:rPr>
          <w:sz w:val="28"/>
          <w:szCs w:val="28"/>
        </w:rPr>
      </w:pPr>
      <w:r w:rsidRPr="004C67A1">
        <w:rPr>
          <w:sz w:val="28"/>
          <w:szCs w:val="28"/>
        </w:rPr>
        <w:t xml:space="preserve">При активном платежном балансе государственное регулирование направленно на устранение нежелательного чрезмерного активного сальдо. С этой целью рассмотренные выше методы </w:t>
      </w:r>
      <w:r w:rsidR="00F343B1">
        <w:rPr>
          <w:sz w:val="28"/>
          <w:szCs w:val="28"/>
        </w:rPr>
        <w:t>–</w:t>
      </w:r>
      <w:r w:rsidRPr="004C67A1">
        <w:rPr>
          <w:sz w:val="28"/>
          <w:szCs w:val="28"/>
        </w:rPr>
        <w:t xml:space="preserve"> финансовые, кредитные, валютные и другие, а также ревальвация валют используются для расширения импорта и сдерживания экспорта товаров, увеличения экспорта капиталов (в том числе кредитов и помощи развивающимся странам) и ограничения импорта капиталов. Обычно применяется компенсационное регулирование платежного баланса, основанное на сочетании двух противоположных комплексов мероприятий: рестр</w:t>
      </w:r>
      <w:r w:rsidR="005B668F">
        <w:rPr>
          <w:sz w:val="28"/>
          <w:szCs w:val="28"/>
        </w:rPr>
        <w:t>и</w:t>
      </w:r>
      <w:r w:rsidRPr="004C67A1">
        <w:rPr>
          <w:sz w:val="28"/>
          <w:szCs w:val="28"/>
        </w:rPr>
        <w:t>кционных (кредитные ограничения, в том числе повышение процентных ставок, сдерживание роста денежной массы, импорта товаров и др.) и экспансионистских (стимулирование экспорта товаров, услуг, движения капиталов, девальвация и т.д.). Государство осуществляет регулирование не только отдельных статей, но и сальдо платежного баланса.</w:t>
      </w:r>
    </w:p>
    <w:p w:rsidR="005B668F" w:rsidRDefault="004C67A1" w:rsidP="005B668F">
      <w:pPr>
        <w:widowControl w:val="0"/>
        <w:spacing w:line="360" w:lineRule="auto"/>
        <w:ind w:firstLine="993"/>
        <w:jc w:val="both"/>
        <w:rPr>
          <w:sz w:val="28"/>
          <w:szCs w:val="28"/>
        </w:rPr>
      </w:pPr>
      <w:r w:rsidRPr="004C67A1">
        <w:rPr>
          <w:sz w:val="28"/>
          <w:szCs w:val="28"/>
        </w:rPr>
        <w:t>В поисках источников погашения дефицита платежного баланса промышленно развитые страны мобилизуют средства на мировом рынке капиталов в виде кредитов банковских консорциумов, облигационных займов. В этой связи активно участвуют коммерческие банки (особенно евробанки) в покрытии дефицита платежного баланса. Преимуществом банковских кредитов по сравнению с кредитами международных валютно-кредитных и финансовых организаций являются их большая доступность и не обусловленность стабилизационными программами. Однако банковские кредиты относительно дорогие и труднодоступны для стран, имеющих крупную внешнюю задолженность.</w:t>
      </w:r>
    </w:p>
    <w:p w:rsidR="005B668F" w:rsidRDefault="004C67A1" w:rsidP="005B668F">
      <w:pPr>
        <w:widowControl w:val="0"/>
        <w:spacing w:line="360" w:lineRule="auto"/>
        <w:ind w:firstLine="993"/>
        <w:jc w:val="both"/>
        <w:rPr>
          <w:sz w:val="28"/>
          <w:szCs w:val="28"/>
        </w:rPr>
      </w:pPr>
      <w:r w:rsidRPr="004C67A1">
        <w:rPr>
          <w:sz w:val="28"/>
          <w:szCs w:val="28"/>
        </w:rPr>
        <w:t>С середины 70-х до середины 80-х годов промышленно развитые страны активно применяли нефтедоллары для погашения дефицита своих платежных балансов путем рециклирования (перераспределения) валютной выручки нефтедобывающих стран от экспорта нефти.</w:t>
      </w:r>
    </w:p>
    <w:p w:rsidR="005B668F" w:rsidRDefault="004C67A1" w:rsidP="005B668F">
      <w:pPr>
        <w:widowControl w:val="0"/>
        <w:spacing w:line="360" w:lineRule="auto"/>
        <w:ind w:firstLine="993"/>
        <w:jc w:val="both"/>
        <w:rPr>
          <w:sz w:val="28"/>
          <w:szCs w:val="28"/>
        </w:rPr>
      </w:pPr>
      <w:r w:rsidRPr="004C67A1">
        <w:rPr>
          <w:sz w:val="28"/>
          <w:szCs w:val="28"/>
        </w:rPr>
        <w:t>К временным методам покрытия дефицита платежного баланса относятся также льготные кредиты, полученные страной по линии иностранной помощи.</w:t>
      </w:r>
      <w:r w:rsidR="005B668F">
        <w:rPr>
          <w:sz w:val="28"/>
          <w:szCs w:val="28"/>
        </w:rPr>
        <w:t xml:space="preserve"> </w:t>
      </w:r>
      <w:r w:rsidRPr="004C67A1">
        <w:rPr>
          <w:sz w:val="28"/>
          <w:szCs w:val="28"/>
        </w:rPr>
        <w:t xml:space="preserve">В связи с активным привлечением иностранных кредитов для балансирования платежного баланса внешняя задолженность стала глобальной проблемой. </w:t>
      </w:r>
    </w:p>
    <w:p w:rsidR="005B668F" w:rsidRDefault="004C67A1" w:rsidP="005B668F">
      <w:pPr>
        <w:widowControl w:val="0"/>
        <w:spacing w:line="360" w:lineRule="auto"/>
        <w:ind w:firstLine="993"/>
        <w:jc w:val="both"/>
        <w:rPr>
          <w:sz w:val="28"/>
          <w:szCs w:val="28"/>
        </w:rPr>
      </w:pPr>
      <w:r w:rsidRPr="004C67A1">
        <w:rPr>
          <w:sz w:val="28"/>
          <w:szCs w:val="28"/>
        </w:rPr>
        <w:t xml:space="preserve">Окончательным методом балансирования платежного баланса служит </w:t>
      </w:r>
      <w:r w:rsidRPr="005B668F">
        <w:rPr>
          <w:i/>
          <w:sz w:val="28"/>
          <w:szCs w:val="28"/>
        </w:rPr>
        <w:t>использование официальных валютных резервов</w:t>
      </w:r>
      <w:r w:rsidRPr="004C67A1">
        <w:rPr>
          <w:sz w:val="28"/>
          <w:szCs w:val="28"/>
        </w:rPr>
        <w:t>.</w:t>
      </w:r>
    </w:p>
    <w:p w:rsidR="005B668F" w:rsidRDefault="004C67A1" w:rsidP="005B668F">
      <w:pPr>
        <w:widowControl w:val="0"/>
        <w:spacing w:line="360" w:lineRule="auto"/>
        <w:ind w:firstLine="993"/>
        <w:jc w:val="both"/>
        <w:rPr>
          <w:sz w:val="28"/>
          <w:szCs w:val="28"/>
        </w:rPr>
      </w:pPr>
      <w:r w:rsidRPr="004C67A1">
        <w:rPr>
          <w:sz w:val="28"/>
          <w:szCs w:val="28"/>
        </w:rPr>
        <w:t xml:space="preserve">В условиях частичной демонетизации золото как всеобщее платежное средство используется: </w:t>
      </w:r>
    </w:p>
    <w:p w:rsidR="005B668F" w:rsidRDefault="004C67A1" w:rsidP="005B668F">
      <w:pPr>
        <w:widowControl w:val="0"/>
        <w:spacing w:line="360" w:lineRule="auto"/>
        <w:ind w:firstLine="993"/>
        <w:jc w:val="both"/>
        <w:rPr>
          <w:sz w:val="28"/>
          <w:szCs w:val="28"/>
        </w:rPr>
      </w:pPr>
      <w:r w:rsidRPr="005B668F">
        <w:rPr>
          <w:i/>
          <w:sz w:val="28"/>
          <w:szCs w:val="28"/>
        </w:rPr>
        <w:t>во-первых</w:t>
      </w:r>
      <w:r w:rsidRPr="004C67A1">
        <w:rPr>
          <w:sz w:val="28"/>
          <w:szCs w:val="28"/>
        </w:rPr>
        <w:t xml:space="preserve">, в ограниченных размерах и лишь в последнюю очередь, когда исчерпаны все другие возможности; </w:t>
      </w:r>
    </w:p>
    <w:p w:rsidR="005B668F" w:rsidRDefault="004C67A1" w:rsidP="005B668F">
      <w:pPr>
        <w:widowControl w:val="0"/>
        <w:spacing w:line="360" w:lineRule="auto"/>
        <w:ind w:firstLine="993"/>
        <w:jc w:val="both"/>
        <w:rPr>
          <w:sz w:val="28"/>
          <w:szCs w:val="28"/>
        </w:rPr>
      </w:pPr>
      <w:r w:rsidRPr="005B668F">
        <w:rPr>
          <w:i/>
          <w:sz w:val="28"/>
          <w:szCs w:val="28"/>
        </w:rPr>
        <w:t>во-вторых</w:t>
      </w:r>
      <w:r w:rsidRPr="004C67A1">
        <w:rPr>
          <w:sz w:val="28"/>
          <w:szCs w:val="28"/>
        </w:rPr>
        <w:t>, в опосредствованной форме путем его предварительной реализации на мировых рынках золота в обмен на национальные кредитные деньги, в которых принято заключать торговые и кредитные соглашения и осуществлять международные расчеты.</w:t>
      </w:r>
    </w:p>
    <w:p w:rsidR="005B668F" w:rsidRDefault="004C67A1" w:rsidP="005B668F">
      <w:pPr>
        <w:widowControl w:val="0"/>
        <w:spacing w:line="360" w:lineRule="auto"/>
        <w:ind w:firstLine="993"/>
        <w:jc w:val="both"/>
        <w:rPr>
          <w:sz w:val="28"/>
          <w:szCs w:val="28"/>
        </w:rPr>
      </w:pPr>
      <w:r w:rsidRPr="004C67A1">
        <w:rPr>
          <w:sz w:val="28"/>
          <w:szCs w:val="28"/>
        </w:rPr>
        <w:t xml:space="preserve">Главным средством окончательного балансирования платежного баланса служат </w:t>
      </w:r>
      <w:r w:rsidRPr="005B668F">
        <w:rPr>
          <w:i/>
          <w:sz w:val="28"/>
          <w:szCs w:val="28"/>
        </w:rPr>
        <w:t>резервы конвертируемой иностранной валюты</w:t>
      </w:r>
      <w:r w:rsidRPr="004C67A1">
        <w:rPr>
          <w:sz w:val="28"/>
          <w:szCs w:val="28"/>
        </w:rPr>
        <w:t xml:space="preserve">. </w:t>
      </w:r>
    </w:p>
    <w:p w:rsidR="00E04EED" w:rsidRDefault="004C67A1" w:rsidP="00E04EED">
      <w:pPr>
        <w:widowControl w:val="0"/>
        <w:spacing w:line="360" w:lineRule="auto"/>
        <w:ind w:firstLine="993"/>
        <w:jc w:val="both"/>
        <w:rPr>
          <w:sz w:val="28"/>
          <w:szCs w:val="28"/>
        </w:rPr>
      </w:pPr>
      <w:r w:rsidRPr="004C67A1">
        <w:rPr>
          <w:sz w:val="28"/>
          <w:szCs w:val="28"/>
        </w:rPr>
        <w:t>Активное сальдо платежного баланса используется государством для погашения (в том числе досрочного) внешней задолженности страны, предоставления кредитов иностранным государствам, увеличения официальных золотовалютных резервов, вывоза капитала в целях создания второй экономики за рубежом.</w:t>
      </w:r>
    </w:p>
    <w:p w:rsidR="00E04EED" w:rsidRDefault="004C67A1" w:rsidP="00E04EED">
      <w:pPr>
        <w:widowControl w:val="0"/>
        <w:spacing w:line="360" w:lineRule="auto"/>
        <w:ind w:firstLine="993"/>
        <w:jc w:val="both"/>
        <w:rPr>
          <w:sz w:val="28"/>
          <w:szCs w:val="28"/>
        </w:rPr>
      </w:pPr>
      <w:r w:rsidRPr="004C67A1">
        <w:rPr>
          <w:sz w:val="28"/>
          <w:szCs w:val="28"/>
        </w:rPr>
        <w:t xml:space="preserve">Новым явлением стало </w:t>
      </w:r>
      <w:r w:rsidRPr="00E04EED">
        <w:rPr>
          <w:i/>
          <w:sz w:val="28"/>
          <w:szCs w:val="28"/>
        </w:rPr>
        <w:t>межгосударственное регулирование платежного баланса</w:t>
      </w:r>
      <w:r w:rsidRPr="004C67A1">
        <w:rPr>
          <w:sz w:val="28"/>
          <w:szCs w:val="28"/>
        </w:rPr>
        <w:t xml:space="preserve"> с середины 70-х годов. Оно возникло как следствие интернационализации хозяйственных связей и недостаточной эффективности национального регулирования. С возрастанием роли внешних факторов воспроизводства длительное не равновесие платежного баланса усиливает диспропорции в экономике отдельных стран и в мировом хозяйстве. Поэтому ведущие страны разрабатывают методы коллективного регулирования платежного баланса. </w:t>
      </w:r>
    </w:p>
    <w:p w:rsidR="00E04EED" w:rsidRDefault="004C67A1" w:rsidP="00E04EED">
      <w:pPr>
        <w:widowControl w:val="0"/>
        <w:spacing w:line="360" w:lineRule="auto"/>
        <w:ind w:firstLine="993"/>
        <w:jc w:val="both"/>
        <w:rPr>
          <w:sz w:val="28"/>
          <w:szCs w:val="28"/>
        </w:rPr>
      </w:pPr>
      <w:r w:rsidRPr="004C67A1">
        <w:rPr>
          <w:sz w:val="28"/>
          <w:szCs w:val="28"/>
        </w:rPr>
        <w:t>К межгосударственным средствам регулирования платежных балансов относятся: согласование условий государственного кредитования экспорта; двухсторонние правительственные кредиты, краткосрочные взаимные кредиты центральных банков в национальных валютах по соглашениям «своп»; кредиты международных валютно-кредитных и финансовых организаций, прежде всего МВФ.</w:t>
      </w:r>
    </w:p>
    <w:p w:rsidR="00E04EED" w:rsidRDefault="004C67A1" w:rsidP="00E04EED">
      <w:pPr>
        <w:widowControl w:val="0"/>
        <w:spacing w:line="360" w:lineRule="auto"/>
        <w:ind w:firstLine="993"/>
        <w:jc w:val="both"/>
        <w:rPr>
          <w:sz w:val="28"/>
          <w:szCs w:val="28"/>
        </w:rPr>
      </w:pPr>
      <w:r w:rsidRPr="004C67A1">
        <w:rPr>
          <w:sz w:val="28"/>
          <w:szCs w:val="28"/>
        </w:rPr>
        <w:t xml:space="preserve">Превышение допустимой в мировом сообществе нормы задолженности страны ставит проблемы экономического, а затем политического характера. Поскольку рынки ограничивают кредиты таким странам, покрытие дефицита ее платежного баланса возможно лишь за счет условных кредитов, в частности МВФ, предусматривающих стабилизационные программы, а также вмешательство кредиторов и международных организаций в экономику и политику стран-заемщиц. </w:t>
      </w:r>
    </w:p>
    <w:p w:rsidR="00E04EED" w:rsidRDefault="004C67A1" w:rsidP="00E04EED">
      <w:pPr>
        <w:widowControl w:val="0"/>
        <w:spacing w:line="360" w:lineRule="auto"/>
        <w:ind w:firstLine="993"/>
        <w:jc w:val="both"/>
        <w:rPr>
          <w:sz w:val="28"/>
          <w:szCs w:val="28"/>
        </w:rPr>
      </w:pPr>
      <w:r w:rsidRPr="004C67A1">
        <w:rPr>
          <w:sz w:val="28"/>
          <w:szCs w:val="28"/>
        </w:rPr>
        <w:t xml:space="preserve">Поэтому в целях уменьшения риска подобной зависимости страны-должники, в том числе промышленно развитые, переориентируют экономическую политику в целях уменьшения внешнего государственного долга. </w:t>
      </w:r>
    </w:p>
    <w:p w:rsidR="00EE7723" w:rsidRDefault="00BF32DE" w:rsidP="00EE7723">
      <w:pPr>
        <w:widowControl w:val="0"/>
        <w:spacing w:line="360" w:lineRule="auto"/>
        <w:ind w:firstLine="993"/>
        <w:jc w:val="center"/>
        <w:rPr>
          <w:sz w:val="28"/>
          <w:szCs w:val="28"/>
        </w:rPr>
      </w:pPr>
      <w:r>
        <w:rPr>
          <w:sz w:val="28"/>
          <w:szCs w:val="28"/>
        </w:rPr>
        <w:br w:type="page"/>
      </w:r>
    </w:p>
    <w:p w:rsidR="00EE7723" w:rsidRDefault="00EE7723" w:rsidP="00EE7723">
      <w:pPr>
        <w:widowControl w:val="0"/>
        <w:spacing w:line="360" w:lineRule="auto"/>
        <w:ind w:firstLine="993"/>
        <w:jc w:val="center"/>
        <w:rPr>
          <w:b/>
          <w:sz w:val="36"/>
          <w:szCs w:val="36"/>
        </w:rPr>
      </w:pPr>
      <w:r w:rsidRPr="00EE7723">
        <w:rPr>
          <w:b/>
          <w:sz w:val="36"/>
          <w:szCs w:val="36"/>
        </w:rPr>
        <w:t xml:space="preserve">5. </w:t>
      </w:r>
      <w:r w:rsidR="00BF32DE" w:rsidRPr="00EE7723">
        <w:rPr>
          <w:b/>
          <w:sz w:val="36"/>
          <w:szCs w:val="36"/>
        </w:rPr>
        <w:t xml:space="preserve">Платежный и торговый балансы России </w:t>
      </w:r>
    </w:p>
    <w:p w:rsidR="00E04EED" w:rsidRDefault="00EE7723" w:rsidP="00EE7723">
      <w:pPr>
        <w:widowControl w:val="0"/>
        <w:spacing w:line="360" w:lineRule="auto"/>
        <w:ind w:firstLine="993"/>
        <w:jc w:val="center"/>
        <w:rPr>
          <w:b/>
          <w:sz w:val="36"/>
          <w:szCs w:val="36"/>
        </w:rPr>
      </w:pPr>
      <w:r>
        <w:rPr>
          <w:b/>
          <w:sz w:val="36"/>
          <w:szCs w:val="36"/>
        </w:rPr>
        <w:t xml:space="preserve">за </w:t>
      </w:r>
      <w:r w:rsidR="00BF32DE" w:rsidRPr="00EE7723">
        <w:rPr>
          <w:b/>
          <w:sz w:val="36"/>
          <w:szCs w:val="36"/>
        </w:rPr>
        <w:t xml:space="preserve">2000 </w:t>
      </w:r>
      <w:r>
        <w:rPr>
          <w:b/>
          <w:sz w:val="36"/>
          <w:szCs w:val="36"/>
        </w:rPr>
        <w:t>год.</w:t>
      </w:r>
    </w:p>
    <w:p w:rsidR="00EE7723" w:rsidRPr="00EE7723" w:rsidRDefault="00EE7723" w:rsidP="00EE7723">
      <w:pPr>
        <w:widowControl w:val="0"/>
        <w:spacing w:line="360" w:lineRule="auto"/>
        <w:ind w:firstLine="993"/>
        <w:jc w:val="center"/>
        <w:rPr>
          <w:b/>
          <w:sz w:val="36"/>
          <w:szCs w:val="36"/>
        </w:rPr>
      </w:pPr>
    </w:p>
    <w:p w:rsidR="003E1508" w:rsidRDefault="006A5AD2" w:rsidP="004C67A1">
      <w:pPr>
        <w:widowControl w:val="0"/>
        <w:spacing w:line="360" w:lineRule="auto"/>
        <w:ind w:firstLine="993"/>
        <w:jc w:val="both"/>
        <w:rPr>
          <w:sz w:val="28"/>
          <w:szCs w:val="28"/>
        </w:rPr>
      </w:pPr>
      <w:r>
        <w:rPr>
          <w:sz w:val="28"/>
          <w:szCs w:val="28"/>
        </w:rPr>
        <w:t>В условиях плановой экономики документом, обобщающим внешнеэкономические связи СССР, был сводный валютный план. Отчеты по выполнению этого плана фактически и выполняли роль платежного баланса страны. Валютный план был закрытым документом. В условиях перехода России к рыночной экономике осуществляется перевод ведения бухгалтерского учета по международным операциям в соответствии с принятыми в мире стандартами и правилами. С 1992г. Платежный баланс России публикуется в открытой печати.</w:t>
      </w:r>
    </w:p>
    <w:p w:rsidR="00E12DD9" w:rsidRDefault="00E12DD9" w:rsidP="00E12DD9">
      <w:pPr>
        <w:spacing w:line="360" w:lineRule="auto"/>
        <w:ind w:firstLine="709"/>
        <w:jc w:val="both"/>
        <w:rPr>
          <w:b/>
          <w:i/>
          <w:sz w:val="28"/>
          <w:szCs w:val="28"/>
        </w:rPr>
      </w:pPr>
      <w:r w:rsidRPr="00E12DD9">
        <w:rPr>
          <w:sz w:val="28"/>
          <w:szCs w:val="28"/>
        </w:rPr>
        <w:t xml:space="preserve">Платежный баланс России за </w:t>
      </w:r>
      <w:r>
        <w:rPr>
          <w:sz w:val="28"/>
          <w:szCs w:val="28"/>
        </w:rPr>
        <w:t xml:space="preserve">2000 </w:t>
      </w:r>
      <w:r w:rsidRPr="00E12DD9">
        <w:rPr>
          <w:sz w:val="28"/>
          <w:szCs w:val="28"/>
        </w:rPr>
        <w:t>год разработан Центральным банком Российской Федерации на основе банковской статистики и информации, предоставленной Госкомстатом России, Государственным таможенным комитетом, Министерством финансов Российской Федерации, другими министерствами и ведомствами.</w:t>
      </w:r>
      <w:r w:rsidRPr="00E12DD9">
        <w:rPr>
          <w:b/>
          <w:i/>
          <w:sz w:val="28"/>
          <w:szCs w:val="28"/>
        </w:rPr>
        <w:t xml:space="preserve"> </w:t>
      </w:r>
    </w:p>
    <w:p w:rsidR="00E12DD9" w:rsidRDefault="00E12DD9" w:rsidP="00E12DD9">
      <w:pPr>
        <w:spacing w:line="360" w:lineRule="auto"/>
        <w:ind w:firstLine="709"/>
        <w:jc w:val="both"/>
        <w:rPr>
          <w:sz w:val="28"/>
          <w:szCs w:val="28"/>
        </w:rPr>
      </w:pPr>
      <w:r>
        <w:rPr>
          <w:sz w:val="28"/>
          <w:szCs w:val="28"/>
        </w:rPr>
        <w:t xml:space="preserve">В 2000 году платежный </w:t>
      </w:r>
      <w:r w:rsidR="00C55A36">
        <w:rPr>
          <w:sz w:val="28"/>
          <w:szCs w:val="28"/>
        </w:rPr>
        <w:t xml:space="preserve">и </w:t>
      </w:r>
      <w:r>
        <w:rPr>
          <w:sz w:val="28"/>
          <w:szCs w:val="28"/>
        </w:rPr>
        <w:t>торговый баланс</w:t>
      </w:r>
      <w:r w:rsidR="00C55A36">
        <w:rPr>
          <w:sz w:val="28"/>
          <w:szCs w:val="28"/>
        </w:rPr>
        <w:t>ы показывают рекордные цифры для экономики Российской Федерации (расчеты и платежи со странами дальнего зарубежья)</w:t>
      </w:r>
      <w:r w:rsidR="00C55A36">
        <w:rPr>
          <w:rStyle w:val="ad"/>
          <w:sz w:val="28"/>
          <w:szCs w:val="28"/>
        </w:rPr>
        <w:footnoteReference w:id="3"/>
      </w:r>
    </w:p>
    <w:p w:rsidR="0005316F" w:rsidRDefault="0005316F" w:rsidP="00E12DD9">
      <w:pPr>
        <w:spacing w:line="360" w:lineRule="auto"/>
        <w:ind w:firstLine="709"/>
        <w:jc w:val="both"/>
        <w:rPr>
          <w:sz w:val="28"/>
          <w:szCs w:val="28"/>
        </w:rPr>
      </w:pPr>
      <w:r>
        <w:rPr>
          <w:sz w:val="28"/>
          <w:szCs w:val="28"/>
        </w:rPr>
        <w:t>Из наиболее значимых можно назвать пять рекордов:</w:t>
      </w:r>
    </w:p>
    <w:p w:rsidR="0005316F" w:rsidRDefault="0005316F" w:rsidP="00E12DD9">
      <w:pPr>
        <w:spacing w:line="360" w:lineRule="auto"/>
        <w:ind w:firstLine="709"/>
        <w:jc w:val="both"/>
        <w:rPr>
          <w:sz w:val="28"/>
          <w:szCs w:val="28"/>
        </w:rPr>
      </w:pPr>
      <w:r>
        <w:rPr>
          <w:i/>
          <w:sz w:val="28"/>
          <w:szCs w:val="28"/>
        </w:rPr>
        <w:t>Во-первых</w:t>
      </w:r>
      <w:r>
        <w:rPr>
          <w:sz w:val="28"/>
          <w:szCs w:val="28"/>
        </w:rPr>
        <w:t>, был достигнут наивысший уровень стоимости российского экспорта – почти 91 млрд. дол., что более чем на четверть превосходит прежний наилучший результат 1996г.</w:t>
      </w:r>
    </w:p>
    <w:p w:rsidR="0005316F" w:rsidRDefault="0005316F" w:rsidP="00E12DD9">
      <w:pPr>
        <w:spacing w:line="360" w:lineRule="auto"/>
        <w:ind w:firstLine="709"/>
        <w:jc w:val="both"/>
        <w:rPr>
          <w:sz w:val="28"/>
          <w:szCs w:val="28"/>
        </w:rPr>
      </w:pPr>
      <w:r w:rsidRPr="00077C84">
        <w:rPr>
          <w:i/>
          <w:sz w:val="28"/>
          <w:szCs w:val="28"/>
        </w:rPr>
        <w:t>Во-вторых</w:t>
      </w:r>
      <w:r>
        <w:rPr>
          <w:sz w:val="28"/>
          <w:szCs w:val="28"/>
        </w:rPr>
        <w:t>, исключительно высоким оказалось активное сальдо торгового баланса более 60 млрд. дол, тогда как до этого рекордом считалос</w:t>
      </w:r>
      <w:r w:rsidR="002F0F7B">
        <w:rPr>
          <w:sz w:val="28"/>
          <w:szCs w:val="28"/>
        </w:rPr>
        <w:t>ь рекордным показатель 1996г. в 25 млрд. дол.</w:t>
      </w:r>
    </w:p>
    <w:p w:rsidR="008A27AE" w:rsidRDefault="008A27AE" w:rsidP="00E12DD9">
      <w:pPr>
        <w:spacing w:line="360" w:lineRule="auto"/>
        <w:ind w:firstLine="709"/>
        <w:jc w:val="both"/>
        <w:rPr>
          <w:sz w:val="28"/>
          <w:szCs w:val="28"/>
        </w:rPr>
      </w:pPr>
      <w:r w:rsidRPr="00077C84">
        <w:rPr>
          <w:i/>
          <w:sz w:val="28"/>
          <w:szCs w:val="28"/>
        </w:rPr>
        <w:t>В-третьих</w:t>
      </w:r>
      <w:r>
        <w:rPr>
          <w:sz w:val="28"/>
          <w:szCs w:val="28"/>
        </w:rPr>
        <w:t>, почти 46 млрд. дол. (против максимума в 14 млрд. дол. в 1996г.)</w:t>
      </w:r>
      <w:r w:rsidR="002D0BA4">
        <w:rPr>
          <w:sz w:val="28"/>
          <w:szCs w:val="28"/>
        </w:rPr>
        <w:t xml:space="preserve"> </w:t>
      </w:r>
      <w:r>
        <w:rPr>
          <w:sz w:val="28"/>
          <w:szCs w:val="28"/>
        </w:rPr>
        <w:t>поднялся официально исчисляемый актив</w:t>
      </w:r>
      <w:r w:rsidR="002D0BA4">
        <w:rPr>
          <w:sz w:val="28"/>
          <w:szCs w:val="28"/>
        </w:rPr>
        <w:t xml:space="preserve"> по «Счету текущих операций».</w:t>
      </w:r>
    </w:p>
    <w:p w:rsidR="002D0BA4" w:rsidRDefault="002D0BA4" w:rsidP="00E12DD9">
      <w:pPr>
        <w:spacing w:line="360" w:lineRule="auto"/>
        <w:ind w:firstLine="709"/>
        <w:jc w:val="both"/>
        <w:rPr>
          <w:sz w:val="28"/>
          <w:szCs w:val="28"/>
        </w:rPr>
      </w:pPr>
      <w:r w:rsidRPr="00077C84">
        <w:rPr>
          <w:i/>
          <w:sz w:val="28"/>
          <w:szCs w:val="28"/>
        </w:rPr>
        <w:t>В-четвертых</w:t>
      </w:r>
      <w:r>
        <w:rPr>
          <w:sz w:val="28"/>
          <w:szCs w:val="28"/>
        </w:rPr>
        <w:t xml:space="preserve">, имел место существенный качественный </w:t>
      </w:r>
      <w:r w:rsidR="00077C84">
        <w:rPr>
          <w:sz w:val="28"/>
          <w:szCs w:val="28"/>
        </w:rPr>
        <w:t>сдвиг: впервые платежный баланс России в варианте аналитического представления был сведен с положительным сальдо.</w:t>
      </w:r>
    </w:p>
    <w:p w:rsidR="008C30B9" w:rsidRDefault="008C30B9" w:rsidP="00E12DD9">
      <w:pPr>
        <w:spacing w:line="360" w:lineRule="auto"/>
        <w:ind w:firstLine="709"/>
        <w:jc w:val="both"/>
        <w:rPr>
          <w:sz w:val="28"/>
          <w:szCs w:val="28"/>
        </w:rPr>
      </w:pPr>
    </w:p>
    <w:p w:rsidR="00BE3299" w:rsidRDefault="001A0640" w:rsidP="00BE3299">
      <w:pPr>
        <w:spacing w:line="360" w:lineRule="auto"/>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7pt;margin-top:17.4pt;width:525.9pt;height:586.55pt;z-index:251657216">
            <v:imagedata r:id="rId7" o:title=""/>
          </v:shape>
        </w:pict>
      </w:r>
      <w:r w:rsidR="00BE3299">
        <w:rPr>
          <w:sz w:val="28"/>
          <w:szCs w:val="28"/>
        </w:rPr>
        <w:t>Диаграмма 1</w:t>
      </w:r>
      <w:r w:rsidR="00BE3299">
        <w:rPr>
          <w:rStyle w:val="ad"/>
          <w:sz w:val="28"/>
          <w:szCs w:val="28"/>
        </w:rPr>
        <w:footnoteReference w:id="4"/>
      </w: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F44D8E" w:rsidRDefault="00F44D8E" w:rsidP="0086261B">
      <w:pPr>
        <w:spacing w:line="360" w:lineRule="auto"/>
        <w:jc w:val="both"/>
        <w:rPr>
          <w:sz w:val="28"/>
          <w:szCs w:val="28"/>
        </w:rPr>
      </w:pPr>
    </w:p>
    <w:p w:rsidR="00F44D8E" w:rsidRDefault="00F44D8E" w:rsidP="0086261B">
      <w:pPr>
        <w:spacing w:line="360" w:lineRule="auto"/>
        <w:jc w:val="both"/>
        <w:rPr>
          <w:sz w:val="28"/>
          <w:szCs w:val="28"/>
        </w:rPr>
      </w:pPr>
    </w:p>
    <w:p w:rsidR="00F44D8E" w:rsidRDefault="00F44D8E"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BE3299" w:rsidP="0086261B">
      <w:pPr>
        <w:spacing w:line="360" w:lineRule="auto"/>
        <w:jc w:val="both"/>
        <w:rPr>
          <w:sz w:val="28"/>
          <w:szCs w:val="28"/>
        </w:rPr>
      </w:pPr>
    </w:p>
    <w:p w:rsidR="00BE3299" w:rsidRDefault="00C768A4" w:rsidP="004E2809">
      <w:pPr>
        <w:spacing w:line="360" w:lineRule="auto"/>
        <w:ind w:firstLine="709"/>
        <w:jc w:val="both"/>
        <w:rPr>
          <w:sz w:val="28"/>
          <w:szCs w:val="28"/>
        </w:rPr>
      </w:pPr>
      <w:r>
        <w:rPr>
          <w:sz w:val="28"/>
          <w:szCs w:val="28"/>
        </w:rPr>
        <w:t xml:space="preserve">Для российского платежного баланса абсолютно определяющее значение имеет внешняя торговля, т.к. активное торговой сальдо фактически является единственным источником валютных средств, поступающих на валютный рынок. Все остальные виды внешнеэкономической </w:t>
      </w:r>
      <w:r w:rsidR="008C30B9">
        <w:rPr>
          <w:sz w:val="28"/>
          <w:szCs w:val="28"/>
        </w:rPr>
        <w:t>деятельности,</w:t>
      </w:r>
      <w:r>
        <w:rPr>
          <w:sz w:val="28"/>
          <w:szCs w:val="28"/>
        </w:rPr>
        <w:t xml:space="preserve"> как </w:t>
      </w:r>
      <w:r w:rsidR="008C30B9">
        <w:rPr>
          <w:sz w:val="28"/>
          <w:szCs w:val="28"/>
        </w:rPr>
        <w:t>правило,</w:t>
      </w:r>
      <w:r>
        <w:rPr>
          <w:sz w:val="28"/>
          <w:szCs w:val="28"/>
        </w:rPr>
        <w:t xml:space="preserve"> показывают отрицательный результат (из страны уходит больше валюты, чем притекает из-за рубежа)</w:t>
      </w:r>
      <w:r w:rsidR="009E04CF">
        <w:rPr>
          <w:sz w:val="28"/>
          <w:szCs w:val="28"/>
        </w:rPr>
        <w:t>.</w:t>
      </w:r>
    </w:p>
    <w:p w:rsidR="009E04CF" w:rsidRDefault="009E04CF" w:rsidP="004E2809">
      <w:pPr>
        <w:spacing w:line="360" w:lineRule="auto"/>
        <w:ind w:firstLine="709"/>
        <w:jc w:val="both"/>
        <w:rPr>
          <w:sz w:val="28"/>
          <w:szCs w:val="28"/>
        </w:rPr>
      </w:pPr>
      <w:r>
        <w:rPr>
          <w:sz w:val="28"/>
          <w:szCs w:val="28"/>
        </w:rPr>
        <w:t xml:space="preserve">В 2000г. </w:t>
      </w:r>
      <w:r w:rsidR="00CE4BB2">
        <w:rPr>
          <w:sz w:val="28"/>
          <w:szCs w:val="28"/>
        </w:rPr>
        <w:t>с</w:t>
      </w:r>
      <w:r>
        <w:rPr>
          <w:sz w:val="28"/>
          <w:szCs w:val="28"/>
        </w:rPr>
        <w:t>альдо торгового баланса имеет наивысший результат (Справочно: даже в последующие годы, 2001-2002г., сальдо торгового баланса не превысило этой рекордной отметки; 2001г. – 47,9 млрд. дол., 2002г. – примерно 45,3 млрд. дол.</w:t>
      </w:r>
      <w:r>
        <w:rPr>
          <w:rStyle w:val="ad"/>
          <w:sz w:val="28"/>
          <w:szCs w:val="28"/>
        </w:rPr>
        <w:footnoteReference w:id="5"/>
      </w:r>
      <w:r>
        <w:rPr>
          <w:sz w:val="28"/>
          <w:szCs w:val="28"/>
        </w:rPr>
        <w:t>)</w:t>
      </w:r>
      <w:r w:rsidR="00CE4BB2">
        <w:rPr>
          <w:sz w:val="28"/>
          <w:szCs w:val="28"/>
        </w:rPr>
        <w:t>, чему способствовало с одной стороны – быстрый рост стоимости экспорта, с другой – достаточно скромные размеры стоимости импорта.</w:t>
      </w:r>
    </w:p>
    <w:p w:rsidR="00CE4BB2" w:rsidRDefault="00CE4BB2" w:rsidP="004E2809">
      <w:pPr>
        <w:spacing w:line="360" w:lineRule="auto"/>
        <w:ind w:firstLine="709"/>
        <w:jc w:val="both"/>
        <w:rPr>
          <w:sz w:val="28"/>
          <w:szCs w:val="28"/>
        </w:rPr>
      </w:pPr>
      <w:r>
        <w:rPr>
          <w:sz w:val="28"/>
          <w:szCs w:val="28"/>
        </w:rPr>
        <w:t xml:space="preserve">Значительное по величине сальдо торгового баланса – явление </w:t>
      </w:r>
      <w:r w:rsidR="002F752C">
        <w:rPr>
          <w:sz w:val="28"/>
          <w:szCs w:val="28"/>
        </w:rPr>
        <w:t>отрадное</w:t>
      </w:r>
      <w:r>
        <w:rPr>
          <w:sz w:val="28"/>
          <w:szCs w:val="28"/>
        </w:rPr>
        <w:t xml:space="preserve">, но </w:t>
      </w:r>
      <w:r w:rsidR="002F752C">
        <w:rPr>
          <w:sz w:val="28"/>
          <w:szCs w:val="28"/>
        </w:rPr>
        <w:t xml:space="preserve">все же это не дает повода к радости (особенно смотря на эти данные спустя несколько лет). </w:t>
      </w:r>
      <w:r w:rsidR="002F752C" w:rsidRPr="00B32DDD">
        <w:rPr>
          <w:i/>
          <w:sz w:val="28"/>
          <w:szCs w:val="28"/>
        </w:rPr>
        <w:t>Во-первых</w:t>
      </w:r>
      <w:r w:rsidR="002F752C">
        <w:rPr>
          <w:sz w:val="28"/>
          <w:szCs w:val="28"/>
        </w:rPr>
        <w:t>, достигнутый результат опирается не на действие позитивных факторов, а сложился, скорее, как удачное и, может быть, даже случайное совпадение</w:t>
      </w:r>
      <w:r w:rsidR="00B32DDD">
        <w:rPr>
          <w:sz w:val="28"/>
          <w:szCs w:val="28"/>
        </w:rPr>
        <w:t xml:space="preserve"> (что доказывает приведенные выше данные последующих лет)</w:t>
      </w:r>
      <w:r w:rsidR="002F752C">
        <w:rPr>
          <w:sz w:val="28"/>
          <w:szCs w:val="28"/>
        </w:rPr>
        <w:t>.</w:t>
      </w:r>
      <w:r w:rsidR="00B32DDD">
        <w:rPr>
          <w:sz w:val="28"/>
          <w:szCs w:val="28"/>
        </w:rPr>
        <w:t xml:space="preserve"> </w:t>
      </w:r>
      <w:r w:rsidR="002F752C" w:rsidRPr="00B32DDD">
        <w:rPr>
          <w:i/>
          <w:sz w:val="28"/>
          <w:szCs w:val="28"/>
        </w:rPr>
        <w:t>Во-вторых</w:t>
      </w:r>
      <w:r w:rsidR="00B32DDD">
        <w:rPr>
          <w:sz w:val="28"/>
          <w:szCs w:val="28"/>
        </w:rPr>
        <w:t>,</w:t>
      </w:r>
      <w:r w:rsidR="002F752C">
        <w:rPr>
          <w:sz w:val="28"/>
          <w:szCs w:val="28"/>
        </w:rPr>
        <w:t xml:space="preserve"> перемены к лучшему сосредоточились исключительно в сфере внешней торговли и не распространились на другие составляющие платежного баланса</w:t>
      </w:r>
      <w:r w:rsidR="00B32DDD">
        <w:rPr>
          <w:sz w:val="28"/>
          <w:szCs w:val="28"/>
        </w:rPr>
        <w:t>.</w:t>
      </w:r>
      <w:r w:rsidR="002F752C">
        <w:rPr>
          <w:sz w:val="28"/>
          <w:szCs w:val="28"/>
        </w:rPr>
        <w:t xml:space="preserve"> </w:t>
      </w:r>
    </w:p>
    <w:p w:rsidR="00B32DDD" w:rsidRDefault="00B32DDD" w:rsidP="004E2809">
      <w:pPr>
        <w:spacing w:line="360" w:lineRule="auto"/>
        <w:ind w:firstLine="709"/>
        <w:jc w:val="both"/>
        <w:rPr>
          <w:sz w:val="28"/>
          <w:szCs w:val="28"/>
        </w:rPr>
      </w:pPr>
      <w:r>
        <w:rPr>
          <w:sz w:val="28"/>
          <w:szCs w:val="28"/>
        </w:rPr>
        <w:t>По данным Государственного таможенного комитета, в 2000 году российские экспортеры топливно</w:t>
      </w:r>
      <w:r w:rsidR="00D4766F">
        <w:rPr>
          <w:sz w:val="28"/>
          <w:szCs w:val="28"/>
        </w:rPr>
        <w:t>-энерге</w:t>
      </w:r>
      <w:r>
        <w:rPr>
          <w:sz w:val="28"/>
          <w:szCs w:val="28"/>
        </w:rPr>
        <w:t xml:space="preserve">тических </w:t>
      </w:r>
      <w:r w:rsidR="00D4766F">
        <w:rPr>
          <w:sz w:val="28"/>
          <w:szCs w:val="28"/>
        </w:rPr>
        <w:t>товаров</w:t>
      </w:r>
      <w:r>
        <w:rPr>
          <w:sz w:val="28"/>
          <w:szCs w:val="28"/>
        </w:rPr>
        <w:t xml:space="preserve"> обеспечили свыше 52% общего объема экспорта</w:t>
      </w:r>
      <w:r w:rsidR="008C59FF">
        <w:rPr>
          <w:sz w:val="28"/>
          <w:szCs w:val="28"/>
        </w:rPr>
        <w:t>, а благодаря резкому повышению цен на нефть было достигнуто свыше 70% прироста стоимости экспорта</w:t>
      </w:r>
      <w:r w:rsidR="008C59FF">
        <w:rPr>
          <w:rStyle w:val="ad"/>
          <w:sz w:val="28"/>
          <w:szCs w:val="28"/>
        </w:rPr>
        <w:footnoteReference w:id="6"/>
      </w:r>
      <w:r w:rsidR="008C59FF">
        <w:rPr>
          <w:sz w:val="28"/>
          <w:szCs w:val="28"/>
        </w:rPr>
        <w:t>, «позитивная ценовая динамика также имела место при экспорте металлов, химических товаров, продукции лесной и деревообрабатывающей промышленности»</w:t>
      </w:r>
      <w:r w:rsidR="00D4766F">
        <w:rPr>
          <w:rStyle w:val="ad"/>
          <w:sz w:val="28"/>
          <w:szCs w:val="28"/>
        </w:rPr>
        <w:footnoteReference w:id="7"/>
      </w:r>
      <w:r w:rsidR="00D4766F">
        <w:rPr>
          <w:sz w:val="28"/>
          <w:szCs w:val="28"/>
        </w:rPr>
        <w:t>. При этом доля минеральных продуктов в общем объеме экспорта за 2000 год поднялась с 44,4% до 53,4%, тогда как доля машин, оборудования, механизмов снизился с 11,1% до 8,9%.</w:t>
      </w:r>
      <w:r w:rsidR="00D4766F">
        <w:rPr>
          <w:rStyle w:val="ad"/>
          <w:sz w:val="28"/>
          <w:szCs w:val="28"/>
        </w:rPr>
        <w:footnoteReference w:id="8"/>
      </w:r>
    </w:p>
    <w:p w:rsidR="001C6EA7" w:rsidRDefault="001C6EA7" w:rsidP="004E2809">
      <w:pPr>
        <w:spacing w:line="360" w:lineRule="auto"/>
        <w:ind w:firstLine="709"/>
        <w:jc w:val="both"/>
        <w:rPr>
          <w:sz w:val="28"/>
          <w:szCs w:val="28"/>
        </w:rPr>
      </w:pPr>
      <w:r>
        <w:rPr>
          <w:sz w:val="28"/>
          <w:szCs w:val="28"/>
        </w:rPr>
        <w:t>И все</w:t>
      </w:r>
      <w:r w:rsidR="008C30B9">
        <w:rPr>
          <w:sz w:val="28"/>
          <w:szCs w:val="28"/>
        </w:rPr>
        <w:t>-</w:t>
      </w:r>
      <w:r>
        <w:rPr>
          <w:sz w:val="28"/>
          <w:szCs w:val="28"/>
        </w:rPr>
        <w:t xml:space="preserve">таки даже </w:t>
      </w:r>
      <w:r w:rsidR="00DA431A">
        <w:rPr>
          <w:sz w:val="28"/>
          <w:szCs w:val="28"/>
        </w:rPr>
        <w:t xml:space="preserve">при </w:t>
      </w:r>
      <w:r>
        <w:rPr>
          <w:sz w:val="28"/>
          <w:szCs w:val="28"/>
        </w:rPr>
        <w:t>так</w:t>
      </w:r>
      <w:r w:rsidR="00DA431A">
        <w:rPr>
          <w:sz w:val="28"/>
          <w:szCs w:val="28"/>
        </w:rPr>
        <w:t>о</w:t>
      </w:r>
      <w:r w:rsidR="00481E91">
        <w:rPr>
          <w:sz w:val="28"/>
          <w:szCs w:val="28"/>
        </w:rPr>
        <w:t>м</w:t>
      </w:r>
      <w:r>
        <w:rPr>
          <w:sz w:val="28"/>
          <w:szCs w:val="28"/>
        </w:rPr>
        <w:t xml:space="preserve"> </w:t>
      </w:r>
      <w:r w:rsidR="00DA431A">
        <w:rPr>
          <w:sz w:val="28"/>
          <w:szCs w:val="28"/>
        </w:rPr>
        <w:t>неутешительн</w:t>
      </w:r>
      <w:r w:rsidR="00481E91">
        <w:rPr>
          <w:sz w:val="28"/>
          <w:szCs w:val="28"/>
        </w:rPr>
        <w:t>ом</w:t>
      </w:r>
      <w:r w:rsidR="00DA431A">
        <w:rPr>
          <w:sz w:val="28"/>
          <w:szCs w:val="28"/>
        </w:rPr>
        <w:t xml:space="preserve"> анализ</w:t>
      </w:r>
      <w:r w:rsidR="00481E91">
        <w:rPr>
          <w:sz w:val="28"/>
          <w:szCs w:val="28"/>
        </w:rPr>
        <w:t>е</w:t>
      </w:r>
      <w:r>
        <w:rPr>
          <w:sz w:val="28"/>
          <w:szCs w:val="28"/>
        </w:rPr>
        <w:t xml:space="preserve"> данны</w:t>
      </w:r>
      <w:r w:rsidR="00481E91">
        <w:rPr>
          <w:sz w:val="28"/>
          <w:szCs w:val="28"/>
        </w:rPr>
        <w:t>х</w:t>
      </w:r>
      <w:r w:rsidR="00EE7723">
        <w:rPr>
          <w:sz w:val="28"/>
          <w:szCs w:val="28"/>
        </w:rPr>
        <w:t>,</w:t>
      </w:r>
      <w:r w:rsidR="00481E91">
        <w:rPr>
          <w:sz w:val="28"/>
          <w:szCs w:val="28"/>
        </w:rPr>
        <w:t xml:space="preserve"> торговый</w:t>
      </w:r>
      <w:r w:rsidR="00DA431A">
        <w:rPr>
          <w:sz w:val="28"/>
          <w:szCs w:val="28"/>
        </w:rPr>
        <w:t xml:space="preserve"> </w:t>
      </w:r>
      <w:r w:rsidR="00481E91">
        <w:rPr>
          <w:sz w:val="28"/>
          <w:szCs w:val="28"/>
        </w:rPr>
        <w:t>баланс</w:t>
      </w:r>
      <w:r>
        <w:rPr>
          <w:sz w:val="28"/>
          <w:szCs w:val="28"/>
        </w:rPr>
        <w:t xml:space="preserve"> </w:t>
      </w:r>
      <w:r w:rsidR="00DA431A">
        <w:rPr>
          <w:sz w:val="28"/>
          <w:szCs w:val="28"/>
        </w:rPr>
        <w:t>кажетс</w:t>
      </w:r>
      <w:r w:rsidR="00EE7723">
        <w:rPr>
          <w:sz w:val="28"/>
          <w:szCs w:val="28"/>
        </w:rPr>
        <w:t>я положительным по сравнению с</w:t>
      </w:r>
      <w:r w:rsidR="00DA431A">
        <w:rPr>
          <w:sz w:val="28"/>
          <w:szCs w:val="28"/>
        </w:rPr>
        <w:t xml:space="preserve"> остальной частью платежного баланса, т.к. все валютные </w:t>
      </w:r>
      <w:r w:rsidR="00481E91">
        <w:rPr>
          <w:sz w:val="28"/>
          <w:szCs w:val="28"/>
        </w:rPr>
        <w:t>средства,</w:t>
      </w:r>
      <w:r w:rsidR="00DA431A">
        <w:rPr>
          <w:sz w:val="28"/>
          <w:szCs w:val="28"/>
        </w:rPr>
        <w:t xml:space="preserve"> полученные в ходе международной торговли «съедают» все остальные структуры. </w:t>
      </w:r>
    </w:p>
    <w:p w:rsidR="00BE3299" w:rsidRDefault="00BE3299" w:rsidP="0086261B">
      <w:pPr>
        <w:spacing w:line="360" w:lineRule="auto"/>
        <w:jc w:val="both"/>
        <w:rPr>
          <w:sz w:val="28"/>
          <w:szCs w:val="28"/>
        </w:rPr>
      </w:pPr>
    </w:p>
    <w:p w:rsidR="00BE3299" w:rsidRDefault="000C62B5" w:rsidP="000C62B5">
      <w:pPr>
        <w:spacing w:line="360" w:lineRule="auto"/>
        <w:jc w:val="right"/>
        <w:rPr>
          <w:sz w:val="28"/>
          <w:szCs w:val="28"/>
        </w:rPr>
      </w:pPr>
      <w:r>
        <w:rPr>
          <w:sz w:val="28"/>
          <w:szCs w:val="28"/>
        </w:rPr>
        <w:t>Диаграмма 2</w:t>
      </w:r>
      <w:r>
        <w:rPr>
          <w:rStyle w:val="ad"/>
          <w:sz w:val="28"/>
          <w:szCs w:val="28"/>
        </w:rPr>
        <w:footnoteReference w:id="9"/>
      </w:r>
    </w:p>
    <w:p w:rsidR="00BE3299" w:rsidRDefault="001A0640" w:rsidP="0086261B">
      <w:pPr>
        <w:spacing w:line="360" w:lineRule="auto"/>
        <w:jc w:val="both"/>
        <w:rPr>
          <w:sz w:val="28"/>
          <w:szCs w:val="28"/>
        </w:rPr>
      </w:pPr>
      <w:r>
        <w:rPr>
          <w:noProof/>
        </w:rPr>
        <w:pict>
          <v:shape id="_x0000_s1029" type="#_x0000_t75" style="position:absolute;left:0;text-align:left;margin-left:0;margin-top:.55pt;width:496.2pt;height:391.05pt;z-index:251658240">
            <v:imagedata r:id="rId8" o:title=""/>
          </v:shape>
        </w:pict>
      </w:r>
    </w:p>
    <w:p w:rsidR="00BE3299" w:rsidRDefault="00BE3299" w:rsidP="0086261B">
      <w:pPr>
        <w:spacing w:line="360" w:lineRule="auto"/>
        <w:jc w:val="both"/>
        <w:rPr>
          <w:sz w:val="28"/>
          <w:szCs w:val="28"/>
        </w:rPr>
      </w:pPr>
    </w:p>
    <w:p w:rsidR="00077C84" w:rsidRDefault="00077C84"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5A765E" w:rsidP="0086261B">
      <w:pPr>
        <w:spacing w:line="360" w:lineRule="auto"/>
        <w:jc w:val="both"/>
        <w:rPr>
          <w:sz w:val="28"/>
          <w:szCs w:val="28"/>
        </w:rPr>
      </w:pPr>
    </w:p>
    <w:p w:rsidR="005A765E" w:rsidRDefault="0067233A" w:rsidP="0067233A">
      <w:pPr>
        <w:spacing w:line="360" w:lineRule="auto"/>
        <w:ind w:firstLine="709"/>
        <w:jc w:val="both"/>
        <w:rPr>
          <w:sz w:val="28"/>
          <w:szCs w:val="28"/>
        </w:rPr>
      </w:pPr>
      <w:r>
        <w:rPr>
          <w:sz w:val="28"/>
          <w:szCs w:val="28"/>
        </w:rPr>
        <w:t>К примеру, сфера услуг в нашей стране продолжает быть убыточно</w:t>
      </w:r>
      <w:r w:rsidR="00481E91">
        <w:rPr>
          <w:sz w:val="28"/>
          <w:szCs w:val="28"/>
        </w:rPr>
        <w:t>й</w:t>
      </w:r>
      <w:r>
        <w:rPr>
          <w:sz w:val="28"/>
          <w:szCs w:val="28"/>
        </w:rPr>
        <w:t xml:space="preserve">, а в 2000 году ее уровень даже оказался рекордным (6,6 млрд. дол. убытка). </w:t>
      </w:r>
      <w:r w:rsidR="006B5F34">
        <w:rPr>
          <w:sz w:val="28"/>
          <w:szCs w:val="28"/>
        </w:rPr>
        <w:t>Утечка валюты по каналам международных услуг вызывается, прежде всего, очень большими расходами в связи с поездками российских граждан за границу – туризм, на отдых и лечение, с деловыми целями и пр. свободный выезд за рубеж практически без каких либо валютных ограничений – это, конечно, существенное благо. Однако проблема заключается в том, что валютные средства уходящие при этом из страны не компенсируются расходами иностранцев приезжающих в Россию.</w:t>
      </w:r>
    </w:p>
    <w:p w:rsidR="00481E91" w:rsidRDefault="00481E91" w:rsidP="0067233A">
      <w:pPr>
        <w:spacing w:line="360" w:lineRule="auto"/>
        <w:ind w:firstLine="709"/>
        <w:jc w:val="both"/>
        <w:rPr>
          <w:sz w:val="28"/>
          <w:szCs w:val="28"/>
        </w:rPr>
      </w:pPr>
      <w:r>
        <w:rPr>
          <w:sz w:val="28"/>
          <w:szCs w:val="28"/>
        </w:rPr>
        <w:t xml:space="preserve">Однако не сравнимо больший </w:t>
      </w:r>
      <w:r w:rsidR="00DC7ADC">
        <w:rPr>
          <w:sz w:val="28"/>
          <w:szCs w:val="28"/>
        </w:rPr>
        <w:t>ущерб</w:t>
      </w:r>
      <w:r>
        <w:rPr>
          <w:sz w:val="28"/>
          <w:szCs w:val="28"/>
        </w:rPr>
        <w:t xml:space="preserve"> платежному балансу нанесла утечка валюты в форме вывоза за рубеж российских капиталов.</w:t>
      </w:r>
      <w:r w:rsidR="00DC7ADC">
        <w:rPr>
          <w:sz w:val="28"/>
          <w:szCs w:val="28"/>
        </w:rPr>
        <w:t xml:space="preserve"> </w:t>
      </w:r>
      <w:r w:rsidR="00C00507">
        <w:rPr>
          <w:sz w:val="28"/>
          <w:szCs w:val="28"/>
        </w:rPr>
        <w:t>Пассивное сальдо по разделу движения частных капиталов в его видимой части оценивается в 14,4 млрд. дол., а с добавлением пропусков и ошибок – в 24,1 млрд. дол. (</w:t>
      </w:r>
      <w:r w:rsidR="00EE7723">
        <w:rPr>
          <w:sz w:val="28"/>
          <w:szCs w:val="28"/>
        </w:rPr>
        <w:t>диаграмма</w:t>
      </w:r>
      <w:r w:rsidR="00C00507">
        <w:rPr>
          <w:sz w:val="28"/>
          <w:szCs w:val="28"/>
        </w:rPr>
        <w:t>1).</w:t>
      </w:r>
    </w:p>
    <w:p w:rsidR="00EE7723" w:rsidRDefault="00EE7723" w:rsidP="0067233A">
      <w:pPr>
        <w:spacing w:line="360" w:lineRule="auto"/>
        <w:ind w:firstLine="709"/>
        <w:jc w:val="both"/>
        <w:rPr>
          <w:sz w:val="28"/>
          <w:szCs w:val="28"/>
        </w:rPr>
      </w:pPr>
    </w:p>
    <w:p w:rsidR="005A765E" w:rsidRDefault="008C30B9" w:rsidP="008C30B9">
      <w:pPr>
        <w:spacing w:line="360" w:lineRule="auto"/>
        <w:jc w:val="right"/>
        <w:rPr>
          <w:sz w:val="28"/>
          <w:szCs w:val="28"/>
        </w:rPr>
      </w:pPr>
      <w:r>
        <w:rPr>
          <w:sz w:val="28"/>
          <w:szCs w:val="28"/>
        </w:rPr>
        <w:t>Таблица 2</w:t>
      </w:r>
      <w:r w:rsidR="00562BB2">
        <w:rPr>
          <w:rStyle w:val="ad"/>
          <w:sz w:val="28"/>
          <w:szCs w:val="28"/>
        </w:rPr>
        <w:footnoteReference w:id="10"/>
      </w:r>
    </w:p>
    <w:p w:rsidR="008C30B9" w:rsidRPr="008C30B9" w:rsidRDefault="008C30B9" w:rsidP="008C30B9">
      <w:pPr>
        <w:spacing w:line="360" w:lineRule="auto"/>
        <w:jc w:val="center"/>
        <w:rPr>
          <w:b/>
          <w:sz w:val="28"/>
          <w:szCs w:val="28"/>
        </w:rPr>
      </w:pPr>
      <w:r w:rsidRPr="008C30B9">
        <w:rPr>
          <w:b/>
          <w:sz w:val="28"/>
          <w:szCs w:val="28"/>
        </w:rPr>
        <w:t>Движение капиталов по негосударственным каналам</w:t>
      </w:r>
    </w:p>
    <w:p w:rsidR="008C30B9" w:rsidRDefault="008C30B9" w:rsidP="008C30B9">
      <w:pPr>
        <w:spacing w:line="360" w:lineRule="auto"/>
        <w:jc w:val="center"/>
        <w:rPr>
          <w:sz w:val="28"/>
          <w:szCs w:val="28"/>
        </w:rPr>
      </w:pPr>
      <w:r>
        <w:rPr>
          <w:sz w:val="28"/>
          <w:szCs w:val="28"/>
        </w:rPr>
        <w:t>(страны дальнего зарубежья, млрд. дол.)</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1122"/>
        <w:gridCol w:w="1122"/>
        <w:gridCol w:w="1122"/>
        <w:gridCol w:w="1122"/>
        <w:gridCol w:w="1122"/>
      </w:tblGrid>
      <w:tr w:rsidR="008C30B9" w:rsidRPr="0006609C" w:rsidTr="0006609C">
        <w:tc>
          <w:tcPr>
            <w:tcW w:w="4222" w:type="dxa"/>
            <w:tcBorders>
              <w:bottom w:val="single" w:sz="4" w:space="0" w:color="auto"/>
            </w:tcBorders>
            <w:shd w:val="clear" w:color="auto" w:fill="auto"/>
          </w:tcPr>
          <w:p w:rsidR="008C30B9" w:rsidRPr="0006609C" w:rsidRDefault="008C30B9" w:rsidP="0006609C">
            <w:pPr>
              <w:spacing w:line="360" w:lineRule="auto"/>
              <w:jc w:val="both"/>
              <w:rPr>
                <w:sz w:val="28"/>
                <w:szCs w:val="28"/>
              </w:rPr>
            </w:pPr>
          </w:p>
        </w:tc>
        <w:tc>
          <w:tcPr>
            <w:tcW w:w="1122" w:type="dxa"/>
            <w:tcBorders>
              <w:bottom w:val="single" w:sz="4" w:space="0" w:color="auto"/>
            </w:tcBorders>
            <w:shd w:val="clear" w:color="auto" w:fill="auto"/>
            <w:vAlign w:val="center"/>
          </w:tcPr>
          <w:p w:rsidR="008C30B9" w:rsidRPr="0006609C" w:rsidRDefault="008A1015" w:rsidP="0006609C">
            <w:pPr>
              <w:spacing w:line="360" w:lineRule="auto"/>
              <w:jc w:val="center"/>
              <w:rPr>
                <w:sz w:val="28"/>
                <w:szCs w:val="28"/>
              </w:rPr>
            </w:pPr>
            <w:r w:rsidRPr="0006609C">
              <w:rPr>
                <w:sz w:val="28"/>
                <w:szCs w:val="28"/>
              </w:rPr>
              <w:t>1996 г.</w:t>
            </w:r>
          </w:p>
        </w:tc>
        <w:tc>
          <w:tcPr>
            <w:tcW w:w="1122" w:type="dxa"/>
            <w:tcBorders>
              <w:bottom w:val="single" w:sz="4" w:space="0" w:color="auto"/>
            </w:tcBorders>
            <w:shd w:val="clear" w:color="auto" w:fill="auto"/>
            <w:vAlign w:val="center"/>
          </w:tcPr>
          <w:p w:rsidR="008C30B9" w:rsidRPr="0006609C" w:rsidRDefault="008A1015" w:rsidP="0006609C">
            <w:pPr>
              <w:spacing w:line="360" w:lineRule="auto"/>
              <w:jc w:val="center"/>
              <w:rPr>
                <w:sz w:val="28"/>
                <w:szCs w:val="28"/>
              </w:rPr>
            </w:pPr>
            <w:r w:rsidRPr="0006609C">
              <w:rPr>
                <w:sz w:val="28"/>
                <w:szCs w:val="28"/>
              </w:rPr>
              <w:t>1997 г.</w:t>
            </w:r>
          </w:p>
        </w:tc>
        <w:tc>
          <w:tcPr>
            <w:tcW w:w="1122" w:type="dxa"/>
            <w:tcBorders>
              <w:bottom w:val="single" w:sz="4" w:space="0" w:color="auto"/>
            </w:tcBorders>
            <w:shd w:val="clear" w:color="auto" w:fill="auto"/>
            <w:vAlign w:val="center"/>
          </w:tcPr>
          <w:p w:rsidR="008C30B9" w:rsidRPr="0006609C" w:rsidRDefault="008A1015" w:rsidP="0006609C">
            <w:pPr>
              <w:spacing w:line="360" w:lineRule="auto"/>
              <w:jc w:val="center"/>
              <w:rPr>
                <w:sz w:val="28"/>
                <w:szCs w:val="28"/>
              </w:rPr>
            </w:pPr>
            <w:r w:rsidRPr="0006609C">
              <w:rPr>
                <w:sz w:val="28"/>
                <w:szCs w:val="28"/>
              </w:rPr>
              <w:t>1998 г.</w:t>
            </w:r>
          </w:p>
        </w:tc>
        <w:tc>
          <w:tcPr>
            <w:tcW w:w="1122" w:type="dxa"/>
            <w:tcBorders>
              <w:bottom w:val="single" w:sz="4" w:space="0" w:color="auto"/>
            </w:tcBorders>
            <w:shd w:val="clear" w:color="auto" w:fill="auto"/>
            <w:vAlign w:val="center"/>
          </w:tcPr>
          <w:p w:rsidR="008C30B9" w:rsidRPr="0006609C" w:rsidRDefault="008A1015" w:rsidP="0006609C">
            <w:pPr>
              <w:spacing w:line="360" w:lineRule="auto"/>
              <w:jc w:val="center"/>
              <w:rPr>
                <w:sz w:val="28"/>
                <w:szCs w:val="28"/>
              </w:rPr>
            </w:pPr>
            <w:r w:rsidRPr="0006609C">
              <w:rPr>
                <w:sz w:val="28"/>
                <w:szCs w:val="28"/>
              </w:rPr>
              <w:t>1999 г.</w:t>
            </w:r>
          </w:p>
        </w:tc>
        <w:tc>
          <w:tcPr>
            <w:tcW w:w="1122" w:type="dxa"/>
            <w:tcBorders>
              <w:bottom w:val="single" w:sz="4" w:space="0" w:color="auto"/>
            </w:tcBorders>
            <w:shd w:val="clear" w:color="auto" w:fill="auto"/>
            <w:vAlign w:val="center"/>
          </w:tcPr>
          <w:p w:rsidR="008C30B9" w:rsidRPr="0006609C" w:rsidRDefault="008A1015" w:rsidP="0006609C">
            <w:pPr>
              <w:spacing w:line="360" w:lineRule="auto"/>
              <w:jc w:val="center"/>
              <w:rPr>
                <w:sz w:val="28"/>
                <w:szCs w:val="28"/>
              </w:rPr>
            </w:pPr>
            <w:r w:rsidRPr="0006609C">
              <w:rPr>
                <w:sz w:val="28"/>
                <w:szCs w:val="28"/>
              </w:rPr>
              <w:t>2000 г.</w:t>
            </w:r>
          </w:p>
        </w:tc>
      </w:tr>
      <w:tr w:rsidR="008C30B9" w:rsidRPr="0006609C" w:rsidTr="0006609C">
        <w:tc>
          <w:tcPr>
            <w:tcW w:w="4222" w:type="dxa"/>
            <w:tcBorders>
              <w:bottom w:val="nil"/>
            </w:tcBorders>
            <w:shd w:val="clear" w:color="auto" w:fill="auto"/>
          </w:tcPr>
          <w:p w:rsidR="008C30B9" w:rsidRPr="0006609C" w:rsidRDefault="008A1015" w:rsidP="00FF698B">
            <w:pPr>
              <w:rPr>
                <w:b/>
                <w:sz w:val="24"/>
                <w:szCs w:val="24"/>
              </w:rPr>
            </w:pPr>
            <w:r w:rsidRPr="0006609C">
              <w:rPr>
                <w:b/>
                <w:sz w:val="24"/>
                <w:szCs w:val="24"/>
              </w:rPr>
              <w:t xml:space="preserve">Отток из России </w:t>
            </w:r>
          </w:p>
          <w:p w:rsidR="00FF698B" w:rsidRPr="0006609C" w:rsidRDefault="00FF698B" w:rsidP="00FF698B">
            <w:pPr>
              <w:rPr>
                <w:sz w:val="24"/>
                <w:szCs w:val="24"/>
              </w:rPr>
            </w:pPr>
            <w:r w:rsidRPr="0006609C">
              <w:rPr>
                <w:sz w:val="24"/>
                <w:szCs w:val="24"/>
              </w:rPr>
              <w:t>Прямые и профильные инвестиции</w:t>
            </w:r>
          </w:p>
        </w:tc>
        <w:tc>
          <w:tcPr>
            <w:tcW w:w="1122" w:type="dxa"/>
            <w:tcBorders>
              <w:bottom w:val="nil"/>
            </w:tcBorders>
            <w:shd w:val="clear" w:color="auto" w:fill="auto"/>
          </w:tcPr>
          <w:p w:rsidR="00FF698B" w:rsidRPr="0006609C" w:rsidRDefault="00FF698B"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-1,1</w:t>
            </w:r>
          </w:p>
        </w:tc>
        <w:tc>
          <w:tcPr>
            <w:tcW w:w="1122" w:type="dxa"/>
            <w:tcBorders>
              <w:bottom w:val="nil"/>
            </w:tcBorders>
            <w:shd w:val="clear" w:color="auto" w:fill="auto"/>
          </w:tcPr>
          <w:p w:rsidR="00FF698B" w:rsidRPr="0006609C" w:rsidRDefault="00FF698B"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-2,9</w:t>
            </w:r>
          </w:p>
        </w:tc>
        <w:tc>
          <w:tcPr>
            <w:tcW w:w="1122" w:type="dxa"/>
            <w:tcBorders>
              <w:bottom w:val="nil"/>
            </w:tcBorders>
            <w:shd w:val="clear" w:color="auto" w:fill="auto"/>
          </w:tcPr>
          <w:p w:rsidR="00FF698B" w:rsidRPr="0006609C" w:rsidRDefault="00FF698B"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-1,6</w:t>
            </w:r>
          </w:p>
        </w:tc>
        <w:tc>
          <w:tcPr>
            <w:tcW w:w="1122" w:type="dxa"/>
            <w:tcBorders>
              <w:bottom w:val="nil"/>
            </w:tcBorders>
            <w:shd w:val="clear" w:color="auto" w:fill="auto"/>
          </w:tcPr>
          <w:p w:rsidR="00FF698B" w:rsidRPr="0006609C" w:rsidRDefault="00FF698B"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-1,8</w:t>
            </w:r>
          </w:p>
        </w:tc>
        <w:tc>
          <w:tcPr>
            <w:tcW w:w="1122" w:type="dxa"/>
            <w:tcBorders>
              <w:bottom w:val="nil"/>
            </w:tcBorders>
            <w:shd w:val="clear" w:color="auto" w:fill="auto"/>
          </w:tcPr>
          <w:p w:rsidR="00FF698B" w:rsidRPr="0006609C" w:rsidRDefault="00FF698B"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-3,2</w:t>
            </w:r>
          </w:p>
        </w:tc>
      </w:tr>
      <w:tr w:rsidR="008C30B9" w:rsidRPr="0006609C" w:rsidTr="0006609C">
        <w:tc>
          <w:tcPr>
            <w:tcW w:w="4222" w:type="dxa"/>
            <w:tcBorders>
              <w:top w:val="nil"/>
              <w:bottom w:val="nil"/>
            </w:tcBorders>
            <w:shd w:val="clear" w:color="auto" w:fill="auto"/>
          </w:tcPr>
          <w:p w:rsidR="008C30B9" w:rsidRPr="0006609C" w:rsidRDefault="00FF698B" w:rsidP="00FF698B">
            <w:pPr>
              <w:rPr>
                <w:sz w:val="24"/>
                <w:szCs w:val="24"/>
              </w:rPr>
            </w:pPr>
            <w:r w:rsidRPr="0006609C">
              <w:rPr>
                <w:sz w:val="24"/>
                <w:szCs w:val="24"/>
              </w:rPr>
              <w:t>Прирост текущих счетов и депозитов</w:t>
            </w:r>
          </w:p>
        </w:tc>
        <w:tc>
          <w:tcPr>
            <w:tcW w:w="1122" w:type="dxa"/>
            <w:tcBorders>
              <w:top w:val="nil"/>
              <w:bottom w:val="nil"/>
            </w:tcBorders>
            <w:shd w:val="clear" w:color="auto" w:fill="auto"/>
          </w:tcPr>
          <w:p w:rsidR="00FF698B" w:rsidRPr="0006609C" w:rsidRDefault="00FF698B" w:rsidP="0006609C">
            <w:pPr>
              <w:ind w:right="266"/>
              <w:jc w:val="right"/>
              <w:rPr>
                <w:sz w:val="24"/>
                <w:szCs w:val="24"/>
              </w:rPr>
            </w:pPr>
            <w:r w:rsidRPr="0006609C">
              <w:rPr>
                <w:sz w:val="24"/>
                <w:szCs w:val="24"/>
              </w:rPr>
              <w:t>-0,8</w:t>
            </w:r>
          </w:p>
        </w:tc>
        <w:tc>
          <w:tcPr>
            <w:tcW w:w="1122" w:type="dxa"/>
            <w:tcBorders>
              <w:top w:val="nil"/>
              <w:bottom w:val="nil"/>
            </w:tcBorders>
            <w:shd w:val="clear" w:color="auto" w:fill="auto"/>
          </w:tcPr>
          <w:p w:rsidR="00FF698B" w:rsidRPr="0006609C" w:rsidRDefault="00FF698B" w:rsidP="0006609C">
            <w:pPr>
              <w:ind w:right="266"/>
              <w:jc w:val="right"/>
              <w:rPr>
                <w:sz w:val="24"/>
                <w:szCs w:val="24"/>
              </w:rPr>
            </w:pPr>
            <w:r w:rsidRPr="0006609C">
              <w:rPr>
                <w:sz w:val="24"/>
                <w:szCs w:val="24"/>
              </w:rPr>
              <w:t>-</w:t>
            </w:r>
          </w:p>
        </w:tc>
        <w:tc>
          <w:tcPr>
            <w:tcW w:w="1122" w:type="dxa"/>
            <w:tcBorders>
              <w:top w:val="nil"/>
              <w:bottom w:val="nil"/>
            </w:tcBorders>
            <w:shd w:val="clear" w:color="auto" w:fill="auto"/>
          </w:tcPr>
          <w:p w:rsidR="00FF698B" w:rsidRPr="0006609C" w:rsidRDefault="00FF698B" w:rsidP="0006609C">
            <w:pPr>
              <w:ind w:right="266"/>
              <w:jc w:val="right"/>
              <w:rPr>
                <w:sz w:val="24"/>
                <w:szCs w:val="24"/>
              </w:rPr>
            </w:pPr>
            <w:r w:rsidRPr="0006609C">
              <w:rPr>
                <w:sz w:val="24"/>
                <w:szCs w:val="24"/>
              </w:rPr>
              <w:t>-3,6</w:t>
            </w:r>
          </w:p>
        </w:tc>
        <w:tc>
          <w:tcPr>
            <w:tcW w:w="1122" w:type="dxa"/>
            <w:tcBorders>
              <w:top w:val="nil"/>
              <w:bottom w:val="nil"/>
            </w:tcBorders>
            <w:shd w:val="clear" w:color="auto" w:fill="auto"/>
          </w:tcPr>
          <w:p w:rsidR="00FF698B" w:rsidRPr="0006609C" w:rsidRDefault="00FF698B" w:rsidP="0006609C">
            <w:pPr>
              <w:ind w:right="266"/>
              <w:jc w:val="right"/>
              <w:rPr>
                <w:sz w:val="24"/>
                <w:szCs w:val="24"/>
              </w:rPr>
            </w:pPr>
            <w:r w:rsidRPr="0006609C">
              <w:rPr>
                <w:sz w:val="24"/>
                <w:szCs w:val="24"/>
              </w:rPr>
              <w:t>-4,2</w:t>
            </w:r>
          </w:p>
        </w:tc>
        <w:tc>
          <w:tcPr>
            <w:tcW w:w="1122" w:type="dxa"/>
            <w:tcBorders>
              <w:top w:val="nil"/>
              <w:bottom w:val="nil"/>
            </w:tcBorders>
            <w:shd w:val="clear" w:color="auto" w:fill="auto"/>
          </w:tcPr>
          <w:p w:rsidR="00FF698B" w:rsidRPr="0006609C" w:rsidRDefault="00FF698B" w:rsidP="0006609C">
            <w:pPr>
              <w:ind w:right="266"/>
              <w:jc w:val="right"/>
              <w:rPr>
                <w:sz w:val="24"/>
                <w:szCs w:val="24"/>
              </w:rPr>
            </w:pPr>
            <w:r w:rsidRPr="0006609C">
              <w:rPr>
                <w:sz w:val="24"/>
                <w:szCs w:val="24"/>
              </w:rPr>
              <w:t>-4,2</w:t>
            </w:r>
          </w:p>
        </w:tc>
      </w:tr>
      <w:tr w:rsidR="008C30B9" w:rsidRPr="0006609C" w:rsidTr="0006609C">
        <w:tc>
          <w:tcPr>
            <w:tcW w:w="4222" w:type="dxa"/>
            <w:tcBorders>
              <w:top w:val="nil"/>
              <w:bottom w:val="nil"/>
            </w:tcBorders>
            <w:shd w:val="clear" w:color="auto" w:fill="auto"/>
          </w:tcPr>
          <w:p w:rsidR="008C30B9" w:rsidRPr="0006609C" w:rsidRDefault="00FF698B" w:rsidP="00FF698B">
            <w:pPr>
              <w:rPr>
                <w:sz w:val="24"/>
                <w:szCs w:val="24"/>
              </w:rPr>
            </w:pPr>
            <w:r w:rsidRPr="0006609C">
              <w:rPr>
                <w:sz w:val="24"/>
                <w:szCs w:val="24"/>
              </w:rPr>
              <w:t>Кредиты негосударственных организаций</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-10,3</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-10,0</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-10,2</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-7,2</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-5,4</w:t>
            </w:r>
          </w:p>
        </w:tc>
      </w:tr>
      <w:tr w:rsidR="008C30B9" w:rsidRPr="0006609C" w:rsidTr="0006609C">
        <w:tc>
          <w:tcPr>
            <w:tcW w:w="4222" w:type="dxa"/>
            <w:tcBorders>
              <w:top w:val="nil"/>
              <w:bottom w:val="nil"/>
            </w:tcBorders>
            <w:shd w:val="clear" w:color="auto" w:fill="auto"/>
          </w:tcPr>
          <w:p w:rsidR="008C30B9" w:rsidRPr="0006609C" w:rsidRDefault="00FF698B" w:rsidP="00FF698B">
            <w:pPr>
              <w:rPr>
                <w:sz w:val="24"/>
                <w:szCs w:val="24"/>
              </w:rPr>
            </w:pPr>
            <w:r w:rsidRPr="0006609C">
              <w:rPr>
                <w:sz w:val="24"/>
                <w:szCs w:val="24"/>
              </w:rPr>
              <w:t>Покупка наличной иностранной валюты</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-12,6</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-15,3</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-1,1</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-0,5</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F698B" w:rsidRPr="0006609C" w:rsidRDefault="00FF698B" w:rsidP="0006609C">
            <w:pPr>
              <w:ind w:right="266"/>
              <w:jc w:val="right"/>
              <w:rPr>
                <w:sz w:val="24"/>
                <w:szCs w:val="24"/>
              </w:rPr>
            </w:pPr>
            <w:r w:rsidRPr="0006609C">
              <w:rPr>
                <w:sz w:val="24"/>
                <w:szCs w:val="24"/>
              </w:rPr>
              <w:t>-1,3</w:t>
            </w:r>
          </w:p>
        </w:tc>
      </w:tr>
      <w:tr w:rsidR="008C30B9" w:rsidRPr="0006609C" w:rsidTr="0006609C">
        <w:tc>
          <w:tcPr>
            <w:tcW w:w="4222" w:type="dxa"/>
            <w:tcBorders>
              <w:top w:val="nil"/>
              <w:bottom w:val="nil"/>
            </w:tcBorders>
            <w:shd w:val="clear" w:color="auto" w:fill="auto"/>
          </w:tcPr>
          <w:p w:rsidR="008C30B9" w:rsidRPr="0006609C" w:rsidRDefault="00B61396" w:rsidP="00FF698B">
            <w:pPr>
              <w:rPr>
                <w:sz w:val="24"/>
                <w:szCs w:val="24"/>
              </w:rPr>
            </w:pPr>
            <w:r w:rsidRPr="0006609C">
              <w:rPr>
                <w:sz w:val="24"/>
                <w:szCs w:val="24"/>
              </w:rPr>
              <w:t>Непоступление выручки и невозврат авансов</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B61396" w:rsidRPr="0006609C" w:rsidRDefault="00B61396" w:rsidP="0006609C">
            <w:pPr>
              <w:ind w:right="266"/>
              <w:jc w:val="right"/>
              <w:rPr>
                <w:sz w:val="24"/>
                <w:szCs w:val="24"/>
              </w:rPr>
            </w:pPr>
            <w:r w:rsidRPr="0006609C">
              <w:rPr>
                <w:sz w:val="24"/>
                <w:szCs w:val="24"/>
              </w:rPr>
              <w:t>-9,3</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B61396" w:rsidRPr="0006609C" w:rsidRDefault="00B61396" w:rsidP="0006609C">
            <w:pPr>
              <w:ind w:right="266"/>
              <w:jc w:val="right"/>
              <w:rPr>
                <w:sz w:val="24"/>
                <w:szCs w:val="24"/>
              </w:rPr>
            </w:pPr>
            <w:r w:rsidRPr="0006609C">
              <w:rPr>
                <w:sz w:val="24"/>
                <w:szCs w:val="24"/>
              </w:rPr>
              <w:t>-8,9</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B61396" w:rsidRPr="0006609C" w:rsidRDefault="00B61396" w:rsidP="0006609C">
            <w:pPr>
              <w:ind w:right="266"/>
              <w:jc w:val="right"/>
              <w:rPr>
                <w:sz w:val="24"/>
                <w:szCs w:val="24"/>
              </w:rPr>
            </w:pPr>
            <w:r w:rsidRPr="0006609C">
              <w:rPr>
                <w:sz w:val="24"/>
                <w:szCs w:val="24"/>
              </w:rPr>
              <w:t>-7,1</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B61396" w:rsidRPr="0006609C" w:rsidRDefault="00B61396" w:rsidP="0006609C">
            <w:pPr>
              <w:ind w:right="266"/>
              <w:jc w:val="right"/>
              <w:rPr>
                <w:sz w:val="24"/>
                <w:szCs w:val="24"/>
              </w:rPr>
            </w:pPr>
            <w:r w:rsidRPr="0006609C">
              <w:rPr>
                <w:sz w:val="24"/>
                <w:szCs w:val="24"/>
              </w:rPr>
              <w:t>-4,1</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B61396" w:rsidRPr="0006609C" w:rsidRDefault="00B61396" w:rsidP="0006609C">
            <w:pPr>
              <w:ind w:right="266"/>
              <w:jc w:val="right"/>
              <w:rPr>
                <w:sz w:val="24"/>
                <w:szCs w:val="24"/>
              </w:rPr>
            </w:pPr>
            <w:r w:rsidRPr="0006609C">
              <w:rPr>
                <w:sz w:val="24"/>
                <w:szCs w:val="24"/>
              </w:rPr>
              <w:t>-3,9</w:t>
            </w:r>
          </w:p>
        </w:tc>
      </w:tr>
      <w:tr w:rsidR="008C30B9" w:rsidRPr="0006609C" w:rsidTr="0006609C">
        <w:tc>
          <w:tcPr>
            <w:tcW w:w="4222" w:type="dxa"/>
            <w:tcBorders>
              <w:top w:val="nil"/>
              <w:bottom w:val="nil"/>
            </w:tcBorders>
            <w:shd w:val="clear" w:color="auto" w:fill="auto"/>
          </w:tcPr>
          <w:p w:rsidR="008C30B9" w:rsidRPr="0006609C" w:rsidRDefault="00B61396" w:rsidP="00FF698B">
            <w:pPr>
              <w:rPr>
                <w:sz w:val="24"/>
                <w:szCs w:val="24"/>
              </w:rPr>
            </w:pPr>
            <w:r w:rsidRPr="0006609C">
              <w:rPr>
                <w:sz w:val="24"/>
                <w:szCs w:val="24"/>
              </w:rPr>
              <w:t>Прочие операции</w:t>
            </w:r>
          </w:p>
        </w:tc>
        <w:tc>
          <w:tcPr>
            <w:tcW w:w="1122" w:type="dxa"/>
            <w:tcBorders>
              <w:top w:val="nil"/>
              <w:bottom w:val="nil"/>
            </w:tcBorders>
            <w:shd w:val="clear" w:color="auto" w:fill="auto"/>
          </w:tcPr>
          <w:p w:rsidR="008C30B9" w:rsidRPr="0006609C" w:rsidRDefault="00B61396" w:rsidP="0006609C">
            <w:pPr>
              <w:ind w:right="266"/>
              <w:jc w:val="right"/>
              <w:rPr>
                <w:sz w:val="24"/>
                <w:szCs w:val="24"/>
              </w:rPr>
            </w:pPr>
            <w:r w:rsidRPr="0006609C">
              <w:rPr>
                <w:sz w:val="24"/>
                <w:szCs w:val="24"/>
              </w:rPr>
              <w:t>-</w:t>
            </w:r>
          </w:p>
        </w:tc>
        <w:tc>
          <w:tcPr>
            <w:tcW w:w="1122" w:type="dxa"/>
            <w:tcBorders>
              <w:top w:val="nil"/>
              <w:bottom w:val="nil"/>
            </w:tcBorders>
            <w:shd w:val="clear" w:color="auto" w:fill="auto"/>
          </w:tcPr>
          <w:p w:rsidR="008C30B9" w:rsidRPr="0006609C" w:rsidRDefault="00B61396" w:rsidP="0006609C">
            <w:pPr>
              <w:ind w:right="266"/>
              <w:jc w:val="right"/>
              <w:rPr>
                <w:sz w:val="24"/>
                <w:szCs w:val="24"/>
              </w:rPr>
            </w:pPr>
            <w:r w:rsidRPr="0006609C">
              <w:rPr>
                <w:sz w:val="24"/>
                <w:szCs w:val="24"/>
              </w:rPr>
              <w:t>-0,3</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-0,9</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-0,8</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-1,3</w:t>
            </w:r>
          </w:p>
        </w:tc>
      </w:tr>
      <w:tr w:rsidR="008C30B9" w:rsidRPr="0006609C" w:rsidTr="0006609C">
        <w:tc>
          <w:tcPr>
            <w:tcW w:w="4222" w:type="dxa"/>
            <w:tcBorders>
              <w:top w:val="nil"/>
              <w:bottom w:val="nil"/>
            </w:tcBorders>
            <w:shd w:val="clear" w:color="auto" w:fill="auto"/>
          </w:tcPr>
          <w:p w:rsidR="008C30B9" w:rsidRPr="0006609C" w:rsidRDefault="00F94148" w:rsidP="00FF698B">
            <w:pPr>
              <w:rPr>
                <w:i/>
                <w:sz w:val="24"/>
                <w:szCs w:val="24"/>
              </w:rPr>
            </w:pPr>
            <w:r w:rsidRPr="0006609C">
              <w:rPr>
                <w:i/>
                <w:sz w:val="24"/>
                <w:szCs w:val="24"/>
              </w:rPr>
              <w:t>Учтенный итог оттока капиталов</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-34,1</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-37,4</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-24,5</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-18,6</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-19,3</w:t>
            </w:r>
          </w:p>
        </w:tc>
      </w:tr>
      <w:tr w:rsidR="008C30B9" w:rsidRPr="0006609C" w:rsidTr="0006609C">
        <w:tc>
          <w:tcPr>
            <w:tcW w:w="4222" w:type="dxa"/>
            <w:tcBorders>
              <w:top w:val="nil"/>
              <w:bottom w:val="nil"/>
            </w:tcBorders>
            <w:shd w:val="clear" w:color="auto" w:fill="auto"/>
          </w:tcPr>
          <w:p w:rsidR="008C30B9" w:rsidRPr="0006609C" w:rsidRDefault="00F94148" w:rsidP="0006609C">
            <w:pPr>
              <w:ind w:left="374"/>
              <w:rPr>
                <w:color w:val="000080"/>
                <w:sz w:val="24"/>
                <w:szCs w:val="24"/>
              </w:rPr>
            </w:pPr>
            <w:r w:rsidRPr="0006609C">
              <w:rPr>
                <w:color w:val="000080"/>
                <w:sz w:val="24"/>
                <w:szCs w:val="24"/>
              </w:rPr>
              <w:t>Общий итог</w:t>
            </w:r>
          </w:p>
        </w:tc>
        <w:tc>
          <w:tcPr>
            <w:tcW w:w="1122" w:type="dxa"/>
            <w:tcBorders>
              <w:top w:val="nil"/>
              <w:bottom w:val="nil"/>
            </w:tcBorders>
            <w:shd w:val="clear" w:color="auto" w:fill="auto"/>
          </w:tcPr>
          <w:p w:rsidR="008C30B9" w:rsidRPr="0006609C" w:rsidRDefault="00F94148" w:rsidP="0006609C">
            <w:pPr>
              <w:ind w:right="266"/>
              <w:jc w:val="right"/>
              <w:rPr>
                <w:color w:val="000080"/>
                <w:sz w:val="24"/>
                <w:szCs w:val="24"/>
              </w:rPr>
            </w:pPr>
            <w:r w:rsidRPr="0006609C">
              <w:rPr>
                <w:color w:val="000080"/>
                <w:sz w:val="24"/>
                <w:szCs w:val="24"/>
              </w:rPr>
              <w:t>-36,5</w:t>
            </w:r>
          </w:p>
        </w:tc>
        <w:tc>
          <w:tcPr>
            <w:tcW w:w="1122" w:type="dxa"/>
            <w:tcBorders>
              <w:top w:val="nil"/>
              <w:bottom w:val="nil"/>
            </w:tcBorders>
            <w:shd w:val="clear" w:color="auto" w:fill="auto"/>
          </w:tcPr>
          <w:p w:rsidR="008C30B9" w:rsidRPr="0006609C" w:rsidRDefault="00F94148" w:rsidP="0006609C">
            <w:pPr>
              <w:ind w:right="266"/>
              <w:jc w:val="right"/>
              <w:rPr>
                <w:color w:val="000080"/>
                <w:sz w:val="24"/>
                <w:szCs w:val="24"/>
              </w:rPr>
            </w:pPr>
            <w:r w:rsidRPr="0006609C">
              <w:rPr>
                <w:color w:val="000080"/>
                <w:sz w:val="24"/>
                <w:szCs w:val="24"/>
              </w:rPr>
              <w:t>-42,6</w:t>
            </w:r>
          </w:p>
        </w:tc>
        <w:tc>
          <w:tcPr>
            <w:tcW w:w="1122" w:type="dxa"/>
            <w:tcBorders>
              <w:top w:val="nil"/>
              <w:bottom w:val="nil"/>
            </w:tcBorders>
            <w:shd w:val="clear" w:color="auto" w:fill="auto"/>
          </w:tcPr>
          <w:p w:rsidR="008C30B9" w:rsidRPr="0006609C" w:rsidRDefault="00F94148" w:rsidP="0006609C">
            <w:pPr>
              <w:ind w:right="266"/>
              <w:jc w:val="right"/>
              <w:rPr>
                <w:color w:val="000080"/>
                <w:sz w:val="24"/>
                <w:szCs w:val="24"/>
              </w:rPr>
            </w:pPr>
            <w:r w:rsidRPr="0006609C">
              <w:rPr>
                <w:color w:val="000080"/>
                <w:sz w:val="24"/>
                <w:szCs w:val="24"/>
              </w:rPr>
              <w:t>-32,4</w:t>
            </w:r>
          </w:p>
        </w:tc>
        <w:tc>
          <w:tcPr>
            <w:tcW w:w="1122" w:type="dxa"/>
            <w:tcBorders>
              <w:top w:val="nil"/>
              <w:bottom w:val="nil"/>
            </w:tcBorders>
            <w:shd w:val="clear" w:color="auto" w:fill="auto"/>
          </w:tcPr>
          <w:p w:rsidR="008C30B9" w:rsidRPr="0006609C" w:rsidRDefault="00F94148" w:rsidP="0006609C">
            <w:pPr>
              <w:ind w:right="266"/>
              <w:jc w:val="right"/>
              <w:rPr>
                <w:color w:val="000080"/>
                <w:sz w:val="24"/>
                <w:szCs w:val="24"/>
              </w:rPr>
            </w:pPr>
            <w:r w:rsidRPr="0006609C">
              <w:rPr>
                <w:color w:val="000080"/>
                <w:sz w:val="24"/>
                <w:szCs w:val="24"/>
              </w:rPr>
              <w:t>-25,0</w:t>
            </w:r>
          </w:p>
        </w:tc>
        <w:tc>
          <w:tcPr>
            <w:tcW w:w="1122" w:type="dxa"/>
            <w:tcBorders>
              <w:top w:val="nil"/>
              <w:bottom w:val="nil"/>
            </w:tcBorders>
            <w:shd w:val="clear" w:color="auto" w:fill="auto"/>
          </w:tcPr>
          <w:p w:rsidR="008C30B9" w:rsidRPr="0006609C" w:rsidRDefault="00F94148" w:rsidP="0006609C">
            <w:pPr>
              <w:ind w:right="266"/>
              <w:jc w:val="right"/>
              <w:rPr>
                <w:color w:val="000080"/>
                <w:sz w:val="24"/>
                <w:szCs w:val="24"/>
              </w:rPr>
            </w:pPr>
            <w:r w:rsidRPr="0006609C">
              <w:rPr>
                <w:color w:val="000080"/>
                <w:sz w:val="24"/>
                <w:szCs w:val="24"/>
              </w:rPr>
              <w:t>-29,0</w:t>
            </w:r>
          </w:p>
        </w:tc>
      </w:tr>
      <w:tr w:rsidR="008C30B9" w:rsidRPr="0006609C" w:rsidTr="0006609C">
        <w:tc>
          <w:tcPr>
            <w:tcW w:w="4222" w:type="dxa"/>
            <w:tcBorders>
              <w:top w:val="nil"/>
              <w:bottom w:val="nil"/>
            </w:tcBorders>
            <w:shd w:val="clear" w:color="auto" w:fill="auto"/>
          </w:tcPr>
          <w:p w:rsidR="008C30B9" w:rsidRPr="0006609C" w:rsidRDefault="00F94148" w:rsidP="00FF698B">
            <w:pPr>
              <w:rPr>
                <w:b/>
                <w:sz w:val="24"/>
                <w:szCs w:val="24"/>
              </w:rPr>
            </w:pPr>
            <w:r w:rsidRPr="0006609C">
              <w:rPr>
                <w:b/>
                <w:sz w:val="24"/>
                <w:szCs w:val="24"/>
              </w:rPr>
              <w:t>Приток в Россию</w:t>
            </w:r>
          </w:p>
          <w:p w:rsidR="00F94148" w:rsidRPr="0006609C" w:rsidRDefault="00F94148" w:rsidP="00FF698B">
            <w:pPr>
              <w:rPr>
                <w:sz w:val="24"/>
                <w:szCs w:val="24"/>
              </w:rPr>
            </w:pPr>
            <w:r w:rsidRPr="0006609C">
              <w:rPr>
                <w:sz w:val="24"/>
                <w:szCs w:val="24"/>
              </w:rPr>
              <w:t>Прямые и портфельные инвестиции</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4,9</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6,3</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3,4</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3,5</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3,3</w:t>
            </w:r>
          </w:p>
        </w:tc>
      </w:tr>
      <w:tr w:rsidR="008C30B9" w:rsidRPr="0006609C" w:rsidTr="0006609C">
        <w:tc>
          <w:tcPr>
            <w:tcW w:w="4222" w:type="dxa"/>
            <w:tcBorders>
              <w:top w:val="nil"/>
              <w:bottom w:val="nil"/>
            </w:tcBorders>
            <w:shd w:val="clear" w:color="auto" w:fill="auto"/>
          </w:tcPr>
          <w:p w:rsidR="008C30B9" w:rsidRPr="0006609C" w:rsidRDefault="00F94148" w:rsidP="00FF698B">
            <w:pPr>
              <w:rPr>
                <w:sz w:val="24"/>
                <w:szCs w:val="24"/>
              </w:rPr>
            </w:pPr>
            <w:r w:rsidRPr="0006609C">
              <w:rPr>
                <w:sz w:val="24"/>
                <w:szCs w:val="24"/>
              </w:rPr>
              <w:t>Прирост текущих счетов и депозитов</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1,3</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4,6</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2,4</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1,6</w:t>
            </w:r>
          </w:p>
        </w:tc>
        <w:tc>
          <w:tcPr>
            <w:tcW w:w="1122" w:type="dxa"/>
            <w:tcBorders>
              <w:top w:val="nil"/>
              <w:bottom w:val="nil"/>
            </w:tcBorders>
            <w:shd w:val="clear" w:color="auto" w:fill="auto"/>
          </w:tcPr>
          <w:p w:rsidR="008C30B9" w:rsidRPr="0006609C" w:rsidRDefault="00F94148" w:rsidP="0006609C">
            <w:pPr>
              <w:ind w:right="266"/>
              <w:jc w:val="right"/>
              <w:rPr>
                <w:sz w:val="24"/>
                <w:szCs w:val="24"/>
              </w:rPr>
            </w:pPr>
            <w:r w:rsidRPr="0006609C">
              <w:rPr>
                <w:sz w:val="24"/>
                <w:szCs w:val="24"/>
              </w:rPr>
              <w:t>1,1</w:t>
            </w:r>
          </w:p>
        </w:tc>
      </w:tr>
      <w:tr w:rsidR="008C30B9" w:rsidRPr="0006609C" w:rsidTr="0006609C">
        <w:tc>
          <w:tcPr>
            <w:tcW w:w="4222" w:type="dxa"/>
            <w:tcBorders>
              <w:top w:val="nil"/>
              <w:bottom w:val="nil"/>
            </w:tcBorders>
            <w:shd w:val="clear" w:color="auto" w:fill="auto"/>
          </w:tcPr>
          <w:p w:rsidR="008C30B9" w:rsidRPr="0006609C" w:rsidRDefault="00F94148" w:rsidP="00FF698B">
            <w:pPr>
              <w:rPr>
                <w:sz w:val="24"/>
                <w:szCs w:val="24"/>
              </w:rPr>
            </w:pPr>
            <w:r w:rsidRPr="0006609C">
              <w:rPr>
                <w:sz w:val="24"/>
                <w:szCs w:val="24"/>
              </w:rPr>
              <w:t>Кредиты негосударственных организаций</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5,5</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12,0</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5,2</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0,6</w:t>
            </w:r>
          </w:p>
        </w:tc>
        <w:tc>
          <w:tcPr>
            <w:tcW w:w="1122" w:type="dxa"/>
            <w:tcBorders>
              <w:top w:val="nil"/>
              <w:bottom w:val="nil"/>
            </w:tcBorders>
            <w:shd w:val="clear" w:color="auto" w:fill="auto"/>
          </w:tcPr>
          <w:p w:rsidR="008C30B9" w:rsidRPr="0006609C" w:rsidRDefault="008C30B9" w:rsidP="0006609C">
            <w:pPr>
              <w:ind w:right="266"/>
              <w:jc w:val="right"/>
              <w:rPr>
                <w:sz w:val="24"/>
                <w:szCs w:val="24"/>
              </w:rPr>
            </w:pPr>
          </w:p>
          <w:p w:rsidR="00F94148" w:rsidRPr="0006609C" w:rsidRDefault="00F94148" w:rsidP="0006609C">
            <w:pPr>
              <w:ind w:right="266"/>
              <w:jc w:val="right"/>
              <w:rPr>
                <w:sz w:val="24"/>
                <w:szCs w:val="24"/>
              </w:rPr>
            </w:pPr>
            <w:r w:rsidRPr="0006609C">
              <w:rPr>
                <w:sz w:val="24"/>
                <w:szCs w:val="24"/>
              </w:rPr>
              <w:t>0</w:t>
            </w:r>
          </w:p>
        </w:tc>
      </w:tr>
      <w:tr w:rsidR="008C30B9" w:rsidRPr="0006609C" w:rsidTr="0006609C">
        <w:tc>
          <w:tcPr>
            <w:tcW w:w="4222" w:type="dxa"/>
            <w:tcBorders>
              <w:top w:val="nil"/>
              <w:bottom w:val="nil"/>
            </w:tcBorders>
            <w:shd w:val="clear" w:color="auto" w:fill="auto"/>
          </w:tcPr>
          <w:p w:rsidR="008C30B9" w:rsidRPr="0006609C" w:rsidRDefault="00F94148" w:rsidP="00FF698B">
            <w:pPr>
              <w:rPr>
                <w:sz w:val="24"/>
                <w:szCs w:val="24"/>
              </w:rPr>
            </w:pPr>
            <w:r w:rsidRPr="0006609C">
              <w:rPr>
                <w:sz w:val="24"/>
                <w:szCs w:val="24"/>
              </w:rPr>
              <w:t>Прочие операции</w:t>
            </w:r>
          </w:p>
        </w:tc>
        <w:tc>
          <w:tcPr>
            <w:tcW w:w="1122" w:type="dxa"/>
            <w:tcBorders>
              <w:top w:val="nil"/>
              <w:bottom w:val="nil"/>
            </w:tcBorders>
            <w:shd w:val="clear" w:color="auto" w:fill="auto"/>
          </w:tcPr>
          <w:p w:rsidR="008C30B9" w:rsidRPr="0006609C" w:rsidRDefault="00D205CE" w:rsidP="0006609C">
            <w:pPr>
              <w:ind w:right="266"/>
              <w:jc w:val="right"/>
              <w:rPr>
                <w:sz w:val="24"/>
                <w:szCs w:val="24"/>
              </w:rPr>
            </w:pPr>
            <w:r w:rsidRPr="0006609C">
              <w:rPr>
                <w:sz w:val="24"/>
                <w:szCs w:val="24"/>
              </w:rPr>
              <w:t>0,6</w:t>
            </w:r>
          </w:p>
        </w:tc>
        <w:tc>
          <w:tcPr>
            <w:tcW w:w="1122" w:type="dxa"/>
            <w:tcBorders>
              <w:top w:val="nil"/>
              <w:bottom w:val="nil"/>
            </w:tcBorders>
            <w:shd w:val="clear" w:color="auto" w:fill="auto"/>
          </w:tcPr>
          <w:p w:rsidR="008C30B9" w:rsidRPr="0006609C" w:rsidRDefault="00D205CE" w:rsidP="0006609C">
            <w:pPr>
              <w:ind w:right="266"/>
              <w:jc w:val="right"/>
              <w:rPr>
                <w:sz w:val="24"/>
                <w:szCs w:val="24"/>
              </w:rPr>
            </w:pPr>
            <w:r w:rsidRPr="0006609C">
              <w:rPr>
                <w:sz w:val="24"/>
                <w:szCs w:val="24"/>
              </w:rPr>
              <w:t>1,4</w:t>
            </w:r>
          </w:p>
        </w:tc>
        <w:tc>
          <w:tcPr>
            <w:tcW w:w="1122" w:type="dxa"/>
            <w:tcBorders>
              <w:top w:val="nil"/>
              <w:bottom w:val="nil"/>
            </w:tcBorders>
            <w:shd w:val="clear" w:color="auto" w:fill="auto"/>
          </w:tcPr>
          <w:p w:rsidR="008C30B9" w:rsidRPr="0006609C" w:rsidRDefault="00D205CE" w:rsidP="0006609C">
            <w:pPr>
              <w:ind w:right="266"/>
              <w:jc w:val="right"/>
              <w:rPr>
                <w:sz w:val="24"/>
                <w:szCs w:val="24"/>
              </w:rPr>
            </w:pPr>
            <w:r w:rsidRPr="0006609C">
              <w:rPr>
                <w:sz w:val="24"/>
                <w:szCs w:val="24"/>
              </w:rPr>
              <w:t>0,7</w:t>
            </w:r>
          </w:p>
        </w:tc>
        <w:tc>
          <w:tcPr>
            <w:tcW w:w="1122" w:type="dxa"/>
            <w:tcBorders>
              <w:top w:val="nil"/>
              <w:bottom w:val="nil"/>
            </w:tcBorders>
            <w:shd w:val="clear" w:color="auto" w:fill="auto"/>
          </w:tcPr>
          <w:p w:rsidR="008C30B9" w:rsidRPr="0006609C" w:rsidRDefault="00D205CE" w:rsidP="0006609C">
            <w:pPr>
              <w:ind w:right="266"/>
              <w:jc w:val="right"/>
              <w:rPr>
                <w:sz w:val="24"/>
                <w:szCs w:val="24"/>
              </w:rPr>
            </w:pPr>
            <w:r w:rsidRPr="0006609C">
              <w:rPr>
                <w:sz w:val="24"/>
                <w:szCs w:val="24"/>
              </w:rPr>
              <w:t>0,6</w:t>
            </w:r>
          </w:p>
        </w:tc>
        <w:tc>
          <w:tcPr>
            <w:tcW w:w="1122" w:type="dxa"/>
            <w:tcBorders>
              <w:top w:val="nil"/>
              <w:bottom w:val="nil"/>
            </w:tcBorders>
            <w:shd w:val="clear" w:color="auto" w:fill="auto"/>
          </w:tcPr>
          <w:p w:rsidR="008C30B9" w:rsidRPr="0006609C" w:rsidRDefault="00D205CE" w:rsidP="0006609C">
            <w:pPr>
              <w:ind w:right="266"/>
              <w:jc w:val="right"/>
              <w:rPr>
                <w:sz w:val="24"/>
                <w:szCs w:val="24"/>
              </w:rPr>
            </w:pPr>
            <w:r w:rsidRPr="0006609C">
              <w:rPr>
                <w:sz w:val="24"/>
                <w:szCs w:val="24"/>
              </w:rPr>
              <w:t>0,5</w:t>
            </w:r>
          </w:p>
        </w:tc>
      </w:tr>
      <w:tr w:rsidR="008C30B9" w:rsidRPr="0006609C" w:rsidTr="0006609C">
        <w:tc>
          <w:tcPr>
            <w:tcW w:w="4222" w:type="dxa"/>
            <w:tcBorders>
              <w:top w:val="nil"/>
              <w:bottom w:val="nil"/>
            </w:tcBorders>
            <w:shd w:val="clear" w:color="auto" w:fill="auto"/>
          </w:tcPr>
          <w:p w:rsidR="008C30B9" w:rsidRPr="0006609C" w:rsidRDefault="00D205CE" w:rsidP="0006609C">
            <w:pPr>
              <w:ind w:left="374"/>
              <w:rPr>
                <w:color w:val="000080"/>
                <w:sz w:val="24"/>
                <w:szCs w:val="24"/>
              </w:rPr>
            </w:pPr>
            <w:r w:rsidRPr="0006609C">
              <w:rPr>
                <w:color w:val="000080"/>
                <w:sz w:val="24"/>
                <w:szCs w:val="24"/>
              </w:rPr>
              <w:t>Общий итог</w:t>
            </w:r>
          </w:p>
        </w:tc>
        <w:tc>
          <w:tcPr>
            <w:tcW w:w="1122" w:type="dxa"/>
            <w:tcBorders>
              <w:top w:val="nil"/>
              <w:bottom w:val="nil"/>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12,3</w:t>
            </w:r>
          </w:p>
        </w:tc>
        <w:tc>
          <w:tcPr>
            <w:tcW w:w="1122" w:type="dxa"/>
            <w:tcBorders>
              <w:top w:val="nil"/>
              <w:bottom w:val="nil"/>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24,3</w:t>
            </w:r>
          </w:p>
        </w:tc>
        <w:tc>
          <w:tcPr>
            <w:tcW w:w="1122" w:type="dxa"/>
            <w:tcBorders>
              <w:top w:val="nil"/>
              <w:bottom w:val="nil"/>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11,7</w:t>
            </w:r>
          </w:p>
        </w:tc>
        <w:tc>
          <w:tcPr>
            <w:tcW w:w="1122" w:type="dxa"/>
            <w:tcBorders>
              <w:top w:val="nil"/>
              <w:bottom w:val="nil"/>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6,3</w:t>
            </w:r>
          </w:p>
        </w:tc>
        <w:tc>
          <w:tcPr>
            <w:tcW w:w="1122" w:type="dxa"/>
            <w:tcBorders>
              <w:top w:val="nil"/>
              <w:bottom w:val="nil"/>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4,9</w:t>
            </w:r>
          </w:p>
        </w:tc>
      </w:tr>
      <w:tr w:rsidR="008C30B9" w:rsidRPr="0006609C" w:rsidTr="0006609C">
        <w:tc>
          <w:tcPr>
            <w:tcW w:w="4222" w:type="dxa"/>
            <w:tcBorders>
              <w:top w:val="nil"/>
              <w:bottom w:val="single" w:sz="4" w:space="0" w:color="auto"/>
            </w:tcBorders>
            <w:shd w:val="clear" w:color="auto" w:fill="auto"/>
          </w:tcPr>
          <w:p w:rsidR="008C30B9" w:rsidRPr="0006609C" w:rsidRDefault="00D205CE" w:rsidP="0006609C">
            <w:pPr>
              <w:ind w:left="374"/>
              <w:rPr>
                <w:color w:val="000080"/>
                <w:sz w:val="24"/>
                <w:szCs w:val="24"/>
              </w:rPr>
            </w:pPr>
            <w:r w:rsidRPr="0006609C">
              <w:rPr>
                <w:color w:val="000080"/>
                <w:sz w:val="24"/>
                <w:szCs w:val="24"/>
              </w:rPr>
              <w:t>Сальдо движения капиталов</w:t>
            </w:r>
          </w:p>
        </w:tc>
        <w:tc>
          <w:tcPr>
            <w:tcW w:w="1122" w:type="dxa"/>
            <w:tcBorders>
              <w:top w:val="nil"/>
              <w:bottom w:val="single" w:sz="4" w:space="0" w:color="auto"/>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-24,2</w:t>
            </w:r>
          </w:p>
        </w:tc>
        <w:tc>
          <w:tcPr>
            <w:tcW w:w="1122" w:type="dxa"/>
            <w:tcBorders>
              <w:top w:val="nil"/>
              <w:bottom w:val="single" w:sz="4" w:space="0" w:color="auto"/>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-18,3</w:t>
            </w:r>
          </w:p>
        </w:tc>
        <w:tc>
          <w:tcPr>
            <w:tcW w:w="1122" w:type="dxa"/>
            <w:tcBorders>
              <w:top w:val="nil"/>
              <w:bottom w:val="single" w:sz="4" w:space="0" w:color="auto"/>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-20,7</w:t>
            </w:r>
          </w:p>
        </w:tc>
        <w:tc>
          <w:tcPr>
            <w:tcW w:w="1122" w:type="dxa"/>
            <w:tcBorders>
              <w:top w:val="nil"/>
              <w:bottom w:val="single" w:sz="4" w:space="0" w:color="auto"/>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-18,7</w:t>
            </w:r>
          </w:p>
        </w:tc>
        <w:tc>
          <w:tcPr>
            <w:tcW w:w="1122" w:type="dxa"/>
            <w:tcBorders>
              <w:top w:val="nil"/>
              <w:bottom w:val="single" w:sz="4" w:space="0" w:color="auto"/>
            </w:tcBorders>
            <w:shd w:val="clear" w:color="auto" w:fill="auto"/>
          </w:tcPr>
          <w:p w:rsidR="008C30B9" w:rsidRPr="0006609C" w:rsidRDefault="00D205CE" w:rsidP="0006609C">
            <w:pPr>
              <w:ind w:right="266"/>
              <w:jc w:val="right"/>
              <w:rPr>
                <w:color w:val="000080"/>
                <w:sz w:val="24"/>
                <w:szCs w:val="24"/>
              </w:rPr>
            </w:pPr>
            <w:r w:rsidRPr="0006609C">
              <w:rPr>
                <w:color w:val="000080"/>
                <w:sz w:val="24"/>
                <w:szCs w:val="24"/>
              </w:rPr>
              <w:t>-24,1</w:t>
            </w:r>
          </w:p>
        </w:tc>
      </w:tr>
    </w:tbl>
    <w:p w:rsidR="005A765E" w:rsidRDefault="005A765E" w:rsidP="0086261B">
      <w:pPr>
        <w:spacing w:line="360" w:lineRule="auto"/>
        <w:jc w:val="both"/>
        <w:rPr>
          <w:sz w:val="28"/>
          <w:szCs w:val="28"/>
        </w:rPr>
      </w:pPr>
    </w:p>
    <w:p w:rsidR="00D205CE" w:rsidRPr="00D62F69" w:rsidRDefault="00883C32" w:rsidP="00D205CE">
      <w:pPr>
        <w:spacing w:line="360" w:lineRule="auto"/>
        <w:ind w:firstLine="709"/>
        <w:jc w:val="both"/>
        <w:rPr>
          <w:sz w:val="28"/>
          <w:szCs w:val="28"/>
        </w:rPr>
      </w:pPr>
      <w:r>
        <w:rPr>
          <w:sz w:val="28"/>
          <w:szCs w:val="28"/>
        </w:rPr>
        <w:t xml:space="preserve">Несмотря на все обещания ни российские, ни иностранный владельцы капиталов не желают вкладывать свои средства в реальную российскую экономику. Первые в 2000г. перевели за рубеж 29 млрд. дол., тогда как вложения упали до рекордно низкого уровня менее 4,9 млрд. дол. И еще один важный момент: </w:t>
      </w:r>
      <w:r w:rsidR="00BA1349">
        <w:rPr>
          <w:sz w:val="28"/>
          <w:szCs w:val="28"/>
        </w:rPr>
        <w:t xml:space="preserve">резко увеличилось такая статья платежного баланса, как «Пропуски и </w:t>
      </w:r>
      <w:r w:rsidR="00BA1349" w:rsidRPr="00D62F69">
        <w:rPr>
          <w:sz w:val="28"/>
          <w:szCs w:val="28"/>
        </w:rPr>
        <w:t>ошибки». Из России неучтено ушло еще примерно 10 млрд. дол., т.к. еще в 1999г. она составляла 6,4 млрд. дол.</w:t>
      </w:r>
    </w:p>
    <w:p w:rsidR="00D62F69" w:rsidRPr="00D62F69" w:rsidRDefault="00FD22B2" w:rsidP="00D62F69">
      <w:pPr>
        <w:spacing w:line="360" w:lineRule="auto"/>
        <w:ind w:firstLine="709"/>
        <w:jc w:val="both"/>
        <w:rPr>
          <w:rStyle w:val="ad"/>
          <w:sz w:val="28"/>
          <w:szCs w:val="28"/>
        </w:rPr>
      </w:pPr>
      <w:r w:rsidRPr="00D62F69">
        <w:rPr>
          <w:sz w:val="28"/>
          <w:szCs w:val="28"/>
        </w:rPr>
        <w:t>Еще одна крупная статья валютных затрат, оплачиваемая за счет активного торгового баланса, – платежи по обслуживанию российского внешнего долга, достигшие в 2000 году величины почти в 1</w:t>
      </w:r>
      <w:r w:rsidR="008F2B63" w:rsidRPr="00D62F69">
        <w:rPr>
          <w:sz w:val="28"/>
          <w:szCs w:val="28"/>
        </w:rPr>
        <w:t>1</w:t>
      </w:r>
      <w:r w:rsidRPr="00D62F69">
        <w:rPr>
          <w:sz w:val="28"/>
          <w:szCs w:val="28"/>
        </w:rPr>
        <w:t xml:space="preserve"> млрд. дол.</w:t>
      </w:r>
      <w:r w:rsidR="008F2B63" w:rsidRPr="00D62F69">
        <w:rPr>
          <w:sz w:val="28"/>
          <w:szCs w:val="28"/>
        </w:rPr>
        <w:t>, из которых на долги нынешних федеральных и местных властей пришлось 9,9 млрд. дол., а на долги бывшего СССР – 1 млрд. дол. В погашение основного долга было выплачено 7,3 млрд. дол., в погашение процентов – около 3,7 млрд. дол.</w:t>
      </w:r>
      <w:r w:rsidR="008F2B63" w:rsidRPr="00D62F69">
        <w:rPr>
          <w:rStyle w:val="ad"/>
          <w:sz w:val="28"/>
          <w:szCs w:val="28"/>
        </w:rPr>
        <w:t xml:space="preserve"> </w:t>
      </w:r>
      <w:r w:rsidR="008F2B63" w:rsidRPr="00D62F69">
        <w:rPr>
          <w:rStyle w:val="ad"/>
          <w:sz w:val="28"/>
          <w:szCs w:val="28"/>
        </w:rPr>
        <w:footnoteReference w:id="11"/>
      </w:r>
    </w:p>
    <w:p w:rsidR="00D62F69" w:rsidRPr="00D62F69" w:rsidRDefault="009638B2" w:rsidP="00D62F69">
      <w:pPr>
        <w:spacing w:line="360" w:lineRule="auto"/>
        <w:ind w:firstLine="709"/>
        <w:jc w:val="both"/>
        <w:rPr>
          <w:sz w:val="28"/>
          <w:szCs w:val="28"/>
        </w:rPr>
      </w:pPr>
      <w:r w:rsidRPr="00D62F69">
        <w:rPr>
          <w:sz w:val="28"/>
          <w:szCs w:val="28"/>
        </w:rPr>
        <w:t>Последнее время Банк России публикует данные по внешнему долгу Российской Федерации. По этим данным можно наблюдать уменьшение долг</w:t>
      </w:r>
      <w:r w:rsidR="00BC544B" w:rsidRPr="00D62F69">
        <w:rPr>
          <w:sz w:val="28"/>
          <w:szCs w:val="28"/>
        </w:rPr>
        <w:t>а, хотя в большей степени за счет списания части задолженности.</w:t>
      </w:r>
      <w:r w:rsidR="009C3E64" w:rsidRPr="00D62F69">
        <w:rPr>
          <w:sz w:val="28"/>
          <w:szCs w:val="28"/>
        </w:rPr>
        <w:t xml:space="preserve"> </w:t>
      </w:r>
      <w:r w:rsidR="00D62F69">
        <w:rPr>
          <w:sz w:val="28"/>
          <w:szCs w:val="28"/>
        </w:rPr>
        <w:t>(</w:t>
      </w:r>
      <w:r w:rsidR="001B5AA6">
        <w:rPr>
          <w:sz w:val="28"/>
          <w:szCs w:val="28"/>
        </w:rPr>
        <w:t>приложение</w:t>
      </w:r>
      <w:r w:rsidR="00D62F69">
        <w:rPr>
          <w:sz w:val="28"/>
          <w:szCs w:val="28"/>
        </w:rPr>
        <w:t xml:space="preserve"> 3)</w:t>
      </w:r>
    </w:p>
    <w:p w:rsidR="009C3E64" w:rsidRPr="00D62F69" w:rsidRDefault="009C3E64" w:rsidP="00D62F69">
      <w:pPr>
        <w:spacing w:line="360" w:lineRule="auto"/>
        <w:ind w:firstLine="709"/>
        <w:jc w:val="both"/>
        <w:rPr>
          <w:sz w:val="28"/>
          <w:szCs w:val="28"/>
        </w:rPr>
      </w:pPr>
      <w:r w:rsidRPr="00D62F69">
        <w:rPr>
          <w:sz w:val="28"/>
          <w:szCs w:val="28"/>
        </w:rPr>
        <w:t xml:space="preserve">При положительном сальдо платежного баланса развиваются два процесса: пополнение валютных резервов страны и укрепление национальной валюты. В 2000 году валютные резервы пополнялись интенсивным образом. Общее увеличение достигло 16 млрд. дол. В конечном итоге золотовалютные резервы России по абсолютной величине достигли рекордного уровня 28 млрд. дол. </w:t>
      </w:r>
      <w:r w:rsidR="00D62F69">
        <w:rPr>
          <w:sz w:val="28"/>
          <w:szCs w:val="28"/>
        </w:rPr>
        <w:t>(</w:t>
      </w:r>
      <w:r w:rsidR="001B5AA6">
        <w:rPr>
          <w:sz w:val="28"/>
          <w:szCs w:val="28"/>
        </w:rPr>
        <w:t>приложение</w:t>
      </w:r>
      <w:r w:rsidR="00D62F69">
        <w:rPr>
          <w:sz w:val="28"/>
          <w:szCs w:val="28"/>
        </w:rPr>
        <w:t xml:space="preserve"> 4)</w:t>
      </w:r>
    </w:p>
    <w:p w:rsidR="0088164F" w:rsidRDefault="0088164F" w:rsidP="00D205CE">
      <w:pPr>
        <w:spacing w:line="360" w:lineRule="auto"/>
        <w:ind w:firstLine="709"/>
        <w:jc w:val="both"/>
        <w:rPr>
          <w:sz w:val="28"/>
          <w:szCs w:val="28"/>
        </w:rPr>
      </w:pPr>
    </w:p>
    <w:p w:rsidR="0088164F" w:rsidRDefault="00D62F69" w:rsidP="00D62F69">
      <w:pPr>
        <w:spacing w:line="360" w:lineRule="auto"/>
        <w:ind w:firstLine="709"/>
        <w:jc w:val="right"/>
        <w:rPr>
          <w:sz w:val="28"/>
          <w:szCs w:val="28"/>
        </w:rPr>
      </w:pPr>
      <w:r>
        <w:rPr>
          <w:sz w:val="28"/>
          <w:szCs w:val="28"/>
        </w:rPr>
        <w:br w:type="page"/>
      </w:r>
      <w:r w:rsidR="001B5AA6">
        <w:rPr>
          <w:sz w:val="28"/>
          <w:szCs w:val="28"/>
        </w:rPr>
        <w:t>Приложение 1</w:t>
      </w:r>
      <w:r w:rsidR="00BC544B">
        <w:rPr>
          <w:rStyle w:val="ad"/>
          <w:sz w:val="28"/>
          <w:szCs w:val="28"/>
        </w:rPr>
        <w:footnoteReference w:id="12"/>
      </w:r>
    </w:p>
    <w:tbl>
      <w:tblPr>
        <w:tblW w:w="5000" w:type="pct"/>
        <w:tblCellSpacing w:w="0" w:type="dxa"/>
        <w:tblCellMar>
          <w:left w:w="0" w:type="dxa"/>
          <w:right w:w="0" w:type="dxa"/>
        </w:tblCellMar>
        <w:tblLook w:val="0000" w:firstRow="0" w:lastRow="0" w:firstColumn="0" w:lastColumn="0" w:noHBand="0" w:noVBand="0"/>
      </w:tblPr>
      <w:tblGrid>
        <w:gridCol w:w="9921"/>
      </w:tblGrid>
      <w:tr w:rsidR="0088164F">
        <w:trPr>
          <w:tblCellSpacing w:w="0" w:type="dxa"/>
        </w:trPr>
        <w:tc>
          <w:tcPr>
            <w:tcW w:w="0" w:type="auto"/>
            <w:shd w:val="clear" w:color="auto" w:fill="auto"/>
            <w:vAlign w:val="center"/>
          </w:tcPr>
          <w:p w:rsidR="0088164F" w:rsidRDefault="0088164F" w:rsidP="00511876">
            <w:pPr>
              <w:jc w:val="center"/>
              <w:rPr>
                <w:color w:val="000000"/>
                <w:sz w:val="21"/>
                <w:szCs w:val="21"/>
              </w:rPr>
            </w:pPr>
            <w:r>
              <w:rPr>
                <w:b/>
                <w:bCs/>
                <w:color w:val="000000"/>
                <w:sz w:val="21"/>
                <w:szCs w:val="21"/>
              </w:rPr>
              <w:t>Внешний долг Российской Федерации</w:t>
            </w:r>
            <w:r>
              <w:rPr>
                <w:b/>
                <w:bCs/>
                <w:color w:val="000000"/>
                <w:sz w:val="21"/>
                <w:szCs w:val="21"/>
              </w:rPr>
              <w:br/>
              <w:t>(по международной методологии)</w:t>
            </w:r>
            <w:r>
              <w:rPr>
                <w:color w:val="000000"/>
                <w:sz w:val="21"/>
                <w:szCs w:val="21"/>
              </w:rPr>
              <w:t xml:space="preserve"> </w:t>
            </w:r>
            <w:r>
              <w:rPr>
                <w:b/>
                <w:bCs/>
                <w:color w:val="000000"/>
                <w:sz w:val="21"/>
                <w:szCs w:val="21"/>
              </w:rPr>
              <w:br/>
            </w:r>
            <w:r>
              <w:rPr>
                <w:color w:val="000000"/>
                <w:sz w:val="21"/>
                <w:szCs w:val="21"/>
              </w:rPr>
              <w:t>(млрд. долларов США)</w:t>
            </w:r>
          </w:p>
          <w:p w:rsidR="0088164F" w:rsidRDefault="0088164F" w:rsidP="00511876">
            <w:pPr>
              <w:rPr>
                <w:color w:val="000000"/>
                <w:sz w:val="19"/>
                <w:szCs w:val="19"/>
              </w:rPr>
            </w:pPr>
            <w:r>
              <w:rPr>
                <w:color w:val="000000"/>
                <w:sz w:val="19"/>
                <w:szCs w:val="19"/>
              </w:rPr>
              <w:t xml:space="preserve">  </w:t>
            </w:r>
          </w:p>
        </w:tc>
      </w:tr>
    </w:tbl>
    <w:p w:rsidR="0088164F" w:rsidRDefault="0088164F" w:rsidP="0088164F">
      <w:pPr>
        <w:rPr>
          <w:vanish/>
        </w:rPr>
      </w:pPr>
    </w:p>
    <w:tbl>
      <w:tblPr>
        <w:tblW w:w="5000" w:type="pct"/>
        <w:tblCellSpacing w:w="0" w:type="dxa"/>
        <w:shd w:val="clear" w:color="auto" w:fill="4B5B65"/>
        <w:tblCellMar>
          <w:left w:w="0" w:type="dxa"/>
          <w:right w:w="0" w:type="dxa"/>
        </w:tblCellMar>
        <w:tblLook w:val="0000" w:firstRow="0" w:lastRow="0" w:firstColumn="0" w:lastColumn="0" w:noHBand="0" w:noVBand="0"/>
      </w:tblPr>
      <w:tblGrid>
        <w:gridCol w:w="9921"/>
      </w:tblGrid>
      <w:tr w:rsidR="0088164F">
        <w:trPr>
          <w:tblCellSpacing w:w="0" w:type="dxa"/>
        </w:trPr>
        <w:tc>
          <w:tcPr>
            <w:tcW w:w="5000" w:type="pct"/>
            <w:shd w:val="clear" w:color="auto" w:fill="4B5B65"/>
            <w:vAlign w:val="center"/>
          </w:tcPr>
          <w:p w:rsidR="0088164F" w:rsidRDefault="001A0640" w:rsidP="00511876">
            <w:pPr>
              <w:rPr>
                <w:color w:val="001F4B"/>
              </w:rPr>
            </w:pPr>
            <w:r>
              <w:rPr>
                <w:color w:val="001F4B"/>
              </w:rPr>
              <w:pict>
                <v:shape id="_x0000_i1025" type="#_x0000_t75" style="width:.75pt;height:2.25pt"/>
              </w:pict>
            </w:r>
          </w:p>
        </w:tc>
      </w:tr>
      <w:tr w:rsidR="0088164F">
        <w:trPr>
          <w:tblCellSpacing w:w="0" w:type="dxa"/>
        </w:trPr>
        <w:tc>
          <w:tcPr>
            <w:tcW w:w="0" w:type="auto"/>
            <w:shd w:val="clear" w:color="auto" w:fill="4B5B65"/>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242"/>
              <w:gridCol w:w="893"/>
              <w:gridCol w:w="893"/>
              <w:gridCol w:w="893"/>
            </w:tblGrid>
            <w:tr w:rsidR="0088164F">
              <w:tc>
                <w:tcPr>
                  <w:tcW w:w="0" w:type="auto"/>
                  <w:tcBorders>
                    <w:top w:val="nil"/>
                    <w:left w:val="nil"/>
                    <w:bottom w:val="nil"/>
                    <w:right w:val="nil"/>
                  </w:tcBorders>
                  <w:shd w:val="clear" w:color="auto" w:fill="FFFFFF"/>
                  <w:vAlign w:val="center"/>
                </w:tcPr>
                <w:p w:rsidR="0088164F" w:rsidRDefault="0088164F" w:rsidP="00511876">
                  <w:pPr>
                    <w:rPr>
                      <w:color w:val="001F4B"/>
                    </w:rPr>
                  </w:pPr>
                  <w:r>
                    <w:rPr>
                      <w:b/>
                      <w:bCs/>
                      <w:color w:val="001F4B"/>
                    </w:rPr>
                    <w:t> </w:t>
                  </w:r>
                  <w:r>
                    <w:rPr>
                      <w:color w:val="001F4B"/>
                    </w:rPr>
                    <w:t xml:space="preserve"> </w:t>
                  </w:r>
                </w:p>
              </w:tc>
              <w:tc>
                <w:tcPr>
                  <w:tcW w:w="450" w:type="pct"/>
                  <w:tcBorders>
                    <w:top w:val="nil"/>
                    <w:left w:val="nil"/>
                    <w:bottom w:val="nil"/>
                    <w:right w:val="nil"/>
                  </w:tcBorders>
                  <w:shd w:val="clear" w:color="auto" w:fill="FFFFFF"/>
                  <w:vAlign w:val="center"/>
                </w:tcPr>
                <w:p w:rsidR="0088164F" w:rsidRDefault="0088164F" w:rsidP="00511876">
                  <w:pPr>
                    <w:jc w:val="center"/>
                    <w:rPr>
                      <w:color w:val="001F4B"/>
                    </w:rPr>
                  </w:pPr>
                  <w:r>
                    <w:rPr>
                      <w:color w:val="001F4B"/>
                    </w:rPr>
                    <w:t>1 января</w:t>
                  </w:r>
                  <w:r>
                    <w:rPr>
                      <w:color w:val="001F4B"/>
                    </w:rPr>
                    <w:br/>
                    <w:t>1999 г.</w:t>
                  </w:r>
                </w:p>
              </w:tc>
              <w:tc>
                <w:tcPr>
                  <w:tcW w:w="450" w:type="pct"/>
                  <w:tcBorders>
                    <w:top w:val="nil"/>
                    <w:left w:val="nil"/>
                    <w:bottom w:val="nil"/>
                    <w:right w:val="nil"/>
                  </w:tcBorders>
                  <w:shd w:val="clear" w:color="auto" w:fill="FFFFFF"/>
                  <w:vAlign w:val="center"/>
                </w:tcPr>
                <w:p w:rsidR="0088164F" w:rsidRDefault="0088164F" w:rsidP="00511876">
                  <w:pPr>
                    <w:jc w:val="center"/>
                    <w:rPr>
                      <w:color w:val="001F4B"/>
                    </w:rPr>
                  </w:pPr>
                  <w:r>
                    <w:rPr>
                      <w:color w:val="001F4B"/>
                    </w:rPr>
                    <w:t>1 января</w:t>
                  </w:r>
                  <w:r>
                    <w:rPr>
                      <w:color w:val="001F4B"/>
                    </w:rPr>
                    <w:br/>
                    <w:t>2000 г.</w:t>
                  </w:r>
                </w:p>
              </w:tc>
              <w:tc>
                <w:tcPr>
                  <w:tcW w:w="450" w:type="pct"/>
                  <w:tcBorders>
                    <w:top w:val="nil"/>
                    <w:left w:val="nil"/>
                    <w:bottom w:val="nil"/>
                    <w:right w:val="nil"/>
                  </w:tcBorders>
                  <w:shd w:val="clear" w:color="auto" w:fill="FFFFFF"/>
                  <w:vAlign w:val="center"/>
                </w:tcPr>
                <w:p w:rsidR="0088164F" w:rsidRDefault="0088164F" w:rsidP="00511876">
                  <w:pPr>
                    <w:jc w:val="center"/>
                    <w:rPr>
                      <w:color w:val="001F4B"/>
                    </w:rPr>
                  </w:pPr>
                  <w:r>
                    <w:rPr>
                      <w:color w:val="001F4B"/>
                    </w:rPr>
                    <w:t>1 января</w:t>
                  </w:r>
                  <w:r>
                    <w:rPr>
                      <w:color w:val="001F4B"/>
                    </w:rPr>
                    <w:br/>
                    <w:t>2001 г.</w:t>
                  </w:r>
                </w:p>
              </w:tc>
            </w:tr>
            <w:tr w:rsidR="0088164F">
              <w:tc>
                <w:tcPr>
                  <w:tcW w:w="0" w:type="auto"/>
                  <w:tcBorders>
                    <w:top w:val="nil"/>
                    <w:left w:val="nil"/>
                    <w:bottom w:val="nil"/>
                    <w:right w:val="nil"/>
                  </w:tcBorders>
                  <w:shd w:val="clear" w:color="auto" w:fill="FFFFFF"/>
                  <w:vAlign w:val="center"/>
                </w:tcPr>
                <w:p w:rsidR="0088164F" w:rsidRDefault="0088164F" w:rsidP="00511876">
                  <w:pPr>
                    <w:rPr>
                      <w:color w:val="001F4B"/>
                    </w:rPr>
                  </w:pPr>
                  <w:r>
                    <w:rPr>
                      <w:b/>
                      <w:bCs/>
                      <w:color w:val="001F4B"/>
                    </w:rPr>
                    <w:t>Всего</w:t>
                  </w:r>
                  <w:r>
                    <w:rPr>
                      <w:color w:val="001F4B"/>
                    </w:rPr>
                    <w:t xml:space="preserve"> </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189,2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178,6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161,4</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3501"/>
                  </w:tblGrid>
                  <w:tr w:rsidR="0088164F">
                    <w:tc>
                      <w:tcPr>
                        <w:tcW w:w="3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b/>
                            <w:bCs/>
                            <w:color w:val="001F4B"/>
                          </w:rPr>
                          <w:t>Органы государственного управления</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155,4</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146,3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127,5</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2845"/>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Федеральные органы управления</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153,0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144,2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126,3</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084"/>
                  </w:tblGrid>
                  <w:tr w:rsidR="0088164F">
                    <w:tc>
                      <w:tcPr>
                        <w:tcW w:w="9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b/>
                            <w:bCs/>
                            <w:i/>
                            <w:iCs/>
                            <w:color w:val="001F4B"/>
                          </w:rPr>
                          <w:t>Новый российский долг</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55,0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48,1</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60,0</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4392"/>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кредиты международных финансовых организаций</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21,9</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19,2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15,8</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450"/>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МВФ</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12,3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8,8</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529"/>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МБРР</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6,3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6,7</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6,8</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585"/>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прочие</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0,2</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1370"/>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прочие кредиты</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9,9</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10,0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8,6</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3243"/>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ценные бумаги в иностранной валюте</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14,1</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12,1</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30,7</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2749"/>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еврооблигации Минфина России</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9,5</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8,9</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8,0</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5712"/>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еврооблигации, выпущенные для реструктуризации задолженности перед Лондонским клубом</w:t>
                        </w:r>
                        <w:r>
                          <w:rPr>
                            <w:color w:val="001F4B"/>
                          </w:rPr>
                          <w:t xml:space="preserve"> </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20,5</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4496"/>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облигации, выпущенные при реструктуризации ГКО</w:t>
                        </w:r>
                        <w:r>
                          <w:rPr>
                            <w:color w:val="001F4B"/>
                          </w:rPr>
                          <w:t xml:space="preserve"> </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2,7</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3465"/>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ОВГВЗ - VI и VII транши и ОГВЗ 1999 г.</w:t>
                        </w:r>
                        <w:r>
                          <w:rPr>
                            <w:color w:val="001F4B"/>
                          </w:rPr>
                          <w:t xml:space="preserve"> </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0,7</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0"/>
                    <w:gridCol w:w="1891"/>
                  </w:tblGrid>
                  <w:tr w:rsidR="0088164F">
                    <w:tc>
                      <w:tcPr>
                        <w:tcW w:w="15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i/>
                            <w:iCs/>
                            <w:color w:val="001F4B"/>
                          </w:rPr>
                          <w:t>прочие ценные бумаги</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0,4</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0,0</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4158"/>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ценные бумаги в российских рублях (ГКО-ОФЗ)</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5,8</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1,6</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2017"/>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прочая задолженность*</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3,2</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1793"/>
                  </w:tblGrid>
                  <w:tr w:rsidR="0088164F">
                    <w:tc>
                      <w:tcPr>
                        <w:tcW w:w="9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b/>
                            <w:bCs/>
                            <w:i/>
                            <w:iCs/>
                            <w:color w:val="001F4B"/>
                          </w:rPr>
                          <w:t>Долг бывшего СССР</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98,0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96,1</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66,3</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2454"/>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Парижский клуб кредиторов</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40,0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37,3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38,8</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2727"/>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Лондонский клуб кредиторов**</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29,6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30,6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0,0</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2244"/>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ОВГВЗ - III, IV, V транши</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2,5</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1,8</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1,2</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5282"/>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задолженность перед бывшими социалистическими странами</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14,9</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14,8</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14,3</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200"/>
                    <w:gridCol w:w="1917"/>
                  </w:tblGrid>
                  <w:tr w:rsidR="0088164F">
                    <w:tc>
                      <w:tcPr>
                        <w:tcW w:w="12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прочая задолженность</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11,0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11,6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12,0</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2890"/>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Субъекты Российской Федерации</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2,4</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1,2</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717"/>
                  </w:tblGrid>
                  <w:tr w:rsidR="0088164F">
                    <w:tc>
                      <w:tcPr>
                        <w:tcW w:w="9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кредиты</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0,9</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0,6</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1284"/>
                  </w:tblGrid>
                  <w:tr w:rsidR="0088164F">
                    <w:tc>
                      <w:tcPr>
                        <w:tcW w:w="9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еврооблигации</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1,1</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0,6</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3431"/>
                  </w:tblGrid>
                  <w:tr w:rsidR="0088164F">
                    <w:tc>
                      <w:tcPr>
                        <w:tcW w:w="3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b/>
                            <w:bCs/>
                            <w:color w:val="001F4B"/>
                          </w:rPr>
                          <w:t>Банк России (в части кредитов МВФ)</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4,0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2,8</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4428"/>
                  </w:tblGrid>
                  <w:tr w:rsidR="0088164F">
                    <w:tc>
                      <w:tcPr>
                        <w:tcW w:w="3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b/>
                            <w:bCs/>
                            <w:color w:val="001F4B"/>
                          </w:rPr>
                          <w:t>Банковская система (без участия в капитале)***</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10,2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8,2</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9,3</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717"/>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кредиты</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5,0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2,9</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2240"/>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текущие счета и депозиты</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3,8</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4,3</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2141"/>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долговые ценные бумаги</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0,5</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0,8</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1917"/>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прочая задолженность</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1,1</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1,3</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4887"/>
                  </w:tblGrid>
                  <w:tr w:rsidR="0088164F">
                    <w:tc>
                      <w:tcPr>
                        <w:tcW w:w="3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b/>
                            <w:bCs/>
                            <w:color w:val="001F4B"/>
                          </w:rPr>
                          <w:t>Нефинансовые предприятия (без участия в капитале)</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19,6</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21,1</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21,8</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5401"/>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кредиты, полученные предприятиями прямого инвестирования</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3,0</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3,8</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5,4</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3466"/>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задолженность по финансовому лизингу</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w:t>
                  </w:r>
                </w:p>
              </w:tc>
            </w:tr>
            <w:tr w:rsidR="0088164F">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600"/>
                    <w:gridCol w:w="1370"/>
                  </w:tblGrid>
                  <w:tr w:rsidR="0088164F">
                    <w:tc>
                      <w:tcPr>
                        <w:tcW w:w="600" w:type="dxa"/>
                        <w:tcBorders>
                          <w:top w:val="nil"/>
                          <w:left w:val="nil"/>
                          <w:bottom w:val="nil"/>
                          <w:right w:val="nil"/>
                        </w:tcBorders>
                        <w:shd w:val="clear" w:color="auto" w:fill="auto"/>
                        <w:vAlign w:val="center"/>
                      </w:tcPr>
                      <w:p w:rsidR="0088164F" w:rsidRDefault="0088164F" w:rsidP="00511876">
                        <w:pPr>
                          <w:rPr>
                            <w:color w:val="001F4B"/>
                          </w:rPr>
                        </w:pPr>
                      </w:p>
                    </w:tc>
                    <w:tc>
                      <w:tcPr>
                        <w:tcW w:w="0" w:type="auto"/>
                        <w:tcBorders>
                          <w:top w:val="nil"/>
                          <w:left w:val="nil"/>
                          <w:bottom w:val="nil"/>
                          <w:right w:val="nil"/>
                        </w:tcBorders>
                        <w:shd w:val="clear" w:color="auto" w:fill="auto"/>
                        <w:vAlign w:val="center"/>
                      </w:tcPr>
                      <w:p w:rsidR="0088164F" w:rsidRDefault="0088164F" w:rsidP="00511876">
                        <w:pPr>
                          <w:rPr>
                            <w:color w:val="001F4B"/>
                          </w:rPr>
                        </w:pPr>
                        <w:r>
                          <w:rPr>
                            <w:color w:val="001F4B"/>
                          </w:rPr>
                          <w:t>прочие кредиты</w:t>
                        </w:r>
                      </w:p>
                    </w:tc>
                  </w:tr>
                </w:tbl>
                <w:p w:rsidR="0088164F" w:rsidRDefault="0088164F" w:rsidP="00511876">
                  <w:pPr>
                    <w:rPr>
                      <w:color w:val="001F4B"/>
                    </w:rPr>
                  </w:pP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15,3</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15,7</w:t>
                  </w:r>
                </w:p>
              </w:tc>
              <w:tc>
                <w:tcPr>
                  <w:tcW w:w="450" w:type="pct"/>
                  <w:tcBorders>
                    <w:top w:val="nil"/>
                    <w:left w:val="nil"/>
                    <w:bottom w:val="nil"/>
                    <w:right w:val="nil"/>
                  </w:tcBorders>
                  <w:shd w:val="clear" w:color="auto" w:fill="FFFFFF"/>
                  <w:vAlign w:val="center"/>
                </w:tcPr>
                <w:p w:rsidR="0088164F" w:rsidRDefault="0088164F" w:rsidP="00511876">
                  <w:pPr>
                    <w:jc w:val="right"/>
                    <w:rPr>
                      <w:color w:val="001F4B"/>
                    </w:rPr>
                  </w:pPr>
                  <w:r>
                    <w:rPr>
                      <w:color w:val="001F4B"/>
                    </w:rPr>
                    <w:t>14,9</w:t>
                  </w:r>
                </w:p>
              </w:tc>
            </w:tr>
          </w:tbl>
          <w:p w:rsidR="0088164F" w:rsidRDefault="0088164F" w:rsidP="00511876">
            <w:pPr>
              <w:rPr>
                <w:color w:val="001F4B"/>
              </w:rPr>
            </w:pPr>
          </w:p>
        </w:tc>
      </w:tr>
    </w:tbl>
    <w:p w:rsidR="0088164F" w:rsidRDefault="0088164F" w:rsidP="0088164F">
      <w:pPr>
        <w:rPr>
          <w:vanish/>
        </w:rPr>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9979"/>
      </w:tblGrid>
      <w:tr w:rsidR="0088164F">
        <w:trPr>
          <w:tblCellSpacing w:w="7" w:type="dxa"/>
        </w:trPr>
        <w:tc>
          <w:tcPr>
            <w:tcW w:w="0" w:type="auto"/>
            <w:shd w:val="clear" w:color="auto" w:fill="FFFFFF"/>
            <w:noWrap/>
            <w:vAlign w:val="bottom"/>
          </w:tcPr>
          <w:p w:rsidR="0088164F" w:rsidRDefault="0088164F" w:rsidP="00511876">
            <w:pPr>
              <w:rPr>
                <w:color w:val="001F4B"/>
              </w:rPr>
            </w:pPr>
            <w:r>
              <w:rPr>
                <w:i/>
                <w:iCs/>
                <w:color w:val="001F4B"/>
              </w:rPr>
              <w:br/>
              <w:t>Примечание:</w:t>
            </w:r>
            <w:r>
              <w:rPr>
                <w:color w:val="001F4B"/>
              </w:rPr>
              <w:t xml:space="preserve"> </w:t>
            </w:r>
          </w:p>
        </w:tc>
      </w:tr>
      <w:tr w:rsidR="0088164F">
        <w:trPr>
          <w:tblCellSpacing w:w="7" w:type="dxa"/>
        </w:trPr>
        <w:tc>
          <w:tcPr>
            <w:tcW w:w="0" w:type="auto"/>
            <w:shd w:val="clear" w:color="auto" w:fill="FFFFFF"/>
            <w:vAlign w:val="bottom"/>
          </w:tcPr>
          <w:p w:rsidR="0088164F" w:rsidRDefault="0088164F" w:rsidP="00511876">
            <w:pPr>
              <w:rPr>
                <w:color w:val="001F4B"/>
              </w:rPr>
            </w:pPr>
            <w:r>
              <w:rPr>
                <w:i/>
                <w:iCs/>
                <w:color w:val="001F4B"/>
              </w:rPr>
              <w:t>Государственные ценные бумаги отражаются в части задолженности перед нерезидентами и оцениваются по номиналу.</w:t>
            </w:r>
            <w:r>
              <w:rPr>
                <w:color w:val="001F4B"/>
              </w:rPr>
              <w:t xml:space="preserve"> </w:t>
            </w:r>
          </w:p>
        </w:tc>
      </w:tr>
      <w:tr w:rsidR="0088164F">
        <w:trPr>
          <w:tblCellSpacing w:w="7" w:type="dxa"/>
        </w:trPr>
        <w:tc>
          <w:tcPr>
            <w:tcW w:w="0" w:type="auto"/>
            <w:shd w:val="clear" w:color="auto" w:fill="FFFFFF"/>
            <w:vAlign w:val="bottom"/>
          </w:tcPr>
          <w:p w:rsidR="0088164F" w:rsidRDefault="0088164F" w:rsidP="00511876">
            <w:pPr>
              <w:rPr>
                <w:color w:val="001F4B"/>
              </w:rPr>
            </w:pPr>
            <w:r>
              <w:rPr>
                <w:i/>
                <w:iCs/>
                <w:color w:val="001F4B"/>
              </w:rPr>
              <w:br/>
              <w:t>* В задолженность до 01.01.01 не включаются просроченные обязательства Минфина России по текущим операциям 1992-1993 гг. и частично 1994-1998 гг. в общем объеме 1.1 млрд. долл. США, которые были списаны в 2001 г. в соответствии с Соглашением между Российской Федерацией и Республикой Казахстан от 8 октября 1998 года.</w:t>
            </w:r>
          </w:p>
        </w:tc>
      </w:tr>
      <w:tr w:rsidR="0088164F">
        <w:trPr>
          <w:tblCellSpacing w:w="7" w:type="dxa"/>
        </w:trPr>
        <w:tc>
          <w:tcPr>
            <w:tcW w:w="0" w:type="auto"/>
            <w:shd w:val="clear" w:color="auto" w:fill="FFFFFF"/>
            <w:vAlign w:val="bottom"/>
          </w:tcPr>
          <w:p w:rsidR="0088164F" w:rsidRDefault="0088164F" w:rsidP="00511876">
            <w:pPr>
              <w:rPr>
                <w:color w:val="001F4B"/>
              </w:rPr>
            </w:pPr>
            <w:r>
              <w:rPr>
                <w:i/>
                <w:iCs/>
                <w:color w:val="001F4B"/>
              </w:rPr>
              <w:br/>
              <w:t>** Начиная с 01.01.01 задолженность перед Лондонским клубом кредиторов учитывается в составе нового российского долга в связи с переоформлением ее в 2000 г. в суверенные еврооблигации (при частичном списании).</w:t>
            </w:r>
          </w:p>
        </w:tc>
      </w:tr>
      <w:tr w:rsidR="0088164F">
        <w:trPr>
          <w:tblCellSpacing w:w="7" w:type="dxa"/>
        </w:trPr>
        <w:tc>
          <w:tcPr>
            <w:tcW w:w="0" w:type="auto"/>
            <w:shd w:val="clear" w:color="auto" w:fill="FFFFFF"/>
            <w:vAlign w:val="bottom"/>
          </w:tcPr>
          <w:p w:rsidR="0088164F" w:rsidRDefault="0088164F" w:rsidP="00511876">
            <w:pPr>
              <w:rPr>
                <w:color w:val="001F4B"/>
              </w:rPr>
            </w:pPr>
            <w:r>
              <w:rPr>
                <w:i/>
                <w:iCs/>
                <w:color w:val="001F4B"/>
              </w:rPr>
              <w:br/>
              <w:t>*** Включаются обязательства Банка России (кроме обязательств перед МВФ) и кредитных организаций, в том числе Внешэкономбанка. Внешняя задолженность, учитываемая Внешэкономбанком как агентом Правительства России, отражается в обязательствах органов государственного управления.</w:t>
            </w:r>
          </w:p>
        </w:tc>
      </w:tr>
    </w:tbl>
    <w:p w:rsidR="0088164F" w:rsidRDefault="0088164F" w:rsidP="0088164F">
      <w:pPr>
        <w:rPr>
          <w:vanish/>
        </w:rPr>
      </w:pP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10009"/>
      </w:tblGrid>
      <w:tr w:rsidR="0088164F">
        <w:trPr>
          <w:tblCellSpacing w:w="7" w:type="dxa"/>
        </w:trPr>
        <w:tc>
          <w:tcPr>
            <w:tcW w:w="0" w:type="auto"/>
            <w:shd w:val="clear" w:color="auto" w:fill="FFFFFF"/>
            <w:vAlign w:val="bottom"/>
          </w:tcPr>
          <w:p w:rsidR="0088164F" w:rsidRDefault="0088164F" w:rsidP="00511876">
            <w:pPr>
              <w:rPr>
                <w:color w:val="000000"/>
                <w:sz w:val="19"/>
                <w:szCs w:val="19"/>
              </w:rPr>
            </w:pPr>
            <w:r>
              <w:rPr>
                <w:color w:val="000000"/>
                <w:sz w:val="19"/>
                <w:szCs w:val="19"/>
              </w:rPr>
              <w:br/>
              <w:t xml:space="preserve">Дата последнего обновления: 30 сентября 2002 года. </w:t>
            </w:r>
          </w:p>
        </w:tc>
      </w:tr>
    </w:tbl>
    <w:p w:rsidR="009C3E64" w:rsidRDefault="009C3E64" w:rsidP="00636931">
      <w:pPr>
        <w:pStyle w:val="af0"/>
        <w:spacing w:line="360" w:lineRule="auto"/>
        <w:ind w:firstLine="709"/>
        <w:jc w:val="both"/>
        <w:rPr>
          <w:color w:val="auto"/>
          <w:sz w:val="28"/>
          <w:szCs w:val="28"/>
        </w:rPr>
      </w:pPr>
    </w:p>
    <w:p w:rsidR="009C3E64" w:rsidRDefault="009C3E64" w:rsidP="00636931">
      <w:pPr>
        <w:pStyle w:val="af0"/>
        <w:spacing w:line="360" w:lineRule="auto"/>
        <w:ind w:firstLine="709"/>
        <w:jc w:val="both"/>
        <w:rPr>
          <w:color w:val="auto"/>
          <w:sz w:val="28"/>
          <w:szCs w:val="28"/>
        </w:rPr>
      </w:pPr>
    </w:p>
    <w:p w:rsidR="009C3E64" w:rsidRDefault="009C3E64" w:rsidP="00636931">
      <w:pPr>
        <w:pStyle w:val="af0"/>
        <w:spacing w:line="360" w:lineRule="auto"/>
        <w:ind w:firstLine="709"/>
        <w:jc w:val="both"/>
        <w:rPr>
          <w:color w:val="auto"/>
          <w:sz w:val="28"/>
          <w:szCs w:val="28"/>
        </w:rPr>
      </w:pPr>
    </w:p>
    <w:p w:rsidR="009C3E64" w:rsidRDefault="009C3E64" w:rsidP="00636931">
      <w:pPr>
        <w:pStyle w:val="af0"/>
        <w:spacing w:line="360" w:lineRule="auto"/>
        <w:ind w:firstLine="709"/>
        <w:jc w:val="both"/>
        <w:rPr>
          <w:color w:val="auto"/>
          <w:sz w:val="28"/>
          <w:szCs w:val="28"/>
        </w:rPr>
      </w:pPr>
    </w:p>
    <w:p w:rsidR="009C3E64" w:rsidRPr="00636931" w:rsidRDefault="00D62F69" w:rsidP="00D62F69">
      <w:pPr>
        <w:pStyle w:val="af0"/>
        <w:spacing w:line="360" w:lineRule="auto"/>
        <w:ind w:firstLine="709"/>
        <w:jc w:val="right"/>
        <w:rPr>
          <w:color w:val="auto"/>
          <w:sz w:val="28"/>
          <w:szCs w:val="28"/>
        </w:rPr>
      </w:pPr>
      <w:r>
        <w:rPr>
          <w:color w:val="auto"/>
          <w:sz w:val="28"/>
          <w:szCs w:val="28"/>
        </w:rPr>
        <w:br w:type="page"/>
      </w:r>
      <w:r w:rsidR="001B5AA6">
        <w:rPr>
          <w:color w:val="auto"/>
          <w:sz w:val="28"/>
          <w:szCs w:val="28"/>
        </w:rPr>
        <w:t>Приложение 2</w:t>
      </w:r>
      <w:r w:rsidR="009C3E64">
        <w:rPr>
          <w:rStyle w:val="ad"/>
          <w:color w:val="auto"/>
          <w:sz w:val="28"/>
          <w:szCs w:val="28"/>
        </w:rPr>
        <w:footnoteReference w:id="13"/>
      </w:r>
    </w:p>
    <w:tbl>
      <w:tblPr>
        <w:tblW w:w="5000" w:type="pct"/>
        <w:tblCellSpacing w:w="0" w:type="dxa"/>
        <w:tblCellMar>
          <w:left w:w="0" w:type="dxa"/>
          <w:right w:w="0" w:type="dxa"/>
        </w:tblCellMar>
        <w:tblLook w:val="0000" w:firstRow="0" w:lastRow="0" w:firstColumn="0" w:lastColumn="0" w:noHBand="0" w:noVBand="0"/>
      </w:tblPr>
      <w:tblGrid>
        <w:gridCol w:w="9921"/>
      </w:tblGrid>
      <w:tr w:rsidR="008F2B63">
        <w:trPr>
          <w:tblCellSpacing w:w="0" w:type="dxa"/>
        </w:trPr>
        <w:tc>
          <w:tcPr>
            <w:tcW w:w="0" w:type="auto"/>
            <w:shd w:val="clear" w:color="auto" w:fill="auto"/>
            <w:vAlign w:val="center"/>
          </w:tcPr>
          <w:p w:rsidR="008F2B63" w:rsidRDefault="008F2B63" w:rsidP="00511876">
            <w:pPr>
              <w:jc w:val="center"/>
              <w:rPr>
                <w:color w:val="000000"/>
                <w:sz w:val="21"/>
                <w:szCs w:val="21"/>
              </w:rPr>
            </w:pPr>
            <w:r>
              <w:rPr>
                <w:rStyle w:val="af1"/>
                <w:color w:val="000000"/>
                <w:sz w:val="21"/>
                <w:szCs w:val="21"/>
              </w:rPr>
              <w:t>Международные резервы Российской Федерации</w:t>
            </w:r>
            <w:r>
              <w:rPr>
                <w:rStyle w:val="af1"/>
                <w:color w:val="000000"/>
                <w:sz w:val="21"/>
                <w:szCs w:val="21"/>
                <w:vertAlign w:val="superscript"/>
              </w:rPr>
              <w:t>1</w:t>
            </w:r>
            <w:r>
              <w:rPr>
                <w:rStyle w:val="af1"/>
                <w:color w:val="000000"/>
                <w:sz w:val="21"/>
                <w:szCs w:val="21"/>
              </w:rPr>
              <w:t xml:space="preserve"> в 2000 году</w:t>
            </w:r>
            <w:r>
              <w:rPr>
                <w:b/>
                <w:bCs/>
                <w:color w:val="000000"/>
                <w:sz w:val="21"/>
                <w:szCs w:val="21"/>
              </w:rPr>
              <w:br/>
            </w:r>
            <w:r>
              <w:rPr>
                <w:color w:val="000000"/>
                <w:sz w:val="21"/>
                <w:szCs w:val="21"/>
              </w:rPr>
              <w:t>(млн. долларов США)</w:t>
            </w:r>
          </w:p>
          <w:p w:rsidR="008F2B63" w:rsidRDefault="008F2B63" w:rsidP="00511876">
            <w:pPr>
              <w:rPr>
                <w:color w:val="000000"/>
                <w:sz w:val="19"/>
                <w:szCs w:val="19"/>
              </w:rPr>
            </w:pPr>
            <w:r>
              <w:rPr>
                <w:color w:val="000000"/>
                <w:sz w:val="19"/>
                <w:szCs w:val="19"/>
              </w:rPr>
              <w:t xml:space="preserve">  </w:t>
            </w:r>
          </w:p>
        </w:tc>
      </w:tr>
    </w:tbl>
    <w:p w:rsidR="008F2B63" w:rsidRDefault="008F2B63" w:rsidP="008F2B63">
      <w:pPr>
        <w:rPr>
          <w:vanish/>
        </w:rPr>
      </w:pPr>
    </w:p>
    <w:tbl>
      <w:tblPr>
        <w:tblW w:w="5000" w:type="pct"/>
        <w:tblCellSpacing w:w="0" w:type="dxa"/>
        <w:tblCellMar>
          <w:left w:w="0" w:type="dxa"/>
          <w:right w:w="0" w:type="dxa"/>
        </w:tblCellMar>
        <w:tblLook w:val="0000" w:firstRow="0" w:lastRow="0" w:firstColumn="0" w:lastColumn="0" w:noHBand="0" w:noVBand="0"/>
      </w:tblPr>
      <w:tblGrid>
        <w:gridCol w:w="9921"/>
      </w:tblGrid>
      <w:tr w:rsidR="008F2B63">
        <w:trPr>
          <w:tblCellSpacing w:w="0" w:type="dxa"/>
        </w:trPr>
        <w:tc>
          <w:tcPr>
            <w:tcW w:w="5000" w:type="pct"/>
            <w:shd w:val="clear" w:color="auto" w:fill="4B5B65"/>
            <w:vAlign w:val="center"/>
          </w:tcPr>
          <w:p w:rsidR="008F2B63" w:rsidRDefault="001A0640" w:rsidP="00511876">
            <w:pPr>
              <w:rPr>
                <w:color w:val="001F4B"/>
              </w:rPr>
            </w:pPr>
            <w:r>
              <w:rPr>
                <w:color w:val="001F4B"/>
              </w:rPr>
              <w:pict>
                <v:shape id="_x0000_i1026" type="#_x0000_t75" style="width:.75pt;height:2.25pt"/>
              </w:pict>
            </w:r>
          </w:p>
        </w:tc>
      </w:tr>
    </w:tbl>
    <w:p w:rsidR="008F2B63" w:rsidRDefault="008F2B63" w:rsidP="008F2B63">
      <w:pPr>
        <w:rPr>
          <w:vanish/>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B5B65"/>
        <w:tblCellMar>
          <w:left w:w="0" w:type="dxa"/>
          <w:right w:w="0" w:type="dxa"/>
        </w:tblCellMar>
        <w:tblLook w:val="0000" w:firstRow="0" w:lastRow="0" w:firstColumn="0" w:lastColumn="0" w:noHBand="0" w:noVBand="0"/>
      </w:tblPr>
      <w:tblGrid>
        <w:gridCol w:w="9941"/>
      </w:tblGrid>
      <w:tr w:rsidR="008F2B63">
        <w:trPr>
          <w:tblCellSpacing w:w="0" w:type="dxa"/>
        </w:trPr>
        <w:tc>
          <w:tcPr>
            <w:tcW w:w="750" w:type="pct"/>
            <w:shd w:val="clear" w:color="auto" w:fill="4B5B65"/>
            <w:vAlign w:val="center"/>
          </w:tcPr>
          <w:tbl>
            <w:tblPr>
              <w:tblW w:w="5000" w:type="pct"/>
              <w:tblCellSpacing w:w="7" w:type="dxa"/>
              <w:tblBorders>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994"/>
              <w:gridCol w:w="1532"/>
              <w:gridCol w:w="1477"/>
              <w:gridCol w:w="1477"/>
              <w:gridCol w:w="1478"/>
              <w:gridCol w:w="1478"/>
              <w:gridCol w:w="1485"/>
            </w:tblGrid>
            <w:tr w:rsidR="008F2B63">
              <w:trPr>
                <w:tblCellSpacing w:w="7" w:type="dxa"/>
              </w:trPr>
              <w:tc>
                <w:tcPr>
                  <w:tcW w:w="500" w:type="pct"/>
                  <w:vMerge w:val="restart"/>
                  <w:shd w:val="clear" w:color="auto" w:fill="FFFFFF"/>
                  <w:vAlign w:val="center"/>
                </w:tcPr>
                <w:p w:rsidR="008F2B63" w:rsidRDefault="008F2B63" w:rsidP="00511876">
                  <w:pPr>
                    <w:jc w:val="center"/>
                    <w:rPr>
                      <w:color w:val="001F4B"/>
                    </w:rPr>
                  </w:pPr>
                  <w:r>
                    <w:rPr>
                      <w:color w:val="001F4B"/>
                    </w:rPr>
                    <w:t xml:space="preserve">    </w:t>
                  </w:r>
                </w:p>
              </w:tc>
              <w:tc>
                <w:tcPr>
                  <w:tcW w:w="750" w:type="pct"/>
                  <w:vMerge w:val="restart"/>
                  <w:shd w:val="clear" w:color="auto" w:fill="FFFFFF"/>
                  <w:vAlign w:val="center"/>
                </w:tcPr>
                <w:p w:rsidR="008F2B63" w:rsidRDefault="008F2B63" w:rsidP="00511876">
                  <w:pPr>
                    <w:jc w:val="center"/>
                    <w:rPr>
                      <w:color w:val="001F4B"/>
                    </w:rPr>
                  </w:pPr>
                  <w:r>
                    <w:rPr>
                      <w:color w:val="001F4B"/>
                    </w:rPr>
                    <w:t>Золотовалютные резервы</w:t>
                  </w:r>
                </w:p>
              </w:tc>
              <w:tc>
                <w:tcPr>
                  <w:tcW w:w="750" w:type="pct"/>
                  <w:gridSpan w:val="5"/>
                  <w:shd w:val="clear" w:color="auto" w:fill="FFFFFF"/>
                  <w:vAlign w:val="center"/>
                </w:tcPr>
                <w:p w:rsidR="008F2B63" w:rsidRDefault="008F2B63" w:rsidP="00511876">
                  <w:pPr>
                    <w:jc w:val="center"/>
                    <w:rPr>
                      <w:color w:val="001F4B"/>
                    </w:rPr>
                  </w:pPr>
                  <w:r>
                    <w:rPr>
                      <w:color w:val="001F4B"/>
                    </w:rPr>
                    <w:t>в том числе:</w:t>
                  </w:r>
                </w:p>
              </w:tc>
            </w:tr>
            <w:tr w:rsidR="008F2B63">
              <w:trPr>
                <w:tblCellSpacing w:w="7" w:type="dxa"/>
              </w:trPr>
              <w:tc>
                <w:tcPr>
                  <w:tcW w:w="0" w:type="auto"/>
                  <w:vMerge/>
                  <w:shd w:val="clear" w:color="auto" w:fill="auto"/>
                  <w:vAlign w:val="center"/>
                </w:tcPr>
                <w:p w:rsidR="008F2B63" w:rsidRDefault="008F2B63" w:rsidP="00511876">
                  <w:pPr>
                    <w:rPr>
                      <w:color w:val="001F4B"/>
                    </w:rPr>
                  </w:pPr>
                </w:p>
              </w:tc>
              <w:tc>
                <w:tcPr>
                  <w:tcW w:w="0" w:type="auto"/>
                  <w:vMerge/>
                  <w:shd w:val="clear" w:color="auto" w:fill="auto"/>
                  <w:vAlign w:val="center"/>
                </w:tcPr>
                <w:p w:rsidR="008F2B63" w:rsidRDefault="008F2B63" w:rsidP="00511876">
                  <w:pPr>
                    <w:rPr>
                      <w:color w:val="001F4B"/>
                    </w:rPr>
                  </w:pPr>
                </w:p>
              </w:tc>
              <w:tc>
                <w:tcPr>
                  <w:tcW w:w="750" w:type="pct"/>
                  <w:vMerge w:val="restart"/>
                  <w:shd w:val="clear" w:color="auto" w:fill="FFFFFF"/>
                  <w:vAlign w:val="center"/>
                </w:tcPr>
                <w:p w:rsidR="008F2B63" w:rsidRDefault="008F2B63" w:rsidP="00511876">
                  <w:pPr>
                    <w:jc w:val="center"/>
                    <w:rPr>
                      <w:color w:val="001F4B"/>
                    </w:rPr>
                  </w:pPr>
                  <w:r>
                    <w:rPr>
                      <w:color w:val="001F4B"/>
                    </w:rPr>
                    <w:t>валютные резервы</w:t>
                  </w:r>
                </w:p>
              </w:tc>
              <w:tc>
                <w:tcPr>
                  <w:tcW w:w="750" w:type="pct"/>
                  <w:gridSpan w:val="3"/>
                  <w:shd w:val="clear" w:color="auto" w:fill="FFFFFF"/>
                  <w:vAlign w:val="center"/>
                </w:tcPr>
                <w:p w:rsidR="008F2B63" w:rsidRDefault="008F2B63" w:rsidP="00511876">
                  <w:pPr>
                    <w:jc w:val="center"/>
                    <w:rPr>
                      <w:color w:val="001F4B"/>
                    </w:rPr>
                  </w:pPr>
                  <w:r>
                    <w:rPr>
                      <w:color w:val="001F4B"/>
                    </w:rPr>
                    <w:t>из них:</w:t>
                  </w:r>
                </w:p>
              </w:tc>
              <w:tc>
                <w:tcPr>
                  <w:tcW w:w="750" w:type="pct"/>
                  <w:vMerge w:val="restart"/>
                  <w:shd w:val="clear" w:color="auto" w:fill="FFFFFF"/>
                  <w:vAlign w:val="center"/>
                </w:tcPr>
                <w:p w:rsidR="008F2B63" w:rsidRDefault="008F2B63" w:rsidP="00511876">
                  <w:pPr>
                    <w:jc w:val="center"/>
                    <w:rPr>
                      <w:color w:val="001F4B"/>
                    </w:rPr>
                  </w:pPr>
                  <w:r>
                    <w:rPr>
                      <w:color w:val="001F4B"/>
                    </w:rPr>
                    <w:t>золото</w:t>
                  </w:r>
                  <w:r>
                    <w:rPr>
                      <w:color w:val="001F4B"/>
                      <w:vertAlign w:val="superscript"/>
                    </w:rPr>
                    <w:t>2</w:t>
                  </w:r>
                </w:p>
              </w:tc>
            </w:tr>
            <w:tr w:rsidR="008F2B63">
              <w:trPr>
                <w:tblCellSpacing w:w="7" w:type="dxa"/>
              </w:trPr>
              <w:tc>
                <w:tcPr>
                  <w:tcW w:w="0" w:type="auto"/>
                  <w:vMerge/>
                  <w:shd w:val="clear" w:color="auto" w:fill="auto"/>
                  <w:vAlign w:val="center"/>
                </w:tcPr>
                <w:p w:rsidR="008F2B63" w:rsidRDefault="008F2B63" w:rsidP="00511876">
                  <w:pPr>
                    <w:rPr>
                      <w:color w:val="001F4B"/>
                    </w:rPr>
                  </w:pPr>
                </w:p>
              </w:tc>
              <w:tc>
                <w:tcPr>
                  <w:tcW w:w="0" w:type="auto"/>
                  <w:vMerge/>
                  <w:shd w:val="clear" w:color="auto" w:fill="auto"/>
                  <w:vAlign w:val="center"/>
                </w:tcPr>
                <w:p w:rsidR="008F2B63" w:rsidRDefault="008F2B63" w:rsidP="00511876">
                  <w:pPr>
                    <w:rPr>
                      <w:color w:val="001F4B"/>
                    </w:rPr>
                  </w:pPr>
                </w:p>
              </w:tc>
              <w:tc>
                <w:tcPr>
                  <w:tcW w:w="0" w:type="auto"/>
                  <w:vMerge/>
                  <w:shd w:val="clear" w:color="auto" w:fill="auto"/>
                  <w:vAlign w:val="center"/>
                </w:tcPr>
                <w:p w:rsidR="008F2B63" w:rsidRDefault="008F2B63" w:rsidP="00511876">
                  <w:pPr>
                    <w:rPr>
                      <w:color w:val="001F4B"/>
                    </w:rPr>
                  </w:pPr>
                </w:p>
              </w:tc>
              <w:tc>
                <w:tcPr>
                  <w:tcW w:w="750" w:type="pct"/>
                  <w:shd w:val="clear" w:color="auto" w:fill="FFFFFF"/>
                  <w:vAlign w:val="center"/>
                </w:tcPr>
                <w:p w:rsidR="008F2B63" w:rsidRDefault="008F2B63" w:rsidP="00511876">
                  <w:pPr>
                    <w:jc w:val="center"/>
                    <w:rPr>
                      <w:color w:val="001F4B"/>
                    </w:rPr>
                  </w:pPr>
                  <w:r>
                    <w:rPr>
                      <w:color w:val="001F4B"/>
                    </w:rPr>
                    <w:t>иностранная валюта</w:t>
                  </w:r>
                </w:p>
              </w:tc>
              <w:tc>
                <w:tcPr>
                  <w:tcW w:w="750" w:type="pct"/>
                  <w:shd w:val="clear" w:color="auto" w:fill="FFFFFF"/>
                  <w:vAlign w:val="center"/>
                </w:tcPr>
                <w:p w:rsidR="008F2B63" w:rsidRDefault="008F2B63" w:rsidP="00511876">
                  <w:pPr>
                    <w:jc w:val="center"/>
                    <w:rPr>
                      <w:color w:val="001F4B"/>
                    </w:rPr>
                  </w:pPr>
                  <w:r>
                    <w:rPr>
                      <w:color w:val="001F4B"/>
                    </w:rPr>
                    <w:t>СДР</w:t>
                  </w:r>
                </w:p>
              </w:tc>
              <w:tc>
                <w:tcPr>
                  <w:tcW w:w="750" w:type="pct"/>
                  <w:shd w:val="clear" w:color="auto" w:fill="FFFFFF"/>
                  <w:vAlign w:val="center"/>
                </w:tcPr>
                <w:p w:rsidR="008F2B63" w:rsidRDefault="008F2B63" w:rsidP="00511876">
                  <w:pPr>
                    <w:jc w:val="center"/>
                    <w:rPr>
                      <w:color w:val="001F4B"/>
                    </w:rPr>
                  </w:pPr>
                  <w:r>
                    <w:rPr>
                      <w:color w:val="001F4B"/>
                    </w:rPr>
                    <w:t>резервная позиция</w:t>
                  </w:r>
                  <w:r>
                    <w:rPr>
                      <w:color w:val="001F4B"/>
                    </w:rPr>
                    <w:br/>
                    <w:t>в МВФ</w:t>
                  </w:r>
                </w:p>
              </w:tc>
              <w:tc>
                <w:tcPr>
                  <w:tcW w:w="0" w:type="auto"/>
                  <w:vMerge/>
                  <w:shd w:val="clear" w:color="auto" w:fill="auto"/>
                  <w:vAlign w:val="center"/>
                </w:tcPr>
                <w:p w:rsidR="008F2B63" w:rsidRDefault="008F2B63" w:rsidP="00511876">
                  <w:pPr>
                    <w:rPr>
                      <w:color w:val="001F4B"/>
                    </w:rPr>
                  </w:pP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01.01.00</w:t>
                  </w:r>
                </w:p>
              </w:tc>
              <w:tc>
                <w:tcPr>
                  <w:tcW w:w="0" w:type="auto"/>
                  <w:shd w:val="clear" w:color="auto" w:fill="FFFFFF"/>
                  <w:vAlign w:val="center"/>
                </w:tcPr>
                <w:p w:rsidR="008F2B63" w:rsidRDefault="008F2B63" w:rsidP="00511876">
                  <w:pPr>
                    <w:jc w:val="center"/>
                    <w:rPr>
                      <w:color w:val="001F4B"/>
                    </w:rPr>
                  </w:pPr>
                  <w:r>
                    <w:rPr>
                      <w:color w:val="001F4B"/>
                    </w:rPr>
                    <w:t>12 456</w:t>
                  </w:r>
                </w:p>
              </w:tc>
              <w:tc>
                <w:tcPr>
                  <w:tcW w:w="0" w:type="auto"/>
                  <w:shd w:val="clear" w:color="auto" w:fill="FFFFFF"/>
                  <w:vAlign w:val="center"/>
                </w:tcPr>
                <w:p w:rsidR="008F2B63" w:rsidRDefault="008F2B63" w:rsidP="00511876">
                  <w:pPr>
                    <w:jc w:val="center"/>
                    <w:rPr>
                      <w:color w:val="001F4B"/>
                    </w:rPr>
                  </w:pPr>
                  <w:r>
                    <w:rPr>
                      <w:color w:val="001F4B"/>
                    </w:rPr>
                    <w:t>8 457</w:t>
                  </w:r>
                </w:p>
              </w:tc>
              <w:tc>
                <w:tcPr>
                  <w:tcW w:w="0" w:type="auto"/>
                  <w:shd w:val="clear" w:color="auto" w:fill="FFFFFF"/>
                  <w:vAlign w:val="center"/>
                </w:tcPr>
                <w:p w:rsidR="008F2B63" w:rsidRDefault="008F2B63" w:rsidP="00511876">
                  <w:pPr>
                    <w:jc w:val="center"/>
                    <w:rPr>
                      <w:color w:val="001F4B"/>
                    </w:rPr>
                  </w:pPr>
                  <w:r>
                    <w:rPr>
                      <w:color w:val="001F4B"/>
                    </w:rPr>
                    <w:t>8 455</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3 998</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01.02.00</w:t>
                  </w:r>
                </w:p>
              </w:tc>
              <w:tc>
                <w:tcPr>
                  <w:tcW w:w="0" w:type="auto"/>
                  <w:shd w:val="clear" w:color="auto" w:fill="FFFFFF"/>
                  <w:vAlign w:val="center"/>
                </w:tcPr>
                <w:p w:rsidR="008F2B63" w:rsidRDefault="008F2B63" w:rsidP="00511876">
                  <w:pPr>
                    <w:jc w:val="center"/>
                    <w:rPr>
                      <w:color w:val="001F4B"/>
                    </w:rPr>
                  </w:pPr>
                  <w:r>
                    <w:rPr>
                      <w:color w:val="001F4B"/>
                    </w:rPr>
                    <w:t>12 948</w:t>
                  </w:r>
                </w:p>
              </w:tc>
              <w:tc>
                <w:tcPr>
                  <w:tcW w:w="0" w:type="auto"/>
                  <w:shd w:val="clear" w:color="auto" w:fill="FFFFFF"/>
                  <w:vAlign w:val="center"/>
                </w:tcPr>
                <w:p w:rsidR="008F2B63" w:rsidRDefault="008F2B63" w:rsidP="00511876">
                  <w:pPr>
                    <w:jc w:val="center"/>
                    <w:rPr>
                      <w:color w:val="001F4B"/>
                    </w:rPr>
                  </w:pPr>
                  <w:r>
                    <w:rPr>
                      <w:color w:val="001F4B"/>
                    </w:rPr>
                    <w:t>8 912</w:t>
                  </w:r>
                </w:p>
              </w:tc>
              <w:tc>
                <w:tcPr>
                  <w:tcW w:w="0" w:type="auto"/>
                  <w:shd w:val="clear" w:color="auto" w:fill="FFFFFF"/>
                  <w:vAlign w:val="center"/>
                </w:tcPr>
                <w:p w:rsidR="008F2B63" w:rsidRDefault="008F2B63" w:rsidP="00511876">
                  <w:pPr>
                    <w:jc w:val="center"/>
                    <w:rPr>
                      <w:color w:val="001F4B"/>
                    </w:rPr>
                  </w:pPr>
                  <w:r>
                    <w:rPr>
                      <w:color w:val="001F4B"/>
                    </w:rPr>
                    <w:t>8 911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4 035</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01.03.00</w:t>
                  </w:r>
                </w:p>
              </w:tc>
              <w:tc>
                <w:tcPr>
                  <w:tcW w:w="0" w:type="auto"/>
                  <w:shd w:val="clear" w:color="auto" w:fill="FFFFFF"/>
                  <w:vAlign w:val="center"/>
                </w:tcPr>
                <w:p w:rsidR="008F2B63" w:rsidRDefault="008F2B63" w:rsidP="00511876">
                  <w:pPr>
                    <w:jc w:val="center"/>
                    <w:rPr>
                      <w:color w:val="001F4B"/>
                    </w:rPr>
                  </w:pPr>
                  <w:r>
                    <w:rPr>
                      <w:color w:val="001F4B"/>
                    </w:rPr>
                    <w:t>13 657</w:t>
                  </w:r>
                </w:p>
              </w:tc>
              <w:tc>
                <w:tcPr>
                  <w:tcW w:w="0" w:type="auto"/>
                  <w:shd w:val="clear" w:color="auto" w:fill="FFFFFF"/>
                  <w:vAlign w:val="center"/>
                </w:tcPr>
                <w:p w:rsidR="008F2B63" w:rsidRDefault="008F2B63" w:rsidP="00511876">
                  <w:pPr>
                    <w:jc w:val="center"/>
                    <w:rPr>
                      <w:color w:val="001F4B"/>
                    </w:rPr>
                  </w:pPr>
                  <w:r>
                    <w:rPr>
                      <w:color w:val="001F4B"/>
                    </w:rPr>
                    <w:t>9 606</w:t>
                  </w:r>
                </w:p>
              </w:tc>
              <w:tc>
                <w:tcPr>
                  <w:tcW w:w="0" w:type="auto"/>
                  <w:shd w:val="clear" w:color="auto" w:fill="FFFFFF"/>
                  <w:vAlign w:val="center"/>
                </w:tcPr>
                <w:p w:rsidR="008F2B63" w:rsidRDefault="008F2B63" w:rsidP="00511876">
                  <w:pPr>
                    <w:jc w:val="center"/>
                    <w:rPr>
                      <w:color w:val="001F4B"/>
                    </w:rPr>
                  </w:pPr>
                  <w:r>
                    <w:rPr>
                      <w:color w:val="001F4B"/>
                    </w:rPr>
                    <w:t>9 605</w:t>
                  </w:r>
                </w:p>
              </w:tc>
              <w:tc>
                <w:tcPr>
                  <w:tcW w:w="0" w:type="auto"/>
                  <w:shd w:val="clear" w:color="auto" w:fill="FFFFFF"/>
                  <w:vAlign w:val="center"/>
                </w:tcPr>
                <w:p w:rsidR="008F2B63" w:rsidRDefault="008F2B63" w:rsidP="00511876">
                  <w:pPr>
                    <w:jc w:val="center"/>
                    <w:rPr>
                      <w:color w:val="001F4B"/>
                    </w:rPr>
                  </w:pPr>
                  <w:r>
                    <w:rPr>
                      <w:color w:val="001F4B"/>
                    </w:rPr>
                    <w:t>0</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4 051</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01.04.00</w:t>
                  </w:r>
                </w:p>
              </w:tc>
              <w:tc>
                <w:tcPr>
                  <w:tcW w:w="0" w:type="auto"/>
                  <w:shd w:val="clear" w:color="auto" w:fill="FFFFFF"/>
                  <w:vAlign w:val="center"/>
                </w:tcPr>
                <w:p w:rsidR="008F2B63" w:rsidRDefault="008F2B63" w:rsidP="00511876">
                  <w:pPr>
                    <w:jc w:val="center"/>
                    <w:rPr>
                      <w:color w:val="001F4B"/>
                    </w:rPr>
                  </w:pPr>
                  <w:r>
                    <w:rPr>
                      <w:color w:val="001F4B"/>
                    </w:rPr>
                    <w:t>15 532</w:t>
                  </w:r>
                </w:p>
              </w:tc>
              <w:tc>
                <w:tcPr>
                  <w:tcW w:w="0" w:type="auto"/>
                  <w:shd w:val="clear" w:color="auto" w:fill="FFFFFF"/>
                  <w:vAlign w:val="center"/>
                </w:tcPr>
                <w:p w:rsidR="008F2B63" w:rsidRDefault="008F2B63" w:rsidP="00511876">
                  <w:pPr>
                    <w:jc w:val="center"/>
                    <w:rPr>
                      <w:color w:val="001F4B"/>
                    </w:rPr>
                  </w:pPr>
                  <w:r>
                    <w:rPr>
                      <w:color w:val="001F4B"/>
                    </w:rPr>
                    <w:t>11 456</w:t>
                  </w:r>
                </w:p>
              </w:tc>
              <w:tc>
                <w:tcPr>
                  <w:tcW w:w="0" w:type="auto"/>
                  <w:shd w:val="clear" w:color="auto" w:fill="FFFFFF"/>
                  <w:vAlign w:val="center"/>
                </w:tcPr>
                <w:p w:rsidR="008F2B63" w:rsidRDefault="008F2B63" w:rsidP="00511876">
                  <w:pPr>
                    <w:jc w:val="center"/>
                    <w:rPr>
                      <w:color w:val="001F4B"/>
                    </w:rPr>
                  </w:pPr>
                  <w:r>
                    <w:rPr>
                      <w:color w:val="001F4B"/>
                    </w:rPr>
                    <w:t>11 455</w:t>
                  </w:r>
                </w:p>
              </w:tc>
              <w:tc>
                <w:tcPr>
                  <w:tcW w:w="0" w:type="auto"/>
                  <w:shd w:val="clear" w:color="auto" w:fill="FFFFFF"/>
                  <w:vAlign w:val="center"/>
                </w:tcPr>
                <w:p w:rsidR="008F2B63" w:rsidRDefault="008F2B63" w:rsidP="00511876">
                  <w:pPr>
                    <w:jc w:val="center"/>
                    <w:rPr>
                      <w:color w:val="001F4B"/>
                    </w:rPr>
                  </w:pPr>
                  <w:r>
                    <w:rPr>
                      <w:color w:val="001F4B"/>
                    </w:rPr>
                    <w:t>0</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4 076</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01.05.00</w:t>
                  </w:r>
                </w:p>
              </w:tc>
              <w:tc>
                <w:tcPr>
                  <w:tcW w:w="0" w:type="auto"/>
                  <w:shd w:val="clear" w:color="auto" w:fill="FFFFFF"/>
                  <w:vAlign w:val="center"/>
                </w:tcPr>
                <w:p w:rsidR="008F2B63" w:rsidRDefault="008F2B63" w:rsidP="00511876">
                  <w:pPr>
                    <w:jc w:val="center"/>
                    <w:rPr>
                      <w:color w:val="001F4B"/>
                    </w:rPr>
                  </w:pPr>
                  <w:r>
                    <w:rPr>
                      <w:color w:val="001F4B"/>
                    </w:rPr>
                    <w:t>17 091</w:t>
                  </w:r>
                </w:p>
              </w:tc>
              <w:tc>
                <w:tcPr>
                  <w:tcW w:w="0" w:type="auto"/>
                  <w:shd w:val="clear" w:color="auto" w:fill="FFFFFF"/>
                  <w:vAlign w:val="center"/>
                </w:tcPr>
                <w:p w:rsidR="008F2B63" w:rsidRDefault="008F2B63" w:rsidP="00511876">
                  <w:pPr>
                    <w:jc w:val="center"/>
                    <w:rPr>
                      <w:color w:val="001F4B"/>
                    </w:rPr>
                  </w:pPr>
                  <w:r>
                    <w:rPr>
                      <w:color w:val="001F4B"/>
                    </w:rPr>
                    <w:t>13 410</w:t>
                  </w:r>
                </w:p>
              </w:tc>
              <w:tc>
                <w:tcPr>
                  <w:tcW w:w="0" w:type="auto"/>
                  <w:shd w:val="clear" w:color="auto" w:fill="FFFFFF"/>
                  <w:vAlign w:val="center"/>
                </w:tcPr>
                <w:p w:rsidR="008F2B63" w:rsidRDefault="008F2B63" w:rsidP="00511876">
                  <w:pPr>
                    <w:jc w:val="center"/>
                    <w:rPr>
                      <w:color w:val="001F4B"/>
                    </w:rPr>
                  </w:pPr>
                  <w:r>
                    <w:rPr>
                      <w:color w:val="001F4B"/>
                    </w:rPr>
                    <w:t>13 408</w:t>
                  </w:r>
                </w:p>
              </w:tc>
              <w:tc>
                <w:tcPr>
                  <w:tcW w:w="0" w:type="auto"/>
                  <w:shd w:val="clear" w:color="auto" w:fill="FFFFFF"/>
                  <w:vAlign w:val="center"/>
                </w:tcPr>
                <w:p w:rsidR="008F2B63" w:rsidRDefault="008F2B63" w:rsidP="00511876">
                  <w:pPr>
                    <w:jc w:val="center"/>
                    <w:rPr>
                      <w:color w:val="001F4B"/>
                    </w:rPr>
                  </w:pPr>
                  <w:r>
                    <w:rPr>
                      <w:color w:val="001F4B"/>
                    </w:rPr>
                    <w:t>0</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3 682</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01.06.00</w:t>
                  </w:r>
                </w:p>
              </w:tc>
              <w:tc>
                <w:tcPr>
                  <w:tcW w:w="0" w:type="auto"/>
                  <w:shd w:val="clear" w:color="auto" w:fill="FFFFFF"/>
                  <w:vAlign w:val="center"/>
                </w:tcPr>
                <w:p w:rsidR="008F2B63" w:rsidRDefault="008F2B63" w:rsidP="00511876">
                  <w:pPr>
                    <w:jc w:val="center"/>
                    <w:rPr>
                      <w:color w:val="001F4B"/>
                    </w:rPr>
                  </w:pPr>
                  <w:r>
                    <w:rPr>
                      <w:color w:val="001F4B"/>
                    </w:rPr>
                    <w:t>19 570</w:t>
                  </w:r>
                </w:p>
              </w:tc>
              <w:tc>
                <w:tcPr>
                  <w:tcW w:w="0" w:type="auto"/>
                  <w:shd w:val="clear" w:color="auto" w:fill="FFFFFF"/>
                  <w:vAlign w:val="center"/>
                </w:tcPr>
                <w:p w:rsidR="008F2B63" w:rsidRDefault="008F2B63" w:rsidP="00511876">
                  <w:pPr>
                    <w:jc w:val="center"/>
                    <w:rPr>
                      <w:color w:val="001F4B"/>
                    </w:rPr>
                  </w:pPr>
                  <w:r>
                    <w:rPr>
                      <w:color w:val="001F4B"/>
                    </w:rPr>
                    <w:t>15 878</w:t>
                  </w:r>
                </w:p>
              </w:tc>
              <w:tc>
                <w:tcPr>
                  <w:tcW w:w="0" w:type="auto"/>
                  <w:shd w:val="clear" w:color="auto" w:fill="FFFFFF"/>
                  <w:vAlign w:val="center"/>
                </w:tcPr>
                <w:p w:rsidR="008F2B63" w:rsidRDefault="008F2B63" w:rsidP="00511876">
                  <w:pPr>
                    <w:jc w:val="center"/>
                    <w:rPr>
                      <w:color w:val="001F4B"/>
                    </w:rPr>
                  </w:pPr>
                  <w:r>
                    <w:rPr>
                      <w:color w:val="001F4B"/>
                    </w:rPr>
                    <w:t>15 876</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3 692</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01.07.00</w:t>
                  </w:r>
                </w:p>
              </w:tc>
              <w:tc>
                <w:tcPr>
                  <w:tcW w:w="0" w:type="auto"/>
                  <w:shd w:val="clear" w:color="auto" w:fill="FFFFFF"/>
                  <w:vAlign w:val="center"/>
                </w:tcPr>
                <w:p w:rsidR="008F2B63" w:rsidRDefault="008F2B63" w:rsidP="00511876">
                  <w:pPr>
                    <w:jc w:val="center"/>
                    <w:rPr>
                      <w:color w:val="001F4B"/>
                    </w:rPr>
                  </w:pPr>
                  <w:r>
                    <w:rPr>
                      <w:color w:val="001F4B"/>
                    </w:rPr>
                    <w:t>20 996</w:t>
                  </w:r>
                </w:p>
              </w:tc>
              <w:tc>
                <w:tcPr>
                  <w:tcW w:w="0" w:type="auto"/>
                  <w:shd w:val="clear" w:color="auto" w:fill="FFFFFF"/>
                  <w:vAlign w:val="center"/>
                </w:tcPr>
                <w:p w:rsidR="008F2B63" w:rsidRDefault="008F2B63" w:rsidP="00511876">
                  <w:pPr>
                    <w:jc w:val="center"/>
                    <w:rPr>
                      <w:color w:val="001F4B"/>
                    </w:rPr>
                  </w:pPr>
                  <w:r>
                    <w:rPr>
                      <w:color w:val="001F4B"/>
                    </w:rPr>
                    <w:t>17 685</w:t>
                  </w:r>
                </w:p>
              </w:tc>
              <w:tc>
                <w:tcPr>
                  <w:tcW w:w="0" w:type="auto"/>
                  <w:shd w:val="clear" w:color="auto" w:fill="FFFFFF"/>
                  <w:vAlign w:val="center"/>
                </w:tcPr>
                <w:p w:rsidR="008F2B63" w:rsidRDefault="008F2B63" w:rsidP="00511876">
                  <w:pPr>
                    <w:jc w:val="center"/>
                    <w:rPr>
                      <w:color w:val="001F4B"/>
                    </w:rPr>
                  </w:pPr>
                  <w:r>
                    <w:rPr>
                      <w:color w:val="001F4B"/>
                    </w:rPr>
                    <w:t>17 682</w:t>
                  </w:r>
                </w:p>
              </w:tc>
              <w:tc>
                <w:tcPr>
                  <w:tcW w:w="0" w:type="auto"/>
                  <w:shd w:val="clear" w:color="auto" w:fill="FFFFFF"/>
                  <w:vAlign w:val="center"/>
                </w:tcPr>
                <w:p w:rsidR="008F2B63" w:rsidRDefault="008F2B63" w:rsidP="00511876">
                  <w:pPr>
                    <w:jc w:val="center"/>
                    <w:rPr>
                      <w:color w:val="001F4B"/>
                    </w:rPr>
                  </w:pPr>
                  <w:r>
                    <w:rPr>
                      <w:color w:val="001F4B"/>
                    </w:rPr>
                    <w:t>2</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3 312</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01.08.00</w:t>
                  </w:r>
                </w:p>
              </w:tc>
              <w:tc>
                <w:tcPr>
                  <w:tcW w:w="0" w:type="auto"/>
                  <w:shd w:val="clear" w:color="auto" w:fill="FFFFFF"/>
                  <w:vAlign w:val="center"/>
                </w:tcPr>
                <w:p w:rsidR="008F2B63" w:rsidRDefault="008F2B63" w:rsidP="00511876">
                  <w:pPr>
                    <w:jc w:val="center"/>
                    <w:rPr>
                      <w:color w:val="001F4B"/>
                    </w:rPr>
                  </w:pPr>
                  <w:r>
                    <w:rPr>
                      <w:color w:val="001F4B"/>
                    </w:rPr>
                    <w:t>23 302</w:t>
                  </w:r>
                </w:p>
              </w:tc>
              <w:tc>
                <w:tcPr>
                  <w:tcW w:w="0" w:type="auto"/>
                  <w:shd w:val="clear" w:color="auto" w:fill="FFFFFF"/>
                  <w:vAlign w:val="center"/>
                </w:tcPr>
                <w:p w:rsidR="008F2B63" w:rsidRDefault="008F2B63" w:rsidP="00511876">
                  <w:pPr>
                    <w:jc w:val="center"/>
                    <w:rPr>
                      <w:color w:val="001F4B"/>
                    </w:rPr>
                  </w:pPr>
                  <w:r>
                    <w:rPr>
                      <w:color w:val="001F4B"/>
                    </w:rPr>
                    <w:t>19 955</w:t>
                  </w:r>
                </w:p>
              </w:tc>
              <w:tc>
                <w:tcPr>
                  <w:tcW w:w="0" w:type="auto"/>
                  <w:shd w:val="clear" w:color="auto" w:fill="FFFFFF"/>
                  <w:vAlign w:val="center"/>
                </w:tcPr>
                <w:p w:rsidR="008F2B63" w:rsidRDefault="008F2B63" w:rsidP="00511876">
                  <w:pPr>
                    <w:jc w:val="center"/>
                    <w:rPr>
                      <w:color w:val="001F4B"/>
                    </w:rPr>
                  </w:pPr>
                  <w:r>
                    <w:rPr>
                      <w:color w:val="001F4B"/>
                    </w:rPr>
                    <w:t>19 954</w:t>
                  </w:r>
                </w:p>
              </w:tc>
              <w:tc>
                <w:tcPr>
                  <w:tcW w:w="0" w:type="auto"/>
                  <w:shd w:val="clear" w:color="auto" w:fill="FFFFFF"/>
                  <w:vAlign w:val="center"/>
                </w:tcPr>
                <w:p w:rsidR="008F2B63" w:rsidRDefault="008F2B63" w:rsidP="00511876">
                  <w:pPr>
                    <w:jc w:val="center"/>
                    <w:rPr>
                      <w:color w:val="001F4B"/>
                    </w:rPr>
                  </w:pPr>
                  <w:r>
                    <w:rPr>
                      <w:color w:val="001F4B"/>
                    </w:rPr>
                    <w:t>0</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3 347</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01.09.00</w:t>
                  </w:r>
                </w:p>
              </w:tc>
              <w:tc>
                <w:tcPr>
                  <w:tcW w:w="0" w:type="auto"/>
                  <w:shd w:val="clear" w:color="auto" w:fill="FFFFFF"/>
                  <w:vAlign w:val="center"/>
                </w:tcPr>
                <w:p w:rsidR="008F2B63" w:rsidRDefault="008F2B63" w:rsidP="00511876">
                  <w:pPr>
                    <w:jc w:val="center"/>
                    <w:rPr>
                      <w:color w:val="001F4B"/>
                    </w:rPr>
                  </w:pPr>
                  <w:r>
                    <w:rPr>
                      <w:color w:val="001F4B"/>
                    </w:rPr>
                    <w:t>23 731</w:t>
                  </w:r>
                </w:p>
              </w:tc>
              <w:tc>
                <w:tcPr>
                  <w:tcW w:w="0" w:type="auto"/>
                  <w:shd w:val="clear" w:color="auto" w:fill="FFFFFF"/>
                  <w:vAlign w:val="center"/>
                </w:tcPr>
                <w:p w:rsidR="008F2B63" w:rsidRDefault="008F2B63" w:rsidP="00511876">
                  <w:pPr>
                    <w:jc w:val="center"/>
                    <w:rPr>
                      <w:color w:val="001F4B"/>
                    </w:rPr>
                  </w:pPr>
                  <w:r>
                    <w:rPr>
                      <w:color w:val="001F4B"/>
                    </w:rPr>
                    <w:t>20 289</w:t>
                  </w:r>
                </w:p>
              </w:tc>
              <w:tc>
                <w:tcPr>
                  <w:tcW w:w="0" w:type="auto"/>
                  <w:shd w:val="clear" w:color="auto" w:fill="FFFFFF"/>
                  <w:vAlign w:val="center"/>
                </w:tcPr>
                <w:p w:rsidR="008F2B63" w:rsidRDefault="008F2B63" w:rsidP="00511876">
                  <w:pPr>
                    <w:jc w:val="center"/>
                    <w:rPr>
                      <w:color w:val="001F4B"/>
                    </w:rPr>
                  </w:pPr>
                  <w:r>
                    <w:rPr>
                      <w:color w:val="001F4B"/>
                    </w:rPr>
                    <w:t>20 287</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3 442</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01.10.00</w:t>
                  </w:r>
                </w:p>
              </w:tc>
              <w:tc>
                <w:tcPr>
                  <w:tcW w:w="0" w:type="auto"/>
                  <w:shd w:val="clear" w:color="auto" w:fill="FFFFFF"/>
                  <w:vAlign w:val="center"/>
                </w:tcPr>
                <w:p w:rsidR="008F2B63" w:rsidRDefault="008F2B63" w:rsidP="00511876">
                  <w:pPr>
                    <w:jc w:val="center"/>
                    <w:rPr>
                      <w:color w:val="001F4B"/>
                    </w:rPr>
                  </w:pPr>
                  <w:r>
                    <w:rPr>
                      <w:color w:val="001F4B"/>
                    </w:rPr>
                    <w:t>25 007</w:t>
                  </w:r>
                </w:p>
              </w:tc>
              <w:tc>
                <w:tcPr>
                  <w:tcW w:w="0" w:type="auto"/>
                  <w:shd w:val="clear" w:color="auto" w:fill="FFFFFF"/>
                  <w:vAlign w:val="center"/>
                </w:tcPr>
                <w:p w:rsidR="008F2B63" w:rsidRDefault="008F2B63" w:rsidP="00511876">
                  <w:pPr>
                    <w:jc w:val="center"/>
                    <w:rPr>
                      <w:color w:val="001F4B"/>
                    </w:rPr>
                  </w:pPr>
                  <w:r>
                    <w:rPr>
                      <w:color w:val="001F4B"/>
                    </w:rPr>
                    <w:t>21 474</w:t>
                  </w:r>
                </w:p>
              </w:tc>
              <w:tc>
                <w:tcPr>
                  <w:tcW w:w="0" w:type="auto"/>
                  <w:shd w:val="clear" w:color="auto" w:fill="FFFFFF"/>
                  <w:vAlign w:val="center"/>
                </w:tcPr>
                <w:p w:rsidR="008F2B63" w:rsidRDefault="008F2B63" w:rsidP="00511876">
                  <w:pPr>
                    <w:jc w:val="center"/>
                    <w:rPr>
                      <w:color w:val="001F4B"/>
                    </w:rPr>
                  </w:pPr>
                  <w:r>
                    <w:rPr>
                      <w:color w:val="001F4B"/>
                    </w:rPr>
                    <w:t>21 472</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3 533</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01.11.00</w:t>
                  </w:r>
                </w:p>
              </w:tc>
              <w:tc>
                <w:tcPr>
                  <w:tcW w:w="0" w:type="auto"/>
                  <w:shd w:val="clear" w:color="auto" w:fill="FFFFFF"/>
                  <w:vAlign w:val="center"/>
                </w:tcPr>
                <w:p w:rsidR="008F2B63" w:rsidRDefault="008F2B63" w:rsidP="00511876">
                  <w:pPr>
                    <w:jc w:val="center"/>
                    <w:rPr>
                      <w:color w:val="001F4B"/>
                    </w:rPr>
                  </w:pPr>
                  <w:r>
                    <w:rPr>
                      <w:color w:val="001F4B"/>
                    </w:rPr>
                    <w:t>25 880</w:t>
                  </w:r>
                </w:p>
              </w:tc>
              <w:tc>
                <w:tcPr>
                  <w:tcW w:w="0" w:type="auto"/>
                  <w:shd w:val="clear" w:color="auto" w:fill="FFFFFF"/>
                  <w:vAlign w:val="center"/>
                </w:tcPr>
                <w:p w:rsidR="008F2B63" w:rsidRDefault="008F2B63" w:rsidP="00511876">
                  <w:pPr>
                    <w:jc w:val="center"/>
                    <w:rPr>
                      <w:color w:val="001F4B"/>
                    </w:rPr>
                  </w:pPr>
                  <w:r>
                    <w:rPr>
                      <w:color w:val="001F4B"/>
                    </w:rPr>
                    <w:t>22 290</w:t>
                  </w:r>
                </w:p>
              </w:tc>
              <w:tc>
                <w:tcPr>
                  <w:tcW w:w="0" w:type="auto"/>
                  <w:shd w:val="clear" w:color="auto" w:fill="FFFFFF"/>
                  <w:vAlign w:val="center"/>
                </w:tcPr>
                <w:p w:rsidR="008F2B63" w:rsidRDefault="008F2B63" w:rsidP="00511876">
                  <w:pPr>
                    <w:jc w:val="center"/>
                    <w:rPr>
                      <w:color w:val="001F4B"/>
                    </w:rPr>
                  </w:pPr>
                  <w:r>
                    <w:rPr>
                      <w:color w:val="001F4B"/>
                    </w:rPr>
                    <w:t>22 288</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3 590</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01.12.00</w:t>
                  </w:r>
                </w:p>
              </w:tc>
              <w:tc>
                <w:tcPr>
                  <w:tcW w:w="0" w:type="auto"/>
                  <w:shd w:val="clear" w:color="auto" w:fill="FFFFFF"/>
                  <w:vAlign w:val="center"/>
                </w:tcPr>
                <w:p w:rsidR="008F2B63" w:rsidRDefault="008F2B63" w:rsidP="00511876">
                  <w:pPr>
                    <w:jc w:val="center"/>
                    <w:rPr>
                      <w:color w:val="001F4B"/>
                    </w:rPr>
                  </w:pPr>
                  <w:r>
                    <w:rPr>
                      <w:color w:val="001F4B"/>
                    </w:rPr>
                    <w:t>27667</w:t>
                  </w:r>
                </w:p>
              </w:tc>
              <w:tc>
                <w:tcPr>
                  <w:tcW w:w="0" w:type="auto"/>
                  <w:shd w:val="clear" w:color="auto" w:fill="FFFFFF"/>
                  <w:vAlign w:val="center"/>
                </w:tcPr>
                <w:p w:rsidR="008F2B63" w:rsidRDefault="008F2B63" w:rsidP="00511876">
                  <w:pPr>
                    <w:jc w:val="center"/>
                    <w:rPr>
                      <w:color w:val="001F4B"/>
                    </w:rPr>
                  </w:pPr>
                  <w:r>
                    <w:rPr>
                      <w:color w:val="001F4B"/>
                    </w:rPr>
                    <w:t>24035</w:t>
                  </w:r>
                </w:p>
              </w:tc>
              <w:tc>
                <w:tcPr>
                  <w:tcW w:w="0" w:type="auto"/>
                  <w:shd w:val="clear" w:color="auto" w:fill="FFFFFF"/>
                  <w:vAlign w:val="center"/>
                </w:tcPr>
                <w:p w:rsidR="008F2B63" w:rsidRDefault="008F2B63" w:rsidP="00511876">
                  <w:pPr>
                    <w:jc w:val="center"/>
                    <w:rPr>
                      <w:color w:val="001F4B"/>
                    </w:rPr>
                  </w:pPr>
                  <w:r>
                    <w:rPr>
                      <w:color w:val="001F4B"/>
                    </w:rPr>
                    <w:t>24033</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3632</w:t>
                  </w:r>
                </w:p>
              </w:tc>
            </w:tr>
            <w:tr w:rsidR="008F2B63">
              <w:trPr>
                <w:tblCellSpacing w:w="7" w:type="dxa"/>
              </w:trPr>
              <w:tc>
                <w:tcPr>
                  <w:tcW w:w="0" w:type="auto"/>
                  <w:shd w:val="clear" w:color="auto" w:fill="FFFFFF"/>
                  <w:vAlign w:val="center"/>
                </w:tcPr>
                <w:p w:rsidR="008F2B63" w:rsidRDefault="008F2B63" w:rsidP="00511876">
                  <w:pPr>
                    <w:jc w:val="center"/>
                    <w:rPr>
                      <w:color w:val="001F4B"/>
                    </w:rPr>
                  </w:pPr>
                  <w:r>
                    <w:rPr>
                      <w:color w:val="001F4B"/>
                    </w:rPr>
                    <w:t>01.01.01</w:t>
                  </w:r>
                </w:p>
              </w:tc>
              <w:tc>
                <w:tcPr>
                  <w:tcW w:w="0" w:type="auto"/>
                  <w:shd w:val="clear" w:color="auto" w:fill="FFFFFF"/>
                  <w:vAlign w:val="center"/>
                </w:tcPr>
                <w:p w:rsidR="008F2B63" w:rsidRDefault="008F2B63" w:rsidP="00511876">
                  <w:pPr>
                    <w:jc w:val="center"/>
                    <w:rPr>
                      <w:color w:val="001F4B"/>
                    </w:rPr>
                  </w:pPr>
                  <w:r>
                    <w:rPr>
                      <w:color w:val="001F4B"/>
                    </w:rPr>
                    <w:t>27951</w:t>
                  </w:r>
                </w:p>
              </w:tc>
              <w:tc>
                <w:tcPr>
                  <w:tcW w:w="0" w:type="auto"/>
                  <w:shd w:val="clear" w:color="auto" w:fill="FFFFFF"/>
                  <w:vAlign w:val="center"/>
                </w:tcPr>
                <w:p w:rsidR="008F2B63" w:rsidRDefault="008F2B63" w:rsidP="00511876">
                  <w:pPr>
                    <w:jc w:val="center"/>
                    <w:rPr>
                      <w:color w:val="001F4B"/>
                    </w:rPr>
                  </w:pPr>
                  <w:r>
                    <w:rPr>
                      <w:color w:val="001F4B"/>
                    </w:rPr>
                    <w:t>24264</w:t>
                  </w:r>
                </w:p>
              </w:tc>
              <w:tc>
                <w:tcPr>
                  <w:tcW w:w="0" w:type="auto"/>
                  <w:shd w:val="clear" w:color="auto" w:fill="FFFFFF"/>
                  <w:vAlign w:val="center"/>
                </w:tcPr>
                <w:p w:rsidR="008F2B63" w:rsidRDefault="008F2B63" w:rsidP="00511876">
                  <w:pPr>
                    <w:jc w:val="center"/>
                    <w:rPr>
                      <w:color w:val="001F4B"/>
                    </w:rPr>
                  </w:pPr>
                  <w:r>
                    <w:rPr>
                      <w:color w:val="001F4B"/>
                    </w:rPr>
                    <w:t>24263</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1</w:t>
                  </w:r>
                </w:p>
              </w:tc>
              <w:tc>
                <w:tcPr>
                  <w:tcW w:w="0" w:type="auto"/>
                  <w:shd w:val="clear" w:color="auto" w:fill="FFFFFF"/>
                  <w:vAlign w:val="center"/>
                </w:tcPr>
                <w:p w:rsidR="008F2B63" w:rsidRDefault="008F2B63" w:rsidP="00511876">
                  <w:pPr>
                    <w:jc w:val="center"/>
                    <w:rPr>
                      <w:color w:val="001F4B"/>
                    </w:rPr>
                  </w:pPr>
                  <w:r>
                    <w:rPr>
                      <w:color w:val="001F4B"/>
                    </w:rPr>
                    <w:t>3687</w:t>
                  </w:r>
                </w:p>
              </w:tc>
            </w:tr>
          </w:tbl>
          <w:p w:rsidR="008F2B63" w:rsidRDefault="008F2B63" w:rsidP="00511876">
            <w:pPr>
              <w:rPr>
                <w:color w:val="001F4B"/>
              </w:rPr>
            </w:pPr>
          </w:p>
        </w:tc>
      </w:tr>
    </w:tbl>
    <w:p w:rsidR="008F2B63" w:rsidRDefault="008F2B63" w:rsidP="008F2B63">
      <w:pPr>
        <w:rPr>
          <w:vanish/>
        </w:rPr>
      </w:pPr>
    </w:p>
    <w:tbl>
      <w:tblPr>
        <w:tblW w:w="5000" w:type="pct"/>
        <w:tblCellSpacing w:w="0" w:type="dxa"/>
        <w:tblCellMar>
          <w:left w:w="0" w:type="dxa"/>
          <w:right w:w="0" w:type="dxa"/>
        </w:tblCellMar>
        <w:tblLook w:val="0000" w:firstRow="0" w:lastRow="0" w:firstColumn="0" w:lastColumn="0" w:noHBand="0" w:noVBand="0"/>
      </w:tblPr>
      <w:tblGrid>
        <w:gridCol w:w="9921"/>
      </w:tblGrid>
      <w:tr w:rsidR="008F2B63">
        <w:trPr>
          <w:tblCellSpacing w:w="0" w:type="dxa"/>
        </w:trPr>
        <w:tc>
          <w:tcPr>
            <w:tcW w:w="0" w:type="auto"/>
            <w:shd w:val="clear" w:color="auto" w:fill="auto"/>
            <w:vAlign w:val="center"/>
          </w:tcPr>
          <w:p w:rsidR="008F2B63" w:rsidRDefault="008F2B63" w:rsidP="00511876">
            <w:pPr>
              <w:rPr>
                <w:color w:val="000000"/>
                <w:sz w:val="19"/>
                <w:szCs w:val="19"/>
              </w:rPr>
            </w:pPr>
            <w:r>
              <w:rPr>
                <w:i/>
                <w:iCs/>
                <w:color w:val="000000"/>
                <w:sz w:val="19"/>
                <w:szCs w:val="19"/>
                <w:vertAlign w:val="superscript"/>
              </w:rPr>
              <w:t>1 </w:t>
            </w:r>
            <w:r>
              <w:rPr>
                <w:i/>
                <w:iCs/>
                <w:color w:val="000000"/>
                <w:sz w:val="19"/>
                <w:szCs w:val="19"/>
              </w:rPr>
              <w:t>Международные резервы представляют собой высоколиквидные финансовые активы, находящиеся в распоряжении Банка России и Минфина России по состоянию на отчетную дату. Международные резервы складываются из монетарного золота, специальных прав заимствования (СДР), резервной позиции в МВФ и иностранной валюты. Иностранная валюта охватывает валютные активы Банка России и Минфина России в форме наличных денег, обратных РЕПО с нерезидентами, банковских депозитов в банках-нерезидентах (с рейтингом не ниже "А" по классификациям "Fitch IВСА" и "Standard and Poor's" или "А2" по классификации "Moody's"), а также государственных и других ценных бумаг, выпущенных нерезидентами, имеющих аналогичный рейтинг. Из перечисленных активов, начиная с 1 сентября 1999 года, вычитается сумма, эквивалентная остаткам в иностранной валюте на корреспондентских счетах банков-резидентов в Банке России, кроме средств, предназначенных для обслуживания государственного внешнего долга, выданных Внешэкономбанку Банком России.</w:t>
            </w:r>
            <w:r>
              <w:rPr>
                <w:color w:val="000000"/>
                <w:sz w:val="19"/>
                <w:szCs w:val="19"/>
              </w:rPr>
              <w:br/>
            </w:r>
            <w:r>
              <w:rPr>
                <w:color w:val="000000"/>
                <w:sz w:val="19"/>
                <w:szCs w:val="19"/>
              </w:rPr>
              <w:br/>
              <w:t xml:space="preserve">Дата последнего обновления: 8 декабря 2000 года. </w:t>
            </w:r>
          </w:p>
        </w:tc>
      </w:tr>
    </w:tbl>
    <w:p w:rsidR="008F2B63" w:rsidRDefault="008F2B63" w:rsidP="0088164F">
      <w:pPr>
        <w:pStyle w:val="af0"/>
      </w:pPr>
    </w:p>
    <w:tbl>
      <w:tblPr>
        <w:tblW w:w="5000" w:type="pct"/>
        <w:tblCellSpacing w:w="0" w:type="dxa"/>
        <w:tblCellMar>
          <w:left w:w="0" w:type="dxa"/>
          <w:right w:w="0" w:type="dxa"/>
        </w:tblCellMar>
        <w:tblLook w:val="0000" w:firstRow="0" w:lastRow="0" w:firstColumn="0" w:lastColumn="0" w:noHBand="0" w:noVBand="0"/>
      </w:tblPr>
      <w:tblGrid>
        <w:gridCol w:w="9921"/>
      </w:tblGrid>
      <w:tr w:rsidR="0088164F">
        <w:trPr>
          <w:tblCellSpacing w:w="0" w:type="dxa"/>
        </w:trPr>
        <w:tc>
          <w:tcPr>
            <w:tcW w:w="0" w:type="auto"/>
            <w:shd w:val="clear" w:color="auto" w:fill="auto"/>
            <w:vAlign w:val="center"/>
          </w:tcPr>
          <w:p w:rsidR="0088164F" w:rsidRDefault="0088164F" w:rsidP="00511876">
            <w:pPr>
              <w:jc w:val="center"/>
              <w:rPr>
                <w:color w:val="000000"/>
                <w:sz w:val="19"/>
                <w:szCs w:val="19"/>
              </w:rPr>
            </w:pPr>
          </w:p>
        </w:tc>
      </w:tr>
    </w:tbl>
    <w:p w:rsidR="0088164F" w:rsidRDefault="0088164F" w:rsidP="0088164F"/>
    <w:p w:rsidR="0088164F" w:rsidRDefault="0088164F" w:rsidP="00D205CE">
      <w:pPr>
        <w:spacing w:line="360" w:lineRule="auto"/>
        <w:ind w:firstLine="709"/>
        <w:jc w:val="both"/>
        <w:rPr>
          <w:sz w:val="28"/>
          <w:szCs w:val="28"/>
        </w:rPr>
      </w:pPr>
    </w:p>
    <w:p w:rsidR="005A765E" w:rsidRDefault="005A765E" w:rsidP="0086261B">
      <w:pPr>
        <w:spacing w:line="360" w:lineRule="auto"/>
        <w:jc w:val="both"/>
        <w:rPr>
          <w:sz w:val="28"/>
          <w:szCs w:val="28"/>
        </w:rPr>
      </w:pPr>
    </w:p>
    <w:p w:rsidR="00E12DD9" w:rsidRDefault="00E12DD9" w:rsidP="00E12DD9">
      <w:pPr>
        <w:ind w:firstLine="720"/>
        <w:jc w:val="both"/>
        <w:rPr>
          <w:sz w:val="24"/>
        </w:rPr>
      </w:pPr>
    </w:p>
    <w:p w:rsidR="00E12DD9" w:rsidRDefault="00E12DD9" w:rsidP="00E12DD9">
      <w:pPr>
        <w:ind w:firstLine="720"/>
        <w:jc w:val="both"/>
        <w:rPr>
          <w:sz w:val="24"/>
        </w:rPr>
      </w:pPr>
    </w:p>
    <w:p w:rsidR="001B5AA6" w:rsidRDefault="001B5AA6" w:rsidP="00E12DD9">
      <w:pPr>
        <w:ind w:firstLine="720"/>
        <w:jc w:val="both"/>
        <w:rPr>
          <w:sz w:val="24"/>
        </w:rPr>
      </w:pPr>
    </w:p>
    <w:tbl>
      <w:tblPr>
        <w:tblW w:w="5000" w:type="pct"/>
        <w:tblCellSpacing w:w="0" w:type="dxa"/>
        <w:tblCellMar>
          <w:left w:w="0" w:type="dxa"/>
          <w:right w:w="0" w:type="dxa"/>
        </w:tblCellMar>
        <w:tblLook w:val="0000" w:firstRow="0" w:lastRow="0" w:firstColumn="0" w:lastColumn="0" w:noHBand="0" w:noVBand="0"/>
      </w:tblPr>
      <w:tblGrid>
        <w:gridCol w:w="9921"/>
      </w:tblGrid>
      <w:tr w:rsidR="00E12DD9">
        <w:trPr>
          <w:tblCellSpacing w:w="0" w:type="dxa"/>
        </w:trPr>
        <w:tc>
          <w:tcPr>
            <w:tcW w:w="0" w:type="auto"/>
            <w:shd w:val="clear" w:color="auto" w:fill="auto"/>
            <w:vAlign w:val="center"/>
          </w:tcPr>
          <w:p w:rsidR="002D0BA4" w:rsidRDefault="002D0BA4" w:rsidP="002F0F7B">
            <w:pPr>
              <w:jc w:val="center"/>
            </w:pPr>
            <w:r>
              <w:br w:type="page"/>
            </w:r>
          </w:p>
          <w:p w:rsidR="00D62F69" w:rsidRDefault="00D62F69" w:rsidP="002F0F7B">
            <w:pPr>
              <w:jc w:val="center"/>
            </w:pPr>
          </w:p>
          <w:p w:rsidR="00D62F69" w:rsidRDefault="00D62F69" w:rsidP="002F0F7B">
            <w:pPr>
              <w:jc w:val="center"/>
            </w:pPr>
          </w:p>
          <w:p w:rsidR="00D62F69" w:rsidRDefault="00D62F69" w:rsidP="002F0F7B">
            <w:pPr>
              <w:jc w:val="center"/>
              <w:rPr>
                <w:b/>
                <w:bCs/>
                <w:color w:val="000000"/>
                <w:sz w:val="21"/>
                <w:szCs w:val="21"/>
              </w:rPr>
            </w:pPr>
          </w:p>
          <w:p w:rsidR="00D62F69" w:rsidRPr="00D62F69" w:rsidRDefault="001B5AA6" w:rsidP="00D62F69">
            <w:pPr>
              <w:jc w:val="right"/>
              <w:rPr>
                <w:bCs/>
                <w:color w:val="000000"/>
                <w:sz w:val="28"/>
                <w:szCs w:val="28"/>
              </w:rPr>
            </w:pPr>
            <w:r>
              <w:rPr>
                <w:bCs/>
                <w:color w:val="000000"/>
                <w:sz w:val="28"/>
                <w:szCs w:val="28"/>
              </w:rPr>
              <w:t>Приложение 3</w:t>
            </w:r>
            <w:r w:rsidR="00D62F69">
              <w:rPr>
                <w:rStyle w:val="ad"/>
                <w:bCs/>
                <w:color w:val="000000"/>
                <w:sz w:val="28"/>
                <w:szCs w:val="28"/>
              </w:rPr>
              <w:footnoteReference w:id="14"/>
            </w:r>
          </w:p>
          <w:p w:rsidR="00D62F69" w:rsidRDefault="00D62F69" w:rsidP="002F0F7B">
            <w:pPr>
              <w:jc w:val="center"/>
              <w:rPr>
                <w:b/>
                <w:bCs/>
                <w:color w:val="000000"/>
                <w:sz w:val="21"/>
                <w:szCs w:val="21"/>
              </w:rPr>
            </w:pPr>
          </w:p>
          <w:p w:rsidR="00E12DD9" w:rsidRDefault="00E12DD9" w:rsidP="002F0F7B">
            <w:pPr>
              <w:jc w:val="center"/>
              <w:rPr>
                <w:color w:val="000000"/>
                <w:sz w:val="21"/>
                <w:szCs w:val="21"/>
              </w:rPr>
            </w:pPr>
            <w:r>
              <w:rPr>
                <w:b/>
                <w:bCs/>
                <w:color w:val="000000"/>
                <w:sz w:val="21"/>
                <w:szCs w:val="21"/>
              </w:rPr>
              <w:t>Платежный баланс Российской Федерации за 2000 год</w:t>
            </w:r>
            <w:r>
              <w:rPr>
                <w:b/>
                <w:bCs/>
                <w:color w:val="000000"/>
                <w:sz w:val="21"/>
                <w:szCs w:val="21"/>
              </w:rPr>
              <w:br/>
              <w:t>(аналитическое представление)</w:t>
            </w:r>
            <w:r>
              <w:rPr>
                <w:color w:val="000000"/>
                <w:sz w:val="21"/>
                <w:szCs w:val="21"/>
              </w:rPr>
              <w:t xml:space="preserve"> </w:t>
            </w:r>
            <w:r>
              <w:rPr>
                <w:b/>
                <w:bCs/>
                <w:color w:val="000000"/>
                <w:sz w:val="21"/>
                <w:szCs w:val="21"/>
              </w:rPr>
              <w:br/>
            </w:r>
            <w:r>
              <w:rPr>
                <w:color w:val="000000"/>
                <w:sz w:val="21"/>
                <w:szCs w:val="21"/>
              </w:rPr>
              <w:t xml:space="preserve">(млн. долл. США) </w:t>
            </w:r>
          </w:p>
          <w:p w:rsidR="00E12DD9" w:rsidRDefault="00E12DD9" w:rsidP="002F0F7B">
            <w:pPr>
              <w:rPr>
                <w:color w:val="000000"/>
                <w:sz w:val="19"/>
                <w:szCs w:val="19"/>
              </w:rPr>
            </w:pPr>
            <w:r>
              <w:rPr>
                <w:color w:val="000000"/>
                <w:sz w:val="19"/>
                <w:szCs w:val="19"/>
              </w:rPr>
              <w:t xml:space="preserve">  </w:t>
            </w:r>
          </w:p>
        </w:tc>
      </w:tr>
    </w:tbl>
    <w:p w:rsidR="00E12DD9" w:rsidRDefault="00E12DD9" w:rsidP="00E12DD9">
      <w:pPr>
        <w:rPr>
          <w:vanish/>
        </w:rPr>
      </w:pPr>
    </w:p>
    <w:tbl>
      <w:tblPr>
        <w:tblW w:w="5000" w:type="pct"/>
        <w:tblCellSpacing w:w="0" w:type="dxa"/>
        <w:shd w:val="clear" w:color="auto" w:fill="4B5B65"/>
        <w:tblCellMar>
          <w:left w:w="0" w:type="dxa"/>
          <w:right w:w="0" w:type="dxa"/>
        </w:tblCellMar>
        <w:tblLook w:val="0000" w:firstRow="0" w:lastRow="0" w:firstColumn="0" w:lastColumn="0" w:noHBand="0" w:noVBand="0"/>
      </w:tblPr>
      <w:tblGrid>
        <w:gridCol w:w="9921"/>
      </w:tblGrid>
      <w:tr w:rsidR="00E12DD9">
        <w:trPr>
          <w:tblCellSpacing w:w="0" w:type="dxa"/>
        </w:trPr>
        <w:tc>
          <w:tcPr>
            <w:tcW w:w="5000" w:type="pct"/>
            <w:shd w:val="clear" w:color="auto" w:fill="4B5B65"/>
            <w:vAlign w:val="center"/>
          </w:tcPr>
          <w:p w:rsidR="00E12DD9" w:rsidRDefault="001A0640" w:rsidP="002F0F7B">
            <w:pPr>
              <w:rPr>
                <w:color w:val="001F4B"/>
              </w:rPr>
            </w:pPr>
            <w:r>
              <w:rPr>
                <w:color w:val="001F4B"/>
              </w:rPr>
              <w:pict>
                <v:shape id="_x0000_i1027" type="#_x0000_t75" style="width:.75pt;height:2.25pt"/>
              </w:pict>
            </w:r>
          </w:p>
        </w:tc>
      </w:tr>
      <w:tr w:rsidR="00E12DD9">
        <w:trPr>
          <w:tblCellSpacing w:w="0" w:type="dxa"/>
        </w:trPr>
        <w:tc>
          <w:tcPr>
            <w:tcW w:w="0" w:type="auto"/>
            <w:shd w:val="clear" w:color="auto" w:fill="4B5B65"/>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4934"/>
              <w:gridCol w:w="996"/>
              <w:gridCol w:w="996"/>
              <w:gridCol w:w="996"/>
              <w:gridCol w:w="996"/>
              <w:gridCol w:w="1003"/>
            </w:tblGrid>
            <w:tr w:rsidR="00E12DD9">
              <w:trPr>
                <w:tblCellSpacing w:w="7" w:type="dxa"/>
              </w:trPr>
              <w:tc>
                <w:tcPr>
                  <w:tcW w:w="0" w:type="auto"/>
                  <w:shd w:val="clear" w:color="auto" w:fill="FFFFFF"/>
                  <w:vAlign w:val="center"/>
                </w:tcPr>
                <w:p w:rsidR="00E12DD9" w:rsidRDefault="00E12DD9" w:rsidP="002F0F7B">
                  <w:pPr>
                    <w:jc w:val="center"/>
                    <w:rPr>
                      <w:color w:val="001F4B"/>
                    </w:rPr>
                  </w:pPr>
                  <w:r>
                    <w:rPr>
                      <w:color w:val="001F4B"/>
                    </w:rPr>
                    <w:t xml:space="preserve">  </w:t>
                  </w:r>
                </w:p>
              </w:tc>
              <w:tc>
                <w:tcPr>
                  <w:tcW w:w="500" w:type="pct"/>
                  <w:shd w:val="clear" w:color="auto" w:fill="FFFFFF"/>
                  <w:vAlign w:val="center"/>
                </w:tcPr>
                <w:p w:rsidR="00E12DD9" w:rsidRDefault="00E12DD9" w:rsidP="002F0F7B">
                  <w:pPr>
                    <w:jc w:val="center"/>
                    <w:rPr>
                      <w:color w:val="001F4B"/>
                    </w:rPr>
                  </w:pPr>
                  <w:r>
                    <w:rPr>
                      <w:color w:val="001F4B"/>
                    </w:rPr>
                    <w:t xml:space="preserve">I квартал </w:t>
                  </w:r>
                </w:p>
              </w:tc>
              <w:tc>
                <w:tcPr>
                  <w:tcW w:w="500" w:type="pct"/>
                  <w:shd w:val="clear" w:color="auto" w:fill="FFFFFF"/>
                  <w:vAlign w:val="center"/>
                </w:tcPr>
                <w:p w:rsidR="00E12DD9" w:rsidRDefault="00E12DD9" w:rsidP="002F0F7B">
                  <w:pPr>
                    <w:jc w:val="center"/>
                    <w:rPr>
                      <w:color w:val="001F4B"/>
                    </w:rPr>
                  </w:pPr>
                  <w:r>
                    <w:rPr>
                      <w:color w:val="001F4B"/>
                    </w:rPr>
                    <w:t xml:space="preserve">II квартал </w:t>
                  </w:r>
                </w:p>
              </w:tc>
              <w:tc>
                <w:tcPr>
                  <w:tcW w:w="500" w:type="pct"/>
                  <w:shd w:val="clear" w:color="auto" w:fill="FFFFFF"/>
                  <w:vAlign w:val="center"/>
                </w:tcPr>
                <w:p w:rsidR="00E12DD9" w:rsidRDefault="00E12DD9" w:rsidP="002F0F7B">
                  <w:pPr>
                    <w:jc w:val="center"/>
                    <w:rPr>
                      <w:color w:val="001F4B"/>
                    </w:rPr>
                  </w:pPr>
                  <w:r>
                    <w:rPr>
                      <w:color w:val="001F4B"/>
                    </w:rPr>
                    <w:t xml:space="preserve">III квартал </w:t>
                  </w:r>
                </w:p>
              </w:tc>
              <w:tc>
                <w:tcPr>
                  <w:tcW w:w="500" w:type="pct"/>
                  <w:shd w:val="clear" w:color="auto" w:fill="FFFFFF"/>
                  <w:vAlign w:val="center"/>
                </w:tcPr>
                <w:p w:rsidR="00E12DD9" w:rsidRDefault="00E12DD9" w:rsidP="002F0F7B">
                  <w:pPr>
                    <w:jc w:val="center"/>
                    <w:rPr>
                      <w:color w:val="001F4B"/>
                    </w:rPr>
                  </w:pPr>
                  <w:r>
                    <w:rPr>
                      <w:color w:val="001F4B"/>
                    </w:rPr>
                    <w:t xml:space="preserve">IV квартал </w:t>
                  </w:r>
                </w:p>
              </w:tc>
              <w:tc>
                <w:tcPr>
                  <w:tcW w:w="500" w:type="pct"/>
                  <w:shd w:val="clear" w:color="auto" w:fill="FFFFFF"/>
                  <w:vAlign w:val="center"/>
                </w:tcPr>
                <w:p w:rsidR="00E12DD9" w:rsidRDefault="00E12DD9" w:rsidP="002F0F7B">
                  <w:pPr>
                    <w:jc w:val="center"/>
                    <w:rPr>
                      <w:color w:val="001F4B"/>
                    </w:rPr>
                  </w:pPr>
                  <w:r>
                    <w:rPr>
                      <w:color w:val="001F4B"/>
                    </w:rPr>
                    <w:t xml:space="preserve">2000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1"/>
                    <w:gridCol w:w="2243"/>
                  </w:tblGrid>
                  <w:tr w:rsidR="00E12DD9">
                    <w:trPr>
                      <w:tblCellSpacing w:w="7" w:type="dxa"/>
                    </w:trPr>
                    <w:tc>
                      <w:tcPr>
                        <w:tcW w:w="0" w:type="auto"/>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Счет текущих операций</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11598 </w:t>
                  </w:r>
                </w:p>
              </w:tc>
              <w:tc>
                <w:tcPr>
                  <w:tcW w:w="0" w:type="auto"/>
                  <w:shd w:val="clear" w:color="auto" w:fill="FFFFFF"/>
                  <w:vAlign w:val="center"/>
                </w:tcPr>
                <w:p w:rsidR="00E12DD9" w:rsidRDefault="00E12DD9" w:rsidP="002F0F7B">
                  <w:pPr>
                    <w:jc w:val="right"/>
                    <w:rPr>
                      <w:color w:val="001F4B"/>
                    </w:rPr>
                  </w:pPr>
                  <w:r>
                    <w:rPr>
                      <w:color w:val="001F4B"/>
                    </w:rPr>
                    <w:t xml:space="preserve">11812 </w:t>
                  </w:r>
                </w:p>
              </w:tc>
              <w:tc>
                <w:tcPr>
                  <w:tcW w:w="0" w:type="auto"/>
                  <w:shd w:val="clear" w:color="auto" w:fill="FFFFFF"/>
                  <w:vAlign w:val="center"/>
                </w:tcPr>
                <w:p w:rsidR="00E12DD9" w:rsidRDefault="00E12DD9" w:rsidP="002F0F7B">
                  <w:pPr>
                    <w:jc w:val="right"/>
                    <w:rPr>
                      <w:color w:val="001F4B"/>
                    </w:rPr>
                  </w:pPr>
                  <w:r>
                    <w:rPr>
                      <w:color w:val="001F4B"/>
                    </w:rPr>
                    <w:t xml:space="preserve">10551 </w:t>
                  </w:r>
                </w:p>
              </w:tc>
              <w:tc>
                <w:tcPr>
                  <w:tcW w:w="0" w:type="auto"/>
                  <w:shd w:val="clear" w:color="auto" w:fill="FFFFFF"/>
                  <w:vAlign w:val="center"/>
                </w:tcPr>
                <w:p w:rsidR="00E12DD9" w:rsidRDefault="00E12DD9" w:rsidP="002F0F7B">
                  <w:pPr>
                    <w:jc w:val="right"/>
                    <w:rPr>
                      <w:color w:val="001F4B"/>
                    </w:rPr>
                  </w:pPr>
                  <w:r>
                    <w:rPr>
                      <w:color w:val="001F4B"/>
                    </w:rPr>
                    <w:t xml:space="preserve">12878 </w:t>
                  </w:r>
                </w:p>
              </w:tc>
              <w:tc>
                <w:tcPr>
                  <w:tcW w:w="0" w:type="auto"/>
                  <w:shd w:val="clear" w:color="auto" w:fill="FFFFFF"/>
                  <w:vAlign w:val="center"/>
                </w:tcPr>
                <w:p w:rsidR="00E12DD9" w:rsidRDefault="00E12DD9" w:rsidP="002F0F7B">
                  <w:pPr>
                    <w:jc w:val="right"/>
                    <w:rPr>
                      <w:color w:val="001F4B"/>
                    </w:rPr>
                  </w:pPr>
                  <w:r>
                    <w:rPr>
                      <w:color w:val="001F4B"/>
                    </w:rPr>
                    <w:t xml:space="preserve">46839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171"/>
                    <w:gridCol w:w="1516"/>
                  </w:tblGrid>
                  <w:tr w:rsidR="00E12DD9">
                    <w:trPr>
                      <w:tblCellSpacing w:w="7" w:type="dxa"/>
                    </w:trPr>
                    <w:tc>
                      <w:tcPr>
                        <w:tcW w:w="1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Торговый баланс</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13911 </w:t>
                  </w:r>
                </w:p>
              </w:tc>
              <w:tc>
                <w:tcPr>
                  <w:tcW w:w="0" w:type="auto"/>
                  <w:shd w:val="clear" w:color="auto" w:fill="FFFFFF"/>
                  <w:vAlign w:val="center"/>
                </w:tcPr>
                <w:p w:rsidR="00E12DD9" w:rsidRDefault="00E12DD9" w:rsidP="002F0F7B">
                  <w:pPr>
                    <w:jc w:val="right"/>
                    <w:rPr>
                      <w:color w:val="001F4B"/>
                    </w:rPr>
                  </w:pPr>
                  <w:r>
                    <w:rPr>
                      <w:color w:val="001F4B"/>
                    </w:rPr>
                    <w:t xml:space="preserve">15078 </w:t>
                  </w:r>
                </w:p>
              </w:tc>
              <w:tc>
                <w:tcPr>
                  <w:tcW w:w="0" w:type="auto"/>
                  <w:shd w:val="clear" w:color="auto" w:fill="FFFFFF"/>
                  <w:vAlign w:val="center"/>
                </w:tcPr>
                <w:p w:rsidR="00E12DD9" w:rsidRDefault="00E12DD9" w:rsidP="002F0F7B">
                  <w:pPr>
                    <w:jc w:val="right"/>
                    <w:rPr>
                      <w:color w:val="001F4B"/>
                    </w:rPr>
                  </w:pPr>
                  <w:r>
                    <w:rPr>
                      <w:color w:val="001F4B"/>
                    </w:rPr>
                    <w:t xml:space="preserve">15508 </w:t>
                  </w:r>
                </w:p>
              </w:tc>
              <w:tc>
                <w:tcPr>
                  <w:tcW w:w="0" w:type="auto"/>
                  <w:shd w:val="clear" w:color="auto" w:fill="FFFFFF"/>
                  <w:vAlign w:val="center"/>
                </w:tcPr>
                <w:p w:rsidR="00E12DD9" w:rsidRDefault="00E12DD9" w:rsidP="002F0F7B">
                  <w:pPr>
                    <w:jc w:val="right"/>
                    <w:rPr>
                      <w:color w:val="001F4B"/>
                    </w:rPr>
                  </w:pPr>
                  <w:r>
                    <w:rPr>
                      <w:color w:val="001F4B"/>
                    </w:rPr>
                    <w:t xml:space="preserve">15675 </w:t>
                  </w:r>
                </w:p>
              </w:tc>
              <w:tc>
                <w:tcPr>
                  <w:tcW w:w="0" w:type="auto"/>
                  <w:shd w:val="clear" w:color="auto" w:fill="FFFFFF"/>
                  <w:vAlign w:val="center"/>
                </w:tcPr>
                <w:p w:rsidR="00E12DD9" w:rsidRDefault="00E12DD9" w:rsidP="002F0F7B">
                  <w:pPr>
                    <w:jc w:val="right"/>
                    <w:rPr>
                      <w:color w:val="001F4B"/>
                    </w:rPr>
                  </w:pPr>
                  <w:r>
                    <w:rPr>
                      <w:color w:val="001F4B"/>
                    </w:rPr>
                    <w:t xml:space="preserve">60172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909"/>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Экспорт*</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23892 </w:t>
                  </w:r>
                </w:p>
              </w:tc>
              <w:tc>
                <w:tcPr>
                  <w:tcW w:w="0" w:type="auto"/>
                  <w:shd w:val="clear" w:color="auto" w:fill="FFFFFF"/>
                  <w:vAlign w:val="center"/>
                </w:tcPr>
                <w:p w:rsidR="00E12DD9" w:rsidRDefault="00E12DD9" w:rsidP="002F0F7B">
                  <w:pPr>
                    <w:jc w:val="right"/>
                    <w:rPr>
                      <w:color w:val="001F4B"/>
                    </w:rPr>
                  </w:pPr>
                  <w:r>
                    <w:rPr>
                      <w:color w:val="001F4B"/>
                    </w:rPr>
                    <w:t xml:space="preserve">25457 </w:t>
                  </w:r>
                </w:p>
              </w:tc>
              <w:tc>
                <w:tcPr>
                  <w:tcW w:w="0" w:type="auto"/>
                  <w:shd w:val="clear" w:color="auto" w:fill="FFFFFF"/>
                  <w:vAlign w:val="center"/>
                </w:tcPr>
                <w:p w:rsidR="00E12DD9" w:rsidRDefault="00E12DD9" w:rsidP="002F0F7B">
                  <w:pPr>
                    <w:jc w:val="right"/>
                    <w:rPr>
                      <w:color w:val="001F4B"/>
                    </w:rPr>
                  </w:pPr>
                  <w:r>
                    <w:rPr>
                      <w:color w:val="001F4B"/>
                    </w:rPr>
                    <w:t xml:space="preserve">26635 </w:t>
                  </w:r>
                </w:p>
              </w:tc>
              <w:tc>
                <w:tcPr>
                  <w:tcW w:w="0" w:type="auto"/>
                  <w:shd w:val="clear" w:color="auto" w:fill="FFFFFF"/>
                  <w:vAlign w:val="center"/>
                </w:tcPr>
                <w:p w:rsidR="00E12DD9" w:rsidRDefault="00E12DD9" w:rsidP="002F0F7B">
                  <w:pPr>
                    <w:jc w:val="right"/>
                    <w:rPr>
                      <w:color w:val="001F4B"/>
                    </w:rPr>
                  </w:pPr>
                  <w:r>
                    <w:rPr>
                      <w:color w:val="001F4B"/>
                    </w:rPr>
                    <w:t xml:space="preserve">29050 </w:t>
                  </w:r>
                </w:p>
              </w:tc>
              <w:tc>
                <w:tcPr>
                  <w:tcW w:w="0" w:type="auto"/>
                  <w:shd w:val="clear" w:color="auto" w:fill="FFFFFF"/>
                  <w:vAlign w:val="center"/>
                </w:tcPr>
                <w:p w:rsidR="00E12DD9" w:rsidRDefault="00E12DD9" w:rsidP="002F0F7B">
                  <w:pPr>
                    <w:jc w:val="right"/>
                    <w:rPr>
                      <w:color w:val="001F4B"/>
                    </w:rPr>
                  </w:pPr>
                  <w:r>
                    <w:rPr>
                      <w:color w:val="001F4B"/>
                    </w:rPr>
                    <w:t xml:space="preserve">105033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1109"/>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сырая нефть</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5865 </w:t>
                  </w:r>
                </w:p>
              </w:tc>
              <w:tc>
                <w:tcPr>
                  <w:tcW w:w="0" w:type="auto"/>
                  <w:shd w:val="clear" w:color="auto" w:fill="FFFFFF"/>
                  <w:vAlign w:val="center"/>
                </w:tcPr>
                <w:p w:rsidR="00E12DD9" w:rsidRDefault="00E12DD9" w:rsidP="002F0F7B">
                  <w:pPr>
                    <w:jc w:val="right"/>
                    <w:rPr>
                      <w:color w:val="001F4B"/>
                    </w:rPr>
                  </w:pPr>
                  <w:r>
                    <w:rPr>
                      <w:color w:val="001F4B"/>
                    </w:rPr>
                    <w:t xml:space="preserve">5991 </w:t>
                  </w:r>
                </w:p>
              </w:tc>
              <w:tc>
                <w:tcPr>
                  <w:tcW w:w="0" w:type="auto"/>
                  <w:shd w:val="clear" w:color="auto" w:fill="FFFFFF"/>
                  <w:vAlign w:val="center"/>
                </w:tcPr>
                <w:p w:rsidR="00E12DD9" w:rsidRDefault="00E12DD9" w:rsidP="002F0F7B">
                  <w:pPr>
                    <w:jc w:val="right"/>
                    <w:rPr>
                      <w:color w:val="001F4B"/>
                    </w:rPr>
                  </w:pPr>
                  <w:r>
                    <w:rPr>
                      <w:color w:val="001F4B"/>
                    </w:rPr>
                    <w:t xml:space="preserve">6738 </w:t>
                  </w:r>
                </w:p>
              </w:tc>
              <w:tc>
                <w:tcPr>
                  <w:tcW w:w="0" w:type="auto"/>
                  <w:shd w:val="clear" w:color="auto" w:fill="FFFFFF"/>
                  <w:vAlign w:val="center"/>
                </w:tcPr>
                <w:p w:rsidR="00E12DD9" w:rsidRDefault="00E12DD9" w:rsidP="002F0F7B">
                  <w:pPr>
                    <w:jc w:val="right"/>
                    <w:rPr>
                      <w:color w:val="001F4B"/>
                    </w:rPr>
                  </w:pPr>
                  <w:r>
                    <w:rPr>
                      <w:color w:val="001F4B"/>
                    </w:rPr>
                    <w:t xml:space="preserve">6678 </w:t>
                  </w:r>
                </w:p>
              </w:tc>
              <w:tc>
                <w:tcPr>
                  <w:tcW w:w="0" w:type="auto"/>
                  <w:shd w:val="clear" w:color="auto" w:fill="FFFFFF"/>
                  <w:vAlign w:val="center"/>
                </w:tcPr>
                <w:p w:rsidR="00E12DD9" w:rsidRDefault="00E12DD9" w:rsidP="002F0F7B">
                  <w:pPr>
                    <w:jc w:val="right"/>
                    <w:rPr>
                      <w:color w:val="001F4B"/>
                    </w:rPr>
                  </w:pPr>
                  <w:r>
                    <w:rPr>
                      <w:color w:val="001F4B"/>
                    </w:rPr>
                    <w:t xml:space="preserve">25272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1381"/>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нефтепродукты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2444 </w:t>
                  </w:r>
                </w:p>
              </w:tc>
              <w:tc>
                <w:tcPr>
                  <w:tcW w:w="0" w:type="auto"/>
                  <w:shd w:val="clear" w:color="auto" w:fill="FFFFFF"/>
                  <w:vAlign w:val="center"/>
                </w:tcPr>
                <w:p w:rsidR="00E12DD9" w:rsidRDefault="00E12DD9" w:rsidP="002F0F7B">
                  <w:pPr>
                    <w:jc w:val="right"/>
                    <w:rPr>
                      <w:color w:val="001F4B"/>
                    </w:rPr>
                  </w:pPr>
                  <w:r>
                    <w:rPr>
                      <w:color w:val="001F4B"/>
                    </w:rPr>
                    <w:t xml:space="preserve">2779 </w:t>
                  </w:r>
                </w:p>
              </w:tc>
              <w:tc>
                <w:tcPr>
                  <w:tcW w:w="0" w:type="auto"/>
                  <w:shd w:val="clear" w:color="auto" w:fill="FFFFFF"/>
                  <w:vAlign w:val="center"/>
                </w:tcPr>
                <w:p w:rsidR="00E12DD9" w:rsidRDefault="00E12DD9" w:rsidP="002F0F7B">
                  <w:pPr>
                    <w:jc w:val="right"/>
                    <w:rPr>
                      <w:color w:val="001F4B"/>
                    </w:rPr>
                  </w:pPr>
                  <w:r>
                    <w:rPr>
                      <w:color w:val="001F4B"/>
                    </w:rPr>
                    <w:t xml:space="preserve">3146 </w:t>
                  </w:r>
                </w:p>
              </w:tc>
              <w:tc>
                <w:tcPr>
                  <w:tcW w:w="0" w:type="auto"/>
                  <w:shd w:val="clear" w:color="auto" w:fill="FFFFFF"/>
                  <w:vAlign w:val="center"/>
                </w:tcPr>
                <w:p w:rsidR="00E12DD9" w:rsidRDefault="00E12DD9" w:rsidP="002F0F7B">
                  <w:pPr>
                    <w:jc w:val="right"/>
                    <w:rPr>
                      <w:color w:val="001F4B"/>
                    </w:rPr>
                  </w:pPr>
                  <w:r>
                    <w:rPr>
                      <w:color w:val="001F4B"/>
                    </w:rPr>
                    <w:t xml:space="preserve">2550 </w:t>
                  </w:r>
                </w:p>
              </w:tc>
              <w:tc>
                <w:tcPr>
                  <w:tcW w:w="0" w:type="auto"/>
                  <w:shd w:val="clear" w:color="auto" w:fill="FFFFFF"/>
                  <w:vAlign w:val="center"/>
                </w:tcPr>
                <w:p w:rsidR="00E12DD9" w:rsidRDefault="00E12DD9" w:rsidP="002F0F7B">
                  <w:pPr>
                    <w:jc w:val="right"/>
                    <w:rPr>
                      <w:color w:val="001F4B"/>
                    </w:rPr>
                  </w:pPr>
                  <w:r>
                    <w:rPr>
                      <w:color w:val="001F4B"/>
                    </w:rPr>
                    <w:t xml:space="preserve">10919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1316"/>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природный газ</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4706 </w:t>
                  </w:r>
                </w:p>
              </w:tc>
              <w:tc>
                <w:tcPr>
                  <w:tcW w:w="0" w:type="auto"/>
                  <w:shd w:val="clear" w:color="auto" w:fill="FFFFFF"/>
                  <w:vAlign w:val="center"/>
                </w:tcPr>
                <w:p w:rsidR="00E12DD9" w:rsidRDefault="00E12DD9" w:rsidP="002F0F7B">
                  <w:pPr>
                    <w:jc w:val="right"/>
                    <w:rPr>
                      <w:color w:val="001F4B"/>
                    </w:rPr>
                  </w:pPr>
                  <w:r>
                    <w:rPr>
                      <w:color w:val="001F4B"/>
                    </w:rPr>
                    <w:t xml:space="preserve">3555 </w:t>
                  </w:r>
                </w:p>
              </w:tc>
              <w:tc>
                <w:tcPr>
                  <w:tcW w:w="0" w:type="auto"/>
                  <w:shd w:val="clear" w:color="auto" w:fill="FFFFFF"/>
                  <w:vAlign w:val="center"/>
                </w:tcPr>
                <w:p w:rsidR="00E12DD9" w:rsidRDefault="00E12DD9" w:rsidP="002F0F7B">
                  <w:pPr>
                    <w:jc w:val="right"/>
                    <w:rPr>
                      <w:color w:val="001F4B"/>
                    </w:rPr>
                  </w:pPr>
                  <w:r>
                    <w:rPr>
                      <w:color w:val="001F4B"/>
                    </w:rPr>
                    <w:t xml:space="preserve">3482 </w:t>
                  </w:r>
                </w:p>
              </w:tc>
              <w:tc>
                <w:tcPr>
                  <w:tcW w:w="0" w:type="auto"/>
                  <w:shd w:val="clear" w:color="auto" w:fill="FFFFFF"/>
                  <w:vAlign w:val="center"/>
                </w:tcPr>
                <w:p w:rsidR="00E12DD9" w:rsidRDefault="00E12DD9" w:rsidP="002F0F7B">
                  <w:pPr>
                    <w:jc w:val="right"/>
                    <w:rPr>
                      <w:color w:val="001F4B"/>
                    </w:rPr>
                  </w:pPr>
                  <w:r>
                    <w:rPr>
                      <w:color w:val="001F4B"/>
                    </w:rPr>
                    <w:t xml:space="preserve">4902 </w:t>
                  </w:r>
                </w:p>
              </w:tc>
              <w:tc>
                <w:tcPr>
                  <w:tcW w:w="0" w:type="auto"/>
                  <w:shd w:val="clear" w:color="auto" w:fill="FFFFFF"/>
                  <w:vAlign w:val="center"/>
                </w:tcPr>
                <w:p w:rsidR="00E12DD9" w:rsidRDefault="00E12DD9" w:rsidP="002F0F7B">
                  <w:pPr>
                    <w:jc w:val="right"/>
                    <w:rPr>
                      <w:color w:val="001F4B"/>
                    </w:rPr>
                  </w:pPr>
                  <w:r>
                    <w:rPr>
                      <w:color w:val="001F4B"/>
                    </w:rPr>
                    <w:t xml:space="preserve">16644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655"/>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10877 </w:t>
                  </w:r>
                </w:p>
              </w:tc>
              <w:tc>
                <w:tcPr>
                  <w:tcW w:w="0" w:type="auto"/>
                  <w:shd w:val="clear" w:color="auto" w:fill="FFFFFF"/>
                  <w:vAlign w:val="center"/>
                </w:tcPr>
                <w:p w:rsidR="00E12DD9" w:rsidRDefault="00E12DD9" w:rsidP="002F0F7B">
                  <w:pPr>
                    <w:jc w:val="right"/>
                    <w:rPr>
                      <w:color w:val="001F4B"/>
                    </w:rPr>
                  </w:pPr>
                  <w:r>
                    <w:rPr>
                      <w:color w:val="001F4B"/>
                    </w:rPr>
                    <w:t xml:space="preserve">13132 </w:t>
                  </w:r>
                </w:p>
              </w:tc>
              <w:tc>
                <w:tcPr>
                  <w:tcW w:w="0" w:type="auto"/>
                  <w:shd w:val="clear" w:color="auto" w:fill="FFFFFF"/>
                  <w:vAlign w:val="center"/>
                </w:tcPr>
                <w:p w:rsidR="00E12DD9" w:rsidRDefault="00E12DD9" w:rsidP="002F0F7B">
                  <w:pPr>
                    <w:jc w:val="right"/>
                    <w:rPr>
                      <w:color w:val="001F4B"/>
                    </w:rPr>
                  </w:pPr>
                  <w:r>
                    <w:rPr>
                      <w:color w:val="001F4B"/>
                    </w:rPr>
                    <w:t xml:space="preserve">13269 </w:t>
                  </w:r>
                </w:p>
              </w:tc>
              <w:tc>
                <w:tcPr>
                  <w:tcW w:w="0" w:type="auto"/>
                  <w:shd w:val="clear" w:color="auto" w:fill="FFFFFF"/>
                  <w:vAlign w:val="center"/>
                </w:tcPr>
                <w:p w:rsidR="00E12DD9" w:rsidRDefault="00E12DD9" w:rsidP="002F0F7B">
                  <w:pPr>
                    <w:jc w:val="right"/>
                    <w:rPr>
                      <w:color w:val="001F4B"/>
                    </w:rPr>
                  </w:pPr>
                  <w:r>
                    <w:rPr>
                      <w:color w:val="001F4B"/>
                    </w:rPr>
                    <w:t xml:space="preserve">14921 </w:t>
                  </w:r>
                </w:p>
              </w:tc>
              <w:tc>
                <w:tcPr>
                  <w:tcW w:w="0" w:type="auto"/>
                  <w:shd w:val="clear" w:color="auto" w:fill="FFFFFF"/>
                  <w:vAlign w:val="center"/>
                </w:tcPr>
                <w:p w:rsidR="00E12DD9" w:rsidRDefault="00E12DD9" w:rsidP="002F0F7B">
                  <w:pPr>
                    <w:jc w:val="right"/>
                    <w:rPr>
                      <w:color w:val="001F4B"/>
                    </w:rPr>
                  </w:pPr>
                  <w:r>
                    <w:rPr>
                      <w:color w:val="001F4B"/>
                    </w:rPr>
                    <w:t xml:space="preserve">52198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768"/>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Импорт</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-9980 </w:t>
                  </w:r>
                </w:p>
              </w:tc>
              <w:tc>
                <w:tcPr>
                  <w:tcW w:w="0" w:type="auto"/>
                  <w:shd w:val="clear" w:color="auto" w:fill="FFFFFF"/>
                  <w:vAlign w:val="center"/>
                </w:tcPr>
                <w:p w:rsidR="00E12DD9" w:rsidRDefault="00E12DD9" w:rsidP="002F0F7B">
                  <w:pPr>
                    <w:jc w:val="right"/>
                    <w:rPr>
                      <w:color w:val="001F4B"/>
                    </w:rPr>
                  </w:pPr>
                  <w:r>
                    <w:rPr>
                      <w:color w:val="001F4B"/>
                    </w:rPr>
                    <w:t xml:space="preserve">-10379 </w:t>
                  </w:r>
                </w:p>
              </w:tc>
              <w:tc>
                <w:tcPr>
                  <w:tcW w:w="0" w:type="auto"/>
                  <w:shd w:val="clear" w:color="auto" w:fill="FFFFFF"/>
                  <w:vAlign w:val="center"/>
                </w:tcPr>
                <w:p w:rsidR="00E12DD9" w:rsidRDefault="00E12DD9" w:rsidP="002F0F7B">
                  <w:pPr>
                    <w:jc w:val="right"/>
                    <w:rPr>
                      <w:color w:val="001F4B"/>
                    </w:rPr>
                  </w:pPr>
                  <w:r>
                    <w:rPr>
                      <w:color w:val="001F4B"/>
                    </w:rPr>
                    <w:t xml:space="preserve">-11127 </w:t>
                  </w:r>
                </w:p>
              </w:tc>
              <w:tc>
                <w:tcPr>
                  <w:tcW w:w="0" w:type="auto"/>
                  <w:shd w:val="clear" w:color="auto" w:fill="FFFFFF"/>
                  <w:vAlign w:val="center"/>
                </w:tcPr>
                <w:p w:rsidR="00E12DD9" w:rsidRDefault="00E12DD9" w:rsidP="002F0F7B">
                  <w:pPr>
                    <w:jc w:val="right"/>
                    <w:rPr>
                      <w:color w:val="001F4B"/>
                    </w:rPr>
                  </w:pPr>
                  <w:r>
                    <w:rPr>
                      <w:color w:val="001F4B"/>
                    </w:rPr>
                    <w:t xml:space="preserve">-13375 </w:t>
                  </w:r>
                </w:p>
              </w:tc>
              <w:tc>
                <w:tcPr>
                  <w:tcW w:w="0" w:type="auto"/>
                  <w:shd w:val="clear" w:color="auto" w:fill="FFFFFF"/>
                  <w:vAlign w:val="center"/>
                </w:tcPr>
                <w:p w:rsidR="00E12DD9" w:rsidRDefault="00E12DD9" w:rsidP="002F0F7B">
                  <w:pPr>
                    <w:jc w:val="right"/>
                    <w:rPr>
                      <w:color w:val="001F4B"/>
                    </w:rPr>
                  </w:pPr>
                  <w:r>
                    <w:rPr>
                      <w:color w:val="001F4B"/>
                    </w:rPr>
                    <w:t xml:space="preserve">-44862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171"/>
                    <w:gridCol w:w="1160"/>
                  </w:tblGrid>
                  <w:tr w:rsidR="00E12DD9">
                    <w:trPr>
                      <w:tblCellSpacing w:w="7" w:type="dxa"/>
                    </w:trPr>
                    <w:tc>
                      <w:tcPr>
                        <w:tcW w:w="1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Баланс услуг</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-1382 </w:t>
                  </w:r>
                </w:p>
              </w:tc>
              <w:tc>
                <w:tcPr>
                  <w:tcW w:w="0" w:type="auto"/>
                  <w:shd w:val="clear" w:color="auto" w:fill="FFFFFF"/>
                  <w:vAlign w:val="center"/>
                </w:tcPr>
                <w:p w:rsidR="00E12DD9" w:rsidRDefault="00E12DD9" w:rsidP="002F0F7B">
                  <w:pPr>
                    <w:jc w:val="right"/>
                    <w:rPr>
                      <w:color w:val="001F4B"/>
                    </w:rPr>
                  </w:pPr>
                  <w:r>
                    <w:rPr>
                      <w:color w:val="001F4B"/>
                    </w:rPr>
                    <w:t xml:space="preserve">-1643 </w:t>
                  </w:r>
                </w:p>
              </w:tc>
              <w:tc>
                <w:tcPr>
                  <w:tcW w:w="0" w:type="auto"/>
                  <w:shd w:val="clear" w:color="auto" w:fill="FFFFFF"/>
                  <w:vAlign w:val="center"/>
                </w:tcPr>
                <w:p w:rsidR="00E12DD9" w:rsidRDefault="00E12DD9" w:rsidP="002F0F7B">
                  <w:pPr>
                    <w:jc w:val="right"/>
                    <w:rPr>
                      <w:color w:val="001F4B"/>
                    </w:rPr>
                  </w:pPr>
                  <w:r>
                    <w:rPr>
                      <w:color w:val="001F4B"/>
                    </w:rPr>
                    <w:t xml:space="preserve">-2113 </w:t>
                  </w:r>
                </w:p>
              </w:tc>
              <w:tc>
                <w:tcPr>
                  <w:tcW w:w="0" w:type="auto"/>
                  <w:shd w:val="clear" w:color="auto" w:fill="FFFFFF"/>
                  <w:vAlign w:val="center"/>
                </w:tcPr>
                <w:p w:rsidR="00E12DD9" w:rsidRDefault="00E12DD9" w:rsidP="002F0F7B">
                  <w:pPr>
                    <w:jc w:val="right"/>
                    <w:rPr>
                      <w:color w:val="001F4B"/>
                    </w:rPr>
                  </w:pPr>
                  <w:r>
                    <w:rPr>
                      <w:color w:val="001F4B"/>
                    </w:rPr>
                    <w:t xml:space="preserve">-1528 </w:t>
                  </w:r>
                </w:p>
              </w:tc>
              <w:tc>
                <w:tcPr>
                  <w:tcW w:w="0" w:type="auto"/>
                  <w:shd w:val="clear" w:color="auto" w:fill="FFFFFF"/>
                  <w:vAlign w:val="center"/>
                </w:tcPr>
                <w:p w:rsidR="00E12DD9" w:rsidRDefault="00E12DD9" w:rsidP="002F0F7B">
                  <w:pPr>
                    <w:jc w:val="right"/>
                    <w:rPr>
                      <w:color w:val="001F4B"/>
                    </w:rPr>
                  </w:pPr>
                  <w:r>
                    <w:rPr>
                      <w:color w:val="001F4B"/>
                    </w:rPr>
                    <w:t xml:space="preserve">-6665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809"/>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Экспорт</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1819 </w:t>
                  </w:r>
                </w:p>
              </w:tc>
              <w:tc>
                <w:tcPr>
                  <w:tcW w:w="0" w:type="auto"/>
                  <w:shd w:val="clear" w:color="auto" w:fill="FFFFFF"/>
                  <w:vAlign w:val="center"/>
                </w:tcPr>
                <w:p w:rsidR="00E12DD9" w:rsidRDefault="00E12DD9" w:rsidP="002F0F7B">
                  <w:pPr>
                    <w:jc w:val="right"/>
                    <w:rPr>
                      <w:color w:val="001F4B"/>
                    </w:rPr>
                  </w:pPr>
                  <w:r>
                    <w:rPr>
                      <w:color w:val="001F4B"/>
                    </w:rPr>
                    <w:t xml:space="preserve">2322 </w:t>
                  </w:r>
                </w:p>
              </w:tc>
              <w:tc>
                <w:tcPr>
                  <w:tcW w:w="0" w:type="auto"/>
                  <w:shd w:val="clear" w:color="auto" w:fill="FFFFFF"/>
                  <w:vAlign w:val="center"/>
                </w:tcPr>
                <w:p w:rsidR="00E12DD9" w:rsidRDefault="00E12DD9" w:rsidP="002F0F7B">
                  <w:pPr>
                    <w:jc w:val="right"/>
                    <w:rPr>
                      <w:color w:val="001F4B"/>
                    </w:rPr>
                  </w:pPr>
                  <w:r>
                    <w:rPr>
                      <w:color w:val="001F4B"/>
                    </w:rPr>
                    <w:t xml:space="preserve">2887 </w:t>
                  </w:r>
                </w:p>
              </w:tc>
              <w:tc>
                <w:tcPr>
                  <w:tcW w:w="0" w:type="auto"/>
                  <w:shd w:val="clear" w:color="auto" w:fill="FFFFFF"/>
                  <w:vAlign w:val="center"/>
                </w:tcPr>
                <w:p w:rsidR="00E12DD9" w:rsidRDefault="00E12DD9" w:rsidP="002F0F7B">
                  <w:pPr>
                    <w:jc w:val="right"/>
                    <w:rPr>
                      <w:color w:val="001F4B"/>
                    </w:rPr>
                  </w:pPr>
                  <w:r>
                    <w:rPr>
                      <w:color w:val="001F4B"/>
                    </w:rPr>
                    <w:t xml:space="preserve">2536 </w:t>
                  </w:r>
                </w:p>
              </w:tc>
              <w:tc>
                <w:tcPr>
                  <w:tcW w:w="0" w:type="auto"/>
                  <w:shd w:val="clear" w:color="auto" w:fill="FFFFFF"/>
                  <w:vAlign w:val="center"/>
                </w:tcPr>
                <w:p w:rsidR="00E12DD9" w:rsidRDefault="00E12DD9" w:rsidP="002F0F7B">
                  <w:pPr>
                    <w:jc w:val="right"/>
                    <w:rPr>
                      <w:color w:val="001F4B"/>
                    </w:rPr>
                  </w:pPr>
                  <w:r>
                    <w:rPr>
                      <w:color w:val="001F4B"/>
                    </w:rPr>
                    <w:t xml:space="preserve">9565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1876"/>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транспортные услуги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751 </w:t>
                  </w:r>
                </w:p>
              </w:tc>
              <w:tc>
                <w:tcPr>
                  <w:tcW w:w="0" w:type="auto"/>
                  <w:shd w:val="clear" w:color="auto" w:fill="FFFFFF"/>
                  <w:vAlign w:val="center"/>
                </w:tcPr>
                <w:p w:rsidR="00E12DD9" w:rsidRDefault="00E12DD9" w:rsidP="002F0F7B">
                  <w:pPr>
                    <w:jc w:val="right"/>
                    <w:rPr>
                      <w:color w:val="001F4B"/>
                    </w:rPr>
                  </w:pPr>
                  <w:r>
                    <w:rPr>
                      <w:color w:val="001F4B"/>
                    </w:rPr>
                    <w:t xml:space="preserve">943 </w:t>
                  </w:r>
                </w:p>
              </w:tc>
              <w:tc>
                <w:tcPr>
                  <w:tcW w:w="0" w:type="auto"/>
                  <w:shd w:val="clear" w:color="auto" w:fill="FFFFFF"/>
                  <w:vAlign w:val="center"/>
                </w:tcPr>
                <w:p w:rsidR="00E12DD9" w:rsidRDefault="00E12DD9" w:rsidP="002F0F7B">
                  <w:pPr>
                    <w:jc w:val="right"/>
                    <w:rPr>
                      <w:color w:val="001F4B"/>
                    </w:rPr>
                  </w:pPr>
                  <w:r>
                    <w:rPr>
                      <w:color w:val="001F4B"/>
                    </w:rPr>
                    <w:t xml:space="preserve">947 </w:t>
                  </w:r>
                </w:p>
              </w:tc>
              <w:tc>
                <w:tcPr>
                  <w:tcW w:w="0" w:type="auto"/>
                  <w:shd w:val="clear" w:color="auto" w:fill="FFFFFF"/>
                  <w:vAlign w:val="center"/>
                </w:tcPr>
                <w:p w:rsidR="00E12DD9" w:rsidRDefault="00E12DD9" w:rsidP="002F0F7B">
                  <w:pPr>
                    <w:jc w:val="right"/>
                    <w:rPr>
                      <w:color w:val="001F4B"/>
                    </w:rPr>
                  </w:pPr>
                  <w:r>
                    <w:rPr>
                      <w:color w:val="001F4B"/>
                    </w:rPr>
                    <w:t xml:space="preserve">915 </w:t>
                  </w:r>
                </w:p>
              </w:tc>
              <w:tc>
                <w:tcPr>
                  <w:tcW w:w="0" w:type="auto"/>
                  <w:shd w:val="clear" w:color="auto" w:fill="FFFFFF"/>
                  <w:vAlign w:val="center"/>
                </w:tcPr>
                <w:p w:rsidR="00E12DD9" w:rsidRDefault="00E12DD9" w:rsidP="002F0F7B">
                  <w:pPr>
                    <w:jc w:val="right"/>
                    <w:rPr>
                      <w:color w:val="001F4B"/>
                    </w:rPr>
                  </w:pPr>
                  <w:r>
                    <w:rPr>
                      <w:color w:val="001F4B"/>
                    </w:rPr>
                    <w:t xml:space="preserve">3555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73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поездки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584 </w:t>
                  </w:r>
                </w:p>
              </w:tc>
              <w:tc>
                <w:tcPr>
                  <w:tcW w:w="0" w:type="auto"/>
                  <w:shd w:val="clear" w:color="auto" w:fill="FFFFFF"/>
                  <w:vAlign w:val="center"/>
                </w:tcPr>
                <w:p w:rsidR="00E12DD9" w:rsidRDefault="00E12DD9" w:rsidP="002F0F7B">
                  <w:pPr>
                    <w:jc w:val="right"/>
                    <w:rPr>
                      <w:color w:val="001F4B"/>
                    </w:rPr>
                  </w:pPr>
                  <w:r>
                    <w:rPr>
                      <w:color w:val="001F4B"/>
                    </w:rPr>
                    <w:t xml:space="preserve">847 </w:t>
                  </w:r>
                </w:p>
              </w:tc>
              <w:tc>
                <w:tcPr>
                  <w:tcW w:w="0" w:type="auto"/>
                  <w:shd w:val="clear" w:color="auto" w:fill="FFFFFF"/>
                  <w:vAlign w:val="center"/>
                </w:tcPr>
                <w:p w:rsidR="00E12DD9" w:rsidRDefault="00E12DD9" w:rsidP="002F0F7B">
                  <w:pPr>
                    <w:jc w:val="right"/>
                    <w:rPr>
                      <w:color w:val="001F4B"/>
                    </w:rPr>
                  </w:pPr>
                  <w:r>
                    <w:rPr>
                      <w:color w:val="001F4B"/>
                    </w:rPr>
                    <w:t xml:space="preserve">1259 </w:t>
                  </w:r>
                </w:p>
              </w:tc>
              <w:tc>
                <w:tcPr>
                  <w:tcW w:w="0" w:type="auto"/>
                  <w:shd w:val="clear" w:color="auto" w:fill="FFFFFF"/>
                  <w:vAlign w:val="center"/>
                </w:tcPr>
                <w:p w:rsidR="00E12DD9" w:rsidRDefault="00E12DD9" w:rsidP="002F0F7B">
                  <w:pPr>
                    <w:jc w:val="right"/>
                    <w:rPr>
                      <w:color w:val="001F4B"/>
                    </w:rPr>
                  </w:pPr>
                  <w:r>
                    <w:rPr>
                      <w:color w:val="001F4B"/>
                    </w:rPr>
                    <w:t xml:space="preserve">740 </w:t>
                  </w:r>
                </w:p>
              </w:tc>
              <w:tc>
                <w:tcPr>
                  <w:tcW w:w="0" w:type="auto"/>
                  <w:shd w:val="clear" w:color="auto" w:fill="FFFFFF"/>
                  <w:vAlign w:val="center"/>
                </w:tcPr>
                <w:p w:rsidR="00E12DD9" w:rsidRDefault="00E12DD9" w:rsidP="002F0F7B">
                  <w:pPr>
                    <w:jc w:val="right"/>
                    <w:rPr>
                      <w:color w:val="001F4B"/>
                    </w:rPr>
                  </w:pPr>
                  <w:r>
                    <w:rPr>
                      <w:color w:val="001F4B"/>
                    </w:rPr>
                    <w:t xml:space="preserve">3429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1283"/>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услуги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485 </w:t>
                  </w:r>
                </w:p>
              </w:tc>
              <w:tc>
                <w:tcPr>
                  <w:tcW w:w="0" w:type="auto"/>
                  <w:shd w:val="clear" w:color="auto" w:fill="FFFFFF"/>
                  <w:vAlign w:val="center"/>
                </w:tcPr>
                <w:p w:rsidR="00E12DD9" w:rsidRDefault="00E12DD9" w:rsidP="002F0F7B">
                  <w:pPr>
                    <w:jc w:val="right"/>
                    <w:rPr>
                      <w:color w:val="001F4B"/>
                    </w:rPr>
                  </w:pPr>
                  <w:r>
                    <w:rPr>
                      <w:color w:val="001F4B"/>
                    </w:rPr>
                    <w:t xml:space="preserve">533 </w:t>
                  </w:r>
                </w:p>
              </w:tc>
              <w:tc>
                <w:tcPr>
                  <w:tcW w:w="0" w:type="auto"/>
                  <w:shd w:val="clear" w:color="auto" w:fill="FFFFFF"/>
                  <w:vAlign w:val="center"/>
                </w:tcPr>
                <w:p w:rsidR="00E12DD9" w:rsidRDefault="00E12DD9" w:rsidP="002F0F7B">
                  <w:pPr>
                    <w:jc w:val="right"/>
                    <w:rPr>
                      <w:color w:val="001F4B"/>
                    </w:rPr>
                  </w:pPr>
                  <w:r>
                    <w:rPr>
                      <w:color w:val="001F4B"/>
                    </w:rPr>
                    <w:t xml:space="preserve">682 </w:t>
                  </w:r>
                </w:p>
              </w:tc>
              <w:tc>
                <w:tcPr>
                  <w:tcW w:w="0" w:type="auto"/>
                  <w:shd w:val="clear" w:color="auto" w:fill="FFFFFF"/>
                  <w:vAlign w:val="center"/>
                </w:tcPr>
                <w:p w:rsidR="00E12DD9" w:rsidRDefault="00E12DD9" w:rsidP="002F0F7B">
                  <w:pPr>
                    <w:jc w:val="right"/>
                    <w:rPr>
                      <w:color w:val="001F4B"/>
                    </w:rPr>
                  </w:pPr>
                  <w:r>
                    <w:rPr>
                      <w:color w:val="001F4B"/>
                    </w:rPr>
                    <w:t xml:space="preserve">881 </w:t>
                  </w:r>
                </w:p>
              </w:tc>
              <w:tc>
                <w:tcPr>
                  <w:tcW w:w="0" w:type="auto"/>
                  <w:shd w:val="clear" w:color="auto" w:fill="FFFFFF"/>
                  <w:vAlign w:val="center"/>
                </w:tcPr>
                <w:p w:rsidR="00E12DD9" w:rsidRDefault="00E12DD9" w:rsidP="002F0F7B">
                  <w:pPr>
                    <w:jc w:val="right"/>
                    <w:rPr>
                      <w:color w:val="001F4B"/>
                    </w:rPr>
                  </w:pPr>
                  <w:r>
                    <w:rPr>
                      <w:color w:val="001F4B"/>
                    </w:rPr>
                    <w:t xml:space="preserve">2580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768"/>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Импорт</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-3201 </w:t>
                  </w:r>
                </w:p>
              </w:tc>
              <w:tc>
                <w:tcPr>
                  <w:tcW w:w="0" w:type="auto"/>
                  <w:shd w:val="clear" w:color="auto" w:fill="FFFFFF"/>
                  <w:vAlign w:val="center"/>
                </w:tcPr>
                <w:p w:rsidR="00E12DD9" w:rsidRDefault="00E12DD9" w:rsidP="002F0F7B">
                  <w:pPr>
                    <w:jc w:val="right"/>
                    <w:rPr>
                      <w:color w:val="001F4B"/>
                    </w:rPr>
                  </w:pPr>
                  <w:r>
                    <w:rPr>
                      <w:color w:val="001F4B"/>
                    </w:rPr>
                    <w:t xml:space="preserve">-3966 </w:t>
                  </w:r>
                </w:p>
              </w:tc>
              <w:tc>
                <w:tcPr>
                  <w:tcW w:w="0" w:type="auto"/>
                  <w:shd w:val="clear" w:color="auto" w:fill="FFFFFF"/>
                  <w:vAlign w:val="center"/>
                </w:tcPr>
                <w:p w:rsidR="00E12DD9" w:rsidRDefault="00E12DD9" w:rsidP="002F0F7B">
                  <w:pPr>
                    <w:jc w:val="right"/>
                    <w:rPr>
                      <w:color w:val="001F4B"/>
                    </w:rPr>
                  </w:pPr>
                  <w:r>
                    <w:rPr>
                      <w:color w:val="001F4B"/>
                    </w:rPr>
                    <w:t xml:space="preserve">-4999 </w:t>
                  </w:r>
                </w:p>
              </w:tc>
              <w:tc>
                <w:tcPr>
                  <w:tcW w:w="0" w:type="auto"/>
                  <w:shd w:val="clear" w:color="auto" w:fill="FFFFFF"/>
                  <w:vAlign w:val="center"/>
                </w:tcPr>
                <w:p w:rsidR="00E12DD9" w:rsidRDefault="00E12DD9" w:rsidP="002F0F7B">
                  <w:pPr>
                    <w:jc w:val="right"/>
                    <w:rPr>
                      <w:color w:val="001F4B"/>
                    </w:rPr>
                  </w:pPr>
                  <w:r>
                    <w:rPr>
                      <w:color w:val="001F4B"/>
                    </w:rPr>
                    <w:t xml:space="preserve">-4063 </w:t>
                  </w:r>
                </w:p>
              </w:tc>
              <w:tc>
                <w:tcPr>
                  <w:tcW w:w="0" w:type="auto"/>
                  <w:shd w:val="clear" w:color="auto" w:fill="FFFFFF"/>
                  <w:vAlign w:val="center"/>
                </w:tcPr>
                <w:p w:rsidR="00E12DD9" w:rsidRDefault="00E12DD9" w:rsidP="002F0F7B">
                  <w:pPr>
                    <w:jc w:val="right"/>
                    <w:rPr>
                      <w:color w:val="001F4B"/>
                    </w:rPr>
                  </w:pPr>
                  <w:r>
                    <w:rPr>
                      <w:color w:val="001F4B"/>
                    </w:rPr>
                    <w:t xml:space="preserve">-16230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1876"/>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транспортные услуги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-480 </w:t>
                  </w:r>
                </w:p>
              </w:tc>
              <w:tc>
                <w:tcPr>
                  <w:tcW w:w="0" w:type="auto"/>
                  <w:shd w:val="clear" w:color="auto" w:fill="FFFFFF"/>
                  <w:vAlign w:val="center"/>
                </w:tcPr>
                <w:p w:rsidR="00E12DD9" w:rsidRDefault="00E12DD9" w:rsidP="002F0F7B">
                  <w:pPr>
                    <w:jc w:val="right"/>
                    <w:rPr>
                      <w:color w:val="001F4B"/>
                    </w:rPr>
                  </w:pPr>
                  <w:r>
                    <w:rPr>
                      <w:color w:val="001F4B"/>
                    </w:rPr>
                    <w:t xml:space="preserve">-587 </w:t>
                  </w:r>
                </w:p>
              </w:tc>
              <w:tc>
                <w:tcPr>
                  <w:tcW w:w="0" w:type="auto"/>
                  <w:shd w:val="clear" w:color="auto" w:fill="FFFFFF"/>
                  <w:vAlign w:val="center"/>
                </w:tcPr>
                <w:p w:rsidR="00E12DD9" w:rsidRDefault="00E12DD9" w:rsidP="002F0F7B">
                  <w:pPr>
                    <w:jc w:val="right"/>
                    <w:rPr>
                      <w:color w:val="001F4B"/>
                    </w:rPr>
                  </w:pPr>
                  <w:r>
                    <w:rPr>
                      <w:color w:val="001F4B"/>
                    </w:rPr>
                    <w:t xml:space="preserve">-627 </w:t>
                  </w:r>
                </w:p>
              </w:tc>
              <w:tc>
                <w:tcPr>
                  <w:tcW w:w="0" w:type="auto"/>
                  <w:shd w:val="clear" w:color="auto" w:fill="FFFFFF"/>
                  <w:vAlign w:val="center"/>
                </w:tcPr>
                <w:p w:rsidR="00E12DD9" w:rsidRDefault="00E12DD9" w:rsidP="002F0F7B">
                  <w:pPr>
                    <w:jc w:val="right"/>
                    <w:rPr>
                      <w:color w:val="001F4B"/>
                    </w:rPr>
                  </w:pPr>
                  <w:r>
                    <w:rPr>
                      <w:color w:val="001F4B"/>
                    </w:rPr>
                    <w:t xml:space="preserve">-635 </w:t>
                  </w:r>
                </w:p>
              </w:tc>
              <w:tc>
                <w:tcPr>
                  <w:tcW w:w="0" w:type="auto"/>
                  <w:shd w:val="clear" w:color="auto" w:fill="FFFFFF"/>
                  <w:vAlign w:val="center"/>
                </w:tcPr>
                <w:p w:rsidR="00E12DD9" w:rsidRDefault="00E12DD9" w:rsidP="002F0F7B">
                  <w:pPr>
                    <w:jc w:val="right"/>
                    <w:rPr>
                      <w:color w:val="001F4B"/>
                    </w:rPr>
                  </w:pPr>
                  <w:r>
                    <w:rPr>
                      <w:color w:val="001F4B"/>
                    </w:rPr>
                    <w:t xml:space="preserve">-2330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73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поездки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-1550 </w:t>
                  </w:r>
                </w:p>
              </w:tc>
              <w:tc>
                <w:tcPr>
                  <w:tcW w:w="0" w:type="auto"/>
                  <w:shd w:val="clear" w:color="auto" w:fill="FFFFFF"/>
                  <w:vAlign w:val="center"/>
                </w:tcPr>
                <w:p w:rsidR="00E12DD9" w:rsidRDefault="00E12DD9" w:rsidP="002F0F7B">
                  <w:pPr>
                    <w:jc w:val="right"/>
                    <w:rPr>
                      <w:color w:val="001F4B"/>
                    </w:rPr>
                  </w:pPr>
                  <w:r>
                    <w:rPr>
                      <w:color w:val="001F4B"/>
                    </w:rPr>
                    <w:t xml:space="preserve">-2217 </w:t>
                  </w:r>
                </w:p>
              </w:tc>
              <w:tc>
                <w:tcPr>
                  <w:tcW w:w="0" w:type="auto"/>
                  <w:shd w:val="clear" w:color="auto" w:fill="FFFFFF"/>
                  <w:vAlign w:val="center"/>
                </w:tcPr>
                <w:p w:rsidR="00E12DD9" w:rsidRDefault="00E12DD9" w:rsidP="002F0F7B">
                  <w:pPr>
                    <w:jc w:val="right"/>
                    <w:rPr>
                      <w:color w:val="001F4B"/>
                    </w:rPr>
                  </w:pPr>
                  <w:r>
                    <w:rPr>
                      <w:color w:val="001F4B"/>
                    </w:rPr>
                    <w:t xml:space="preserve">-3190 </w:t>
                  </w:r>
                </w:p>
              </w:tc>
              <w:tc>
                <w:tcPr>
                  <w:tcW w:w="0" w:type="auto"/>
                  <w:shd w:val="clear" w:color="auto" w:fill="FFFFFF"/>
                  <w:vAlign w:val="center"/>
                </w:tcPr>
                <w:p w:rsidR="00E12DD9" w:rsidRDefault="00E12DD9" w:rsidP="002F0F7B">
                  <w:pPr>
                    <w:jc w:val="right"/>
                    <w:rPr>
                      <w:color w:val="001F4B"/>
                    </w:rPr>
                  </w:pPr>
                  <w:r>
                    <w:rPr>
                      <w:color w:val="001F4B"/>
                    </w:rPr>
                    <w:t xml:space="preserve">-1891 </w:t>
                  </w:r>
                </w:p>
              </w:tc>
              <w:tc>
                <w:tcPr>
                  <w:tcW w:w="0" w:type="auto"/>
                  <w:shd w:val="clear" w:color="auto" w:fill="FFFFFF"/>
                  <w:vAlign w:val="center"/>
                </w:tcPr>
                <w:p w:rsidR="00E12DD9" w:rsidRDefault="00E12DD9" w:rsidP="002F0F7B">
                  <w:pPr>
                    <w:jc w:val="right"/>
                    <w:rPr>
                      <w:color w:val="001F4B"/>
                    </w:rPr>
                  </w:pPr>
                  <w:r>
                    <w:rPr>
                      <w:color w:val="001F4B"/>
                    </w:rPr>
                    <w:t xml:space="preserve">-8848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1283"/>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услуги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-1171 </w:t>
                  </w:r>
                </w:p>
              </w:tc>
              <w:tc>
                <w:tcPr>
                  <w:tcW w:w="0" w:type="auto"/>
                  <w:shd w:val="clear" w:color="auto" w:fill="FFFFFF"/>
                  <w:vAlign w:val="center"/>
                </w:tcPr>
                <w:p w:rsidR="00E12DD9" w:rsidRDefault="00E12DD9" w:rsidP="002F0F7B">
                  <w:pPr>
                    <w:jc w:val="right"/>
                    <w:rPr>
                      <w:color w:val="001F4B"/>
                    </w:rPr>
                  </w:pPr>
                  <w:r>
                    <w:rPr>
                      <w:color w:val="001F4B"/>
                    </w:rPr>
                    <w:t xml:space="preserve">-1161 </w:t>
                  </w:r>
                </w:p>
              </w:tc>
              <w:tc>
                <w:tcPr>
                  <w:tcW w:w="0" w:type="auto"/>
                  <w:shd w:val="clear" w:color="auto" w:fill="FFFFFF"/>
                  <w:vAlign w:val="center"/>
                </w:tcPr>
                <w:p w:rsidR="00E12DD9" w:rsidRDefault="00E12DD9" w:rsidP="002F0F7B">
                  <w:pPr>
                    <w:jc w:val="right"/>
                    <w:rPr>
                      <w:color w:val="001F4B"/>
                    </w:rPr>
                  </w:pPr>
                  <w:r>
                    <w:rPr>
                      <w:color w:val="001F4B"/>
                    </w:rPr>
                    <w:t xml:space="preserve">-1182 </w:t>
                  </w:r>
                </w:p>
              </w:tc>
              <w:tc>
                <w:tcPr>
                  <w:tcW w:w="0" w:type="auto"/>
                  <w:shd w:val="clear" w:color="auto" w:fill="FFFFFF"/>
                  <w:vAlign w:val="center"/>
                </w:tcPr>
                <w:p w:rsidR="00E12DD9" w:rsidRDefault="00E12DD9" w:rsidP="002F0F7B">
                  <w:pPr>
                    <w:jc w:val="right"/>
                    <w:rPr>
                      <w:color w:val="001F4B"/>
                    </w:rPr>
                  </w:pPr>
                  <w:r>
                    <w:rPr>
                      <w:color w:val="001F4B"/>
                    </w:rPr>
                    <w:t xml:space="preserve">-1538 </w:t>
                  </w:r>
                </w:p>
              </w:tc>
              <w:tc>
                <w:tcPr>
                  <w:tcW w:w="0" w:type="auto"/>
                  <w:shd w:val="clear" w:color="auto" w:fill="FFFFFF"/>
                  <w:vAlign w:val="center"/>
                </w:tcPr>
                <w:p w:rsidR="00E12DD9" w:rsidRDefault="00E12DD9" w:rsidP="002F0F7B">
                  <w:pPr>
                    <w:jc w:val="right"/>
                    <w:rPr>
                      <w:color w:val="001F4B"/>
                    </w:rPr>
                  </w:pPr>
                  <w:r>
                    <w:rPr>
                      <w:color w:val="001F4B"/>
                    </w:rPr>
                    <w:t xml:space="preserve">-5052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171"/>
                    <w:gridCol w:w="1835"/>
                  </w:tblGrid>
                  <w:tr w:rsidR="00E12DD9">
                    <w:trPr>
                      <w:tblCellSpacing w:w="7" w:type="dxa"/>
                    </w:trPr>
                    <w:tc>
                      <w:tcPr>
                        <w:tcW w:w="1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Баланс оплаты труда</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55 </w:t>
                  </w:r>
                </w:p>
              </w:tc>
              <w:tc>
                <w:tcPr>
                  <w:tcW w:w="0" w:type="auto"/>
                  <w:shd w:val="clear" w:color="auto" w:fill="FFFFFF"/>
                  <w:vAlign w:val="center"/>
                </w:tcPr>
                <w:p w:rsidR="00E12DD9" w:rsidRDefault="00E12DD9" w:rsidP="002F0F7B">
                  <w:pPr>
                    <w:jc w:val="right"/>
                    <w:rPr>
                      <w:color w:val="001F4B"/>
                    </w:rPr>
                  </w:pPr>
                  <w:r>
                    <w:rPr>
                      <w:color w:val="001F4B"/>
                    </w:rPr>
                    <w:t xml:space="preserve">59 </w:t>
                  </w:r>
                </w:p>
              </w:tc>
              <w:tc>
                <w:tcPr>
                  <w:tcW w:w="0" w:type="auto"/>
                  <w:shd w:val="clear" w:color="auto" w:fill="FFFFFF"/>
                  <w:vAlign w:val="center"/>
                </w:tcPr>
                <w:p w:rsidR="00E12DD9" w:rsidRDefault="00E12DD9" w:rsidP="002F0F7B">
                  <w:pPr>
                    <w:jc w:val="right"/>
                    <w:rPr>
                      <w:color w:val="001F4B"/>
                    </w:rPr>
                  </w:pPr>
                  <w:r>
                    <w:rPr>
                      <w:color w:val="001F4B"/>
                    </w:rPr>
                    <w:t xml:space="preserve">69 </w:t>
                  </w:r>
                </w:p>
              </w:tc>
              <w:tc>
                <w:tcPr>
                  <w:tcW w:w="0" w:type="auto"/>
                  <w:shd w:val="clear" w:color="auto" w:fill="FFFFFF"/>
                  <w:vAlign w:val="center"/>
                </w:tcPr>
                <w:p w:rsidR="00E12DD9" w:rsidRDefault="00E12DD9" w:rsidP="002F0F7B">
                  <w:pPr>
                    <w:jc w:val="right"/>
                    <w:rPr>
                      <w:color w:val="001F4B"/>
                    </w:rPr>
                  </w:pPr>
                  <w:r>
                    <w:rPr>
                      <w:color w:val="001F4B"/>
                    </w:rPr>
                    <w:t xml:space="preserve">85 </w:t>
                  </w:r>
                </w:p>
              </w:tc>
              <w:tc>
                <w:tcPr>
                  <w:tcW w:w="0" w:type="auto"/>
                  <w:shd w:val="clear" w:color="auto" w:fill="FFFFFF"/>
                  <w:vAlign w:val="center"/>
                </w:tcPr>
                <w:p w:rsidR="00E12DD9" w:rsidRDefault="00E12DD9" w:rsidP="002F0F7B">
                  <w:pPr>
                    <w:jc w:val="right"/>
                    <w:rPr>
                      <w:color w:val="001F4B"/>
                    </w:rPr>
                  </w:pPr>
                  <w:r>
                    <w:rPr>
                      <w:color w:val="001F4B"/>
                    </w:rPr>
                    <w:t xml:space="preserve">268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171"/>
                    <w:gridCol w:w="4712"/>
                  </w:tblGrid>
                  <w:tr w:rsidR="00E12DD9">
                    <w:trPr>
                      <w:tblCellSpacing w:w="7" w:type="dxa"/>
                    </w:trPr>
                    <w:tc>
                      <w:tcPr>
                        <w:tcW w:w="1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Баланс инвестиционных доходов (проценты, дивиденды)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-1047 </w:t>
                  </w:r>
                </w:p>
              </w:tc>
              <w:tc>
                <w:tcPr>
                  <w:tcW w:w="0" w:type="auto"/>
                  <w:shd w:val="clear" w:color="auto" w:fill="FFFFFF"/>
                  <w:vAlign w:val="center"/>
                </w:tcPr>
                <w:p w:rsidR="00E12DD9" w:rsidRDefault="00E12DD9" w:rsidP="002F0F7B">
                  <w:pPr>
                    <w:jc w:val="right"/>
                    <w:rPr>
                      <w:color w:val="001F4B"/>
                    </w:rPr>
                  </w:pPr>
                  <w:r>
                    <w:rPr>
                      <w:color w:val="001F4B"/>
                    </w:rPr>
                    <w:t xml:space="preserve">-1775 </w:t>
                  </w:r>
                </w:p>
              </w:tc>
              <w:tc>
                <w:tcPr>
                  <w:tcW w:w="0" w:type="auto"/>
                  <w:shd w:val="clear" w:color="auto" w:fill="FFFFFF"/>
                  <w:vAlign w:val="center"/>
                </w:tcPr>
                <w:p w:rsidR="00E12DD9" w:rsidRDefault="00E12DD9" w:rsidP="002F0F7B">
                  <w:pPr>
                    <w:jc w:val="right"/>
                    <w:rPr>
                      <w:color w:val="001F4B"/>
                    </w:rPr>
                  </w:pPr>
                  <w:r>
                    <w:rPr>
                      <w:color w:val="001F4B"/>
                    </w:rPr>
                    <w:t xml:space="preserve">-2872 </w:t>
                  </w:r>
                </w:p>
              </w:tc>
              <w:tc>
                <w:tcPr>
                  <w:tcW w:w="0" w:type="auto"/>
                  <w:shd w:val="clear" w:color="auto" w:fill="FFFFFF"/>
                  <w:vAlign w:val="center"/>
                </w:tcPr>
                <w:p w:rsidR="00E12DD9" w:rsidRDefault="00E12DD9" w:rsidP="002F0F7B">
                  <w:pPr>
                    <w:jc w:val="right"/>
                    <w:rPr>
                      <w:color w:val="001F4B"/>
                    </w:rPr>
                  </w:pPr>
                  <w:r>
                    <w:rPr>
                      <w:color w:val="001F4B"/>
                    </w:rPr>
                    <w:t xml:space="preserve">-1310 </w:t>
                  </w:r>
                </w:p>
              </w:tc>
              <w:tc>
                <w:tcPr>
                  <w:tcW w:w="0" w:type="auto"/>
                  <w:shd w:val="clear" w:color="auto" w:fill="FFFFFF"/>
                  <w:vAlign w:val="center"/>
                </w:tcPr>
                <w:p w:rsidR="00E12DD9" w:rsidRDefault="00E12DD9" w:rsidP="002F0F7B">
                  <w:pPr>
                    <w:jc w:val="right"/>
                    <w:rPr>
                      <w:color w:val="001F4B"/>
                    </w:rPr>
                  </w:pPr>
                  <w:r>
                    <w:rPr>
                      <w:color w:val="001F4B"/>
                    </w:rPr>
                    <w:t xml:space="preserve">-7004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1881"/>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получению</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2407 </w:t>
                  </w:r>
                </w:p>
              </w:tc>
              <w:tc>
                <w:tcPr>
                  <w:tcW w:w="0" w:type="auto"/>
                  <w:shd w:val="clear" w:color="auto" w:fill="FFFFFF"/>
                  <w:vAlign w:val="center"/>
                </w:tcPr>
                <w:p w:rsidR="00E12DD9" w:rsidRDefault="00E12DD9" w:rsidP="002F0F7B">
                  <w:pPr>
                    <w:jc w:val="right"/>
                    <w:rPr>
                      <w:color w:val="001F4B"/>
                    </w:rPr>
                  </w:pPr>
                  <w:r>
                    <w:rPr>
                      <w:color w:val="001F4B"/>
                    </w:rPr>
                    <w:t xml:space="preserve">602 </w:t>
                  </w:r>
                </w:p>
              </w:tc>
              <w:tc>
                <w:tcPr>
                  <w:tcW w:w="0" w:type="auto"/>
                  <w:shd w:val="clear" w:color="auto" w:fill="FFFFFF"/>
                  <w:vAlign w:val="center"/>
                </w:tcPr>
                <w:p w:rsidR="00E12DD9" w:rsidRDefault="00E12DD9" w:rsidP="002F0F7B">
                  <w:pPr>
                    <w:jc w:val="right"/>
                    <w:rPr>
                      <w:color w:val="001F4B"/>
                    </w:rPr>
                  </w:pPr>
                  <w:r>
                    <w:rPr>
                      <w:color w:val="001F4B"/>
                    </w:rPr>
                    <w:t xml:space="preserve">584 </w:t>
                  </w:r>
                </w:p>
              </w:tc>
              <w:tc>
                <w:tcPr>
                  <w:tcW w:w="0" w:type="auto"/>
                  <w:shd w:val="clear" w:color="auto" w:fill="FFFFFF"/>
                  <w:vAlign w:val="center"/>
                </w:tcPr>
                <w:p w:rsidR="00E12DD9" w:rsidRDefault="00E12DD9" w:rsidP="002F0F7B">
                  <w:pPr>
                    <w:jc w:val="right"/>
                    <w:rPr>
                      <w:color w:val="001F4B"/>
                    </w:rPr>
                  </w:pPr>
                  <w:r>
                    <w:rPr>
                      <w:color w:val="001F4B"/>
                    </w:rPr>
                    <w:t xml:space="preserve">659 </w:t>
                  </w:r>
                </w:p>
              </w:tc>
              <w:tc>
                <w:tcPr>
                  <w:tcW w:w="0" w:type="auto"/>
                  <w:shd w:val="clear" w:color="auto" w:fill="FFFFFF"/>
                  <w:vAlign w:val="center"/>
                </w:tcPr>
                <w:p w:rsidR="00E12DD9" w:rsidRDefault="00E12DD9" w:rsidP="002F0F7B">
                  <w:pPr>
                    <w:jc w:val="right"/>
                    <w:rPr>
                      <w:color w:val="001F4B"/>
                    </w:rPr>
                  </w:pPr>
                  <w:r>
                    <w:rPr>
                      <w:color w:val="001F4B"/>
                    </w:rPr>
                    <w:t xml:space="preserve">4253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1622"/>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выплате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-3454 </w:t>
                  </w:r>
                </w:p>
              </w:tc>
              <w:tc>
                <w:tcPr>
                  <w:tcW w:w="0" w:type="auto"/>
                  <w:shd w:val="clear" w:color="auto" w:fill="FFFFFF"/>
                  <w:vAlign w:val="center"/>
                </w:tcPr>
                <w:p w:rsidR="00E12DD9" w:rsidRDefault="00E12DD9" w:rsidP="002F0F7B">
                  <w:pPr>
                    <w:jc w:val="right"/>
                    <w:rPr>
                      <w:color w:val="001F4B"/>
                    </w:rPr>
                  </w:pPr>
                  <w:r>
                    <w:rPr>
                      <w:color w:val="001F4B"/>
                    </w:rPr>
                    <w:t xml:space="preserve">-2378 </w:t>
                  </w:r>
                </w:p>
              </w:tc>
              <w:tc>
                <w:tcPr>
                  <w:tcW w:w="0" w:type="auto"/>
                  <w:shd w:val="clear" w:color="auto" w:fill="FFFFFF"/>
                  <w:vAlign w:val="center"/>
                </w:tcPr>
                <w:p w:rsidR="00E12DD9" w:rsidRDefault="00E12DD9" w:rsidP="002F0F7B">
                  <w:pPr>
                    <w:jc w:val="right"/>
                    <w:rPr>
                      <w:color w:val="001F4B"/>
                    </w:rPr>
                  </w:pPr>
                  <w:r>
                    <w:rPr>
                      <w:color w:val="001F4B"/>
                    </w:rPr>
                    <w:t xml:space="preserve">-3456 </w:t>
                  </w:r>
                </w:p>
              </w:tc>
              <w:tc>
                <w:tcPr>
                  <w:tcW w:w="0" w:type="auto"/>
                  <w:shd w:val="clear" w:color="auto" w:fill="FFFFFF"/>
                  <w:vAlign w:val="center"/>
                </w:tcPr>
                <w:p w:rsidR="00E12DD9" w:rsidRDefault="00E12DD9" w:rsidP="002F0F7B">
                  <w:pPr>
                    <w:jc w:val="right"/>
                    <w:rPr>
                      <w:color w:val="001F4B"/>
                    </w:rPr>
                  </w:pPr>
                  <w:r>
                    <w:rPr>
                      <w:color w:val="001F4B"/>
                    </w:rPr>
                    <w:t xml:space="preserve">-1970 </w:t>
                  </w:r>
                </w:p>
              </w:tc>
              <w:tc>
                <w:tcPr>
                  <w:tcW w:w="0" w:type="auto"/>
                  <w:shd w:val="clear" w:color="auto" w:fill="FFFFFF"/>
                  <w:vAlign w:val="center"/>
                </w:tcPr>
                <w:p w:rsidR="00E12DD9" w:rsidRDefault="00E12DD9" w:rsidP="002F0F7B">
                  <w:pPr>
                    <w:jc w:val="right"/>
                    <w:rPr>
                      <w:color w:val="001F4B"/>
                    </w:rPr>
                  </w:pPr>
                  <w:r>
                    <w:rPr>
                      <w:color w:val="001F4B"/>
                    </w:rPr>
                    <w:t xml:space="preserve">-11257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2849"/>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Федеральные органы управления</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-749 </w:t>
                  </w:r>
                </w:p>
              </w:tc>
              <w:tc>
                <w:tcPr>
                  <w:tcW w:w="0" w:type="auto"/>
                  <w:shd w:val="clear" w:color="auto" w:fill="FFFFFF"/>
                  <w:vAlign w:val="center"/>
                </w:tcPr>
                <w:p w:rsidR="00E12DD9" w:rsidRDefault="00E12DD9" w:rsidP="002F0F7B">
                  <w:pPr>
                    <w:jc w:val="right"/>
                    <w:rPr>
                      <w:color w:val="001F4B"/>
                    </w:rPr>
                  </w:pPr>
                  <w:r>
                    <w:rPr>
                      <w:color w:val="001F4B"/>
                    </w:rPr>
                    <w:t xml:space="preserve">-1484 </w:t>
                  </w:r>
                </w:p>
              </w:tc>
              <w:tc>
                <w:tcPr>
                  <w:tcW w:w="0" w:type="auto"/>
                  <w:shd w:val="clear" w:color="auto" w:fill="FFFFFF"/>
                  <w:vAlign w:val="center"/>
                </w:tcPr>
                <w:p w:rsidR="00E12DD9" w:rsidRDefault="00E12DD9" w:rsidP="002F0F7B">
                  <w:pPr>
                    <w:jc w:val="right"/>
                    <w:rPr>
                      <w:color w:val="001F4B"/>
                    </w:rPr>
                  </w:pPr>
                  <w:r>
                    <w:rPr>
                      <w:color w:val="001F4B"/>
                    </w:rPr>
                    <w:t xml:space="preserve">-2732 </w:t>
                  </w:r>
                </w:p>
              </w:tc>
              <w:tc>
                <w:tcPr>
                  <w:tcW w:w="0" w:type="auto"/>
                  <w:shd w:val="clear" w:color="auto" w:fill="FFFFFF"/>
                  <w:vAlign w:val="center"/>
                </w:tcPr>
                <w:p w:rsidR="00E12DD9" w:rsidRDefault="00E12DD9" w:rsidP="002F0F7B">
                  <w:pPr>
                    <w:jc w:val="right"/>
                    <w:rPr>
                      <w:color w:val="001F4B"/>
                    </w:rPr>
                  </w:pPr>
                  <w:r>
                    <w:rPr>
                      <w:color w:val="001F4B"/>
                    </w:rPr>
                    <w:t xml:space="preserve">-1170 </w:t>
                  </w:r>
                </w:p>
              </w:tc>
              <w:tc>
                <w:tcPr>
                  <w:tcW w:w="0" w:type="auto"/>
                  <w:shd w:val="clear" w:color="auto" w:fill="FFFFFF"/>
                  <w:vAlign w:val="center"/>
                </w:tcPr>
                <w:p w:rsidR="00E12DD9" w:rsidRDefault="00E12DD9" w:rsidP="002F0F7B">
                  <w:pPr>
                    <w:jc w:val="right"/>
                    <w:rPr>
                      <w:color w:val="001F4B"/>
                    </w:rPr>
                  </w:pPr>
                  <w:r>
                    <w:rPr>
                      <w:color w:val="001F4B"/>
                    </w:rPr>
                    <w:t xml:space="preserve">-6134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881"/>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получению</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1949 </w:t>
                  </w:r>
                </w:p>
              </w:tc>
              <w:tc>
                <w:tcPr>
                  <w:tcW w:w="0" w:type="auto"/>
                  <w:shd w:val="clear" w:color="auto" w:fill="FFFFFF"/>
                  <w:vAlign w:val="center"/>
                </w:tcPr>
                <w:p w:rsidR="00E12DD9" w:rsidRDefault="00E12DD9" w:rsidP="002F0F7B">
                  <w:pPr>
                    <w:jc w:val="right"/>
                    <w:rPr>
                      <w:color w:val="001F4B"/>
                    </w:rPr>
                  </w:pPr>
                  <w:r>
                    <w:rPr>
                      <w:color w:val="001F4B"/>
                    </w:rPr>
                    <w:t xml:space="preserve">115 </w:t>
                  </w:r>
                </w:p>
              </w:tc>
              <w:tc>
                <w:tcPr>
                  <w:tcW w:w="0" w:type="auto"/>
                  <w:shd w:val="clear" w:color="auto" w:fill="FFFFFF"/>
                  <w:vAlign w:val="center"/>
                </w:tcPr>
                <w:p w:rsidR="00E12DD9" w:rsidRDefault="00E12DD9" w:rsidP="002F0F7B">
                  <w:pPr>
                    <w:jc w:val="right"/>
                    <w:rPr>
                      <w:color w:val="001F4B"/>
                    </w:rPr>
                  </w:pPr>
                  <w:r>
                    <w:rPr>
                      <w:color w:val="001F4B"/>
                    </w:rPr>
                    <w:t xml:space="preserve">128 </w:t>
                  </w:r>
                </w:p>
              </w:tc>
              <w:tc>
                <w:tcPr>
                  <w:tcW w:w="0" w:type="auto"/>
                  <w:shd w:val="clear" w:color="auto" w:fill="FFFFFF"/>
                  <w:vAlign w:val="center"/>
                </w:tcPr>
                <w:p w:rsidR="00E12DD9" w:rsidRDefault="00E12DD9" w:rsidP="002F0F7B">
                  <w:pPr>
                    <w:jc w:val="right"/>
                    <w:rPr>
                      <w:color w:val="001F4B"/>
                    </w:rPr>
                  </w:pPr>
                  <w:r>
                    <w:rPr>
                      <w:color w:val="001F4B"/>
                    </w:rPr>
                    <w:t xml:space="preserve">90 </w:t>
                  </w:r>
                </w:p>
              </w:tc>
              <w:tc>
                <w:tcPr>
                  <w:tcW w:w="0" w:type="auto"/>
                  <w:shd w:val="clear" w:color="auto" w:fill="FFFFFF"/>
                  <w:vAlign w:val="center"/>
                </w:tcPr>
                <w:p w:rsidR="00E12DD9" w:rsidRDefault="00E12DD9" w:rsidP="002F0F7B">
                  <w:pPr>
                    <w:jc w:val="right"/>
                    <w:rPr>
                      <w:color w:val="001F4B"/>
                    </w:rPr>
                  </w:pPr>
                  <w:r>
                    <w:rPr>
                      <w:color w:val="001F4B"/>
                    </w:rPr>
                    <w:t xml:space="preserve">2281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62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выплате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-2697 </w:t>
                  </w:r>
                </w:p>
              </w:tc>
              <w:tc>
                <w:tcPr>
                  <w:tcW w:w="0" w:type="auto"/>
                  <w:shd w:val="clear" w:color="auto" w:fill="FFFFFF"/>
                  <w:vAlign w:val="center"/>
                </w:tcPr>
                <w:p w:rsidR="00E12DD9" w:rsidRDefault="00E12DD9" w:rsidP="002F0F7B">
                  <w:pPr>
                    <w:jc w:val="right"/>
                    <w:rPr>
                      <w:color w:val="001F4B"/>
                    </w:rPr>
                  </w:pPr>
                  <w:r>
                    <w:rPr>
                      <w:color w:val="001F4B"/>
                    </w:rPr>
                    <w:t xml:space="preserve">-1599 </w:t>
                  </w:r>
                </w:p>
              </w:tc>
              <w:tc>
                <w:tcPr>
                  <w:tcW w:w="0" w:type="auto"/>
                  <w:shd w:val="clear" w:color="auto" w:fill="FFFFFF"/>
                  <w:vAlign w:val="center"/>
                </w:tcPr>
                <w:p w:rsidR="00E12DD9" w:rsidRDefault="00E12DD9" w:rsidP="002F0F7B">
                  <w:pPr>
                    <w:jc w:val="right"/>
                    <w:rPr>
                      <w:color w:val="001F4B"/>
                    </w:rPr>
                  </w:pPr>
                  <w:r>
                    <w:rPr>
                      <w:color w:val="001F4B"/>
                    </w:rPr>
                    <w:t xml:space="preserve">-2860 </w:t>
                  </w:r>
                </w:p>
              </w:tc>
              <w:tc>
                <w:tcPr>
                  <w:tcW w:w="0" w:type="auto"/>
                  <w:shd w:val="clear" w:color="auto" w:fill="FFFFFF"/>
                  <w:vAlign w:val="center"/>
                </w:tcPr>
                <w:p w:rsidR="00E12DD9" w:rsidRDefault="00E12DD9" w:rsidP="002F0F7B">
                  <w:pPr>
                    <w:jc w:val="right"/>
                    <w:rPr>
                      <w:color w:val="001F4B"/>
                    </w:rPr>
                  </w:pPr>
                  <w:r>
                    <w:rPr>
                      <w:color w:val="001F4B"/>
                    </w:rPr>
                    <w:t xml:space="preserve">-1259 </w:t>
                  </w:r>
                </w:p>
              </w:tc>
              <w:tc>
                <w:tcPr>
                  <w:tcW w:w="0" w:type="auto"/>
                  <w:shd w:val="clear" w:color="auto" w:fill="FFFFFF"/>
                  <w:vAlign w:val="center"/>
                </w:tcPr>
                <w:p w:rsidR="00E12DD9" w:rsidRDefault="00E12DD9" w:rsidP="002F0F7B">
                  <w:pPr>
                    <w:jc w:val="right"/>
                    <w:rPr>
                      <w:color w:val="001F4B"/>
                    </w:rPr>
                  </w:pPr>
                  <w:r>
                    <w:rPr>
                      <w:color w:val="001F4B"/>
                    </w:rPr>
                    <w:t xml:space="preserve">-8415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441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Субъекты Российской Федерации (доходы к выплате)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-63 </w:t>
                  </w:r>
                </w:p>
              </w:tc>
              <w:tc>
                <w:tcPr>
                  <w:tcW w:w="0" w:type="auto"/>
                  <w:shd w:val="clear" w:color="auto" w:fill="FFFFFF"/>
                  <w:vAlign w:val="center"/>
                </w:tcPr>
                <w:p w:rsidR="00E12DD9" w:rsidRDefault="00E12DD9" w:rsidP="002F0F7B">
                  <w:pPr>
                    <w:jc w:val="right"/>
                    <w:rPr>
                      <w:color w:val="001F4B"/>
                    </w:rPr>
                  </w:pPr>
                  <w:r>
                    <w:rPr>
                      <w:color w:val="001F4B"/>
                    </w:rPr>
                    <w:t xml:space="preserve">-50 </w:t>
                  </w:r>
                </w:p>
              </w:tc>
              <w:tc>
                <w:tcPr>
                  <w:tcW w:w="0" w:type="auto"/>
                  <w:shd w:val="clear" w:color="auto" w:fill="FFFFFF"/>
                  <w:vAlign w:val="center"/>
                </w:tcPr>
                <w:p w:rsidR="00E12DD9" w:rsidRDefault="00E12DD9" w:rsidP="002F0F7B">
                  <w:pPr>
                    <w:jc w:val="right"/>
                    <w:rPr>
                      <w:color w:val="001F4B"/>
                    </w:rPr>
                  </w:pPr>
                  <w:r>
                    <w:rPr>
                      <w:color w:val="001F4B"/>
                    </w:rPr>
                    <w:t xml:space="preserve">-44 </w:t>
                  </w:r>
                </w:p>
              </w:tc>
              <w:tc>
                <w:tcPr>
                  <w:tcW w:w="0" w:type="auto"/>
                  <w:shd w:val="clear" w:color="auto" w:fill="FFFFFF"/>
                  <w:vAlign w:val="center"/>
                </w:tcPr>
                <w:p w:rsidR="00E12DD9" w:rsidRDefault="00E12DD9" w:rsidP="002F0F7B">
                  <w:pPr>
                    <w:jc w:val="right"/>
                    <w:rPr>
                      <w:color w:val="001F4B"/>
                    </w:rPr>
                  </w:pPr>
                  <w:r>
                    <w:rPr>
                      <w:color w:val="001F4B"/>
                    </w:rPr>
                    <w:t xml:space="preserve">-43 </w:t>
                  </w:r>
                </w:p>
              </w:tc>
              <w:tc>
                <w:tcPr>
                  <w:tcW w:w="0" w:type="auto"/>
                  <w:shd w:val="clear" w:color="auto" w:fill="FFFFFF"/>
                  <w:vAlign w:val="center"/>
                </w:tcPr>
                <w:p w:rsidR="00E12DD9" w:rsidRDefault="00E12DD9" w:rsidP="002F0F7B">
                  <w:pPr>
                    <w:jc w:val="right"/>
                    <w:rPr>
                      <w:color w:val="001F4B"/>
                    </w:rPr>
                  </w:pPr>
                  <w:r>
                    <w:rPr>
                      <w:color w:val="001F4B"/>
                    </w:rPr>
                    <w:t xml:space="preserve">-199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441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Центральный банк (проценты к выплате по кредитам МВФ)</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-39 </w:t>
                  </w:r>
                </w:p>
              </w:tc>
              <w:tc>
                <w:tcPr>
                  <w:tcW w:w="0" w:type="auto"/>
                  <w:shd w:val="clear" w:color="auto" w:fill="FFFFFF"/>
                  <w:vAlign w:val="center"/>
                </w:tcPr>
                <w:p w:rsidR="00E12DD9" w:rsidRDefault="00E12DD9" w:rsidP="002F0F7B">
                  <w:pPr>
                    <w:jc w:val="right"/>
                    <w:rPr>
                      <w:color w:val="001F4B"/>
                    </w:rPr>
                  </w:pPr>
                  <w:r>
                    <w:rPr>
                      <w:color w:val="001F4B"/>
                    </w:rPr>
                    <w:t xml:space="preserve">-34 </w:t>
                  </w:r>
                </w:p>
              </w:tc>
              <w:tc>
                <w:tcPr>
                  <w:tcW w:w="0" w:type="auto"/>
                  <w:shd w:val="clear" w:color="auto" w:fill="FFFFFF"/>
                  <w:vAlign w:val="center"/>
                </w:tcPr>
                <w:p w:rsidR="00E12DD9" w:rsidRDefault="00E12DD9" w:rsidP="002F0F7B">
                  <w:pPr>
                    <w:jc w:val="right"/>
                    <w:rPr>
                      <w:color w:val="001F4B"/>
                    </w:rPr>
                  </w:pPr>
                  <w:r>
                    <w:rPr>
                      <w:color w:val="001F4B"/>
                    </w:rPr>
                    <w:t xml:space="preserve">-38 </w:t>
                  </w:r>
                </w:p>
              </w:tc>
              <w:tc>
                <w:tcPr>
                  <w:tcW w:w="0" w:type="auto"/>
                  <w:shd w:val="clear" w:color="auto" w:fill="FFFFFF"/>
                  <w:vAlign w:val="center"/>
                </w:tcPr>
                <w:p w:rsidR="00E12DD9" w:rsidRDefault="00E12DD9" w:rsidP="002F0F7B">
                  <w:pPr>
                    <w:jc w:val="right"/>
                    <w:rPr>
                      <w:color w:val="001F4B"/>
                    </w:rPr>
                  </w:pPr>
                  <w:r>
                    <w:rPr>
                      <w:color w:val="001F4B"/>
                    </w:rPr>
                    <w:t xml:space="preserve">-39 </w:t>
                  </w:r>
                </w:p>
              </w:tc>
              <w:tc>
                <w:tcPr>
                  <w:tcW w:w="0" w:type="auto"/>
                  <w:shd w:val="clear" w:color="auto" w:fill="FFFFFF"/>
                  <w:vAlign w:val="center"/>
                </w:tcPr>
                <w:p w:rsidR="00E12DD9" w:rsidRDefault="00E12DD9" w:rsidP="002F0F7B">
                  <w:pPr>
                    <w:jc w:val="right"/>
                    <w:rPr>
                      <w:color w:val="001F4B"/>
                    </w:rPr>
                  </w:pPr>
                  <w:r>
                    <w:rPr>
                      <w:color w:val="001F4B"/>
                    </w:rPr>
                    <w:t xml:space="preserve">-150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56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Банки</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183 </w:t>
                  </w:r>
                </w:p>
              </w:tc>
              <w:tc>
                <w:tcPr>
                  <w:tcW w:w="0" w:type="auto"/>
                  <w:shd w:val="clear" w:color="auto" w:fill="FFFFFF"/>
                  <w:vAlign w:val="center"/>
                </w:tcPr>
                <w:p w:rsidR="00E12DD9" w:rsidRDefault="00E12DD9" w:rsidP="002F0F7B">
                  <w:pPr>
                    <w:jc w:val="right"/>
                    <w:rPr>
                      <w:color w:val="001F4B"/>
                    </w:rPr>
                  </w:pPr>
                  <w:r>
                    <w:rPr>
                      <w:color w:val="001F4B"/>
                    </w:rPr>
                    <w:t xml:space="preserve">326 </w:t>
                  </w:r>
                </w:p>
              </w:tc>
              <w:tc>
                <w:tcPr>
                  <w:tcW w:w="0" w:type="auto"/>
                  <w:shd w:val="clear" w:color="auto" w:fill="FFFFFF"/>
                  <w:vAlign w:val="center"/>
                </w:tcPr>
                <w:p w:rsidR="00E12DD9" w:rsidRDefault="00E12DD9" w:rsidP="002F0F7B">
                  <w:pPr>
                    <w:jc w:val="right"/>
                    <w:rPr>
                      <w:color w:val="001F4B"/>
                    </w:rPr>
                  </w:pPr>
                  <w:r>
                    <w:rPr>
                      <w:color w:val="001F4B"/>
                    </w:rPr>
                    <w:t xml:space="preserve">330 </w:t>
                  </w:r>
                </w:p>
              </w:tc>
              <w:tc>
                <w:tcPr>
                  <w:tcW w:w="0" w:type="auto"/>
                  <w:shd w:val="clear" w:color="auto" w:fill="FFFFFF"/>
                  <w:vAlign w:val="center"/>
                </w:tcPr>
                <w:p w:rsidR="00E12DD9" w:rsidRDefault="00E12DD9" w:rsidP="002F0F7B">
                  <w:pPr>
                    <w:jc w:val="right"/>
                    <w:rPr>
                      <w:color w:val="001F4B"/>
                    </w:rPr>
                  </w:pPr>
                  <w:r>
                    <w:rPr>
                      <w:color w:val="001F4B"/>
                    </w:rPr>
                    <w:t xml:space="preserve">403 </w:t>
                  </w:r>
                </w:p>
              </w:tc>
              <w:tc>
                <w:tcPr>
                  <w:tcW w:w="0" w:type="auto"/>
                  <w:shd w:val="clear" w:color="auto" w:fill="FFFFFF"/>
                  <w:vAlign w:val="center"/>
                </w:tcPr>
                <w:p w:rsidR="00E12DD9" w:rsidRDefault="00E12DD9" w:rsidP="002F0F7B">
                  <w:pPr>
                    <w:jc w:val="right"/>
                    <w:rPr>
                      <w:color w:val="001F4B"/>
                    </w:rPr>
                  </w:pPr>
                  <w:r>
                    <w:rPr>
                      <w:color w:val="001F4B"/>
                    </w:rPr>
                    <w:t xml:space="preserve">1242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881"/>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получению</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307 </w:t>
                  </w:r>
                </w:p>
              </w:tc>
              <w:tc>
                <w:tcPr>
                  <w:tcW w:w="0" w:type="auto"/>
                  <w:shd w:val="clear" w:color="auto" w:fill="FFFFFF"/>
                  <w:vAlign w:val="center"/>
                </w:tcPr>
                <w:p w:rsidR="00E12DD9" w:rsidRDefault="00E12DD9" w:rsidP="002F0F7B">
                  <w:pPr>
                    <w:jc w:val="right"/>
                    <w:rPr>
                      <w:color w:val="001F4B"/>
                    </w:rPr>
                  </w:pPr>
                  <w:r>
                    <w:rPr>
                      <w:color w:val="001F4B"/>
                    </w:rPr>
                    <w:t xml:space="preserve">425 </w:t>
                  </w:r>
                </w:p>
              </w:tc>
              <w:tc>
                <w:tcPr>
                  <w:tcW w:w="0" w:type="auto"/>
                  <w:shd w:val="clear" w:color="auto" w:fill="FFFFFF"/>
                  <w:vAlign w:val="center"/>
                </w:tcPr>
                <w:p w:rsidR="00E12DD9" w:rsidRDefault="00E12DD9" w:rsidP="002F0F7B">
                  <w:pPr>
                    <w:jc w:val="right"/>
                    <w:rPr>
                      <w:color w:val="001F4B"/>
                    </w:rPr>
                  </w:pPr>
                  <w:r>
                    <w:rPr>
                      <w:color w:val="001F4B"/>
                    </w:rPr>
                    <w:t xml:space="preserve">422 </w:t>
                  </w:r>
                </w:p>
              </w:tc>
              <w:tc>
                <w:tcPr>
                  <w:tcW w:w="0" w:type="auto"/>
                  <w:shd w:val="clear" w:color="auto" w:fill="FFFFFF"/>
                  <w:vAlign w:val="center"/>
                </w:tcPr>
                <w:p w:rsidR="00E12DD9" w:rsidRDefault="00E12DD9" w:rsidP="002F0F7B">
                  <w:pPr>
                    <w:jc w:val="right"/>
                    <w:rPr>
                      <w:color w:val="001F4B"/>
                    </w:rPr>
                  </w:pPr>
                  <w:r>
                    <w:rPr>
                      <w:color w:val="001F4B"/>
                    </w:rPr>
                    <w:t xml:space="preserve">548 </w:t>
                  </w:r>
                </w:p>
              </w:tc>
              <w:tc>
                <w:tcPr>
                  <w:tcW w:w="0" w:type="auto"/>
                  <w:shd w:val="clear" w:color="auto" w:fill="FFFFFF"/>
                  <w:vAlign w:val="center"/>
                </w:tcPr>
                <w:p w:rsidR="00E12DD9" w:rsidRDefault="00E12DD9" w:rsidP="002F0F7B">
                  <w:pPr>
                    <w:jc w:val="right"/>
                    <w:rPr>
                      <w:color w:val="001F4B"/>
                    </w:rPr>
                  </w:pPr>
                  <w:r>
                    <w:rPr>
                      <w:color w:val="001F4B"/>
                    </w:rPr>
                    <w:t xml:space="preserve">1702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62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выплате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-124 </w:t>
                  </w:r>
                </w:p>
              </w:tc>
              <w:tc>
                <w:tcPr>
                  <w:tcW w:w="0" w:type="auto"/>
                  <w:shd w:val="clear" w:color="auto" w:fill="FFFFFF"/>
                  <w:vAlign w:val="center"/>
                </w:tcPr>
                <w:p w:rsidR="00E12DD9" w:rsidRDefault="00E12DD9" w:rsidP="002F0F7B">
                  <w:pPr>
                    <w:jc w:val="right"/>
                    <w:rPr>
                      <w:color w:val="001F4B"/>
                    </w:rPr>
                  </w:pPr>
                  <w:r>
                    <w:rPr>
                      <w:color w:val="001F4B"/>
                    </w:rPr>
                    <w:t xml:space="preserve">-99 </w:t>
                  </w:r>
                </w:p>
              </w:tc>
              <w:tc>
                <w:tcPr>
                  <w:tcW w:w="0" w:type="auto"/>
                  <w:shd w:val="clear" w:color="auto" w:fill="FFFFFF"/>
                  <w:vAlign w:val="center"/>
                </w:tcPr>
                <w:p w:rsidR="00E12DD9" w:rsidRDefault="00E12DD9" w:rsidP="002F0F7B">
                  <w:pPr>
                    <w:jc w:val="right"/>
                    <w:rPr>
                      <w:color w:val="001F4B"/>
                    </w:rPr>
                  </w:pPr>
                  <w:r>
                    <w:rPr>
                      <w:color w:val="001F4B"/>
                    </w:rPr>
                    <w:t xml:space="preserve">-92 </w:t>
                  </w:r>
                </w:p>
              </w:tc>
              <w:tc>
                <w:tcPr>
                  <w:tcW w:w="0" w:type="auto"/>
                  <w:shd w:val="clear" w:color="auto" w:fill="FFFFFF"/>
                  <w:vAlign w:val="center"/>
                </w:tcPr>
                <w:p w:rsidR="00E12DD9" w:rsidRDefault="00E12DD9" w:rsidP="002F0F7B">
                  <w:pPr>
                    <w:jc w:val="right"/>
                    <w:rPr>
                      <w:color w:val="001F4B"/>
                    </w:rPr>
                  </w:pPr>
                  <w:r>
                    <w:rPr>
                      <w:color w:val="001F4B"/>
                    </w:rPr>
                    <w:t xml:space="preserve">-145 </w:t>
                  </w:r>
                </w:p>
              </w:tc>
              <w:tc>
                <w:tcPr>
                  <w:tcW w:w="0" w:type="auto"/>
                  <w:shd w:val="clear" w:color="auto" w:fill="FFFFFF"/>
                  <w:vAlign w:val="center"/>
                </w:tcPr>
                <w:p w:rsidR="00E12DD9" w:rsidRDefault="00E12DD9" w:rsidP="002F0F7B">
                  <w:pPr>
                    <w:jc w:val="right"/>
                    <w:rPr>
                      <w:color w:val="001F4B"/>
                    </w:rPr>
                  </w:pPr>
                  <w:r>
                    <w:rPr>
                      <w:color w:val="001F4B"/>
                    </w:rPr>
                    <w:t xml:space="preserve">-460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2495"/>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Нефинансовые предприятия</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-379 </w:t>
                  </w:r>
                </w:p>
              </w:tc>
              <w:tc>
                <w:tcPr>
                  <w:tcW w:w="0" w:type="auto"/>
                  <w:shd w:val="clear" w:color="auto" w:fill="FFFFFF"/>
                  <w:vAlign w:val="center"/>
                </w:tcPr>
                <w:p w:rsidR="00E12DD9" w:rsidRDefault="00E12DD9" w:rsidP="002F0F7B">
                  <w:pPr>
                    <w:jc w:val="right"/>
                    <w:rPr>
                      <w:color w:val="001F4B"/>
                    </w:rPr>
                  </w:pPr>
                  <w:r>
                    <w:rPr>
                      <w:color w:val="001F4B"/>
                    </w:rPr>
                    <w:t xml:space="preserve">-534 </w:t>
                  </w:r>
                </w:p>
              </w:tc>
              <w:tc>
                <w:tcPr>
                  <w:tcW w:w="0" w:type="auto"/>
                  <w:shd w:val="clear" w:color="auto" w:fill="FFFFFF"/>
                  <w:vAlign w:val="center"/>
                </w:tcPr>
                <w:p w:rsidR="00E12DD9" w:rsidRDefault="00E12DD9" w:rsidP="002F0F7B">
                  <w:pPr>
                    <w:jc w:val="right"/>
                    <w:rPr>
                      <w:color w:val="001F4B"/>
                    </w:rPr>
                  </w:pPr>
                  <w:r>
                    <w:rPr>
                      <w:color w:val="001F4B"/>
                    </w:rPr>
                    <w:t xml:space="preserve">-389 </w:t>
                  </w:r>
                </w:p>
              </w:tc>
              <w:tc>
                <w:tcPr>
                  <w:tcW w:w="0" w:type="auto"/>
                  <w:shd w:val="clear" w:color="auto" w:fill="FFFFFF"/>
                  <w:vAlign w:val="center"/>
                </w:tcPr>
                <w:p w:rsidR="00E12DD9" w:rsidRDefault="00E12DD9" w:rsidP="002F0F7B">
                  <w:pPr>
                    <w:jc w:val="right"/>
                    <w:rPr>
                      <w:color w:val="001F4B"/>
                    </w:rPr>
                  </w:pPr>
                  <w:r>
                    <w:rPr>
                      <w:color w:val="001F4B"/>
                    </w:rPr>
                    <w:t xml:space="preserve">-461 </w:t>
                  </w:r>
                </w:p>
              </w:tc>
              <w:tc>
                <w:tcPr>
                  <w:tcW w:w="0" w:type="auto"/>
                  <w:shd w:val="clear" w:color="auto" w:fill="FFFFFF"/>
                  <w:vAlign w:val="center"/>
                </w:tcPr>
                <w:p w:rsidR="00E12DD9" w:rsidRDefault="00E12DD9" w:rsidP="002F0F7B">
                  <w:pPr>
                    <w:jc w:val="right"/>
                    <w:rPr>
                      <w:color w:val="001F4B"/>
                    </w:rPr>
                  </w:pPr>
                  <w:r>
                    <w:rPr>
                      <w:color w:val="001F4B"/>
                    </w:rPr>
                    <w:t xml:space="preserve">-1763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881"/>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получению</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152 </w:t>
                  </w:r>
                </w:p>
              </w:tc>
              <w:tc>
                <w:tcPr>
                  <w:tcW w:w="0" w:type="auto"/>
                  <w:shd w:val="clear" w:color="auto" w:fill="FFFFFF"/>
                  <w:vAlign w:val="center"/>
                </w:tcPr>
                <w:p w:rsidR="00E12DD9" w:rsidRDefault="00E12DD9" w:rsidP="002F0F7B">
                  <w:pPr>
                    <w:jc w:val="right"/>
                    <w:rPr>
                      <w:color w:val="001F4B"/>
                    </w:rPr>
                  </w:pPr>
                  <w:r>
                    <w:rPr>
                      <w:color w:val="001F4B"/>
                    </w:rPr>
                    <w:t xml:space="preserve">62 </w:t>
                  </w:r>
                </w:p>
              </w:tc>
              <w:tc>
                <w:tcPr>
                  <w:tcW w:w="0" w:type="auto"/>
                  <w:shd w:val="clear" w:color="auto" w:fill="FFFFFF"/>
                  <w:vAlign w:val="center"/>
                </w:tcPr>
                <w:p w:rsidR="00E12DD9" w:rsidRDefault="00E12DD9" w:rsidP="002F0F7B">
                  <w:pPr>
                    <w:jc w:val="right"/>
                    <w:rPr>
                      <w:color w:val="001F4B"/>
                    </w:rPr>
                  </w:pPr>
                  <w:r>
                    <w:rPr>
                      <w:color w:val="001F4B"/>
                    </w:rPr>
                    <w:t xml:space="preserve">34 </w:t>
                  </w:r>
                </w:p>
              </w:tc>
              <w:tc>
                <w:tcPr>
                  <w:tcW w:w="0" w:type="auto"/>
                  <w:shd w:val="clear" w:color="auto" w:fill="FFFFFF"/>
                  <w:vAlign w:val="center"/>
                </w:tcPr>
                <w:p w:rsidR="00E12DD9" w:rsidRDefault="00E12DD9" w:rsidP="002F0F7B">
                  <w:pPr>
                    <w:jc w:val="right"/>
                    <w:rPr>
                      <w:color w:val="001F4B"/>
                    </w:rPr>
                  </w:pPr>
                  <w:r>
                    <w:rPr>
                      <w:color w:val="001F4B"/>
                    </w:rPr>
                    <w:t xml:space="preserve">22 </w:t>
                  </w:r>
                </w:p>
              </w:tc>
              <w:tc>
                <w:tcPr>
                  <w:tcW w:w="0" w:type="auto"/>
                  <w:shd w:val="clear" w:color="auto" w:fill="FFFFFF"/>
                  <w:vAlign w:val="center"/>
                </w:tcPr>
                <w:p w:rsidR="00E12DD9" w:rsidRDefault="00E12DD9" w:rsidP="002F0F7B">
                  <w:pPr>
                    <w:jc w:val="right"/>
                    <w:rPr>
                      <w:color w:val="001F4B"/>
                    </w:rPr>
                  </w:pPr>
                  <w:r>
                    <w:rPr>
                      <w:color w:val="001F4B"/>
                    </w:rPr>
                    <w:t xml:space="preserve">270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62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Доходы к выплате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-531 </w:t>
                  </w:r>
                </w:p>
              </w:tc>
              <w:tc>
                <w:tcPr>
                  <w:tcW w:w="0" w:type="auto"/>
                  <w:shd w:val="clear" w:color="auto" w:fill="FFFFFF"/>
                  <w:vAlign w:val="center"/>
                </w:tcPr>
                <w:p w:rsidR="00E12DD9" w:rsidRDefault="00E12DD9" w:rsidP="002F0F7B">
                  <w:pPr>
                    <w:jc w:val="right"/>
                    <w:rPr>
                      <w:color w:val="001F4B"/>
                    </w:rPr>
                  </w:pPr>
                  <w:r>
                    <w:rPr>
                      <w:color w:val="001F4B"/>
                    </w:rPr>
                    <w:t xml:space="preserve">-596 </w:t>
                  </w:r>
                </w:p>
              </w:tc>
              <w:tc>
                <w:tcPr>
                  <w:tcW w:w="0" w:type="auto"/>
                  <w:shd w:val="clear" w:color="auto" w:fill="FFFFFF"/>
                  <w:vAlign w:val="center"/>
                </w:tcPr>
                <w:p w:rsidR="00E12DD9" w:rsidRDefault="00E12DD9" w:rsidP="002F0F7B">
                  <w:pPr>
                    <w:jc w:val="right"/>
                    <w:rPr>
                      <w:color w:val="001F4B"/>
                    </w:rPr>
                  </w:pPr>
                  <w:r>
                    <w:rPr>
                      <w:color w:val="001F4B"/>
                    </w:rPr>
                    <w:t xml:space="preserve">-423 </w:t>
                  </w:r>
                </w:p>
              </w:tc>
              <w:tc>
                <w:tcPr>
                  <w:tcW w:w="0" w:type="auto"/>
                  <w:shd w:val="clear" w:color="auto" w:fill="FFFFFF"/>
                  <w:vAlign w:val="center"/>
                </w:tcPr>
                <w:p w:rsidR="00E12DD9" w:rsidRDefault="00E12DD9" w:rsidP="002F0F7B">
                  <w:pPr>
                    <w:jc w:val="right"/>
                    <w:rPr>
                      <w:color w:val="001F4B"/>
                    </w:rPr>
                  </w:pPr>
                  <w:r>
                    <w:rPr>
                      <w:color w:val="001F4B"/>
                    </w:rPr>
                    <w:t xml:space="preserve">-483 </w:t>
                  </w:r>
                </w:p>
              </w:tc>
              <w:tc>
                <w:tcPr>
                  <w:tcW w:w="0" w:type="auto"/>
                  <w:shd w:val="clear" w:color="auto" w:fill="FFFFFF"/>
                  <w:vAlign w:val="center"/>
                </w:tcPr>
                <w:p w:rsidR="00E12DD9" w:rsidRDefault="00E12DD9" w:rsidP="002F0F7B">
                  <w:pPr>
                    <w:jc w:val="right"/>
                    <w:rPr>
                      <w:color w:val="001F4B"/>
                    </w:rPr>
                  </w:pPr>
                  <w:r>
                    <w:rPr>
                      <w:color w:val="001F4B"/>
                    </w:rPr>
                    <w:t xml:space="preserve">-2033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171"/>
                    <w:gridCol w:w="2546"/>
                  </w:tblGrid>
                  <w:tr w:rsidR="00E12DD9">
                    <w:trPr>
                      <w:tblCellSpacing w:w="7" w:type="dxa"/>
                    </w:trPr>
                    <w:tc>
                      <w:tcPr>
                        <w:tcW w:w="1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Баланс текущих трансфертов</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61 </w:t>
                  </w:r>
                </w:p>
              </w:tc>
              <w:tc>
                <w:tcPr>
                  <w:tcW w:w="0" w:type="auto"/>
                  <w:shd w:val="clear" w:color="auto" w:fill="FFFFFF"/>
                  <w:vAlign w:val="center"/>
                </w:tcPr>
                <w:p w:rsidR="00E12DD9" w:rsidRDefault="00E12DD9" w:rsidP="002F0F7B">
                  <w:pPr>
                    <w:jc w:val="right"/>
                    <w:rPr>
                      <w:color w:val="001F4B"/>
                    </w:rPr>
                  </w:pPr>
                  <w:r>
                    <w:rPr>
                      <w:color w:val="001F4B"/>
                    </w:rPr>
                    <w:t xml:space="preserve">94 </w:t>
                  </w:r>
                </w:p>
              </w:tc>
              <w:tc>
                <w:tcPr>
                  <w:tcW w:w="0" w:type="auto"/>
                  <w:shd w:val="clear" w:color="auto" w:fill="FFFFFF"/>
                  <w:vAlign w:val="center"/>
                </w:tcPr>
                <w:p w:rsidR="00E12DD9" w:rsidRDefault="00E12DD9" w:rsidP="002F0F7B">
                  <w:pPr>
                    <w:jc w:val="right"/>
                    <w:rPr>
                      <w:color w:val="001F4B"/>
                    </w:rPr>
                  </w:pPr>
                  <w:r>
                    <w:rPr>
                      <w:color w:val="001F4B"/>
                    </w:rPr>
                    <w:t xml:space="preserve">-41 </w:t>
                  </w:r>
                </w:p>
              </w:tc>
              <w:tc>
                <w:tcPr>
                  <w:tcW w:w="0" w:type="auto"/>
                  <w:shd w:val="clear" w:color="auto" w:fill="FFFFFF"/>
                  <w:vAlign w:val="center"/>
                </w:tcPr>
                <w:p w:rsidR="00E12DD9" w:rsidRDefault="00E12DD9" w:rsidP="002F0F7B">
                  <w:pPr>
                    <w:jc w:val="right"/>
                    <w:rPr>
                      <w:color w:val="001F4B"/>
                    </w:rPr>
                  </w:pPr>
                  <w:r>
                    <w:rPr>
                      <w:color w:val="001F4B"/>
                    </w:rPr>
                    <w:t xml:space="preserve">-44 </w:t>
                  </w:r>
                </w:p>
              </w:tc>
              <w:tc>
                <w:tcPr>
                  <w:tcW w:w="0" w:type="auto"/>
                  <w:shd w:val="clear" w:color="auto" w:fill="FFFFFF"/>
                  <w:vAlign w:val="center"/>
                </w:tcPr>
                <w:p w:rsidR="00E12DD9" w:rsidRDefault="00E12DD9" w:rsidP="002F0F7B">
                  <w:pPr>
                    <w:jc w:val="right"/>
                    <w:rPr>
                      <w:color w:val="001F4B"/>
                    </w:rPr>
                  </w:pPr>
                  <w:r>
                    <w:rPr>
                      <w:color w:val="001F4B"/>
                    </w:rPr>
                    <w:t xml:space="preserve">69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1"/>
                    <w:gridCol w:w="4812"/>
                  </w:tblGrid>
                  <w:tr w:rsidR="00E12DD9">
                    <w:trPr>
                      <w:tblCellSpacing w:w="7" w:type="dxa"/>
                    </w:trPr>
                    <w:tc>
                      <w:tcPr>
                        <w:tcW w:w="0" w:type="auto"/>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Счет операций с капиталом и финансовыми инструментами</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-6773 </w:t>
                  </w:r>
                </w:p>
              </w:tc>
              <w:tc>
                <w:tcPr>
                  <w:tcW w:w="0" w:type="auto"/>
                  <w:shd w:val="clear" w:color="auto" w:fill="FFFFFF"/>
                  <w:vAlign w:val="center"/>
                </w:tcPr>
                <w:p w:rsidR="00E12DD9" w:rsidRDefault="00E12DD9" w:rsidP="002F0F7B">
                  <w:pPr>
                    <w:jc w:val="right"/>
                    <w:rPr>
                      <w:color w:val="001F4B"/>
                    </w:rPr>
                  </w:pPr>
                  <w:r>
                    <w:rPr>
                      <w:color w:val="001F4B"/>
                    </w:rPr>
                    <w:t xml:space="preserve">-4354 </w:t>
                  </w:r>
                </w:p>
              </w:tc>
              <w:tc>
                <w:tcPr>
                  <w:tcW w:w="0" w:type="auto"/>
                  <w:shd w:val="clear" w:color="auto" w:fill="FFFFFF"/>
                  <w:vAlign w:val="center"/>
                </w:tcPr>
                <w:p w:rsidR="00E12DD9" w:rsidRDefault="00E12DD9" w:rsidP="002F0F7B">
                  <w:pPr>
                    <w:jc w:val="right"/>
                    <w:rPr>
                      <w:color w:val="001F4B"/>
                    </w:rPr>
                  </w:pPr>
                  <w:r>
                    <w:rPr>
                      <w:color w:val="001F4B"/>
                    </w:rPr>
                    <w:t xml:space="preserve">-3665 </w:t>
                  </w:r>
                </w:p>
              </w:tc>
              <w:tc>
                <w:tcPr>
                  <w:tcW w:w="0" w:type="auto"/>
                  <w:shd w:val="clear" w:color="auto" w:fill="FFFFFF"/>
                  <w:vAlign w:val="center"/>
                </w:tcPr>
                <w:p w:rsidR="00E12DD9" w:rsidRDefault="00E12DD9" w:rsidP="002F0F7B">
                  <w:pPr>
                    <w:jc w:val="right"/>
                    <w:rPr>
                      <w:color w:val="001F4B"/>
                    </w:rPr>
                  </w:pPr>
                  <w:r>
                    <w:rPr>
                      <w:color w:val="001F4B"/>
                    </w:rPr>
                    <w:t xml:space="preserve">-6880 </w:t>
                  </w:r>
                </w:p>
              </w:tc>
              <w:tc>
                <w:tcPr>
                  <w:tcW w:w="0" w:type="auto"/>
                  <w:shd w:val="clear" w:color="auto" w:fill="FFFFFF"/>
                  <w:vAlign w:val="center"/>
                </w:tcPr>
                <w:p w:rsidR="00E12DD9" w:rsidRDefault="00E12DD9" w:rsidP="002F0F7B">
                  <w:pPr>
                    <w:jc w:val="right"/>
                    <w:rPr>
                      <w:color w:val="001F4B"/>
                    </w:rPr>
                  </w:pPr>
                  <w:r>
                    <w:rPr>
                      <w:color w:val="001F4B"/>
                    </w:rPr>
                    <w:t xml:space="preserve">-21673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171"/>
                    <w:gridCol w:w="4712"/>
                  </w:tblGrid>
                  <w:tr w:rsidR="00E12DD9">
                    <w:trPr>
                      <w:tblCellSpacing w:w="7" w:type="dxa"/>
                    </w:trPr>
                    <w:tc>
                      <w:tcPr>
                        <w:tcW w:w="1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Счет операций с капиталом (капитальные трансферты)</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22 </w:t>
                  </w:r>
                </w:p>
              </w:tc>
              <w:tc>
                <w:tcPr>
                  <w:tcW w:w="0" w:type="auto"/>
                  <w:shd w:val="clear" w:color="auto" w:fill="FFFFFF"/>
                  <w:vAlign w:val="center"/>
                </w:tcPr>
                <w:p w:rsidR="00E12DD9" w:rsidRDefault="00E12DD9" w:rsidP="002F0F7B">
                  <w:pPr>
                    <w:jc w:val="right"/>
                    <w:rPr>
                      <w:color w:val="001F4B"/>
                    </w:rPr>
                  </w:pPr>
                  <w:r>
                    <w:rPr>
                      <w:color w:val="001F4B"/>
                    </w:rPr>
                    <w:t xml:space="preserve">-39 </w:t>
                  </w:r>
                </w:p>
              </w:tc>
              <w:tc>
                <w:tcPr>
                  <w:tcW w:w="0" w:type="auto"/>
                  <w:shd w:val="clear" w:color="auto" w:fill="FFFFFF"/>
                  <w:vAlign w:val="center"/>
                </w:tcPr>
                <w:p w:rsidR="00E12DD9" w:rsidRDefault="00E12DD9" w:rsidP="002F0F7B">
                  <w:pPr>
                    <w:jc w:val="right"/>
                    <w:rPr>
                      <w:color w:val="001F4B"/>
                    </w:rPr>
                  </w:pPr>
                  <w:r>
                    <w:rPr>
                      <w:color w:val="001F4B"/>
                    </w:rPr>
                    <w:t xml:space="preserve">10976 </w:t>
                  </w:r>
                </w:p>
              </w:tc>
              <w:tc>
                <w:tcPr>
                  <w:tcW w:w="0" w:type="auto"/>
                  <w:shd w:val="clear" w:color="auto" w:fill="FFFFFF"/>
                  <w:vAlign w:val="center"/>
                </w:tcPr>
                <w:p w:rsidR="00E12DD9" w:rsidRDefault="00E12DD9" w:rsidP="002F0F7B">
                  <w:pPr>
                    <w:jc w:val="right"/>
                    <w:rPr>
                      <w:color w:val="001F4B"/>
                    </w:rPr>
                  </w:pPr>
                  <w:r>
                    <w:rPr>
                      <w:color w:val="001F4B"/>
                    </w:rPr>
                    <w:t xml:space="preserve">-4 </w:t>
                  </w:r>
                </w:p>
              </w:tc>
              <w:tc>
                <w:tcPr>
                  <w:tcW w:w="0" w:type="auto"/>
                  <w:shd w:val="clear" w:color="auto" w:fill="FFFFFF"/>
                  <w:vAlign w:val="center"/>
                </w:tcPr>
                <w:p w:rsidR="00E12DD9" w:rsidRDefault="00E12DD9" w:rsidP="002F0F7B">
                  <w:pPr>
                    <w:jc w:val="right"/>
                    <w:rPr>
                      <w:color w:val="001F4B"/>
                    </w:rPr>
                  </w:pPr>
                  <w:r>
                    <w:rPr>
                      <w:color w:val="001F4B"/>
                    </w:rPr>
                    <w:t xml:space="preserve">10955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171"/>
                    <w:gridCol w:w="4215"/>
                  </w:tblGrid>
                  <w:tr w:rsidR="00E12DD9">
                    <w:trPr>
                      <w:tblCellSpacing w:w="7" w:type="dxa"/>
                    </w:trPr>
                    <w:tc>
                      <w:tcPr>
                        <w:tcW w:w="1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Финансовый счет (кроме резервных активов)</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-6795 </w:t>
                  </w:r>
                </w:p>
              </w:tc>
              <w:tc>
                <w:tcPr>
                  <w:tcW w:w="0" w:type="auto"/>
                  <w:shd w:val="clear" w:color="auto" w:fill="FFFFFF"/>
                  <w:vAlign w:val="center"/>
                </w:tcPr>
                <w:p w:rsidR="00E12DD9" w:rsidRDefault="00E12DD9" w:rsidP="002F0F7B">
                  <w:pPr>
                    <w:jc w:val="right"/>
                    <w:rPr>
                      <w:color w:val="001F4B"/>
                    </w:rPr>
                  </w:pPr>
                  <w:r>
                    <w:rPr>
                      <w:color w:val="001F4B"/>
                    </w:rPr>
                    <w:t xml:space="preserve">-4315 </w:t>
                  </w:r>
                </w:p>
              </w:tc>
              <w:tc>
                <w:tcPr>
                  <w:tcW w:w="0" w:type="auto"/>
                  <w:shd w:val="clear" w:color="auto" w:fill="FFFFFF"/>
                  <w:vAlign w:val="center"/>
                </w:tcPr>
                <w:p w:rsidR="00E12DD9" w:rsidRDefault="00E12DD9" w:rsidP="002F0F7B">
                  <w:pPr>
                    <w:jc w:val="right"/>
                    <w:rPr>
                      <w:color w:val="001F4B"/>
                    </w:rPr>
                  </w:pPr>
                  <w:r>
                    <w:rPr>
                      <w:color w:val="001F4B"/>
                    </w:rPr>
                    <w:t xml:space="preserve">-14641 </w:t>
                  </w:r>
                </w:p>
              </w:tc>
              <w:tc>
                <w:tcPr>
                  <w:tcW w:w="0" w:type="auto"/>
                  <w:shd w:val="clear" w:color="auto" w:fill="FFFFFF"/>
                  <w:vAlign w:val="center"/>
                </w:tcPr>
                <w:p w:rsidR="00E12DD9" w:rsidRDefault="00E12DD9" w:rsidP="002F0F7B">
                  <w:pPr>
                    <w:jc w:val="right"/>
                    <w:rPr>
                      <w:color w:val="001F4B"/>
                    </w:rPr>
                  </w:pPr>
                  <w:r>
                    <w:rPr>
                      <w:color w:val="001F4B"/>
                    </w:rPr>
                    <w:t xml:space="preserve">-6877 </w:t>
                  </w:r>
                </w:p>
              </w:tc>
              <w:tc>
                <w:tcPr>
                  <w:tcW w:w="0" w:type="auto"/>
                  <w:shd w:val="clear" w:color="auto" w:fill="FFFFFF"/>
                  <w:vAlign w:val="center"/>
                </w:tcPr>
                <w:p w:rsidR="00E12DD9" w:rsidRDefault="00E12DD9" w:rsidP="002F0F7B">
                  <w:pPr>
                    <w:jc w:val="right"/>
                    <w:rPr>
                      <w:color w:val="001F4B"/>
                    </w:rPr>
                  </w:pPr>
                  <w:r>
                    <w:rPr>
                      <w:color w:val="001F4B"/>
                    </w:rPr>
                    <w:t xml:space="preserve">-32628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3735"/>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Обязательства ( '+' - рост, '-' - снижение)</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492 </w:t>
                  </w:r>
                </w:p>
              </w:tc>
              <w:tc>
                <w:tcPr>
                  <w:tcW w:w="0" w:type="auto"/>
                  <w:shd w:val="clear" w:color="auto" w:fill="FFFFFF"/>
                  <w:vAlign w:val="center"/>
                </w:tcPr>
                <w:p w:rsidR="00E12DD9" w:rsidRDefault="00E12DD9" w:rsidP="002F0F7B">
                  <w:pPr>
                    <w:jc w:val="right"/>
                    <w:rPr>
                      <w:color w:val="001F4B"/>
                    </w:rPr>
                  </w:pPr>
                  <w:r>
                    <w:rPr>
                      <w:color w:val="001F4B"/>
                    </w:rPr>
                    <w:t xml:space="preserve">-1408 </w:t>
                  </w:r>
                </w:p>
              </w:tc>
              <w:tc>
                <w:tcPr>
                  <w:tcW w:w="0" w:type="auto"/>
                  <w:shd w:val="clear" w:color="auto" w:fill="FFFFFF"/>
                  <w:vAlign w:val="center"/>
                </w:tcPr>
                <w:p w:rsidR="00E12DD9" w:rsidRDefault="00E12DD9" w:rsidP="002F0F7B">
                  <w:pPr>
                    <w:jc w:val="right"/>
                    <w:rPr>
                      <w:color w:val="001F4B"/>
                    </w:rPr>
                  </w:pPr>
                  <w:r>
                    <w:rPr>
                      <w:color w:val="001F4B"/>
                    </w:rPr>
                    <w:t xml:space="preserve">-10820 </w:t>
                  </w:r>
                </w:p>
              </w:tc>
              <w:tc>
                <w:tcPr>
                  <w:tcW w:w="0" w:type="auto"/>
                  <w:shd w:val="clear" w:color="auto" w:fill="FFFFFF"/>
                  <w:vAlign w:val="center"/>
                </w:tcPr>
                <w:p w:rsidR="00E12DD9" w:rsidRDefault="00E12DD9" w:rsidP="002F0F7B">
                  <w:pPr>
                    <w:jc w:val="right"/>
                    <w:rPr>
                      <w:color w:val="001F4B"/>
                    </w:rPr>
                  </w:pPr>
                  <w:r>
                    <w:rPr>
                      <w:color w:val="001F4B"/>
                    </w:rPr>
                    <w:t xml:space="preserve">355 </w:t>
                  </w:r>
                </w:p>
              </w:tc>
              <w:tc>
                <w:tcPr>
                  <w:tcW w:w="0" w:type="auto"/>
                  <w:shd w:val="clear" w:color="auto" w:fill="FFFFFF"/>
                  <w:vAlign w:val="center"/>
                </w:tcPr>
                <w:p w:rsidR="00E12DD9" w:rsidRDefault="00E12DD9" w:rsidP="002F0F7B">
                  <w:pPr>
                    <w:jc w:val="right"/>
                    <w:rPr>
                      <w:color w:val="001F4B"/>
                    </w:rPr>
                  </w:pPr>
                  <w:r>
                    <w:rPr>
                      <w:color w:val="001F4B"/>
                    </w:rPr>
                    <w:t xml:space="preserve">-11381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2849"/>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Федеральные органы управления</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365 </w:t>
                  </w:r>
                </w:p>
              </w:tc>
              <w:tc>
                <w:tcPr>
                  <w:tcW w:w="0" w:type="auto"/>
                  <w:shd w:val="clear" w:color="auto" w:fill="FFFFFF"/>
                  <w:vAlign w:val="center"/>
                </w:tcPr>
                <w:p w:rsidR="00E12DD9" w:rsidRDefault="00E12DD9" w:rsidP="002F0F7B">
                  <w:pPr>
                    <w:jc w:val="right"/>
                    <w:rPr>
                      <w:color w:val="001F4B"/>
                    </w:rPr>
                  </w:pPr>
                  <w:r>
                    <w:rPr>
                      <w:color w:val="001F4B"/>
                    </w:rPr>
                    <w:t xml:space="preserve">-1072 </w:t>
                  </w:r>
                </w:p>
              </w:tc>
              <w:tc>
                <w:tcPr>
                  <w:tcW w:w="0" w:type="auto"/>
                  <w:shd w:val="clear" w:color="auto" w:fill="FFFFFF"/>
                  <w:vAlign w:val="center"/>
                </w:tcPr>
                <w:p w:rsidR="00E12DD9" w:rsidRDefault="00E12DD9" w:rsidP="002F0F7B">
                  <w:pPr>
                    <w:jc w:val="right"/>
                    <w:rPr>
                      <w:color w:val="001F4B"/>
                    </w:rPr>
                  </w:pPr>
                  <w:r>
                    <w:rPr>
                      <w:color w:val="001F4B"/>
                    </w:rPr>
                    <w:t xml:space="preserve">-11756 </w:t>
                  </w:r>
                </w:p>
              </w:tc>
              <w:tc>
                <w:tcPr>
                  <w:tcW w:w="0" w:type="auto"/>
                  <w:shd w:val="clear" w:color="auto" w:fill="FFFFFF"/>
                  <w:vAlign w:val="center"/>
                </w:tcPr>
                <w:p w:rsidR="00E12DD9" w:rsidRDefault="00E12DD9" w:rsidP="002F0F7B">
                  <w:pPr>
                    <w:jc w:val="right"/>
                    <w:rPr>
                      <w:color w:val="001F4B"/>
                    </w:rPr>
                  </w:pPr>
                  <w:r>
                    <w:rPr>
                      <w:color w:val="001F4B"/>
                    </w:rPr>
                    <w:t xml:space="preserve">-1473 </w:t>
                  </w:r>
                </w:p>
              </w:tc>
              <w:tc>
                <w:tcPr>
                  <w:tcW w:w="0" w:type="auto"/>
                  <w:shd w:val="clear" w:color="auto" w:fill="FFFFFF"/>
                  <w:vAlign w:val="center"/>
                </w:tcPr>
                <w:p w:rsidR="00E12DD9" w:rsidRDefault="00E12DD9" w:rsidP="002F0F7B">
                  <w:pPr>
                    <w:jc w:val="right"/>
                    <w:rPr>
                      <w:color w:val="001F4B"/>
                    </w:rPr>
                  </w:pPr>
                  <w:r>
                    <w:rPr>
                      <w:color w:val="001F4B"/>
                    </w:rPr>
                    <w:t xml:space="preserve">-13937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426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Портфельные инвестиции (долговые ценные бумаги)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84 </w:t>
                  </w:r>
                </w:p>
              </w:tc>
              <w:tc>
                <w:tcPr>
                  <w:tcW w:w="0" w:type="auto"/>
                  <w:shd w:val="clear" w:color="auto" w:fill="FFFFFF"/>
                  <w:vAlign w:val="center"/>
                </w:tcPr>
                <w:p w:rsidR="00E12DD9" w:rsidRDefault="00E12DD9" w:rsidP="002F0F7B">
                  <w:pPr>
                    <w:jc w:val="right"/>
                    <w:rPr>
                      <w:color w:val="001F4B"/>
                    </w:rPr>
                  </w:pPr>
                  <w:r>
                    <w:rPr>
                      <w:color w:val="001F4B"/>
                    </w:rPr>
                    <w:t xml:space="preserve">-1053 </w:t>
                  </w:r>
                </w:p>
              </w:tc>
              <w:tc>
                <w:tcPr>
                  <w:tcW w:w="0" w:type="auto"/>
                  <w:shd w:val="clear" w:color="auto" w:fill="FFFFFF"/>
                  <w:vAlign w:val="center"/>
                </w:tcPr>
                <w:p w:rsidR="00E12DD9" w:rsidRDefault="00E12DD9" w:rsidP="002F0F7B">
                  <w:pPr>
                    <w:jc w:val="right"/>
                    <w:rPr>
                      <w:color w:val="001F4B"/>
                    </w:rPr>
                  </w:pPr>
                  <w:r>
                    <w:rPr>
                      <w:color w:val="001F4B"/>
                    </w:rPr>
                    <w:t xml:space="preserve">-8662 </w:t>
                  </w:r>
                </w:p>
              </w:tc>
              <w:tc>
                <w:tcPr>
                  <w:tcW w:w="0" w:type="auto"/>
                  <w:shd w:val="clear" w:color="auto" w:fill="FFFFFF"/>
                  <w:vAlign w:val="center"/>
                </w:tcPr>
                <w:p w:rsidR="00E12DD9" w:rsidRDefault="00E12DD9" w:rsidP="002F0F7B">
                  <w:pPr>
                    <w:jc w:val="right"/>
                    <w:rPr>
                      <w:color w:val="001F4B"/>
                    </w:rPr>
                  </w:pPr>
                  <w:r>
                    <w:rPr>
                      <w:color w:val="001F4B"/>
                    </w:rPr>
                    <w:t xml:space="preserve">-702 </w:t>
                  </w:r>
                </w:p>
              </w:tc>
              <w:tc>
                <w:tcPr>
                  <w:tcW w:w="0" w:type="auto"/>
                  <w:shd w:val="clear" w:color="auto" w:fill="FFFFFF"/>
                  <w:vAlign w:val="center"/>
                </w:tcPr>
                <w:p w:rsidR="00E12DD9" w:rsidRDefault="00E12DD9" w:rsidP="002F0F7B">
                  <w:pPr>
                    <w:jc w:val="right"/>
                    <w:rPr>
                      <w:color w:val="001F4B"/>
                    </w:rPr>
                  </w:pPr>
                  <w:r>
                    <w:rPr>
                      <w:color w:val="001F4B"/>
                    </w:rPr>
                    <w:t xml:space="preserve">-10334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673"/>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выпуск</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107 </w:t>
                  </w:r>
                </w:p>
              </w:tc>
              <w:tc>
                <w:tcPr>
                  <w:tcW w:w="0" w:type="auto"/>
                  <w:shd w:val="clear" w:color="auto" w:fill="FFFFFF"/>
                  <w:vAlign w:val="center"/>
                </w:tcPr>
                <w:p w:rsidR="00E12DD9" w:rsidRDefault="00E12DD9" w:rsidP="002F0F7B">
                  <w:pPr>
                    <w:jc w:val="right"/>
                    <w:rPr>
                      <w:color w:val="001F4B"/>
                    </w:rPr>
                  </w:pPr>
                  <w:r>
                    <w:rPr>
                      <w:color w:val="001F4B"/>
                    </w:rPr>
                    <w:t xml:space="preserve">81 </w:t>
                  </w:r>
                </w:p>
              </w:tc>
              <w:tc>
                <w:tcPr>
                  <w:tcW w:w="0" w:type="auto"/>
                  <w:shd w:val="clear" w:color="auto" w:fill="FFFFFF"/>
                  <w:vAlign w:val="center"/>
                </w:tcPr>
                <w:p w:rsidR="00E12DD9" w:rsidRDefault="00E12DD9" w:rsidP="002F0F7B">
                  <w:pPr>
                    <w:jc w:val="right"/>
                    <w:rPr>
                      <w:color w:val="001F4B"/>
                    </w:rPr>
                  </w:pPr>
                  <w:r>
                    <w:rPr>
                      <w:color w:val="001F4B"/>
                    </w:rPr>
                    <w:t xml:space="preserve">21237 </w:t>
                  </w:r>
                </w:p>
              </w:tc>
              <w:tc>
                <w:tcPr>
                  <w:tcW w:w="0" w:type="auto"/>
                  <w:shd w:val="clear" w:color="auto" w:fill="FFFFFF"/>
                  <w:vAlign w:val="center"/>
                </w:tcPr>
                <w:p w:rsidR="00E12DD9" w:rsidRDefault="00E12DD9" w:rsidP="002F0F7B">
                  <w:pPr>
                    <w:jc w:val="right"/>
                    <w:rPr>
                      <w:color w:val="001F4B"/>
                    </w:rPr>
                  </w:pPr>
                  <w:r>
                    <w:rPr>
                      <w:color w:val="001F4B"/>
                    </w:rPr>
                    <w:t xml:space="preserve">32 </w:t>
                  </w:r>
                </w:p>
              </w:tc>
              <w:tc>
                <w:tcPr>
                  <w:tcW w:w="0" w:type="auto"/>
                  <w:shd w:val="clear" w:color="auto" w:fill="FFFFFF"/>
                  <w:vAlign w:val="center"/>
                </w:tcPr>
                <w:p w:rsidR="00E12DD9" w:rsidRDefault="00E12DD9" w:rsidP="002F0F7B">
                  <w:pPr>
                    <w:jc w:val="right"/>
                    <w:rPr>
                      <w:color w:val="001F4B"/>
                    </w:rPr>
                  </w:pPr>
                  <w:r>
                    <w:rPr>
                      <w:color w:val="001F4B"/>
                    </w:rPr>
                    <w:t xml:space="preserve">21457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1763"/>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погашение (график)</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-491 </w:t>
                  </w:r>
                </w:p>
              </w:tc>
              <w:tc>
                <w:tcPr>
                  <w:tcW w:w="0" w:type="auto"/>
                  <w:shd w:val="clear" w:color="auto" w:fill="FFFFFF"/>
                  <w:vAlign w:val="center"/>
                </w:tcPr>
                <w:p w:rsidR="00E12DD9" w:rsidRDefault="00E12DD9" w:rsidP="002F0F7B">
                  <w:pPr>
                    <w:jc w:val="right"/>
                    <w:rPr>
                      <w:color w:val="001F4B"/>
                    </w:rPr>
                  </w:pPr>
                  <w:r>
                    <w:rPr>
                      <w:color w:val="001F4B"/>
                    </w:rPr>
                    <w:t xml:space="preserve">-1902 </w:t>
                  </w:r>
                </w:p>
              </w:tc>
              <w:tc>
                <w:tcPr>
                  <w:tcW w:w="0" w:type="auto"/>
                  <w:shd w:val="clear" w:color="auto" w:fill="FFFFFF"/>
                  <w:vAlign w:val="center"/>
                </w:tcPr>
                <w:p w:rsidR="00E12DD9" w:rsidRDefault="00E12DD9" w:rsidP="002F0F7B">
                  <w:pPr>
                    <w:jc w:val="right"/>
                    <w:rPr>
                      <w:color w:val="001F4B"/>
                    </w:rPr>
                  </w:pPr>
                  <w:r>
                    <w:rPr>
                      <w:color w:val="001F4B"/>
                    </w:rPr>
                    <w:t xml:space="preserve">-30039 </w:t>
                  </w:r>
                </w:p>
              </w:tc>
              <w:tc>
                <w:tcPr>
                  <w:tcW w:w="0" w:type="auto"/>
                  <w:shd w:val="clear" w:color="auto" w:fill="FFFFFF"/>
                  <w:vAlign w:val="center"/>
                </w:tcPr>
                <w:p w:rsidR="00E12DD9" w:rsidRDefault="00E12DD9" w:rsidP="002F0F7B">
                  <w:pPr>
                    <w:jc w:val="right"/>
                    <w:rPr>
                      <w:color w:val="001F4B"/>
                    </w:rPr>
                  </w:pPr>
                  <w:r>
                    <w:rPr>
                      <w:color w:val="001F4B"/>
                    </w:rPr>
                    <w:t xml:space="preserve">-490 </w:t>
                  </w:r>
                </w:p>
              </w:tc>
              <w:tc>
                <w:tcPr>
                  <w:tcW w:w="0" w:type="auto"/>
                  <w:shd w:val="clear" w:color="auto" w:fill="FFFFFF"/>
                  <w:vAlign w:val="center"/>
                </w:tcPr>
                <w:p w:rsidR="00E12DD9" w:rsidRDefault="00E12DD9" w:rsidP="002F0F7B">
                  <w:pPr>
                    <w:jc w:val="right"/>
                    <w:rPr>
                      <w:color w:val="001F4B"/>
                    </w:rPr>
                  </w:pPr>
                  <w:r>
                    <w:rPr>
                      <w:color w:val="001F4B"/>
                    </w:rPr>
                    <w:t xml:space="preserve">-32921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921"/>
                    <w:gridCol w:w="839"/>
                  </w:tblGrid>
                  <w:tr w:rsidR="00E12DD9">
                    <w:trPr>
                      <w:tblCellSpacing w:w="7" w:type="dxa"/>
                    </w:trPr>
                    <w:tc>
                      <w:tcPr>
                        <w:tcW w:w="9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корпусов</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-70 </w:t>
                  </w:r>
                </w:p>
              </w:tc>
              <w:tc>
                <w:tcPr>
                  <w:tcW w:w="0" w:type="auto"/>
                  <w:shd w:val="clear" w:color="auto" w:fill="FFFFFF"/>
                  <w:vAlign w:val="center"/>
                </w:tcPr>
                <w:p w:rsidR="00E12DD9" w:rsidRDefault="00E12DD9" w:rsidP="002F0F7B">
                  <w:pPr>
                    <w:jc w:val="right"/>
                    <w:rPr>
                      <w:color w:val="001F4B"/>
                    </w:rPr>
                  </w:pPr>
                  <w:r>
                    <w:rPr>
                      <w:color w:val="001F4B"/>
                    </w:rPr>
                    <w:t xml:space="preserve">-360 </w:t>
                  </w:r>
                </w:p>
              </w:tc>
              <w:tc>
                <w:tcPr>
                  <w:tcW w:w="0" w:type="auto"/>
                  <w:shd w:val="clear" w:color="auto" w:fill="FFFFFF"/>
                  <w:vAlign w:val="center"/>
                </w:tcPr>
                <w:p w:rsidR="00E12DD9" w:rsidRDefault="00E12DD9" w:rsidP="002F0F7B">
                  <w:pPr>
                    <w:jc w:val="right"/>
                    <w:rPr>
                      <w:color w:val="001F4B"/>
                    </w:rPr>
                  </w:pPr>
                  <w:r>
                    <w:rPr>
                      <w:color w:val="001F4B"/>
                    </w:rPr>
                    <w:t xml:space="preserve">-29770 </w:t>
                  </w:r>
                </w:p>
              </w:tc>
              <w:tc>
                <w:tcPr>
                  <w:tcW w:w="0" w:type="auto"/>
                  <w:shd w:val="clear" w:color="auto" w:fill="FFFFFF"/>
                  <w:vAlign w:val="center"/>
                </w:tcPr>
                <w:p w:rsidR="00E12DD9" w:rsidRDefault="00E12DD9" w:rsidP="002F0F7B">
                  <w:pPr>
                    <w:jc w:val="right"/>
                    <w:rPr>
                      <w:color w:val="001F4B"/>
                    </w:rPr>
                  </w:pPr>
                  <w:r>
                    <w:rPr>
                      <w:color w:val="001F4B"/>
                    </w:rPr>
                    <w:t xml:space="preserve">-94 </w:t>
                  </w:r>
                </w:p>
              </w:tc>
              <w:tc>
                <w:tcPr>
                  <w:tcW w:w="0" w:type="auto"/>
                  <w:shd w:val="clear" w:color="auto" w:fill="FFFFFF"/>
                  <w:vAlign w:val="center"/>
                </w:tcPr>
                <w:p w:rsidR="00E12DD9" w:rsidRDefault="00E12DD9" w:rsidP="002F0F7B">
                  <w:pPr>
                    <w:jc w:val="right"/>
                    <w:rPr>
                      <w:color w:val="001F4B"/>
                    </w:rPr>
                  </w:pPr>
                  <w:r>
                    <w:rPr>
                      <w:color w:val="001F4B"/>
                    </w:rPr>
                    <w:t xml:space="preserve">-30294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921"/>
                    <w:gridCol w:w="757"/>
                  </w:tblGrid>
                  <w:tr w:rsidR="00E12DD9">
                    <w:trPr>
                      <w:tblCellSpacing w:w="7" w:type="dxa"/>
                    </w:trPr>
                    <w:tc>
                      <w:tcPr>
                        <w:tcW w:w="9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купонов</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-421 </w:t>
                  </w:r>
                </w:p>
              </w:tc>
              <w:tc>
                <w:tcPr>
                  <w:tcW w:w="0" w:type="auto"/>
                  <w:shd w:val="clear" w:color="auto" w:fill="FFFFFF"/>
                  <w:vAlign w:val="center"/>
                </w:tcPr>
                <w:p w:rsidR="00E12DD9" w:rsidRDefault="00E12DD9" w:rsidP="002F0F7B">
                  <w:pPr>
                    <w:jc w:val="right"/>
                    <w:rPr>
                      <w:color w:val="001F4B"/>
                    </w:rPr>
                  </w:pPr>
                  <w:r>
                    <w:rPr>
                      <w:color w:val="001F4B"/>
                    </w:rPr>
                    <w:t xml:space="preserve">-1542 </w:t>
                  </w:r>
                </w:p>
              </w:tc>
              <w:tc>
                <w:tcPr>
                  <w:tcW w:w="0" w:type="auto"/>
                  <w:shd w:val="clear" w:color="auto" w:fill="FFFFFF"/>
                  <w:vAlign w:val="center"/>
                </w:tcPr>
                <w:p w:rsidR="00E12DD9" w:rsidRDefault="00E12DD9" w:rsidP="002F0F7B">
                  <w:pPr>
                    <w:jc w:val="right"/>
                    <w:rPr>
                      <w:color w:val="001F4B"/>
                    </w:rPr>
                  </w:pPr>
                  <w:r>
                    <w:rPr>
                      <w:color w:val="001F4B"/>
                    </w:rPr>
                    <w:t xml:space="preserve">-269 </w:t>
                  </w:r>
                </w:p>
              </w:tc>
              <w:tc>
                <w:tcPr>
                  <w:tcW w:w="0" w:type="auto"/>
                  <w:shd w:val="clear" w:color="auto" w:fill="FFFFFF"/>
                  <w:vAlign w:val="center"/>
                </w:tcPr>
                <w:p w:rsidR="00E12DD9" w:rsidRDefault="00E12DD9" w:rsidP="002F0F7B">
                  <w:pPr>
                    <w:jc w:val="right"/>
                    <w:rPr>
                      <w:color w:val="001F4B"/>
                    </w:rPr>
                  </w:pPr>
                  <w:r>
                    <w:rPr>
                      <w:color w:val="001F4B"/>
                    </w:rPr>
                    <w:t xml:space="preserve">-396 </w:t>
                  </w:r>
                </w:p>
              </w:tc>
              <w:tc>
                <w:tcPr>
                  <w:tcW w:w="0" w:type="auto"/>
                  <w:shd w:val="clear" w:color="auto" w:fill="FFFFFF"/>
                  <w:vAlign w:val="center"/>
                </w:tcPr>
                <w:p w:rsidR="00E12DD9" w:rsidRDefault="00E12DD9" w:rsidP="002F0F7B">
                  <w:pPr>
                    <w:jc w:val="right"/>
                    <w:rPr>
                      <w:color w:val="001F4B"/>
                    </w:rPr>
                  </w:pPr>
                  <w:r>
                    <w:rPr>
                      <w:color w:val="001F4B"/>
                    </w:rPr>
                    <w:t xml:space="preserve">-2627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2355"/>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реинвестирование доходов</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1030 </w:t>
                  </w:r>
                </w:p>
              </w:tc>
              <w:tc>
                <w:tcPr>
                  <w:tcW w:w="0" w:type="auto"/>
                  <w:shd w:val="clear" w:color="auto" w:fill="FFFFFF"/>
                  <w:vAlign w:val="center"/>
                </w:tcPr>
                <w:p w:rsidR="00E12DD9" w:rsidRDefault="00E12DD9" w:rsidP="002F0F7B">
                  <w:pPr>
                    <w:jc w:val="right"/>
                    <w:rPr>
                      <w:color w:val="001F4B"/>
                    </w:rPr>
                  </w:pPr>
                  <w:r>
                    <w:rPr>
                      <w:color w:val="001F4B"/>
                    </w:rPr>
                    <w:t xml:space="preserve">1019 </w:t>
                  </w:r>
                </w:p>
              </w:tc>
              <w:tc>
                <w:tcPr>
                  <w:tcW w:w="0" w:type="auto"/>
                  <w:shd w:val="clear" w:color="auto" w:fill="FFFFFF"/>
                  <w:vAlign w:val="center"/>
                </w:tcPr>
                <w:p w:rsidR="00E12DD9" w:rsidRDefault="00E12DD9" w:rsidP="002F0F7B">
                  <w:pPr>
                    <w:jc w:val="right"/>
                    <w:rPr>
                      <w:color w:val="001F4B"/>
                    </w:rPr>
                  </w:pPr>
                  <w:r>
                    <w:rPr>
                      <w:color w:val="001F4B"/>
                    </w:rPr>
                    <w:t xml:space="preserve">943 </w:t>
                  </w:r>
                </w:p>
              </w:tc>
              <w:tc>
                <w:tcPr>
                  <w:tcW w:w="0" w:type="auto"/>
                  <w:shd w:val="clear" w:color="auto" w:fill="FFFFFF"/>
                  <w:vAlign w:val="center"/>
                </w:tcPr>
                <w:p w:rsidR="00E12DD9" w:rsidRDefault="00E12DD9" w:rsidP="002F0F7B">
                  <w:pPr>
                    <w:jc w:val="right"/>
                    <w:rPr>
                      <w:color w:val="001F4B"/>
                    </w:rPr>
                  </w:pPr>
                  <w:r>
                    <w:rPr>
                      <w:color w:val="001F4B"/>
                    </w:rPr>
                    <w:t xml:space="preserve">764 </w:t>
                  </w:r>
                </w:p>
              </w:tc>
              <w:tc>
                <w:tcPr>
                  <w:tcW w:w="0" w:type="auto"/>
                  <w:shd w:val="clear" w:color="auto" w:fill="FFFFFF"/>
                  <w:vAlign w:val="center"/>
                </w:tcPr>
                <w:p w:rsidR="00E12DD9" w:rsidRDefault="00E12DD9" w:rsidP="002F0F7B">
                  <w:pPr>
                    <w:jc w:val="right"/>
                    <w:rPr>
                      <w:color w:val="001F4B"/>
                    </w:rPr>
                  </w:pPr>
                  <w:r>
                    <w:rPr>
                      <w:color w:val="001F4B"/>
                    </w:rPr>
                    <w:t xml:space="preserve">3757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1578"/>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вторичный рынок</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-563 </w:t>
                  </w:r>
                </w:p>
              </w:tc>
              <w:tc>
                <w:tcPr>
                  <w:tcW w:w="0" w:type="auto"/>
                  <w:shd w:val="clear" w:color="auto" w:fill="FFFFFF"/>
                  <w:vAlign w:val="center"/>
                </w:tcPr>
                <w:p w:rsidR="00E12DD9" w:rsidRDefault="00E12DD9" w:rsidP="002F0F7B">
                  <w:pPr>
                    <w:jc w:val="right"/>
                    <w:rPr>
                      <w:color w:val="001F4B"/>
                    </w:rPr>
                  </w:pPr>
                  <w:r>
                    <w:rPr>
                      <w:color w:val="001F4B"/>
                    </w:rPr>
                    <w:t xml:space="preserve">-251 </w:t>
                  </w:r>
                </w:p>
              </w:tc>
              <w:tc>
                <w:tcPr>
                  <w:tcW w:w="0" w:type="auto"/>
                  <w:shd w:val="clear" w:color="auto" w:fill="FFFFFF"/>
                  <w:vAlign w:val="center"/>
                </w:tcPr>
                <w:p w:rsidR="00E12DD9" w:rsidRDefault="00E12DD9" w:rsidP="002F0F7B">
                  <w:pPr>
                    <w:jc w:val="right"/>
                    <w:rPr>
                      <w:color w:val="001F4B"/>
                    </w:rPr>
                  </w:pPr>
                  <w:r>
                    <w:rPr>
                      <w:color w:val="001F4B"/>
                    </w:rPr>
                    <w:t xml:space="preserve">-804 </w:t>
                  </w:r>
                </w:p>
              </w:tc>
              <w:tc>
                <w:tcPr>
                  <w:tcW w:w="0" w:type="auto"/>
                  <w:shd w:val="clear" w:color="auto" w:fill="FFFFFF"/>
                  <w:vAlign w:val="center"/>
                </w:tcPr>
                <w:p w:rsidR="00E12DD9" w:rsidRDefault="00E12DD9" w:rsidP="002F0F7B">
                  <w:pPr>
                    <w:jc w:val="right"/>
                    <w:rPr>
                      <w:color w:val="001F4B"/>
                    </w:rPr>
                  </w:pPr>
                  <w:r>
                    <w:rPr>
                      <w:color w:val="001F4B"/>
                    </w:rPr>
                    <w:t xml:space="preserve">-1008 </w:t>
                  </w:r>
                </w:p>
              </w:tc>
              <w:tc>
                <w:tcPr>
                  <w:tcW w:w="0" w:type="auto"/>
                  <w:shd w:val="clear" w:color="auto" w:fill="FFFFFF"/>
                  <w:vAlign w:val="center"/>
                </w:tcPr>
                <w:p w:rsidR="00E12DD9" w:rsidRDefault="00E12DD9" w:rsidP="002F0F7B">
                  <w:pPr>
                    <w:jc w:val="right"/>
                    <w:rPr>
                      <w:color w:val="001F4B"/>
                    </w:rPr>
                  </w:pPr>
                  <w:r>
                    <w:rPr>
                      <w:color w:val="001F4B"/>
                    </w:rPr>
                    <w:t xml:space="preserve">-2626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353"/>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Ссуды и займы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-22 </w:t>
                  </w:r>
                </w:p>
              </w:tc>
              <w:tc>
                <w:tcPr>
                  <w:tcW w:w="0" w:type="auto"/>
                  <w:shd w:val="clear" w:color="auto" w:fill="FFFFFF"/>
                  <w:vAlign w:val="center"/>
                </w:tcPr>
                <w:p w:rsidR="00E12DD9" w:rsidRDefault="00E12DD9" w:rsidP="002F0F7B">
                  <w:pPr>
                    <w:jc w:val="right"/>
                    <w:rPr>
                      <w:color w:val="001F4B"/>
                    </w:rPr>
                  </w:pPr>
                  <w:r>
                    <w:rPr>
                      <w:color w:val="001F4B"/>
                    </w:rPr>
                    <w:t xml:space="preserve">-1116 </w:t>
                  </w:r>
                </w:p>
              </w:tc>
              <w:tc>
                <w:tcPr>
                  <w:tcW w:w="0" w:type="auto"/>
                  <w:shd w:val="clear" w:color="auto" w:fill="FFFFFF"/>
                  <w:vAlign w:val="center"/>
                </w:tcPr>
                <w:p w:rsidR="00E12DD9" w:rsidRDefault="00E12DD9" w:rsidP="002F0F7B">
                  <w:pPr>
                    <w:jc w:val="right"/>
                    <w:rPr>
                      <w:color w:val="001F4B"/>
                    </w:rPr>
                  </w:pPr>
                  <w:r>
                    <w:rPr>
                      <w:color w:val="001F4B"/>
                    </w:rPr>
                    <w:t xml:space="preserve">-4 </w:t>
                  </w:r>
                </w:p>
              </w:tc>
              <w:tc>
                <w:tcPr>
                  <w:tcW w:w="0" w:type="auto"/>
                  <w:shd w:val="clear" w:color="auto" w:fill="FFFFFF"/>
                  <w:vAlign w:val="center"/>
                </w:tcPr>
                <w:p w:rsidR="00E12DD9" w:rsidRDefault="00E12DD9" w:rsidP="002F0F7B">
                  <w:pPr>
                    <w:jc w:val="right"/>
                    <w:rPr>
                      <w:color w:val="001F4B"/>
                    </w:rPr>
                  </w:pPr>
                  <w:r>
                    <w:rPr>
                      <w:color w:val="001F4B"/>
                    </w:rPr>
                    <w:t xml:space="preserve">-862 </w:t>
                  </w:r>
                </w:p>
              </w:tc>
              <w:tc>
                <w:tcPr>
                  <w:tcW w:w="0" w:type="auto"/>
                  <w:shd w:val="clear" w:color="auto" w:fill="FFFFFF"/>
                  <w:vAlign w:val="center"/>
                </w:tcPr>
                <w:p w:rsidR="00E12DD9" w:rsidRDefault="00E12DD9" w:rsidP="002F0F7B">
                  <w:pPr>
                    <w:jc w:val="right"/>
                    <w:rPr>
                      <w:color w:val="001F4B"/>
                    </w:rPr>
                  </w:pPr>
                  <w:r>
                    <w:rPr>
                      <w:color w:val="001F4B"/>
                    </w:rPr>
                    <w:t xml:space="preserve">-2004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1310"/>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использование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481 </w:t>
                  </w:r>
                </w:p>
              </w:tc>
              <w:tc>
                <w:tcPr>
                  <w:tcW w:w="0" w:type="auto"/>
                  <w:shd w:val="clear" w:color="auto" w:fill="FFFFFF"/>
                  <w:vAlign w:val="center"/>
                </w:tcPr>
                <w:p w:rsidR="00E12DD9" w:rsidRDefault="00E12DD9" w:rsidP="002F0F7B">
                  <w:pPr>
                    <w:jc w:val="right"/>
                    <w:rPr>
                      <w:color w:val="001F4B"/>
                    </w:rPr>
                  </w:pPr>
                  <w:r>
                    <w:rPr>
                      <w:color w:val="001F4B"/>
                    </w:rPr>
                    <w:t xml:space="preserve">161 </w:t>
                  </w:r>
                </w:p>
              </w:tc>
              <w:tc>
                <w:tcPr>
                  <w:tcW w:w="0" w:type="auto"/>
                  <w:shd w:val="clear" w:color="auto" w:fill="FFFFFF"/>
                  <w:vAlign w:val="center"/>
                </w:tcPr>
                <w:p w:rsidR="00E12DD9" w:rsidRDefault="00E12DD9" w:rsidP="002F0F7B">
                  <w:pPr>
                    <w:jc w:val="right"/>
                    <w:rPr>
                      <w:color w:val="001F4B"/>
                    </w:rPr>
                  </w:pPr>
                  <w:r>
                    <w:rPr>
                      <w:color w:val="001F4B"/>
                    </w:rPr>
                    <w:t xml:space="preserve">398 </w:t>
                  </w:r>
                </w:p>
              </w:tc>
              <w:tc>
                <w:tcPr>
                  <w:tcW w:w="0" w:type="auto"/>
                  <w:shd w:val="clear" w:color="auto" w:fill="FFFFFF"/>
                  <w:vAlign w:val="center"/>
                </w:tcPr>
                <w:p w:rsidR="00E12DD9" w:rsidRDefault="00E12DD9" w:rsidP="002F0F7B">
                  <w:pPr>
                    <w:jc w:val="right"/>
                    <w:rPr>
                      <w:color w:val="001F4B"/>
                    </w:rPr>
                  </w:pPr>
                  <w:r>
                    <w:rPr>
                      <w:color w:val="001F4B"/>
                    </w:rPr>
                    <w:t xml:space="preserve">103 </w:t>
                  </w:r>
                </w:p>
              </w:tc>
              <w:tc>
                <w:tcPr>
                  <w:tcW w:w="0" w:type="auto"/>
                  <w:shd w:val="clear" w:color="auto" w:fill="FFFFFF"/>
                  <w:vAlign w:val="center"/>
                </w:tcPr>
                <w:p w:rsidR="00E12DD9" w:rsidRDefault="00E12DD9" w:rsidP="002F0F7B">
                  <w:pPr>
                    <w:jc w:val="right"/>
                    <w:rPr>
                      <w:color w:val="001F4B"/>
                    </w:rPr>
                  </w:pPr>
                  <w:r>
                    <w:rPr>
                      <w:color w:val="001F4B"/>
                    </w:rPr>
                    <w:t xml:space="preserve">1144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1763"/>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погашение (график)</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-1994 </w:t>
                  </w:r>
                </w:p>
              </w:tc>
              <w:tc>
                <w:tcPr>
                  <w:tcW w:w="0" w:type="auto"/>
                  <w:shd w:val="clear" w:color="auto" w:fill="FFFFFF"/>
                  <w:vAlign w:val="center"/>
                </w:tcPr>
                <w:p w:rsidR="00E12DD9" w:rsidRDefault="00E12DD9" w:rsidP="002F0F7B">
                  <w:pPr>
                    <w:jc w:val="right"/>
                    <w:rPr>
                      <w:color w:val="001F4B"/>
                    </w:rPr>
                  </w:pPr>
                  <w:r>
                    <w:rPr>
                      <w:color w:val="001F4B"/>
                    </w:rPr>
                    <w:t xml:space="preserve">-1428 </w:t>
                  </w:r>
                </w:p>
              </w:tc>
              <w:tc>
                <w:tcPr>
                  <w:tcW w:w="0" w:type="auto"/>
                  <w:shd w:val="clear" w:color="auto" w:fill="FFFFFF"/>
                  <w:vAlign w:val="center"/>
                </w:tcPr>
                <w:p w:rsidR="00E12DD9" w:rsidRDefault="00E12DD9" w:rsidP="002F0F7B">
                  <w:pPr>
                    <w:jc w:val="right"/>
                    <w:rPr>
                      <w:color w:val="001F4B"/>
                    </w:rPr>
                  </w:pPr>
                  <w:r>
                    <w:rPr>
                      <w:color w:val="001F4B"/>
                    </w:rPr>
                    <w:t xml:space="preserve">-2012 </w:t>
                  </w:r>
                </w:p>
              </w:tc>
              <w:tc>
                <w:tcPr>
                  <w:tcW w:w="0" w:type="auto"/>
                  <w:shd w:val="clear" w:color="auto" w:fill="FFFFFF"/>
                  <w:vAlign w:val="center"/>
                </w:tcPr>
                <w:p w:rsidR="00E12DD9" w:rsidRDefault="00E12DD9" w:rsidP="002F0F7B">
                  <w:pPr>
                    <w:jc w:val="right"/>
                    <w:rPr>
                      <w:color w:val="001F4B"/>
                    </w:rPr>
                  </w:pPr>
                  <w:r>
                    <w:rPr>
                      <w:color w:val="001F4B"/>
                    </w:rPr>
                    <w:t xml:space="preserve">-1095 </w:t>
                  </w:r>
                </w:p>
              </w:tc>
              <w:tc>
                <w:tcPr>
                  <w:tcW w:w="0" w:type="auto"/>
                  <w:shd w:val="clear" w:color="auto" w:fill="FFFFFF"/>
                  <w:vAlign w:val="center"/>
                </w:tcPr>
                <w:p w:rsidR="00E12DD9" w:rsidRDefault="00E12DD9" w:rsidP="002F0F7B">
                  <w:pPr>
                    <w:jc w:val="right"/>
                    <w:rPr>
                      <w:color w:val="001F4B"/>
                    </w:rPr>
                  </w:pPr>
                  <w:r>
                    <w:rPr>
                      <w:color w:val="001F4B"/>
                    </w:rPr>
                    <w:t xml:space="preserve">-6528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1582"/>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реструктуризация</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1490 </w:t>
                  </w:r>
                </w:p>
              </w:tc>
              <w:tc>
                <w:tcPr>
                  <w:tcW w:w="0" w:type="auto"/>
                  <w:shd w:val="clear" w:color="auto" w:fill="FFFFFF"/>
                  <w:vAlign w:val="center"/>
                </w:tcPr>
                <w:p w:rsidR="00E12DD9" w:rsidRDefault="00E12DD9" w:rsidP="002F0F7B">
                  <w:pPr>
                    <w:jc w:val="right"/>
                    <w:rPr>
                      <w:color w:val="001F4B"/>
                    </w:rPr>
                  </w:pPr>
                  <w:r>
                    <w:rPr>
                      <w:color w:val="001F4B"/>
                    </w:rPr>
                    <w:t xml:space="preserve">150 </w:t>
                  </w:r>
                </w:p>
              </w:tc>
              <w:tc>
                <w:tcPr>
                  <w:tcW w:w="0" w:type="auto"/>
                  <w:shd w:val="clear" w:color="auto" w:fill="FFFFFF"/>
                  <w:vAlign w:val="center"/>
                </w:tcPr>
                <w:p w:rsidR="00E12DD9" w:rsidRDefault="00E12DD9" w:rsidP="002F0F7B">
                  <w:pPr>
                    <w:jc w:val="right"/>
                    <w:rPr>
                      <w:color w:val="001F4B"/>
                    </w:rPr>
                  </w:pPr>
                  <w:r>
                    <w:rPr>
                      <w:color w:val="001F4B"/>
                    </w:rPr>
                    <w:t xml:space="preserve">1610 </w:t>
                  </w:r>
                </w:p>
              </w:tc>
              <w:tc>
                <w:tcPr>
                  <w:tcW w:w="0" w:type="auto"/>
                  <w:shd w:val="clear" w:color="auto" w:fill="FFFFFF"/>
                  <w:vAlign w:val="center"/>
                </w:tcPr>
                <w:p w:rsidR="00E12DD9" w:rsidRDefault="00E12DD9" w:rsidP="002F0F7B">
                  <w:pPr>
                    <w:jc w:val="right"/>
                    <w:rPr>
                      <w:color w:val="001F4B"/>
                    </w:rPr>
                  </w:pPr>
                  <w:r>
                    <w:rPr>
                      <w:color w:val="001F4B"/>
                    </w:rPr>
                    <w:t xml:space="preserve">130 </w:t>
                  </w:r>
                </w:p>
              </w:tc>
              <w:tc>
                <w:tcPr>
                  <w:tcW w:w="0" w:type="auto"/>
                  <w:shd w:val="clear" w:color="auto" w:fill="FFFFFF"/>
                  <w:vAlign w:val="center"/>
                </w:tcPr>
                <w:p w:rsidR="00E12DD9" w:rsidRDefault="00E12DD9" w:rsidP="002F0F7B">
                  <w:pPr>
                    <w:jc w:val="right"/>
                    <w:rPr>
                      <w:color w:val="001F4B"/>
                    </w:rPr>
                  </w:pPr>
                  <w:r>
                    <w:rPr>
                      <w:color w:val="001F4B"/>
                    </w:rPr>
                    <w:t xml:space="preserve">3380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2597"/>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Просроченная задолженность</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274 </w:t>
                  </w:r>
                </w:p>
              </w:tc>
              <w:tc>
                <w:tcPr>
                  <w:tcW w:w="0" w:type="auto"/>
                  <w:shd w:val="clear" w:color="auto" w:fill="FFFFFF"/>
                  <w:vAlign w:val="center"/>
                </w:tcPr>
                <w:p w:rsidR="00E12DD9" w:rsidRDefault="00E12DD9" w:rsidP="002F0F7B">
                  <w:pPr>
                    <w:jc w:val="right"/>
                    <w:rPr>
                      <w:color w:val="001F4B"/>
                    </w:rPr>
                  </w:pPr>
                  <w:r>
                    <w:rPr>
                      <w:color w:val="001F4B"/>
                    </w:rPr>
                    <w:t xml:space="preserve">1096 </w:t>
                  </w:r>
                </w:p>
              </w:tc>
              <w:tc>
                <w:tcPr>
                  <w:tcW w:w="0" w:type="auto"/>
                  <w:shd w:val="clear" w:color="auto" w:fill="FFFFFF"/>
                  <w:vAlign w:val="center"/>
                </w:tcPr>
                <w:p w:rsidR="00E12DD9" w:rsidRDefault="00E12DD9" w:rsidP="002F0F7B">
                  <w:pPr>
                    <w:jc w:val="right"/>
                    <w:rPr>
                      <w:color w:val="001F4B"/>
                    </w:rPr>
                  </w:pPr>
                  <w:r>
                    <w:rPr>
                      <w:color w:val="001F4B"/>
                    </w:rPr>
                    <w:t xml:space="preserve">-3096 </w:t>
                  </w:r>
                </w:p>
              </w:tc>
              <w:tc>
                <w:tcPr>
                  <w:tcW w:w="0" w:type="auto"/>
                  <w:shd w:val="clear" w:color="auto" w:fill="FFFFFF"/>
                  <w:vAlign w:val="center"/>
                </w:tcPr>
                <w:p w:rsidR="00E12DD9" w:rsidRDefault="00E12DD9" w:rsidP="002F0F7B">
                  <w:pPr>
                    <w:jc w:val="right"/>
                    <w:rPr>
                      <w:color w:val="001F4B"/>
                    </w:rPr>
                  </w:pPr>
                  <w:r>
                    <w:rPr>
                      <w:color w:val="001F4B"/>
                    </w:rPr>
                    <w:t xml:space="preserve">89 </w:t>
                  </w:r>
                </w:p>
              </w:tc>
              <w:tc>
                <w:tcPr>
                  <w:tcW w:w="0" w:type="auto"/>
                  <w:shd w:val="clear" w:color="auto" w:fill="FFFFFF"/>
                  <w:vAlign w:val="center"/>
                </w:tcPr>
                <w:p w:rsidR="00E12DD9" w:rsidRDefault="00E12DD9" w:rsidP="002F0F7B">
                  <w:pPr>
                    <w:jc w:val="right"/>
                    <w:rPr>
                      <w:color w:val="001F4B"/>
                    </w:rPr>
                  </w:pPr>
                  <w:r>
                    <w:rPr>
                      <w:color w:val="001F4B"/>
                    </w:rPr>
                    <w:t xml:space="preserve">-1638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1043"/>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накопление</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339 </w:t>
                  </w:r>
                </w:p>
              </w:tc>
              <w:tc>
                <w:tcPr>
                  <w:tcW w:w="0" w:type="auto"/>
                  <w:shd w:val="clear" w:color="auto" w:fill="FFFFFF"/>
                  <w:vAlign w:val="center"/>
                </w:tcPr>
                <w:p w:rsidR="00E12DD9" w:rsidRDefault="00E12DD9" w:rsidP="002F0F7B">
                  <w:pPr>
                    <w:jc w:val="right"/>
                    <w:rPr>
                      <w:color w:val="001F4B"/>
                    </w:rPr>
                  </w:pPr>
                  <w:r>
                    <w:rPr>
                      <w:color w:val="001F4B"/>
                    </w:rPr>
                    <w:t xml:space="preserve">1180 </w:t>
                  </w:r>
                </w:p>
              </w:tc>
              <w:tc>
                <w:tcPr>
                  <w:tcW w:w="0" w:type="auto"/>
                  <w:shd w:val="clear" w:color="auto" w:fill="FFFFFF"/>
                  <w:vAlign w:val="center"/>
                </w:tcPr>
                <w:p w:rsidR="00E12DD9" w:rsidRDefault="00E12DD9" w:rsidP="002F0F7B">
                  <w:pPr>
                    <w:jc w:val="right"/>
                    <w:rPr>
                      <w:color w:val="001F4B"/>
                    </w:rPr>
                  </w:pPr>
                  <w:r>
                    <w:rPr>
                      <w:color w:val="001F4B"/>
                    </w:rPr>
                    <w:t xml:space="preserve">256 </w:t>
                  </w:r>
                </w:p>
              </w:tc>
              <w:tc>
                <w:tcPr>
                  <w:tcW w:w="0" w:type="auto"/>
                  <w:shd w:val="clear" w:color="auto" w:fill="FFFFFF"/>
                  <w:vAlign w:val="center"/>
                </w:tcPr>
                <w:p w:rsidR="00E12DD9" w:rsidRDefault="00E12DD9" w:rsidP="002F0F7B">
                  <w:pPr>
                    <w:jc w:val="right"/>
                    <w:rPr>
                      <w:color w:val="001F4B"/>
                    </w:rPr>
                  </w:pPr>
                  <w:r>
                    <w:rPr>
                      <w:color w:val="001F4B"/>
                    </w:rPr>
                    <w:t xml:space="preserve">165 </w:t>
                  </w:r>
                </w:p>
              </w:tc>
              <w:tc>
                <w:tcPr>
                  <w:tcW w:w="0" w:type="auto"/>
                  <w:shd w:val="clear" w:color="auto" w:fill="FFFFFF"/>
                  <w:vAlign w:val="center"/>
                </w:tcPr>
                <w:p w:rsidR="00E12DD9" w:rsidRDefault="00E12DD9" w:rsidP="002F0F7B">
                  <w:pPr>
                    <w:jc w:val="right"/>
                    <w:rPr>
                      <w:color w:val="001F4B"/>
                    </w:rPr>
                  </w:pPr>
                  <w:r>
                    <w:rPr>
                      <w:color w:val="001F4B"/>
                    </w:rPr>
                    <w:t xml:space="preserve">1940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71"/>
                    <w:gridCol w:w="2611"/>
                  </w:tblGrid>
                  <w:tr w:rsidR="00E12DD9">
                    <w:trPr>
                      <w:tblCellSpacing w:w="7" w:type="dxa"/>
                    </w:trPr>
                    <w:tc>
                      <w:tcPr>
                        <w:tcW w:w="7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погашение /реструктуризация</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-65 </w:t>
                  </w:r>
                </w:p>
              </w:tc>
              <w:tc>
                <w:tcPr>
                  <w:tcW w:w="0" w:type="auto"/>
                  <w:shd w:val="clear" w:color="auto" w:fill="FFFFFF"/>
                  <w:vAlign w:val="center"/>
                </w:tcPr>
                <w:p w:rsidR="00E12DD9" w:rsidRDefault="00E12DD9" w:rsidP="002F0F7B">
                  <w:pPr>
                    <w:jc w:val="right"/>
                    <w:rPr>
                      <w:color w:val="001F4B"/>
                    </w:rPr>
                  </w:pPr>
                  <w:r>
                    <w:rPr>
                      <w:color w:val="001F4B"/>
                    </w:rPr>
                    <w:t xml:space="preserve">-85 </w:t>
                  </w:r>
                </w:p>
              </w:tc>
              <w:tc>
                <w:tcPr>
                  <w:tcW w:w="0" w:type="auto"/>
                  <w:shd w:val="clear" w:color="auto" w:fill="FFFFFF"/>
                  <w:vAlign w:val="center"/>
                </w:tcPr>
                <w:p w:rsidR="00E12DD9" w:rsidRDefault="00E12DD9" w:rsidP="002F0F7B">
                  <w:pPr>
                    <w:jc w:val="right"/>
                    <w:rPr>
                      <w:color w:val="001F4B"/>
                    </w:rPr>
                  </w:pPr>
                  <w:r>
                    <w:rPr>
                      <w:color w:val="001F4B"/>
                    </w:rPr>
                    <w:t xml:space="preserve">-3352 </w:t>
                  </w:r>
                </w:p>
              </w:tc>
              <w:tc>
                <w:tcPr>
                  <w:tcW w:w="0" w:type="auto"/>
                  <w:shd w:val="clear" w:color="auto" w:fill="FFFFFF"/>
                  <w:vAlign w:val="center"/>
                </w:tcPr>
                <w:p w:rsidR="00E12DD9" w:rsidRDefault="00E12DD9" w:rsidP="002F0F7B">
                  <w:pPr>
                    <w:jc w:val="right"/>
                    <w:rPr>
                      <w:color w:val="001F4B"/>
                    </w:rPr>
                  </w:pPr>
                  <w:r>
                    <w:rPr>
                      <w:color w:val="001F4B"/>
                    </w:rPr>
                    <w:t xml:space="preserve">-76 </w:t>
                  </w:r>
                </w:p>
              </w:tc>
              <w:tc>
                <w:tcPr>
                  <w:tcW w:w="0" w:type="auto"/>
                  <w:shd w:val="clear" w:color="auto" w:fill="FFFFFF"/>
                  <w:vAlign w:val="center"/>
                </w:tcPr>
                <w:p w:rsidR="00E12DD9" w:rsidRDefault="00E12DD9" w:rsidP="002F0F7B">
                  <w:pPr>
                    <w:jc w:val="right"/>
                    <w:rPr>
                      <w:color w:val="001F4B"/>
                    </w:rPr>
                  </w:pPr>
                  <w:r>
                    <w:rPr>
                      <w:color w:val="001F4B"/>
                    </w:rPr>
                    <w:t xml:space="preserve">-3578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930"/>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обязательства</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30 </w:t>
                  </w:r>
                </w:p>
              </w:tc>
              <w:tc>
                <w:tcPr>
                  <w:tcW w:w="0" w:type="auto"/>
                  <w:shd w:val="clear" w:color="auto" w:fill="FFFFFF"/>
                  <w:vAlign w:val="center"/>
                </w:tcPr>
                <w:p w:rsidR="00E12DD9" w:rsidRDefault="00E12DD9" w:rsidP="002F0F7B">
                  <w:pPr>
                    <w:jc w:val="right"/>
                    <w:rPr>
                      <w:color w:val="001F4B"/>
                    </w:rPr>
                  </w:pPr>
                  <w:r>
                    <w:rPr>
                      <w:color w:val="001F4B"/>
                    </w:rPr>
                    <w:t xml:space="preserve">1 </w:t>
                  </w:r>
                </w:p>
              </w:tc>
              <w:tc>
                <w:tcPr>
                  <w:tcW w:w="0" w:type="auto"/>
                  <w:shd w:val="clear" w:color="auto" w:fill="FFFFFF"/>
                  <w:vAlign w:val="center"/>
                </w:tcPr>
                <w:p w:rsidR="00E12DD9" w:rsidRDefault="00E12DD9" w:rsidP="002F0F7B">
                  <w:pPr>
                    <w:jc w:val="right"/>
                    <w:rPr>
                      <w:color w:val="001F4B"/>
                    </w:rPr>
                  </w:pPr>
                  <w:r>
                    <w:rPr>
                      <w:color w:val="001F4B"/>
                    </w:rPr>
                    <w:t xml:space="preserve">6 </w:t>
                  </w:r>
                </w:p>
              </w:tc>
              <w:tc>
                <w:tcPr>
                  <w:tcW w:w="0" w:type="auto"/>
                  <w:shd w:val="clear" w:color="auto" w:fill="FFFFFF"/>
                  <w:vAlign w:val="center"/>
                </w:tcPr>
                <w:p w:rsidR="00E12DD9" w:rsidRDefault="00E12DD9" w:rsidP="002F0F7B">
                  <w:pPr>
                    <w:jc w:val="right"/>
                    <w:rPr>
                      <w:color w:val="001F4B"/>
                    </w:rPr>
                  </w:pPr>
                  <w:r>
                    <w:rPr>
                      <w:color w:val="001F4B"/>
                    </w:rPr>
                    <w:t xml:space="preserve">3 </w:t>
                  </w:r>
                </w:p>
              </w:tc>
              <w:tc>
                <w:tcPr>
                  <w:tcW w:w="0" w:type="auto"/>
                  <w:shd w:val="clear" w:color="auto" w:fill="FFFFFF"/>
                  <w:vAlign w:val="center"/>
                </w:tcPr>
                <w:p w:rsidR="00E12DD9" w:rsidRDefault="00E12DD9" w:rsidP="002F0F7B">
                  <w:pPr>
                    <w:jc w:val="right"/>
                    <w:rPr>
                      <w:color w:val="001F4B"/>
                    </w:rPr>
                  </w:pPr>
                  <w:r>
                    <w:rPr>
                      <w:color w:val="001F4B"/>
                    </w:rPr>
                    <w:t xml:space="preserve">39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296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Субъекты Российской Федерации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-124 </w:t>
                  </w:r>
                </w:p>
              </w:tc>
              <w:tc>
                <w:tcPr>
                  <w:tcW w:w="0" w:type="auto"/>
                  <w:shd w:val="clear" w:color="auto" w:fill="FFFFFF"/>
                  <w:vAlign w:val="center"/>
                </w:tcPr>
                <w:p w:rsidR="00E12DD9" w:rsidRDefault="00E12DD9" w:rsidP="002F0F7B">
                  <w:pPr>
                    <w:jc w:val="right"/>
                    <w:rPr>
                      <w:color w:val="001F4B"/>
                    </w:rPr>
                  </w:pPr>
                  <w:r>
                    <w:rPr>
                      <w:color w:val="001F4B"/>
                    </w:rPr>
                    <w:t xml:space="preserve">-289 </w:t>
                  </w:r>
                </w:p>
              </w:tc>
              <w:tc>
                <w:tcPr>
                  <w:tcW w:w="0" w:type="auto"/>
                  <w:shd w:val="clear" w:color="auto" w:fill="FFFFFF"/>
                  <w:vAlign w:val="center"/>
                </w:tcPr>
                <w:p w:rsidR="00E12DD9" w:rsidRDefault="00E12DD9" w:rsidP="002F0F7B">
                  <w:pPr>
                    <w:jc w:val="right"/>
                    <w:rPr>
                      <w:color w:val="001F4B"/>
                    </w:rPr>
                  </w:pPr>
                  <w:r>
                    <w:rPr>
                      <w:color w:val="001F4B"/>
                    </w:rPr>
                    <w:t xml:space="preserve">-91 </w:t>
                  </w:r>
                </w:p>
              </w:tc>
              <w:tc>
                <w:tcPr>
                  <w:tcW w:w="0" w:type="auto"/>
                  <w:shd w:val="clear" w:color="auto" w:fill="FFFFFF"/>
                  <w:vAlign w:val="center"/>
                </w:tcPr>
                <w:p w:rsidR="00E12DD9" w:rsidRDefault="00E12DD9" w:rsidP="002F0F7B">
                  <w:pPr>
                    <w:jc w:val="right"/>
                    <w:rPr>
                      <w:color w:val="001F4B"/>
                    </w:rPr>
                  </w:pPr>
                  <w:r>
                    <w:rPr>
                      <w:color w:val="001F4B"/>
                    </w:rPr>
                    <w:t xml:space="preserve">-280 </w:t>
                  </w:r>
                </w:p>
              </w:tc>
              <w:tc>
                <w:tcPr>
                  <w:tcW w:w="0" w:type="auto"/>
                  <w:shd w:val="clear" w:color="auto" w:fill="FFFFFF"/>
                  <w:vAlign w:val="center"/>
                </w:tcPr>
                <w:p w:rsidR="00E12DD9" w:rsidRDefault="00E12DD9" w:rsidP="002F0F7B">
                  <w:pPr>
                    <w:jc w:val="right"/>
                    <w:rPr>
                      <w:color w:val="001F4B"/>
                    </w:rPr>
                  </w:pPr>
                  <w:r>
                    <w:rPr>
                      <w:color w:val="001F4B"/>
                    </w:rPr>
                    <w:t xml:space="preserve">-784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441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Центральный банк (в части операций с кредитами МВФ)</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56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Банки</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58 </w:t>
                  </w:r>
                </w:p>
              </w:tc>
              <w:tc>
                <w:tcPr>
                  <w:tcW w:w="0" w:type="auto"/>
                  <w:shd w:val="clear" w:color="auto" w:fill="FFFFFF"/>
                  <w:vAlign w:val="center"/>
                </w:tcPr>
                <w:p w:rsidR="00E12DD9" w:rsidRDefault="00E12DD9" w:rsidP="002F0F7B">
                  <w:pPr>
                    <w:jc w:val="right"/>
                    <w:rPr>
                      <w:color w:val="001F4B"/>
                    </w:rPr>
                  </w:pPr>
                  <w:r>
                    <w:rPr>
                      <w:color w:val="001F4B"/>
                    </w:rPr>
                    <w:t xml:space="preserve">-138 </w:t>
                  </w:r>
                </w:p>
              </w:tc>
              <w:tc>
                <w:tcPr>
                  <w:tcW w:w="0" w:type="auto"/>
                  <w:shd w:val="clear" w:color="auto" w:fill="FFFFFF"/>
                  <w:vAlign w:val="center"/>
                </w:tcPr>
                <w:p w:rsidR="00E12DD9" w:rsidRDefault="00E12DD9" w:rsidP="002F0F7B">
                  <w:pPr>
                    <w:jc w:val="right"/>
                    <w:rPr>
                      <w:color w:val="001F4B"/>
                    </w:rPr>
                  </w:pPr>
                  <w:r>
                    <w:rPr>
                      <w:color w:val="001F4B"/>
                    </w:rPr>
                    <w:t xml:space="preserve">559 </w:t>
                  </w:r>
                </w:p>
              </w:tc>
              <w:tc>
                <w:tcPr>
                  <w:tcW w:w="0" w:type="auto"/>
                  <w:shd w:val="clear" w:color="auto" w:fill="FFFFFF"/>
                  <w:vAlign w:val="center"/>
                </w:tcPr>
                <w:p w:rsidR="00E12DD9" w:rsidRDefault="00E12DD9" w:rsidP="002F0F7B">
                  <w:pPr>
                    <w:jc w:val="right"/>
                    <w:rPr>
                      <w:color w:val="001F4B"/>
                    </w:rPr>
                  </w:pPr>
                  <w:r>
                    <w:rPr>
                      <w:color w:val="001F4B"/>
                    </w:rPr>
                    <w:t xml:space="preserve">1013 </w:t>
                  </w:r>
                </w:p>
              </w:tc>
              <w:tc>
                <w:tcPr>
                  <w:tcW w:w="0" w:type="auto"/>
                  <w:shd w:val="clear" w:color="auto" w:fill="FFFFFF"/>
                  <w:vAlign w:val="center"/>
                </w:tcPr>
                <w:p w:rsidR="00E12DD9" w:rsidRDefault="00E12DD9" w:rsidP="002F0F7B">
                  <w:pPr>
                    <w:jc w:val="right"/>
                    <w:rPr>
                      <w:color w:val="001F4B"/>
                    </w:rPr>
                  </w:pPr>
                  <w:r>
                    <w:rPr>
                      <w:color w:val="001F4B"/>
                    </w:rPr>
                    <w:t xml:space="preserve">1492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789"/>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Прямые инвестиции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40 </w:t>
                  </w:r>
                </w:p>
              </w:tc>
              <w:tc>
                <w:tcPr>
                  <w:tcW w:w="0" w:type="auto"/>
                  <w:shd w:val="clear" w:color="auto" w:fill="FFFFFF"/>
                  <w:vAlign w:val="center"/>
                </w:tcPr>
                <w:p w:rsidR="00E12DD9" w:rsidRDefault="00E12DD9" w:rsidP="002F0F7B">
                  <w:pPr>
                    <w:jc w:val="right"/>
                    <w:rPr>
                      <w:color w:val="001F4B"/>
                    </w:rPr>
                  </w:pPr>
                  <w:r>
                    <w:rPr>
                      <w:color w:val="001F4B"/>
                    </w:rPr>
                    <w:t xml:space="preserve">54 </w:t>
                  </w:r>
                </w:p>
              </w:tc>
              <w:tc>
                <w:tcPr>
                  <w:tcW w:w="0" w:type="auto"/>
                  <w:shd w:val="clear" w:color="auto" w:fill="FFFFFF"/>
                  <w:vAlign w:val="center"/>
                </w:tcPr>
                <w:p w:rsidR="00E12DD9" w:rsidRDefault="00E12DD9" w:rsidP="002F0F7B">
                  <w:pPr>
                    <w:jc w:val="right"/>
                    <w:rPr>
                      <w:color w:val="001F4B"/>
                    </w:rPr>
                  </w:pPr>
                  <w:r>
                    <w:rPr>
                      <w:color w:val="001F4B"/>
                    </w:rPr>
                    <w:t xml:space="preserve">51 </w:t>
                  </w:r>
                </w:p>
              </w:tc>
              <w:tc>
                <w:tcPr>
                  <w:tcW w:w="0" w:type="auto"/>
                  <w:shd w:val="clear" w:color="auto" w:fill="FFFFFF"/>
                  <w:vAlign w:val="center"/>
                </w:tcPr>
                <w:p w:rsidR="00E12DD9" w:rsidRDefault="00E12DD9" w:rsidP="002F0F7B">
                  <w:pPr>
                    <w:jc w:val="right"/>
                    <w:rPr>
                      <w:color w:val="001F4B"/>
                    </w:rPr>
                  </w:pPr>
                  <w:r>
                    <w:rPr>
                      <w:color w:val="001F4B"/>
                    </w:rPr>
                    <w:t xml:space="preserve">95 </w:t>
                  </w:r>
                </w:p>
              </w:tc>
              <w:tc>
                <w:tcPr>
                  <w:tcW w:w="0" w:type="auto"/>
                  <w:shd w:val="clear" w:color="auto" w:fill="FFFFFF"/>
                  <w:vAlign w:val="center"/>
                </w:tcPr>
                <w:p w:rsidR="00E12DD9" w:rsidRDefault="00E12DD9" w:rsidP="002F0F7B">
                  <w:pPr>
                    <w:jc w:val="right"/>
                    <w:rPr>
                      <w:color w:val="001F4B"/>
                    </w:rPr>
                  </w:pPr>
                  <w:r>
                    <w:rPr>
                      <w:color w:val="001F4B"/>
                    </w:rPr>
                    <w:t xml:space="preserve">239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62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Ссуды и депозиты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-77 </w:t>
                  </w:r>
                </w:p>
              </w:tc>
              <w:tc>
                <w:tcPr>
                  <w:tcW w:w="0" w:type="auto"/>
                  <w:shd w:val="clear" w:color="auto" w:fill="FFFFFF"/>
                  <w:vAlign w:val="center"/>
                </w:tcPr>
                <w:p w:rsidR="00E12DD9" w:rsidRDefault="00E12DD9" w:rsidP="002F0F7B">
                  <w:pPr>
                    <w:jc w:val="right"/>
                    <w:rPr>
                      <w:color w:val="001F4B"/>
                    </w:rPr>
                  </w:pPr>
                  <w:r>
                    <w:rPr>
                      <w:color w:val="001F4B"/>
                    </w:rPr>
                    <w:t xml:space="preserve">-300 </w:t>
                  </w:r>
                </w:p>
              </w:tc>
              <w:tc>
                <w:tcPr>
                  <w:tcW w:w="0" w:type="auto"/>
                  <w:shd w:val="clear" w:color="auto" w:fill="FFFFFF"/>
                  <w:vAlign w:val="center"/>
                </w:tcPr>
                <w:p w:rsidR="00E12DD9" w:rsidRDefault="00E12DD9" w:rsidP="002F0F7B">
                  <w:pPr>
                    <w:jc w:val="right"/>
                    <w:rPr>
                      <w:color w:val="001F4B"/>
                    </w:rPr>
                  </w:pPr>
                  <w:r>
                    <w:rPr>
                      <w:color w:val="001F4B"/>
                    </w:rPr>
                    <w:t xml:space="preserve">140 </w:t>
                  </w:r>
                </w:p>
              </w:tc>
              <w:tc>
                <w:tcPr>
                  <w:tcW w:w="0" w:type="auto"/>
                  <w:shd w:val="clear" w:color="auto" w:fill="FFFFFF"/>
                  <w:vAlign w:val="center"/>
                </w:tcPr>
                <w:p w:rsidR="00E12DD9" w:rsidRDefault="00E12DD9" w:rsidP="002F0F7B">
                  <w:pPr>
                    <w:jc w:val="right"/>
                    <w:rPr>
                      <w:color w:val="001F4B"/>
                    </w:rPr>
                  </w:pPr>
                  <w:r>
                    <w:rPr>
                      <w:color w:val="001F4B"/>
                    </w:rPr>
                    <w:t xml:space="preserve">567 </w:t>
                  </w:r>
                </w:p>
              </w:tc>
              <w:tc>
                <w:tcPr>
                  <w:tcW w:w="0" w:type="auto"/>
                  <w:shd w:val="clear" w:color="auto" w:fill="FFFFFF"/>
                  <w:vAlign w:val="center"/>
                </w:tcPr>
                <w:p w:rsidR="00E12DD9" w:rsidRDefault="00E12DD9" w:rsidP="002F0F7B">
                  <w:pPr>
                    <w:jc w:val="right"/>
                    <w:rPr>
                      <w:color w:val="001F4B"/>
                    </w:rPr>
                  </w:pPr>
                  <w:r>
                    <w:rPr>
                      <w:color w:val="001F4B"/>
                    </w:rPr>
                    <w:t xml:space="preserve">330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930"/>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обязательства</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96 </w:t>
                  </w:r>
                </w:p>
              </w:tc>
              <w:tc>
                <w:tcPr>
                  <w:tcW w:w="0" w:type="auto"/>
                  <w:shd w:val="clear" w:color="auto" w:fill="FFFFFF"/>
                  <w:vAlign w:val="center"/>
                </w:tcPr>
                <w:p w:rsidR="00E12DD9" w:rsidRDefault="00E12DD9" w:rsidP="002F0F7B">
                  <w:pPr>
                    <w:jc w:val="right"/>
                    <w:rPr>
                      <w:color w:val="001F4B"/>
                    </w:rPr>
                  </w:pPr>
                  <w:r>
                    <w:rPr>
                      <w:color w:val="001F4B"/>
                    </w:rPr>
                    <w:t xml:space="preserve">108 </w:t>
                  </w:r>
                </w:p>
              </w:tc>
              <w:tc>
                <w:tcPr>
                  <w:tcW w:w="0" w:type="auto"/>
                  <w:shd w:val="clear" w:color="auto" w:fill="FFFFFF"/>
                  <w:vAlign w:val="center"/>
                </w:tcPr>
                <w:p w:rsidR="00E12DD9" w:rsidRDefault="00E12DD9" w:rsidP="002F0F7B">
                  <w:pPr>
                    <w:jc w:val="right"/>
                    <w:rPr>
                      <w:color w:val="001F4B"/>
                    </w:rPr>
                  </w:pPr>
                  <w:r>
                    <w:rPr>
                      <w:color w:val="001F4B"/>
                    </w:rPr>
                    <w:t xml:space="preserve">367 </w:t>
                  </w:r>
                </w:p>
              </w:tc>
              <w:tc>
                <w:tcPr>
                  <w:tcW w:w="0" w:type="auto"/>
                  <w:shd w:val="clear" w:color="auto" w:fill="FFFFFF"/>
                  <w:vAlign w:val="center"/>
                </w:tcPr>
                <w:p w:rsidR="00E12DD9" w:rsidRDefault="00E12DD9" w:rsidP="002F0F7B">
                  <w:pPr>
                    <w:jc w:val="right"/>
                    <w:rPr>
                      <w:color w:val="001F4B"/>
                    </w:rPr>
                  </w:pPr>
                  <w:r>
                    <w:rPr>
                      <w:color w:val="001F4B"/>
                    </w:rPr>
                    <w:t xml:space="preserve">352 </w:t>
                  </w:r>
                </w:p>
              </w:tc>
              <w:tc>
                <w:tcPr>
                  <w:tcW w:w="0" w:type="auto"/>
                  <w:shd w:val="clear" w:color="auto" w:fill="FFFFFF"/>
                  <w:vAlign w:val="center"/>
                </w:tcPr>
                <w:p w:rsidR="00E12DD9" w:rsidRDefault="00E12DD9" w:rsidP="002F0F7B">
                  <w:pPr>
                    <w:jc w:val="right"/>
                    <w:rPr>
                      <w:color w:val="001F4B"/>
                    </w:rPr>
                  </w:pPr>
                  <w:r>
                    <w:rPr>
                      <w:color w:val="001F4B"/>
                    </w:rPr>
                    <w:t xml:space="preserve">923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2495"/>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Нефинансовые предприятия</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193 </w:t>
                  </w:r>
                </w:p>
              </w:tc>
              <w:tc>
                <w:tcPr>
                  <w:tcW w:w="0" w:type="auto"/>
                  <w:shd w:val="clear" w:color="auto" w:fill="FFFFFF"/>
                  <w:vAlign w:val="center"/>
                </w:tcPr>
                <w:p w:rsidR="00E12DD9" w:rsidRDefault="00E12DD9" w:rsidP="002F0F7B">
                  <w:pPr>
                    <w:jc w:val="right"/>
                    <w:rPr>
                      <w:color w:val="001F4B"/>
                    </w:rPr>
                  </w:pPr>
                  <w:r>
                    <w:rPr>
                      <w:color w:val="001F4B"/>
                    </w:rPr>
                    <w:t xml:space="preserve">91 </w:t>
                  </w:r>
                </w:p>
              </w:tc>
              <w:tc>
                <w:tcPr>
                  <w:tcW w:w="0" w:type="auto"/>
                  <w:shd w:val="clear" w:color="auto" w:fill="FFFFFF"/>
                  <w:vAlign w:val="center"/>
                </w:tcPr>
                <w:p w:rsidR="00E12DD9" w:rsidRDefault="00E12DD9" w:rsidP="002F0F7B">
                  <w:pPr>
                    <w:jc w:val="right"/>
                    <w:rPr>
                      <w:color w:val="001F4B"/>
                    </w:rPr>
                  </w:pPr>
                  <w:r>
                    <w:rPr>
                      <w:color w:val="001F4B"/>
                    </w:rPr>
                    <w:t xml:space="preserve">469 </w:t>
                  </w:r>
                </w:p>
              </w:tc>
              <w:tc>
                <w:tcPr>
                  <w:tcW w:w="0" w:type="auto"/>
                  <w:shd w:val="clear" w:color="auto" w:fill="FFFFFF"/>
                  <w:vAlign w:val="center"/>
                </w:tcPr>
                <w:p w:rsidR="00E12DD9" w:rsidRDefault="00E12DD9" w:rsidP="002F0F7B">
                  <w:pPr>
                    <w:jc w:val="right"/>
                    <w:rPr>
                      <w:color w:val="001F4B"/>
                    </w:rPr>
                  </w:pPr>
                  <w:r>
                    <w:rPr>
                      <w:color w:val="001F4B"/>
                    </w:rPr>
                    <w:t xml:space="preserve">1095 </w:t>
                  </w:r>
                </w:p>
              </w:tc>
              <w:tc>
                <w:tcPr>
                  <w:tcW w:w="0" w:type="auto"/>
                  <w:shd w:val="clear" w:color="auto" w:fill="FFFFFF"/>
                  <w:vAlign w:val="center"/>
                </w:tcPr>
                <w:p w:rsidR="00E12DD9" w:rsidRDefault="00E12DD9" w:rsidP="002F0F7B">
                  <w:pPr>
                    <w:jc w:val="right"/>
                    <w:rPr>
                      <w:color w:val="001F4B"/>
                    </w:rPr>
                  </w:pPr>
                  <w:r>
                    <w:rPr>
                      <w:color w:val="001F4B"/>
                    </w:rPr>
                    <w:t xml:space="preserve">1848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789"/>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Прямые инвестиции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496 </w:t>
                  </w:r>
                </w:p>
              </w:tc>
              <w:tc>
                <w:tcPr>
                  <w:tcW w:w="0" w:type="auto"/>
                  <w:shd w:val="clear" w:color="auto" w:fill="FFFFFF"/>
                  <w:vAlign w:val="center"/>
                </w:tcPr>
                <w:p w:rsidR="00E12DD9" w:rsidRDefault="00E12DD9" w:rsidP="002F0F7B">
                  <w:pPr>
                    <w:jc w:val="right"/>
                    <w:rPr>
                      <w:color w:val="001F4B"/>
                    </w:rPr>
                  </w:pPr>
                  <w:r>
                    <w:rPr>
                      <w:color w:val="001F4B"/>
                    </w:rPr>
                    <w:t xml:space="preserve">415 </w:t>
                  </w:r>
                </w:p>
              </w:tc>
              <w:tc>
                <w:tcPr>
                  <w:tcW w:w="0" w:type="auto"/>
                  <w:shd w:val="clear" w:color="auto" w:fill="FFFFFF"/>
                  <w:vAlign w:val="center"/>
                </w:tcPr>
                <w:p w:rsidR="00E12DD9" w:rsidRDefault="00E12DD9" w:rsidP="002F0F7B">
                  <w:pPr>
                    <w:jc w:val="right"/>
                    <w:rPr>
                      <w:color w:val="001F4B"/>
                    </w:rPr>
                  </w:pPr>
                  <w:r>
                    <w:rPr>
                      <w:color w:val="001F4B"/>
                    </w:rPr>
                    <w:t xml:space="preserve">610 </w:t>
                  </w:r>
                </w:p>
              </w:tc>
              <w:tc>
                <w:tcPr>
                  <w:tcW w:w="0" w:type="auto"/>
                  <w:shd w:val="clear" w:color="auto" w:fill="FFFFFF"/>
                  <w:vAlign w:val="center"/>
                </w:tcPr>
                <w:p w:rsidR="00E12DD9" w:rsidRDefault="00E12DD9" w:rsidP="002F0F7B">
                  <w:pPr>
                    <w:jc w:val="right"/>
                    <w:rPr>
                      <w:color w:val="001F4B"/>
                    </w:rPr>
                  </w:pPr>
                  <w:r>
                    <w:rPr>
                      <w:color w:val="001F4B"/>
                    </w:rPr>
                    <w:t xml:space="preserve">954 </w:t>
                  </w:r>
                </w:p>
              </w:tc>
              <w:tc>
                <w:tcPr>
                  <w:tcW w:w="0" w:type="auto"/>
                  <w:shd w:val="clear" w:color="auto" w:fill="FFFFFF"/>
                  <w:vAlign w:val="center"/>
                </w:tcPr>
                <w:p w:rsidR="00E12DD9" w:rsidRDefault="00E12DD9" w:rsidP="002F0F7B">
                  <w:pPr>
                    <w:jc w:val="right"/>
                    <w:rPr>
                      <w:color w:val="001F4B"/>
                    </w:rPr>
                  </w:pPr>
                  <w:r>
                    <w:rPr>
                      <w:color w:val="001F4B"/>
                    </w:rPr>
                    <w:t xml:space="preserve">2475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2274"/>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Портфельные инвестиции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469 </w:t>
                  </w:r>
                </w:p>
              </w:tc>
              <w:tc>
                <w:tcPr>
                  <w:tcW w:w="0" w:type="auto"/>
                  <w:shd w:val="clear" w:color="auto" w:fill="FFFFFF"/>
                  <w:vAlign w:val="center"/>
                </w:tcPr>
                <w:p w:rsidR="00E12DD9" w:rsidRDefault="00E12DD9" w:rsidP="002F0F7B">
                  <w:pPr>
                    <w:jc w:val="right"/>
                    <w:rPr>
                      <w:color w:val="001F4B"/>
                    </w:rPr>
                  </w:pPr>
                  <w:r>
                    <w:rPr>
                      <w:color w:val="001F4B"/>
                    </w:rPr>
                    <w:t xml:space="preserve">-171 </w:t>
                  </w:r>
                </w:p>
              </w:tc>
              <w:tc>
                <w:tcPr>
                  <w:tcW w:w="0" w:type="auto"/>
                  <w:shd w:val="clear" w:color="auto" w:fill="FFFFFF"/>
                  <w:vAlign w:val="center"/>
                </w:tcPr>
                <w:p w:rsidR="00E12DD9" w:rsidRDefault="00E12DD9" w:rsidP="002F0F7B">
                  <w:pPr>
                    <w:jc w:val="right"/>
                    <w:rPr>
                      <w:color w:val="001F4B"/>
                    </w:rPr>
                  </w:pPr>
                  <w:r>
                    <w:rPr>
                      <w:color w:val="001F4B"/>
                    </w:rPr>
                    <w:t xml:space="preserve">89 </w:t>
                  </w:r>
                </w:p>
              </w:tc>
              <w:tc>
                <w:tcPr>
                  <w:tcW w:w="0" w:type="auto"/>
                  <w:shd w:val="clear" w:color="auto" w:fill="FFFFFF"/>
                  <w:vAlign w:val="center"/>
                </w:tcPr>
                <w:p w:rsidR="00E12DD9" w:rsidRDefault="00E12DD9" w:rsidP="002F0F7B">
                  <w:pPr>
                    <w:jc w:val="right"/>
                    <w:rPr>
                      <w:color w:val="001F4B"/>
                    </w:rPr>
                  </w:pPr>
                  <w:r>
                    <w:rPr>
                      <w:color w:val="001F4B"/>
                    </w:rPr>
                    <w:t xml:space="preserve">-79 </w:t>
                  </w:r>
                </w:p>
              </w:tc>
              <w:tc>
                <w:tcPr>
                  <w:tcW w:w="0" w:type="auto"/>
                  <w:shd w:val="clear" w:color="auto" w:fill="FFFFFF"/>
                  <w:vAlign w:val="center"/>
                </w:tcPr>
                <w:p w:rsidR="00E12DD9" w:rsidRDefault="00E12DD9" w:rsidP="002F0F7B">
                  <w:pPr>
                    <w:jc w:val="right"/>
                    <w:rPr>
                      <w:color w:val="001F4B"/>
                    </w:rPr>
                  </w:pPr>
                  <w:r>
                    <w:rPr>
                      <w:color w:val="001F4B"/>
                    </w:rPr>
                    <w:t xml:space="preserve">308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353"/>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Ссуды и займы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-772 </w:t>
                  </w:r>
                </w:p>
              </w:tc>
              <w:tc>
                <w:tcPr>
                  <w:tcW w:w="0" w:type="auto"/>
                  <w:shd w:val="clear" w:color="auto" w:fill="FFFFFF"/>
                  <w:vAlign w:val="center"/>
                </w:tcPr>
                <w:p w:rsidR="00E12DD9" w:rsidRDefault="00E12DD9" w:rsidP="002F0F7B">
                  <w:pPr>
                    <w:jc w:val="right"/>
                    <w:rPr>
                      <w:color w:val="001F4B"/>
                    </w:rPr>
                  </w:pPr>
                  <w:r>
                    <w:rPr>
                      <w:color w:val="001F4B"/>
                    </w:rPr>
                    <w:t xml:space="preserve">-153 </w:t>
                  </w:r>
                </w:p>
              </w:tc>
              <w:tc>
                <w:tcPr>
                  <w:tcW w:w="0" w:type="auto"/>
                  <w:shd w:val="clear" w:color="auto" w:fill="FFFFFF"/>
                  <w:vAlign w:val="center"/>
                </w:tcPr>
                <w:p w:rsidR="00E12DD9" w:rsidRDefault="00E12DD9" w:rsidP="002F0F7B">
                  <w:pPr>
                    <w:jc w:val="right"/>
                    <w:rPr>
                      <w:color w:val="001F4B"/>
                    </w:rPr>
                  </w:pPr>
                  <w:r>
                    <w:rPr>
                      <w:color w:val="001F4B"/>
                    </w:rPr>
                    <w:t xml:space="preserve">-231 </w:t>
                  </w:r>
                </w:p>
              </w:tc>
              <w:tc>
                <w:tcPr>
                  <w:tcW w:w="0" w:type="auto"/>
                  <w:shd w:val="clear" w:color="auto" w:fill="FFFFFF"/>
                  <w:vAlign w:val="center"/>
                </w:tcPr>
                <w:p w:rsidR="00E12DD9" w:rsidRDefault="00E12DD9" w:rsidP="002F0F7B">
                  <w:pPr>
                    <w:jc w:val="right"/>
                    <w:rPr>
                      <w:color w:val="001F4B"/>
                    </w:rPr>
                  </w:pPr>
                  <w:r>
                    <w:rPr>
                      <w:color w:val="001F4B"/>
                    </w:rPr>
                    <w:t xml:space="preserve">220 </w:t>
                  </w:r>
                </w:p>
              </w:tc>
              <w:tc>
                <w:tcPr>
                  <w:tcW w:w="0" w:type="auto"/>
                  <w:shd w:val="clear" w:color="auto" w:fill="FFFFFF"/>
                  <w:vAlign w:val="center"/>
                </w:tcPr>
                <w:p w:rsidR="00E12DD9" w:rsidRDefault="00E12DD9" w:rsidP="002F0F7B">
                  <w:pPr>
                    <w:jc w:val="right"/>
                    <w:rPr>
                      <w:color w:val="001F4B"/>
                    </w:rPr>
                  </w:pPr>
                  <w:r>
                    <w:rPr>
                      <w:color w:val="001F4B"/>
                    </w:rPr>
                    <w:t xml:space="preserve">-935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930"/>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обязательства</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321"/>
                    <w:gridCol w:w="4562"/>
                  </w:tblGrid>
                  <w:tr w:rsidR="00E12DD9">
                    <w:trPr>
                      <w:tblCellSpacing w:w="7" w:type="dxa"/>
                    </w:trPr>
                    <w:tc>
                      <w:tcPr>
                        <w:tcW w:w="3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Активы, кроме резервных ('+' - снижение, '-' - рост)</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-7287 </w:t>
                  </w:r>
                </w:p>
              </w:tc>
              <w:tc>
                <w:tcPr>
                  <w:tcW w:w="0" w:type="auto"/>
                  <w:shd w:val="clear" w:color="auto" w:fill="FFFFFF"/>
                  <w:vAlign w:val="center"/>
                </w:tcPr>
                <w:p w:rsidR="00E12DD9" w:rsidRDefault="00E12DD9" w:rsidP="002F0F7B">
                  <w:pPr>
                    <w:jc w:val="right"/>
                    <w:rPr>
                      <w:color w:val="001F4B"/>
                    </w:rPr>
                  </w:pPr>
                  <w:r>
                    <w:rPr>
                      <w:color w:val="001F4B"/>
                    </w:rPr>
                    <w:t xml:space="preserve">-2907 </w:t>
                  </w:r>
                </w:p>
              </w:tc>
              <w:tc>
                <w:tcPr>
                  <w:tcW w:w="0" w:type="auto"/>
                  <w:shd w:val="clear" w:color="auto" w:fill="FFFFFF"/>
                  <w:vAlign w:val="center"/>
                </w:tcPr>
                <w:p w:rsidR="00E12DD9" w:rsidRDefault="00E12DD9" w:rsidP="002F0F7B">
                  <w:pPr>
                    <w:jc w:val="right"/>
                    <w:rPr>
                      <w:color w:val="001F4B"/>
                    </w:rPr>
                  </w:pPr>
                  <w:r>
                    <w:rPr>
                      <w:color w:val="001F4B"/>
                    </w:rPr>
                    <w:t xml:space="preserve">-3821 </w:t>
                  </w:r>
                </w:p>
              </w:tc>
              <w:tc>
                <w:tcPr>
                  <w:tcW w:w="0" w:type="auto"/>
                  <w:shd w:val="clear" w:color="auto" w:fill="FFFFFF"/>
                  <w:vAlign w:val="center"/>
                </w:tcPr>
                <w:p w:rsidR="00E12DD9" w:rsidRDefault="00E12DD9" w:rsidP="002F0F7B">
                  <w:pPr>
                    <w:jc w:val="right"/>
                    <w:rPr>
                      <w:color w:val="001F4B"/>
                    </w:rPr>
                  </w:pPr>
                  <w:r>
                    <w:rPr>
                      <w:color w:val="001F4B"/>
                    </w:rPr>
                    <w:t xml:space="preserve">-7232 </w:t>
                  </w:r>
                </w:p>
              </w:tc>
              <w:tc>
                <w:tcPr>
                  <w:tcW w:w="0" w:type="auto"/>
                  <w:shd w:val="clear" w:color="auto" w:fill="FFFFFF"/>
                  <w:vAlign w:val="center"/>
                </w:tcPr>
                <w:p w:rsidR="00E12DD9" w:rsidRDefault="00E12DD9" w:rsidP="002F0F7B">
                  <w:pPr>
                    <w:jc w:val="right"/>
                    <w:rPr>
                      <w:color w:val="001F4B"/>
                    </w:rPr>
                  </w:pPr>
                  <w:r>
                    <w:rPr>
                      <w:color w:val="001F4B"/>
                    </w:rPr>
                    <w:t xml:space="preserve">-21247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2849"/>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Федеральные органы управления</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-1670 </w:t>
                  </w:r>
                </w:p>
              </w:tc>
              <w:tc>
                <w:tcPr>
                  <w:tcW w:w="0" w:type="auto"/>
                  <w:shd w:val="clear" w:color="auto" w:fill="FFFFFF"/>
                  <w:vAlign w:val="center"/>
                </w:tcPr>
                <w:p w:rsidR="00E12DD9" w:rsidRDefault="00E12DD9" w:rsidP="002F0F7B">
                  <w:pPr>
                    <w:jc w:val="right"/>
                    <w:rPr>
                      <w:color w:val="001F4B"/>
                    </w:rPr>
                  </w:pPr>
                  <w:r>
                    <w:rPr>
                      <w:color w:val="001F4B"/>
                    </w:rPr>
                    <w:t xml:space="preserve">249 </w:t>
                  </w:r>
                </w:p>
              </w:tc>
              <w:tc>
                <w:tcPr>
                  <w:tcW w:w="0" w:type="auto"/>
                  <w:shd w:val="clear" w:color="auto" w:fill="FFFFFF"/>
                  <w:vAlign w:val="center"/>
                </w:tcPr>
                <w:p w:rsidR="00E12DD9" w:rsidRDefault="00E12DD9" w:rsidP="002F0F7B">
                  <w:pPr>
                    <w:jc w:val="right"/>
                    <w:rPr>
                      <w:color w:val="001F4B"/>
                    </w:rPr>
                  </w:pPr>
                  <w:r>
                    <w:rPr>
                      <w:color w:val="001F4B"/>
                    </w:rPr>
                    <w:t xml:space="preserve">-82 </w:t>
                  </w:r>
                </w:p>
              </w:tc>
              <w:tc>
                <w:tcPr>
                  <w:tcW w:w="0" w:type="auto"/>
                  <w:shd w:val="clear" w:color="auto" w:fill="FFFFFF"/>
                  <w:vAlign w:val="center"/>
                </w:tcPr>
                <w:p w:rsidR="00E12DD9" w:rsidRDefault="00E12DD9" w:rsidP="002F0F7B">
                  <w:pPr>
                    <w:jc w:val="right"/>
                    <w:rPr>
                      <w:color w:val="001F4B"/>
                    </w:rPr>
                  </w:pPr>
                  <w:r>
                    <w:rPr>
                      <w:color w:val="001F4B"/>
                    </w:rPr>
                    <w:t xml:space="preserve">-113 </w:t>
                  </w:r>
                </w:p>
              </w:tc>
              <w:tc>
                <w:tcPr>
                  <w:tcW w:w="0" w:type="auto"/>
                  <w:shd w:val="clear" w:color="auto" w:fill="FFFFFF"/>
                  <w:vAlign w:val="center"/>
                </w:tcPr>
                <w:p w:rsidR="00E12DD9" w:rsidRDefault="00E12DD9" w:rsidP="002F0F7B">
                  <w:pPr>
                    <w:jc w:val="right"/>
                    <w:rPr>
                      <w:color w:val="001F4B"/>
                    </w:rPr>
                  </w:pPr>
                  <w:r>
                    <w:rPr>
                      <w:color w:val="001F4B"/>
                    </w:rPr>
                    <w:t xml:space="preserve">-1617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353"/>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Ссуды и займы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1851 </w:t>
                  </w:r>
                </w:p>
              </w:tc>
              <w:tc>
                <w:tcPr>
                  <w:tcW w:w="0" w:type="auto"/>
                  <w:shd w:val="clear" w:color="auto" w:fill="FFFFFF"/>
                  <w:vAlign w:val="center"/>
                </w:tcPr>
                <w:p w:rsidR="00E12DD9" w:rsidRDefault="00E12DD9" w:rsidP="002F0F7B">
                  <w:pPr>
                    <w:jc w:val="right"/>
                    <w:rPr>
                      <w:color w:val="001F4B"/>
                    </w:rPr>
                  </w:pPr>
                  <w:r>
                    <w:rPr>
                      <w:color w:val="001F4B"/>
                    </w:rPr>
                    <w:t xml:space="preserve">944 </w:t>
                  </w:r>
                </w:p>
              </w:tc>
              <w:tc>
                <w:tcPr>
                  <w:tcW w:w="0" w:type="auto"/>
                  <w:shd w:val="clear" w:color="auto" w:fill="FFFFFF"/>
                  <w:vAlign w:val="center"/>
                </w:tcPr>
                <w:p w:rsidR="00E12DD9" w:rsidRDefault="00E12DD9" w:rsidP="002F0F7B">
                  <w:pPr>
                    <w:jc w:val="right"/>
                    <w:rPr>
                      <w:color w:val="001F4B"/>
                    </w:rPr>
                  </w:pPr>
                  <w:r>
                    <w:rPr>
                      <w:color w:val="001F4B"/>
                    </w:rPr>
                    <w:t xml:space="preserve">958 </w:t>
                  </w:r>
                </w:p>
              </w:tc>
              <w:tc>
                <w:tcPr>
                  <w:tcW w:w="0" w:type="auto"/>
                  <w:shd w:val="clear" w:color="auto" w:fill="FFFFFF"/>
                  <w:vAlign w:val="center"/>
                </w:tcPr>
                <w:p w:rsidR="00E12DD9" w:rsidRDefault="00E12DD9" w:rsidP="002F0F7B">
                  <w:pPr>
                    <w:jc w:val="right"/>
                    <w:rPr>
                      <w:color w:val="001F4B"/>
                    </w:rPr>
                  </w:pPr>
                  <w:r>
                    <w:rPr>
                      <w:color w:val="001F4B"/>
                    </w:rPr>
                    <w:t xml:space="preserve">2052 </w:t>
                  </w:r>
                </w:p>
              </w:tc>
              <w:tc>
                <w:tcPr>
                  <w:tcW w:w="0" w:type="auto"/>
                  <w:shd w:val="clear" w:color="auto" w:fill="FFFFFF"/>
                  <w:vAlign w:val="center"/>
                </w:tcPr>
                <w:p w:rsidR="00E12DD9" w:rsidRDefault="00E12DD9" w:rsidP="002F0F7B">
                  <w:pPr>
                    <w:jc w:val="right"/>
                    <w:rPr>
                      <w:color w:val="001F4B"/>
                    </w:rPr>
                  </w:pPr>
                  <w:r>
                    <w:rPr>
                      <w:color w:val="001F4B"/>
                    </w:rPr>
                    <w:t xml:space="preserve">5806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2597"/>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Просроченная задолженность</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-3715 </w:t>
                  </w:r>
                </w:p>
              </w:tc>
              <w:tc>
                <w:tcPr>
                  <w:tcW w:w="0" w:type="auto"/>
                  <w:shd w:val="clear" w:color="auto" w:fill="FFFFFF"/>
                  <w:vAlign w:val="center"/>
                </w:tcPr>
                <w:p w:rsidR="00E12DD9" w:rsidRDefault="00E12DD9" w:rsidP="002F0F7B">
                  <w:pPr>
                    <w:jc w:val="right"/>
                    <w:rPr>
                      <w:color w:val="001F4B"/>
                    </w:rPr>
                  </w:pPr>
                  <w:r>
                    <w:rPr>
                      <w:color w:val="001F4B"/>
                    </w:rPr>
                    <w:t xml:space="preserve">-668 </w:t>
                  </w:r>
                </w:p>
              </w:tc>
              <w:tc>
                <w:tcPr>
                  <w:tcW w:w="0" w:type="auto"/>
                  <w:shd w:val="clear" w:color="auto" w:fill="FFFFFF"/>
                  <w:vAlign w:val="center"/>
                </w:tcPr>
                <w:p w:rsidR="00E12DD9" w:rsidRDefault="00E12DD9" w:rsidP="002F0F7B">
                  <w:pPr>
                    <w:jc w:val="right"/>
                    <w:rPr>
                      <w:color w:val="001F4B"/>
                    </w:rPr>
                  </w:pPr>
                  <w:r>
                    <w:rPr>
                      <w:color w:val="001F4B"/>
                    </w:rPr>
                    <w:t xml:space="preserve">-1033 </w:t>
                  </w:r>
                </w:p>
              </w:tc>
              <w:tc>
                <w:tcPr>
                  <w:tcW w:w="0" w:type="auto"/>
                  <w:shd w:val="clear" w:color="auto" w:fill="FFFFFF"/>
                  <w:vAlign w:val="center"/>
                </w:tcPr>
                <w:p w:rsidR="00E12DD9" w:rsidRDefault="00E12DD9" w:rsidP="002F0F7B">
                  <w:pPr>
                    <w:jc w:val="right"/>
                    <w:rPr>
                      <w:color w:val="001F4B"/>
                    </w:rPr>
                  </w:pPr>
                  <w:r>
                    <w:rPr>
                      <w:color w:val="001F4B"/>
                    </w:rPr>
                    <w:t xml:space="preserve">-2121 </w:t>
                  </w:r>
                </w:p>
              </w:tc>
              <w:tc>
                <w:tcPr>
                  <w:tcW w:w="0" w:type="auto"/>
                  <w:shd w:val="clear" w:color="auto" w:fill="FFFFFF"/>
                  <w:vAlign w:val="center"/>
                </w:tcPr>
                <w:p w:rsidR="00E12DD9" w:rsidRDefault="00E12DD9" w:rsidP="002F0F7B">
                  <w:pPr>
                    <w:jc w:val="right"/>
                    <w:rPr>
                      <w:color w:val="001F4B"/>
                    </w:rPr>
                  </w:pPr>
                  <w:r>
                    <w:rPr>
                      <w:color w:val="001F4B"/>
                    </w:rPr>
                    <w:t xml:space="preserve">-7537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351"/>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активы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194 </w:t>
                  </w:r>
                </w:p>
              </w:tc>
              <w:tc>
                <w:tcPr>
                  <w:tcW w:w="0" w:type="auto"/>
                  <w:shd w:val="clear" w:color="auto" w:fill="FFFFFF"/>
                  <w:vAlign w:val="center"/>
                </w:tcPr>
                <w:p w:rsidR="00E12DD9" w:rsidRDefault="00E12DD9" w:rsidP="002F0F7B">
                  <w:pPr>
                    <w:jc w:val="right"/>
                    <w:rPr>
                      <w:color w:val="001F4B"/>
                    </w:rPr>
                  </w:pPr>
                  <w:r>
                    <w:rPr>
                      <w:color w:val="001F4B"/>
                    </w:rPr>
                    <w:t xml:space="preserve">-27 </w:t>
                  </w:r>
                </w:p>
              </w:tc>
              <w:tc>
                <w:tcPr>
                  <w:tcW w:w="0" w:type="auto"/>
                  <w:shd w:val="clear" w:color="auto" w:fill="FFFFFF"/>
                  <w:vAlign w:val="center"/>
                </w:tcPr>
                <w:p w:rsidR="00E12DD9" w:rsidRDefault="00E12DD9" w:rsidP="002F0F7B">
                  <w:pPr>
                    <w:jc w:val="right"/>
                    <w:rPr>
                      <w:color w:val="001F4B"/>
                    </w:rPr>
                  </w:pPr>
                  <w:r>
                    <w:rPr>
                      <w:color w:val="001F4B"/>
                    </w:rPr>
                    <w:t xml:space="preserve">-8 </w:t>
                  </w:r>
                </w:p>
              </w:tc>
              <w:tc>
                <w:tcPr>
                  <w:tcW w:w="0" w:type="auto"/>
                  <w:shd w:val="clear" w:color="auto" w:fill="FFFFFF"/>
                  <w:vAlign w:val="center"/>
                </w:tcPr>
                <w:p w:rsidR="00E12DD9" w:rsidRDefault="00E12DD9" w:rsidP="002F0F7B">
                  <w:pPr>
                    <w:jc w:val="right"/>
                    <w:rPr>
                      <w:color w:val="001F4B"/>
                    </w:rPr>
                  </w:pPr>
                  <w:r>
                    <w:rPr>
                      <w:color w:val="001F4B"/>
                    </w:rPr>
                    <w:t xml:space="preserve">-44 </w:t>
                  </w:r>
                </w:p>
              </w:tc>
              <w:tc>
                <w:tcPr>
                  <w:tcW w:w="0" w:type="auto"/>
                  <w:shd w:val="clear" w:color="auto" w:fill="FFFFFF"/>
                  <w:vAlign w:val="center"/>
                </w:tcPr>
                <w:p w:rsidR="00E12DD9" w:rsidRDefault="00E12DD9" w:rsidP="002F0F7B">
                  <w:pPr>
                    <w:jc w:val="right"/>
                    <w:rPr>
                      <w:color w:val="001F4B"/>
                    </w:rPr>
                  </w:pPr>
                  <w:r>
                    <w:rPr>
                      <w:color w:val="001F4B"/>
                    </w:rPr>
                    <w:t xml:space="preserve">115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56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Банки</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-1551 </w:t>
                  </w:r>
                </w:p>
              </w:tc>
              <w:tc>
                <w:tcPr>
                  <w:tcW w:w="0" w:type="auto"/>
                  <w:shd w:val="clear" w:color="auto" w:fill="FFFFFF"/>
                  <w:vAlign w:val="center"/>
                </w:tcPr>
                <w:p w:rsidR="00E12DD9" w:rsidRDefault="00E12DD9" w:rsidP="002F0F7B">
                  <w:pPr>
                    <w:jc w:val="right"/>
                    <w:rPr>
                      <w:color w:val="001F4B"/>
                    </w:rPr>
                  </w:pPr>
                  <w:r>
                    <w:rPr>
                      <w:color w:val="001F4B"/>
                    </w:rPr>
                    <w:t xml:space="preserve">-609 </w:t>
                  </w:r>
                </w:p>
              </w:tc>
              <w:tc>
                <w:tcPr>
                  <w:tcW w:w="0" w:type="auto"/>
                  <w:shd w:val="clear" w:color="auto" w:fill="FFFFFF"/>
                  <w:vAlign w:val="center"/>
                </w:tcPr>
                <w:p w:rsidR="00E12DD9" w:rsidRDefault="00E12DD9" w:rsidP="002F0F7B">
                  <w:pPr>
                    <w:jc w:val="right"/>
                    <w:rPr>
                      <w:color w:val="001F4B"/>
                    </w:rPr>
                  </w:pPr>
                  <w:r>
                    <w:rPr>
                      <w:color w:val="001F4B"/>
                    </w:rPr>
                    <w:t xml:space="preserve">-1019 </w:t>
                  </w:r>
                </w:p>
              </w:tc>
              <w:tc>
                <w:tcPr>
                  <w:tcW w:w="0" w:type="auto"/>
                  <w:shd w:val="clear" w:color="auto" w:fill="FFFFFF"/>
                  <w:vAlign w:val="center"/>
                </w:tcPr>
                <w:p w:rsidR="00E12DD9" w:rsidRDefault="00E12DD9" w:rsidP="002F0F7B">
                  <w:pPr>
                    <w:jc w:val="right"/>
                    <w:rPr>
                      <w:color w:val="001F4B"/>
                    </w:rPr>
                  </w:pPr>
                  <w:r>
                    <w:rPr>
                      <w:color w:val="001F4B"/>
                    </w:rPr>
                    <w:t xml:space="preserve">-351 </w:t>
                  </w:r>
                </w:p>
              </w:tc>
              <w:tc>
                <w:tcPr>
                  <w:tcW w:w="0" w:type="auto"/>
                  <w:shd w:val="clear" w:color="auto" w:fill="FFFFFF"/>
                  <w:vAlign w:val="center"/>
                </w:tcPr>
                <w:p w:rsidR="00E12DD9" w:rsidRDefault="00E12DD9" w:rsidP="002F0F7B">
                  <w:pPr>
                    <w:jc w:val="right"/>
                    <w:rPr>
                      <w:color w:val="001F4B"/>
                    </w:rPr>
                  </w:pPr>
                  <w:r>
                    <w:rPr>
                      <w:color w:val="001F4B"/>
                    </w:rPr>
                    <w:t xml:space="preserve">-3530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789"/>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Прямые инвестиции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 </w:t>
                  </w:r>
                </w:p>
              </w:tc>
              <w:tc>
                <w:tcPr>
                  <w:tcW w:w="0" w:type="auto"/>
                  <w:shd w:val="clear" w:color="auto" w:fill="FFFFFF"/>
                  <w:vAlign w:val="center"/>
                </w:tcPr>
                <w:p w:rsidR="00E12DD9" w:rsidRDefault="00E12DD9" w:rsidP="002F0F7B">
                  <w:pPr>
                    <w:jc w:val="right"/>
                    <w:rPr>
                      <w:color w:val="001F4B"/>
                    </w:rPr>
                  </w:pPr>
                  <w:r>
                    <w:rPr>
                      <w:color w:val="001F4B"/>
                    </w:rPr>
                    <w:t xml:space="preserve">4 </w:t>
                  </w:r>
                </w:p>
              </w:tc>
              <w:tc>
                <w:tcPr>
                  <w:tcW w:w="0" w:type="auto"/>
                  <w:shd w:val="clear" w:color="auto" w:fill="FFFFFF"/>
                  <w:vAlign w:val="center"/>
                </w:tcPr>
                <w:p w:rsidR="00E12DD9" w:rsidRDefault="00E12DD9" w:rsidP="002F0F7B">
                  <w:pPr>
                    <w:jc w:val="right"/>
                    <w:rPr>
                      <w:color w:val="001F4B"/>
                    </w:rPr>
                  </w:pPr>
                  <w:r>
                    <w:rPr>
                      <w:color w:val="001F4B"/>
                    </w:rPr>
                    <w:t xml:space="preserve">-235 </w:t>
                  </w:r>
                </w:p>
              </w:tc>
              <w:tc>
                <w:tcPr>
                  <w:tcW w:w="0" w:type="auto"/>
                  <w:shd w:val="clear" w:color="auto" w:fill="FFFFFF"/>
                  <w:vAlign w:val="center"/>
                </w:tcPr>
                <w:p w:rsidR="00E12DD9" w:rsidRDefault="00E12DD9" w:rsidP="002F0F7B">
                  <w:pPr>
                    <w:jc w:val="right"/>
                    <w:rPr>
                      <w:color w:val="001F4B"/>
                    </w:rPr>
                  </w:pPr>
                  <w:r>
                    <w:rPr>
                      <w:color w:val="001F4B"/>
                    </w:rPr>
                    <w:t xml:space="preserve">-108 </w:t>
                  </w:r>
                </w:p>
              </w:tc>
              <w:tc>
                <w:tcPr>
                  <w:tcW w:w="0" w:type="auto"/>
                  <w:shd w:val="clear" w:color="auto" w:fill="FFFFFF"/>
                  <w:vAlign w:val="center"/>
                </w:tcPr>
                <w:p w:rsidR="00E12DD9" w:rsidRDefault="00E12DD9" w:rsidP="002F0F7B">
                  <w:pPr>
                    <w:jc w:val="right"/>
                    <w:rPr>
                      <w:color w:val="001F4B"/>
                    </w:rPr>
                  </w:pPr>
                  <w:r>
                    <w:rPr>
                      <w:color w:val="001F4B"/>
                    </w:rPr>
                    <w:t xml:space="preserve">-340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62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Ссуды и депозиты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-1775 </w:t>
                  </w:r>
                </w:p>
              </w:tc>
              <w:tc>
                <w:tcPr>
                  <w:tcW w:w="0" w:type="auto"/>
                  <w:shd w:val="clear" w:color="auto" w:fill="FFFFFF"/>
                  <w:vAlign w:val="center"/>
                </w:tcPr>
                <w:p w:rsidR="00E12DD9" w:rsidRDefault="00E12DD9" w:rsidP="002F0F7B">
                  <w:pPr>
                    <w:jc w:val="right"/>
                    <w:rPr>
                      <w:color w:val="001F4B"/>
                    </w:rPr>
                  </w:pPr>
                  <w:r>
                    <w:rPr>
                      <w:color w:val="001F4B"/>
                    </w:rPr>
                    <w:t xml:space="preserve">-565 </w:t>
                  </w:r>
                </w:p>
              </w:tc>
              <w:tc>
                <w:tcPr>
                  <w:tcW w:w="0" w:type="auto"/>
                  <w:shd w:val="clear" w:color="auto" w:fill="FFFFFF"/>
                  <w:vAlign w:val="center"/>
                </w:tcPr>
                <w:p w:rsidR="00E12DD9" w:rsidRDefault="00E12DD9" w:rsidP="002F0F7B">
                  <w:pPr>
                    <w:jc w:val="right"/>
                    <w:rPr>
                      <w:color w:val="001F4B"/>
                    </w:rPr>
                  </w:pPr>
                  <w:r>
                    <w:rPr>
                      <w:color w:val="001F4B"/>
                    </w:rPr>
                    <w:t xml:space="preserve">-1009 </w:t>
                  </w:r>
                </w:p>
              </w:tc>
              <w:tc>
                <w:tcPr>
                  <w:tcW w:w="0" w:type="auto"/>
                  <w:shd w:val="clear" w:color="auto" w:fill="FFFFFF"/>
                  <w:vAlign w:val="center"/>
                </w:tcPr>
                <w:p w:rsidR="00E12DD9" w:rsidRDefault="00E12DD9" w:rsidP="002F0F7B">
                  <w:pPr>
                    <w:jc w:val="right"/>
                    <w:rPr>
                      <w:color w:val="001F4B"/>
                    </w:rPr>
                  </w:pPr>
                  <w:r>
                    <w:rPr>
                      <w:color w:val="001F4B"/>
                    </w:rPr>
                    <w:t xml:space="preserve">-243 </w:t>
                  </w:r>
                </w:p>
              </w:tc>
              <w:tc>
                <w:tcPr>
                  <w:tcW w:w="0" w:type="auto"/>
                  <w:shd w:val="clear" w:color="auto" w:fill="FFFFFF"/>
                  <w:vAlign w:val="center"/>
                </w:tcPr>
                <w:p w:rsidR="00E12DD9" w:rsidRDefault="00E12DD9" w:rsidP="002F0F7B">
                  <w:pPr>
                    <w:jc w:val="right"/>
                    <w:rPr>
                      <w:color w:val="001F4B"/>
                    </w:rPr>
                  </w:pPr>
                  <w:r>
                    <w:rPr>
                      <w:color w:val="001F4B"/>
                    </w:rPr>
                    <w:t xml:space="preserve">-3592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351"/>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активы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225 </w:t>
                  </w:r>
                </w:p>
              </w:tc>
              <w:tc>
                <w:tcPr>
                  <w:tcW w:w="0" w:type="auto"/>
                  <w:shd w:val="clear" w:color="auto" w:fill="FFFFFF"/>
                  <w:vAlign w:val="center"/>
                </w:tcPr>
                <w:p w:rsidR="00E12DD9" w:rsidRDefault="00E12DD9" w:rsidP="002F0F7B">
                  <w:pPr>
                    <w:jc w:val="right"/>
                    <w:rPr>
                      <w:color w:val="001F4B"/>
                    </w:rPr>
                  </w:pPr>
                  <w:r>
                    <w:rPr>
                      <w:color w:val="001F4B"/>
                    </w:rPr>
                    <w:t xml:space="preserve">-47 </w:t>
                  </w:r>
                </w:p>
              </w:tc>
              <w:tc>
                <w:tcPr>
                  <w:tcW w:w="0" w:type="auto"/>
                  <w:shd w:val="clear" w:color="auto" w:fill="FFFFFF"/>
                  <w:vAlign w:val="center"/>
                </w:tcPr>
                <w:p w:rsidR="00E12DD9" w:rsidRDefault="00E12DD9" w:rsidP="002F0F7B">
                  <w:pPr>
                    <w:jc w:val="right"/>
                    <w:rPr>
                      <w:color w:val="001F4B"/>
                    </w:rPr>
                  </w:pPr>
                  <w:r>
                    <w:rPr>
                      <w:color w:val="001F4B"/>
                    </w:rPr>
                    <w:t xml:space="preserve">225 </w:t>
                  </w:r>
                </w:p>
              </w:tc>
              <w:tc>
                <w:tcPr>
                  <w:tcW w:w="0" w:type="auto"/>
                  <w:shd w:val="clear" w:color="auto" w:fill="FFFFFF"/>
                  <w:vAlign w:val="center"/>
                </w:tcPr>
                <w:p w:rsidR="00E12DD9" w:rsidRDefault="00E12DD9" w:rsidP="002F0F7B">
                  <w:pPr>
                    <w:jc w:val="right"/>
                    <w:rPr>
                      <w:color w:val="001F4B"/>
                    </w:rPr>
                  </w:pPr>
                  <w:r>
                    <w:rPr>
                      <w:color w:val="001F4B"/>
                    </w:rPr>
                    <w:t xml:space="preserve">0 </w:t>
                  </w:r>
                </w:p>
              </w:tc>
              <w:tc>
                <w:tcPr>
                  <w:tcW w:w="0" w:type="auto"/>
                  <w:shd w:val="clear" w:color="auto" w:fill="FFFFFF"/>
                  <w:vAlign w:val="center"/>
                </w:tcPr>
                <w:p w:rsidR="00E12DD9" w:rsidRDefault="00E12DD9" w:rsidP="002F0F7B">
                  <w:pPr>
                    <w:jc w:val="right"/>
                    <w:rPr>
                      <w:color w:val="001F4B"/>
                    </w:rPr>
                  </w:pPr>
                  <w:r>
                    <w:rPr>
                      <w:color w:val="001F4B"/>
                    </w:rPr>
                    <w:t xml:space="preserve">402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71"/>
                    <w:gridCol w:w="4412"/>
                  </w:tblGrid>
                  <w:tr w:rsidR="00E12DD9">
                    <w:trPr>
                      <w:tblCellSpacing w:w="7" w:type="dxa"/>
                    </w:trPr>
                    <w:tc>
                      <w:tcPr>
                        <w:tcW w:w="45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i/>
                            <w:iCs/>
                            <w:color w:val="001F4B"/>
                          </w:rPr>
                          <w:t>Нефинансовые предприятия и домашние хозяйства</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-4066 </w:t>
                  </w:r>
                </w:p>
              </w:tc>
              <w:tc>
                <w:tcPr>
                  <w:tcW w:w="0" w:type="auto"/>
                  <w:shd w:val="clear" w:color="auto" w:fill="FFFFFF"/>
                  <w:vAlign w:val="center"/>
                </w:tcPr>
                <w:p w:rsidR="00E12DD9" w:rsidRDefault="00E12DD9" w:rsidP="002F0F7B">
                  <w:pPr>
                    <w:jc w:val="right"/>
                    <w:rPr>
                      <w:color w:val="001F4B"/>
                    </w:rPr>
                  </w:pPr>
                  <w:r>
                    <w:rPr>
                      <w:color w:val="001F4B"/>
                    </w:rPr>
                    <w:t xml:space="preserve">-2547 </w:t>
                  </w:r>
                </w:p>
              </w:tc>
              <w:tc>
                <w:tcPr>
                  <w:tcW w:w="0" w:type="auto"/>
                  <w:shd w:val="clear" w:color="auto" w:fill="FFFFFF"/>
                  <w:vAlign w:val="center"/>
                </w:tcPr>
                <w:p w:rsidR="00E12DD9" w:rsidRDefault="00E12DD9" w:rsidP="002F0F7B">
                  <w:pPr>
                    <w:jc w:val="right"/>
                    <w:rPr>
                      <w:color w:val="001F4B"/>
                    </w:rPr>
                  </w:pPr>
                  <w:r>
                    <w:rPr>
                      <w:color w:val="001F4B"/>
                    </w:rPr>
                    <w:t xml:space="preserve">-2720 </w:t>
                  </w:r>
                </w:p>
              </w:tc>
              <w:tc>
                <w:tcPr>
                  <w:tcW w:w="0" w:type="auto"/>
                  <w:shd w:val="clear" w:color="auto" w:fill="FFFFFF"/>
                  <w:vAlign w:val="center"/>
                </w:tcPr>
                <w:p w:rsidR="00E12DD9" w:rsidRDefault="00E12DD9" w:rsidP="002F0F7B">
                  <w:pPr>
                    <w:jc w:val="right"/>
                    <w:rPr>
                      <w:color w:val="001F4B"/>
                    </w:rPr>
                  </w:pPr>
                  <w:r>
                    <w:rPr>
                      <w:color w:val="001F4B"/>
                    </w:rPr>
                    <w:t xml:space="preserve">-6768 </w:t>
                  </w:r>
                </w:p>
              </w:tc>
              <w:tc>
                <w:tcPr>
                  <w:tcW w:w="0" w:type="auto"/>
                  <w:shd w:val="clear" w:color="auto" w:fill="FFFFFF"/>
                  <w:vAlign w:val="center"/>
                </w:tcPr>
                <w:p w:rsidR="00E12DD9" w:rsidRDefault="00E12DD9" w:rsidP="002F0F7B">
                  <w:pPr>
                    <w:jc w:val="right"/>
                    <w:rPr>
                      <w:color w:val="001F4B"/>
                    </w:rPr>
                  </w:pPr>
                  <w:r>
                    <w:rPr>
                      <w:color w:val="001F4B"/>
                    </w:rPr>
                    <w:t xml:space="preserve">-16101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3130"/>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Прямые и портфельные инвестиции</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-691 </w:t>
                  </w:r>
                </w:p>
              </w:tc>
              <w:tc>
                <w:tcPr>
                  <w:tcW w:w="0" w:type="auto"/>
                  <w:shd w:val="clear" w:color="auto" w:fill="FFFFFF"/>
                  <w:vAlign w:val="center"/>
                </w:tcPr>
                <w:p w:rsidR="00E12DD9" w:rsidRDefault="00E12DD9" w:rsidP="002F0F7B">
                  <w:pPr>
                    <w:jc w:val="right"/>
                    <w:rPr>
                      <w:color w:val="001F4B"/>
                    </w:rPr>
                  </w:pPr>
                  <w:r>
                    <w:rPr>
                      <w:color w:val="001F4B"/>
                    </w:rPr>
                    <w:t xml:space="preserve">-470 </w:t>
                  </w:r>
                </w:p>
              </w:tc>
              <w:tc>
                <w:tcPr>
                  <w:tcW w:w="0" w:type="auto"/>
                  <w:shd w:val="clear" w:color="auto" w:fill="FFFFFF"/>
                  <w:vAlign w:val="center"/>
                </w:tcPr>
                <w:p w:rsidR="00E12DD9" w:rsidRDefault="00E12DD9" w:rsidP="002F0F7B">
                  <w:pPr>
                    <w:jc w:val="right"/>
                    <w:rPr>
                      <w:color w:val="001F4B"/>
                    </w:rPr>
                  </w:pPr>
                  <w:r>
                    <w:rPr>
                      <w:color w:val="001F4B"/>
                    </w:rPr>
                    <w:t xml:space="preserve">-1270 </w:t>
                  </w:r>
                </w:p>
              </w:tc>
              <w:tc>
                <w:tcPr>
                  <w:tcW w:w="0" w:type="auto"/>
                  <w:shd w:val="clear" w:color="auto" w:fill="FFFFFF"/>
                  <w:vAlign w:val="center"/>
                </w:tcPr>
                <w:p w:rsidR="00E12DD9" w:rsidRDefault="00E12DD9" w:rsidP="002F0F7B">
                  <w:pPr>
                    <w:jc w:val="right"/>
                    <w:rPr>
                      <w:color w:val="001F4B"/>
                    </w:rPr>
                  </w:pPr>
                  <w:r>
                    <w:rPr>
                      <w:color w:val="001F4B"/>
                    </w:rPr>
                    <w:t xml:space="preserve">-959 </w:t>
                  </w:r>
                </w:p>
              </w:tc>
              <w:tc>
                <w:tcPr>
                  <w:tcW w:w="0" w:type="auto"/>
                  <w:shd w:val="clear" w:color="auto" w:fill="FFFFFF"/>
                  <w:vAlign w:val="center"/>
                </w:tcPr>
                <w:p w:rsidR="00E12DD9" w:rsidRDefault="00E12DD9" w:rsidP="002F0F7B">
                  <w:pPr>
                    <w:jc w:val="right"/>
                    <w:rPr>
                      <w:color w:val="001F4B"/>
                    </w:rPr>
                  </w:pPr>
                  <w:r>
                    <w:rPr>
                      <w:color w:val="001F4B"/>
                    </w:rPr>
                    <w:t xml:space="preserve">-3390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266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Наличная иностранная валюта</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-228 </w:t>
                  </w:r>
                </w:p>
              </w:tc>
              <w:tc>
                <w:tcPr>
                  <w:tcW w:w="0" w:type="auto"/>
                  <w:shd w:val="clear" w:color="auto" w:fill="FFFFFF"/>
                  <w:vAlign w:val="center"/>
                </w:tcPr>
                <w:p w:rsidR="00E12DD9" w:rsidRDefault="00E12DD9" w:rsidP="002F0F7B">
                  <w:pPr>
                    <w:jc w:val="right"/>
                    <w:rPr>
                      <w:color w:val="001F4B"/>
                    </w:rPr>
                  </w:pPr>
                  <w:r>
                    <w:rPr>
                      <w:color w:val="001F4B"/>
                    </w:rPr>
                    <w:t xml:space="preserve">176 </w:t>
                  </w:r>
                </w:p>
              </w:tc>
              <w:tc>
                <w:tcPr>
                  <w:tcW w:w="0" w:type="auto"/>
                  <w:shd w:val="clear" w:color="auto" w:fill="FFFFFF"/>
                  <w:vAlign w:val="center"/>
                </w:tcPr>
                <w:p w:rsidR="00E12DD9" w:rsidRDefault="00E12DD9" w:rsidP="002F0F7B">
                  <w:pPr>
                    <w:jc w:val="right"/>
                    <w:rPr>
                      <w:color w:val="001F4B"/>
                    </w:rPr>
                  </w:pPr>
                  <w:r>
                    <w:rPr>
                      <w:color w:val="001F4B"/>
                    </w:rPr>
                    <w:t xml:space="preserve">346 </w:t>
                  </w:r>
                </w:p>
              </w:tc>
              <w:tc>
                <w:tcPr>
                  <w:tcW w:w="0" w:type="auto"/>
                  <w:shd w:val="clear" w:color="auto" w:fill="FFFFFF"/>
                  <w:vAlign w:val="center"/>
                </w:tcPr>
                <w:p w:rsidR="00E12DD9" w:rsidRDefault="00E12DD9" w:rsidP="002F0F7B">
                  <w:pPr>
                    <w:jc w:val="right"/>
                    <w:rPr>
                      <w:color w:val="001F4B"/>
                    </w:rPr>
                  </w:pPr>
                  <w:r>
                    <w:rPr>
                      <w:color w:val="001F4B"/>
                    </w:rPr>
                    <w:t xml:space="preserve">-1197 </w:t>
                  </w:r>
                </w:p>
              </w:tc>
              <w:tc>
                <w:tcPr>
                  <w:tcW w:w="0" w:type="auto"/>
                  <w:shd w:val="clear" w:color="auto" w:fill="FFFFFF"/>
                  <w:vAlign w:val="center"/>
                </w:tcPr>
                <w:p w:rsidR="00E12DD9" w:rsidRDefault="00E12DD9" w:rsidP="002F0F7B">
                  <w:pPr>
                    <w:jc w:val="right"/>
                    <w:rPr>
                      <w:color w:val="001F4B"/>
                    </w:rPr>
                  </w:pPr>
                  <w:r>
                    <w:rPr>
                      <w:color w:val="001F4B"/>
                    </w:rPr>
                    <w:t xml:space="preserve">-904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2649"/>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Торговые кредиты и авансы**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-669 </w:t>
                  </w:r>
                </w:p>
              </w:tc>
              <w:tc>
                <w:tcPr>
                  <w:tcW w:w="0" w:type="auto"/>
                  <w:shd w:val="clear" w:color="auto" w:fill="FFFFFF"/>
                  <w:vAlign w:val="center"/>
                </w:tcPr>
                <w:p w:rsidR="00E12DD9" w:rsidRDefault="00E12DD9" w:rsidP="002F0F7B">
                  <w:pPr>
                    <w:jc w:val="right"/>
                    <w:rPr>
                      <w:color w:val="001F4B"/>
                    </w:rPr>
                  </w:pPr>
                  <w:r>
                    <w:rPr>
                      <w:color w:val="001F4B"/>
                    </w:rPr>
                    <w:t xml:space="preserve">-287 </w:t>
                  </w:r>
                </w:p>
              </w:tc>
              <w:tc>
                <w:tcPr>
                  <w:tcW w:w="0" w:type="auto"/>
                  <w:shd w:val="clear" w:color="auto" w:fill="FFFFFF"/>
                  <w:vAlign w:val="center"/>
                </w:tcPr>
                <w:p w:rsidR="00E12DD9" w:rsidRDefault="00E12DD9" w:rsidP="002F0F7B">
                  <w:pPr>
                    <w:jc w:val="right"/>
                    <w:rPr>
                      <w:color w:val="001F4B"/>
                    </w:rPr>
                  </w:pPr>
                  <w:r>
                    <w:rPr>
                      <w:color w:val="001F4B"/>
                    </w:rPr>
                    <w:t xml:space="preserve">-772 </w:t>
                  </w:r>
                </w:p>
              </w:tc>
              <w:tc>
                <w:tcPr>
                  <w:tcW w:w="0" w:type="auto"/>
                  <w:shd w:val="clear" w:color="auto" w:fill="FFFFFF"/>
                  <w:vAlign w:val="center"/>
                </w:tcPr>
                <w:p w:rsidR="00E12DD9" w:rsidRDefault="00E12DD9" w:rsidP="002F0F7B">
                  <w:pPr>
                    <w:jc w:val="right"/>
                    <w:rPr>
                      <w:color w:val="001F4B"/>
                    </w:rPr>
                  </w:pPr>
                  <w:r>
                    <w:rPr>
                      <w:color w:val="001F4B"/>
                    </w:rPr>
                    <w:t xml:space="preserve">-2518 </w:t>
                  </w:r>
                </w:p>
              </w:tc>
              <w:tc>
                <w:tcPr>
                  <w:tcW w:w="0" w:type="auto"/>
                  <w:shd w:val="clear" w:color="auto" w:fill="FFFFFF"/>
                  <w:vAlign w:val="center"/>
                </w:tcPr>
                <w:p w:rsidR="00E12DD9" w:rsidRDefault="00E12DD9" w:rsidP="002F0F7B">
                  <w:pPr>
                    <w:jc w:val="right"/>
                    <w:rPr>
                      <w:color w:val="001F4B"/>
                    </w:rPr>
                  </w:pPr>
                  <w:r>
                    <w:rPr>
                      <w:color w:val="001F4B"/>
                    </w:rPr>
                    <w:t xml:space="preserve">-4245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426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Задолженность по товарным поставкам на основании межправительственных соглашений</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-699 </w:t>
                  </w:r>
                </w:p>
              </w:tc>
              <w:tc>
                <w:tcPr>
                  <w:tcW w:w="0" w:type="auto"/>
                  <w:shd w:val="clear" w:color="auto" w:fill="FFFFFF"/>
                  <w:vAlign w:val="center"/>
                </w:tcPr>
                <w:p w:rsidR="00E12DD9" w:rsidRDefault="00E12DD9" w:rsidP="002F0F7B">
                  <w:pPr>
                    <w:jc w:val="right"/>
                    <w:rPr>
                      <w:color w:val="001F4B"/>
                    </w:rPr>
                  </w:pPr>
                  <w:r>
                    <w:rPr>
                      <w:color w:val="001F4B"/>
                    </w:rPr>
                    <w:t xml:space="preserve">-313 </w:t>
                  </w:r>
                </w:p>
              </w:tc>
              <w:tc>
                <w:tcPr>
                  <w:tcW w:w="0" w:type="auto"/>
                  <w:shd w:val="clear" w:color="auto" w:fill="FFFFFF"/>
                  <w:vAlign w:val="center"/>
                </w:tcPr>
                <w:p w:rsidR="00E12DD9" w:rsidRDefault="00E12DD9" w:rsidP="002F0F7B">
                  <w:pPr>
                    <w:jc w:val="right"/>
                    <w:rPr>
                      <w:color w:val="001F4B"/>
                    </w:rPr>
                  </w:pPr>
                  <w:r>
                    <w:rPr>
                      <w:color w:val="001F4B"/>
                    </w:rPr>
                    <w:t xml:space="preserve">666 </w:t>
                  </w:r>
                </w:p>
              </w:tc>
              <w:tc>
                <w:tcPr>
                  <w:tcW w:w="0" w:type="auto"/>
                  <w:shd w:val="clear" w:color="auto" w:fill="FFFFFF"/>
                  <w:vAlign w:val="center"/>
                </w:tcPr>
                <w:p w:rsidR="00E12DD9" w:rsidRDefault="00E12DD9" w:rsidP="002F0F7B">
                  <w:pPr>
                    <w:jc w:val="right"/>
                    <w:rPr>
                      <w:color w:val="001F4B"/>
                    </w:rPr>
                  </w:pPr>
                  <w:r>
                    <w:rPr>
                      <w:color w:val="001F4B"/>
                    </w:rPr>
                    <w:t xml:space="preserve">-305 </w:t>
                  </w:r>
                </w:p>
              </w:tc>
              <w:tc>
                <w:tcPr>
                  <w:tcW w:w="0" w:type="auto"/>
                  <w:shd w:val="clear" w:color="auto" w:fill="FFFFFF"/>
                  <w:vAlign w:val="center"/>
                </w:tcPr>
                <w:p w:rsidR="00E12DD9" w:rsidRDefault="00E12DD9" w:rsidP="002F0F7B">
                  <w:pPr>
                    <w:jc w:val="right"/>
                    <w:rPr>
                      <w:color w:val="001F4B"/>
                    </w:rPr>
                  </w:pPr>
                  <w:r>
                    <w:rPr>
                      <w:color w:val="001F4B"/>
                    </w:rPr>
                    <w:t xml:space="preserve">-650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4262"/>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Своевременно не полученная экспортная выручка и не поступившие товары и услуги в счет переводов денежных средств по импортным контрактам</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-1598 </w:t>
                  </w:r>
                </w:p>
              </w:tc>
              <w:tc>
                <w:tcPr>
                  <w:tcW w:w="0" w:type="auto"/>
                  <w:shd w:val="clear" w:color="auto" w:fill="FFFFFF"/>
                  <w:vAlign w:val="center"/>
                </w:tcPr>
                <w:p w:rsidR="00E12DD9" w:rsidRDefault="00E12DD9" w:rsidP="002F0F7B">
                  <w:pPr>
                    <w:jc w:val="right"/>
                    <w:rPr>
                      <w:color w:val="001F4B"/>
                    </w:rPr>
                  </w:pPr>
                  <w:r>
                    <w:rPr>
                      <w:color w:val="001F4B"/>
                    </w:rPr>
                    <w:t xml:space="preserve">-1266 </w:t>
                  </w:r>
                </w:p>
              </w:tc>
              <w:tc>
                <w:tcPr>
                  <w:tcW w:w="0" w:type="auto"/>
                  <w:shd w:val="clear" w:color="auto" w:fill="FFFFFF"/>
                  <w:vAlign w:val="center"/>
                </w:tcPr>
                <w:p w:rsidR="00E12DD9" w:rsidRDefault="00E12DD9" w:rsidP="002F0F7B">
                  <w:pPr>
                    <w:jc w:val="right"/>
                    <w:rPr>
                      <w:color w:val="001F4B"/>
                    </w:rPr>
                  </w:pPr>
                  <w:r>
                    <w:rPr>
                      <w:color w:val="001F4B"/>
                    </w:rPr>
                    <w:t xml:space="preserve">-1513 </w:t>
                  </w:r>
                </w:p>
              </w:tc>
              <w:tc>
                <w:tcPr>
                  <w:tcW w:w="0" w:type="auto"/>
                  <w:shd w:val="clear" w:color="auto" w:fill="FFFFFF"/>
                  <w:vAlign w:val="center"/>
                </w:tcPr>
                <w:p w:rsidR="00E12DD9" w:rsidRDefault="00E12DD9" w:rsidP="002F0F7B">
                  <w:pPr>
                    <w:jc w:val="right"/>
                    <w:rPr>
                      <w:color w:val="001F4B"/>
                    </w:rPr>
                  </w:pPr>
                  <w:r>
                    <w:rPr>
                      <w:color w:val="001F4B"/>
                    </w:rPr>
                    <w:t xml:space="preserve">-915 </w:t>
                  </w:r>
                </w:p>
              </w:tc>
              <w:tc>
                <w:tcPr>
                  <w:tcW w:w="0" w:type="auto"/>
                  <w:shd w:val="clear" w:color="auto" w:fill="FFFFFF"/>
                  <w:vAlign w:val="center"/>
                </w:tcPr>
                <w:p w:rsidR="00E12DD9" w:rsidRDefault="00E12DD9" w:rsidP="002F0F7B">
                  <w:pPr>
                    <w:jc w:val="right"/>
                    <w:rPr>
                      <w:color w:val="001F4B"/>
                    </w:rPr>
                  </w:pPr>
                  <w:r>
                    <w:rPr>
                      <w:color w:val="001F4B"/>
                    </w:rPr>
                    <w:t xml:space="preserve">-5293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621"/>
                    <w:gridCol w:w="1351"/>
                  </w:tblGrid>
                  <w:tr w:rsidR="00E12DD9">
                    <w:trPr>
                      <w:tblCellSpacing w:w="7" w:type="dxa"/>
                    </w:trPr>
                    <w:tc>
                      <w:tcPr>
                        <w:tcW w:w="600" w:type="dxa"/>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color w:val="001F4B"/>
                          </w:rPr>
                          <w:t>Прочие активы</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-181 </w:t>
                  </w:r>
                </w:p>
              </w:tc>
              <w:tc>
                <w:tcPr>
                  <w:tcW w:w="0" w:type="auto"/>
                  <w:shd w:val="clear" w:color="auto" w:fill="FFFFFF"/>
                  <w:vAlign w:val="center"/>
                </w:tcPr>
                <w:p w:rsidR="00E12DD9" w:rsidRDefault="00E12DD9" w:rsidP="002F0F7B">
                  <w:pPr>
                    <w:jc w:val="right"/>
                    <w:rPr>
                      <w:color w:val="001F4B"/>
                    </w:rPr>
                  </w:pPr>
                  <w:r>
                    <w:rPr>
                      <w:color w:val="001F4B"/>
                    </w:rPr>
                    <w:t xml:space="preserve">-387 </w:t>
                  </w:r>
                </w:p>
              </w:tc>
              <w:tc>
                <w:tcPr>
                  <w:tcW w:w="0" w:type="auto"/>
                  <w:shd w:val="clear" w:color="auto" w:fill="FFFFFF"/>
                  <w:vAlign w:val="center"/>
                </w:tcPr>
                <w:p w:rsidR="00E12DD9" w:rsidRDefault="00E12DD9" w:rsidP="002F0F7B">
                  <w:pPr>
                    <w:jc w:val="right"/>
                    <w:rPr>
                      <w:color w:val="001F4B"/>
                    </w:rPr>
                  </w:pPr>
                  <w:r>
                    <w:rPr>
                      <w:color w:val="001F4B"/>
                    </w:rPr>
                    <w:t xml:space="preserve">-177 </w:t>
                  </w:r>
                </w:p>
              </w:tc>
              <w:tc>
                <w:tcPr>
                  <w:tcW w:w="0" w:type="auto"/>
                  <w:shd w:val="clear" w:color="auto" w:fill="FFFFFF"/>
                  <w:vAlign w:val="center"/>
                </w:tcPr>
                <w:p w:rsidR="00E12DD9" w:rsidRDefault="00E12DD9" w:rsidP="002F0F7B">
                  <w:pPr>
                    <w:jc w:val="right"/>
                    <w:rPr>
                      <w:color w:val="001F4B"/>
                    </w:rPr>
                  </w:pPr>
                  <w:r>
                    <w:rPr>
                      <w:color w:val="001F4B"/>
                    </w:rPr>
                    <w:t xml:space="preserve">-874 </w:t>
                  </w:r>
                </w:p>
              </w:tc>
              <w:tc>
                <w:tcPr>
                  <w:tcW w:w="0" w:type="auto"/>
                  <w:shd w:val="clear" w:color="auto" w:fill="FFFFFF"/>
                  <w:vAlign w:val="center"/>
                </w:tcPr>
                <w:p w:rsidR="00E12DD9" w:rsidRDefault="00E12DD9" w:rsidP="002F0F7B">
                  <w:pPr>
                    <w:jc w:val="right"/>
                    <w:rPr>
                      <w:color w:val="001F4B"/>
                    </w:rPr>
                  </w:pPr>
                  <w:r>
                    <w:rPr>
                      <w:color w:val="001F4B"/>
                    </w:rPr>
                    <w:t xml:space="preserve">-1619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1"/>
                    <w:gridCol w:w="2586"/>
                  </w:tblGrid>
                  <w:tr w:rsidR="00E12DD9">
                    <w:trPr>
                      <w:tblCellSpacing w:w="7" w:type="dxa"/>
                    </w:trPr>
                    <w:tc>
                      <w:tcPr>
                        <w:tcW w:w="0" w:type="auto"/>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Чистые ошибки и пропуски</w:t>
                        </w:r>
                        <w:r>
                          <w:rPr>
                            <w:color w:val="001F4B"/>
                          </w:rPr>
                          <w:t xml:space="preserve"> </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-1724 </w:t>
                  </w:r>
                </w:p>
              </w:tc>
              <w:tc>
                <w:tcPr>
                  <w:tcW w:w="0" w:type="auto"/>
                  <w:shd w:val="clear" w:color="auto" w:fill="FFFFFF"/>
                  <w:vAlign w:val="center"/>
                </w:tcPr>
                <w:p w:rsidR="00E12DD9" w:rsidRDefault="00E12DD9" w:rsidP="002F0F7B">
                  <w:pPr>
                    <w:jc w:val="right"/>
                    <w:rPr>
                      <w:color w:val="001F4B"/>
                    </w:rPr>
                  </w:pPr>
                  <w:r>
                    <w:rPr>
                      <w:color w:val="001F4B"/>
                    </w:rPr>
                    <w:t xml:space="preserve">-1239 </w:t>
                  </w:r>
                </w:p>
              </w:tc>
              <w:tc>
                <w:tcPr>
                  <w:tcW w:w="0" w:type="auto"/>
                  <w:shd w:val="clear" w:color="auto" w:fill="FFFFFF"/>
                  <w:vAlign w:val="center"/>
                </w:tcPr>
                <w:p w:rsidR="00E12DD9" w:rsidRDefault="00E12DD9" w:rsidP="002F0F7B">
                  <w:pPr>
                    <w:jc w:val="right"/>
                    <w:rPr>
                      <w:color w:val="001F4B"/>
                    </w:rPr>
                  </w:pPr>
                  <w:r>
                    <w:rPr>
                      <w:color w:val="001F4B"/>
                    </w:rPr>
                    <w:t xml:space="preserve">-2906 </w:t>
                  </w:r>
                </w:p>
              </w:tc>
              <w:tc>
                <w:tcPr>
                  <w:tcW w:w="0" w:type="auto"/>
                  <w:shd w:val="clear" w:color="auto" w:fill="FFFFFF"/>
                  <w:vAlign w:val="center"/>
                </w:tcPr>
                <w:p w:rsidR="00E12DD9" w:rsidRDefault="00E12DD9" w:rsidP="002F0F7B">
                  <w:pPr>
                    <w:jc w:val="right"/>
                    <w:rPr>
                      <w:color w:val="001F4B"/>
                    </w:rPr>
                  </w:pPr>
                  <w:r>
                    <w:rPr>
                      <w:color w:val="001F4B"/>
                    </w:rPr>
                    <w:t xml:space="preserve">-3288 </w:t>
                  </w:r>
                </w:p>
              </w:tc>
              <w:tc>
                <w:tcPr>
                  <w:tcW w:w="0" w:type="auto"/>
                  <w:shd w:val="clear" w:color="auto" w:fill="FFFFFF"/>
                  <w:vAlign w:val="center"/>
                </w:tcPr>
                <w:p w:rsidR="00E12DD9" w:rsidRDefault="00E12DD9" w:rsidP="002F0F7B">
                  <w:pPr>
                    <w:jc w:val="right"/>
                    <w:rPr>
                      <w:color w:val="001F4B"/>
                    </w:rPr>
                  </w:pPr>
                  <w:r>
                    <w:rPr>
                      <w:color w:val="001F4B"/>
                    </w:rPr>
                    <w:t xml:space="preserve">-9156 </w:t>
                  </w:r>
                </w:p>
              </w:tc>
            </w:tr>
            <w:tr w:rsidR="00E12DD9">
              <w:trPr>
                <w:tblCellSpacing w:w="7" w:type="dxa"/>
              </w:trPr>
              <w:tc>
                <w:tcPr>
                  <w:tcW w:w="0" w:type="auto"/>
                  <w:shd w:val="clear" w:color="auto" w:fill="FFFFFF"/>
                  <w:vAlign w:val="bottom"/>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71"/>
                    <w:gridCol w:w="4812"/>
                  </w:tblGrid>
                  <w:tr w:rsidR="00E12DD9">
                    <w:trPr>
                      <w:tblCellSpacing w:w="7" w:type="dxa"/>
                    </w:trPr>
                    <w:tc>
                      <w:tcPr>
                        <w:tcW w:w="0" w:type="auto"/>
                        <w:shd w:val="clear" w:color="auto" w:fill="auto"/>
                        <w:vAlign w:val="center"/>
                      </w:tcPr>
                      <w:p w:rsidR="00E12DD9" w:rsidRDefault="00E12DD9" w:rsidP="002F0F7B">
                        <w:pPr>
                          <w:rPr>
                            <w:color w:val="001F4B"/>
                          </w:rPr>
                        </w:pPr>
                      </w:p>
                    </w:tc>
                    <w:tc>
                      <w:tcPr>
                        <w:tcW w:w="0" w:type="auto"/>
                        <w:shd w:val="clear" w:color="auto" w:fill="auto"/>
                        <w:vAlign w:val="center"/>
                      </w:tcPr>
                      <w:p w:rsidR="00E12DD9" w:rsidRDefault="00E12DD9" w:rsidP="002F0F7B">
                        <w:pPr>
                          <w:rPr>
                            <w:color w:val="001F4B"/>
                          </w:rPr>
                        </w:pPr>
                        <w:r>
                          <w:rPr>
                            <w:b/>
                            <w:bCs/>
                            <w:color w:val="001F4B"/>
                          </w:rPr>
                          <w:t>Изменение валютных резервов ('+' -снижение, '-' -рост)</w:t>
                        </w:r>
                      </w:p>
                    </w:tc>
                  </w:tr>
                </w:tbl>
                <w:p w:rsidR="00E12DD9" w:rsidRDefault="00E12DD9" w:rsidP="002F0F7B">
                  <w:pPr>
                    <w:rPr>
                      <w:color w:val="001F4B"/>
                    </w:rPr>
                  </w:pPr>
                </w:p>
              </w:tc>
              <w:tc>
                <w:tcPr>
                  <w:tcW w:w="0" w:type="auto"/>
                  <w:shd w:val="clear" w:color="auto" w:fill="FFFFFF"/>
                  <w:vAlign w:val="center"/>
                </w:tcPr>
                <w:p w:rsidR="00E12DD9" w:rsidRDefault="00E12DD9" w:rsidP="002F0F7B">
                  <w:pPr>
                    <w:jc w:val="right"/>
                    <w:rPr>
                      <w:color w:val="001F4B"/>
                    </w:rPr>
                  </w:pPr>
                  <w:r>
                    <w:rPr>
                      <w:color w:val="001F4B"/>
                    </w:rPr>
                    <w:t xml:space="preserve">-3102 </w:t>
                  </w:r>
                </w:p>
              </w:tc>
              <w:tc>
                <w:tcPr>
                  <w:tcW w:w="0" w:type="auto"/>
                  <w:shd w:val="clear" w:color="auto" w:fill="FFFFFF"/>
                  <w:vAlign w:val="center"/>
                </w:tcPr>
                <w:p w:rsidR="00E12DD9" w:rsidRDefault="00E12DD9" w:rsidP="002F0F7B">
                  <w:pPr>
                    <w:jc w:val="right"/>
                    <w:rPr>
                      <w:color w:val="001F4B"/>
                    </w:rPr>
                  </w:pPr>
                  <w:r>
                    <w:rPr>
                      <w:color w:val="001F4B"/>
                    </w:rPr>
                    <w:t xml:space="preserve">-6219 </w:t>
                  </w:r>
                </w:p>
              </w:tc>
              <w:tc>
                <w:tcPr>
                  <w:tcW w:w="0" w:type="auto"/>
                  <w:shd w:val="clear" w:color="auto" w:fill="FFFFFF"/>
                  <w:vAlign w:val="center"/>
                </w:tcPr>
                <w:p w:rsidR="00E12DD9" w:rsidRDefault="00E12DD9" w:rsidP="002F0F7B">
                  <w:pPr>
                    <w:jc w:val="right"/>
                    <w:rPr>
                      <w:color w:val="001F4B"/>
                    </w:rPr>
                  </w:pPr>
                  <w:r>
                    <w:rPr>
                      <w:color w:val="001F4B"/>
                    </w:rPr>
                    <w:t xml:space="preserve">-3979 </w:t>
                  </w:r>
                </w:p>
              </w:tc>
              <w:tc>
                <w:tcPr>
                  <w:tcW w:w="0" w:type="auto"/>
                  <w:shd w:val="clear" w:color="auto" w:fill="FFFFFF"/>
                  <w:vAlign w:val="center"/>
                </w:tcPr>
                <w:p w:rsidR="00E12DD9" w:rsidRDefault="00E12DD9" w:rsidP="002F0F7B">
                  <w:pPr>
                    <w:jc w:val="right"/>
                    <w:rPr>
                      <w:color w:val="001F4B"/>
                    </w:rPr>
                  </w:pPr>
                  <w:r>
                    <w:rPr>
                      <w:color w:val="001F4B"/>
                    </w:rPr>
                    <w:t xml:space="preserve">-2710 </w:t>
                  </w:r>
                </w:p>
              </w:tc>
              <w:tc>
                <w:tcPr>
                  <w:tcW w:w="0" w:type="auto"/>
                  <w:shd w:val="clear" w:color="auto" w:fill="FFFFFF"/>
                  <w:vAlign w:val="center"/>
                </w:tcPr>
                <w:p w:rsidR="00E12DD9" w:rsidRDefault="00E12DD9" w:rsidP="002F0F7B">
                  <w:pPr>
                    <w:jc w:val="right"/>
                    <w:rPr>
                      <w:color w:val="001F4B"/>
                    </w:rPr>
                  </w:pPr>
                  <w:r>
                    <w:rPr>
                      <w:color w:val="001F4B"/>
                    </w:rPr>
                    <w:t xml:space="preserve">-16010 </w:t>
                  </w:r>
                </w:p>
              </w:tc>
            </w:tr>
          </w:tbl>
          <w:p w:rsidR="00E12DD9" w:rsidRDefault="00E12DD9" w:rsidP="002F0F7B">
            <w:pPr>
              <w:rPr>
                <w:color w:val="001F4B"/>
              </w:rPr>
            </w:pPr>
          </w:p>
        </w:tc>
      </w:tr>
    </w:tbl>
    <w:p w:rsidR="00E12DD9" w:rsidRDefault="00E12DD9" w:rsidP="00E12DD9">
      <w:pPr>
        <w:rPr>
          <w:vanish/>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011"/>
      </w:tblGrid>
      <w:tr w:rsidR="00E12DD9">
        <w:trPr>
          <w:tblCellSpacing w:w="15" w:type="dxa"/>
        </w:trPr>
        <w:tc>
          <w:tcPr>
            <w:tcW w:w="0" w:type="auto"/>
            <w:shd w:val="clear" w:color="auto" w:fill="auto"/>
            <w:vAlign w:val="center"/>
          </w:tcPr>
          <w:p w:rsidR="00E12DD9" w:rsidRDefault="00E12DD9" w:rsidP="002F0F7B">
            <w:pPr>
              <w:rPr>
                <w:color w:val="001F4B"/>
              </w:rPr>
            </w:pPr>
            <w:r>
              <w:rPr>
                <w:i/>
                <w:iCs/>
                <w:color w:val="001F4B"/>
              </w:rPr>
              <w:br/>
              <w:t>* Включает уточнения, соответствующие методологии платежного баланса:</w:t>
            </w:r>
          </w:p>
        </w:tc>
      </w:tr>
      <w:tr w:rsidR="00E12DD9">
        <w:trPr>
          <w:tblCellSpacing w:w="15" w:type="dxa"/>
        </w:trPr>
        <w:tc>
          <w:tcPr>
            <w:tcW w:w="0" w:type="auto"/>
            <w:shd w:val="clear" w:color="auto" w:fill="auto"/>
            <w:vAlign w:val="center"/>
          </w:tcPr>
          <w:p w:rsidR="00E12DD9" w:rsidRDefault="00E12DD9" w:rsidP="002F0F7B">
            <w:pPr>
              <w:rPr>
                <w:color w:val="001F4B"/>
              </w:rPr>
            </w:pPr>
            <w:r>
              <w:rPr>
                <w:i/>
                <w:iCs/>
                <w:color w:val="001F4B"/>
              </w:rPr>
              <w:t xml:space="preserve">   - стоимостная оценка природного газа приведена на условиях поставки ДАФ - граница Российской Федерации; </w:t>
            </w:r>
          </w:p>
        </w:tc>
      </w:tr>
      <w:tr w:rsidR="00E12DD9">
        <w:trPr>
          <w:tblCellSpacing w:w="15" w:type="dxa"/>
        </w:trPr>
        <w:tc>
          <w:tcPr>
            <w:tcW w:w="0" w:type="auto"/>
            <w:shd w:val="clear" w:color="auto" w:fill="auto"/>
            <w:vAlign w:val="center"/>
          </w:tcPr>
          <w:p w:rsidR="00E12DD9" w:rsidRDefault="00E12DD9" w:rsidP="002F0F7B">
            <w:pPr>
              <w:rPr>
                <w:color w:val="001F4B"/>
              </w:rPr>
            </w:pPr>
            <w:r>
              <w:rPr>
                <w:i/>
                <w:iCs/>
                <w:color w:val="001F4B"/>
              </w:rPr>
              <w:t>   - оценка по данным стран-партнеров продажи рыбы и морских продуктов, выловленных в открытом море и проданных за пределами таможенной границы Российской Федерации;</w:t>
            </w:r>
          </w:p>
        </w:tc>
      </w:tr>
      <w:tr w:rsidR="00E12DD9">
        <w:trPr>
          <w:tblCellSpacing w:w="15" w:type="dxa"/>
        </w:trPr>
        <w:tc>
          <w:tcPr>
            <w:tcW w:w="0" w:type="auto"/>
            <w:shd w:val="clear" w:color="auto" w:fill="auto"/>
            <w:vAlign w:val="center"/>
          </w:tcPr>
          <w:p w:rsidR="00E12DD9" w:rsidRDefault="00E12DD9" w:rsidP="002F0F7B">
            <w:pPr>
              <w:rPr>
                <w:color w:val="001F4B"/>
              </w:rPr>
            </w:pPr>
            <w:r>
              <w:rPr>
                <w:i/>
                <w:iCs/>
                <w:color w:val="001F4B"/>
              </w:rPr>
              <w:t>   - оценка экспорта драгоценных металлов, не учтенных ГТК России.</w:t>
            </w:r>
          </w:p>
        </w:tc>
      </w:tr>
      <w:tr w:rsidR="00E12DD9">
        <w:trPr>
          <w:tblCellSpacing w:w="15" w:type="dxa"/>
        </w:trPr>
        <w:tc>
          <w:tcPr>
            <w:tcW w:w="0" w:type="auto"/>
            <w:shd w:val="clear" w:color="auto" w:fill="auto"/>
            <w:vAlign w:val="center"/>
          </w:tcPr>
          <w:p w:rsidR="00E12DD9" w:rsidRDefault="00E12DD9" w:rsidP="002F0F7B">
            <w:pPr>
              <w:rPr>
                <w:color w:val="001F4B"/>
              </w:rPr>
            </w:pPr>
            <w:r>
              <w:rPr>
                <w:i/>
                <w:iCs/>
                <w:color w:val="001F4B"/>
              </w:rPr>
              <w:t>** Внесены изменения с учетом корректировок торгового баланса.</w:t>
            </w:r>
          </w:p>
        </w:tc>
      </w:tr>
    </w:tbl>
    <w:p w:rsidR="00E12DD9" w:rsidRDefault="00E12DD9" w:rsidP="00E12DD9">
      <w:pPr>
        <w:rPr>
          <w:vanish/>
        </w:rPr>
      </w:pP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10009"/>
      </w:tblGrid>
      <w:tr w:rsidR="00E12DD9">
        <w:trPr>
          <w:tblCellSpacing w:w="7" w:type="dxa"/>
        </w:trPr>
        <w:tc>
          <w:tcPr>
            <w:tcW w:w="0" w:type="auto"/>
            <w:shd w:val="clear" w:color="auto" w:fill="auto"/>
            <w:vAlign w:val="center"/>
          </w:tcPr>
          <w:p w:rsidR="00E12DD9" w:rsidRDefault="00E12DD9" w:rsidP="002F0F7B">
            <w:pPr>
              <w:rPr>
                <w:color w:val="000000"/>
                <w:sz w:val="19"/>
                <w:szCs w:val="19"/>
              </w:rPr>
            </w:pPr>
            <w:r>
              <w:rPr>
                <w:color w:val="000000"/>
                <w:sz w:val="19"/>
                <w:szCs w:val="19"/>
              </w:rPr>
              <w:br/>
              <w:t>Дата последнего обновления: 8 января 2003 года.</w:t>
            </w:r>
          </w:p>
        </w:tc>
      </w:tr>
    </w:tbl>
    <w:p w:rsidR="00E12DD9" w:rsidRDefault="00E12DD9" w:rsidP="00E12DD9">
      <w:pPr>
        <w:pStyle w:val="af0"/>
      </w:pPr>
      <w:r>
        <w:t> </w:t>
      </w:r>
    </w:p>
    <w:tbl>
      <w:tblPr>
        <w:tblW w:w="5000" w:type="pct"/>
        <w:tblCellSpacing w:w="0" w:type="dxa"/>
        <w:tblCellMar>
          <w:left w:w="0" w:type="dxa"/>
          <w:right w:w="0" w:type="dxa"/>
        </w:tblCellMar>
        <w:tblLook w:val="0000" w:firstRow="0" w:lastRow="0" w:firstColumn="0" w:lastColumn="0" w:noHBand="0" w:noVBand="0"/>
      </w:tblPr>
      <w:tblGrid>
        <w:gridCol w:w="9921"/>
      </w:tblGrid>
      <w:tr w:rsidR="00E12DD9">
        <w:trPr>
          <w:tblCellSpacing w:w="0" w:type="dxa"/>
        </w:trPr>
        <w:tc>
          <w:tcPr>
            <w:tcW w:w="0" w:type="auto"/>
            <w:shd w:val="clear" w:color="auto" w:fill="auto"/>
            <w:vAlign w:val="center"/>
          </w:tcPr>
          <w:p w:rsidR="00E12DD9" w:rsidRDefault="001A0640" w:rsidP="002F0F7B">
            <w:pPr>
              <w:rPr>
                <w:color w:val="001F4B"/>
              </w:rPr>
            </w:pPr>
            <w:r>
              <w:rPr>
                <w:color w:val="001F4B"/>
              </w:rPr>
              <w:pict>
                <v:rect id="_x0000_i1028" style="width:0;height:1.5pt" o:hralign="center" o:hrstd="t" o:hr="t" fillcolor="gray" stroked="f"/>
              </w:pict>
            </w:r>
          </w:p>
        </w:tc>
      </w:tr>
      <w:tr w:rsidR="00E12DD9">
        <w:trPr>
          <w:trHeight w:val="90"/>
          <w:tblCellSpacing w:w="0" w:type="dxa"/>
        </w:trPr>
        <w:tc>
          <w:tcPr>
            <w:tcW w:w="0" w:type="auto"/>
            <w:shd w:val="clear" w:color="auto" w:fill="auto"/>
            <w:vAlign w:val="center"/>
          </w:tcPr>
          <w:p w:rsidR="00E12DD9" w:rsidRDefault="00E12DD9" w:rsidP="002F0F7B">
            <w:pPr>
              <w:rPr>
                <w:color w:val="001F4B"/>
                <w:sz w:val="10"/>
              </w:rPr>
            </w:pPr>
          </w:p>
        </w:tc>
      </w:tr>
      <w:tr w:rsidR="00E12DD9" w:rsidRPr="00DE396D">
        <w:trPr>
          <w:tblCellSpacing w:w="0" w:type="dxa"/>
        </w:trPr>
        <w:tc>
          <w:tcPr>
            <w:tcW w:w="0" w:type="auto"/>
            <w:shd w:val="clear" w:color="auto" w:fill="auto"/>
            <w:vAlign w:val="center"/>
          </w:tcPr>
          <w:p w:rsidR="00D62F69" w:rsidRDefault="00E12DD9" w:rsidP="002F0F7B">
            <w:pPr>
              <w:jc w:val="center"/>
              <w:rPr>
                <w:color w:val="001F4B"/>
              </w:rPr>
            </w:pPr>
            <w:r>
              <w:rPr>
                <w:b/>
                <w:bCs/>
                <w:color w:val="001F4B"/>
              </w:rPr>
              <w:t>Адрес:</w:t>
            </w:r>
            <w:r>
              <w:rPr>
                <w:color w:val="001F4B"/>
              </w:rPr>
              <w:t xml:space="preserve"> 107016, Москва, ул. Неглинная, 12; </w:t>
            </w:r>
            <w:r>
              <w:rPr>
                <w:b/>
                <w:bCs/>
                <w:color w:val="001F4B"/>
              </w:rPr>
              <w:t>Тел.:</w:t>
            </w:r>
            <w:r>
              <w:rPr>
                <w:color w:val="001F4B"/>
              </w:rPr>
              <w:t xml:space="preserve"> (095) 771 91 00; </w:t>
            </w:r>
            <w:r>
              <w:rPr>
                <w:b/>
                <w:bCs/>
                <w:color w:val="001F4B"/>
              </w:rPr>
              <w:t>Факс:</w:t>
            </w:r>
            <w:r>
              <w:rPr>
                <w:color w:val="001F4B"/>
              </w:rPr>
              <w:t xml:space="preserve"> (095) 921 64 65; </w:t>
            </w:r>
          </w:p>
          <w:p w:rsidR="00E12DD9" w:rsidRPr="00DE396D" w:rsidRDefault="00E12DD9" w:rsidP="002F0F7B">
            <w:pPr>
              <w:jc w:val="center"/>
              <w:rPr>
                <w:color w:val="001F4B"/>
                <w:lang w:val="en-US"/>
              </w:rPr>
            </w:pPr>
            <w:r w:rsidRPr="00DE396D">
              <w:rPr>
                <w:b/>
                <w:bCs/>
                <w:color w:val="001F4B"/>
                <w:lang w:val="en-US"/>
              </w:rPr>
              <w:t>E-mail:</w:t>
            </w:r>
            <w:r w:rsidRPr="00DE396D">
              <w:rPr>
                <w:color w:val="001F4B"/>
                <w:lang w:val="en-US"/>
              </w:rPr>
              <w:t xml:space="preserve"> </w:t>
            </w:r>
            <w:r w:rsidRPr="003D0ABB">
              <w:rPr>
                <w:color w:val="001F4B"/>
                <w:lang w:val="en-US"/>
              </w:rPr>
              <w:t>webmaster@www.cbr.ru</w:t>
            </w:r>
            <w:r w:rsidRPr="00DE396D">
              <w:rPr>
                <w:color w:val="001F4B"/>
                <w:lang w:val="en-US"/>
              </w:rPr>
              <w:br/>
              <w:t xml:space="preserve">Copyright © 2000-2001 </w:t>
            </w:r>
            <w:r>
              <w:rPr>
                <w:color w:val="001F4B"/>
              </w:rPr>
              <w:t>ЦБ</w:t>
            </w:r>
            <w:r w:rsidRPr="00DE396D">
              <w:rPr>
                <w:color w:val="001F4B"/>
                <w:lang w:val="en-US"/>
              </w:rPr>
              <w:t xml:space="preserve"> </w:t>
            </w:r>
            <w:r>
              <w:rPr>
                <w:color w:val="001F4B"/>
              </w:rPr>
              <w:t>РФ</w:t>
            </w:r>
          </w:p>
        </w:tc>
      </w:tr>
      <w:tr w:rsidR="00E12DD9">
        <w:trPr>
          <w:tblCellSpacing w:w="0" w:type="dxa"/>
        </w:trPr>
        <w:tc>
          <w:tcPr>
            <w:tcW w:w="0" w:type="auto"/>
            <w:shd w:val="clear" w:color="auto" w:fill="auto"/>
            <w:vAlign w:val="center"/>
          </w:tcPr>
          <w:p w:rsidR="00E12DD9" w:rsidRDefault="001A0640" w:rsidP="002F0F7B">
            <w:pPr>
              <w:jc w:val="center"/>
              <w:rPr>
                <w:color w:val="001F4B"/>
              </w:rPr>
            </w:pPr>
            <w:r>
              <w:rPr>
                <w:color w:val="001F4B"/>
              </w:rPr>
              <w:pict>
                <v:shape id="_x0000_i1029" type="#_x0000_t75" alt="Rambler's Top100" href="http://top100.rambler.ru/top100/" style="width:.75pt;height:.75pt" o:button="t"/>
              </w:pict>
            </w:r>
          </w:p>
        </w:tc>
      </w:tr>
    </w:tbl>
    <w:p w:rsidR="00E12DD9" w:rsidRDefault="00E12DD9" w:rsidP="00E12DD9"/>
    <w:p w:rsidR="00E12DD9" w:rsidRPr="003E1508" w:rsidRDefault="00E12DD9" w:rsidP="00E12DD9">
      <w:pPr>
        <w:ind w:firstLine="720"/>
        <w:jc w:val="both"/>
        <w:rPr>
          <w:sz w:val="28"/>
          <w:szCs w:val="28"/>
        </w:rPr>
      </w:pPr>
    </w:p>
    <w:p w:rsidR="00436A6E" w:rsidRDefault="00DE396D" w:rsidP="00DE396D">
      <w:pPr>
        <w:widowControl w:val="0"/>
        <w:spacing w:line="360" w:lineRule="auto"/>
        <w:ind w:firstLine="709"/>
        <w:jc w:val="center"/>
        <w:rPr>
          <w:b/>
          <w:sz w:val="36"/>
          <w:szCs w:val="36"/>
        </w:rPr>
      </w:pPr>
      <w:r>
        <w:rPr>
          <w:sz w:val="28"/>
          <w:szCs w:val="28"/>
        </w:rPr>
        <w:br w:type="page"/>
      </w:r>
      <w:r>
        <w:rPr>
          <w:b/>
          <w:sz w:val="36"/>
          <w:szCs w:val="36"/>
        </w:rPr>
        <w:t>7. Заключение</w:t>
      </w:r>
    </w:p>
    <w:p w:rsidR="00CA37B1" w:rsidRDefault="00CA37B1" w:rsidP="00DE396D">
      <w:pPr>
        <w:pStyle w:val="10"/>
        <w:spacing w:line="360" w:lineRule="auto"/>
        <w:rPr>
          <w:szCs w:val="28"/>
        </w:rPr>
      </w:pPr>
    </w:p>
    <w:p w:rsidR="00DE396D" w:rsidRPr="00DE396D" w:rsidRDefault="00DE396D" w:rsidP="00DE396D">
      <w:pPr>
        <w:pStyle w:val="10"/>
        <w:spacing w:line="360" w:lineRule="auto"/>
        <w:rPr>
          <w:szCs w:val="28"/>
        </w:rPr>
      </w:pPr>
      <w:r w:rsidRPr="00DE396D">
        <w:rPr>
          <w:szCs w:val="28"/>
        </w:rPr>
        <w:t xml:space="preserve">Платежный баланс является одним из  важнейших инструментов макроэкономического анализа и прогнозирования. Он активно используется для определения фискальной политики, при принятии решений по регулированию внутреннего валютного рынка и валютного курса. Изменения валютного курса имеют ощутимые последствия для экономики, поэтому закономерно, что </w:t>
      </w:r>
      <w:r w:rsidR="00363457">
        <w:rPr>
          <w:szCs w:val="28"/>
        </w:rPr>
        <w:t>платежный баланс</w:t>
      </w:r>
      <w:r w:rsidRPr="00DE396D">
        <w:rPr>
          <w:szCs w:val="28"/>
        </w:rPr>
        <w:t xml:space="preserve"> является важным объектом регулирования как внутри государства, так и в межгосударственных отношениях.</w:t>
      </w:r>
    </w:p>
    <w:p w:rsidR="00DE396D" w:rsidRDefault="00DE396D" w:rsidP="00DE396D">
      <w:pPr>
        <w:pStyle w:val="10"/>
        <w:spacing w:line="360" w:lineRule="auto"/>
        <w:rPr>
          <w:szCs w:val="28"/>
        </w:rPr>
      </w:pPr>
      <w:r w:rsidRPr="00DE396D">
        <w:rPr>
          <w:szCs w:val="28"/>
        </w:rPr>
        <w:t>П</w:t>
      </w:r>
      <w:r w:rsidR="00363457">
        <w:rPr>
          <w:szCs w:val="28"/>
        </w:rPr>
        <w:t>латежный баланс</w:t>
      </w:r>
      <w:r w:rsidRPr="00DE396D">
        <w:rPr>
          <w:szCs w:val="28"/>
        </w:rPr>
        <w:t xml:space="preserve">, который в настоящее время отвечает международным стандартам, имеет и свои отрицательные стороны, которые связаны, прежде всего, с отсутствием достоверной статистической информации, необходимой для его составления. </w:t>
      </w:r>
    </w:p>
    <w:p w:rsidR="00363457" w:rsidRDefault="00363457" w:rsidP="00DE396D">
      <w:pPr>
        <w:pStyle w:val="10"/>
        <w:spacing w:line="360" w:lineRule="auto"/>
        <w:rPr>
          <w:szCs w:val="28"/>
        </w:rPr>
      </w:pPr>
      <w:r>
        <w:rPr>
          <w:szCs w:val="28"/>
        </w:rPr>
        <w:t xml:space="preserve">Большое влияние на платежный баланс оказывает торговый баланс. Их связь можно назвать прямопропорциональной, т.к. при повышении положительного сальдо торгового баланса повышается положительное сальдо платежного или уменьшается его отрицательное. </w:t>
      </w:r>
    </w:p>
    <w:p w:rsidR="00363457" w:rsidRDefault="00363457" w:rsidP="00DE396D">
      <w:pPr>
        <w:pStyle w:val="10"/>
        <w:spacing w:line="360" w:lineRule="auto"/>
        <w:rPr>
          <w:szCs w:val="28"/>
        </w:rPr>
      </w:pPr>
      <w:r>
        <w:rPr>
          <w:szCs w:val="28"/>
        </w:rPr>
        <w:t>Это их свойство исполь</w:t>
      </w:r>
      <w:r w:rsidR="00BD0AB0">
        <w:rPr>
          <w:szCs w:val="28"/>
        </w:rPr>
        <w:t>зуется при регулировании</w:t>
      </w:r>
      <w:r>
        <w:rPr>
          <w:szCs w:val="28"/>
        </w:rPr>
        <w:t xml:space="preserve"> платежного баланса. </w:t>
      </w:r>
      <w:r w:rsidR="00BD0AB0">
        <w:rPr>
          <w:szCs w:val="28"/>
        </w:rPr>
        <w:t>Для этого дается возможность увеличения активного сальдо торгового баланса (например, повышение суммы экспорта).</w:t>
      </w:r>
    </w:p>
    <w:p w:rsidR="0043096A" w:rsidRDefault="001B5AA6" w:rsidP="00DE396D">
      <w:pPr>
        <w:pStyle w:val="10"/>
        <w:spacing w:line="360" w:lineRule="auto"/>
        <w:rPr>
          <w:szCs w:val="28"/>
        </w:rPr>
      </w:pPr>
      <w:r>
        <w:rPr>
          <w:szCs w:val="28"/>
        </w:rPr>
        <w:t xml:space="preserve">Есть разные способы регулирования платежного баланса, но наиболее действенные, на коротком периоде времени, </w:t>
      </w:r>
      <w:r w:rsidR="000214D9">
        <w:rPr>
          <w:szCs w:val="28"/>
        </w:rPr>
        <w:t>прямой контроль. Именно его чаще используют, хотя именно они имеют наименьшие положительные отклики у населения.. Например, в России для уменьшения импорта автомобилей были введены таможенные пошлины (так же для увеличения поступлений в бюджет)</w:t>
      </w:r>
      <w:r w:rsidR="0043096A">
        <w:rPr>
          <w:szCs w:val="28"/>
        </w:rPr>
        <w:t>.</w:t>
      </w:r>
    </w:p>
    <w:p w:rsidR="0016111B" w:rsidRDefault="0043096A" w:rsidP="00DE396D">
      <w:pPr>
        <w:pStyle w:val="10"/>
        <w:spacing w:line="360" w:lineRule="auto"/>
        <w:rPr>
          <w:szCs w:val="28"/>
        </w:rPr>
      </w:pPr>
      <w:r>
        <w:rPr>
          <w:szCs w:val="28"/>
        </w:rPr>
        <w:t>2000 год для платежного баланса России стал переломным. Впервые итоговое сальдо было положительным, впервые сальдо торгового баланса было таким большим,</w:t>
      </w:r>
      <w:r w:rsidR="000214D9">
        <w:rPr>
          <w:szCs w:val="28"/>
        </w:rPr>
        <w:t xml:space="preserve"> </w:t>
      </w:r>
      <w:r>
        <w:rPr>
          <w:szCs w:val="28"/>
        </w:rPr>
        <w:t xml:space="preserve">впервые было выплачено такая большая сумма по внешнему долгу. Да еще ряд примеров можно привести, что было в тот год впервые. </w:t>
      </w:r>
      <w:r w:rsidR="0004692F">
        <w:rPr>
          <w:szCs w:val="28"/>
        </w:rPr>
        <w:t xml:space="preserve">В тот год нас пытались убедить, что в экономики России начался невиданный подъем. Но спустя годы можно сказать, что такого подъема не было, были только удачные стечения обстоятельств: повышение цен на нефть, списание части внешнего долга перед Лондонским клубом и т.д. И многие не верили в этот подъем: из России </w:t>
      </w:r>
      <w:r w:rsidR="00AD744F">
        <w:rPr>
          <w:szCs w:val="28"/>
        </w:rPr>
        <w:t xml:space="preserve">произошла большая утечка капиталов и не только официальным путем, и вкладывать в экономику инвесторы не хотели, как </w:t>
      </w:r>
      <w:r w:rsidR="0016111B">
        <w:rPr>
          <w:szCs w:val="28"/>
        </w:rPr>
        <w:t>иностранные,</w:t>
      </w:r>
      <w:r w:rsidR="00AD744F">
        <w:rPr>
          <w:szCs w:val="28"/>
        </w:rPr>
        <w:t xml:space="preserve"> так и отечественные.</w:t>
      </w:r>
      <w:r w:rsidR="0016111B">
        <w:rPr>
          <w:szCs w:val="28"/>
        </w:rPr>
        <w:t xml:space="preserve"> </w:t>
      </w:r>
    </w:p>
    <w:p w:rsidR="00BD0AB0" w:rsidRDefault="0016111B" w:rsidP="00DE396D">
      <w:pPr>
        <w:pStyle w:val="10"/>
        <w:spacing w:line="360" w:lineRule="auto"/>
        <w:rPr>
          <w:szCs w:val="28"/>
        </w:rPr>
      </w:pPr>
      <w:r>
        <w:rPr>
          <w:szCs w:val="28"/>
        </w:rPr>
        <w:t xml:space="preserve">В последующие годы результаты не были улучшены, было достигнуто только одно – стабилизация платежного баланса. Но до «крепкого» платежного баланса России еще очень далеко. До тех пор пока единственным источником валюты является торговый баланс (причем с торговым балансом сырьевым), а все остальные статьи являются убыточными </w:t>
      </w:r>
      <w:r w:rsidR="00CA37B1">
        <w:rPr>
          <w:szCs w:val="28"/>
        </w:rPr>
        <w:t>Россия так и будет страной с «диким рынком». И действовать нужно как можно быстрей, т.к. судьба не всегда будет благожелательна.</w:t>
      </w:r>
    </w:p>
    <w:p w:rsidR="0016111B" w:rsidRDefault="0016111B" w:rsidP="00DE396D">
      <w:pPr>
        <w:pStyle w:val="10"/>
        <w:spacing w:line="360" w:lineRule="auto"/>
        <w:rPr>
          <w:szCs w:val="28"/>
        </w:rPr>
      </w:pPr>
    </w:p>
    <w:p w:rsidR="00BD0AB0" w:rsidRDefault="00BD0AB0" w:rsidP="00BD0AB0">
      <w:pPr>
        <w:pStyle w:val="10"/>
        <w:spacing w:line="360" w:lineRule="auto"/>
        <w:jc w:val="center"/>
        <w:rPr>
          <w:b/>
          <w:sz w:val="36"/>
          <w:szCs w:val="36"/>
        </w:rPr>
      </w:pPr>
      <w:r>
        <w:rPr>
          <w:szCs w:val="28"/>
        </w:rPr>
        <w:br w:type="page"/>
      </w:r>
      <w:bookmarkStart w:id="0" w:name="_Toc422995746"/>
      <w:r w:rsidRPr="00BD0AB0">
        <w:rPr>
          <w:b/>
          <w:sz w:val="36"/>
          <w:szCs w:val="36"/>
        </w:rPr>
        <w:t>Список использованной литературы.</w:t>
      </w:r>
      <w:bookmarkEnd w:id="0"/>
    </w:p>
    <w:p w:rsidR="00BD0AB0" w:rsidRDefault="00BD0AB0" w:rsidP="00BD0AB0">
      <w:pPr>
        <w:pStyle w:val="10"/>
        <w:spacing w:line="360" w:lineRule="auto"/>
        <w:rPr>
          <w:szCs w:val="28"/>
        </w:rPr>
      </w:pPr>
    </w:p>
    <w:p w:rsidR="00984270" w:rsidRDefault="005571E1" w:rsidP="00AB729E">
      <w:pPr>
        <w:pStyle w:val="10"/>
        <w:numPr>
          <w:ilvl w:val="0"/>
          <w:numId w:val="22"/>
        </w:numPr>
        <w:spacing w:line="360" w:lineRule="auto"/>
        <w:rPr>
          <w:szCs w:val="28"/>
        </w:rPr>
      </w:pPr>
      <w:r>
        <w:rPr>
          <w:szCs w:val="28"/>
        </w:rPr>
        <w:t xml:space="preserve">Экономика: Учебник. 3е изд., перераб. и доп./ </w:t>
      </w:r>
      <w:r w:rsidR="00AB729E">
        <w:rPr>
          <w:szCs w:val="28"/>
        </w:rPr>
        <w:t>Под ред. доктора эк. наук профессора А.С. Булатова. – М.: Юристъ, 2002. – 896с.</w:t>
      </w:r>
    </w:p>
    <w:p w:rsidR="00AB729E" w:rsidRDefault="00AB729E" w:rsidP="00AB729E">
      <w:pPr>
        <w:pStyle w:val="10"/>
        <w:numPr>
          <w:ilvl w:val="0"/>
          <w:numId w:val="22"/>
        </w:numPr>
        <w:spacing w:line="360" w:lineRule="auto"/>
        <w:rPr>
          <w:szCs w:val="28"/>
        </w:rPr>
      </w:pPr>
      <w:r>
        <w:rPr>
          <w:szCs w:val="28"/>
        </w:rPr>
        <w:t>общая экономическая теория. Учебное пособие. – М.: «Издательство ПРИОР», Новосибирск: ООО «Издательство ЮКЭА», 1999 – 528с.</w:t>
      </w:r>
    </w:p>
    <w:p w:rsidR="00AB729E" w:rsidRDefault="00AB729E" w:rsidP="00AB729E">
      <w:pPr>
        <w:pStyle w:val="10"/>
        <w:numPr>
          <w:ilvl w:val="0"/>
          <w:numId w:val="22"/>
        </w:numPr>
        <w:spacing w:line="360" w:lineRule="auto"/>
        <w:rPr>
          <w:szCs w:val="28"/>
        </w:rPr>
      </w:pPr>
      <w:r>
        <w:rPr>
          <w:szCs w:val="28"/>
        </w:rPr>
        <w:t>Экономическая теория. Учебник. Под редакцией доктора эк. Наук профессора И.П. Николаевой, – М.: «Проспект» 1998. –448с</w:t>
      </w:r>
    </w:p>
    <w:p w:rsidR="00400689" w:rsidRPr="00400689" w:rsidRDefault="00400689" w:rsidP="00400689">
      <w:pPr>
        <w:numPr>
          <w:ilvl w:val="0"/>
          <w:numId w:val="22"/>
        </w:numPr>
        <w:suppressLineNumbers/>
        <w:spacing w:line="360" w:lineRule="auto"/>
        <w:jc w:val="both"/>
        <w:rPr>
          <w:sz w:val="28"/>
          <w:szCs w:val="28"/>
        </w:rPr>
      </w:pPr>
      <w:r w:rsidRPr="00400689">
        <w:rPr>
          <w:sz w:val="28"/>
          <w:szCs w:val="28"/>
        </w:rPr>
        <w:t>Экономика внешних связей России под редакцией А.С. Булатова Москва 1995 год</w:t>
      </w:r>
    </w:p>
    <w:p w:rsidR="00AB729E" w:rsidRPr="00400689" w:rsidRDefault="00400689" w:rsidP="00400689">
      <w:pPr>
        <w:numPr>
          <w:ilvl w:val="0"/>
          <w:numId w:val="22"/>
        </w:numPr>
        <w:suppressLineNumbers/>
        <w:spacing w:line="360" w:lineRule="auto"/>
        <w:jc w:val="both"/>
        <w:rPr>
          <w:sz w:val="28"/>
          <w:szCs w:val="28"/>
        </w:rPr>
      </w:pPr>
      <w:r w:rsidRPr="00400689">
        <w:rPr>
          <w:sz w:val="28"/>
          <w:szCs w:val="28"/>
        </w:rPr>
        <w:t>Сергеев Е.Ю. Международные экономические отношения - Москва 1997 год.</w:t>
      </w:r>
    </w:p>
    <w:p w:rsidR="00AB729E" w:rsidRPr="00400689" w:rsidRDefault="00AB729E" w:rsidP="00400689">
      <w:pPr>
        <w:pStyle w:val="10"/>
        <w:numPr>
          <w:ilvl w:val="0"/>
          <w:numId w:val="22"/>
        </w:numPr>
        <w:spacing w:line="360" w:lineRule="auto"/>
        <w:rPr>
          <w:szCs w:val="28"/>
        </w:rPr>
      </w:pPr>
      <w:r w:rsidRPr="00400689">
        <w:rPr>
          <w:szCs w:val="28"/>
        </w:rPr>
        <w:t>журнал «Деньги и кредит»</w:t>
      </w:r>
    </w:p>
    <w:p w:rsidR="00984270" w:rsidRPr="00BD0AB0" w:rsidRDefault="0043096A" w:rsidP="00400689">
      <w:pPr>
        <w:pStyle w:val="10"/>
        <w:numPr>
          <w:ilvl w:val="0"/>
          <w:numId w:val="22"/>
        </w:numPr>
        <w:spacing w:line="360" w:lineRule="auto"/>
        <w:rPr>
          <w:szCs w:val="28"/>
        </w:rPr>
      </w:pPr>
      <w:r w:rsidRPr="00400689">
        <w:rPr>
          <w:szCs w:val="28"/>
          <w:lang w:val="en-US"/>
        </w:rPr>
        <w:t>Copyright</w:t>
      </w:r>
      <w:r w:rsidRPr="00400689">
        <w:rPr>
          <w:szCs w:val="28"/>
        </w:rPr>
        <w:t xml:space="preserve"> © 2000-2001 ЦБ РФ </w:t>
      </w:r>
      <w:r w:rsidR="00984270" w:rsidRPr="00400689">
        <w:rPr>
          <w:szCs w:val="28"/>
        </w:rPr>
        <w:t>Банк</w:t>
      </w:r>
      <w:r w:rsidR="00984270" w:rsidRPr="0043096A">
        <w:rPr>
          <w:sz w:val="24"/>
        </w:rPr>
        <w:t xml:space="preserve"> России E-mail</w:t>
      </w:r>
      <w:r>
        <w:rPr>
          <w:sz w:val="24"/>
        </w:rPr>
        <w:t>:</w:t>
      </w:r>
      <w:r w:rsidR="00984270">
        <w:rPr>
          <w:sz w:val="24"/>
        </w:rPr>
        <w:t xml:space="preserve"> </w:t>
      </w:r>
      <w:r w:rsidR="00984270">
        <w:rPr>
          <w:rStyle w:val="11"/>
          <w:sz w:val="24"/>
        </w:rPr>
        <w:t>webmaster@www.cbr.ru</w:t>
      </w:r>
      <w:r w:rsidR="00984270">
        <w:rPr>
          <w:sz w:val="24"/>
        </w:rPr>
        <w:t xml:space="preserve"> (Информация информационного электронного сервера Банка России, </w:t>
      </w:r>
      <w:r w:rsidR="00984270">
        <w:rPr>
          <w:rStyle w:val="11"/>
          <w:sz w:val="24"/>
          <w:lang w:val="en-US"/>
        </w:rPr>
        <w:t>http</w:t>
      </w:r>
      <w:r w:rsidR="00984270">
        <w:rPr>
          <w:rStyle w:val="11"/>
          <w:sz w:val="24"/>
        </w:rPr>
        <w:t>://</w:t>
      </w:r>
      <w:r w:rsidR="00984270">
        <w:rPr>
          <w:rStyle w:val="11"/>
          <w:sz w:val="24"/>
          <w:lang w:val="en-US"/>
        </w:rPr>
        <w:t>www</w:t>
      </w:r>
      <w:r w:rsidR="00984270">
        <w:rPr>
          <w:rStyle w:val="11"/>
          <w:sz w:val="24"/>
        </w:rPr>
        <w:t>.</w:t>
      </w:r>
      <w:r w:rsidR="00984270">
        <w:rPr>
          <w:rStyle w:val="11"/>
          <w:sz w:val="24"/>
          <w:lang w:val="en-US"/>
        </w:rPr>
        <w:t>cbr</w:t>
      </w:r>
      <w:r w:rsidR="00984270">
        <w:rPr>
          <w:rStyle w:val="11"/>
          <w:sz w:val="24"/>
        </w:rPr>
        <w:t>.</w:t>
      </w:r>
      <w:r w:rsidR="00984270">
        <w:rPr>
          <w:rStyle w:val="11"/>
          <w:sz w:val="24"/>
          <w:lang w:val="en-US"/>
        </w:rPr>
        <w:t>ru</w:t>
      </w:r>
      <w:r w:rsidR="00984270">
        <w:rPr>
          <w:sz w:val="24"/>
        </w:rPr>
        <w:t xml:space="preserve"> )</w:t>
      </w:r>
      <w:bookmarkStart w:id="1" w:name="_GoBack"/>
      <w:bookmarkEnd w:id="1"/>
    </w:p>
    <w:sectPr w:rsidR="00984270" w:rsidRPr="00BD0AB0" w:rsidSect="00203182">
      <w:headerReference w:type="even" r:id="rId9"/>
      <w:headerReference w:type="default" r:id="rId10"/>
      <w:footerReference w:type="even" r:id="rId11"/>
      <w:footnotePr>
        <w:numRestart w:val="eachPage"/>
      </w:footnotePr>
      <w:pgSz w:w="11906" w:h="16838"/>
      <w:pgMar w:top="737" w:right="567" w:bottom="567"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9C" w:rsidRDefault="0006609C">
      <w:r>
        <w:separator/>
      </w:r>
    </w:p>
  </w:endnote>
  <w:endnote w:type="continuationSeparator" w:id="0">
    <w:p w:rsidR="0006609C" w:rsidRDefault="0006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7B" w:rsidRDefault="00A448D9" w:rsidP="007F3311">
    <w:pPr>
      <w:pStyle w:val="a3"/>
      <w:framePr w:wrap="around" w:vAnchor="text" w:hAnchor="margin" w:xAlign="center" w:y="1"/>
      <w:rPr>
        <w:rStyle w:val="a4"/>
      </w:rPr>
    </w:pPr>
    <w:r>
      <w:rPr>
        <w:rStyle w:val="a4"/>
        <w:noProof/>
      </w:rPr>
      <w:t>- 2 -</w:t>
    </w:r>
  </w:p>
  <w:p w:rsidR="00FC067B" w:rsidRDefault="00FC06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9C" w:rsidRDefault="0006609C">
      <w:r>
        <w:separator/>
      </w:r>
    </w:p>
  </w:footnote>
  <w:footnote w:type="continuationSeparator" w:id="0">
    <w:p w:rsidR="0006609C" w:rsidRDefault="0006609C">
      <w:r>
        <w:continuationSeparator/>
      </w:r>
    </w:p>
  </w:footnote>
  <w:footnote w:id="1">
    <w:p w:rsidR="00436A6E" w:rsidRDefault="00436A6E">
      <w:pPr>
        <w:pStyle w:val="ac"/>
      </w:pPr>
      <w:r>
        <w:rPr>
          <w:rStyle w:val="ad"/>
        </w:rPr>
        <w:footnoteRef/>
      </w:r>
      <w:r>
        <w:t xml:space="preserve"> Щербаков С.Г. Платежный баланс и валютный курс рубля в 2001 году (Деньги и кредит №2/2002 стр.13</w:t>
      </w:r>
      <w:r w:rsidR="003E1508">
        <w:t xml:space="preserve"> выдержка из таблицы 1</w:t>
      </w:r>
      <w:r>
        <w:t>)</w:t>
      </w:r>
    </w:p>
  </w:footnote>
  <w:footnote w:id="2">
    <w:p w:rsidR="008E1AA2" w:rsidRDefault="008E1AA2">
      <w:pPr>
        <w:pStyle w:val="ac"/>
      </w:pPr>
      <w:r>
        <w:rPr>
          <w:rStyle w:val="ad"/>
        </w:rPr>
        <w:footnoteRef/>
      </w:r>
      <w:r>
        <w:t xml:space="preserve"> Борисов С.М. Уникальные итоги – повторятся ли она в будущем? (Деньги и кредит –№8/2001 стр. 30)</w:t>
      </w:r>
    </w:p>
  </w:footnote>
  <w:footnote w:id="3">
    <w:p w:rsidR="00C55A36" w:rsidRDefault="00C55A36">
      <w:pPr>
        <w:pStyle w:val="ac"/>
      </w:pPr>
      <w:r>
        <w:rPr>
          <w:rStyle w:val="ad"/>
        </w:rPr>
        <w:footnoteRef/>
      </w:r>
      <w:r>
        <w:t xml:space="preserve"> цифры и данные за 2000 год взяты со статьи Борисова С.М. Уникальные итоги – повторятся ли они в будущем? </w:t>
      </w:r>
    </w:p>
    <w:p w:rsidR="00C55A36" w:rsidRDefault="00C55A36">
      <w:pPr>
        <w:pStyle w:val="ac"/>
      </w:pPr>
      <w:r>
        <w:t>(Деньги и кредит № 8/2001)</w:t>
      </w:r>
    </w:p>
  </w:footnote>
  <w:footnote w:id="4">
    <w:p w:rsidR="00BE3299" w:rsidRDefault="00BE3299">
      <w:pPr>
        <w:pStyle w:val="ac"/>
      </w:pPr>
      <w:r>
        <w:rPr>
          <w:rStyle w:val="ad"/>
        </w:rPr>
        <w:footnoteRef/>
      </w:r>
      <w:r>
        <w:t xml:space="preserve"> </w:t>
      </w:r>
      <w:r w:rsidR="004E2809">
        <w:t>данные для диаграммы Деньги и кредит № 8/2001 стр. 31</w:t>
      </w:r>
    </w:p>
  </w:footnote>
  <w:footnote w:id="5">
    <w:p w:rsidR="00CE4BB2" w:rsidRDefault="009E04CF">
      <w:pPr>
        <w:pStyle w:val="ac"/>
      </w:pPr>
      <w:r>
        <w:rPr>
          <w:rStyle w:val="ad"/>
        </w:rPr>
        <w:footnoteRef/>
      </w:r>
      <w:r>
        <w:t xml:space="preserve"> </w:t>
      </w:r>
      <w:r w:rsidR="00CE4BB2">
        <w:t xml:space="preserve">Информация информационного электронного сервера Банка России </w:t>
      </w:r>
      <w:r w:rsidR="00984270">
        <w:rPr>
          <w:rStyle w:val="11"/>
          <w:sz w:val="24"/>
          <w:lang w:val="en-US"/>
        </w:rPr>
        <w:t>http</w:t>
      </w:r>
      <w:r w:rsidR="00984270">
        <w:rPr>
          <w:rStyle w:val="11"/>
          <w:sz w:val="24"/>
        </w:rPr>
        <w:t>://</w:t>
      </w:r>
      <w:r w:rsidR="00984270">
        <w:rPr>
          <w:rStyle w:val="11"/>
          <w:sz w:val="24"/>
          <w:lang w:val="en-US"/>
        </w:rPr>
        <w:t>www</w:t>
      </w:r>
      <w:r w:rsidR="00984270">
        <w:rPr>
          <w:rStyle w:val="11"/>
          <w:sz w:val="24"/>
        </w:rPr>
        <w:t>.</w:t>
      </w:r>
      <w:r w:rsidR="00984270">
        <w:rPr>
          <w:rStyle w:val="11"/>
          <w:sz w:val="24"/>
          <w:lang w:val="en-US"/>
        </w:rPr>
        <w:t>cbr</w:t>
      </w:r>
      <w:r w:rsidR="00984270">
        <w:rPr>
          <w:rStyle w:val="11"/>
          <w:sz w:val="24"/>
        </w:rPr>
        <w:t>.</w:t>
      </w:r>
      <w:r w:rsidR="00984270">
        <w:rPr>
          <w:rStyle w:val="11"/>
          <w:sz w:val="24"/>
          <w:lang w:val="en-US"/>
        </w:rPr>
        <w:t>ru</w:t>
      </w:r>
    </w:p>
    <w:p w:rsidR="009E04CF" w:rsidRDefault="009E04CF">
      <w:pPr>
        <w:pStyle w:val="ac"/>
      </w:pPr>
      <w:r>
        <w:t>платежный баланс России 2001г. и 2002г.</w:t>
      </w:r>
    </w:p>
  </w:footnote>
  <w:footnote w:id="6">
    <w:p w:rsidR="008C59FF" w:rsidRDefault="008C59FF" w:rsidP="008C59FF">
      <w:pPr>
        <w:pStyle w:val="ac"/>
      </w:pPr>
      <w:r>
        <w:rPr>
          <w:rStyle w:val="ad"/>
        </w:rPr>
        <w:footnoteRef/>
      </w:r>
      <w:r>
        <w:t xml:space="preserve"> Борисов С.М. Уникальные итоги – повторятся ли она в будущем? (Деньги и кредит –№8/2001 стр. 32)</w:t>
      </w:r>
    </w:p>
  </w:footnote>
  <w:footnote w:id="7">
    <w:p w:rsidR="00D4766F" w:rsidRDefault="00D4766F" w:rsidP="00D4766F">
      <w:pPr>
        <w:pStyle w:val="ac"/>
      </w:pPr>
      <w:r>
        <w:rPr>
          <w:rStyle w:val="ad"/>
        </w:rPr>
        <w:footnoteRef/>
      </w:r>
      <w:r>
        <w:t xml:space="preserve"> Вестник Банка России – № 33-34 (533-534) – 29 мая 2001 </w:t>
      </w:r>
    </w:p>
  </w:footnote>
  <w:footnote w:id="8">
    <w:p w:rsidR="00D4766F" w:rsidRDefault="00D4766F">
      <w:pPr>
        <w:pStyle w:val="ac"/>
      </w:pPr>
      <w:r>
        <w:rPr>
          <w:rStyle w:val="ad"/>
        </w:rPr>
        <w:footnoteRef/>
      </w:r>
      <w:r>
        <w:t xml:space="preserve"> </w:t>
      </w:r>
      <w:r w:rsidR="001C6EA7">
        <w:t xml:space="preserve">Вестник Банка России –№ 24-25 (452-453) – 15 мая 2000; № 33-34 (533-534) – 29 мая 2001 </w:t>
      </w:r>
    </w:p>
  </w:footnote>
  <w:footnote w:id="9">
    <w:p w:rsidR="0067233A" w:rsidRDefault="000C62B5">
      <w:pPr>
        <w:pStyle w:val="ac"/>
      </w:pPr>
      <w:r>
        <w:rPr>
          <w:rStyle w:val="ad"/>
        </w:rPr>
        <w:footnoteRef/>
      </w:r>
      <w:r>
        <w:t xml:space="preserve"> Деньги и кредит – № 5</w:t>
      </w:r>
      <w:r w:rsidR="0067233A">
        <w:t>/2002 стр. 25</w:t>
      </w:r>
    </w:p>
  </w:footnote>
  <w:footnote w:id="10">
    <w:p w:rsidR="00562BB2" w:rsidRDefault="00562BB2">
      <w:pPr>
        <w:pStyle w:val="ac"/>
      </w:pPr>
      <w:r>
        <w:rPr>
          <w:rStyle w:val="ad"/>
        </w:rPr>
        <w:footnoteRef/>
      </w:r>
      <w:r>
        <w:t xml:space="preserve"> Борисов С.М. Уникальные итоги – повторятся ли она в будущем? (Деньги и кредит –№8/2001 стр. 33)</w:t>
      </w:r>
    </w:p>
  </w:footnote>
  <w:footnote w:id="11">
    <w:p w:rsidR="008F2B63" w:rsidRDefault="008F2B63" w:rsidP="008F2B63">
      <w:pPr>
        <w:pStyle w:val="ac"/>
      </w:pPr>
      <w:r>
        <w:rPr>
          <w:rStyle w:val="ad"/>
        </w:rPr>
        <w:footnoteRef/>
      </w:r>
      <w:r>
        <w:t xml:space="preserve"> Борисов С.М. Уникальные итоги – повторятся ли она в будущем? (Деньги и кредит –№8/2001 стр. 34)</w:t>
      </w:r>
    </w:p>
  </w:footnote>
  <w:footnote w:id="12">
    <w:p w:rsidR="00BC544B" w:rsidRDefault="00BC544B">
      <w:pPr>
        <w:pStyle w:val="ac"/>
      </w:pPr>
      <w:r>
        <w:rPr>
          <w:rStyle w:val="ad"/>
        </w:rPr>
        <w:footnoteRef/>
      </w:r>
      <w:r>
        <w:t xml:space="preserve"> Информация информационного электронного сервера Банка России </w:t>
      </w:r>
      <w:r w:rsidR="00984270">
        <w:rPr>
          <w:rStyle w:val="11"/>
          <w:sz w:val="24"/>
          <w:lang w:val="en-US"/>
        </w:rPr>
        <w:t>http</w:t>
      </w:r>
      <w:r w:rsidR="00984270">
        <w:rPr>
          <w:rStyle w:val="11"/>
          <w:sz w:val="24"/>
        </w:rPr>
        <w:t>://</w:t>
      </w:r>
      <w:r w:rsidR="00984270">
        <w:rPr>
          <w:rStyle w:val="11"/>
          <w:sz w:val="24"/>
          <w:lang w:val="en-US"/>
        </w:rPr>
        <w:t>www</w:t>
      </w:r>
      <w:r w:rsidR="00984270">
        <w:rPr>
          <w:rStyle w:val="11"/>
          <w:sz w:val="24"/>
        </w:rPr>
        <w:t>.</w:t>
      </w:r>
      <w:r w:rsidR="00984270">
        <w:rPr>
          <w:rStyle w:val="11"/>
          <w:sz w:val="24"/>
          <w:lang w:val="en-US"/>
        </w:rPr>
        <w:t>cbr</w:t>
      </w:r>
      <w:r w:rsidR="00984270">
        <w:rPr>
          <w:rStyle w:val="11"/>
          <w:sz w:val="24"/>
        </w:rPr>
        <w:t>.</w:t>
      </w:r>
      <w:r w:rsidR="00984270">
        <w:rPr>
          <w:rStyle w:val="11"/>
          <w:sz w:val="24"/>
          <w:lang w:val="en-US"/>
        </w:rPr>
        <w:t>ru</w:t>
      </w:r>
      <w:r w:rsidR="00984270">
        <w:rPr>
          <w:sz w:val="24"/>
        </w:rPr>
        <w:t xml:space="preserve"> </w:t>
      </w:r>
      <w:r w:rsidRPr="00CE4BB2">
        <w:t xml:space="preserve"> </w:t>
      </w:r>
      <w:r>
        <w:t xml:space="preserve"> </w:t>
      </w:r>
    </w:p>
  </w:footnote>
  <w:footnote w:id="13">
    <w:p w:rsidR="009C3E64" w:rsidRDefault="009C3E64">
      <w:pPr>
        <w:pStyle w:val="ac"/>
      </w:pPr>
      <w:r>
        <w:rPr>
          <w:rStyle w:val="ad"/>
        </w:rPr>
        <w:footnoteRef/>
      </w:r>
      <w:r>
        <w:t xml:space="preserve"> Информация информационного электронного сервера Банка России </w:t>
      </w:r>
      <w:r w:rsidR="00984270">
        <w:rPr>
          <w:rStyle w:val="11"/>
          <w:sz w:val="24"/>
          <w:lang w:val="en-US"/>
        </w:rPr>
        <w:t>http</w:t>
      </w:r>
      <w:r w:rsidR="00984270">
        <w:rPr>
          <w:rStyle w:val="11"/>
          <w:sz w:val="24"/>
        </w:rPr>
        <w:t>://</w:t>
      </w:r>
      <w:r w:rsidR="00984270">
        <w:rPr>
          <w:rStyle w:val="11"/>
          <w:sz w:val="24"/>
          <w:lang w:val="en-US"/>
        </w:rPr>
        <w:t>www</w:t>
      </w:r>
      <w:r w:rsidR="00984270">
        <w:rPr>
          <w:rStyle w:val="11"/>
          <w:sz w:val="24"/>
        </w:rPr>
        <w:t>.</w:t>
      </w:r>
      <w:r w:rsidR="00984270">
        <w:rPr>
          <w:rStyle w:val="11"/>
          <w:sz w:val="24"/>
          <w:lang w:val="en-US"/>
        </w:rPr>
        <w:t>cbr</w:t>
      </w:r>
      <w:r w:rsidR="00984270">
        <w:rPr>
          <w:rStyle w:val="11"/>
          <w:sz w:val="24"/>
        </w:rPr>
        <w:t>.</w:t>
      </w:r>
      <w:r w:rsidR="00984270">
        <w:rPr>
          <w:rStyle w:val="11"/>
          <w:sz w:val="24"/>
          <w:lang w:val="en-US"/>
        </w:rPr>
        <w:t>ru</w:t>
      </w:r>
    </w:p>
  </w:footnote>
  <w:footnote w:id="14">
    <w:p w:rsidR="00D62F69" w:rsidRDefault="00D62F69">
      <w:pPr>
        <w:pStyle w:val="ac"/>
      </w:pPr>
      <w:r>
        <w:rPr>
          <w:rStyle w:val="ad"/>
        </w:rPr>
        <w:footnoteRef/>
      </w:r>
      <w:r>
        <w:t xml:space="preserve"> Информация информационного электронного сервера Банка России </w:t>
      </w:r>
      <w:r w:rsidR="00984270">
        <w:rPr>
          <w:rStyle w:val="11"/>
          <w:sz w:val="24"/>
          <w:lang w:val="en-US"/>
        </w:rPr>
        <w:t>http</w:t>
      </w:r>
      <w:r w:rsidR="00984270">
        <w:rPr>
          <w:rStyle w:val="11"/>
          <w:sz w:val="24"/>
        </w:rPr>
        <w:t>://</w:t>
      </w:r>
      <w:r w:rsidR="00984270">
        <w:rPr>
          <w:rStyle w:val="11"/>
          <w:sz w:val="24"/>
          <w:lang w:val="en-US"/>
        </w:rPr>
        <w:t>www</w:t>
      </w:r>
      <w:r w:rsidR="00984270">
        <w:rPr>
          <w:rStyle w:val="11"/>
          <w:sz w:val="24"/>
        </w:rPr>
        <w:t>.</w:t>
      </w:r>
      <w:r w:rsidR="00984270">
        <w:rPr>
          <w:rStyle w:val="11"/>
          <w:sz w:val="24"/>
          <w:lang w:val="en-US"/>
        </w:rPr>
        <w:t>cbr</w:t>
      </w:r>
      <w:r w:rsidR="00984270">
        <w:rPr>
          <w:rStyle w:val="11"/>
          <w:sz w:val="24"/>
        </w:rPr>
        <w:t>.</w:t>
      </w:r>
      <w:r w:rsidR="00984270">
        <w:rPr>
          <w:rStyle w:val="11"/>
          <w:sz w:val="24"/>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3A" w:rsidRDefault="004C363A" w:rsidP="00DD741E">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363A" w:rsidRDefault="004C363A" w:rsidP="004C363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3A" w:rsidRDefault="003D0ABB" w:rsidP="00DD741E">
    <w:pPr>
      <w:pStyle w:val="a7"/>
      <w:framePr w:wrap="around" w:vAnchor="text" w:hAnchor="margin" w:xAlign="right" w:y="1"/>
      <w:rPr>
        <w:rStyle w:val="a4"/>
      </w:rPr>
    </w:pPr>
    <w:r>
      <w:rPr>
        <w:rStyle w:val="a4"/>
        <w:noProof/>
      </w:rPr>
      <w:t>- 2 -</w:t>
    </w:r>
  </w:p>
  <w:p w:rsidR="004C363A" w:rsidRDefault="004C363A" w:rsidP="004C363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4F0F0C6"/>
    <w:lvl w:ilvl="0">
      <w:start w:val="1"/>
      <w:numFmt w:val="none"/>
      <w:pStyle w:val="1"/>
      <w:lvlText w:val="."/>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C7E01B8"/>
    <w:multiLevelType w:val="multilevel"/>
    <w:tmpl w:val="CB180444"/>
    <w:lvl w:ilvl="0">
      <w:start w:val="1"/>
      <w:numFmt w:val="decimal"/>
      <w:lvlText w:val="%1."/>
      <w:lvlJc w:val="left"/>
      <w:pPr>
        <w:tabs>
          <w:tab w:val="num" w:pos="1413"/>
        </w:tabs>
        <w:ind w:left="1413" w:hanging="42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3">
    <w:nsid w:val="0D1F19C4"/>
    <w:multiLevelType w:val="singleLevel"/>
    <w:tmpl w:val="711E1CF0"/>
    <w:lvl w:ilvl="0">
      <w:start w:val="3"/>
      <w:numFmt w:val="decimal"/>
      <w:lvlText w:val="%1. "/>
      <w:legacy w:legacy="1" w:legacySpace="0" w:legacyIndent="283"/>
      <w:lvlJc w:val="left"/>
      <w:pPr>
        <w:ind w:left="1276" w:hanging="283"/>
      </w:pPr>
      <w:rPr>
        <w:rFonts w:ascii="TimesET" w:hAnsi="TimesET" w:hint="default"/>
        <w:b w:val="0"/>
        <w:i w:val="0"/>
        <w:sz w:val="24"/>
      </w:rPr>
    </w:lvl>
  </w:abstractNum>
  <w:abstractNum w:abstractNumId="4">
    <w:nsid w:val="1697423F"/>
    <w:multiLevelType w:val="singleLevel"/>
    <w:tmpl w:val="5AB681CA"/>
    <w:lvl w:ilvl="0">
      <w:start w:val="6"/>
      <w:numFmt w:val="upperLetter"/>
      <w:lvlText w:val="%1. "/>
      <w:legacy w:legacy="1" w:legacySpace="0" w:legacyIndent="283"/>
      <w:lvlJc w:val="left"/>
      <w:pPr>
        <w:ind w:left="283" w:hanging="283"/>
      </w:pPr>
      <w:rPr>
        <w:rFonts w:ascii="TimesET" w:hAnsi="TimesET" w:hint="default"/>
        <w:b w:val="0"/>
        <w:i w:val="0"/>
        <w:sz w:val="24"/>
      </w:rPr>
    </w:lvl>
  </w:abstractNum>
  <w:abstractNum w:abstractNumId="5">
    <w:nsid w:val="181D3C89"/>
    <w:multiLevelType w:val="hybridMultilevel"/>
    <w:tmpl w:val="7F7E9E78"/>
    <w:lvl w:ilvl="0" w:tplc="EA5441CC">
      <w:start w:val="1"/>
      <w:numFmt w:val="decimal"/>
      <w:lvlText w:val="%1."/>
      <w:lvlJc w:val="left"/>
      <w:pPr>
        <w:tabs>
          <w:tab w:val="num" w:pos="1569"/>
        </w:tabs>
        <w:ind w:left="1569" w:hanging="945"/>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6">
    <w:nsid w:val="18B75F5B"/>
    <w:multiLevelType w:val="hybridMultilevel"/>
    <w:tmpl w:val="F9E091CC"/>
    <w:lvl w:ilvl="0" w:tplc="0419000D">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7">
    <w:nsid w:val="253A6601"/>
    <w:multiLevelType w:val="multilevel"/>
    <w:tmpl w:val="3E5A8BC6"/>
    <w:lvl w:ilvl="0">
      <w:start w:val="1"/>
      <w:numFmt w:val="bullet"/>
      <w:lvlText w:val="−"/>
      <w:lvlJc w:val="left"/>
      <w:pPr>
        <w:tabs>
          <w:tab w:val="num" w:pos="2983"/>
        </w:tabs>
        <w:ind w:left="2983" w:hanging="360"/>
      </w:pPr>
      <w:rPr>
        <w:rFonts w:ascii="Times New Roman" w:hAnsi="Times New Roman" w:cs="Times New Roman"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8">
    <w:nsid w:val="377C61F5"/>
    <w:multiLevelType w:val="singleLevel"/>
    <w:tmpl w:val="BA0CED42"/>
    <w:lvl w:ilvl="0">
      <w:start w:val="1"/>
      <w:numFmt w:val="decimal"/>
      <w:lvlText w:val="%1."/>
      <w:legacy w:legacy="1" w:legacySpace="0" w:legacyIndent="283"/>
      <w:lvlJc w:val="left"/>
      <w:pPr>
        <w:ind w:left="1984" w:hanging="283"/>
      </w:pPr>
    </w:lvl>
  </w:abstractNum>
  <w:abstractNum w:abstractNumId="9">
    <w:nsid w:val="3E20231E"/>
    <w:multiLevelType w:val="hybridMultilevel"/>
    <w:tmpl w:val="D9D2E5D2"/>
    <w:lvl w:ilvl="0" w:tplc="0419000D">
      <w:start w:val="1"/>
      <w:numFmt w:val="bullet"/>
      <w:lvlText w:val=""/>
      <w:lvlJc w:val="left"/>
      <w:pPr>
        <w:tabs>
          <w:tab w:val="num" w:pos="1655"/>
        </w:tabs>
        <w:ind w:left="1655" w:hanging="360"/>
      </w:pPr>
      <w:rPr>
        <w:rFonts w:ascii="Wingdings" w:hAnsi="Wingdings" w:hint="default"/>
      </w:rPr>
    </w:lvl>
    <w:lvl w:ilvl="1" w:tplc="04190003" w:tentative="1">
      <w:start w:val="1"/>
      <w:numFmt w:val="bullet"/>
      <w:lvlText w:val="o"/>
      <w:lvlJc w:val="left"/>
      <w:pPr>
        <w:tabs>
          <w:tab w:val="num" w:pos="2375"/>
        </w:tabs>
        <w:ind w:left="2375" w:hanging="360"/>
      </w:pPr>
      <w:rPr>
        <w:rFonts w:ascii="Courier New" w:hAnsi="Courier New" w:cs="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cs="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cs="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10">
    <w:nsid w:val="545D3695"/>
    <w:multiLevelType w:val="singleLevel"/>
    <w:tmpl w:val="578E3438"/>
    <w:lvl w:ilvl="0">
      <w:start w:val="5"/>
      <w:numFmt w:val="decimal"/>
      <w:lvlText w:val="%1. "/>
      <w:legacy w:legacy="1" w:legacySpace="0" w:legacyIndent="283"/>
      <w:lvlJc w:val="left"/>
      <w:pPr>
        <w:ind w:left="1984" w:hanging="283"/>
      </w:pPr>
      <w:rPr>
        <w:rFonts w:ascii="Courier New" w:hAnsi="Courier New" w:cs="Courier New" w:hint="default"/>
        <w:b w:val="0"/>
        <w:i w:val="0"/>
        <w:sz w:val="22"/>
      </w:rPr>
    </w:lvl>
  </w:abstractNum>
  <w:abstractNum w:abstractNumId="11">
    <w:nsid w:val="5BB0339E"/>
    <w:multiLevelType w:val="singleLevel"/>
    <w:tmpl w:val="02F0F51E"/>
    <w:lvl w:ilvl="0">
      <w:start w:val="1"/>
      <w:numFmt w:val="decimal"/>
      <w:lvlText w:val="%1."/>
      <w:legacy w:legacy="1" w:legacySpace="0" w:legacyIndent="283"/>
      <w:lvlJc w:val="left"/>
      <w:pPr>
        <w:ind w:left="1276" w:hanging="283"/>
      </w:pPr>
    </w:lvl>
  </w:abstractNum>
  <w:abstractNum w:abstractNumId="12">
    <w:nsid w:val="5BC55E4E"/>
    <w:multiLevelType w:val="hybridMultilevel"/>
    <w:tmpl w:val="3E5A8BC6"/>
    <w:lvl w:ilvl="0" w:tplc="A8D68EAE">
      <w:start w:val="1"/>
      <w:numFmt w:val="bullet"/>
      <w:lvlText w:val="−"/>
      <w:lvlJc w:val="left"/>
      <w:pPr>
        <w:tabs>
          <w:tab w:val="num" w:pos="2983"/>
        </w:tabs>
        <w:ind w:left="2983" w:hanging="360"/>
      </w:pPr>
      <w:rPr>
        <w:rFonts w:ascii="Times New Roman" w:hAnsi="Times New Roman" w:cs="Times New Roman"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3">
    <w:nsid w:val="5C0E5BA1"/>
    <w:multiLevelType w:val="hybridMultilevel"/>
    <w:tmpl w:val="D702184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D28018D"/>
    <w:multiLevelType w:val="multilevel"/>
    <w:tmpl w:val="516AA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19"/>
        </w:tabs>
        <w:ind w:left="952" w:firstLine="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DA96E64"/>
    <w:multiLevelType w:val="singleLevel"/>
    <w:tmpl w:val="96E662E6"/>
    <w:lvl w:ilvl="0">
      <w:start w:val="3"/>
      <w:numFmt w:val="decimal"/>
      <w:lvlText w:val="%1. "/>
      <w:legacy w:legacy="1" w:legacySpace="0" w:legacyIndent="283"/>
      <w:lvlJc w:val="left"/>
      <w:pPr>
        <w:ind w:left="1276" w:hanging="283"/>
      </w:pPr>
      <w:rPr>
        <w:rFonts w:ascii="TimesET" w:hAnsi="TimesET" w:hint="default"/>
        <w:b w:val="0"/>
        <w:i w:val="0"/>
        <w:sz w:val="24"/>
      </w:rPr>
    </w:lvl>
  </w:abstractNum>
  <w:abstractNum w:abstractNumId="16">
    <w:nsid w:val="61750044"/>
    <w:multiLevelType w:val="singleLevel"/>
    <w:tmpl w:val="A2D2D0BE"/>
    <w:lvl w:ilvl="0">
      <w:start w:val="1"/>
      <w:numFmt w:val="decimal"/>
      <w:lvlText w:val="%1."/>
      <w:legacy w:legacy="1" w:legacySpace="0" w:legacyIndent="283"/>
      <w:lvlJc w:val="left"/>
      <w:pPr>
        <w:ind w:left="1276" w:hanging="283"/>
      </w:pPr>
    </w:lvl>
  </w:abstractNum>
  <w:abstractNum w:abstractNumId="17">
    <w:nsid w:val="65250CEB"/>
    <w:multiLevelType w:val="singleLevel"/>
    <w:tmpl w:val="863C2E0A"/>
    <w:lvl w:ilvl="0">
      <w:numFmt w:val="none"/>
      <w:lvlText w:val=""/>
      <w:lvlJc w:val="left"/>
      <w:pPr>
        <w:tabs>
          <w:tab w:val="num" w:pos="360"/>
        </w:tabs>
      </w:pPr>
    </w:lvl>
  </w:abstractNum>
  <w:abstractNum w:abstractNumId="18">
    <w:nsid w:val="6B736E0C"/>
    <w:multiLevelType w:val="singleLevel"/>
    <w:tmpl w:val="A3243724"/>
    <w:lvl w:ilvl="0">
      <w:numFmt w:val="none"/>
      <w:lvlText w:val=""/>
      <w:lvlJc w:val="left"/>
      <w:pPr>
        <w:tabs>
          <w:tab w:val="num" w:pos="360"/>
        </w:tabs>
      </w:pPr>
    </w:lvl>
  </w:abstractNum>
  <w:abstractNum w:abstractNumId="19">
    <w:nsid w:val="701C4057"/>
    <w:multiLevelType w:val="hybridMultilevel"/>
    <w:tmpl w:val="16FACCA8"/>
    <w:lvl w:ilvl="0" w:tplc="A8D68EAE">
      <w:start w:val="1"/>
      <w:numFmt w:val="bullet"/>
      <w:lvlText w:val="−"/>
      <w:lvlJc w:val="left"/>
      <w:pPr>
        <w:tabs>
          <w:tab w:val="num" w:pos="2983"/>
        </w:tabs>
        <w:ind w:left="2983" w:hanging="360"/>
      </w:pPr>
      <w:rPr>
        <w:rFonts w:ascii="Times New Roman" w:hAnsi="Times New Roman" w:cs="Times New Roman" w:hint="default"/>
      </w:rPr>
    </w:lvl>
    <w:lvl w:ilvl="1" w:tplc="0419000D">
      <w:start w:val="1"/>
      <w:numFmt w:val="bullet"/>
      <w:lvlText w:val=""/>
      <w:lvlJc w:val="left"/>
      <w:pPr>
        <w:tabs>
          <w:tab w:val="num" w:pos="2433"/>
        </w:tabs>
        <w:ind w:left="2433" w:hanging="360"/>
      </w:pPr>
      <w:rPr>
        <w:rFonts w:ascii="Wingdings" w:hAnsi="Wingdings"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0">
    <w:nsid w:val="7EA2733F"/>
    <w:multiLevelType w:val="hybridMultilevel"/>
    <w:tmpl w:val="F2CE72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9"/>
  </w:num>
  <w:num w:numId="4">
    <w:abstractNumId w:val="17"/>
  </w:num>
  <w:num w:numId="5">
    <w:abstractNumId w:val="1"/>
    <w:lvlOverride w:ilvl="0">
      <w:lvl w:ilvl="0">
        <w:start w:val="1"/>
        <w:numFmt w:val="bullet"/>
        <w:lvlText w:val="-"/>
        <w:legacy w:legacy="1" w:legacySpace="170" w:legacyIndent="283"/>
        <w:lvlJc w:val="left"/>
        <w:rPr>
          <w:rFonts w:ascii="Times New Roman" w:hAnsi="Times New Roman" w:hint="default"/>
        </w:rPr>
      </w:lvl>
    </w:lvlOverride>
  </w:num>
  <w:num w:numId="6">
    <w:abstractNumId w:val="4"/>
  </w:num>
  <w:num w:numId="7">
    <w:abstractNumId w:val="4"/>
    <w:lvlOverride w:ilvl="0">
      <w:lvl w:ilvl="0">
        <w:start w:val="1"/>
        <w:numFmt w:val="upperLetter"/>
        <w:lvlText w:val="%1. "/>
        <w:legacy w:legacy="1" w:legacySpace="0" w:legacyIndent="283"/>
        <w:lvlJc w:val="left"/>
        <w:pPr>
          <w:ind w:left="283" w:hanging="283"/>
        </w:pPr>
        <w:rPr>
          <w:rFonts w:ascii="TimesET" w:hAnsi="TimesET" w:hint="default"/>
          <w:b w:val="0"/>
          <w:i w:val="0"/>
          <w:sz w:val="24"/>
        </w:rPr>
      </w:lvl>
    </w:lvlOverride>
  </w:num>
  <w:num w:numId="8">
    <w:abstractNumId w:val="13"/>
  </w:num>
  <w:num w:numId="9">
    <w:abstractNumId w:val="9"/>
  </w:num>
  <w:num w:numId="10">
    <w:abstractNumId w:val="18"/>
  </w:num>
  <w:num w:numId="11">
    <w:abstractNumId w:val="14"/>
  </w:num>
  <w:num w:numId="12">
    <w:abstractNumId w:val="2"/>
  </w:num>
  <w:num w:numId="13">
    <w:abstractNumId w:val="16"/>
  </w:num>
  <w:num w:numId="14">
    <w:abstractNumId w:val="15"/>
  </w:num>
  <w:num w:numId="15">
    <w:abstractNumId w:val="15"/>
    <w:lvlOverride w:ilvl="0">
      <w:lvl w:ilvl="0">
        <w:start w:val="1"/>
        <w:numFmt w:val="decimal"/>
        <w:lvlText w:val="%1. "/>
        <w:legacy w:legacy="1" w:legacySpace="0" w:legacyIndent="283"/>
        <w:lvlJc w:val="left"/>
        <w:pPr>
          <w:ind w:left="1276" w:hanging="283"/>
        </w:pPr>
        <w:rPr>
          <w:rFonts w:ascii="TimesET" w:hAnsi="TimesET" w:hint="default"/>
          <w:b w:val="0"/>
          <w:i w:val="0"/>
          <w:sz w:val="24"/>
        </w:rPr>
      </w:lvl>
    </w:lvlOverride>
  </w:num>
  <w:num w:numId="16">
    <w:abstractNumId w:val="11"/>
  </w:num>
  <w:num w:numId="17">
    <w:abstractNumId w:val="3"/>
  </w:num>
  <w:num w:numId="18">
    <w:abstractNumId w:val="3"/>
    <w:lvlOverride w:ilvl="0">
      <w:lvl w:ilvl="0">
        <w:start w:val="1"/>
        <w:numFmt w:val="decimal"/>
        <w:lvlText w:val="%1. "/>
        <w:legacy w:legacy="1" w:legacySpace="0" w:legacyIndent="283"/>
        <w:lvlJc w:val="left"/>
        <w:pPr>
          <w:ind w:left="1276" w:hanging="283"/>
        </w:pPr>
        <w:rPr>
          <w:rFonts w:ascii="TimesET" w:hAnsi="TimesET" w:hint="default"/>
          <w:b w:val="0"/>
          <w:i w:val="0"/>
          <w:sz w:val="24"/>
        </w:rPr>
      </w:lvl>
    </w:lvlOverride>
  </w:num>
  <w:num w:numId="19">
    <w:abstractNumId w:val="20"/>
  </w:num>
  <w:num w:numId="20">
    <w:abstractNumId w:val="6"/>
  </w:num>
  <w:num w:numId="21">
    <w:abstractNumId w:val="0"/>
  </w:num>
  <w:num w:numId="22">
    <w:abstractNumId w:val="5"/>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8CD"/>
    <w:rsid w:val="000041F6"/>
    <w:rsid w:val="00015286"/>
    <w:rsid w:val="000214D9"/>
    <w:rsid w:val="000340EF"/>
    <w:rsid w:val="000348AF"/>
    <w:rsid w:val="0004692F"/>
    <w:rsid w:val="0005316F"/>
    <w:rsid w:val="0006609C"/>
    <w:rsid w:val="00077C84"/>
    <w:rsid w:val="00093F30"/>
    <w:rsid w:val="000B4B45"/>
    <w:rsid w:val="000C62B5"/>
    <w:rsid w:val="000D633D"/>
    <w:rsid w:val="000E39D7"/>
    <w:rsid w:val="000F218B"/>
    <w:rsid w:val="001232EE"/>
    <w:rsid w:val="001340A1"/>
    <w:rsid w:val="0016111B"/>
    <w:rsid w:val="001A0640"/>
    <w:rsid w:val="001A1150"/>
    <w:rsid w:val="001B2CB5"/>
    <w:rsid w:val="001B5AA6"/>
    <w:rsid w:val="001C6EA7"/>
    <w:rsid w:val="00203182"/>
    <w:rsid w:val="002114E2"/>
    <w:rsid w:val="00232CDB"/>
    <w:rsid w:val="002331B8"/>
    <w:rsid w:val="002523F7"/>
    <w:rsid w:val="00266740"/>
    <w:rsid w:val="002918B5"/>
    <w:rsid w:val="002D0BA4"/>
    <w:rsid w:val="002F0F7B"/>
    <w:rsid w:val="002F752C"/>
    <w:rsid w:val="0030307C"/>
    <w:rsid w:val="00303D0D"/>
    <w:rsid w:val="003255BE"/>
    <w:rsid w:val="00346A4D"/>
    <w:rsid w:val="0035466B"/>
    <w:rsid w:val="00363457"/>
    <w:rsid w:val="003B485C"/>
    <w:rsid w:val="003B6608"/>
    <w:rsid w:val="003B67E6"/>
    <w:rsid w:val="003D0ABB"/>
    <w:rsid w:val="003E0756"/>
    <w:rsid w:val="003E1508"/>
    <w:rsid w:val="00400689"/>
    <w:rsid w:val="0040423D"/>
    <w:rsid w:val="0043096A"/>
    <w:rsid w:val="004368CD"/>
    <w:rsid w:val="00436A6E"/>
    <w:rsid w:val="00481E91"/>
    <w:rsid w:val="00485D38"/>
    <w:rsid w:val="004C363A"/>
    <w:rsid w:val="004C67A1"/>
    <w:rsid w:val="004E2809"/>
    <w:rsid w:val="004F1FBA"/>
    <w:rsid w:val="00511876"/>
    <w:rsid w:val="005571E1"/>
    <w:rsid w:val="00562BB2"/>
    <w:rsid w:val="00564B4D"/>
    <w:rsid w:val="005A765E"/>
    <w:rsid w:val="005B668F"/>
    <w:rsid w:val="005F5FEF"/>
    <w:rsid w:val="00614515"/>
    <w:rsid w:val="00636931"/>
    <w:rsid w:val="00640748"/>
    <w:rsid w:val="0064694B"/>
    <w:rsid w:val="006648B0"/>
    <w:rsid w:val="0067233A"/>
    <w:rsid w:val="006800A6"/>
    <w:rsid w:val="006A5AD2"/>
    <w:rsid w:val="006B5F34"/>
    <w:rsid w:val="006E69A3"/>
    <w:rsid w:val="006F26E8"/>
    <w:rsid w:val="00732275"/>
    <w:rsid w:val="00777738"/>
    <w:rsid w:val="007870EC"/>
    <w:rsid w:val="007F3311"/>
    <w:rsid w:val="007F7BE1"/>
    <w:rsid w:val="00803E03"/>
    <w:rsid w:val="008327D6"/>
    <w:rsid w:val="0086261B"/>
    <w:rsid w:val="00863E3B"/>
    <w:rsid w:val="008662E1"/>
    <w:rsid w:val="0088164F"/>
    <w:rsid w:val="00883C32"/>
    <w:rsid w:val="008A0ACB"/>
    <w:rsid w:val="008A1015"/>
    <w:rsid w:val="008A27AE"/>
    <w:rsid w:val="008C30B9"/>
    <w:rsid w:val="008C59FF"/>
    <w:rsid w:val="008E1AA2"/>
    <w:rsid w:val="008E1D96"/>
    <w:rsid w:val="008F2B63"/>
    <w:rsid w:val="00926CB4"/>
    <w:rsid w:val="00944742"/>
    <w:rsid w:val="00952A46"/>
    <w:rsid w:val="009638B2"/>
    <w:rsid w:val="00971B57"/>
    <w:rsid w:val="00984270"/>
    <w:rsid w:val="00987372"/>
    <w:rsid w:val="009C2CA2"/>
    <w:rsid w:val="009C3E64"/>
    <w:rsid w:val="009E04CF"/>
    <w:rsid w:val="00A21BFE"/>
    <w:rsid w:val="00A430C1"/>
    <w:rsid w:val="00A448D9"/>
    <w:rsid w:val="00A465D6"/>
    <w:rsid w:val="00A91608"/>
    <w:rsid w:val="00AB729E"/>
    <w:rsid w:val="00AC2394"/>
    <w:rsid w:val="00AD744F"/>
    <w:rsid w:val="00AF1637"/>
    <w:rsid w:val="00B31A69"/>
    <w:rsid w:val="00B32DDD"/>
    <w:rsid w:val="00B400EB"/>
    <w:rsid w:val="00B61396"/>
    <w:rsid w:val="00B80ED0"/>
    <w:rsid w:val="00B92FD2"/>
    <w:rsid w:val="00BA1349"/>
    <w:rsid w:val="00BA5801"/>
    <w:rsid w:val="00BC544B"/>
    <w:rsid w:val="00BD0AB0"/>
    <w:rsid w:val="00BE3299"/>
    <w:rsid w:val="00BE4040"/>
    <w:rsid w:val="00BF32DE"/>
    <w:rsid w:val="00BF4133"/>
    <w:rsid w:val="00C00507"/>
    <w:rsid w:val="00C00E55"/>
    <w:rsid w:val="00C16822"/>
    <w:rsid w:val="00C226BE"/>
    <w:rsid w:val="00C34A6B"/>
    <w:rsid w:val="00C41434"/>
    <w:rsid w:val="00C55A36"/>
    <w:rsid w:val="00C76286"/>
    <w:rsid w:val="00C768A4"/>
    <w:rsid w:val="00C82DC5"/>
    <w:rsid w:val="00CA37B1"/>
    <w:rsid w:val="00CE3A81"/>
    <w:rsid w:val="00CE4BB2"/>
    <w:rsid w:val="00CF0D20"/>
    <w:rsid w:val="00D205CE"/>
    <w:rsid w:val="00D4766F"/>
    <w:rsid w:val="00D62F69"/>
    <w:rsid w:val="00D81A1B"/>
    <w:rsid w:val="00D8579E"/>
    <w:rsid w:val="00DA431A"/>
    <w:rsid w:val="00DC7ADC"/>
    <w:rsid w:val="00DD741E"/>
    <w:rsid w:val="00DE396D"/>
    <w:rsid w:val="00E04EED"/>
    <w:rsid w:val="00E07B24"/>
    <w:rsid w:val="00E12639"/>
    <w:rsid w:val="00E12DD9"/>
    <w:rsid w:val="00E615D1"/>
    <w:rsid w:val="00E6430A"/>
    <w:rsid w:val="00ED4B53"/>
    <w:rsid w:val="00EE7723"/>
    <w:rsid w:val="00EF4458"/>
    <w:rsid w:val="00F00B2F"/>
    <w:rsid w:val="00F343B1"/>
    <w:rsid w:val="00F43D7A"/>
    <w:rsid w:val="00F44D8E"/>
    <w:rsid w:val="00F56D67"/>
    <w:rsid w:val="00F94148"/>
    <w:rsid w:val="00FC067B"/>
    <w:rsid w:val="00FC1C8D"/>
    <w:rsid w:val="00FD22B2"/>
    <w:rsid w:val="00FD2713"/>
    <w:rsid w:val="00FD3138"/>
    <w:rsid w:val="00FE104A"/>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4F7AB983-1317-4319-ACCE-10E1E02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67B"/>
    <w:pPr>
      <w:overflowPunct w:val="0"/>
      <w:autoSpaceDE w:val="0"/>
      <w:autoSpaceDN w:val="0"/>
      <w:adjustRightInd w:val="0"/>
      <w:textAlignment w:val="baseline"/>
    </w:pPr>
  </w:style>
  <w:style w:type="paragraph" w:styleId="1">
    <w:name w:val="heading 1"/>
    <w:basedOn w:val="a"/>
    <w:next w:val="a"/>
    <w:qFormat/>
    <w:rsid w:val="00E12DD9"/>
    <w:pPr>
      <w:keepNext/>
      <w:numPr>
        <w:numId w:val="21"/>
      </w:numPr>
      <w:spacing w:before="240" w:after="60"/>
      <w:outlineLvl w:val="0"/>
    </w:pPr>
    <w:rPr>
      <w:rFonts w:ascii="Arial" w:hAnsi="Arial"/>
      <w:b/>
      <w:kern w:val="28"/>
      <w:sz w:val="28"/>
    </w:rPr>
  </w:style>
  <w:style w:type="paragraph" w:styleId="2">
    <w:name w:val="heading 2"/>
    <w:basedOn w:val="a"/>
    <w:next w:val="a"/>
    <w:qFormat/>
    <w:rsid w:val="00E12DD9"/>
    <w:pPr>
      <w:keepNext/>
      <w:numPr>
        <w:ilvl w:val="1"/>
        <w:numId w:val="21"/>
      </w:numPr>
      <w:spacing w:before="240" w:after="60"/>
      <w:outlineLvl w:val="1"/>
    </w:pPr>
    <w:rPr>
      <w:rFonts w:ascii="Arial" w:hAnsi="Arial"/>
      <w:b/>
      <w:i/>
      <w:sz w:val="24"/>
    </w:rPr>
  </w:style>
  <w:style w:type="paragraph" w:styleId="3">
    <w:name w:val="heading 3"/>
    <w:basedOn w:val="a"/>
    <w:next w:val="a"/>
    <w:qFormat/>
    <w:rsid w:val="00E12DD9"/>
    <w:pPr>
      <w:keepNext/>
      <w:numPr>
        <w:ilvl w:val="2"/>
        <w:numId w:val="21"/>
      </w:numPr>
      <w:spacing w:before="240" w:after="60"/>
      <w:outlineLvl w:val="2"/>
    </w:pPr>
    <w:rPr>
      <w:rFonts w:ascii="Arial" w:hAnsi="Arial"/>
      <w:sz w:val="24"/>
    </w:rPr>
  </w:style>
  <w:style w:type="paragraph" w:styleId="4">
    <w:name w:val="heading 4"/>
    <w:basedOn w:val="a"/>
    <w:next w:val="a"/>
    <w:qFormat/>
    <w:rsid w:val="00E12DD9"/>
    <w:pPr>
      <w:keepNext/>
      <w:numPr>
        <w:ilvl w:val="3"/>
        <w:numId w:val="21"/>
      </w:numPr>
      <w:spacing w:before="240" w:after="60"/>
      <w:outlineLvl w:val="3"/>
    </w:pPr>
    <w:rPr>
      <w:rFonts w:ascii="Arial" w:hAnsi="Arial"/>
      <w:b/>
      <w:sz w:val="24"/>
    </w:rPr>
  </w:style>
  <w:style w:type="paragraph" w:styleId="5">
    <w:name w:val="heading 5"/>
    <w:basedOn w:val="a"/>
    <w:next w:val="a"/>
    <w:qFormat/>
    <w:rsid w:val="00E12DD9"/>
    <w:pPr>
      <w:numPr>
        <w:ilvl w:val="4"/>
        <w:numId w:val="21"/>
      </w:numPr>
      <w:spacing w:before="240" w:after="60"/>
      <w:outlineLvl w:val="4"/>
    </w:pPr>
    <w:rPr>
      <w:rFonts w:ascii="Arial" w:hAnsi="Arial"/>
      <w:sz w:val="22"/>
    </w:rPr>
  </w:style>
  <w:style w:type="paragraph" w:styleId="6">
    <w:name w:val="heading 6"/>
    <w:basedOn w:val="a"/>
    <w:next w:val="a"/>
    <w:qFormat/>
    <w:rsid w:val="00E12DD9"/>
    <w:pPr>
      <w:numPr>
        <w:ilvl w:val="5"/>
        <w:numId w:val="21"/>
      </w:numPr>
      <w:spacing w:before="240" w:after="60"/>
      <w:outlineLvl w:val="5"/>
    </w:pPr>
    <w:rPr>
      <w:i/>
      <w:sz w:val="22"/>
    </w:rPr>
  </w:style>
  <w:style w:type="paragraph" w:styleId="7">
    <w:name w:val="heading 7"/>
    <w:basedOn w:val="a"/>
    <w:next w:val="a"/>
    <w:qFormat/>
    <w:rsid w:val="00E12DD9"/>
    <w:pPr>
      <w:numPr>
        <w:ilvl w:val="6"/>
        <w:numId w:val="21"/>
      </w:numPr>
      <w:spacing w:before="240" w:after="60"/>
      <w:outlineLvl w:val="6"/>
    </w:pPr>
    <w:rPr>
      <w:rFonts w:ascii="Arial" w:hAnsi="Arial"/>
    </w:rPr>
  </w:style>
  <w:style w:type="paragraph" w:styleId="8">
    <w:name w:val="heading 8"/>
    <w:basedOn w:val="a"/>
    <w:next w:val="a"/>
    <w:qFormat/>
    <w:rsid w:val="00E12DD9"/>
    <w:pPr>
      <w:numPr>
        <w:ilvl w:val="7"/>
        <w:numId w:val="21"/>
      </w:numPr>
      <w:spacing w:before="240" w:after="60"/>
      <w:outlineLvl w:val="7"/>
    </w:pPr>
    <w:rPr>
      <w:rFonts w:ascii="Arial" w:hAnsi="Arial"/>
      <w:i/>
    </w:rPr>
  </w:style>
  <w:style w:type="paragraph" w:styleId="9">
    <w:name w:val="heading 9"/>
    <w:basedOn w:val="a"/>
    <w:next w:val="a"/>
    <w:qFormat/>
    <w:rsid w:val="00E12DD9"/>
    <w:pPr>
      <w:numPr>
        <w:ilvl w:val="8"/>
        <w:numId w:val="2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C067B"/>
    <w:pPr>
      <w:tabs>
        <w:tab w:val="center" w:pos="4677"/>
        <w:tab w:val="right" w:pos="9355"/>
      </w:tabs>
    </w:pPr>
  </w:style>
  <w:style w:type="character" w:styleId="a4">
    <w:name w:val="page number"/>
    <w:basedOn w:val="a0"/>
    <w:rsid w:val="00FC067B"/>
  </w:style>
  <w:style w:type="paragraph" w:styleId="30">
    <w:name w:val="Body Text Indent 3"/>
    <w:basedOn w:val="a"/>
    <w:rsid w:val="00614515"/>
    <w:pPr>
      <w:overflowPunct/>
      <w:autoSpaceDE/>
      <w:autoSpaceDN/>
      <w:adjustRightInd/>
      <w:ind w:firstLine="709"/>
      <w:jc w:val="both"/>
      <w:textAlignment w:val="auto"/>
    </w:pPr>
    <w:rPr>
      <w:rFonts w:ascii="Bookman Old Style" w:hAnsi="Bookman Old Style"/>
      <w:sz w:val="28"/>
    </w:rPr>
  </w:style>
  <w:style w:type="paragraph" w:styleId="a5">
    <w:name w:val="Body Text Indent"/>
    <w:basedOn w:val="a"/>
    <w:rsid w:val="00777738"/>
    <w:pPr>
      <w:spacing w:after="120"/>
      <w:ind w:left="283"/>
    </w:pPr>
  </w:style>
  <w:style w:type="character" w:styleId="a6">
    <w:name w:val="Hyperlink"/>
    <w:rsid w:val="00640748"/>
    <w:rPr>
      <w:rFonts w:ascii="Times New Roman" w:hAnsi="Times New Roman" w:cs="Times New Roman" w:hint="default"/>
      <w:color w:val="001F4B"/>
      <w:u w:val="single"/>
    </w:rPr>
  </w:style>
  <w:style w:type="paragraph" w:styleId="a7">
    <w:name w:val="header"/>
    <w:basedOn w:val="a"/>
    <w:rsid w:val="004C363A"/>
    <w:pPr>
      <w:tabs>
        <w:tab w:val="center" w:pos="4677"/>
        <w:tab w:val="right" w:pos="9355"/>
      </w:tabs>
    </w:pPr>
  </w:style>
  <w:style w:type="character" w:styleId="a8">
    <w:name w:val="annotation reference"/>
    <w:semiHidden/>
    <w:rsid w:val="00A465D6"/>
    <w:rPr>
      <w:sz w:val="16"/>
      <w:szCs w:val="16"/>
    </w:rPr>
  </w:style>
  <w:style w:type="paragraph" w:styleId="a9">
    <w:name w:val="annotation text"/>
    <w:basedOn w:val="a"/>
    <w:semiHidden/>
    <w:rsid w:val="00A465D6"/>
  </w:style>
  <w:style w:type="paragraph" w:styleId="aa">
    <w:name w:val="annotation subject"/>
    <w:basedOn w:val="a9"/>
    <w:next w:val="a9"/>
    <w:semiHidden/>
    <w:rsid w:val="00A465D6"/>
    <w:rPr>
      <w:b/>
      <w:bCs/>
    </w:rPr>
  </w:style>
  <w:style w:type="paragraph" w:styleId="ab">
    <w:name w:val="Balloon Text"/>
    <w:basedOn w:val="a"/>
    <w:semiHidden/>
    <w:rsid w:val="00A465D6"/>
    <w:rPr>
      <w:rFonts w:ascii="Tahoma" w:hAnsi="Tahoma" w:cs="Tahoma"/>
      <w:sz w:val="16"/>
      <w:szCs w:val="16"/>
    </w:rPr>
  </w:style>
  <w:style w:type="paragraph" w:styleId="ac">
    <w:name w:val="footnote text"/>
    <w:basedOn w:val="a"/>
    <w:semiHidden/>
    <w:rsid w:val="00A465D6"/>
  </w:style>
  <w:style w:type="character" w:styleId="ad">
    <w:name w:val="footnote reference"/>
    <w:semiHidden/>
    <w:rsid w:val="00A465D6"/>
    <w:rPr>
      <w:vertAlign w:val="superscript"/>
    </w:rPr>
  </w:style>
  <w:style w:type="character" w:styleId="ae">
    <w:name w:val="FollowedHyperlink"/>
    <w:rsid w:val="00093F30"/>
    <w:rPr>
      <w:color w:val="800080"/>
      <w:u w:val="single"/>
    </w:rPr>
  </w:style>
  <w:style w:type="table" w:styleId="af">
    <w:name w:val="Table Grid"/>
    <w:basedOn w:val="a1"/>
    <w:rsid w:val="00BF32D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E12DD9"/>
    <w:pPr>
      <w:overflowPunct/>
      <w:autoSpaceDE/>
      <w:autoSpaceDN/>
      <w:adjustRightInd/>
      <w:spacing w:before="100" w:beforeAutospacing="1" w:after="100" w:afterAutospacing="1"/>
      <w:textAlignment w:val="auto"/>
    </w:pPr>
    <w:rPr>
      <w:color w:val="001F4B"/>
    </w:rPr>
  </w:style>
  <w:style w:type="character" w:styleId="af1">
    <w:name w:val="Strong"/>
    <w:qFormat/>
    <w:rsid w:val="008F2B63"/>
    <w:rPr>
      <w:b/>
      <w:bCs/>
    </w:rPr>
  </w:style>
  <w:style w:type="paragraph" w:customStyle="1" w:styleId="10">
    <w:name w:val="Стиль1"/>
    <w:basedOn w:val="a"/>
    <w:rsid w:val="00DE396D"/>
    <w:pPr>
      <w:overflowPunct/>
      <w:autoSpaceDE/>
      <w:autoSpaceDN/>
      <w:adjustRightInd/>
      <w:spacing w:line="500" w:lineRule="exact"/>
      <w:ind w:firstLine="624"/>
      <w:jc w:val="both"/>
      <w:textAlignment w:val="auto"/>
    </w:pPr>
    <w:rPr>
      <w:sz w:val="28"/>
    </w:rPr>
  </w:style>
  <w:style w:type="character" w:customStyle="1" w:styleId="11">
    <w:name w:val="Гиперссылка1"/>
    <w:rsid w:val="00984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8072</Words>
  <Characters>46015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53980</CharactersWithSpaces>
  <SharedDoc>false</SharedDoc>
  <HLinks>
    <vt:vector size="6" baseType="variant">
      <vt:variant>
        <vt:i4>1507413</vt:i4>
      </vt:variant>
      <vt:variant>
        <vt:i4>118730</vt:i4>
      </vt:variant>
      <vt:variant>
        <vt:i4>1025</vt:i4>
      </vt:variant>
      <vt:variant>
        <vt:i4>4</vt:i4>
      </vt:variant>
      <vt:variant>
        <vt:lpwstr>http://top100.rambler.ru/top100/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2003-04-02T09:12:00Z</cp:lastPrinted>
  <dcterms:created xsi:type="dcterms:W3CDTF">2014-02-12T19:42:00Z</dcterms:created>
  <dcterms:modified xsi:type="dcterms:W3CDTF">2014-02-12T19:42:00Z</dcterms:modified>
</cp:coreProperties>
</file>