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BC" w:rsidRDefault="007B14BC" w:rsidP="00B308DD">
      <w:pPr>
        <w:pStyle w:val="2"/>
        <w:rPr>
          <w:rStyle w:val="mw-headline"/>
          <w:i/>
          <w:sz w:val="20"/>
          <w:szCs w:val="20"/>
        </w:rPr>
      </w:pPr>
    </w:p>
    <w:p w:rsidR="00B308DD" w:rsidRPr="00B308DD" w:rsidRDefault="00B308DD" w:rsidP="00B308DD">
      <w:pPr>
        <w:pStyle w:val="2"/>
        <w:rPr>
          <w:i/>
          <w:sz w:val="20"/>
          <w:szCs w:val="20"/>
        </w:rPr>
      </w:pPr>
      <w:r w:rsidRPr="00B308DD">
        <w:rPr>
          <w:rStyle w:val="mw-headline"/>
          <w:i/>
          <w:sz w:val="20"/>
          <w:szCs w:val="20"/>
        </w:rPr>
        <w:t>Семейные традиции</w:t>
      </w:r>
    </w:p>
    <w:p w:rsidR="00B308DD" w:rsidRPr="00B308DD" w:rsidRDefault="00B308DD" w:rsidP="00B308DD">
      <w:pPr>
        <w:pStyle w:val="a3"/>
        <w:rPr>
          <w:i/>
          <w:sz w:val="20"/>
          <w:szCs w:val="20"/>
        </w:rPr>
      </w:pPr>
      <w:r w:rsidRPr="00B308DD">
        <w:rPr>
          <w:i/>
          <w:sz w:val="20"/>
          <w:szCs w:val="20"/>
        </w:rPr>
        <w:t>Семейные традиции — это обычные принятые в семье нормы, манеры поведения, обычаи и взгляды, которые передаются из поколения в поколение. Семейные традиции и ритуалы являются, с одной стороны, одним из важных признаков здоровой (по определению В.Сатир) или фукнциональной (по определению Э. Г. Эйдемиллера и других исследователей) семьи, а, с другой стороны, наличие семейных традиций является одним из важнейших механизмов передачи следующим поколениям семьи законов внутрисемейного взаимодействия: распределения ролей во всех сферах семейной жизни, правил внутрисемейного общения, в том числе способов разрешения конфликтов и преодоления возникающих проблем.</w:t>
      </w:r>
    </w:p>
    <w:p w:rsidR="00B308DD" w:rsidRPr="00B308DD" w:rsidRDefault="00B308DD" w:rsidP="00B308DD">
      <w:pPr>
        <w:pStyle w:val="a3"/>
        <w:rPr>
          <w:i/>
          <w:sz w:val="20"/>
          <w:szCs w:val="20"/>
        </w:rPr>
      </w:pPr>
      <w:r w:rsidRPr="00B308DD">
        <w:rPr>
          <w:i/>
          <w:sz w:val="20"/>
          <w:szCs w:val="20"/>
        </w:rPr>
        <w:t>В. Сатир считала, что здоровая семья — это семья, в которой 1) каждый член семьи воспринимается как равный другим; 2) доверие, честность и открытость являются существенными; 3) внутрисемейное общение является конгруэнтным; 4) члены семьи поддерживают друг друга; 5) каждый член семьи несёт свою часть ответственности за семью в целом; 6) отдыхают, получают удовольствие и радуются члены семьи вместе; 7) в семье существенное место занимают традиции и ритуалы; 8) члены семьи принимают особенности и уникальность каждого из них; 9) в семье уважается право на privacy (на наличие личного пространства, на неприкосновенность частной жизни); 10) чувства каждого члена семьи принимаются и прорабатываются</w:t>
      </w:r>
      <w:hyperlink r:id="rId4" w:anchor="cite_note-20" w:history="1">
        <w:r w:rsidRPr="00B308DD">
          <w:rPr>
            <w:rStyle w:val="a4"/>
            <w:i/>
            <w:sz w:val="20"/>
            <w:szCs w:val="20"/>
            <w:vertAlign w:val="superscript"/>
          </w:rPr>
          <w:t>[21]</w:t>
        </w:r>
      </w:hyperlink>
      <w:r w:rsidRPr="00B308DD">
        <w:rPr>
          <w:i/>
          <w:sz w:val="20"/>
          <w:szCs w:val="20"/>
        </w:rPr>
        <w:t>.</w:t>
      </w:r>
    </w:p>
    <w:p w:rsidR="00B308DD" w:rsidRPr="00B308DD" w:rsidRDefault="00B308DD" w:rsidP="00B308DD">
      <w:pPr>
        <w:pStyle w:val="a3"/>
        <w:rPr>
          <w:i/>
          <w:sz w:val="20"/>
          <w:szCs w:val="20"/>
        </w:rPr>
      </w:pPr>
      <w:r w:rsidRPr="00B308DD">
        <w:rPr>
          <w:i/>
          <w:sz w:val="20"/>
          <w:szCs w:val="20"/>
        </w:rPr>
        <w:t>Система традиционных для русской национальной культуры верований, по мнению старших школьников, содержит убеждения, что «мужчина и женщина в семье должны выполнять различные роли», «мужчина — оплот семьи, источник благосостояния и защитник, тот, кто решает проблемы», «главная сфера деятельности женщины в семье — домашний труд и воспитание детей», «женщина должна быть терпеливой, уступчивой и готовой к самопожертвованию», «родители обязаны заботиться о воспитании детей», а «дети должны уважать своих родителей». Как важное убеждение, отмечается отрицательное отношение к неверности супругов: «муж и жена должны быть верными друг другу, любить друг друга и поддерживать и в радости, и в горести, в болезни и в старости».</w:t>
      </w:r>
    </w:p>
    <w:p w:rsidR="00B308DD" w:rsidRPr="00B308DD" w:rsidRDefault="00B308DD" w:rsidP="00B308DD">
      <w:pPr>
        <w:pStyle w:val="a3"/>
        <w:rPr>
          <w:i/>
          <w:sz w:val="20"/>
          <w:szCs w:val="20"/>
        </w:rPr>
      </w:pPr>
      <w:r w:rsidRPr="00B308DD">
        <w:rPr>
          <w:i/>
          <w:sz w:val="20"/>
          <w:szCs w:val="20"/>
        </w:rPr>
        <w:t>К традиционным формам поведения в семье школьники отнесли то, что «право сделать предложение о создании семьи принадлежит мужчине (жениху)»; «многие семейные события (вступление в брак, рождение детей, уход из жизни членов семьи) освещаются церковью», то есть существуют обряды венчания, крещения, отпевания; «решающее слово при решении любых вопросов принадлежит мужчине». Наибольшие затруднения вызвал вопрос ведущего дискуссии о том, каковы национальные традиции в воспитании детей. Кроме того, оказалось, что даже те школьники, которые знают о различиях в религиозных обрядах, связанных с семейной жизнью (свадьба, крещение детей) в различных религиозных конфессиях, не знают, в чём именно состоят эти различия. Главным различием указывается «более жёсткое подчинение жены мужу у мусульман», «женщины в семье мусульман имеют меньше прав, чем в православных семьях». Большинство школьников не смогли объяснить смысл тех обрядов, которые указывались ими, как национальные семейные традиции: смысл обрядов венчания, крещения и отпевания.</w:t>
      </w:r>
    </w:p>
    <w:p w:rsidR="00B308DD" w:rsidRPr="00B308DD" w:rsidRDefault="00B308DD" w:rsidP="00B308DD">
      <w:pPr>
        <w:pStyle w:val="a3"/>
        <w:rPr>
          <w:i/>
          <w:sz w:val="20"/>
          <w:szCs w:val="20"/>
        </w:rPr>
      </w:pPr>
      <w:r w:rsidRPr="00B308DD">
        <w:rPr>
          <w:i/>
          <w:sz w:val="20"/>
          <w:szCs w:val="20"/>
        </w:rPr>
        <w:t>«Это, безусловно, связано с тем, что в 52 % семей родители и представители более старших поколений либо совсем не придерживаются народных традиций и обычаев (более 5 %), либо следуют традициям непостоянно (47 %). Всё это приводит к тому, что большинство школьников (58,3 %) убеждены, что в своей будущей семейной жизни им не обязательно следовать обычаям и традициям своего народа.»</w:t>
      </w:r>
      <w:hyperlink r:id="rId5" w:anchor="cite_note-21" w:history="1">
        <w:r w:rsidRPr="00B308DD">
          <w:rPr>
            <w:rStyle w:val="a4"/>
            <w:i/>
            <w:sz w:val="20"/>
            <w:szCs w:val="20"/>
            <w:vertAlign w:val="superscript"/>
          </w:rPr>
          <w:t>[22]</w:t>
        </w:r>
      </w:hyperlink>
      <w:r w:rsidRPr="00B308DD">
        <w:rPr>
          <w:i/>
          <w:sz w:val="20"/>
          <w:szCs w:val="20"/>
        </w:rPr>
        <w:t>.</w:t>
      </w:r>
    </w:p>
    <w:p w:rsidR="00B308DD" w:rsidRPr="00B308DD" w:rsidRDefault="00B308DD" w:rsidP="00B308DD">
      <w:pPr>
        <w:pStyle w:val="a3"/>
        <w:rPr>
          <w:i/>
          <w:sz w:val="20"/>
          <w:szCs w:val="20"/>
        </w:rPr>
      </w:pPr>
      <w:r w:rsidRPr="00B308DD">
        <w:rPr>
          <w:i/>
          <w:sz w:val="20"/>
          <w:szCs w:val="20"/>
        </w:rPr>
        <w:t>Этнокультурные брачные и семейные традиции так или иначе преследовались и вытеснялись унифицированными требованиями. Меняясь в соответствии с требованиями среды более высокого порядка, семья сохраняет семейные традиции как один из основных способов воспитания, продолжения себя. Семейные традиции сближают всех родных, делает семью семьёй, а не просто сообществом родственников по крови. Домашние обычаи и ритуалы могут стать своеобразной прививкой против отдаления детей от родителей, их взаимного непонимания. Сегодня из семейных традиций нам остался только семейный отдых.</w:t>
      </w:r>
    </w:p>
    <w:p w:rsidR="00A42EE2" w:rsidRDefault="00B308DD">
      <w:r w:rsidRPr="00B308DD">
        <w:rPr>
          <w:sz w:val="20"/>
          <w:szCs w:val="20"/>
        </w:rPr>
        <w:t xml:space="preserve">И вот мы в двадцать первом веке. Так какая же она, </w:t>
      </w:r>
      <w:r w:rsidRPr="00B308DD">
        <w:rPr>
          <w:rStyle w:val="a5"/>
          <w:sz w:val="20"/>
          <w:szCs w:val="20"/>
        </w:rPr>
        <w:t>современная семья</w:t>
      </w:r>
      <w:r w:rsidRPr="00B308DD">
        <w:rPr>
          <w:sz w:val="20"/>
          <w:szCs w:val="20"/>
        </w:rPr>
        <w:t xml:space="preserve">? </w:t>
      </w:r>
      <w:r w:rsidRPr="00B308DD">
        <w:rPr>
          <w:sz w:val="20"/>
          <w:szCs w:val="20"/>
        </w:rPr>
        <w:br/>
      </w:r>
      <w:r w:rsidRPr="00B308DD">
        <w:rPr>
          <w:sz w:val="20"/>
          <w:szCs w:val="20"/>
        </w:rPr>
        <w:br/>
        <w:t>Самая разнообразная. Особенностью нашего периода является размытость половых ролей, возможность - и необходимость - творчески создавать индивидуальный, не предуказанный обществом, родителями, религией тип отношений.</w:t>
      </w:r>
      <w:r w:rsidRPr="00B308DD">
        <w:rPr>
          <w:sz w:val="20"/>
          <w:szCs w:val="20"/>
        </w:rPr>
        <w:br/>
      </w:r>
      <w:r w:rsidRPr="00B308DD">
        <w:rPr>
          <w:sz w:val="20"/>
          <w:szCs w:val="20"/>
        </w:rPr>
        <w:br/>
        <w:t xml:space="preserve">Можно условно разделить бесконечное </w:t>
      </w:r>
      <w:r w:rsidRPr="00B308DD">
        <w:rPr>
          <w:rStyle w:val="a5"/>
          <w:sz w:val="20"/>
          <w:szCs w:val="20"/>
        </w:rPr>
        <w:t>разнообразие современных семей</w:t>
      </w:r>
      <w:r w:rsidRPr="00B308DD">
        <w:rPr>
          <w:sz w:val="20"/>
          <w:szCs w:val="20"/>
        </w:rPr>
        <w:t xml:space="preserve"> на три типа:</w:t>
      </w:r>
      <w:r w:rsidRPr="00B308DD">
        <w:rPr>
          <w:sz w:val="20"/>
          <w:szCs w:val="20"/>
        </w:rPr>
        <w:br/>
      </w:r>
      <w:r w:rsidRPr="00B308DD">
        <w:rPr>
          <w:sz w:val="20"/>
          <w:szCs w:val="20"/>
        </w:rPr>
        <w:br/>
      </w:r>
      <w:r w:rsidRPr="00B308DD">
        <w:rPr>
          <w:sz w:val="20"/>
          <w:szCs w:val="20"/>
          <w:u w:val="single"/>
        </w:rPr>
        <w:t>Карьеристы</w:t>
      </w:r>
      <w:r w:rsidRPr="00B308DD">
        <w:rPr>
          <w:sz w:val="20"/>
          <w:szCs w:val="20"/>
        </w:rPr>
        <w:br/>
        <w:t xml:space="preserve">В семье карьеристов оба партнера любят свою </w:t>
      </w:r>
      <w:r w:rsidRPr="00B308DD">
        <w:rPr>
          <w:rStyle w:val="a5"/>
          <w:sz w:val="20"/>
          <w:szCs w:val="20"/>
        </w:rPr>
        <w:t>работу</w:t>
      </w:r>
      <w:r w:rsidRPr="00B308DD">
        <w:rPr>
          <w:sz w:val="20"/>
          <w:szCs w:val="20"/>
        </w:rPr>
        <w:t xml:space="preserve"> и стремятся к </w:t>
      </w:r>
      <w:r w:rsidRPr="00B308DD">
        <w:rPr>
          <w:rStyle w:val="a5"/>
          <w:sz w:val="20"/>
          <w:szCs w:val="20"/>
        </w:rPr>
        <w:t>карьерному росту</w:t>
      </w:r>
      <w:r w:rsidRPr="00B308DD">
        <w:rPr>
          <w:sz w:val="20"/>
          <w:szCs w:val="20"/>
        </w:rPr>
        <w:t>. «Работать или быть дома с детьми?» - такой вопрос в семьях карьеристов просто не обсуждается. Люди такого склада любят в своем партнере то, что они любят в самих себе – профессионализм, «драйв», увлеченность делом. Если в семье есть дети, супруги хотят на равных участвовать в их воспитании. Карьеристы поровну распределяют домашние обязанности и часто прибегают к платным услугам няни, уборщицы, ужинают вне дома.  </w:t>
      </w:r>
      <w:r w:rsidRPr="00B308DD">
        <w:rPr>
          <w:sz w:val="20"/>
          <w:szCs w:val="20"/>
        </w:rPr>
        <w:br/>
      </w:r>
      <w:r w:rsidRPr="00B308DD">
        <w:rPr>
          <w:sz w:val="20"/>
          <w:szCs w:val="20"/>
        </w:rPr>
        <w:br/>
      </w:r>
      <w:r w:rsidRPr="00B308DD">
        <w:rPr>
          <w:sz w:val="20"/>
          <w:szCs w:val="20"/>
          <w:u w:val="single"/>
        </w:rPr>
        <w:t>Воспитатели</w:t>
      </w:r>
      <w:r w:rsidRPr="00B308DD">
        <w:rPr>
          <w:sz w:val="20"/>
          <w:szCs w:val="20"/>
        </w:rPr>
        <w:br/>
        <w:t xml:space="preserve">Воспитателями можно назвать семьи, в которых главным для партнеров является сама </w:t>
      </w:r>
      <w:r w:rsidRPr="00B308DD">
        <w:rPr>
          <w:rStyle w:val="a5"/>
          <w:sz w:val="20"/>
          <w:szCs w:val="20"/>
        </w:rPr>
        <w:t>семья</w:t>
      </w:r>
      <w:r w:rsidRPr="00B308DD">
        <w:rPr>
          <w:sz w:val="20"/>
          <w:szCs w:val="20"/>
        </w:rPr>
        <w:t xml:space="preserve">, и, конечно, </w:t>
      </w:r>
      <w:r w:rsidRPr="00B308DD">
        <w:rPr>
          <w:rStyle w:val="a5"/>
          <w:sz w:val="20"/>
          <w:szCs w:val="20"/>
        </w:rPr>
        <w:t>дети</w:t>
      </w:r>
      <w:r w:rsidRPr="00B308DD">
        <w:rPr>
          <w:sz w:val="20"/>
          <w:szCs w:val="20"/>
        </w:rPr>
        <w:t>. Воспитатели равным образом распределяют обязанности в семье, и оба активно участвуют в воспитании детей. В отличие от карьеристов, в семьях воспитателей работа – это средство, а не цель в себе. Работа воспринимается как источник дохода, сверхурочные часы тут не приветствуются. </w:t>
      </w:r>
      <w:r w:rsidRPr="00B308DD">
        <w:rPr>
          <w:sz w:val="20"/>
          <w:szCs w:val="20"/>
        </w:rPr>
        <w:br/>
      </w:r>
      <w:r w:rsidRPr="00B308DD">
        <w:rPr>
          <w:sz w:val="20"/>
          <w:szCs w:val="20"/>
        </w:rPr>
        <w:br/>
      </w:r>
      <w:r w:rsidRPr="00B308DD">
        <w:rPr>
          <w:sz w:val="20"/>
          <w:szCs w:val="20"/>
          <w:u w:val="single"/>
        </w:rPr>
        <w:t>Пост-традиционалисты</w:t>
      </w:r>
      <w:r w:rsidRPr="00B308DD">
        <w:rPr>
          <w:sz w:val="20"/>
          <w:szCs w:val="20"/>
        </w:rPr>
        <w:br/>
        <w:t xml:space="preserve">Пост-традиционалистами можно называть те пары, где изначально отношения складывались по </w:t>
      </w:r>
      <w:r w:rsidRPr="00B308DD">
        <w:rPr>
          <w:rStyle w:val="a5"/>
          <w:sz w:val="20"/>
          <w:szCs w:val="20"/>
        </w:rPr>
        <w:t>традиционалистской формуле</w:t>
      </w:r>
      <w:r w:rsidRPr="00B308DD">
        <w:rPr>
          <w:sz w:val="20"/>
          <w:szCs w:val="20"/>
        </w:rPr>
        <w:t xml:space="preserve"> «муж зарабатывает, жена воспитывает детей», но со временем отношения претерпели преобразования, по внешним или внутренним причинам. К </w:t>
      </w:r>
      <w:r w:rsidRPr="00B308DD">
        <w:rPr>
          <w:rStyle w:val="a5"/>
          <w:sz w:val="20"/>
          <w:szCs w:val="20"/>
        </w:rPr>
        <w:t>внешним причинам</w:t>
      </w:r>
      <w:r w:rsidRPr="00B308DD">
        <w:rPr>
          <w:sz w:val="20"/>
          <w:szCs w:val="20"/>
        </w:rPr>
        <w:t xml:space="preserve"> можно отнести такие факторы, как отсутствие возможности для мужчины найти хорошо оплачиваемую работу, хроническая болезнь мужа или несчастный случай, потеря работы и т.д. К </w:t>
      </w:r>
      <w:r w:rsidRPr="00B308DD">
        <w:rPr>
          <w:rStyle w:val="a5"/>
          <w:sz w:val="20"/>
          <w:szCs w:val="20"/>
        </w:rPr>
        <w:t>внутренним причинам</w:t>
      </w:r>
      <w:r w:rsidRPr="00B308DD">
        <w:rPr>
          <w:sz w:val="20"/>
          <w:szCs w:val="20"/>
        </w:rPr>
        <w:t xml:space="preserve"> можно отнести недовольство, </w:t>
      </w:r>
      <w:hyperlink r:id="rId6" w:history="1">
        <w:r w:rsidRPr="00B308DD">
          <w:rPr>
            <w:rStyle w:val="a4"/>
            <w:sz w:val="20"/>
            <w:szCs w:val="20"/>
          </w:rPr>
          <w:t>депрессия</w:t>
        </w:r>
      </w:hyperlink>
      <w:r w:rsidRPr="00B308DD">
        <w:rPr>
          <w:sz w:val="20"/>
          <w:szCs w:val="20"/>
        </w:rPr>
        <w:t xml:space="preserve">, потребности жены в самореализации, осознание одного из или обоих партнеров, что подобный уклад их не устраивает. Часто женщина, которой хотелось себя испытать в традиционной роли матери и домохозяйки, приходит в выводу, что такая роль ей скучна. Нередко желание измениться связано с </w:t>
      </w:r>
      <w:hyperlink r:id="rId7" w:history="1">
        <w:r w:rsidRPr="00B308DD">
          <w:rPr>
            <w:rStyle w:val="a4"/>
            <w:sz w:val="20"/>
            <w:szCs w:val="20"/>
          </w:rPr>
          <w:t>кризисом среднего возраста</w:t>
        </w:r>
      </w:hyperlink>
      <w:r w:rsidRPr="00B308DD">
        <w:rPr>
          <w:sz w:val="20"/>
          <w:szCs w:val="20"/>
        </w:rPr>
        <w:t>, переоценке ценностей. Таким образом, пост-традиционалисты, начав с одного уклада, перераспределяют роли и находят новый способ взаимодейст</w:t>
      </w:r>
      <w:r>
        <w:t xml:space="preserve">вий </w:t>
      </w:r>
      <w:r w:rsidRPr="00B308DD">
        <w:rPr>
          <w:sz w:val="20"/>
          <w:szCs w:val="20"/>
        </w:rPr>
        <w:t>в семье.</w:t>
      </w:r>
      <w:bookmarkStart w:id="0" w:name="_GoBack"/>
      <w:bookmarkEnd w:id="0"/>
    </w:p>
    <w:sectPr w:rsidR="00A4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8DD"/>
    <w:rsid w:val="004B7FEF"/>
    <w:rsid w:val="004E5780"/>
    <w:rsid w:val="007B14BC"/>
    <w:rsid w:val="00A42EE2"/>
    <w:rsid w:val="00B308DD"/>
    <w:rsid w:val="00B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52F31-BDBE-4321-AD84-9B565FCC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B308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B308DD"/>
  </w:style>
  <w:style w:type="paragraph" w:styleId="a3">
    <w:name w:val="Normal (Web)"/>
    <w:basedOn w:val="a"/>
    <w:rsid w:val="00B308DD"/>
    <w:pPr>
      <w:spacing w:before="100" w:beforeAutospacing="1" w:after="100" w:afterAutospacing="1"/>
    </w:pPr>
  </w:style>
  <w:style w:type="character" w:styleId="a4">
    <w:name w:val="Hyperlink"/>
    <w:basedOn w:val="a0"/>
    <w:rsid w:val="00B308DD"/>
    <w:rPr>
      <w:color w:val="0000FF"/>
      <w:u w:val="single"/>
    </w:rPr>
  </w:style>
  <w:style w:type="character" w:styleId="a5">
    <w:name w:val="Strong"/>
    <w:basedOn w:val="a0"/>
    <w:qFormat/>
    <w:rsid w:val="00B30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-mail.ru/politics/contemporary_family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-mail.ru/politics/contemporary_family.htm" TargetMode="External"/><Relationship Id="rId5" Type="http://schemas.openxmlformats.org/officeDocument/2006/relationships/hyperlink" Target="http://ru.wikipedia.org/wiki/%D0%A1%D0%B5%D0%BC%D1%8C%D1%8F" TargetMode="External"/><Relationship Id="rId4" Type="http://schemas.openxmlformats.org/officeDocument/2006/relationships/hyperlink" Target="http://ru.wikipedia.org/wiki/%D0%A1%D0%B5%D0%BC%D1%8C%D1%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6689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http://www.fe-mail.ru/politics/contemporary_family.htm</vt:lpwstr>
      </vt:variant>
      <vt:variant>
        <vt:lpwstr/>
      </vt:variant>
      <vt:variant>
        <vt:i4>2031730</vt:i4>
      </vt:variant>
      <vt:variant>
        <vt:i4>6</vt:i4>
      </vt:variant>
      <vt:variant>
        <vt:i4>0</vt:i4>
      </vt:variant>
      <vt:variant>
        <vt:i4>5</vt:i4>
      </vt:variant>
      <vt:variant>
        <vt:lpwstr>http://www.fe-mail.ru/politics/contemporary_family.htm</vt:lpwstr>
      </vt:variant>
      <vt:variant>
        <vt:lpwstr/>
      </vt:variant>
      <vt:variant>
        <vt:i4>7733275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http://ru.wikipedia.org/wiki/%D0%A1%D0%B5%D0%BC%D1%8C%D1%8F</vt:lpwstr>
      </vt:variant>
      <vt:variant>
        <vt:lpwstr>cite_note-21</vt:lpwstr>
      </vt:variant>
      <vt:variant>
        <vt:i4>7798811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http://ru.wikipedia.org/wiki/%D0%A1%D0%B5%D0%BC%D1%8C%D1%8F</vt:lpwstr>
      </vt:variant>
      <vt:variant>
        <vt:lpwstr>cite_note-20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cp:lastModifiedBy>admin</cp:lastModifiedBy>
  <cp:revision>2</cp:revision>
  <dcterms:created xsi:type="dcterms:W3CDTF">2014-03-29T05:11:00Z</dcterms:created>
  <dcterms:modified xsi:type="dcterms:W3CDTF">2014-03-29T05:11:00Z</dcterms:modified>
</cp:coreProperties>
</file>