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7A" w:rsidRDefault="009A55B9">
      <w:pPr>
        <w:pStyle w:val="a3"/>
      </w:pPr>
      <w:r>
        <w:br/>
      </w:r>
      <w:r>
        <w:br/>
        <w:t xml:space="preserve">Транс-Миссисипский театр военных действий Гражданской войны в США </w:t>
      </w:r>
    </w:p>
    <w:p w:rsidR="00D7747A" w:rsidRDefault="009A55B9">
      <w:pPr>
        <w:pStyle w:val="a3"/>
      </w:pPr>
      <w:r>
        <w:rPr>
          <w:b/>
          <w:bCs/>
        </w:rPr>
        <w:t>Транс-Миссисипский театр военных действий Гражданской войны в США</w:t>
      </w:r>
      <w:r>
        <w:t xml:space="preserve"> - акватория реки Миссисипи и прилегающие местности, где в 1862—1864 годах происходили речные и сухопутные сражения между флотилиями и подразделениями армии северян-федералов и южан-конфедератов.</w:t>
      </w:r>
    </w:p>
    <w:p w:rsidR="00D7747A" w:rsidRDefault="009A55B9">
      <w:pPr>
        <w:pStyle w:val="a3"/>
      </w:pPr>
      <w:r>
        <w:t>Стратегический план первого верховного главнокомандующего вооруженных сил Союза генерала Уинфилда Скотта заключался в том, чтобы, собрав и обучив значительную армию, направить её осенью 1861 года на Средний Запад и овладеть течением реки Миссисипи. Выполнив эту часть плана, северяне рассекали территорию мятежной Конфедерации надвое и лишали ее таких важных штатов, как Техас, Луизиана и Арканзас.</w:t>
      </w:r>
    </w:p>
    <w:p w:rsidR="00D7747A" w:rsidRDefault="009A55B9">
      <w:pPr>
        <w:pStyle w:val="a3"/>
      </w:pPr>
      <w:r>
        <w:t>Учитывая специфику местности — а основной транспортной артерией Запада являлась именно Миссисипи, — флот должен был играть в намечаемых операциях значительную роль.</w:t>
      </w:r>
    </w:p>
    <w:p w:rsidR="00D7747A" w:rsidRDefault="009A55B9">
      <w:pPr>
        <w:pStyle w:val="a3"/>
      </w:pPr>
      <w:r>
        <w:t>Борьба на Миссисипском театре военных действий в основном заключалась в стремлении северян с помощью корабельной артиллерии и действий пехоты на берегу (в том числе - десантируемой с кораблей) захватить ключевые населённые пункты и укрепления на берегу рек бассейна Миссисипи, и в стремлении южан уничтожить речной флот Союза, дабы восстановить контроль над рекой.</w:t>
      </w:r>
    </w:p>
    <w:p w:rsidR="00D7747A" w:rsidRDefault="009A55B9">
      <w:pPr>
        <w:pStyle w:val="a3"/>
      </w:pPr>
      <w:r>
        <w:t>В результате с захватом федералами города Виксбурга и получением ими контроля над всем течением Миссисипи положение Конфедерации значительно ухудшилось.</w:t>
      </w:r>
    </w:p>
    <w:p w:rsidR="00D7747A" w:rsidRDefault="009A55B9">
      <w:pPr>
        <w:pStyle w:val="a3"/>
      </w:pPr>
      <w:r>
        <w:t>Юг утратил контроль над экономикой Огайской долины и над политической элитой этого региона. С открытием коммерческой навигации (под защитой северян) по Миссисипи экономика Огайо, Индианы, Иллинойса и Миссури получила мощный толчок и стала развиваться с удвоенной силой, что способствовало смещению центра симпатий в регионе в сторону федералов.</w:t>
      </w:r>
    </w:p>
    <w:p w:rsidR="00D7747A" w:rsidRDefault="009A55B9">
      <w:pPr>
        <w:pStyle w:val="a3"/>
      </w:pPr>
      <w:r>
        <w:t>Средний Запад стал юнионистским и в военном, и в политическом смысле.</w:t>
      </w:r>
    </w:p>
    <w:p w:rsidR="00D7747A" w:rsidRDefault="009A55B9">
      <w:pPr>
        <w:pStyle w:val="a3"/>
      </w:pPr>
      <w:r>
        <w:t>Таким образом, стратегическая операция, в которой одна из главных ролей принадлежала флоту, оказала значительное влияние на ход войны и на политическую ситуацию как внутри Союза, так и Конфедерации.</w:t>
      </w:r>
    </w:p>
    <w:p w:rsidR="00D7747A" w:rsidRDefault="009A55B9">
      <w:pPr>
        <w:pStyle w:val="a3"/>
      </w:pPr>
      <w:r>
        <w:t>Источник: http://ru.wikipedia.org/wiki/Транс-Миссисипский_театр_военных_действий_Гражданской_войны_в_США</w:t>
      </w:r>
      <w:bookmarkStart w:id="0" w:name="_GoBack"/>
      <w:bookmarkEnd w:id="0"/>
    </w:p>
    <w:sectPr w:rsidR="00D7747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5B9"/>
    <w:rsid w:val="00786984"/>
    <w:rsid w:val="009A55B9"/>
    <w:rsid w:val="00D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2C24-7AEA-4E5F-B1D5-D5725E5D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2014-04-11T12:07:00Z</dcterms:created>
  <dcterms:modified xsi:type="dcterms:W3CDTF">2014-04-11T12:07:00Z</dcterms:modified>
</cp:coreProperties>
</file>