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3DD" w:rsidRDefault="006A7040" w:rsidP="00CB73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  <w:lang w:val="en-US"/>
        </w:rPr>
      </w:pPr>
      <w:r w:rsidRPr="00CB73DD">
        <w:rPr>
          <w:b/>
          <w:color w:val="000000"/>
          <w:sz w:val="28"/>
          <w:szCs w:val="28"/>
        </w:rPr>
        <w:t xml:space="preserve">Основные требования к факторам агроклиматического </w:t>
      </w:r>
    </w:p>
    <w:p w:rsidR="00CB73DD" w:rsidRPr="00CB73DD" w:rsidRDefault="006A7040" w:rsidP="00CB73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CB73DD">
        <w:rPr>
          <w:b/>
          <w:color w:val="000000"/>
          <w:sz w:val="28"/>
          <w:szCs w:val="28"/>
        </w:rPr>
        <w:t xml:space="preserve">потенциала и особенности их использования растениями </w:t>
      </w:r>
    </w:p>
    <w:p w:rsidR="006A7040" w:rsidRPr="00CB73DD" w:rsidRDefault="006A7040" w:rsidP="00CB73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CB73DD">
        <w:rPr>
          <w:b/>
          <w:color w:val="000000"/>
          <w:sz w:val="28"/>
          <w:szCs w:val="28"/>
        </w:rPr>
        <w:t>ин</w:t>
      </w:r>
      <w:r w:rsidRPr="00CB73DD">
        <w:rPr>
          <w:b/>
          <w:color w:val="000000"/>
          <w:sz w:val="28"/>
          <w:szCs w:val="28"/>
        </w:rPr>
        <w:softHyphen/>
        <w:t>тенсивных посевов сахарной свеклы</w:t>
      </w:r>
    </w:p>
    <w:p w:rsidR="00CB73DD" w:rsidRDefault="00CB73DD" w:rsidP="00CB73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A7040" w:rsidRPr="00CB73DD" w:rsidRDefault="006A7040" w:rsidP="00CB73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73DD">
        <w:rPr>
          <w:color w:val="000000"/>
          <w:sz w:val="28"/>
          <w:szCs w:val="28"/>
        </w:rPr>
        <w:t>Сахарная свекла, относясь в принципе к растениям аридного типа, приоб</w:t>
      </w:r>
      <w:r w:rsidRPr="00CB73DD">
        <w:rPr>
          <w:color w:val="000000"/>
          <w:sz w:val="28"/>
          <w:szCs w:val="28"/>
        </w:rPr>
        <w:softHyphen/>
        <w:t>рела в результате совершенствования сортов и технологии производства до</w:t>
      </w:r>
      <w:r w:rsidRPr="00CB73DD">
        <w:rPr>
          <w:color w:val="000000"/>
          <w:sz w:val="28"/>
          <w:szCs w:val="28"/>
        </w:rPr>
        <w:softHyphen/>
        <w:t>статочно высокую агроклиматическую адаптивность для того, чтобы ареал ее возделывания расширился в масштабах всего умеренного климатического по</w:t>
      </w:r>
      <w:r w:rsidRPr="00CB73DD">
        <w:rPr>
          <w:color w:val="000000"/>
          <w:sz w:val="28"/>
          <w:szCs w:val="28"/>
        </w:rPr>
        <w:softHyphen/>
        <w:t>яса Земли. Однако и при этом она является достаточно требовательной прак</w:t>
      </w:r>
      <w:r w:rsidRPr="00CB73DD">
        <w:rPr>
          <w:color w:val="000000"/>
          <w:sz w:val="28"/>
          <w:szCs w:val="28"/>
        </w:rPr>
        <w:softHyphen/>
        <w:t>тически ко всем составляющим агроклиматического потенциала, оставаясь в значительной мере "культурой годовой агротехники", хотя и с существенны</w:t>
      </w:r>
      <w:r w:rsidRPr="00CB73DD">
        <w:rPr>
          <w:color w:val="000000"/>
          <w:sz w:val="28"/>
          <w:szCs w:val="28"/>
        </w:rPr>
        <w:softHyphen/>
        <w:t>ми смягчениями этого распространенного ранее ее определения за счет успе</w:t>
      </w:r>
      <w:r w:rsidRPr="00CB73DD">
        <w:rPr>
          <w:color w:val="000000"/>
          <w:sz w:val="28"/>
          <w:szCs w:val="28"/>
        </w:rPr>
        <w:softHyphen/>
        <w:t>хов в развитии селекции и технологии.</w:t>
      </w:r>
    </w:p>
    <w:p w:rsidR="006A7040" w:rsidRPr="00CB73DD" w:rsidRDefault="006A7040" w:rsidP="00CB73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73DD">
        <w:rPr>
          <w:color w:val="000000"/>
          <w:sz w:val="28"/>
          <w:szCs w:val="28"/>
        </w:rPr>
        <w:t>При всей сложности и ограниченности пофакторной оценки агроклима</w:t>
      </w:r>
      <w:r w:rsidRPr="00CB73DD">
        <w:rPr>
          <w:color w:val="000000"/>
          <w:sz w:val="28"/>
          <w:szCs w:val="28"/>
        </w:rPr>
        <w:softHyphen/>
        <w:t xml:space="preserve">тического потенциала интенсификации свекловодства в силу непростых здесь корреляций и синергетических эффектов </w:t>
      </w:r>
      <w:r w:rsidRPr="00CB73DD">
        <w:rPr>
          <w:bCs/>
          <w:color w:val="000000"/>
          <w:sz w:val="28"/>
          <w:szCs w:val="28"/>
        </w:rPr>
        <w:t>основополагающим в системе "кли</w:t>
      </w:r>
      <w:r w:rsidRPr="00CB73DD">
        <w:rPr>
          <w:bCs/>
          <w:color w:val="000000"/>
          <w:sz w:val="28"/>
          <w:szCs w:val="28"/>
        </w:rPr>
        <w:softHyphen/>
        <w:t>мат-погода" остается то, насколько полно обеспечиваются специфические потребности интенсивных посевов сахарной свеклы в фундаментальных факторах продуционного процесса — в воде, солнечной радиации во всех ее составляющих (тепло, освещенность, ФАР), в кислороде и углероде возду</w:t>
      </w:r>
      <w:r w:rsidRPr="00CB73DD">
        <w:rPr>
          <w:bCs/>
          <w:color w:val="000000"/>
          <w:sz w:val="28"/>
          <w:szCs w:val="28"/>
        </w:rPr>
        <w:softHyphen/>
        <w:t>ха и воздушной среды почвы</w:t>
      </w:r>
      <w:r w:rsidRPr="00CB73DD">
        <w:rPr>
          <w:color w:val="000000"/>
          <w:sz w:val="28"/>
          <w:szCs w:val="28"/>
        </w:rPr>
        <w:t>.</w:t>
      </w:r>
    </w:p>
    <w:p w:rsidR="006A7040" w:rsidRPr="00CB73DD" w:rsidRDefault="006A7040" w:rsidP="00CB73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73DD">
        <w:rPr>
          <w:color w:val="000000"/>
          <w:sz w:val="28"/>
          <w:szCs w:val="28"/>
        </w:rPr>
        <w:t>В целом сахарная свекла относится к культурам, сравнительно эконом</w:t>
      </w:r>
      <w:r w:rsidRPr="00CB73DD">
        <w:rPr>
          <w:color w:val="000000"/>
          <w:sz w:val="28"/>
          <w:szCs w:val="28"/>
        </w:rPr>
        <w:softHyphen/>
        <w:t>но расходующим воду, и поэтому является достаточно засухоустойчивой. Средний показатель коэффициента транспирации, то есть количества испа</w:t>
      </w:r>
      <w:r w:rsidRPr="00CB73DD">
        <w:rPr>
          <w:color w:val="000000"/>
          <w:sz w:val="28"/>
          <w:szCs w:val="28"/>
        </w:rPr>
        <w:softHyphen/>
        <w:t>ряемой листьями воды в граммах в расчете на один грамм сухого вещества, синтезируемого в урожае надземной и подземной части растений, у нее со</w:t>
      </w:r>
      <w:r w:rsidRPr="00CB73DD">
        <w:rPr>
          <w:color w:val="000000"/>
          <w:sz w:val="28"/>
          <w:szCs w:val="28"/>
        </w:rPr>
        <w:softHyphen/>
        <w:t>ставляет 397, тогда как у пшеницы — 513, а у картофеля — 638. Однако в связи с исключительно интенсивным продукционным процессом растений сахарной свеклы, очень большим суммарным накоплением ими сухого ве</w:t>
      </w:r>
      <w:r w:rsidRPr="00CB73DD">
        <w:rPr>
          <w:color w:val="000000"/>
          <w:sz w:val="28"/>
          <w:szCs w:val="28"/>
        </w:rPr>
        <w:softHyphen/>
        <w:t xml:space="preserve">щества </w:t>
      </w:r>
      <w:smartTag w:uri="urn:schemas-microsoft-com:office:smarttags" w:element="metricconverter">
        <w:smartTagPr>
          <w:attr w:name="ProductID" w:val="1 га"/>
        </w:smartTagPr>
        <w:r w:rsidRPr="00CB73DD">
          <w:rPr>
            <w:color w:val="000000"/>
            <w:sz w:val="28"/>
            <w:szCs w:val="28"/>
          </w:rPr>
          <w:t xml:space="preserve">1 </w:t>
        </w:r>
        <w:r w:rsidRPr="00CB73DD">
          <w:rPr>
            <w:bCs/>
            <w:color w:val="000000"/>
            <w:sz w:val="28"/>
            <w:szCs w:val="28"/>
          </w:rPr>
          <w:t>га</w:t>
        </w:r>
      </w:smartTag>
      <w:r w:rsidRPr="00CB73DD">
        <w:rPr>
          <w:bCs/>
          <w:color w:val="000000"/>
          <w:sz w:val="28"/>
          <w:szCs w:val="28"/>
        </w:rPr>
        <w:t xml:space="preserve"> посева при урожайности 400 </w:t>
      </w:r>
      <w:r w:rsidRPr="00CB73DD">
        <w:rPr>
          <w:color w:val="000000"/>
          <w:sz w:val="28"/>
          <w:szCs w:val="28"/>
        </w:rPr>
        <w:t xml:space="preserve">— </w:t>
      </w:r>
      <w:r w:rsidRPr="00CB73DD">
        <w:rPr>
          <w:bCs/>
          <w:color w:val="000000"/>
          <w:sz w:val="28"/>
          <w:szCs w:val="28"/>
        </w:rPr>
        <w:t xml:space="preserve">500 ц </w:t>
      </w:r>
      <w:r w:rsidRPr="00CB73DD">
        <w:rPr>
          <w:color w:val="000000"/>
          <w:sz w:val="28"/>
          <w:szCs w:val="28"/>
        </w:rPr>
        <w:t xml:space="preserve">корнеплодов </w:t>
      </w:r>
      <w:r w:rsidRPr="00CB73DD">
        <w:rPr>
          <w:bCs/>
          <w:color w:val="000000"/>
          <w:sz w:val="28"/>
          <w:szCs w:val="28"/>
        </w:rPr>
        <w:t xml:space="preserve">расходуеттолько на транспирацию от 4 до 8 тыс. т воды. </w:t>
      </w:r>
      <w:r w:rsidRPr="00CB73DD">
        <w:rPr>
          <w:color w:val="000000"/>
          <w:sz w:val="28"/>
          <w:szCs w:val="28"/>
        </w:rPr>
        <w:t>Кроме того 20 — 30% этого количества воды практически неизбежно расходуется в ее посевах на сво</w:t>
      </w:r>
      <w:r w:rsidRPr="00CB73DD">
        <w:rPr>
          <w:color w:val="000000"/>
          <w:sz w:val="28"/>
          <w:szCs w:val="28"/>
        </w:rPr>
        <w:softHyphen/>
        <w:t xml:space="preserve">бодное испарение из поверхности почвы. </w:t>
      </w:r>
      <w:r w:rsidRPr="00CB73DD">
        <w:rPr>
          <w:bCs/>
          <w:color w:val="000000"/>
          <w:sz w:val="28"/>
          <w:szCs w:val="28"/>
        </w:rPr>
        <w:t>Отсюда и очень высокая требо</w:t>
      </w:r>
      <w:r w:rsidRPr="00CB73DD">
        <w:rPr>
          <w:bCs/>
          <w:color w:val="000000"/>
          <w:sz w:val="28"/>
          <w:szCs w:val="28"/>
        </w:rPr>
        <w:softHyphen/>
        <w:t>вательность сахарной свеклы к водному балансу и режиму водообеспе-ченности свеклопригодних территорий.</w:t>
      </w:r>
    </w:p>
    <w:p w:rsidR="006A7040" w:rsidRPr="00CB73DD" w:rsidRDefault="006A7040" w:rsidP="00CB73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73DD">
        <w:rPr>
          <w:bCs/>
          <w:color w:val="000000"/>
          <w:sz w:val="28"/>
          <w:szCs w:val="28"/>
        </w:rPr>
        <w:t>Удовлетворительно проблемы влагообеспечения интенсивных ее посе</w:t>
      </w:r>
      <w:r w:rsidRPr="00CB73DD">
        <w:rPr>
          <w:bCs/>
          <w:color w:val="000000"/>
          <w:sz w:val="28"/>
          <w:szCs w:val="28"/>
        </w:rPr>
        <w:softHyphen/>
        <w:t xml:space="preserve">вов решаются лишь на тех территориях, где почвы с хорошими водоудержи-вающими свойствами имеют весной запасы продуктивной влаги в метровом их слое на уровне не менее 170 — </w:t>
      </w:r>
      <w:smartTag w:uri="urn:schemas-microsoft-com:office:smarttags" w:element="metricconverter">
        <w:smartTagPr>
          <w:attr w:name="ProductID" w:val="180 мм"/>
        </w:smartTagPr>
        <w:r w:rsidRPr="00CB73DD">
          <w:rPr>
            <w:bCs/>
            <w:color w:val="000000"/>
            <w:sz w:val="28"/>
            <w:szCs w:val="28"/>
          </w:rPr>
          <w:t>180 мм</w:t>
        </w:r>
      </w:smartTag>
      <w:r w:rsidRPr="00CB73DD">
        <w:rPr>
          <w:bCs/>
          <w:color w:val="000000"/>
          <w:sz w:val="28"/>
          <w:szCs w:val="28"/>
        </w:rPr>
        <w:t xml:space="preserve">, а поступление воды из осадков за период вегетации свеклы составляет не менее 340 — </w:t>
      </w:r>
      <w:smartTag w:uri="urn:schemas-microsoft-com:office:smarttags" w:element="metricconverter">
        <w:smartTagPr>
          <w:attr w:name="ProductID" w:val="350 мм"/>
        </w:smartTagPr>
        <w:r w:rsidRPr="00CB73DD">
          <w:rPr>
            <w:bCs/>
            <w:color w:val="000000"/>
            <w:sz w:val="28"/>
            <w:szCs w:val="28"/>
          </w:rPr>
          <w:t>350 мм</w:t>
        </w:r>
      </w:smartTag>
      <w:r w:rsidRPr="00CB73DD">
        <w:rPr>
          <w:bCs/>
          <w:color w:val="000000"/>
          <w:sz w:val="28"/>
          <w:szCs w:val="28"/>
        </w:rPr>
        <w:t xml:space="preserve"> при благоприят</w:t>
      </w:r>
      <w:r w:rsidRPr="00CB73DD">
        <w:rPr>
          <w:bCs/>
          <w:color w:val="000000"/>
          <w:sz w:val="28"/>
          <w:szCs w:val="28"/>
        </w:rPr>
        <w:softHyphen/>
        <w:t>ном их распределении (выпадении) по месяцам вегетации, особенно, в кри</w:t>
      </w:r>
      <w:r w:rsidRPr="00CB73DD">
        <w:rPr>
          <w:bCs/>
          <w:color w:val="000000"/>
          <w:sz w:val="28"/>
          <w:szCs w:val="28"/>
        </w:rPr>
        <w:softHyphen/>
        <w:t xml:space="preserve">тические по водопотреблению периоды развития растений. </w:t>
      </w:r>
      <w:r w:rsidRPr="00CB73DD">
        <w:rPr>
          <w:color w:val="000000"/>
          <w:sz w:val="28"/>
          <w:szCs w:val="28"/>
        </w:rPr>
        <w:t>Во всех других условиях уже требуется применение особых агротехнических мер запасания и сбережения влаги или же орошение посевов.</w:t>
      </w:r>
    </w:p>
    <w:p w:rsidR="006A7040" w:rsidRPr="00CB73DD" w:rsidRDefault="006A7040" w:rsidP="00CB73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73DD">
        <w:rPr>
          <w:color w:val="000000"/>
          <w:sz w:val="28"/>
          <w:szCs w:val="28"/>
        </w:rPr>
        <w:t>Сахарная свекла имеет ряд специфических требований к водобеспеченности, связанных, в основном, с особенностями водопотребления и водного режи</w:t>
      </w:r>
      <w:r w:rsidRPr="00CB73DD">
        <w:rPr>
          <w:color w:val="000000"/>
          <w:sz w:val="28"/>
          <w:szCs w:val="28"/>
        </w:rPr>
        <w:softHyphen/>
        <w:t>ма роста и развития растений по фазам и периодам их вегетации.</w:t>
      </w:r>
    </w:p>
    <w:p w:rsidR="006A7040" w:rsidRPr="00CB73DD" w:rsidRDefault="006A7040" w:rsidP="00CB73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73DD">
        <w:rPr>
          <w:color w:val="000000"/>
          <w:sz w:val="28"/>
          <w:szCs w:val="28"/>
        </w:rPr>
        <w:t>Для успешного прорастания ее семян в силу специфики их анатомо-морфологического строения (клубочек с большим околоплодником) требуется 120 — 170% воды от их массы. И сама по себе эта потребность в воде на фоне дру</w:t>
      </w:r>
      <w:r w:rsidRPr="00CB73DD">
        <w:rPr>
          <w:color w:val="000000"/>
          <w:sz w:val="28"/>
          <w:szCs w:val="28"/>
        </w:rPr>
        <w:softHyphen/>
        <w:t>гих сельскохозяйственных культур очень большая, но еще и обеспечить ее на</w:t>
      </w:r>
      <w:r w:rsidRPr="00CB73DD">
        <w:rPr>
          <w:color w:val="000000"/>
          <w:sz w:val="28"/>
          <w:szCs w:val="28"/>
        </w:rPr>
        <w:softHyphen/>
        <w:t xml:space="preserve">до за счет влагоемкости посевного слоя почвы толщиной всего лишь в 2 — </w:t>
      </w:r>
      <w:smartTag w:uri="urn:schemas-microsoft-com:office:smarttags" w:element="metricconverter">
        <w:smartTagPr>
          <w:attr w:name="ProductID" w:val="2,5 см"/>
        </w:smartTagPr>
        <w:r w:rsidRPr="00CB73DD">
          <w:rPr>
            <w:color w:val="000000"/>
            <w:sz w:val="28"/>
            <w:szCs w:val="28"/>
          </w:rPr>
          <w:t>2,5 см</w:t>
        </w:r>
      </w:smartTag>
      <w:r w:rsidRPr="00CB73DD">
        <w:rPr>
          <w:color w:val="000000"/>
          <w:sz w:val="28"/>
          <w:szCs w:val="28"/>
        </w:rPr>
        <w:t xml:space="preserve">. </w:t>
      </w:r>
      <w:r w:rsidRPr="00CB73DD">
        <w:rPr>
          <w:bCs/>
          <w:color w:val="000000"/>
          <w:sz w:val="28"/>
          <w:szCs w:val="28"/>
        </w:rPr>
        <w:t>Отсюда исключительное значение очень тесного контакта семян с поч</w:t>
      </w:r>
      <w:r w:rsidRPr="00CB73DD">
        <w:rPr>
          <w:bCs/>
          <w:color w:val="000000"/>
          <w:sz w:val="28"/>
          <w:szCs w:val="28"/>
        </w:rPr>
        <w:softHyphen/>
        <w:t>вой, тщательного агротехнического предохранения ее от пересыхания во время предпосевной, припосевной и послепосевной обработки, поддержа</w:t>
      </w:r>
      <w:r w:rsidRPr="00CB73DD">
        <w:rPr>
          <w:bCs/>
          <w:color w:val="000000"/>
          <w:sz w:val="28"/>
          <w:szCs w:val="28"/>
        </w:rPr>
        <w:softHyphen/>
        <w:t>ния притока влаги из более глубокого почвенного слоя. Малейший недоста</w:t>
      </w:r>
      <w:r w:rsidRPr="00CB73DD">
        <w:rPr>
          <w:bCs/>
          <w:color w:val="000000"/>
          <w:sz w:val="28"/>
          <w:szCs w:val="28"/>
        </w:rPr>
        <w:softHyphen/>
        <w:t>ток влаги затягивает появление всходов, снижает полевую всхожесть семян.</w:t>
      </w:r>
    </w:p>
    <w:p w:rsidR="006A7040" w:rsidRPr="00CB73DD" w:rsidRDefault="006A7040" w:rsidP="00CB73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73DD">
        <w:rPr>
          <w:color w:val="000000"/>
          <w:sz w:val="28"/>
          <w:szCs w:val="28"/>
        </w:rPr>
        <w:t>В течение вегетации расход воды на транспирацию нарастает по мере уве</w:t>
      </w:r>
      <w:r w:rsidRPr="00CB73DD">
        <w:rPr>
          <w:color w:val="000000"/>
          <w:sz w:val="28"/>
          <w:szCs w:val="28"/>
        </w:rPr>
        <w:softHyphen/>
        <w:t>личения листовой поверхности растений, интенсивности ростовых процессов и фотосинтеза. Самый высокий уровень водопотребления приходится на фа</w:t>
      </w:r>
      <w:r w:rsidRPr="00CB73DD">
        <w:rPr>
          <w:color w:val="000000"/>
          <w:sz w:val="28"/>
          <w:szCs w:val="28"/>
        </w:rPr>
        <w:softHyphen/>
        <w:t>зу смыкания листьев в междурядьях, что совпадает с максимумом роста рас</w:t>
      </w:r>
      <w:r w:rsidRPr="00CB73DD">
        <w:rPr>
          <w:color w:val="000000"/>
          <w:sz w:val="28"/>
          <w:szCs w:val="28"/>
        </w:rPr>
        <w:softHyphen/>
        <w:t>тений и сахаронакопления и приходится, как правило, на июль — август. Если период вегетации сахарной свеклы (15 мая — 15 октября) разбить на три рав</w:t>
      </w:r>
      <w:r w:rsidRPr="00CB73DD">
        <w:rPr>
          <w:color w:val="000000"/>
          <w:sz w:val="28"/>
          <w:szCs w:val="28"/>
        </w:rPr>
        <w:softHyphen/>
        <w:t xml:space="preserve">ные (по 50 дней) части, то соотношение расхода воды в каждой из них будет близко к 1:9:3. </w:t>
      </w:r>
      <w:r w:rsidRPr="00CB73DD">
        <w:rPr>
          <w:bCs/>
          <w:color w:val="000000"/>
          <w:sz w:val="28"/>
          <w:szCs w:val="28"/>
        </w:rPr>
        <w:t>Наиболее пагубным для продуктивности является даже крат</w:t>
      </w:r>
      <w:r w:rsidRPr="00CB73DD">
        <w:rPr>
          <w:bCs/>
          <w:color w:val="000000"/>
          <w:sz w:val="28"/>
          <w:szCs w:val="28"/>
        </w:rPr>
        <w:softHyphen/>
        <w:t>ковременный недостаток влаги в пиковый период потребления, особенно во второй половине июля - начале августа</w:t>
      </w:r>
      <w:r w:rsidRPr="00CB73DD">
        <w:rPr>
          <w:color w:val="000000"/>
          <w:sz w:val="28"/>
          <w:szCs w:val="28"/>
        </w:rPr>
        <w:t>.</w:t>
      </w:r>
    </w:p>
    <w:p w:rsidR="006A7040" w:rsidRPr="00CB73DD" w:rsidRDefault="006A7040" w:rsidP="00CB73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73DD">
        <w:rPr>
          <w:color w:val="000000"/>
          <w:sz w:val="28"/>
          <w:szCs w:val="28"/>
        </w:rPr>
        <w:t>В связи с тем, что транспирация является не только механизмом водо</w:t>
      </w:r>
      <w:r w:rsidRPr="00CB73DD">
        <w:rPr>
          <w:color w:val="000000"/>
          <w:sz w:val="28"/>
          <w:szCs w:val="28"/>
        </w:rPr>
        <w:softHyphen/>
        <w:t>снабжения растений, но и их теплорегуляции, ее уровень существенно увели</w:t>
      </w:r>
      <w:r w:rsidRPr="00CB73DD">
        <w:rPr>
          <w:color w:val="000000"/>
          <w:sz w:val="28"/>
          <w:szCs w:val="28"/>
        </w:rPr>
        <w:softHyphen/>
        <w:t>чивается в условиях повышенной температуры и пониженной влажности воз</w:t>
      </w:r>
      <w:r w:rsidRPr="00CB73DD">
        <w:rPr>
          <w:color w:val="000000"/>
          <w:sz w:val="28"/>
          <w:szCs w:val="28"/>
        </w:rPr>
        <w:softHyphen/>
        <w:t>духа. Это отражается на динамике водопотребления в связи с особенносями температурного режима периодов вегетации в одной и той же зоне, его разли</w:t>
      </w:r>
      <w:r w:rsidRPr="00CB73DD">
        <w:rPr>
          <w:color w:val="000000"/>
          <w:sz w:val="28"/>
          <w:szCs w:val="28"/>
        </w:rPr>
        <w:softHyphen/>
        <w:t>чиями по годам выращивания сахарной свеклы, а также в течение дня. При других равных условиях зональное и по годам выращивания повышение уров</w:t>
      </w:r>
      <w:r w:rsidRPr="00CB73DD">
        <w:rPr>
          <w:color w:val="000000"/>
          <w:sz w:val="28"/>
          <w:szCs w:val="28"/>
        </w:rPr>
        <w:softHyphen/>
        <w:t>ня температурного режима вызывает увеличение расходов воды на транспира</w:t>
      </w:r>
      <w:r w:rsidRPr="00CB73DD">
        <w:rPr>
          <w:color w:val="000000"/>
          <w:sz w:val="28"/>
          <w:szCs w:val="28"/>
        </w:rPr>
        <w:softHyphen/>
        <w:t>цию. Этому способствует и то, что у сахарной свеклы устьица листового аппа</w:t>
      </w:r>
      <w:r w:rsidRPr="00CB73DD">
        <w:rPr>
          <w:color w:val="000000"/>
          <w:sz w:val="28"/>
          <w:szCs w:val="28"/>
        </w:rPr>
        <w:softHyphen/>
        <w:t>рата раскрыты даже ночью.</w:t>
      </w:r>
    </w:p>
    <w:p w:rsidR="006A7040" w:rsidRPr="00CB73DD" w:rsidRDefault="006A7040" w:rsidP="00CB73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73DD">
        <w:rPr>
          <w:bCs/>
          <w:color w:val="000000"/>
          <w:sz w:val="28"/>
          <w:szCs w:val="28"/>
        </w:rPr>
        <w:t>Оптимальной для сахарной свеклы является влажность почвы в преде</w:t>
      </w:r>
      <w:r w:rsidRPr="00CB73DD">
        <w:rPr>
          <w:bCs/>
          <w:color w:val="000000"/>
          <w:sz w:val="28"/>
          <w:szCs w:val="28"/>
        </w:rPr>
        <w:softHyphen/>
        <w:t xml:space="preserve">лах 60 — 70% от ее наименьшей влагоемкости. </w:t>
      </w:r>
      <w:r w:rsidRPr="00CB73DD">
        <w:rPr>
          <w:color w:val="000000"/>
          <w:sz w:val="28"/>
          <w:szCs w:val="28"/>
        </w:rPr>
        <w:t>Естественно, что почвы с боль</w:t>
      </w:r>
      <w:r w:rsidRPr="00CB73DD">
        <w:rPr>
          <w:color w:val="000000"/>
          <w:sz w:val="28"/>
          <w:szCs w:val="28"/>
        </w:rPr>
        <w:softHyphen/>
        <w:t>шим уровнем самого показателя наименьшей влагоемкости полнее, вплоть до оптимума, обеспечивают количественную потребность интенсивных посевов сахарной свеклы в воде. Следует отметить, что при всей высокой требовательности сахарной свеклы к водообеспечению смягчающим фактором здесь вы</w:t>
      </w:r>
      <w:r w:rsidRPr="00CB73DD">
        <w:rPr>
          <w:color w:val="000000"/>
          <w:sz w:val="28"/>
          <w:szCs w:val="28"/>
        </w:rPr>
        <w:softHyphen/>
        <w:t>ступает достаточно мощная и глубоко проникающая в почву ее корневая сис</w:t>
      </w:r>
      <w:r w:rsidRPr="00CB73DD">
        <w:rPr>
          <w:color w:val="000000"/>
          <w:sz w:val="28"/>
          <w:szCs w:val="28"/>
        </w:rPr>
        <w:softHyphen/>
        <w:t>тема. Один гектар интенсивного посева сахарной свеклы с хорошо и гармо</w:t>
      </w:r>
      <w:r w:rsidRPr="00CB73DD">
        <w:rPr>
          <w:color w:val="000000"/>
          <w:sz w:val="28"/>
          <w:szCs w:val="28"/>
        </w:rPr>
        <w:softHyphen/>
        <w:t>нично развивающимися растениями использует запасы влаги из объема поч</w:t>
      </w:r>
      <w:r w:rsidRPr="00CB73DD">
        <w:rPr>
          <w:color w:val="000000"/>
          <w:sz w:val="28"/>
          <w:szCs w:val="28"/>
        </w:rPr>
        <w:softHyphen/>
        <w:t>вы не менее 20 — 25 тыс. м</w:t>
      </w:r>
      <w:r w:rsidRPr="00CB73DD">
        <w:rPr>
          <w:color w:val="000000"/>
          <w:sz w:val="28"/>
          <w:szCs w:val="28"/>
          <w:vertAlign w:val="superscript"/>
        </w:rPr>
        <w:t>3</w:t>
      </w:r>
      <w:r w:rsidRPr="00CB73DD">
        <w:rPr>
          <w:color w:val="000000"/>
          <w:sz w:val="28"/>
          <w:szCs w:val="28"/>
        </w:rPr>
        <w:t xml:space="preserve">. При этом </w:t>
      </w:r>
      <w:r w:rsidRPr="00CB73DD">
        <w:rPr>
          <w:bCs/>
          <w:color w:val="000000"/>
          <w:sz w:val="28"/>
          <w:szCs w:val="28"/>
        </w:rPr>
        <w:t>в продуционный процесс могут вовле</w:t>
      </w:r>
      <w:r w:rsidRPr="00CB73DD">
        <w:rPr>
          <w:bCs/>
          <w:color w:val="000000"/>
          <w:sz w:val="28"/>
          <w:szCs w:val="28"/>
        </w:rPr>
        <w:softHyphen/>
        <w:t xml:space="preserve">каться водные ресурсы не только отдельных полей, но и целых территорий. </w:t>
      </w:r>
      <w:r w:rsidRPr="00CB73DD">
        <w:rPr>
          <w:color w:val="000000"/>
          <w:sz w:val="28"/>
          <w:szCs w:val="28"/>
        </w:rPr>
        <w:t>Именно в этом заключается одна из сторон эффективности агроэкосистемного подхода к повышению полноты использования агроклиматических ресур</w:t>
      </w:r>
      <w:r w:rsidRPr="00CB73DD">
        <w:rPr>
          <w:color w:val="000000"/>
          <w:sz w:val="28"/>
          <w:szCs w:val="28"/>
        </w:rPr>
        <w:softHyphen/>
        <w:t>сов на основе ландшафтных систем земледелия.</w:t>
      </w:r>
    </w:p>
    <w:p w:rsidR="00CB73DD" w:rsidRDefault="00CB73DD" w:rsidP="00CB73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  <w:lang w:val="en-US"/>
        </w:rPr>
      </w:pPr>
    </w:p>
    <w:p w:rsidR="006A7040" w:rsidRPr="00CB73DD" w:rsidRDefault="006A7040" w:rsidP="00CB73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CB73DD">
        <w:rPr>
          <w:b/>
          <w:bCs/>
          <w:color w:val="000000"/>
          <w:sz w:val="28"/>
          <w:szCs w:val="28"/>
        </w:rPr>
        <w:t>Отношение к теплу</w:t>
      </w:r>
    </w:p>
    <w:p w:rsidR="00CB73DD" w:rsidRDefault="00CB73DD" w:rsidP="00CB73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</w:p>
    <w:p w:rsidR="006A7040" w:rsidRPr="00CB73DD" w:rsidRDefault="006A7040" w:rsidP="00CB73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73DD">
        <w:rPr>
          <w:bCs/>
          <w:color w:val="000000"/>
          <w:sz w:val="28"/>
          <w:szCs w:val="28"/>
        </w:rPr>
        <w:t xml:space="preserve">Сахарная свекла относится к культурам с умеренными требованиями к теплу. </w:t>
      </w:r>
      <w:r w:rsidRPr="00CB73DD">
        <w:rPr>
          <w:color w:val="000000"/>
          <w:sz w:val="28"/>
          <w:szCs w:val="28"/>
        </w:rPr>
        <w:t>Ее продуционный процесс идет достаточно интенсивно и завершается значительным результатом по показателям урожайности корнеплодов и их тех</w:t>
      </w:r>
      <w:r w:rsidRPr="00CB73DD">
        <w:rPr>
          <w:color w:val="000000"/>
          <w:sz w:val="28"/>
          <w:szCs w:val="28"/>
        </w:rPr>
        <w:softHyphen/>
        <w:t xml:space="preserve">нологических качеств </w:t>
      </w:r>
      <w:r w:rsidRPr="00CB73DD">
        <w:rPr>
          <w:bCs/>
          <w:color w:val="000000"/>
          <w:sz w:val="28"/>
          <w:szCs w:val="28"/>
        </w:rPr>
        <w:t>при относительно широком диапазоне суммы активных температур воздуха от 1900 до 3500°С. Оптимальной же принято считать сум</w:t>
      </w:r>
      <w:r w:rsidRPr="00CB73DD">
        <w:rPr>
          <w:bCs/>
          <w:color w:val="000000"/>
          <w:sz w:val="28"/>
          <w:szCs w:val="28"/>
        </w:rPr>
        <w:softHyphen/>
        <w:t xml:space="preserve">му этих температур, составляющую в среднем 2340°С. </w:t>
      </w:r>
      <w:r w:rsidRPr="00CB73DD">
        <w:rPr>
          <w:color w:val="000000"/>
          <w:sz w:val="28"/>
          <w:szCs w:val="28"/>
        </w:rPr>
        <w:t>Однако и это значение является оптимальным очень относительно. Оно может существенно увеличи</w:t>
      </w:r>
      <w:r w:rsidRPr="00CB73DD">
        <w:rPr>
          <w:color w:val="000000"/>
          <w:sz w:val="28"/>
          <w:szCs w:val="28"/>
        </w:rPr>
        <w:softHyphen/>
        <w:t>ваться во всех тех случаях, когда среднесуточные температуры периода вегета</w:t>
      </w:r>
      <w:r w:rsidRPr="00CB73DD">
        <w:rPr>
          <w:color w:val="000000"/>
          <w:sz w:val="28"/>
          <w:szCs w:val="28"/>
        </w:rPr>
        <w:softHyphen/>
        <w:t>ции сахарной свеклы в большей мере приближаются к оптимальным, а длитель</w:t>
      </w:r>
      <w:r w:rsidRPr="00CB73DD">
        <w:rPr>
          <w:color w:val="000000"/>
          <w:sz w:val="28"/>
          <w:szCs w:val="28"/>
        </w:rPr>
        <w:softHyphen/>
        <w:t>ность самого периода возрастает. То есть и здесь имеет исключительное значе</w:t>
      </w:r>
      <w:r w:rsidRPr="00CB73DD">
        <w:rPr>
          <w:color w:val="000000"/>
          <w:sz w:val="28"/>
          <w:szCs w:val="28"/>
        </w:rPr>
        <w:softHyphen/>
        <w:t>ние не только и не столько баланс тепла, сколько оптимальный тепловой режим периода вегетации и его отдельных этапов.</w:t>
      </w:r>
    </w:p>
    <w:p w:rsidR="006A7040" w:rsidRPr="00CB73DD" w:rsidRDefault="006A7040" w:rsidP="00CB73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73DD">
        <w:rPr>
          <w:color w:val="000000"/>
          <w:sz w:val="28"/>
          <w:szCs w:val="28"/>
        </w:rPr>
        <w:t>Сама потребность сахарной свеклы в тепле, в уровне и режиме теплообе</w:t>
      </w:r>
      <w:r w:rsidRPr="00CB73DD">
        <w:rPr>
          <w:color w:val="000000"/>
          <w:sz w:val="28"/>
          <w:szCs w:val="28"/>
        </w:rPr>
        <w:softHyphen/>
        <w:t xml:space="preserve">спеченности обусловлена двумя основными факторами: </w:t>
      </w:r>
      <w:r w:rsidRPr="00CB73DD">
        <w:rPr>
          <w:bCs/>
          <w:color w:val="000000"/>
          <w:sz w:val="28"/>
          <w:szCs w:val="28"/>
        </w:rPr>
        <w:t>тепло необходимо для эффективного протекания биохимических реакций, лежащих в основе всех процессов жизнедеятельности растений, в соответствии с законами би</w:t>
      </w:r>
      <w:r w:rsidRPr="00CB73DD">
        <w:rPr>
          <w:bCs/>
          <w:color w:val="000000"/>
          <w:sz w:val="28"/>
          <w:szCs w:val="28"/>
        </w:rPr>
        <w:softHyphen/>
        <w:t>ологической термодинамики; транспирация как основа водоснабжения и водного режима растений по своей физической сущности является биологи</w:t>
      </w:r>
      <w:r w:rsidRPr="00CB73DD">
        <w:rPr>
          <w:bCs/>
          <w:color w:val="000000"/>
          <w:sz w:val="28"/>
          <w:szCs w:val="28"/>
        </w:rPr>
        <w:softHyphen/>
        <w:t xml:space="preserve">ческим тепловым двигателем. </w:t>
      </w:r>
      <w:r w:rsidRPr="00CB73DD">
        <w:rPr>
          <w:color w:val="000000"/>
          <w:sz w:val="28"/>
          <w:szCs w:val="28"/>
        </w:rPr>
        <w:t>Следует отметить, что оба эти факторы (про</w:t>
      </w:r>
      <w:r w:rsidRPr="00CB73DD">
        <w:rPr>
          <w:color w:val="000000"/>
          <w:sz w:val="28"/>
          <w:szCs w:val="28"/>
        </w:rPr>
        <w:softHyphen/>
        <w:t>цессы) имеют близкий по значению оптимум как относительно баланса, так и режима теплообеспеченности практически на всех этапах вегетации сахарной свеклы.</w:t>
      </w:r>
    </w:p>
    <w:p w:rsidR="006A7040" w:rsidRPr="00CB73DD" w:rsidRDefault="006A7040" w:rsidP="00CB73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73DD">
        <w:rPr>
          <w:bCs/>
          <w:color w:val="000000"/>
          <w:sz w:val="28"/>
          <w:szCs w:val="28"/>
        </w:rPr>
        <w:t xml:space="preserve">Для оптимального хода процесса прорастания семян сахарной свеклы необходимое количество тепла в сумме составляет 100 — 125°С. </w:t>
      </w:r>
      <w:r w:rsidRPr="00CB73DD">
        <w:rPr>
          <w:color w:val="000000"/>
          <w:sz w:val="28"/>
          <w:szCs w:val="28"/>
        </w:rPr>
        <w:t>Так как се</w:t>
      </w:r>
      <w:r w:rsidRPr="00CB73DD">
        <w:rPr>
          <w:color w:val="000000"/>
          <w:sz w:val="28"/>
          <w:szCs w:val="28"/>
        </w:rPr>
        <w:softHyphen/>
        <w:t>мена способны прорастать и при температуре, близкой к нижнему рубежу би</w:t>
      </w:r>
      <w:r w:rsidRPr="00CB73DD">
        <w:rPr>
          <w:color w:val="000000"/>
          <w:sz w:val="28"/>
          <w:szCs w:val="28"/>
        </w:rPr>
        <w:softHyphen/>
        <w:t>ологически активной (3 — 4°С) и даже при существенно более низкой (1 — 2°С), а оптимум находится в широких границах (12 — 25°С), то необходимая сумма температур для всего процесса прорастания может быть набрана за пе</w:t>
      </w:r>
      <w:r w:rsidRPr="00CB73DD">
        <w:rPr>
          <w:color w:val="000000"/>
          <w:sz w:val="28"/>
          <w:szCs w:val="28"/>
        </w:rPr>
        <w:softHyphen/>
        <w:t>риод - соответственно от 60 до 3 — 4 дней. При рекомендованных сроках нача</w:t>
      </w:r>
      <w:r w:rsidRPr="00CB73DD">
        <w:rPr>
          <w:color w:val="000000"/>
          <w:sz w:val="28"/>
          <w:szCs w:val="28"/>
        </w:rPr>
        <w:softHyphen/>
        <w:t>ла сева сахарной свеклы, связанных с достижением температурой в посевном слое почвы уровня 6 — 7°С, прорастание семян длится в среднем 8 — 10 дней.</w:t>
      </w:r>
    </w:p>
    <w:p w:rsidR="006A7040" w:rsidRPr="00CB73DD" w:rsidRDefault="006A7040" w:rsidP="00CB73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73DD">
        <w:rPr>
          <w:color w:val="000000"/>
          <w:sz w:val="28"/>
          <w:szCs w:val="28"/>
        </w:rPr>
        <w:t>Растения сахарной свеклы в фазе "вилочки" относительно легко перено</w:t>
      </w:r>
      <w:r w:rsidRPr="00CB73DD">
        <w:rPr>
          <w:color w:val="000000"/>
          <w:sz w:val="28"/>
          <w:szCs w:val="28"/>
        </w:rPr>
        <w:softHyphen/>
        <w:t>сят кратковременные заморозки до минус 3°С, а в фазе первой пары настоя</w:t>
      </w:r>
      <w:r w:rsidRPr="00CB73DD">
        <w:rPr>
          <w:color w:val="000000"/>
          <w:sz w:val="28"/>
          <w:szCs w:val="28"/>
        </w:rPr>
        <w:softHyphen/>
        <w:t xml:space="preserve">щих листьев — до минус 4 — 5°С. Однако </w:t>
      </w:r>
      <w:r w:rsidRPr="00CB73DD">
        <w:rPr>
          <w:bCs/>
          <w:color w:val="000000"/>
          <w:sz w:val="28"/>
          <w:szCs w:val="28"/>
        </w:rPr>
        <w:t>воздействие пониженных темпера</w:t>
      </w:r>
      <w:r w:rsidRPr="00CB73DD">
        <w:rPr>
          <w:bCs/>
          <w:color w:val="000000"/>
          <w:sz w:val="28"/>
          <w:szCs w:val="28"/>
        </w:rPr>
        <w:softHyphen/>
        <w:t>тур в это время может вызывать цветушность растений неустойчивых к это</w:t>
      </w:r>
      <w:r w:rsidRPr="00CB73DD">
        <w:rPr>
          <w:bCs/>
          <w:color w:val="000000"/>
          <w:sz w:val="28"/>
          <w:szCs w:val="28"/>
        </w:rPr>
        <w:softHyphen/>
        <w:t>му явлению сортов и гибридов.</w:t>
      </w:r>
    </w:p>
    <w:p w:rsidR="006A7040" w:rsidRPr="00CB73DD" w:rsidRDefault="006A7040" w:rsidP="00CB73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73DD">
        <w:rPr>
          <w:bCs/>
          <w:color w:val="000000"/>
          <w:sz w:val="28"/>
          <w:szCs w:val="28"/>
        </w:rPr>
        <w:t>Наиболее полная реализация биологического потенциала продуктивно</w:t>
      </w:r>
      <w:r w:rsidRPr="00CB73DD">
        <w:rPr>
          <w:bCs/>
          <w:color w:val="000000"/>
          <w:sz w:val="28"/>
          <w:szCs w:val="28"/>
        </w:rPr>
        <w:softHyphen/>
        <w:t>сти сахарной свеклы возможна в условиях, когда основные фазы роста над</w:t>
      </w:r>
      <w:r w:rsidRPr="00CB73DD">
        <w:rPr>
          <w:bCs/>
          <w:color w:val="000000"/>
          <w:sz w:val="28"/>
          <w:szCs w:val="28"/>
        </w:rPr>
        <w:softHyphen/>
        <w:t xml:space="preserve">земной и подземной части растений, синтеза сухих веществ и сахаронакоп-ления приходятся на период с температурами, близкими к оптимальным для этих процессов, то есть в интервалах 15 </w:t>
      </w:r>
      <w:r w:rsidRPr="00CB73DD">
        <w:rPr>
          <w:color w:val="000000"/>
          <w:sz w:val="28"/>
          <w:szCs w:val="28"/>
        </w:rPr>
        <w:t xml:space="preserve">— </w:t>
      </w:r>
      <w:r w:rsidRPr="00CB73DD">
        <w:rPr>
          <w:bCs/>
          <w:color w:val="000000"/>
          <w:sz w:val="28"/>
          <w:szCs w:val="28"/>
        </w:rPr>
        <w:t xml:space="preserve">23°С. </w:t>
      </w:r>
      <w:r w:rsidRPr="00CB73DD">
        <w:rPr>
          <w:color w:val="000000"/>
          <w:sz w:val="28"/>
          <w:szCs w:val="28"/>
        </w:rPr>
        <w:t>При этом для наиболее ин</w:t>
      </w:r>
      <w:r w:rsidRPr="00CB73DD">
        <w:rPr>
          <w:color w:val="000000"/>
          <w:sz w:val="28"/>
          <w:szCs w:val="28"/>
        </w:rPr>
        <w:softHyphen/>
        <w:t>тенсивного и продуктивного фотосинтеза необходима температура около20°С, хотя даже очень большой градиент температур (10 — 30°С) в количест</w:t>
      </w:r>
      <w:r w:rsidRPr="00CB73DD">
        <w:rPr>
          <w:color w:val="000000"/>
          <w:sz w:val="28"/>
          <w:szCs w:val="28"/>
        </w:rPr>
        <w:softHyphen/>
        <w:t>венном отношении на результаты фотосинтеза в целом влияет незначительно. Полной депрессии фотосинтеза не происходит даже при температуре 40° С, он продолжает превалировать над дыханием, тогда как у многих других культур (например, картофеля) при такой температуре интенсивность дыхания суще</w:t>
      </w:r>
      <w:r w:rsidRPr="00CB73DD">
        <w:rPr>
          <w:color w:val="000000"/>
          <w:sz w:val="28"/>
          <w:szCs w:val="28"/>
        </w:rPr>
        <w:softHyphen/>
        <w:t xml:space="preserve">ственно превосходит интенсивность фотосинтеза. Следовательно, </w:t>
      </w:r>
      <w:r w:rsidRPr="00CB73DD">
        <w:rPr>
          <w:bCs/>
          <w:color w:val="000000"/>
          <w:sz w:val="28"/>
          <w:szCs w:val="28"/>
        </w:rPr>
        <w:t xml:space="preserve">сахарная свекла — достаточно жаростойкая культура. </w:t>
      </w:r>
      <w:r w:rsidRPr="00CB73DD">
        <w:rPr>
          <w:color w:val="000000"/>
          <w:sz w:val="28"/>
          <w:szCs w:val="28"/>
        </w:rPr>
        <w:t>Важно и то, что на заключи</w:t>
      </w:r>
      <w:r w:rsidRPr="00CB73DD">
        <w:rPr>
          <w:color w:val="000000"/>
          <w:sz w:val="28"/>
          <w:szCs w:val="28"/>
        </w:rPr>
        <w:softHyphen/>
        <w:t>тельных этапах вегетации взрослые растения, снизившие интенсивность про</w:t>
      </w:r>
      <w:r w:rsidRPr="00CB73DD">
        <w:rPr>
          <w:color w:val="000000"/>
          <w:sz w:val="28"/>
          <w:szCs w:val="28"/>
        </w:rPr>
        <w:softHyphen/>
        <w:t>дукционного процесса, хорошо переносят значительное (до минус 3 — 5°С) понижение температуры без ущерба для качества корнеплодов. При раннем наступлении осени это способствует успешному завершению уборки урожая. Особенности требований сахарной свеклы к теплу являются лишь одной из сторон отношения ее растений к солнечной радиации в целом. Природный свет — солнечная радиация является не только глобальным источником теп</w:t>
      </w:r>
      <w:r w:rsidRPr="00CB73DD">
        <w:rPr>
          <w:color w:val="000000"/>
          <w:sz w:val="28"/>
          <w:szCs w:val="28"/>
        </w:rPr>
        <w:softHyphen/>
        <w:t>ла, но и комплексным фактором многих других биологических процессов жизнедеятельности растений сахарной свеклы. Это относится как к общему воздействию видимого спектра солнечной радиации на рост и развитие ее рас</w:t>
      </w:r>
      <w:r w:rsidRPr="00CB73DD">
        <w:rPr>
          <w:color w:val="000000"/>
          <w:sz w:val="28"/>
          <w:szCs w:val="28"/>
        </w:rPr>
        <w:softHyphen/>
        <w:t>тений, так и к специфическому воздействию той его части, которая является носителем энергии, ассимилируемой в процессе фотосинтеза.</w:t>
      </w:r>
    </w:p>
    <w:p w:rsidR="006A7040" w:rsidRPr="00CB73DD" w:rsidRDefault="006A7040" w:rsidP="00CB73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73DD">
        <w:rPr>
          <w:bCs/>
          <w:color w:val="000000"/>
          <w:sz w:val="28"/>
          <w:szCs w:val="28"/>
        </w:rPr>
        <w:t xml:space="preserve">Сахарная свекла — достаточно свето- (фото-) активная культура. </w:t>
      </w:r>
      <w:r w:rsidRPr="00CB73DD">
        <w:rPr>
          <w:color w:val="000000"/>
          <w:sz w:val="28"/>
          <w:szCs w:val="28"/>
        </w:rPr>
        <w:t>Не</w:t>
      </w:r>
    </w:p>
    <w:p w:rsidR="006A7040" w:rsidRPr="00CB73DD" w:rsidRDefault="006A7040" w:rsidP="00CB73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73DD">
        <w:rPr>
          <w:color w:val="000000"/>
          <w:sz w:val="28"/>
          <w:szCs w:val="28"/>
        </w:rPr>
        <w:t>только фотосинтез, но и множество других биологических процессов на моле</w:t>
      </w:r>
      <w:r w:rsidRPr="00CB73DD">
        <w:rPr>
          <w:color w:val="000000"/>
          <w:sz w:val="28"/>
          <w:szCs w:val="28"/>
        </w:rPr>
        <w:softHyphen/>
        <w:t>кулярном, клеточном и организменном уровнях нормально протекают только на свету, к тому же при определенном световом режиме, что в природных ус</w:t>
      </w:r>
      <w:r w:rsidRPr="00CB73DD">
        <w:rPr>
          <w:color w:val="000000"/>
          <w:sz w:val="28"/>
          <w:szCs w:val="28"/>
        </w:rPr>
        <w:softHyphen/>
        <w:t xml:space="preserve">ловиях обеспечивается периодической сменой дня и ночи. </w:t>
      </w:r>
      <w:r w:rsidRPr="00CB73DD">
        <w:rPr>
          <w:bCs/>
          <w:color w:val="000000"/>
          <w:sz w:val="28"/>
          <w:szCs w:val="28"/>
        </w:rPr>
        <w:t>Реакцию растений на соотношение продолжительности этих периодов называют фотопериоди</w:t>
      </w:r>
      <w:r w:rsidRPr="00CB73DD">
        <w:rPr>
          <w:bCs/>
          <w:color w:val="000000"/>
          <w:sz w:val="28"/>
          <w:szCs w:val="28"/>
        </w:rPr>
        <w:softHyphen/>
        <w:t xml:space="preserve">ческой. </w:t>
      </w:r>
      <w:r w:rsidRPr="00CB73DD">
        <w:rPr>
          <w:color w:val="000000"/>
          <w:sz w:val="28"/>
          <w:szCs w:val="28"/>
        </w:rPr>
        <w:t>Общим проявлением ее является ускорение или замедление процес</w:t>
      </w:r>
      <w:r w:rsidRPr="00CB73DD">
        <w:rPr>
          <w:color w:val="000000"/>
          <w:sz w:val="28"/>
          <w:szCs w:val="28"/>
        </w:rPr>
        <w:softHyphen/>
        <w:t xml:space="preserve">сов развития растений. </w:t>
      </w:r>
      <w:r w:rsidRPr="00CB73DD">
        <w:rPr>
          <w:bCs/>
          <w:color w:val="000000"/>
          <w:sz w:val="28"/>
          <w:szCs w:val="28"/>
        </w:rPr>
        <w:t>Те растения, которые ускоряют развитие при удли</w:t>
      </w:r>
      <w:r w:rsidRPr="00CB73DD">
        <w:rPr>
          <w:bCs/>
          <w:color w:val="000000"/>
          <w:sz w:val="28"/>
          <w:szCs w:val="28"/>
        </w:rPr>
        <w:softHyphen/>
        <w:t>ненном световом дне, что характерно для более северных районов, называ</w:t>
      </w:r>
      <w:r w:rsidRPr="00CB73DD">
        <w:rPr>
          <w:bCs/>
          <w:color w:val="000000"/>
          <w:sz w:val="28"/>
          <w:szCs w:val="28"/>
        </w:rPr>
        <w:softHyphen/>
        <w:t xml:space="preserve">ют растениями длинного дня. Именно к ним и относится сахарная свекла. </w:t>
      </w:r>
      <w:r w:rsidRPr="00CB73DD">
        <w:rPr>
          <w:color w:val="000000"/>
          <w:sz w:val="28"/>
          <w:szCs w:val="28"/>
        </w:rPr>
        <w:t>Под влиянием радиации достаточно длинного светового дня на фоне относи</w:t>
      </w:r>
      <w:r w:rsidRPr="00CB73DD">
        <w:rPr>
          <w:color w:val="000000"/>
          <w:sz w:val="28"/>
          <w:szCs w:val="28"/>
        </w:rPr>
        <w:softHyphen/>
        <w:t>тельно низких тепловых режимов развитие растений сахарной свеклы может ускориться настолько, что уже в первый год жизни заканчивается весь его цикл и все или значительная часть растений зацветает.</w:t>
      </w:r>
    </w:p>
    <w:p w:rsidR="006A7040" w:rsidRPr="00CB73DD" w:rsidRDefault="006A7040" w:rsidP="00CB73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73DD">
        <w:rPr>
          <w:color w:val="000000"/>
          <w:sz w:val="28"/>
          <w:szCs w:val="28"/>
        </w:rPr>
        <w:t>Оптимальным для свеклы является фотопериодический режим с умерен</w:t>
      </w:r>
      <w:r w:rsidRPr="00CB73DD">
        <w:rPr>
          <w:color w:val="000000"/>
          <w:sz w:val="28"/>
          <w:szCs w:val="28"/>
        </w:rPr>
        <w:softHyphen/>
        <w:t>ной длительностью светового дня (13 — 16 час.) при интенсивности освеще</w:t>
      </w:r>
      <w:r w:rsidRPr="00CB73DD">
        <w:rPr>
          <w:color w:val="000000"/>
          <w:sz w:val="28"/>
          <w:szCs w:val="28"/>
        </w:rPr>
        <w:softHyphen/>
        <w:t>ния 10 — 30 тыс. Л к и благоприятной напряженности суммарной солнечной радиации, составляющей в сумме за период ее вегетации в среднем 2,8 —-3,0тыс. МДж/м</w:t>
      </w:r>
      <w:r w:rsidRPr="00CB73DD">
        <w:rPr>
          <w:color w:val="000000"/>
          <w:sz w:val="28"/>
          <w:szCs w:val="28"/>
          <w:vertAlign w:val="superscript"/>
        </w:rPr>
        <w:t>2</w:t>
      </w:r>
      <w:r w:rsidRPr="00CB73DD">
        <w:rPr>
          <w:color w:val="000000"/>
          <w:sz w:val="28"/>
          <w:szCs w:val="28"/>
        </w:rPr>
        <w:t>. Радиационный баланс посевов сахарной свеклы при этом со</w:t>
      </w:r>
      <w:r w:rsidRPr="00CB73DD">
        <w:rPr>
          <w:color w:val="000000"/>
          <w:sz w:val="28"/>
          <w:szCs w:val="28"/>
        </w:rPr>
        <w:softHyphen/>
        <w:t>ставляет 1,5 - 2 тыс.МДж/м</w:t>
      </w:r>
      <w:r w:rsidRPr="00CB73DD">
        <w:rPr>
          <w:color w:val="000000"/>
          <w:sz w:val="28"/>
          <w:szCs w:val="28"/>
          <w:vertAlign w:val="superscript"/>
        </w:rPr>
        <w:t>2</w:t>
      </w:r>
      <w:r w:rsidRPr="00CB73DD">
        <w:rPr>
          <w:color w:val="000000"/>
          <w:sz w:val="28"/>
          <w:szCs w:val="28"/>
        </w:rPr>
        <w:t xml:space="preserve"> [3, 129, 268].</w:t>
      </w:r>
    </w:p>
    <w:p w:rsidR="006A7040" w:rsidRPr="00CB73DD" w:rsidRDefault="006A7040" w:rsidP="00CB73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73DD">
        <w:rPr>
          <w:color w:val="000000"/>
          <w:sz w:val="28"/>
          <w:szCs w:val="28"/>
        </w:rPr>
        <w:t>Как уже отмечалось, непосредственное участие в фотосинтезе принимает только часть солнечной радиации — фотосинтетически активная (ФАР). По длине световых волн — это преимущественно красноволновая часть (400 — 700 нм) ее спектра.</w:t>
      </w:r>
    </w:p>
    <w:p w:rsidR="006A7040" w:rsidRPr="00CB73DD" w:rsidRDefault="006A7040" w:rsidP="00CB73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73DD">
        <w:rPr>
          <w:color w:val="000000"/>
          <w:sz w:val="28"/>
          <w:szCs w:val="28"/>
        </w:rPr>
        <w:t>Общее отношение сахарной свеклы к ФАР и уровень ее преобразования в энергетические вещества как продукты фотосинтеза в значительной мере определяется тем, что свекла относится к СЗ-растениям, у которых, в отличие от С4-растений, фотореспирация (фотодыхание) в 3 — 5 раз активнее, чем ночное дыхание.</w:t>
      </w:r>
    </w:p>
    <w:p w:rsidR="006A7040" w:rsidRPr="00CB73DD" w:rsidRDefault="006A7040" w:rsidP="00CB73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73DD">
        <w:rPr>
          <w:bCs/>
          <w:color w:val="000000"/>
          <w:sz w:val="28"/>
          <w:szCs w:val="28"/>
        </w:rPr>
        <w:t>В суммарном световом потоке энергия ФАР составляет в среднем око</w:t>
      </w:r>
      <w:r w:rsidRPr="00CB73DD">
        <w:rPr>
          <w:bCs/>
          <w:color w:val="000000"/>
          <w:sz w:val="28"/>
          <w:szCs w:val="28"/>
        </w:rPr>
        <w:softHyphen/>
        <w:t>ло 50%. За период вегетации сахарной свеклы ресурсы ФАР должны со</w:t>
      </w:r>
      <w:r w:rsidRPr="00CB73DD">
        <w:rPr>
          <w:bCs/>
          <w:color w:val="000000"/>
          <w:sz w:val="28"/>
          <w:szCs w:val="28"/>
        </w:rPr>
        <w:softHyphen/>
        <w:t xml:space="preserve">ставлять не менее 13 млн МДж/га </w:t>
      </w:r>
      <w:r w:rsidRPr="00CB73DD">
        <w:rPr>
          <w:color w:val="000000"/>
          <w:sz w:val="28"/>
          <w:szCs w:val="28"/>
        </w:rPr>
        <w:t>[3, 129, 268]. Требования сахарной свеклы в интенсивных ее посевах к воздушному обеспечению роста и развития надземной и подземной частей как одной из со</w:t>
      </w:r>
      <w:r w:rsidRPr="00CB73DD">
        <w:rPr>
          <w:color w:val="000000"/>
          <w:sz w:val="28"/>
          <w:szCs w:val="28"/>
        </w:rPr>
        <w:softHyphen/>
        <w:t>ставляющих агроклимата определяются особенностью дыхания и фотосинтеза, для нормального осуществления которых, соответственно, необходим кисло</w:t>
      </w:r>
      <w:r w:rsidRPr="00CB73DD">
        <w:rPr>
          <w:color w:val="000000"/>
          <w:sz w:val="28"/>
          <w:szCs w:val="28"/>
        </w:rPr>
        <w:softHyphen/>
        <w:t>род и углекислый газ. Естественный газовый состав воздуха обычно полностью обеспечивает дыхание надземной части растений, а при оптимальной влажно</w:t>
      </w:r>
      <w:r w:rsidRPr="00CB73DD">
        <w:rPr>
          <w:color w:val="000000"/>
          <w:sz w:val="28"/>
          <w:szCs w:val="28"/>
        </w:rPr>
        <w:softHyphen/>
        <w:t>сти и рыхлости почвы — и подземной. Следует учитывать, что для дыхания ис</w:t>
      </w:r>
      <w:r w:rsidRPr="00CB73DD">
        <w:rPr>
          <w:color w:val="000000"/>
          <w:sz w:val="28"/>
          <w:szCs w:val="28"/>
        </w:rPr>
        <w:softHyphen/>
        <w:t>пользуется и кислород, растворенный в воде. Интенсивность дыхания надзем</w:t>
      </w:r>
      <w:r w:rsidRPr="00CB73DD">
        <w:rPr>
          <w:color w:val="000000"/>
          <w:sz w:val="28"/>
          <w:szCs w:val="28"/>
        </w:rPr>
        <w:softHyphen/>
        <w:t xml:space="preserve">ной части выше, чем подземной, </w:t>
      </w:r>
      <w:r w:rsidRPr="00CB73DD">
        <w:rPr>
          <w:bCs/>
          <w:color w:val="000000"/>
          <w:sz w:val="28"/>
          <w:szCs w:val="28"/>
        </w:rPr>
        <w:t>однако для роста и развития корневой систе</w:t>
      </w:r>
      <w:r w:rsidRPr="00CB73DD">
        <w:rPr>
          <w:bCs/>
          <w:color w:val="000000"/>
          <w:sz w:val="28"/>
          <w:szCs w:val="28"/>
        </w:rPr>
        <w:softHyphen/>
        <w:t xml:space="preserve">мы и, особенно, корнеплодов необходима хорошая аэрация всего пахотного слоя почвы. </w:t>
      </w:r>
      <w:r w:rsidRPr="00CB73DD">
        <w:rPr>
          <w:color w:val="000000"/>
          <w:sz w:val="28"/>
          <w:szCs w:val="28"/>
        </w:rPr>
        <w:t>Мелкие корнеплоды дышат интенсивные, чем крупные.</w:t>
      </w:r>
    </w:p>
    <w:p w:rsidR="006A7040" w:rsidRPr="00CB73DD" w:rsidRDefault="006A7040" w:rsidP="00CB73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73DD">
        <w:rPr>
          <w:color w:val="000000"/>
          <w:sz w:val="28"/>
          <w:szCs w:val="28"/>
        </w:rPr>
        <w:t>Особенно интенсивно дышат молодые листья, чем объясняется, в частнос</w:t>
      </w:r>
      <w:r w:rsidRPr="00CB73DD">
        <w:rPr>
          <w:color w:val="000000"/>
          <w:sz w:val="28"/>
          <w:szCs w:val="28"/>
        </w:rPr>
        <w:softHyphen/>
        <w:t>ти, негативная роль их новообразований в предуборочный период вегетации са</w:t>
      </w:r>
      <w:r w:rsidRPr="00CB73DD">
        <w:rPr>
          <w:color w:val="000000"/>
          <w:sz w:val="28"/>
          <w:szCs w:val="28"/>
        </w:rPr>
        <w:softHyphen/>
        <w:t xml:space="preserve">харной свеклы. Значительная вспышка интенсивности дыхания происходит под влиянием высоких дневных температур воздуха, что усугубляет потери продуктивности от паралельной депрессии фотосинтеза. </w:t>
      </w:r>
      <w:r w:rsidRPr="00CB73DD">
        <w:rPr>
          <w:bCs/>
          <w:color w:val="000000"/>
          <w:sz w:val="28"/>
          <w:szCs w:val="28"/>
        </w:rPr>
        <w:t>Нормализации дыха</w:t>
      </w:r>
      <w:r w:rsidRPr="00CB73DD">
        <w:rPr>
          <w:bCs/>
          <w:color w:val="000000"/>
          <w:sz w:val="28"/>
          <w:szCs w:val="28"/>
        </w:rPr>
        <w:softHyphen/>
        <w:t>ния и улучшению его соотношения с фотосинтезом способствует сбалансиро</w:t>
      </w:r>
      <w:r w:rsidRPr="00CB73DD">
        <w:rPr>
          <w:bCs/>
          <w:color w:val="000000"/>
          <w:sz w:val="28"/>
          <w:szCs w:val="28"/>
        </w:rPr>
        <w:softHyphen/>
        <w:t>ванное обеспечение сахарной свеклы элементами минерального питания .</w:t>
      </w:r>
    </w:p>
    <w:p w:rsidR="006A7040" w:rsidRPr="00CB73DD" w:rsidRDefault="006A7040" w:rsidP="00CB73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3DD">
        <w:rPr>
          <w:color w:val="000000"/>
          <w:sz w:val="28"/>
          <w:szCs w:val="28"/>
        </w:rPr>
        <w:t xml:space="preserve">Как уже отмечалось, </w:t>
      </w:r>
      <w:r w:rsidRPr="00CB73DD">
        <w:rPr>
          <w:bCs/>
          <w:color w:val="000000"/>
          <w:sz w:val="28"/>
          <w:szCs w:val="28"/>
        </w:rPr>
        <w:t>основным источником углекислого газа для фото</w:t>
      </w:r>
      <w:r w:rsidRPr="00CB73DD">
        <w:rPr>
          <w:bCs/>
          <w:color w:val="000000"/>
          <w:sz w:val="28"/>
          <w:szCs w:val="28"/>
        </w:rPr>
        <w:softHyphen/>
        <w:t>синтеза также является воздух. Интенсивные посевы сахарной свеклы ис</w:t>
      </w:r>
      <w:r w:rsidRPr="00CB73DD">
        <w:rPr>
          <w:bCs/>
          <w:color w:val="000000"/>
          <w:sz w:val="28"/>
          <w:szCs w:val="28"/>
        </w:rPr>
        <w:softHyphen/>
        <w:t xml:space="preserve">пользуют не менее 1 т/га углекислого газа за день. </w:t>
      </w:r>
      <w:r w:rsidRPr="00CB73DD">
        <w:rPr>
          <w:color w:val="000000"/>
          <w:sz w:val="28"/>
          <w:szCs w:val="28"/>
        </w:rPr>
        <w:t>С учетом того, что в воз</w:t>
      </w:r>
      <w:r w:rsidRPr="00CB73DD">
        <w:rPr>
          <w:color w:val="000000"/>
          <w:sz w:val="28"/>
          <w:szCs w:val="28"/>
        </w:rPr>
        <w:softHyphen/>
        <w:t>духе содержится лишь 0,03% СО2, становится очевидным (еще раз подчеркнем) аргумент в пользу более широкого использования под сахарную свеклу органических удобрений, в том числе и как дополнительного источни</w:t>
      </w:r>
      <w:r w:rsidRPr="00CB73DD">
        <w:rPr>
          <w:color w:val="000000"/>
          <w:sz w:val="28"/>
          <w:szCs w:val="28"/>
        </w:rPr>
        <w:softHyphen/>
        <w:t>ка углекислого газа (он продуцируется при аэробном их разложении).</w:t>
      </w:r>
    </w:p>
    <w:p w:rsidR="00792CAB" w:rsidRDefault="00CB73DD" w:rsidP="00CB73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792CAB" w:rsidRPr="00CB73DD">
        <w:rPr>
          <w:color w:val="000000"/>
          <w:sz w:val="28"/>
          <w:szCs w:val="28"/>
        </w:rPr>
        <w:t>Список основной использованной литературы</w:t>
      </w:r>
    </w:p>
    <w:p w:rsidR="00CB73DD" w:rsidRPr="00CB73DD" w:rsidRDefault="00CB73DD" w:rsidP="00CB73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en-US"/>
        </w:rPr>
      </w:pPr>
    </w:p>
    <w:p w:rsidR="00005A3D" w:rsidRPr="00CB73DD" w:rsidRDefault="00792CAB" w:rsidP="00CB73D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B73DD">
        <w:rPr>
          <w:color w:val="000000"/>
          <w:sz w:val="28"/>
          <w:szCs w:val="28"/>
        </w:rPr>
        <w:t>1</w:t>
      </w:r>
      <w:r w:rsidR="00CB73DD">
        <w:rPr>
          <w:color w:val="000000"/>
          <w:sz w:val="28"/>
          <w:szCs w:val="28"/>
        </w:rPr>
        <w:t xml:space="preserve">.  </w:t>
      </w:r>
      <w:r w:rsidR="00005A3D" w:rsidRPr="00CB73DD">
        <w:rPr>
          <w:color w:val="000000"/>
          <w:sz w:val="28"/>
          <w:szCs w:val="28"/>
        </w:rPr>
        <w:t xml:space="preserve"> Барштейн Л.А., Шкаредный И.С, Пятковский Н.К. и др. Оптималь</w:t>
      </w:r>
      <w:r w:rsidR="00005A3D" w:rsidRPr="00CB73DD">
        <w:rPr>
          <w:color w:val="000000"/>
          <w:sz w:val="28"/>
          <w:szCs w:val="28"/>
        </w:rPr>
        <w:softHyphen/>
        <w:t>ная концентрация посевов // Сахарная свекла — 1989, №3, с.ЗО—31.</w:t>
      </w:r>
    </w:p>
    <w:p w:rsidR="00005A3D" w:rsidRPr="00CB73DD" w:rsidRDefault="00792CAB" w:rsidP="00CB73D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B73DD">
        <w:rPr>
          <w:color w:val="000000"/>
          <w:sz w:val="28"/>
          <w:szCs w:val="28"/>
        </w:rPr>
        <w:t>2</w:t>
      </w:r>
      <w:r w:rsidR="00CB73DD">
        <w:rPr>
          <w:color w:val="000000"/>
          <w:sz w:val="28"/>
          <w:szCs w:val="28"/>
        </w:rPr>
        <w:t xml:space="preserve">. </w:t>
      </w:r>
      <w:r w:rsidR="00005A3D" w:rsidRPr="00CB73DD">
        <w:rPr>
          <w:color w:val="000000"/>
          <w:sz w:val="28"/>
          <w:szCs w:val="28"/>
        </w:rPr>
        <w:t xml:space="preserve"> Барштейн Л.А., Шкаредный И.С., Якименко В.М. Севообороты, об</w:t>
      </w:r>
      <w:r w:rsidR="00005A3D" w:rsidRPr="00CB73DD">
        <w:rPr>
          <w:color w:val="000000"/>
          <w:sz w:val="28"/>
          <w:szCs w:val="28"/>
        </w:rPr>
        <w:softHyphen/>
        <w:t xml:space="preserve">работка почвы и удобрение в зонах свеклосеяния // К., ИСС, </w:t>
      </w:r>
      <w:smartTag w:uri="urn:schemas-microsoft-com:office:smarttags" w:element="metricconverter">
        <w:smartTagPr>
          <w:attr w:name="ProductID" w:val="2002 г"/>
        </w:smartTagPr>
        <w:r w:rsidR="00005A3D" w:rsidRPr="00CB73DD">
          <w:rPr>
            <w:color w:val="000000"/>
            <w:sz w:val="28"/>
            <w:szCs w:val="28"/>
          </w:rPr>
          <w:t>2002 г</w:t>
        </w:r>
      </w:smartTag>
      <w:r w:rsidR="00005A3D" w:rsidRPr="00CB73DD">
        <w:rPr>
          <w:color w:val="000000"/>
          <w:sz w:val="28"/>
          <w:szCs w:val="28"/>
        </w:rPr>
        <w:t>, на украинском языке.</w:t>
      </w:r>
    </w:p>
    <w:p w:rsidR="00005A3D" w:rsidRPr="00CB73DD" w:rsidRDefault="00005A3D" w:rsidP="00CB73DD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005A3D" w:rsidRPr="00CB73DD" w:rsidSect="00CB73DD"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2F1" w:rsidRDefault="001D52F1">
      <w:r>
        <w:separator/>
      </w:r>
    </w:p>
  </w:endnote>
  <w:endnote w:type="continuationSeparator" w:id="0">
    <w:p w:rsidR="001D52F1" w:rsidRDefault="001D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E93" w:rsidRDefault="004B0E93" w:rsidP="003B7504">
    <w:pPr>
      <w:pStyle w:val="a3"/>
      <w:framePr w:wrap="around" w:vAnchor="text" w:hAnchor="margin" w:xAlign="right" w:y="1"/>
      <w:rPr>
        <w:rStyle w:val="a5"/>
      </w:rPr>
    </w:pPr>
  </w:p>
  <w:p w:rsidR="004B0E93" w:rsidRDefault="004B0E93" w:rsidP="004B0E9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E93" w:rsidRDefault="00D85805" w:rsidP="003B7504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4B0E93" w:rsidRDefault="004B0E93" w:rsidP="004B0E9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2F1" w:rsidRDefault="001D52F1">
      <w:r>
        <w:separator/>
      </w:r>
    </w:p>
  </w:footnote>
  <w:footnote w:type="continuationSeparator" w:id="0">
    <w:p w:rsidR="001D52F1" w:rsidRDefault="001D5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7040"/>
    <w:rsid w:val="00005A3D"/>
    <w:rsid w:val="000165FB"/>
    <w:rsid w:val="001D52F1"/>
    <w:rsid w:val="0025611D"/>
    <w:rsid w:val="00336EF7"/>
    <w:rsid w:val="003B7504"/>
    <w:rsid w:val="004B0E93"/>
    <w:rsid w:val="006A7040"/>
    <w:rsid w:val="00792CAB"/>
    <w:rsid w:val="007E7182"/>
    <w:rsid w:val="00CB73DD"/>
    <w:rsid w:val="00D85805"/>
    <w:rsid w:val="00F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9BB134E-CDC1-4231-8A5E-490FD1A0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B0E9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4B0E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4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2155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требования к факторам агроклиматиче-ского потенциала и особенности их использования растениями ин¬тенсивных посевов сахарной свек-лы</vt:lpstr>
    </vt:vector>
  </TitlesOfParts>
  <Company>НООМ</Company>
  <LinksUpToDate>false</LinksUpToDate>
  <CharactersWithSpaces>14415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требования к факторам агроклиматиче-ского потенциала и особенности их использования растениями ин¬тенсивных посевов сахарной свек-лы</dc:title>
  <dc:subject/>
  <dc:creator>Загоренко</dc:creator>
  <cp:keywords/>
  <dc:description/>
  <cp:lastModifiedBy>admin</cp:lastModifiedBy>
  <cp:revision>2</cp:revision>
  <dcterms:created xsi:type="dcterms:W3CDTF">2014-03-07T18:45:00Z</dcterms:created>
  <dcterms:modified xsi:type="dcterms:W3CDTF">2014-03-07T18:45:00Z</dcterms:modified>
</cp:coreProperties>
</file>