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DE1" w:rsidRPr="004A3BF4" w:rsidRDefault="00C46DE1" w:rsidP="00C46DE1">
      <w:pPr>
        <w:spacing w:before="120"/>
        <w:jc w:val="center"/>
        <w:rPr>
          <w:b/>
          <w:bCs/>
          <w:sz w:val="32"/>
          <w:szCs w:val="32"/>
        </w:rPr>
      </w:pPr>
      <w:r w:rsidRPr="004A3BF4">
        <w:rPr>
          <w:b/>
          <w:bCs/>
          <w:sz w:val="32"/>
          <w:szCs w:val="32"/>
        </w:rPr>
        <w:t>Требуется государь?</w:t>
      </w:r>
    </w:p>
    <w:p w:rsidR="00C46DE1" w:rsidRPr="004A3BF4" w:rsidRDefault="00C46DE1" w:rsidP="00C46DE1">
      <w:pPr>
        <w:spacing w:before="120"/>
        <w:jc w:val="center"/>
        <w:rPr>
          <w:sz w:val="28"/>
          <w:szCs w:val="28"/>
        </w:rPr>
      </w:pPr>
      <w:r w:rsidRPr="004A3BF4">
        <w:rPr>
          <w:sz w:val="28"/>
          <w:szCs w:val="28"/>
        </w:rPr>
        <w:t>Владимир Махнач</w:t>
      </w:r>
    </w:p>
    <w:p w:rsidR="00C46DE1" w:rsidRPr="00477A5A" w:rsidRDefault="00C46DE1" w:rsidP="00C46DE1">
      <w:pPr>
        <w:spacing w:before="120"/>
        <w:ind w:firstLine="567"/>
        <w:jc w:val="both"/>
      </w:pPr>
      <w:r w:rsidRPr="00477A5A">
        <w:t xml:space="preserve">Тема монархии и монархизма в России за последние годы стала предметом частых, иногда назойливых обсуждений. С одной стороны, это свидетельствует о востребованности если не самой монархии, то хотя бы размышлений на эту тему. Ведь по своей природе Россия — монархическая страна. К тому же, поскольку начиная с </w:t>
      </w:r>
      <w:r w:rsidRPr="004A3BF4">
        <w:t>1917</w:t>
      </w:r>
      <w:r w:rsidRPr="00477A5A">
        <w:t xml:space="preserve"> года ни один режим в стране нисколько нелегитимен, можно считать, что монархию у нас никогда и не упраздняли. Возьмем для примера Испанию при Франкj: она являлась монархией, хотя и не управлялась монархом, но считалось, что это "период временных затруднений". Вот и мы в праве так же относиться к своему XX веку. </w:t>
      </w:r>
    </w:p>
    <w:p w:rsidR="00C46DE1" w:rsidRPr="00477A5A" w:rsidRDefault="00C46DE1" w:rsidP="00C46DE1">
      <w:pPr>
        <w:spacing w:before="120"/>
        <w:ind w:firstLine="567"/>
        <w:jc w:val="both"/>
      </w:pPr>
      <w:r w:rsidRPr="00477A5A">
        <w:t>Однако назойливость нынешних обращений к этому предмету свидетельствует о том, что существует не только социальная, но и конкретная политическая заинтересованность в данной теме. Люди, которые стремятся понять, чем монархия была удачна, достойны всяческого уважения, даже если они недостаточно исторически образованы. Люди же, которые от собственного неумения управлять стремятся ухватиться и за эту "соломинку", могут быть охарактеризованы как очередные российские разрушители. Не наша задача указывать на кого-то пальцем. В нынешней России есть, видимо, и те, и другие.</w:t>
      </w:r>
    </w:p>
    <w:p w:rsidR="00C46DE1" w:rsidRPr="00477A5A" w:rsidRDefault="00C46DE1" w:rsidP="00C46DE1">
      <w:pPr>
        <w:spacing w:before="120"/>
        <w:ind w:firstLine="567"/>
        <w:jc w:val="both"/>
      </w:pPr>
      <w:r w:rsidRPr="00477A5A">
        <w:t>Впрочем, интерес к монархии имеет положительный смысл -— и в случае, если российской монархии будет суждено восстановиться, и даже в противном случае. Ведь это необходимый момент национального культурного самопознания. Монархический потенциал в России несомненно существует, потому что Россия — страна одной из самых глубоких монархических традиций. В этом отношении, как, впрочем, и во многих других, Россию можно сравнить с Англией, которая на всех поворотах своей истории никогда не могла отказаться от монархии, понимая, что образовавшийся вакуум заполнить будет нечем. Даже если, как в наше время, страна управляется вполне республикански.</w:t>
      </w:r>
    </w:p>
    <w:p w:rsidR="00C46DE1" w:rsidRPr="00477A5A" w:rsidRDefault="00C46DE1" w:rsidP="00C46DE1">
      <w:pPr>
        <w:spacing w:before="120"/>
        <w:ind w:firstLine="567"/>
        <w:jc w:val="both"/>
      </w:pPr>
      <w:r w:rsidRPr="00477A5A">
        <w:t>Но если монархия стара, как мир, и если прообразом монархического правления является, без всякого сомнения, семья (рискну утверждать, что первым монархом был Адам, а Ева — обществом), то выходит, что монархия старее государства, ибо уходит корнями в догосударственное бытие человека.</w:t>
      </w:r>
    </w:p>
    <w:p w:rsidR="00C46DE1" w:rsidRPr="00477A5A" w:rsidRDefault="00C46DE1" w:rsidP="00C46DE1">
      <w:pPr>
        <w:spacing w:before="120"/>
        <w:ind w:firstLine="567"/>
        <w:jc w:val="both"/>
      </w:pPr>
      <w:r w:rsidRPr="00477A5A">
        <w:t>Однако просто сказать "монархия" — значит не сказать еще ничего. К сожалению, советская школа оставила в наших современниках весьма прискорбное представление о том, что монархия бывает либо конституционной, либо абсолютной. И споры сейчас проходят между либеральными публицистами, заявляющими, что, мол, хорошо бы ввести монархию, но только конституционную, и публицистами, которые утверждают, что в нашей традиции монархия самодержавна. И ставят при этом парадоксальный знак равенства между самодержавием и абсолютизмом.</w:t>
      </w:r>
    </w:p>
    <w:p w:rsidR="00C46DE1" w:rsidRPr="00477A5A" w:rsidRDefault="00C46DE1" w:rsidP="00C46DE1">
      <w:pPr>
        <w:spacing w:before="120"/>
        <w:ind w:firstLine="567"/>
        <w:jc w:val="both"/>
      </w:pPr>
      <w:r w:rsidRPr="00477A5A">
        <w:t>На самом деле, абсолютизм как идея родился в XVI веке, а воплотился в XVII. Это очень новая форма монархии. Конституционная монархия как идея родилась в XVIII веке. Эта форма еще новее. Очевидно, что до этого мир пережил несколько тысячелетий монархического развития. История знает примеры традиционной сакральной монархии в Древнем Египте, деспотических монархий Переднего Востока, а также сословных и сословно-представительных монархий. Обратимся к тому, что уже было опробовано в нашем отечестве, так как то, что опробовано не было, вызывает самые серьезные опасения.</w:t>
      </w:r>
    </w:p>
    <w:p w:rsidR="00C46DE1" w:rsidRPr="00477A5A" w:rsidRDefault="00C46DE1" w:rsidP="00C46DE1">
      <w:pPr>
        <w:spacing w:before="120"/>
        <w:ind w:firstLine="567"/>
        <w:jc w:val="both"/>
      </w:pPr>
      <w:r w:rsidRPr="00477A5A">
        <w:t>Согласно американским исследованиям начала 90-х годов, перенос форм западной демократии в экваториальную Африку приводит к такой безобразной коррупции, которая даже нам, в бывшем РСФСР, не снилась... С другой стороны, у тех же африканцев существуют свои старинные демократические традиции выборов старейшин и выборов старейшинами этнического короля, полномочия которого утверждаются (или не утверждаются) раз в год. Таким-то вот образом и правовая традиция имеет место, и народы оказываются вовсе не таким уж отсталыми и привыкшими к деспотическому правлению... Важно то, что живет и выживает лишь своя монархия, а не чужая, и своя демократия, а не привнесенная.</w:t>
      </w:r>
    </w:p>
    <w:p w:rsidR="00C46DE1" w:rsidRPr="00477A5A" w:rsidRDefault="00C46DE1" w:rsidP="00C46DE1">
      <w:pPr>
        <w:spacing w:before="120"/>
        <w:ind w:firstLine="567"/>
        <w:jc w:val="both"/>
      </w:pPr>
      <w:r w:rsidRPr="00477A5A">
        <w:t xml:space="preserve">Монархия в России уходит корнями в догосударственный период, в те времена, когда мы можем говорить еще не о собственно русских, а лишь о славянах. Прокопий Кесарийский указывает, что у славян были князья. Видимо, тогда, в шестом веке, государственности в полном смысле слова еще не был о, разве что начальная варварская предгосударственность. Отсюда мы можем перебросить мостик в наш домонгольский период и увидеть монархический элемент власти во всех землях без исключения. Этот институт — власть князя. Но что это за власть? Еще </w:t>
      </w:r>
      <w:r w:rsidRPr="004A3BF4">
        <w:t>Василий Осипович Ключевский</w:t>
      </w:r>
      <w:r w:rsidRPr="00477A5A">
        <w:t xml:space="preserve"> отмечал служилый характер княжеской власти, сложившийся оттого, что города, появлявшиеся на транзитных торговых путях, были просто сильнее князей с их дружинами. И князь избирал более уютную форму жизни: поступал на службу городу. Даже</w:t>
      </w:r>
      <w:r w:rsidRPr="004A3BF4">
        <w:t xml:space="preserve"> Олег</w:t>
      </w:r>
      <w:r w:rsidRPr="00477A5A">
        <w:t xml:space="preserve">, мечом захватив город и убив </w:t>
      </w:r>
      <w:r w:rsidRPr="004A3BF4">
        <w:t>Аскольда</w:t>
      </w:r>
      <w:r w:rsidRPr="00477A5A">
        <w:t>, остальную часть жизни ревностно служил интересам Киева. Защищал город, когда нужно, и воевал, где городу было надо.</w:t>
      </w:r>
    </w:p>
    <w:p w:rsidR="00C46DE1" w:rsidRPr="00477A5A" w:rsidRDefault="00C46DE1" w:rsidP="00C46DE1">
      <w:pPr>
        <w:spacing w:before="120"/>
        <w:ind w:firstLine="567"/>
        <w:jc w:val="both"/>
      </w:pPr>
      <w:r w:rsidRPr="00477A5A">
        <w:t>И так же себя вели все другие князья. Неудачных же князей выгоняли.</w:t>
      </w:r>
    </w:p>
    <w:p w:rsidR="00C46DE1" w:rsidRPr="00477A5A" w:rsidRDefault="00C46DE1" w:rsidP="00C46DE1">
      <w:pPr>
        <w:spacing w:before="120"/>
        <w:ind w:firstLine="567"/>
        <w:jc w:val="both"/>
      </w:pPr>
      <w:r w:rsidRPr="00477A5A">
        <w:t>Конечно, князь не был наемником на службе города. В Новгородской летописи мы видим, что годичный период отсутствия князя заставляет тужить всех жителей. Отчего так? А оттого, что не имеющий князя город воспринимался как пригород, как город неполноправный. Монархия как признак единства и полноправия земли и княжества воспринималась всеми поголовной была, таким образом, востребована обществом. Даже Новгород, в эпоху классического средневековья управлявшийся республикански, никакие мог обойтись без князя.</w:t>
      </w:r>
    </w:p>
    <w:p w:rsidR="00C46DE1" w:rsidRPr="00477A5A" w:rsidRDefault="00C46DE1" w:rsidP="00C46DE1">
      <w:pPr>
        <w:spacing w:before="120"/>
        <w:ind w:firstLine="567"/>
        <w:jc w:val="both"/>
      </w:pPr>
      <w:r w:rsidRPr="00477A5A">
        <w:t>Однако нельзя не заметить, что хотя князь и полновластен, и может воевать, но если он решил это сам, то и воевать будет один — со своей дружиной и добровольцами. Ополчить же город может только город своим вечевым решением. Таким образом, в домонгольский период мы имели политическую систему, в которой монархическому элементу княжеской власти содействует не менее мощный аристократический элемент — боярство и демократический городской элемент.</w:t>
      </w:r>
    </w:p>
    <w:p w:rsidR="00C46DE1" w:rsidRPr="00477A5A" w:rsidRDefault="00C46DE1" w:rsidP="00C46DE1">
      <w:pPr>
        <w:spacing w:before="120"/>
        <w:ind w:firstLine="567"/>
        <w:jc w:val="both"/>
      </w:pPr>
      <w:r w:rsidRPr="00477A5A">
        <w:t>С разрушением русских городов в XIII-XIV веках, в ходе иноземных вторжений, демократический элемент почти исчез. Однако разве не оставалась при этом традиция низовой демократии на Руси? Она была всегда. Сельский сход и сход волостной, городские сотни и слободы — это демократические учреждения.</w:t>
      </w:r>
    </w:p>
    <w:p w:rsidR="00C46DE1" w:rsidRPr="00477A5A" w:rsidRDefault="00C46DE1" w:rsidP="00C46DE1">
      <w:pPr>
        <w:spacing w:before="120"/>
        <w:ind w:firstLine="567"/>
        <w:jc w:val="both"/>
      </w:pPr>
      <w:r w:rsidRPr="00477A5A">
        <w:t xml:space="preserve">В </w:t>
      </w:r>
      <w:r w:rsidRPr="004A3BF4">
        <w:t>Судебнике Ивана III 1497 года</w:t>
      </w:r>
      <w:r w:rsidRPr="00477A5A">
        <w:t xml:space="preserve"> устанавливается, что ни один судья не должен судить без "лучших людей". В этом — зачаточная форма института суда присяжных, и, несомненно, она уходит корнями в еще более древнюю традицию. Так что на низовом уровне демократическая традиция у нас, конечно, существовала.</w:t>
      </w:r>
    </w:p>
    <w:p w:rsidR="00C46DE1" w:rsidRPr="00477A5A" w:rsidRDefault="00C46DE1" w:rsidP="00C46DE1">
      <w:pPr>
        <w:spacing w:before="120"/>
        <w:ind w:firstLine="567"/>
        <w:jc w:val="both"/>
      </w:pPr>
      <w:r w:rsidRPr="00477A5A">
        <w:t>А аристократическая? Она была сильна у нас, как и у всех народов индоевропейского корня. Более того, она была актуальна на национальном уровне. Русский с трудом смирялся с тем, что на смену родовитому аристократу приходил служилый дворянин. Это отношение сохранялось даже в простонародном слове "барин", восходящем к "боярину". Не служилый человек, а аристократ, несущий ответственность за судьбы нации и культуры,—-вот кто был нужен русскому мужику. И мужик был абсолютно прав в своей социальной интуиции и нисколько не унижен этим чувством. .</w:t>
      </w:r>
    </w:p>
    <w:p w:rsidR="00C46DE1" w:rsidRPr="00477A5A" w:rsidRDefault="00C46DE1" w:rsidP="00C46DE1">
      <w:pPr>
        <w:spacing w:before="120"/>
        <w:ind w:firstLine="567"/>
        <w:jc w:val="both"/>
      </w:pPr>
      <w:r w:rsidRPr="00477A5A">
        <w:t xml:space="preserve">Аристократическая традиция сохранялась во всех русских княжествах. И знаменитейший из князей московской династии Дмитрий Иванович Донской в своем завещании требует от сыновей не только любить и награждать, но и советоваться по каждому поводу с боярством. Б.С.Веселовский, бесспорный знаток той эпохи, назвал время </w:t>
      </w:r>
      <w:r w:rsidRPr="004A3BF4">
        <w:t>Дмитрия Донского</w:t>
      </w:r>
      <w:r w:rsidRPr="00477A5A">
        <w:t xml:space="preserve"> "золотым веком русского боярства".</w:t>
      </w:r>
    </w:p>
    <w:p w:rsidR="00C46DE1" w:rsidRPr="00477A5A" w:rsidRDefault="00C46DE1" w:rsidP="00C46DE1">
      <w:pPr>
        <w:spacing w:before="120"/>
        <w:ind w:firstLine="567"/>
        <w:jc w:val="both"/>
      </w:pPr>
      <w:r w:rsidRPr="00477A5A">
        <w:t xml:space="preserve">Итак, вплоть до создания единой державы </w:t>
      </w:r>
      <w:r w:rsidRPr="004A3BF4">
        <w:t>Иваном III</w:t>
      </w:r>
      <w:r w:rsidRPr="00477A5A">
        <w:t>, расширившим Думу за счет титулованной знати, Россия управлялась монархией с аристократией. Но страна стала слишком большой, и Иван III выдвигает в первый ряд проблему расширения социальной базы правящего слоя.</w:t>
      </w:r>
    </w:p>
    <w:p w:rsidR="00C46DE1" w:rsidRPr="00477A5A" w:rsidRDefault="00C46DE1" w:rsidP="00C46DE1">
      <w:pPr>
        <w:spacing w:before="120"/>
        <w:ind w:firstLine="567"/>
        <w:jc w:val="both"/>
      </w:pPr>
      <w:r w:rsidRPr="00477A5A">
        <w:t xml:space="preserve">Развитие этого процесса приходится на середину XVI века, и мы получаем монархическую традицию уже не в конфедерации земель и княжеств, а в единой державе, на общегосударственном уровне. Теперь это — царь, бояре и Земский собор. А кроме того — земское самоуправление, институты земских и губных старост с целовальниками, и в городах — известные нам сотни и слободы. Так в целом завершается формирование сословной монархии в виде монархии сословно-представительной. То есть монархии с парламентом. А то, что Земский собор и был аналогом западного парламента, убедительно доказал академик </w:t>
      </w:r>
      <w:r w:rsidRPr="004A3BF4">
        <w:t>Черепнин</w:t>
      </w:r>
      <w:r w:rsidRPr="00477A5A">
        <w:t>.</w:t>
      </w:r>
    </w:p>
    <w:p w:rsidR="00C46DE1" w:rsidRPr="00477A5A" w:rsidRDefault="00C46DE1" w:rsidP="00C46DE1">
      <w:pPr>
        <w:spacing w:before="120"/>
        <w:ind w:firstLine="567"/>
        <w:jc w:val="both"/>
      </w:pPr>
      <w:r w:rsidRPr="00477A5A">
        <w:t xml:space="preserve">Таким образом, наша национальная традиция полностью соответствует идеальному устройству государства, по мысли величайшего греческого историка Полибия: монархия, аристократия и демократия в одной системе. Что с этим боролось в нашей истории? Антиаристократическая тирания </w:t>
      </w:r>
      <w:r w:rsidRPr="004A3BF4">
        <w:t>Ивана IV</w:t>
      </w:r>
      <w:r w:rsidRPr="00477A5A">
        <w:t xml:space="preserve"> и тирания </w:t>
      </w:r>
      <w:r w:rsidRPr="004A3BF4">
        <w:t>Петра I</w:t>
      </w:r>
      <w:r w:rsidRPr="00477A5A">
        <w:t>, стремившегося разгромить как аристократическую, так и демократическую традицию, навязав стране управление бюрократическое. Занятно, но сейчас мы живем в государстве, которое устроило бы Петра. Одна наша столичная бюрократия в 2,7 раза превосходит по числу чиновников суммарный аппарат СССР, РСФСР и ЦК КПСС недавних времен.</w:t>
      </w:r>
    </w:p>
    <w:p w:rsidR="00C46DE1" w:rsidRPr="00477A5A" w:rsidRDefault="00C46DE1" w:rsidP="00C46DE1">
      <w:pPr>
        <w:spacing w:before="120"/>
        <w:ind w:firstLine="567"/>
        <w:jc w:val="both"/>
      </w:pPr>
      <w:r w:rsidRPr="00477A5A">
        <w:t xml:space="preserve">Но эта традиция никогда не будет воспринята русской нацией и рано или поздно, более или менее болезненно (желательно, чтобы менее) будет изжита. Так уже случалось в истории. В прошлом столетии она была изгнана Великими реформами </w:t>
      </w:r>
      <w:r w:rsidRPr="004A3BF4">
        <w:t>Александра II</w:t>
      </w:r>
      <w:r w:rsidRPr="00477A5A">
        <w:t xml:space="preserve">. Царя-Освободителя следует воспринимать не как западника, модернизировавшего Россию по европейским меркам, а как восстановителя традиции XVII века. А в царствование последнего государя </w:t>
      </w:r>
      <w:r w:rsidRPr="004A3BF4">
        <w:t>Николая Александровича</w:t>
      </w:r>
      <w:r w:rsidRPr="00477A5A">
        <w:t xml:space="preserve"> мы получили не только низовую демократическую традицию, но и завершение ее на общенациональном парламентском уровне Государственной думы. Причем отметим, что место для аристократии, при всей ее ослабленности, резервировалось политической системой постоянно: в этом состоял смысл существования и деятельность пусть и квази-, но все-таки аристократического Государственного совета.</w:t>
      </w:r>
    </w:p>
    <w:p w:rsidR="00C46DE1" w:rsidRPr="00477A5A" w:rsidRDefault="00C46DE1" w:rsidP="00C46DE1">
      <w:pPr>
        <w:spacing w:before="120"/>
        <w:ind w:firstLine="567"/>
        <w:jc w:val="both"/>
      </w:pPr>
      <w:r w:rsidRPr="00477A5A">
        <w:t>Присмотритесь: большую часть нашей истории мы живем с монархией, взаимодействующей с аристократией и демократией. И большую часть неприятностей получаем от бюрократического правления. Должно же это нас когда-нибудь чему-нибудь научить! Земство как низовая демократия и Земский собор как проекция низовой демократии на общегосударственный уровень— необходимые условия восстановления монархического правления в России. Труднее восстановить аристократию. Но это стоит любых трудов и затрат. До сих пор барин, в отличие от интеллигента, национально востребован.</w:t>
      </w:r>
    </w:p>
    <w:p w:rsidR="00C46DE1" w:rsidRPr="00477A5A" w:rsidRDefault="00C46DE1" w:rsidP="00C46DE1">
      <w:pPr>
        <w:spacing w:before="120"/>
        <w:ind w:firstLine="567"/>
        <w:jc w:val="both"/>
      </w:pPr>
      <w:r w:rsidRPr="00477A5A">
        <w:t>Хотелось бы напомнить и об опасностях иного пути. Негодный, несословно-представительный государь упраздняется сословными учреждениями, как</w:t>
      </w:r>
      <w:r w:rsidRPr="004A3BF4">
        <w:t xml:space="preserve"> Василий Шуйский</w:t>
      </w:r>
      <w:r w:rsidRPr="00477A5A">
        <w:t xml:space="preserve">, или — при отсутствии этих учреждений — убивается, как </w:t>
      </w:r>
      <w:r w:rsidRPr="004A3BF4">
        <w:t>Петр III</w:t>
      </w:r>
      <w:r w:rsidRPr="00477A5A">
        <w:t>, которого, конечно, низложили бы, но в той политической системе это некому было сделать, и царь лишился жизни.</w:t>
      </w:r>
    </w:p>
    <w:p w:rsidR="006B11B3" w:rsidRDefault="006B11B3">
      <w:bookmarkStart w:id="0" w:name="_GoBack"/>
      <w:bookmarkEnd w:id="0"/>
    </w:p>
    <w:sectPr w:rsidR="006B11B3" w:rsidSect="006B11B3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09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6DE1"/>
    <w:rsid w:val="003F0EFE"/>
    <w:rsid w:val="00477A5A"/>
    <w:rsid w:val="004A3BF4"/>
    <w:rsid w:val="00521511"/>
    <w:rsid w:val="00664778"/>
    <w:rsid w:val="006B11B3"/>
    <w:rsid w:val="00C46DE1"/>
    <w:rsid w:val="00EB1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7302A81-CA95-493E-A116-556C888A4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DE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46DE1"/>
    <w:rPr>
      <w:color w:val="33336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1582</Words>
  <Characters>9022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Требуется государь</vt:lpstr>
    </vt:vector>
  </TitlesOfParts>
  <Company>Home</Company>
  <LinksUpToDate>false</LinksUpToDate>
  <CharactersWithSpaces>10583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Требуется государь</dc:title>
  <dc:subject/>
  <dc:creator>User</dc:creator>
  <cp:keywords/>
  <dc:description/>
  <cp:lastModifiedBy>admin</cp:lastModifiedBy>
  <cp:revision>2</cp:revision>
  <dcterms:created xsi:type="dcterms:W3CDTF">2014-02-14T16:08:00Z</dcterms:created>
  <dcterms:modified xsi:type="dcterms:W3CDTF">2014-02-14T16:08:00Z</dcterms:modified>
</cp:coreProperties>
</file>