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3F1" w:rsidRDefault="00633C0D">
      <w:pPr>
        <w:pStyle w:val="a3"/>
      </w:pPr>
      <w:r>
        <w:t>СОДЕРЖАНИЕ</w:t>
      </w:r>
    </w:p>
    <w:p w:rsidR="003E43F1" w:rsidRDefault="003E43F1">
      <w:pPr>
        <w:pStyle w:val="a3"/>
      </w:pPr>
    </w:p>
    <w:p w:rsidR="003E43F1" w:rsidRDefault="00633C0D">
      <w:pPr>
        <w:pStyle w:val="a3"/>
        <w:jc w:val="left"/>
        <w:rPr>
          <w:b w:val="0"/>
          <w:bCs w:val="0"/>
          <w:sz w:val="28"/>
          <w:u w:val="none"/>
        </w:rPr>
      </w:pPr>
      <w:r>
        <w:rPr>
          <w:b w:val="0"/>
          <w:bCs w:val="0"/>
          <w:sz w:val="28"/>
          <w:u w:val="none"/>
        </w:rPr>
        <w:t xml:space="preserve">Введение                                                                                                   2                                                                                                        </w:t>
      </w:r>
    </w:p>
    <w:p w:rsidR="003E43F1" w:rsidRDefault="00633C0D">
      <w:pPr>
        <w:pStyle w:val="a3"/>
        <w:jc w:val="left"/>
        <w:rPr>
          <w:b w:val="0"/>
          <w:bCs w:val="0"/>
          <w:sz w:val="28"/>
          <w:u w:val="none"/>
        </w:rPr>
      </w:pPr>
      <w:r>
        <w:rPr>
          <w:b w:val="0"/>
          <w:bCs w:val="0"/>
          <w:sz w:val="28"/>
          <w:u w:val="none"/>
        </w:rPr>
        <w:t xml:space="preserve">Глава 1  «Образование  </w:t>
      </w:r>
      <w:r>
        <w:rPr>
          <w:b w:val="0"/>
          <w:bCs w:val="0"/>
          <w:sz w:val="28"/>
          <w:u w:val="none"/>
          <w:lang w:val="en-US"/>
        </w:rPr>
        <w:t>III</w:t>
      </w:r>
      <w:r>
        <w:rPr>
          <w:b w:val="0"/>
          <w:bCs w:val="0"/>
          <w:sz w:val="28"/>
          <w:u w:val="none"/>
        </w:rPr>
        <w:t xml:space="preserve"> отделения»                                                  6                                                                                                                                                                              </w:t>
      </w:r>
    </w:p>
    <w:p w:rsidR="003E43F1" w:rsidRDefault="00633C0D">
      <w:pPr>
        <w:pStyle w:val="a3"/>
        <w:jc w:val="left"/>
        <w:rPr>
          <w:b w:val="0"/>
          <w:bCs w:val="0"/>
          <w:sz w:val="28"/>
          <w:u w:val="none"/>
        </w:rPr>
      </w:pPr>
      <w:r>
        <w:rPr>
          <w:b w:val="0"/>
          <w:bCs w:val="0"/>
          <w:sz w:val="28"/>
          <w:u w:val="none"/>
        </w:rPr>
        <w:t xml:space="preserve">Глава 2  «Деятельность </w:t>
      </w:r>
      <w:r>
        <w:rPr>
          <w:b w:val="0"/>
          <w:bCs w:val="0"/>
          <w:sz w:val="28"/>
          <w:u w:val="none"/>
          <w:lang w:val="en-US"/>
        </w:rPr>
        <w:t>III</w:t>
      </w:r>
      <w:r>
        <w:rPr>
          <w:b w:val="0"/>
          <w:bCs w:val="0"/>
          <w:sz w:val="28"/>
          <w:u w:val="none"/>
        </w:rPr>
        <w:t xml:space="preserve"> отделения»                                                 12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43F1" w:rsidRDefault="00633C0D">
      <w:pPr>
        <w:pStyle w:val="a3"/>
        <w:jc w:val="left"/>
        <w:rPr>
          <w:b w:val="0"/>
          <w:bCs w:val="0"/>
          <w:sz w:val="28"/>
          <w:u w:val="none"/>
        </w:rPr>
      </w:pPr>
      <w:r>
        <w:rPr>
          <w:b w:val="0"/>
          <w:bCs w:val="0"/>
          <w:sz w:val="28"/>
          <w:u w:val="none"/>
        </w:rPr>
        <w:t xml:space="preserve">Заключение                                                                                              17                                                                                   </w:t>
      </w:r>
    </w:p>
    <w:p w:rsidR="003E43F1" w:rsidRDefault="00633C0D">
      <w:pPr>
        <w:pStyle w:val="a3"/>
        <w:jc w:val="left"/>
        <w:rPr>
          <w:b w:val="0"/>
          <w:bCs w:val="0"/>
          <w:sz w:val="28"/>
          <w:u w:val="none"/>
        </w:rPr>
      </w:pPr>
      <w:r>
        <w:rPr>
          <w:b w:val="0"/>
          <w:bCs w:val="0"/>
          <w:sz w:val="28"/>
          <w:u w:val="none"/>
        </w:rPr>
        <w:t>Приложение                                                                                             18</w:t>
      </w:r>
    </w:p>
    <w:p w:rsidR="003E43F1" w:rsidRDefault="003E43F1">
      <w:pPr>
        <w:pStyle w:val="a3"/>
        <w:jc w:val="left"/>
        <w:rPr>
          <w:b w:val="0"/>
          <w:bCs w:val="0"/>
          <w:sz w:val="28"/>
          <w:u w:val="none"/>
        </w:rPr>
      </w:pPr>
    </w:p>
    <w:p w:rsidR="003E43F1" w:rsidRDefault="003E43F1">
      <w:pPr>
        <w:pStyle w:val="a3"/>
        <w:jc w:val="left"/>
        <w:rPr>
          <w:b w:val="0"/>
          <w:bCs w:val="0"/>
          <w:sz w:val="28"/>
          <w:u w:val="none"/>
        </w:rPr>
      </w:pPr>
    </w:p>
    <w:p w:rsidR="003E43F1" w:rsidRDefault="003E43F1">
      <w:pPr>
        <w:pStyle w:val="a3"/>
        <w:jc w:val="left"/>
        <w:rPr>
          <w:b w:val="0"/>
          <w:bCs w:val="0"/>
          <w:sz w:val="28"/>
          <w:u w:val="none"/>
        </w:rPr>
      </w:pPr>
    </w:p>
    <w:p w:rsidR="003E43F1" w:rsidRDefault="003E43F1">
      <w:pPr>
        <w:pStyle w:val="a3"/>
        <w:jc w:val="left"/>
        <w:rPr>
          <w:b w:val="0"/>
          <w:bCs w:val="0"/>
          <w:sz w:val="28"/>
          <w:u w:val="none"/>
        </w:rPr>
      </w:pPr>
    </w:p>
    <w:p w:rsidR="003E43F1" w:rsidRDefault="003E43F1">
      <w:pPr>
        <w:pStyle w:val="a3"/>
        <w:jc w:val="left"/>
        <w:rPr>
          <w:b w:val="0"/>
          <w:bCs w:val="0"/>
          <w:sz w:val="28"/>
          <w:u w:val="none"/>
        </w:rPr>
      </w:pPr>
    </w:p>
    <w:p w:rsidR="003E43F1" w:rsidRDefault="003E43F1">
      <w:pPr>
        <w:pStyle w:val="a3"/>
        <w:jc w:val="left"/>
        <w:rPr>
          <w:b w:val="0"/>
          <w:bCs w:val="0"/>
          <w:sz w:val="28"/>
          <w:u w:val="none"/>
        </w:rPr>
      </w:pPr>
    </w:p>
    <w:p w:rsidR="003E43F1" w:rsidRDefault="003E43F1">
      <w:pPr>
        <w:pStyle w:val="a3"/>
        <w:jc w:val="left"/>
        <w:rPr>
          <w:b w:val="0"/>
          <w:bCs w:val="0"/>
          <w:sz w:val="28"/>
          <w:u w:val="none"/>
        </w:rPr>
      </w:pPr>
    </w:p>
    <w:p w:rsidR="003E43F1" w:rsidRDefault="003E43F1">
      <w:pPr>
        <w:pStyle w:val="a3"/>
        <w:jc w:val="left"/>
        <w:rPr>
          <w:b w:val="0"/>
          <w:bCs w:val="0"/>
          <w:sz w:val="28"/>
          <w:u w:val="none"/>
        </w:rPr>
      </w:pPr>
    </w:p>
    <w:p w:rsidR="003E43F1" w:rsidRDefault="003E43F1">
      <w:pPr>
        <w:pStyle w:val="a3"/>
        <w:jc w:val="left"/>
        <w:rPr>
          <w:b w:val="0"/>
          <w:bCs w:val="0"/>
          <w:sz w:val="28"/>
          <w:u w:val="none"/>
        </w:rPr>
      </w:pPr>
    </w:p>
    <w:p w:rsidR="003E43F1" w:rsidRDefault="003E43F1">
      <w:pPr>
        <w:pStyle w:val="a3"/>
        <w:jc w:val="left"/>
        <w:rPr>
          <w:b w:val="0"/>
          <w:bCs w:val="0"/>
          <w:sz w:val="28"/>
          <w:u w:val="none"/>
        </w:rPr>
      </w:pPr>
    </w:p>
    <w:p w:rsidR="003E43F1" w:rsidRDefault="003E43F1">
      <w:pPr>
        <w:pStyle w:val="a3"/>
        <w:jc w:val="left"/>
        <w:rPr>
          <w:b w:val="0"/>
          <w:bCs w:val="0"/>
          <w:sz w:val="28"/>
          <w:u w:val="none"/>
        </w:rPr>
      </w:pPr>
    </w:p>
    <w:p w:rsidR="003E43F1" w:rsidRDefault="003E43F1">
      <w:pPr>
        <w:pStyle w:val="a3"/>
        <w:jc w:val="left"/>
        <w:rPr>
          <w:b w:val="0"/>
          <w:bCs w:val="0"/>
          <w:sz w:val="28"/>
          <w:u w:val="none"/>
        </w:rPr>
      </w:pPr>
    </w:p>
    <w:p w:rsidR="003E43F1" w:rsidRDefault="003E43F1">
      <w:pPr>
        <w:pStyle w:val="a3"/>
        <w:jc w:val="left"/>
        <w:rPr>
          <w:b w:val="0"/>
          <w:bCs w:val="0"/>
          <w:sz w:val="28"/>
          <w:u w:val="none"/>
        </w:rPr>
      </w:pPr>
    </w:p>
    <w:p w:rsidR="003E43F1" w:rsidRDefault="003E43F1">
      <w:pPr>
        <w:pStyle w:val="a3"/>
        <w:jc w:val="left"/>
        <w:rPr>
          <w:b w:val="0"/>
          <w:bCs w:val="0"/>
          <w:sz w:val="28"/>
          <w:u w:val="none"/>
        </w:rPr>
      </w:pPr>
    </w:p>
    <w:p w:rsidR="003E43F1" w:rsidRDefault="003E43F1">
      <w:pPr>
        <w:pStyle w:val="a3"/>
        <w:jc w:val="left"/>
        <w:rPr>
          <w:b w:val="0"/>
          <w:bCs w:val="0"/>
          <w:sz w:val="28"/>
          <w:u w:val="none"/>
        </w:rPr>
      </w:pPr>
    </w:p>
    <w:p w:rsidR="003E43F1" w:rsidRDefault="003E43F1">
      <w:pPr>
        <w:pStyle w:val="a3"/>
        <w:jc w:val="left"/>
        <w:rPr>
          <w:b w:val="0"/>
          <w:bCs w:val="0"/>
          <w:sz w:val="28"/>
          <w:u w:val="none"/>
        </w:rPr>
      </w:pPr>
    </w:p>
    <w:p w:rsidR="003E43F1" w:rsidRDefault="003E43F1">
      <w:pPr>
        <w:pStyle w:val="a3"/>
        <w:jc w:val="left"/>
        <w:rPr>
          <w:b w:val="0"/>
          <w:bCs w:val="0"/>
          <w:sz w:val="28"/>
          <w:u w:val="none"/>
        </w:rPr>
      </w:pPr>
    </w:p>
    <w:p w:rsidR="003E43F1" w:rsidRDefault="003E43F1">
      <w:pPr>
        <w:pStyle w:val="a3"/>
        <w:jc w:val="left"/>
        <w:rPr>
          <w:b w:val="0"/>
          <w:bCs w:val="0"/>
          <w:sz w:val="28"/>
          <w:u w:val="none"/>
        </w:rPr>
      </w:pPr>
    </w:p>
    <w:p w:rsidR="003E43F1" w:rsidRDefault="003E43F1">
      <w:pPr>
        <w:pStyle w:val="a3"/>
      </w:pPr>
    </w:p>
    <w:p w:rsidR="003E43F1" w:rsidRDefault="003E43F1">
      <w:pPr>
        <w:pStyle w:val="a3"/>
      </w:pPr>
    </w:p>
    <w:p w:rsidR="003E43F1" w:rsidRDefault="003E43F1">
      <w:pPr>
        <w:pStyle w:val="a3"/>
      </w:pPr>
    </w:p>
    <w:p w:rsidR="003E43F1" w:rsidRDefault="003E43F1">
      <w:pPr>
        <w:pStyle w:val="a3"/>
      </w:pPr>
    </w:p>
    <w:p w:rsidR="003E43F1" w:rsidRDefault="003E43F1">
      <w:pPr>
        <w:pStyle w:val="a3"/>
      </w:pPr>
    </w:p>
    <w:p w:rsidR="003E43F1" w:rsidRDefault="00633C0D">
      <w:pPr>
        <w:pStyle w:val="a3"/>
      </w:pPr>
      <w:r>
        <w:t>ВВЕДЕНИЕ</w:t>
      </w:r>
    </w:p>
    <w:p w:rsidR="003E43F1" w:rsidRDefault="00633C0D">
      <w:pPr>
        <w:pStyle w:val="a3"/>
        <w:rPr>
          <w:i/>
          <w:iCs/>
        </w:rPr>
      </w:pPr>
      <w:r>
        <w:rPr>
          <w:i/>
          <w:iCs/>
        </w:rPr>
        <w:t>Обоснование темы:</w:t>
      </w:r>
    </w:p>
    <w:p w:rsidR="003E43F1" w:rsidRDefault="00633C0D">
      <w:pPr>
        <w:pStyle w:val="a3"/>
        <w:jc w:val="left"/>
        <w:rPr>
          <w:b w:val="0"/>
          <w:bCs w:val="0"/>
          <w:sz w:val="28"/>
          <w:u w:val="none"/>
        </w:rPr>
      </w:pPr>
      <w:r>
        <w:rPr>
          <w:b w:val="0"/>
          <w:bCs w:val="0"/>
          <w:sz w:val="28"/>
          <w:u w:val="none"/>
        </w:rPr>
        <w:t xml:space="preserve">            Несколько поколений наших соотечественников росли, находясь в плену хорошо продуманной мифологии, исключавшей самостоятельные суждения.  В «исторических»  исследованиях  нам  предлагали  строго выверенный набор «героев», столь же тщательно отобранный набор «злодеев». Белым пятном для нас остается по-прежнему практически весь </w:t>
      </w:r>
      <w:r>
        <w:rPr>
          <w:b w:val="0"/>
          <w:bCs w:val="0"/>
          <w:sz w:val="28"/>
          <w:u w:val="none"/>
          <w:lang w:val="en-US"/>
        </w:rPr>
        <w:t>XIX</w:t>
      </w:r>
      <w:r>
        <w:rPr>
          <w:b w:val="0"/>
          <w:bCs w:val="0"/>
          <w:sz w:val="28"/>
          <w:u w:val="none"/>
        </w:rPr>
        <w:t xml:space="preserve"> век и тем более, такая тема, как история русской политической полиции.  Эту тему тщательно не  исследовали дореволюционные историки, советские же   исследователи  подходили  к  архивам  </w:t>
      </w:r>
      <w:r>
        <w:rPr>
          <w:b w:val="0"/>
          <w:bCs w:val="0"/>
          <w:sz w:val="28"/>
          <w:u w:val="none"/>
          <w:lang w:val="en-US"/>
        </w:rPr>
        <w:t>III</w:t>
      </w:r>
      <w:r>
        <w:rPr>
          <w:b w:val="0"/>
          <w:bCs w:val="0"/>
          <w:sz w:val="28"/>
          <w:u w:val="none"/>
        </w:rPr>
        <w:t xml:space="preserve"> отделения  и  Департамента полиции только как к материалу по истории революционного движения.  Между  тем  выяснение  социальной  природы  и  функций полицейской  организации  является  чрезвычайно  существенным  для  понимания  политики  царского правительства. Эта задача еще не разрешена. Тем труднее дать очерк по истории хотя бы ограниченного промежутка времени жизни политической полиции. Я не претендую дать исчерпывающую характеристику  </w:t>
      </w:r>
      <w:r>
        <w:rPr>
          <w:b w:val="0"/>
          <w:bCs w:val="0"/>
          <w:sz w:val="28"/>
          <w:u w:val="none"/>
          <w:lang w:val="en-US"/>
        </w:rPr>
        <w:t>III</w:t>
      </w:r>
      <w:r>
        <w:rPr>
          <w:b w:val="0"/>
          <w:bCs w:val="0"/>
          <w:sz w:val="28"/>
          <w:u w:val="none"/>
        </w:rPr>
        <w:t xml:space="preserve"> отделения  времен Николая </w:t>
      </w:r>
      <w:r>
        <w:rPr>
          <w:b w:val="0"/>
          <w:bCs w:val="0"/>
          <w:sz w:val="28"/>
          <w:u w:val="none"/>
          <w:lang w:val="en-US"/>
        </w:rPr>
        <w:t>I</w:t>
      </w:r>
      <w:r>
        <w:rPr>
          <w:b w:val="0"/>
          <w:bCs w:val="0"/>
          <w:sz w:val="28"/>
          <w:u w:val="none"/>
        </w:rPr>
        <w:t xml:space="preserve">. Задача моя заключается в том, чтобы в отдельных очерках сделать беглую сводку известного уже о </w:t>
      </w:r>
      <w:r>
        <w:rPr>
          <w:b w:val="0"/>
          <w:bCs w:val="0"/>
          <w:sz w:val="28"/>
          <w:u w:val="none"/>
          <w:lang w:val="en-US"/>
        </w:rPr>
        <w:t>III</w:t>
      </w:r>
      <w:r>
        <w:rPr>
          <w:b w:val="0"/>
          <w:bCs w:val="0"/>
          <w:sz w:val="28"/>
          <w:u w:val="none"/>
        </w:rPr>
        <w:t xml:space="preserve"> отделении материала, по возможности представить общие очертания этого учреждения.</w:t>
      </w:r>
    </w:p>
    <w:p w:rsidR="003E43F1" w:rsidRDefault="003E43F1">
      <w:pPr>
        <w:spacing w:line="360" w:lineRule="auto"/>
        <w:rPr>
          <w:sz w:val="28"/>
        </w:rPr>
      </w:pPr>
    </w:p>
    <w:p w:rsidR="003E43F1" w:rsidRDefault="003E43F1">
      <w:pPr>
        <w:spacing w:line="360" w:lineRule="auto"/>
        <w:rPr>
          <w:sz w:val="28"/>
        </w:rPr>
      </w:pPr>
    </w:p>
    <w:p w:rsidR="003E43F1" w:rsidRDefault="003E43F1">
      <w:pPr>
        <w:spacing w:line="360" w:lineRule="auto"/>
        <w:rPr>
          <w:sz w:val="28"/>
        </w:rPr>
      </w:pPr>
    </w:p>
    <w:p w:rsidR="003E43F1" w:rsidRDefault="003E43F1">
      <w:pPr>
        <w:spacing w:line="360" w:lineRule="auto"/>
        <w:rPr>
          <w:sz w:val="28"/>
        </w:rPr>
      </w:pPr>
    </w:p>
    <w:p w:rsidR="003E43F1" w:rsidRDefault="003E43F1">
      <w:pPr>
        <w:spacing w:line="360" w:lineRule="auto"/>
        <w:rPr>
          <w:sz w:val="28"/>
        </w:rPr>
      </w:pPr>
    </w:p>
    <w:p w:rsidR="003E43F1" w:rsidRDefault="003E43F1">
      <w:pPr>
        <w:spacing w:line="360" w:lineRule="auto"/>
        <w:rPr>
          <w:sz w:val="28"/>
        </w:rPr>
      </w:pPr>
    </w:p>
    <w:p w:rsidR="003E43F1" w:rsidRDefault="003E43F1">
      <w:pPr>
        <w:spacing w:line="360" w:lineRule="auto"/>
        <w:rPr>
          <w:sz w:val="28"/>
        </w:rPr>
      </w:pPr>
    </w:p>
    <w:p w:rsidR="003E43F1" w:rsidRDefault="003E43F1">
      <w:pPr>
        <w:spacing w:line="360" w:lineRule="auto"/>
        <w:rPr>
          <w:sz w:val="28"/>
        </w:rPr>
      </w:pPr>
    </w:p>
    <w:p w:rsidR="003E43F1" w:rsidRDefault="003E43F1">
      <w:pPr>
        <w:spacing w:line="360" w:lineRule="auto"/>
        <w:rPr>
          <w:sz w:val="28"/>
        </w:rPr>
      </w:pPr>
    </w:p>
    <w:p w:rsidR="003E43F1" w:rsidRDefault="003E43F1">
      <w:pPr>
        <w:spacing w:line="360" w:lineRule="auto"/>
        <w:rPr>
          <w:sz w:val="28"/>
        </w:rPr>
      </w:pPr>
    </w:p>
    <w:p w:rsidR="003E43F1" w:rsidRDefault="00633C0D">
      <w:pPr>
        <w:pStyle w:val="1"/>
        <w:rPr>
          <w:i/>
          <w:iCs/>
        </w:rPr>
      </w:pPr>
      <w:r>
        <w:rPr>
          <w:i/>
          <w:iCs/>
        </w:rPr>
        <w:t>Историография</w:t>
      </w:r>
    </w:p>
    <w:p w:rsidR="003E43F1" w:rsidRDefault="00633C0D">
      <w:pPr>
        <w:spacing w:line="360" w:lineRule="auto"/>
        <w:ind w:left="360"/>
        <w:rPr>
          <w:sz w:val="28"/>
        </w:rPr>
      </w:pPr>
      <w:r>
        <w:rPr>
          <w:sz w:val="28"/>
        </w:rPr>
        <w:t xml:space="preserve">       История  русской  политической  полиции  остается до конца  не  изученной. Дореволюционные историки тщательно не исследовали эту  тему. Созданному 3 июля 1826 года  </w:t>
      </w:r>
      <w:r>
        <w:rPr>
          <w:sz w:val="28"/>
          <w:lang w:val="en-US"/>
        </w:rPr>
        <w:t>III</w:t>
      </w:r>
      <w:r>
        <w:rPr>
          <w:sz w:val="28"/>
        </w:rPr>
        <w:t xml:space="preserve"> отделению собственной его императорского величества канцелярии  известный русский историк, современник   императора   Николая </w:t>
      </w:r>
      <w:r>
        <w:rPr>
          <w:sz w:val="28"/>
          <w:lang w:val="en-US"/>
        </w:rPr>
        <w:t>I</w:t>
      </w:r>
      <w:r>
        <w:rPr>
          <w:sz w:val="28"/>
        </w:rPr>
        <w:t xml:space="preserve">,      автор    29-томного    собрания сочинений,   Соловьев С.М. дает лишь поверхностную оценку, характеризуя общую структуру  николаевского аппарата. </w:t>
      </w:r>
    </w:p>
    <w:p w:rsidR="003E43F1" w:rsidRDefault="00633C0D">
      <w:pPr>
        <w:spacing w:line="360" w:lineRule="auto"/>
        <w:ind w:left="360"/>
        <w:rPr>
          <w:sz w:val="28"/>
        </w:rPr>
      </w:pPr>
      <w:r>
        <w:rPr>
          <w:sz w:val="28"/>
        </w:rPr>
        <w:t xml:space="preserve">       Другой не менее известный наш историк  Ключевский В.О. в своем  «Курсе русской истории» дает беглую характеристику  </w:t>
      </w:r>
      <w:r>
        <w:rPr>
          <w:sz w:val="28"/>
          <w:lang w:val="en-US"/>
        </w:rPr>
        <w:t>III</w:t>
      </w:r>
      <w:r>
        <w:rPr>
          <w:sz w:val="28"/>
        </w:rPr>
        <w:t xml:space="preserve"> отделения, не раскрывая при этом сущность деятельности организации. </w:t>
      </w:r>
    </w:p>
    <w:p w:rsidR="003E43F1" w:rsidRDefault="00633C0D">
      <w:pPr>
        <w:spacing w:line="360" w:lineRule="auto"/>
        <w:ind w:left="360"/>
        <w:rPr>
          <w:sz w:val="28"/>
        </w:rPr>
      </w:pPr>
      <w:r>
        <w:rPr>
          <w:sz w:val="28"/>
        </w:rPr>
        <w:t xml:space="preserve">       В отличие от двух вышесказанных историков, основоположник народничества, Герцен А.И., также современник Николая </w:t>
      </w:r>
      <w:r>
        <w:rPr>
          <w:sz w:val="28"/>
          <w:lang w:val="en-US"/>
        </w:rPr>
        <w:t>I</w:t>
      </w:r>
      <w:r>
        <w:rPr>
          <w:sz w:val="28"/>
        </w:rPr>
        <w:t xml:space="preserve">, в своих работах дает подробнейшую характеристику структуры </w:t>
      </w:r>
      <w:r>
        <w:rPr>
          <w:sz w:val="28"/>
          <w:lang w:val="en-US"/>
        </w:rPr>
        <w:t>III</w:t>
      </w:r>
      <w:r>
        <w:rPr>
          <w:sz w:val="28"/>
        </w:rPr>
        <w:t xml:space="preserve"> отделения, называя его «центральной шпионской конторой»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 и жестоко обличая его деятелей: Бенкендорфа и даже самого императора. Герцен, ненавидевший Николая с той испепеляющей душу силой, с какой можно ненавидеть только тирана, утверждал, что император постоянно пробовал, имеет ли его взгляд свойство гремучей змеи – останавливать кровь в жилах. Из приведенной цитаты становится ясным, какова была оценка Герцена.</w:t>
      </w:r>
    </w:p>
    <w:p w:rsidR="003E43F1" w:rsidRDefault="00633C0D">
      <w:pPr>
        <w:spacing w:line="360" w:lineRule="auto"/>
        <w:ind w:left="360"/>
        <w:rPr>
          <w:sz w:val="28"/>
        </w:rPr>
      </w:pPr>
      <w:r>
        <w:rPr>
          <w:sz w:val="28"/>
        </w:rPr>
        <w:t xml:space="preserve">      Исключительно описательный характер носит работа «История Министерства внутренних дел» Варадинова Н, опубликованная  в Петербурге  в 1859 году. Автор не выходит за рамки изложения событий, не пытаясь сделать ни анализа, ни обобщений, ни выводов хотя бы по основным направлениям работы </w:t>
      </w:r>
      <w:r>
        <w:rPr>
          <w:sz w:val="28"/>
          <w:lang w:val="en-US"/>
        </w:rPr>
        <w:t>III</w:t>
      </w:r>
      <w:r>
        <w:rPr>
          <w:sz w:val="28"/>
        </w:rPr>
        <w:t xml:space="preserve"> отделения.</w:t>
      </w:r>
    </w:p>
    <w:p w:rsidR="003E43F1" w:rsidRDefault="00633C0D">
      <w:pPr>
        <w:spacing w:line="360" w:lineRule="auto"/>
        <w:ind w:left="360"/>
        <w:rPr>
          <w:sz w:val="28"/>
        </w:rPr>
      </w:pPr>
      <w:r>
        <w:rPr>
          <w:sz w:val="28"/>
        </w:rPr>
        <w:t xml:space="preserve">      Нельзя  не  отметить также барона Корфа М.А., чья  саркастичная оценка Бенкендорфа, стоящего долгое время во главе </w:t>
      </w:r>
      <w:r>
        <w:rPr>
          <w:sz w:val="28"/>
          <w:lang w:val="en-US"/>
        </w:rPr>
        <w:t>III</w:t>
      </w:r>
      <w:r>
        <w:rPr>
          <w:sz w:val="28"/>
        </w:rPr>
        <w:t xml:space="preserve"> отделения, дает возможность  совсем  с другой  стороны  взглянуть  на  исследуемую проблему.</w:t>
      </w:r>
    </w:p>
    <w:p w:rsidR="003E43F1" w:rsidRDefault="00633C0D">
      <w:pPr>
        <w:spacing w:line="360" w:lineRule="auto"/>
        <w:ind w:left="360"/>
        <w:rPr>
          <w:sz w:val="28"/>
        </w:rPr>
      </w:pPr>
      <w:r>
        <w:rPr>
          <w:sz w:val="28"/>
        </w:rPr>
        <w:t xml:space="preserve">      Важное место среди работ, посвященных </w:t>
      </w:r>
      <w:r>
        <w:rPr>
          <w:sz w:val="28"/>
          <w:lang w:val="en-US"/>
        </w:rPr>
        <w:t>XIX</w:t>
      </w:r>
      <w:r>
        <w:rPr>
          <w:sz w:val="28"/>
        </w:rPr>
        <w:t xml:space="preserve"> веку и непосредственно деятельности  </w:t>
      </w:r>
      <w:r>
        <w:rPr>
          <w:sz w:val="28"/>
          <w:lang w:val="en-US"/>
        </w:rPr>
        <w:t>III</w:t>
      </w:r>
      <w:r>
        <w:rPr>
          <w:sz w:val="28"/>
        </w:rPr>
        <w:t xml:space="preserve"> отделения, занимает  книга  историка  Шильдера «Император Николай. Его жизнь и царствование», впервые изданная в 1903 году. Обстоятельное исследование образования  </w:t>
      </w:r>
      <w:r>
        <w:rPr>
          <w:sz w:val="28"/>
          <w:lang w:val="en-US"/>
        </w:rPr>
        <w:t>III</w:t>
      </w:r>
      <w:r>
        <w:rPr>
          <w:sz w:val="28"/>
        </w:rPr>
        <w:t xml:space="preserve"> отделения, его структуры и деятельности, а также применение мемуарных источников (письма Бенкендорфа в </w:t>
      </w:r>
      <w:r>
        <w:rPr>
          <w:sz w:val="28"/>
          <w:lang w:val="en-US"/>
        </w:rPr>
        <w:t>III</w:t>
      </w:r>
      <w:r>
        <w:rPr>
          <w:sz w:val="28"/>
        </w:rPr>
        <w:t xml:space="preserve"> отделение) делает эту книгу поистине уникальной в изучении данного вопроса.</w:t>
      </w:r>
    </w:p>
    <w:p w:rsidR="003E43F1" w:rsidRDefault="00633C0D">
      <w:pPr>
        <w:spacing w:line="360" w:lineRule="auto"/>
        <w:ind w:left="360"/>
        <w:rPr>
          <w:sz w:val="28"/>
        </w:rPr>
      </w:pPr>
      <w:r>
        <w:rPr>
          <w:sz w:val="28"/>
        </w:rPr>
        <w:t xml:space="preserve">        Позиции советских историков существенно отличаются от позиций дворянских историков. В </w:t>
      </w:r>
      <w:r>
        <w:rPr>
          <w:sz w:val="28"/>
          <w:lang w:val="en-US"/>
        </w:rPr>
        <w:t>XX</w:t>
      </w:r>
      <w:r>
        <w:rPr>
          <w:sz w:val="28"/>
        </w:rPr>
        <w:t xml:space="preserve"> веке история  </w:t>
      </w:r>
      <w:r>
        <w:rPr>
          <w:sz w:val="28"/>
          <w:lang w:val="en-US"/>
        </w:rPr>
        <w:t>III</w:t>
      </w:r>
      <w:r>
        <w:rPr>
          <w:sz w:val="28"/>
        </w:rPr>
        <w:t xml:space="preserve"> отделение рассматривается в русле революционного движения и социального неравенства, что уводит далеко в сторону от изучения самой сущности вопроса.</w:t>
      </w:r>
    </w:p>
    <w:p w:rsidR="003E43F1" w:rsidRDefault="00633C0D">
      <w:pPr>
        <w:spacing w:line="360" w:lineRule="auto"/>
        <w:ind w:left="360"/>
        <w:rPr>
          <w:sz w:val="28"/>
        </w:rPr>
      </w:pPr>
      <w:r>
        <w:rPr>
          <w:sz w:val="28"/>
        </w:rPr>
        <w:t xml:space="preserve">        Взгляд на историю </w:t>
      </w:r>
      <w:r>
        <w:rPr>
          <w:sz w:val="28"/>
          <w:lang w:val="en-US"/>
        </w:rPr>
        <w:t>III</w:t>
      </w:r>
      <w:r>
        <w:rPr>
          <w:sz w:val="28"/>
        </w:rPr>
        <w:t xml:space="preserve"> отделения как на историю революционного движения и политической борьбы в </w:t>
      </w:r>
      <w:r>
        <w:rPr>
          <w:sz w:val="28"/>
          <w:lang w:val="en-US"/>
        </w:rPr>
        <w:t>I</w:t>
      </w:r>
      <w:r>
        <w:rPr>
          <w:sz w:val="28"/>
        </w:rPr>
        <w:t xml:space="preserve"> половине </w:t>
      </w:r>
      <w:r>
        <w:rPr>
          <w:sz w:val="28"/>
          <w:lang w:val="en-US"/>
        </w:rPr>
        <w:t>XIX</w:t>
      </w:r>
      <w:r>
        <w:rPr>
          <w:sz w:val="28"/>
        </w:rPr>
        <w:t xml:space="preserve"> века освещается в работе Мироненко С.В. «Страницы тайной истории самодержавия». И несмотря на то, что позиция, с которой выступает автор не совсем соответствует духу исследуемой эпохи, широкое применение мемуаров и документов того времени делает эту книгу бесспорно интересной для исторической науки. </w:t>
      </w:r>
    </w:p>
    <w:p w:rsidR="003E43F1" w:rsidRDefault="00633C0D">
      <w:pPr>
        <w:spacing w:line="360" w:lineRule="auto"/>
        <w:ind w:left="360"/>
        <w:rPr>
          <w:sz w:val="28"/>
        </w:rPr>
      </w:pPr>
      <w:r>
        <w:rPr>
          <w:sz w:val="28"/>
        </w:rPr>
        <w:t xml:space="preserve">        Работа историка Троцкого И.М. «</w:t>
      </w:r>
      <w:r>
        <w:rPr>
          <w:sz w:val="28"/>
          <w:lang w:val="en-US"/>
        </w:rPr>
        <w:t>III</w:t>
      </w:r>
      <w:r>
        <w:rPr>
          <w:sz w:val="28"/>
        </w:rPr>
        <w:t xml:space="preserve"> отделение при Николае </w:t>
      </w:r>
      <w:r>
        <w:rPr>
          <w:sz w:val="28"/>
          <w:lang w:val="en-US"/>
        </w:rPr>
        <w:t>I</w:t>
      </w:r>
      <w:r>
        <w:rPr>
          <w:sz w:val="28"/>
        </w:rPr>
        <w:t xml:space="preserve">», переизданная в 1990 году, посвящена малоизученной теме – сыскной и провокаторской деятельности политической полиции </w:t>
      </w:r>
      <w:r>
        <w:rPr>
          <w:sz w:val="28"/>
          <w:lang w:val="en-US"/>
        </w:rPr>
        <w:t>I</w:t>
      </w:r>
      <w:r>
        <w:rPr>
          <w:sz w:val="28"/>
        </w:rPr>
        <w:t xml:space="preserve"> половины  </w:t>
      </w:r>
      <w:r>
        <w:rPr>
          <w:sz w:val="28"/>
          <w:lang w:val="en-US"/>
        </w:rPr>
        <w:t>XIX</w:t>
      </w:r>
      <w:r>
        <w:rPr>
          <w:sz w:val="28"/>
        </w:rPr>
        <w:t xml:space="preserve"> века. Ярко описаны фигуры руководителей печально знаменитого </w:t>
      </w:r>
      <w:r>
        <w:rPr>
          <w:sz w:val="28"/>
          <w:lang w:val="en-US"/>
        </w:rPr>
        <w:t>III</w:t>
      </w:r>
      <w:r>
        <w:rPr>
          <w:sz w:val="28"/>
        </w:rPr>
        <w:t xml:space="preserve"> отделения: Бенкендорфа,  Дубельта,  фон Фока,  и самого императора. Исследования Троцкого доказывают, что в деятельности политической полиции всегда отражаются фундаментальные черты режима, который она защищает.</w:t>
      </w:r>
    </w:p>
    <w:p w:rsidR="003E43F1" w:rsidRDefault="00633C0D">
      <w:pPr>
        <w:spacing w:line="360" w:lineRule="auto"/>
        <w:ind w:left="360"/>
        <w:rPr>
          <w:sz w:val="28"/>
        </w:rPr>
      </w:pPr>
      <w:r>
        <w:rPr>
          <w:sz w:val="28"/>
        </w:rPr>
        <w:t xml:space="preserve">         На широком фоне российской истории раскрываются события в работе двух современных авторов: Головкова Г.  и  Бурина С. – «Канцелярия непроницаемой тьмы», изданная в Москве в 1994 году. На основе многочисленных документов и материалов, в том числе малоизвестных, историки исследуют взаимоотношения русского революционного движения и политической полиции, их взаимопроникновение  и взаимоподмену.       </w:t>
      </w:r>
    </w:p>
    <w:p w:rsidR="003E43F1" w:rsidRDefault="00633C0D">
      <w:pPr>
        <w:spacing w:line="360" w:lineRule="auto"/>
        <w:ind w:left="360"/>
        <w:rPr>
          <w:sz w:val="28"/>
        </w:rPr>
      </w:pPr>
      <w:r>
        <w:rPr>
          <w:sz w:val="28"/>
        </w:rPr>
        <w:t xml:space="preserve">                                   </w:t>
      </w:r>
    </w:p>
    <w:p w:rsidR="003E43F1" w:rsidRDefault="00633C0D">
      <w:pPr>
        <w:pStyle w:val="5"/>
      </w:pPr>
      <w:r>
        <w:t>Список источников</w:t>
      </w:r>
    </w:p>
    <w:p w:rsidR="003E43F1" w:rsidRDefault="00633C0D">
      <w:pPr>
        <w:spacing w:line="360" w:lineRule="auto"/>
        <w:ind w:left="360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Мемуарные:</w:t>
      </w:r>
    </w:p>
    <w:p w:rsidR="003E43F1" w:rsidRDefault="00633C0D">
      <w:pPr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Никитенко А.В. Записки и дневник. Т.1. СПБ., 1905.</w:t>
      </w:r>
    </w:p>
    <w:p w:rsidR="003E43F1" w:rsidRDefault="00633C0D">
      <w:pPr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 xml:space="preserve">Милютин Д.А. Воспоминания графа Д.А. Милютина. М., «Студия ТРИТЭ Никиты Михалкова «Российский архив». 1997. </w:t>
      </w:r>
    </w:p>
    <w:p w:rsidR="003E43F1" w:rsidRDefault="00633C0D">
      <w:pPr>
        <w:spacing w:line="360" w:lineRule="auto"/>
        <w:ind w:left="360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Делопроизводственные:</w:t>
      </w:r>
    </w:p>
    <w:p w:rsidR="003E43F1" w:rsidRDefault="00633C0D">
      <w:pPr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 xml:space="preserve">Рейтблат А. И. Письма и агентурные записки Ф.В.Булгарина в </w:t>
      </w:r>
      <w:r>
        <w:rPr>
          <w:sz w:val="28"/>
          <w:lang w:val="en-US"/>
        </w:rPr>
        <w:t>III</w:t>
      </w:r>
      <w:r>
        <w:rPr>
          <w:sz w:val="28"/>
        </w:rPr>
        <w:t xml:space="preserve"> отделение. М., «Новое литературное обозрение».1998.</w:t>
      </w:r>
    </w:p>
    <w:p w:rsidR="003E43F1" w:rsidRDefault="00633C0D">
      <w:pPr>
        <w:spacing w:line="360" w:lineRule="auto"/>
        <w:ind w:left="360"/>
        <w:rPr>
          <w:sz w:val="28"/>
        </w:rPr>
      </w:pPr>
      <w:r>
        <w:rPr>
          <w:sz w:val="28"/>
        </w:rPr>
        <w:t xml:space="preserve">                </w:t>
      </w:r>
    </w:p>
    <w:p w:rsidR="003E43F1" w:rsidRDefault="00633C0D">
      <w:pPr>
        <w:spacing w:line="360" w:lineRule="auto"/>
        <w:ind w:left="360"/>
        <w:rPr>
          <w:sz w:val="28"/>
        </w:rPr>
      </w:pPr>
      <w:r>
        <w:rPr>
          <w:sz w:val="28"/>
        </w:rPr>
        <w:t xml:space="preserve">                                 </w:t>
      </w:r>
    </w:p>
    <w:p w:rsidR="003E43F1" w:rsidRDefault="00633C0D">
      <w:pPr>
        <w:spacing w:line="360" w:lineRule="auto"/>
        <w:ind w:left="360"/>
        <w:rPr>
          <w:sz w:val="28"/>
        </w:rPr>
      </w:pPr>
      <w:r>
        <w:rPr>
          <w:sz w:val="28"/>
        </w:rPr>
        <w:t xml:space="preserve">  </w:t>
      </w:r>
    </w:p>
    <w:p w:rsidR="003E43F1" w:rsidRDefault="00633C0D">
      <w:pPr>
        <w:spacing w:line="360" w:lineRule="auto"/>
        <w:ind w:left="720"/>
        <w:rPr>
          <w:sz w:val="28"/>
        </w:rPr>
      </w:pPr>
      <w:r>
        <w:rPr>
          <w:sz w:val="28"/>
        </w:rPr>
        <w:t xml:space="preserve">  </w:t>
      </w:r>
    </w:p>
    <w:p w:rsidR="003E43F1" w:rsidRDefault="003E43F1">
      <w:pPr>
        <w:spacing w:line="360" w:lineRule="auto"/>
        <w:rPr>
          <w:sz w:val="28"/>
        </w:rPr>
      </w:pPr>
    </w:p>
    <w:p w:rsidR="003E43F1" w:rsidRDefault="003E43F1">
      <w:pPr>
        <w:pStyle w:val="2"/>
        <w:rPr>
          <w:sz w:val="32"/>
        </w:rPr>
      </w:pPr>
    </w:p>
    <w:p w:rsidR="003E43F1" w:rsidRDefault="003E43F1">
      <w:pPr>
        <w:pStyle w:val="2"/>
        <w:rPr>
          <w:sz w:val="32"/>
        </w:rPr>
      </w:pPr>
    </w:p>
    <w:p w:rsidR="003E43F1" w:rsidRDefault="003E43F1">
      <w:pPr>
        <w:pStyle w:val="2"/>
        <w:rPr>
          <w:sz w:val="32"/>
        </w:rPr>
      </w:pPr>
    </w:p>
    <w:p w:rsidR="003E43F1" w:rsidRDefault="003E43F1">
      <w:pPr>
        <w:pStyle w:val="2"/>
        <w:rPr>
          <w:sz w:val="32"/>
        </w:rPr>
      </w:pPr>
    </w:p>
    <w:p w:rsidR="003E43F1" w:rsidRDefault="003E43F1">
      <w:pPr>
        <w:pStyle w:val="2"/>
        <w:rPr>
          <w:sz w:val="32"/>
        </w:rPr>
      </w:pPr>
    </w:p>
    <w:p w:rsidR="003E43F1" w:rsidRDefault="003E43F1">
      <w:pPr>
        <w:pStyle w:val="2"/>
        <w:rPr>
          <w:sz w:val="32"/>
        </w:rPr>
      </w:pPr>
    </w:p>
    <w:p w:rsidR="003E43F1" w:rsidRDefault="003E43F1">
      <w:pPr>
        <w:pStyle w:val="2"/>
        <w:rPr>
          <w:sz w:val="32"/>
        </w:rPr>
      </w:pPr>
    </w:p>
    <w:p w:rsidR="003E43F1" w:rsidRDefault="003E43F1">
      <w:pPr>
        <w:pStyle w:val="2"/>
        <w:rPr>
          <w:sz w:val="32"/>
        </w:rPr>
      </w:pPr>
    </w:p>
    <w:p w:rsidR="003E43F1" w:rsidRDefault="00633C0D">
      <w:pPr>
        <w:pStyle w:val="2"/>
        <w:rPr>
          <w:sz w:val="28"/>
        </w:rPr>
      </w:pPr>
      <w:r>
        <w:rPr>
          <w:sz w:val="28"/>
        </w:rPr>
        <w:t xml:space="preserve">          </w:t>
      </w:r>
    </w:p>
    <w:p w:rsidR="003E43F1" w:rsidRDefault="003E43F1">
      <w:pPr>
        <w:pStyle w:val="2"/>
      </w:pPr>
    </w:p>
    <w:p w:rsidR="003E43F1" w:rsidRDefault="00633C0D">
      <w:pPr>
        <w:pStyle w:val="2"/>
        <w:rPr>
          <w:b w:val="0"/>
          <w:bCs w:val="0"/>
          <w:sz w:val="32"/>
          <w:u w:val="single"/>
        </w:rPr>
      </w:pPr>
      <w:r>
        <w:t xml:space="preserve"> .</w:t>
      </w:r>
    </w:p>
    <w:p w:rsidR="003E43F1" w:rsidRDefault="003E43F1">
      <w:pPr>
        <w:spacing w:line="360" w:lineRule="auto"/>
        <w:jc w:val="center"/>
        <w:rPr>
          <w:b/>
          <w:bCs/>
          <w:sz w:val="32"/>
          <w:u w:val="single"/>
        </w:rPr>
      </w:pPr>
    </w:p>
    <w:p w:rsidR="003E43F1" w:rsidRDefault="003E43F1">
      <w:pPr>
        <w:spacing w:line="360" w:lineRule="auto"/>
        <w:jc w:val="center"/>
        <w:rPr>
          <w:b/>
          <w:bCs/>
          <w:sz w:val="32"/>
          <w:u w:val="single"/>
        </w:rPr>
      </w:pPr>
    </w:p>
    <w:p w:rsidR="003E43F1" w:rsidRDefault="003E43F1">
      <w:pPr>
        <w:spacing w:line="360" w:lineRule="auto"/>
        <w:jc w:val="center"/>
        <w:rPr>
          <w:b/>
          <w:bCs/>
          <w:sz w:val="32"/>
          <w:u w:val="single"/>
        </w:rPr>
      </w:pPr>
    </w:p>
    <w:p w:rsidR="003E43F1" w:rsidRDefault="00633C0D">
      <w:pPr>
        <w:pStyle w:val="6"/>
      </w:pPr>
      <w:r>
        <w:t>ГЛАВА 1</w:t>
      </w:r>
    </w:p>
    <w:p w:rsidR="003E43F1" w:rsidRDefault="00633C0D">
      <w:pPr>
        <w:spacing w:line="360" w:lineRule="auto"/>
        <w:jc w:val="center"/>
        <w:rPr>
          <w:sz w:val="28"/>
        </w:rPr>
      </w:pPr>
      <w:r>
        <w:rPr>
          <w:b/>
          <w:bCs/>
          <w:sz w:val="32"/>
          <w:u w:val="single"/>
        </w:rPr>
        <w:t xml:space="preserve">ОБРАЗОВАНИЕ  </w:t>
      </w:r>
      <w:r>
        <w:rPr>
          <w:b/>
          <w:bCs/>
          <w:sz w:val="32"/>
          <w:u w:val="single"/>
          <w:lang w:val="en-US"/>
        </w:rPr>
        <w:t>III</w:t>
      </w:r>
      <w:r>
        <w:rPr>
          <w:b/>
          <w:bCs/>
          <w:sz w:val="32"/>
          <w:u w:val="single"/>
        </w:rPr>
        <w:t xml:space="preserve">  ОТДЕЛЕНИЯ.</w:t>
      </w:r>
    </w:p>
    <w:p w:rsidR="003E43F1" w:rsidRDefault="003E43F1">
      <w:pPr>
        <w:spacing w:line="360" w:lineRule="auto"/>
        <w:rPr>
          <w:sz w:val="28"/>
        </w:rPr>
      </w:pPr>
    </w:p>
    <w:p w:rsidR="003E43F1" w:rsidRDefault="00633C0D">
      <w:pPr>
        <w:spacing w:line="360" w:lineRule="auto"/>
        <w:rPr>
          <w:sz w:val="28"/>
        </w:rPr>
      </w:pPr>
      <w:r>
        <w:rPr>
          <w:sz w:val="28"/>
        </w:rPr>
        <w:t xml:space="preserve">Еще до окончания суда над декабристами император Николай </w:t>
      </w:r>
      <w:r>
        <w:rPr>
          <w:sz w:val="28"/>
          <w:lang w:val="en-US"/>
        </w:rPr>
        <w:t>I</w:t>
      </w:r>
      <w:r>
        <w:rPr>
          <w:sz w:val="28"/>
        </w:rPr>
        <w:t xml:space="preserve"> принял весьма важную меру, положившую известную печать на все последовавшие годы  его  царствования  и  находившуюся  в  прямой  связи  с  событиями </w:t>
      </w:r>
    </w:p>
    <w:p w:rsidR="003E43F1" w:rsidRDefault="00633C0D">
      <w:pPr>
        <w:spacing w:line="360" w:lineRule="auto"/>
        <w:rPr>
          <w:sz w:val="28"/>
        </w:rPr>
      </w:pPr>
      <w:r>
        <w:rPr>
          <w:sz w:val="28"/>
        </w:rPr>
        <w:t xml:space="preserve"> 14 декабря 1825 года: речь идет об учреждении </w:t>
      </w:r>
      <w:r>
        <w:rPr>
          <w:sz w:val="28"/>
          <w:lang w:val="en-US"/>
        </w:rPr>
        <w:t>III</w:t>
      </w:r>
      <w:r>
        <w:rPr>
          <w:sz w:val="28"/>
        </w:rPr>
        <w:t xml:space="preserve"> отделения собственной его императорского величества канцелярии и назначении генерал-адъютанта Бенкендорфа шефом жандармов.</w:t>
      </w:r>
    </w:p>
    <w:p w:rsidR="003E43F1" w:rsidRDefault="00633C0D">
      <w:pPr>
        <w:spacing w:line="360" w:lineRule="auto"/>
        <w:rPr>
          <w:sz w:val="28"/>
        </w:rPr>
      </w:pPr>
      <w:r>
        <w:rPr>
          <w:sz w:val="28"/>
        </w:rPr>
        <w:t xml:space="preserve">           В январе 1826 года Бенкендорф представил записку об учреждении высшей полиции, предлагая в ней назвать главу ее министром полиции и инспектором корпуса жандармов. За этой запиской последовали еще другие об организации корпуса жандармов. Однако, император Николай не пожелал присвоить  задуманному  новому  учреждению  название  министерства полиции; вероятно, этому воспрепятствовали воспоминания наполеоновской эпохи, связанные с именами Фуше и Савари. Окончательно придумано было для нового учреждения и новое дотоле небывалое название: </w:t>
      </w:r>
      <w:r>
        <w:rPr>
          <w:sz w:val="28"/>
          <w:lang w:val="en-US"/>
        </w:rPr>
        <w:t>III</w:t>
      </w:r>
      <w:r>
        <w:rPr>
          <w:sz w:val="28"/>
        </w:rPr>
        <w:t xml:space="preserve"> отделение собственной его величества канцелярии.  </w:t>
      </w:r>
    </w:p>
    <w:p w:rsidR="003E43F1" w:rsidRDefault="00633C0D">
      <w:pPr>
        <w:spacing w:line="360" w:lineRule="auto"/>
        <w:rPr>
          <w:sz w:val="28"/>
        </w:rPr>
      </w:pPr>
      <w:r>
        <w:rPr>
          <w:sz w:val="28"/>
        </w:rPr>
        <w:t xml:space="preserve">            25 июня 1826 года, в день рождения императора Николая, появился высочайший приказ о назначении начальника 1-й кирасирской дивизии, генерал-адъютанта Бенкендорфа, шефом жандармов и командующим императорской главной квартирой.</w:t>
      </w:r>
    </w:p>
    <w:p w:rsidR="003E43F1" w:rsidRDefault="00633C0D">
      <w:pPr>
        <w:spacing w:line="360" w:lineRule="auto"/>
        <w:rPr>
          <w:sz w:val="28"/>
        </w:rPr>
      </w:pPr>
      <w:r>
        <w:rPr>
          <w:sz w:val="28"/>
        </w:rPr>
        <w:t xml:space="preserve">              Директором канцелярии </w:t>
      </w:r>
      <w:r>
        <w:rPr>
          <w:sz w:val="28"/>
          <w:lang w:val="en-US"/>
        </w:rPr>
        <w:t>III</w:t>
      </w:r>
      <w:r>
        <w:rPr>
          <w:sz w:val="28"/>
        </w:rPr>
        <w:t xml:space="preserve"> отделения назначен был Михаил Максимович Фок, человек, несомненно, умный, разносторонне образованный и светский. Обширное знакомство и связи в высшем петербургском обществе давали ему возможность видеть и знать, что делалось и говорилось в среде тогдашней аристократии, в литературных и прочих кружках столичного населения. Вместе с тем Фок пользовался самой предупредительной дружбой и доверием генерал-адъютанта Бенкендорфа, о чем свидетельствует сохранившаяся переписка.</w:t>
      </w:r>
    </w:p>
    <w:p w:rsidR="003E43F1" w:rsidRDefault="00633C0D">
      <w:pPr>
        <w:spacing w:line="360" w:lineRule="auto"/>
        <w:rPr>
          <w:sz w:val="28"/>
        </w:rPr>
      </w:pPr>
      <w:r>
        <w:rPr>
          <w:sz w:val="28"/>
        </w:rPr>
        <w:t xml:space="preserve">               3 (15)  июля 1826 года,  состоялся  высочайший  указ  на  имя управляющего министерством внутренних дел Ланского, на основании которого  уничтожалась  особая  канцелярия  этого министерства  и преобразовывалась в </w:t>
      </w:r>
      <w:r>
        <w:rPr>
          <w:sz w:val="28"/>
          <w:lang w:val="en-US"/>
        </w:rPr>
        <w:t>III</w:t>
      </w:r>
      <w:r>
        <w:rPr>
          <w:sz w:val="28"/>
        </w:rPr>
        <w:t xml:space="preserve"> отделение собственной его величества канцелярии, и повелено было уничтожить нужные по сему распоряжения. Во исполнение этого указа предписано было гг. начальникам губерний, чтобы они по предметам, в состав, помянутого Отделения вошедшим, доносили уже не  по министерству внутренних дел, а прямо его императорскому величеству.</w:t>
      </w:r>
    </w:p>
    <w:p w:rsidR="003E43F1" w:rsidRDefault="00633C0D">
      <w:pPr>
        <w:spacing w:line="360" w:lineRule="auto"/>
        <w:rPr>
          <w:sz w:val="28"/>
        </w:rPr>
      </w:pPr>
      <w:r>
        <w:rPr>
          <w:sz w:val="28"/>
        </w:rPr>
        <w:t xml:space="preserve">              Генерал-адъютант  Бенкендорф  объясняет  в  своих  записках появление </w:t>
      </w:r>
      <w:r>
        <w:rPr>
          <w:sz w:val="28"/>
          <w:lang w:val="en-US"/>
        </w:rPr>
        <w:t>III</w:t>
      </w:r>
      <w:r>
        <w:rPr>
          <w:sz w:val="28"/>
        </w:rPr>
        <w:t xml:space="preserve"> отделения  следующим образом; он пишет: «император Николай стремился к искоренению злоупотреблений, вкравшихся во многие части управления, и убедился из внезапно открытого заговора,  обагрившего кровью  первые  минуты  нового  царствования,  в  необходимости повсеместного, более бдительного надзора, который окончательно стекался бы в одно средоточие; государь избрал меня для образования высшей полиции, которая бы покровительствовала утесненным и наблюдала за злоумышлениями и людьми, к ним склонным. Число последних возросло до ужасающей степени с тех пор, как множество французских искателей приключений, овладев у нас воспитанием юношества, занесли в Россию революционные начала своего отечества, и еще более со времени последней войны, через сближение наших молодых офицеров с либералами тех стран Европы, куда заводили нас наши победы. Никогда не думая готовиться к этому роду службы, я имел о нем лишь самое поверхностное понятие, но благородные и благодетельные побуждения, давшие повод к этому учреждению, и желание быть полезным новому нашему государю не позволили мне уклониться от принятия образованной им должности, к которой призывало меня высокое его доверие.</w:t>
      </w:r>
    </w:p>
    <w:p w:rsidR="003E43F1" w:rsidRDefault="00633C0D">
      <w:pPr>
        <w:spacing w:line="360" w:lineRule="auto"/>
        <w:rPr>
          <w:sz w:val="28"/>
        </w:rPr>
      </w:pPr>
      <w:r>
        <w:rPr>
          <w:sz w:val="28"/>
        </w:rPr>
        <w:t xml:space="preserve">              Решено было учредить под моим начальством корпус жандармов. </w:t>
      </w:r>
    </w:p>
    <w:p w:rsidR="003E43F1" w:rsidRDefault="00633C0D">
      <w:pPr>
        <w:spacing w:line="360" w:lineRule="auto"/>
        <w:rPr>
          <w:sz w:val="28"/>
        </w:rPr>
      </w:pPr>
      <w:r>
        <w:rPr>
          <w:sz w:val="28"/>
        </w:rPr>
        <w:t xml:space="preserve">Учрежденное в то же время </w:t>
      </w:r>
      <w:r>
        <w:rPr>
          <w:sz w:val="28"/>
          <w:lang w:val="en-US"/>
        </w:rPr>
        <w:t>III</w:t>
      </w:r>
      <w:r>
        <w:rPr>
          <w:sz w:val="28"/>
        </w:rPr>
        <w:t xml:space="preserve"> отделение представляло под моим начальством средоточие этого нового управления и вместе высшей секретной полиции, которая, в лице тайных агентов, должна была помогать и способствовать действиям жандармов. Государь, чтобы сделать эту должность более приятной в моих глазах, благоволил присоединить к ней и звание командующего своей главной квартиры.</w:t>
      </w:r>
    </w:p>
    <w:p w:rsidR="003E43F1" w:rsidRDefault="00633C0D">
      <w:pPr>
        <w:spacing w:line="360" w:lineRule="auto"/>
        <w:rPr>
          <w:sz w:val="28"/>
          <w:vertAlign w:val="superscript"/>
        </w:rPr>
      </w:pPr>
      <w:r>
        <w:rPr>
          <w:sz w:val="28"/>
        </w:rPr>
        <w:t xml:space="preserve">               Я неотложно приступил к делу, и Бог помог мне исполнить мои обязанности к удовольствию государя и не восстановив против себя общественного мнения. Мне удалось делать добро, оказывать многим одолжения, открыть много злоупотреблений и, в особенности, предупредить и отвратить много зла».</w:t>
      </w:r>
      <w:r>
        <w:rPr>
          <w:sz w:val="28"/>
          <w:vertAlign w:val="superscript"/>
        </w:rPr>
        <w:t>1</w:t>
      </w:r>
    </w:p>
    <w:p w:rsidR="003E43F1" w:rsidRDefault="00633C0D">
      <w:pPr>
        <w:pBdr>
          <w:bottom w:val="single" w:sz="12" w:space="14" w:color="auto"/>
        </w:pBdr>
        <w:spacing w:line="360" w:lineRule="auto"/>
        <w:rPr>
          <w:sz w:val="28"/>
        </w:rPr>
      </w:pPr>
      <w:r>
        <w:rPr>
          <w:sz w:val="28"/>
        </w:rPr>
        <w:t xml:space="preserve">                 В дополнение к сказанному генерал-адъютантом Бенкендорфом необходимо еще заметить, что возникновение рассматриваемого николаевского административного учреждения объясняется обстоятельствами, среди которых оно зародилось. Продолжительное существование и спокойное развитие тайного политического общества, о котором правительство долгое время имело лишь смутные подозрения, обнаружило  с  достаточной  очевидностью  полное  отчуждение правительственных  сфер от общества. Покончив с мятежом и с тайным обществом, правительство увидело перед собой важную задачу: устранить на будущее время всякую возможность подобного явления, чтобы всегда быть в состоянии задушить в зародыше всякий умысел врагов существующего порядка. Но для достижения подобной цели нельзя было по-прежнему пренебрегать настроением общественного мнения; отныне надо было знать, что затевается в обществе, какие мысли его волнуют, что в нем говорится, о чем оно размышляет; для успешного решения подобной задачи предстояло проникнуть в сердца и тайные людские помыслы. Политической прессы в то время в России не существовало; к тому же сама возможность обсуждения в печати всяких общественных и политических вопросов представлялась тогда как бы государственной ересью; господствовало убеждение, что одни </w:t>
      </w:r>
    </w:p>
    <w:p w:rsidR="003E43F1" w:rsidRDefault="00633C0D">
      <w:pPr>
        <w:pBdr>
          <w:bottom w:val="single" w:sz="12" w:space="14" w:color="auto"/>
        </w:pBdr>
        <w:spacing w:line="360" w:lineRule="auto"/>
        <w:rPr>
          <w:sz w:val="28"/>
        </w:rPr>
      </w:pPr>
      <w:r>
        <w:rPr>
          <w:sz w:val="28"/>
        </w:rPr>
        <w:t xml:space="preserve">управляющие страной в состоянии сообразить, что именно  нужно и полезно для управляемых. События 14 декабря послужили для правительства </w:t>
      </w:r>
    </w:p>
    <w:p w:rsidR="003E43F1" w:rsidRDefault="00633C0D">
      <w:pPr>
        <w:pStyle w:val="a7"/>
      </w:pPr>
      <w:r>
        <w:t xml:space="preserve">предостережением, доказав на деле, насколько для него опасно пренебрежительное отношение к внутренней жизни мыслящих классов в России. Вследствие этого возникла мысль об учреждении тайного надзора, хотя и преследовавшего, в сущности, те же цели, существовавшие в разное время и под разными наименованиями, но обставленного в своем новом виде несравненно  мягче  и  порученного  людям,   до  некоторой   степени образованным, обладающим к тому же светским лоском. По мысли государя, лучшие фамилии и приближенные к престолу лица должны были стоять во главе этого учреждения и содействовать искоренению зла.     При такой постановке вопроса оставалось надеяться, что этот феникс, возродившийся из пепла, обладая средствами все узнавать, доставит правительству возможность прервать многочисленные злоупотребления, которыми страдала Россия, и не получив слишком одностороннего направления при развитии своей разнообразной деятельности. Современники царствования императора Николая Павловича признают, однако, что ожидания и надежды в этом смысле не оправдались в действительной жизни наступившего тогда тридцатилетия. Если даже и  справедлива легенда о том историческом платке, который, переданный императором Николаем шефу жандармов, должен был заменить инструкцию, утирая как можно больше слез, проливаемых повсеместно в России от разных неустройств, то намеченная благая цель не была достигнута, а случилось как раз обратное. Именно этот платок, еще больше оросился слезами, вызванными деятельностью нового учреждения, созданного в 1826 году, а первоначально руководящая  цель отступила на задний план, как бы стерлась в памяти призванных к делу исполнителей, и скопленное веками зло осталось неприкосновенным на многие годы.   </w:t>
      </w:r>
    </w:p>
    <w:p w:rsidR="003E43F1" w:rsidRDefault="003E43F1">
      <w:pPr>
        <w:spacing w:line="360" w:lineRule="auto"/>
        <w:jc w:val="center"/>
        <w:rPr>
          <w:b/>
          <w:bCs/>
          <w:sz w:val="32"/>
          <w:u w:val="single"/>
        </w:rPr>
      </w:pPr>
    </w:p>
    <w:p w:rsidR="003E43F1" w:rsidRDefault="00633C0D">
      <w:pPr>
        <w:spacing w:line="360" w:lineRule="auto"/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 xml:space="preserve">СТРУКТУРА   И  ОРГАНИЗАЦИЯ   </w:t>
      </w:r>
      <w:r>
        <w:rPr>
          <w:b/>
          <w:bCs/>
          <w:sz w:val="32"/>
          <w:u w:val="single"/>
          <w:lang w:val="en-US"/>
        </w:rPr>
        <w:t>III</w:t>
      </w:r>
      <w:r>
        <w:rPr>
          <w:b/>
          <w:bCs/>
          <w:sz w:val="32"/>
          <w:u w:val="single"/>
        </w:rPr>
        <w:t xml:space="preserve"> ОТДЕЛЕНИЯ.</w:t>
      </w:r>
    </w:p>
    <w:p w:rsidR="003E43F1" w:rsidRDefault="00633C0D">
      <w:pPr>
        <w:spacing w:line="360" w:lineRule="auto"/>
        <w:rPr>
          <w:sz w:val="28"/>
        </w:rPr>
      </w:pPr>
      <w:r>
        <w:rPr>
          <w:sz w:val="28"/>
        </w:rPr>
        <w:t xml:space="preserve">     </w:t>
      </w:r>
    </w:p>
    <w:p w:rsidR="003E43F1" w:rsidRDefault="00633C0D">
      <w:pPr>
        <w:spacing w:line="360" w:lineRule="auto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  <w:lang w:val="en-US"/>
        </w:rPr>
        <w:t>III</w:t>
      </w:r>
      <w:r>
        <w:rPr>
          <w:sz w:val="28"/>
        </w:rPr>
        <w:t xml:space="preserve"> отделение строилось в сравнительно спокойное время: в течение всего николаевского царствования в России не было ни одного крупного революционного восстания. Такое положение позволяло не торопиться с организацией учреждения, и при всей своей суетливости и кажущейся загруженности важнейшими делами </w:t>
      </w:r>
      <w:r>
        <w:rPr>
          <w:sz w:val="28"/>
          <w:lang w:val="en-US"/>
        </w:rPr>
        <w:t>III</w:t>
      </w:r>
      <w:r>
        <w:rPr>
          <w:sz w:val="28"/>
        </w:rPr>
        <w:t xml:space="preserve"> отделение довольно долго не могло собраться  и  привести  в единообразие  свои  разнородные  части.</w:t>
      </w:r>
    </w:p>
    <w:p w:rsidR="003E43F1" w:rsidRDefault="00633C0D">
      <w:pPr>
        <w:spacing w:line="360" w:lineRule="auto"/>
        <w:rPr>
          <w:sz w:val="28"/>
        </w:rPr>
      </w:pPr>
      <w:r>
        <w:rPr>
          <w:sz w:val="28"/>
        </w:rPr>
        <w:t xml:space="preserve">      При образовании  </w:t>
      </w:r>
      <w:r>
        <w:rPr>
          <w:sz w:val="28"/>
          <w:lang w:val="en-US"/>
        </w:rPr>
        <w:t>III</w:t>
      </w:r>
      <w:r>
        <w:rPr>
          <w:sz w:val="28"/>
        </w:rPr>
        <w:t xml:space="preserve"> отделения в него вошли три составных элемента: особенная канцелярия Министерства внутренних дел, возглавляемая фон Фоком,  находившаяся  в  ведении  того  же  Фока  тайная  агентура  и жандармерия. Последняя и сама по себе была явлением сложным.</w:t>
      </w:r>
    </w:p>
    <w:p w:rsidR="003E43F1" w:rsidRDefault="00633C0D">
      <w:pPr>
        <w:spacing w:line="360" w:lineRule="auto"/>
        <w:rPr>
          <w:sz w:val="28"/>
        </w:rPr>
      </w:pPr>
      <w:r>
        <w:rPr>
          <w:sz w:val="28"/>
        </w:rPr>
        <w:t xml:space="preserve">       «Отдельный корпус жандармов, - читаем мы в официальном обзоре Министерства внутренних дел, - сложился из двух элементов: из жандармского полка, несшего военно-полицейскую службу при войсках, и из жандармских частей корпуса внутренней стражи. Жандармы при войсках впервые  появляются  10 июня 1815 года,  когда  главнокомандующий  Барклай-де-Толли  предписал  избрать  в  каждом  кавалерийском  полку   </w:t>
      </w:r>
    </w:p>
    <w:p w:rsidR="003E43F1" w:rsidRDefault="00633C0D">
      <w:pPr>
        <w:spacing w:line="360" w:lineRule="auto"/>
        <w:rPr>
          <w:sz w:val="28"/>
        </w:rPr>
      </w:pPr>
      <w:r>
        <w:rPr>
          <w:sz w:val="28"/>
        </w:rPr>
        <w:t xml:space="preserve">по одному благонадежному офицеру и по пять рядовых, на коих возложить наблюдение за порядком на марше, на бивуаках и кантонир-квартирах, отвод раненых во время сражения на перевязочные пункты, поимку мародеров и т.п. Чины эти наименованы жандармами и отданы в распоряжение корпусных командиров». В 1836 году был сформирован отдельный корпус жандармов. Само единство </w:t>
      </w:r>
      <w:r>
        <w:rPr>
          <w:sz w:val="28"/>
          <w:lang w:val="en-US"/>
        </w:rPr>
        <w:t>III</w:t>
      </w:r>
      <w:r>
        <w:rPr>
          <w:sz w:val="28"/>
        </w:rPr>
        <w:t xml:space="preserve"> отделения и жандармерии держалось только на личной унии шефа жандармов и начальника </w:t>
      </w:r>
      <w:r>
        <w:rPr>
          <w:sz w:val="28"/>
          <w:lang w:val="en-US"/>
        </w:rPr>
        <w:t>III</w:t>
      </w:r>
      <w:r>
        <w:rPr>
          <w:sz w:val="28"/>
        </w:rPr>
        <w:t xml:space="preserve"> отделения. Только в 1839 году должность начальника штаба корпуса жандармов была соединена с должностью управляющего </w:t>
      </w:r>
      <w:r>
        <w:rPr>
          <w:sz w:val="28"/>
          <w:lang w:val="en-US"/>
        </w:rPr>
        <w:t>III</w:t>
      </w:r>
      <w:r>
        <w:rPr>
          <w:sz w:val="28"/>
        </w:rPr>
        <w:t xml:space="preserve"> отделением, и лишь в 1842 году окончательно слились все жандармские части.</w:t>
      </w:r>
    </w:p>
    <w:p w:rsidR="003E43F1" w:rsidRDefault="00633C0D">
      <w:pPr>
        <w:spacing w:line="360" w:lineRule="auto"/>
        <w:rPr>
          <w:sz w:val="28"/>
        </w:rPr>
      </w:pPr>
      <w:r>
        <w:rPr>
          <w:sz w:val="28"/>
        </w:rPr>
        <w:t xml:space="preserve">            Само по себе </w:t>
      </w:r>
      <w:r>
        <w:rPr>
          <w:sz w:val="28"/>
          <w:lang w:val="en-US"/>
        </w:rPr>
        <w:t>III</w:t>
      </w:r>
      <w:r>
        <w:rPr>
          <w:sz w:val="28"/>
        </w:rPr>
        <w:t xml:space="preserve"> отделение являлось учреждением с сравнительно небольшим аппаратом. Первоначально личный состав был определен в шестнадцать человек,  которые должны были обслуживать  все четыре экспедиции. Функции  между  этими  экспедициями  распределялись следующим образом:</w:t>
      </w:r>
    </w:p>
    <w:p w:rsidR="003E43F1" w:rsidRDefault="00633C0D">
      <w:pPr>
        <w:spacing w:line="360" w:lineRule="auto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</w:rPr>
        <w:t xml:space="preserve"> экспедиция ведала всеми политическими делами – «предметами высшей полиции и сведениями о лицах, состоящих под полицейским надзором.»</w:t>
      </w:r>
    </w:p>
    <w:p w:rsidR="003E43F1" w:rsidRDefault="00633C0D">
      <w:pPr>
        <w:spacing w:line="360" w:lineRule="auto"/>
        <w:rPr>
          <w:sz w:val="28"/>
        </w:rPr>
      </w:pPr>
      <w:r>
        <w:rPr>
          <w:sz w:val="28"/>
          <w:lang w:val="en-US"/>
        </w:rPr>
        <w:t>II</w:t>
      </w:r>
      <w:r>
        <w:rPr>
          <w:sz w:val="28"/>
        </w:rPr>
        <w:t xml:space="preserve"> экспедиция – раскольниками, сектантами, фальшивомонетчиками, уголовными убийствами, местами заключения и крестьянским вопросом.</w:t>
      </w:r>
    </w:p>
    <w:p w:rsidR="003E43F1" w:rsidRDefault="00633C0D">
      <w:pPr>
        <w:spacing w:line="360" w:lineRule="auto"/>
        <w:rPr>
          <w:sz w:val="28"/>
        </w:rPr>
      </w:pPr>
      <w:r>
        <w:rPr>
          <w:sz w:val="28"/>
          <w:lang w:val="en-US"/>
        </w:rPr>
        <w:t>III</w:t>
      </w:r>
      <w:r>
        <w:rPr>
          <w:sz w:val="28"/>
        </w:rPr>
        <w:t xml:space="preserve"> экспедиция занималась специально иностранцами.</w:t>
      </w:r>
    </w:p>
    <w:p w:rsidR="003E43F1" w:rsidRDefault="00633C0D">
      <w:pPr>
        <w:spacing w:line="360" w:lineRule="auto"/>
        <w:rPr>
          <w:sz w:val="28"/>
        </w:rPr>
      </w:pPr>
      <w:r>
        <w:rPr>
          <w:sz w:val="28"/>
          <w:lang w:val="en-US"/>
        </w:rPr>
        <w:t>IV</w:t>
      </w:r>
      <w:r>
        <w:rPr>
          <w:sz w:val="28"/>
        </w:rPr>
        <w:t xml:space="preserve"> экспедиция вела переписку о «всех вообще происшествиях», ведала личным составом, пожалованиями и т.п.</w:t>
      </w:r>
    </w:p>
    <w:p w:rsidR="003E43F1" w:rsidRDefault="00633C0D">
      <w:pPr>
        <w:spacing w:line="360" w:lineRule="auto"/>
        <w:rPr>
          <w:sz w:val="28"/>
        </w:rPr>
      </w:pPr>
      <w:r>
        <w:rPr>
          <w:sz w:val="28"/>
        </w:rPr>
        <w:t xml:space="preserve">               Постепенно работа </w:t>
      </w:r>
      <w:r>
        <w:rPr>
          <w:sz w:val="28"/>
          <w:lang w:val="en-US"/>
        </w:rPr>
        <w:t>III</w:t>
      </w:r>
      <w:r>
        <w:rPr>
          <w:sz w:val="28"/>
        </w:rPr>
        <w:t xml:space="preserve"> отделения усложнялась. В 1828 году к кругу его деятельности была причислена и театральная цензура, в 1842 году выделенная  в  специальную </w:t>
      </w:r>
      <w:r>
        <w:rPr>
          <w:sz w:val="28"/>
          <w:lang w:val="en-US"/>
        </w:rPr>
        <w:t>V</w:t>
      </w:r>
      <w:r>
        <w:rPr>
          <w:sz w:val="28"/>
        </w:rPr>
        <w:t xml:space="preserve"> экспедицию. Увеличивалось  и  число служащих: к концу николаевского царствования штат состоял из сорока человек. Тем не менее строго размежевания дел между экспедициями не было,   в  течении  долгого  времени  не  было  и  установленной  формы переписки. Наиболее же секретные дела, в том числе и работа тайной агентуры, были подчинены непосредственно управляющему </w:t>
      </w:r>
      <w:r>
        <w:rPr>
          <w:sz w:val="28"/>
          <w:lang w:val="en-US"/>
        </w:rPr>
        <w:t>III</w:t>
      </w:r>
      <w:r>
        <w:rPr>
          <w:sz w:val="28"/>
        </w:rPr>
        <w:t xml:space="preserve"> отделением – сначала  М.Я. фон Фоку,   потом  А.Н. Мордвинову  и  Л.В. Дубельту. Управляющий  отделением вместе с двумя-тремя наиболее ответственными сотрудниками собственно и являлся центральным двигателем всей системы. Он непосредственно сносился с тайными агентами, на его имя поступали многочисленные доносы и жалобы, от него зависело дать делу тот или иной оборот, так или иначе средактировать доклад.</w:t>
      </w:r>
    </w:p>
    <w:p w:rsidR="003E43F1" w:rsidRDefault="00633C0D">
      <w:pPr>
        <w:pBdr>
          <w:bottom w:val="single" w:sz="12" w:space="1" w:color="auto"/>
        </w:pBdr>
        <w:spacing w:line="360" w:lineRule="auto"/>
        <w:rPr>
          <w:sz w:val="28"/>
        </w:rPr>
      </w:pPr>
      <w:r>
        <w:rPr>
          <w:sz w:val="28"/>
        </w:rPr>
        <w:t xml:space="preserve">             Такова была структура «центральной шпионской конторы», как называл </w:t>
      </w:r>
      <w:r>
        <w:rPr>
          <w:sz w:val="28"/>
          <w:lang w:val="en-US"/>
        </w:rPr>
        <w:t>III</w:t>
      </w:r>
      <w:r>
        <w:rPr>
          <w:sz w:val="28"/>
        </w:rPr>
        <w:t xml:space="preserve"> отделение Герцен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. На местах делами политической полиции ведали местные жандармские управления. Вся страна была разделена на несколько (сначала пять, потом восемь) жандармских округов, во главе которых стояли высшие жандармские чины. Округа, в свою очередь, распадались на отделения. На отделение приходилось обычно две-три губернии; начальниками назначались жандармские штаб-офицеры. </w:t>
      </w:r>
    </w:p>
    <w:p w:rsidR="003E43F1" w:rsidRDefault="003E43F1">
      <w:pPr>
        <w:pBdr>
          <w:bottom w:val="single" w:sz="12" w:space="1" w:color="auto"/>
        </w:pBdr>
        <w:spacing w:line="360" w:lineRule="auto"/>
        <w:rPr>
          <w:sz w:val="28"/>
        </w:rPr>
      </w:pPr>
    </w:p>
    <w:p w:rsidR="003E43F1" w:rsidRDefault="003E43F1">
      <w:pPr>
        <w:pStyle w:val="2"/>
      </w:pPr>
    </w:p>
    <w:p w:rsidR="003E43F1" w:rsidRDefault="003E43F1">
      <w:pPr>
        <w:pStyle w:val="2"/>
      </w:pPr>
    </w:p>
    <w:p w:rsidR="003E43F1" w:rsidRDefault="00633C0D">
      <w:pPr>
        <w:pStyle w:val="2"/>
      </w:pPr>
      <w:r>
        <w:t>ГЛАВА 2</w:t>
      </w:r>
    </w:p>
    <w:p w:rsidR="003E43F1" w:rsidRDefault="00633C0D">
      <w:pPr>
        <w:spacing w:line="360" w:lineRule="auto"/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 xml:space="preserve">ДЕЯТЕЛЬНОСТЬ </w:t>
      </w:r>
      <w:r>
        <w:rPr>
          <w:b/>
          <w:bCs/>
          <w:sz w:val="32"/>
          <w:u w:val="single"/>
          <w:lang w:val="en-US"/>
        </w:rPr>
        <w:t>III</w:t>
      </w:r>
      <w:r>
        <w:rPr>
          <w:b/>
          <w:bCs/>
          <w:sz w:val="32"/>
          <w:u w:val="single"/>
        </w:rPr>
        <w:t xml:space="preserve"> ОТДЕЛЕНИЯ</w:t>
      </w:r>
    </w:p>
    <w:p w:rsidR="003E43F1" w:rsidRDefault="00633C0D">
      <w:pPr>
        <w:spacing w:line="360" w:lineRule="auto"/>
        <w:rPr>
          <w:sz w:val="28"/>
        </w:rPr>
      </w:pPr>
      <w:r>
        <w:rPr>
          <w:sz w:val="28"/>
        </w:rPr>
        <w:t xml:space="preserve">         Для лучшей характеристики деятельности вновь учрежденного «</w:t>
      </w:r>
      <w:r>
        <w:rPr>
          <w:sz w:val="28"/>
          <w:lang w:val="en-US"/>
        </w:rPr>
        <w:t>III</w:t>
      </w:r>
      <w:r>
        <w:rPr>
          <w:sz w:val="28"/>
        </w:rPr>
        <w:t xml:space="preserve"> отделения» и преследуемых им целей достаточно привести здесь один документ: инструкцию, данную шефом жандармов, 13 января 1827 года, лейб-гвардии Драгунского полка поручику Шервуду-Верному; она в достаточной мере знакомит с духом нового учреждения и способами, придуманными им для осуществления предначертанных ему благих целей и защиты страждущего человечества.</w:t>
      </w:r>
    </w:p>
    <w:p w:rsidR="003E43F1" w:rsidRDefault="00633C0D">
      <w:pPr>
        <w:spacing w:line="360" w:lineRule="auto"/>
        <w:rPr>
          <w:sz w:val="28"/>
        </w:rPr>
      </w:pPr>
      <w:r>
        <w:rPr>
          <w:sz w:val="28"/>
        </w:rPr>
        <w:t xml:space="preserve">          В предписании, данном генерал-адъютантом Бенкендорфом, сказано было, что поручику Шервуду-Верному предлагается «с получения сего отправиться для исполнения данных мной вам поручений в разные губернии Российского государства, согласно полученной вами для этого инструкции».</w:t>
      </w:r>
    </w:p>
    <w:p w:rsidR="003E43F1" w:rsidRDefault="00633C0D">
      <w:pPr>
        <w:spacing w:line="360" w:lineRule="auto"/>
        <w:rPr>
          <w:sz w:val="28"/>
        </w:rPr>
      </w:pPr>
      <w:r>
        <w:rPr>
          <w:sz w:val="28"/>
        </w:rPr>
        <w:t xml:space="preserve">            Упоминаемая  шефом  жандармов  инструкция  заключалась  в следующем:</w:t>
      </w:r>
    </w:p>
    <w:p w:rsidR="003E43F1" w:rsidRDefault="00633C0D">
      <w:pPr>
        <w:spacing w:line="360" w:lineRule="auto"/>
        <w:rPr>
          <w:sz w:val="28"/>
        </w:rPr>
      </w:pPr>
      <w:r>
        <w:rPr>
          <w:sz w:val="28"/>
        </w:rPr>
        <w:t xml:space="preserve">            «Стараясь выполнить в точности высочайше возложенную на меня обязанность  и  тем  самым  споспешествовать благотворительной цели государя императора и отеческому его желанию утвердить благосостояние и спокойствие всех в России сословий, видеть их охраняемыми законами и восстановить во всех местах и властях совершенное правосудие, поставляю вам в непременную обязанность, не щадя трудов и заботливости, свойственных верноподданному, наблюдать по должности вашей следующее:</w:t>
      </w:r>
    </w:p>
    <w:p w:rsidR="003E43F1" w:rsidRDefault="00633C0D">
      <w:pPr>
        <w:numPr>
          <w:ilvl w:val="0"/>
          <w:numId w:val="2"/>
        </w:numPr>
        <w:tabs>
          <w:tab w:val="clear" w:pos="1215"/>
          <w:tab w:val="num" w:pos="0"/>
        </w:tabs>
        <w:spacing w:line="360" w:lineRule="auto"/>
        <w:rPr>
          <w:sz w:val="28"/>
        </w:rPr>
      </w:pPr>
      <w:r>
        <w:rPr>
          <w:sz w:val="28"/>
        </w:rPr>
        <w:t xml:space="preserve">Обратить особенное ваше внимание на могущие произойти без </w:t>
      </w:r>
    </w:p>
    <w:p w:rsidR="003E43F1" w:rsidRDefault="00633C0D">
      <w:pPr>
        <w:spacing w:line="360" w:lineRule="auto"/>
        <w:rPr>
          <w:sz w:val="28"/>
        </w:rPr>
      </w:pPr>
      <w:r>
        <w:rPr>
          <w:sz w:val="28"/>
        </w:rPr>
        <w:t>изъятия  во  всех  частях  управления  и  во  всех  состояниях  и  местах злоупотребления,  беспорядки  и  закону  противные  поступки.</w:t>
      </w:r>
    </w:p>
    <w:p w:rsidR="003E43F1" w:rsidRDefault="00633C0D">
      <w:pPr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Наблюдать, чтобы спокойствие и права граждан не могли быть</w:t>
      </w:r>
    </w:p>
    <w:p w:rsidR="003E43F1" w:rsidRDefault="00633C0D">
      <w:pPr>
        <w:spacing w:line="360" w:lineRule="auto"/>
        <w:rPr>
          <w:sz w:val="28"/>
        </w:rPr>
      </w:pPr>
      <w:r>
        <w:rPr>
          <w:sz w:val="28"/>
        </w:rPr>
        <w:t xml:space="preserve"> нарушены чьей-либо личной властью и преобладанием сильных лиц или пагубным направлением людей злоумышленных.</w:t>
      </w:r>
    </w:p>
    <w:p w:rsidR="003E43F1" w:rsidRDefault="00633C0D">
      <w:pPr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 xml:space="preserve">Прежде,  чем  приступить  к обнаружению  встретившихся </w:t>
      </w:r>
    </w:p>
    <w:p w:rsidR="003E43F1" w:rsidRDefault="00633C0D">
      <w:pPr>
        <w:spacing w:line="360" w:lineRule="auto"/>
        <w:rPr>
          <w:sz w:val="28"/>
        </w:rPr>
      </w:pPr>
      <w:r>
        <w:rPr>
          <w:sz w:val="28"/>
        </w:rPr>
        <w:t>беспорядков, вы можете лично сноситься и даже предварять начальников и членов тех властей или судов  или те лица, между коих замечены вами будут незаконные поступки, и тогда уже доносить мне, когда ваши домогательства будут тщетны, ибо целью вашей должности должно быть, прежде всего, предупреждение и отстранение всякого зла; например, дойдут ли до вашего сведения слухи о худой нравственности и дурных поступках молодых людей, предварить о том родителей или тех, от коих участь их зависит, или добрыми вашими внушениями старайтесь поселить в заблудших стремление к добру и вывести их на путь истинный, прежде нежели обнаружить гласно их худые поступки пред правительством.</w:t>
      </w:r>
    </w:p>
    <w:p w:rsidR="003E43F1" w:rsidRDefault="00633C0D">
      <w:pPr>
        <w:spacing w:line="360" w:lineRule="auto"/>
        <w:rPr>
          <w:sz w:val="28"/>
        </w:rPr>
      </w:pPr>
      <w:r>
        <w:rPr>
          <w:sz w:val="28"/>
        </w:rPr>
        <w:t xml:space="preserve">            4) Свойственные вам благородные чувства и правила, несомненно, должны вам приобрести уважение всех сословий, и тогда звание ваше, подкрепленное  общим  доверием,  достигнет  своей  цели  и  принесет очевидную пользу государству. В вас всякий увидит чиновника, который через мое посредство может довести глас страждущего человечества до престола царского и беззащитного гражданина немедленно поставить под высочайшую защиту государя императора.</w:t>
      </w:r>
    </w:p>
    <w:p w:rsidR="003E43F1" w:rsidRDefault="00633C0D">
      <w:pPr>
        <w:spacing w:line="360" w:lineRule="auto"/>
        <w:rPr>
          <w:sz w:val="28"/>
        </w:rPr>
      </w:pPr>
      <w:r>
        <w:rPr>
          <w:sz w:val="28"/>
        </w:rPr>
        <w:t xml:space="preserve">             Сколько дел, сколько беззаконных и бесконечных тяжб посредничеством вашим прекратиться могут, сколько злоумышленных людей, жаждущих воспользоваться собственностью ближнего, устрашаться приводить в действие пагубные свои намерения, когда они будут удостоверены, что невинным жертвам их алчности продолжен прямой и кратчайший путь к покровительству его императорского величества.</w:t>
      </w:r>
    </w:p>
    <w:p w:rsidR="003E43F1" w:rsidRDefault="00633C0D">
      <w:pPr>
        <w:spacing w:line="360" w:lineRule="auto"/>
        <w:rPr>
          <w:sz w:val="28"/>
        </w:rPr>
      </w:pPr>
      <w:r>
        <w:rPr>
          <w:sz w:val="28"/>
        </w:rPr>
        <w:t xml:space="preserve">             На таковом основании вы в скором времени приобретете себе многочисленных сотрудников и помощников, ибо всякий гражданин, любящий свое отечество, любящий правду и желающий зреть повсюду царствующую тишину и спокойствие, потщится на каждом шагу вас охранять и вам содействовать полезными советами и тем быть сотрудником благих намерений своего государя.</w:t>
      </w:r>
    </w:p>
    <w:p w:rsidR="003E43F1" w:rsidRDefault="00633C0D">
      <w:pPr>
        <w:spacing w:line="360" w:lineRule="auto"/>
        <w:rPr>
          <w:sz w:val="28"/>
        </w:rPr>
      </w:pPr>
      <w:r>
        <w:rPr>
          <w:sz w:val="28"/>
        </w:rPr>
        <w:t xml:space="preserve">             5) Вы, без сомнения, даже по собственному влечению вашего сердца стараться будете узнавать, где есть должностные люди совершенно бедные, или сирые, служащие бескорыстно верой и правдой, не могущие снискать пропитание одним жалованием, о таковых имеете доставлять мне подобные сведения для оказания возможного пособия и тем самым выполнить священную на сей предмет волю императорского величества: отыскивать и отличать скромных вернослужащих.</w:t>
      </w:r>
    </w:p>
    <w:p w:rsidR="003E43F1" w:rsidRDefault="00633C0D">
      <w:pPr>
        <w:spacing w:line="360" w:lineRule="auto"/>
        <w:rPr>
          <w:sz w:val="28"/>
        </w:rPr>
      </w:pPr>
      <w:r>
        <w:rPr>
          <w:sz w:val="28"/>
        </w:rPr>
        <w:t xml:space="preserve">               Вам теперь ясно открыто, какую ощутительную пользу принесет точное и беспристрастное выполнение ваших обязанностей, а вместе с тем легко можете себе представить, какой вред и какое зло произвести могут противные  сей  благотворительности  действия, то,  конечно,  нет меры наказанию, какому подвергнется чиновник, который, чего Боже сохрани, и чего даже помыслить не смею, употребить во зло свое звание, ибо тем самым совершенно разрушить предмет сего отеческого государя императора учреждения.</w:t>
      </w:r>
    </w:p>
    <w:p w:rsidR="003E43F1" w:rsidRDefault="00633C0D">
      <w:pPr>
        <w:spacing w:line="360" w:lineRule="auto"/>
        <w:rPr>
          <w:sz w:val="28"/>
        </w:rPr>
      </w:pPr>
      <w:r>
        <w:rPr>
          <w:sz w:val="28"/>
        </w:rPr>
        <w:t xml:space="preserve">                   Впрочем нет возможности поименовать здесь все случаи и предметы, на кои вы должны обратить свое внимание, ни предначертать вам правил, какими вы во всех случаях должны руководствоваться, но я полагаюсь в том на вашу прозорливость, а более еще на беспристрастное и благородное направление вашего образа мыслей».              </w:t>
      </w:r>
    </w:p>
    <w:p w:rsidR="003E43F1" w:rsidRDefault="00633C0D">
      <w:pPr>
        <w:pStyle w:val="1"/>
        <w:rPr>
          <w:sz w:val="28"/>
          <w:u w:val="none"/>
        </w:rPr>
      </w:pPr>
      <w:r>
        <w:t>БЕНКЕНДОРФ</w:t>
      </w:r>
    </w:p>
    <w:p w:rsidR="003E43F1" w:rsidRDefault="00633C0D">
      <w:pPr>
        <w:spacing w:line="360" w:lineRule="auto"/>
        <w:rPr>
          <w:sz w:val="28"/>
        </w:rPr>
      </w:pPr>
      <w:r>
        <w:rPr>
          <w:sz w:val="28"/>
        </w:rPr>
        <w:t xml:space="preserve">         С основания  </w:t>
      </w:r>
      <w:r>
        <w:rPr>
          <w:sz w:val="28"/>
          <w:lang w:val="en-US"/>
        </w:rPr>
        <w:t>III</w:t>
      </w:r>
      <w:r>
        <w:rPr>
          <w:sz w:val="28"/>
        </w:rPr>
        <w:t xml:space="preserve"> отделения  и  до своей смерти  шефом жандармов был граф Александр  Христофорович  Бенкендорф.  В 1844 году его сменил граф  (впоследствии князь) А.Ф. Орлов.</w:t>
      </w:r>
    </w:p>
    <w:p w:rsidR="003E43F1" w:rsidRDefault="00633C0D">
      <w:pPr>
        <w:spacing w:line="360" w:lineRule="auto"/>
        <w:rPr>
          <w:sz w:val="28"/>
        </w:rPr>
      </w:pPr>
      <w:r>
        <w:rPr>
          <w:sz w:val="28"/>
        </w:rPr>
        <w:t xml:space="preserve">          Если  вспомнить  о  записке  генерал-адъютанта  Бенкендорфа относительно  тайных обществ,  представленной  в 1821 году императору Александру, которая бесполезно пролежала в письменном столе государя до его кончины, неудивительно, что выбор императора Николая при назначении шефа  жандармов  остановился  именно  на Александре Христофоровиче. Иначе  и  не  могло  быть.   </w:t>
      </w:r>
    </w:p>
    <w:p w:rsidR="003E43F1" w:rsidRDefault="00633C0D">
      <w:pPr>
        <w:spacing w:line="360" w:lineRule="auto"/>
        <w:rPr>
          <w:sz w:val="28"/>
        </w:rPr>
      </w:pPr>
      <w:r>
        <w:rPr>
          <w:sz w:val="28"/>
        </w:rPr>
        <w:t xml:space="preserve">        Александр Христофорович  Бенкендорф выдвинулся в качестве храброго боевого  генерала  еще  при  Александре </w:t>
      </w:r>
      <w:r>
        <w:rPr>
          <w:sz w:val="28"/>
          <w:lang w:val="en-US"/>
        </w:rPr>
        <w:t>I</w:t>
      </w:r>
      <w:r>
        <w:rPr>
          <w:sz w:val="28"/>
        </w:rPr>
        <w:t xml:space="preserve">   и  в  1819 году  получил  звание царского генерал-адъютанта. Уже в это время  он  обнаружил вкус  к  делу тайной полиции,  но поощрения не получил. 14 декабря 1825 года он коман-</w:t>
      </w:r>
    </w:p>
    <w:p w:rsidR="003E43F1" w:rsidRDefault="00633C0D">
      <w:pPr>
        <w:spacing w:line="360" w:lineRule="auto"/>
        <w:rPr>
          <w:sz w:val="28"/>
        </w:rPr>
      </w:pPr>
      <w:r>
        <w:rPr>
          <w:sz w:val="28"/>
        </w:rPr>
        <w:t xml:space="preserve">довал  частью  правительственных  войск,  затем  был  назначен  членом </w:t>
      </w:r>
    </w:p>
    <w:p w:rsidR="003E43F1" w:rsidRDefault="00633C0D">
      <w:pPr>
        <w:spacing w:line="360" w:lineRule="auto"/>
        <w:rPr>
          <w:sz w:val="28"/>
        </w:rPr>
      </w:pPr>
      <w:r>
        <w:rPr>
          <w:sz w:val="28"/>
        </w:rPr>
        <w:t xml:space="preserve">следственной комиссии по делу декабристов.  На этом посту он сблизился </w:t>
      </w:r>
    </w:p>
    <w:p w:rsidR="003E43F1" w:rsidRDefault="00633C0D">
      <w:pPr>
        <w:spacing w:line="360" w:lineRule="auto"/>
        <w:rPr>
          <w:sz w:val="28"/>
        </w:rPr>
      </w:pPr>
      <w:r>
        <w:rPr>
          <w:sz w:val="28"/>
        </w:rPr>
        <w:t xml:space="preserve">с молодым  царем,  только  начинавшим  испытывать  свои  полицейско- </w:t>
      </w:r>
    </w:p>
    <w:p w:rsidR="003E43F1" w:rsidRDefault="00633C0D">
      <w:pPr>
        <w:spacing w:line="360" w:lineRule="auto"/>
        <w:rPr>
          <w:sz w:val="28"/>
        </w:rPr>
      </w:pPr>
      <w:r>
        <w:rPr>
          <w:sz w:val="28"/>
        </w:rPr>
        <w:t xml:space="preserve">следовательские  дарования.  Он  не  только  стал  ближайшим  другом императора  и  начальником  самого  значительного  государственного учреждения,  но получил ряд менее почетных, но не менее существенных  </w:t>
      </w:r>
    </w:p>
    <w:p w:rsidR="003E43F1" w:rsidRDefault="00633C0D">
      <w:pPr>
        <w:spacing w:line="360" w:lineRule="auto"/>
        <w:rPr>
          <w:sz w:val="28"/>
        </w:rPr>
      </w:pPr>
      <w:r>
        <w:rPr>
          <w:sz w:val="28"/>
        </w:rPr>
        <w:t>подношений  в виде десятков тысяч десятин земли,  крепостных душ.</w:t>
      </w:r>
    </w:p>
    <w:p w:rsidR="003E43F1" w:rsidRDefault="00633C0D">
      <w:pPr>
        <w:spacing w:line="360" w:lineRule="auto"/>
        <w:rPr>
          <w:sz w:val="28"/>
        </w:rPr>
      </w:pPr>
      <w:r>
        <w:rPr>
          <w:sz w:val="28"/>
        </w:rPr>
        <w:t xml:space="preserve">        Семнадцать лет стоял Бенкендорф во главе </w:t>
      </w:r>
      <w:r>
        <w:rPr>
          <w:sz w:val="28"/>
          <w:lang w:val="en-US"/>
        </w:rPr>
        <w:t>III</w:t>
      </w:r>
      <w:r>
        <w:rPr>
          <w:sz w:val="28"/>
        </w:rPr>
        <w:t xml:space="preserve"> отделения и, как это ни странно,  не сумел приобрести  не то что любви,  а даже  ненависти со стороны  угнетавшихся   </w:t>
      </w:r>
      <w:r>
        <w:rPr>
          <w:sz w:val="28"/>
          <w:lang w:val="en-US"/>
        </w:rPr>
        <w:t>III</w:t>
      </w:r>
      <w:r>
        <w:rPr>
          <w:sz w:val="28"/>
        </w:rPr>
        <w:t xml:space="preserve"> отделением. Объяснялось это тем, что очень скоро для всех стало ясно, что Бенкендорф фактически играет очень незначительную роль в жандармских делах. Это был человек дряблой воли,</w:t>
      </w:r>
    </w:p>
    <w:p w:rsidR="003E43F1" w:rsidRDefault="00633C0D">
      <w:pPr>
        <w:spacing w:line="360" w:lineRule="auto"/>
        <w:rPr>
          <w:sz w:val="28"/>
        </w:rPr>
      </w:pPr>
      <w:r>
        <w:rPr>
          <w:sz w:val="28"/>
        </w:rPr>
        <w:t xml:space="preserve">лишенный  каких  бы  то ни  было  государственных  дарований,  кроме безграничной  преданности  царю  и  умения  снискать  его дружбу. О его </w:t>
      </w:r>
    </w:p>
    <w:p w:rsidR="003E43F1" w:rsidRDefault="00633C0D">
      <w:pPr>
        <w:spacing w:line="360" w:lineRule="auto"/>
        <w:rPr>
          <w:sz w:val="28"/>
        </w:rPr>
      </w:pPr>
      <w:r>
        <w:rPr>
          <w:sz w:val="28"/>
        </w:rPr>
        <w:t xml:space="preserve">рассеянности ходили анекдоты самого невероятного свойства – вплоть до </w:t>
      </w:r>
    </w:p>
    <w:p w:rsidR="003E43F1" w:rsidRDefault="00633C0D">
      <w:pPr>
        <w:spacing w:line="360" w:lineRule="auto"/>
        <w:rPr>
          <w:sz w:val="28"/>
        </w:rPr>
      </w:pPr>
      <w:r>
        <w:rPr>
          <w:sz w:val="28"/>
        </w:rPr>
        <w:t>того, что он забывал свою фамилию и никак не мог вспомнить ее без помощи</w:t>
      </w:r>
    </w:p>
    <w:p w:rsidR="003E43F1" w:rsidRDefault="00633C0D">
      <w:pPr>
        <w:spacing w:line="360" w:lineRule="auto"/>
        <w:rPr>
          <w:sz w:val="28"/>
          <w:vertAlign w:val="superscript"/>
        </w:rPr>
      </w:pPr>
      <w:r>
        <w:rPr>
          <w:sz w:val="28"/>
        </w:rPr>
        <w:t>визитной карточки. В делах Бенкендорф был большим путаником, да к тому же плохо понимал их сущность. Его отношение к государственным вопросам прекрасно  иллюстрируется  следующим  рассказом  в  записках  барона М.А.Корфа:</w:t>
      </w:r>
      <w:r>
        <w:rPr>
          <w:sz w:val="28"/>
          <w:vertAlign w:val="superscript"/>
        </w:rPr>
        <w:t>1</w:t>
      </w:r>
    </w:p>
    <w:p w:rsidR="003E43F1" w:rsidRDefault="00633C0D">
      <w:pPr>
        <w:spacing w:line="360" w:lineRule="auto"/>
        <w:rPr>
          <w:sz w:val="28"/>
        </w:rPr>
      </w:pPr>
      <w:r>
        <w:rPr>
          <w:sz w:val="28"/>
        </w:rPr>
        <w:t xml:space="preserve">           «Однажды  в  Государственном совете министр юстиции, граф Панин,  </w:t>
      </w:r>
    </w:p>
    <w:p w:rsidR="003E43F1" w:rsidRDefault="00633C0D">
      <w:pPr>
        <w:spacing w:line="360" w:lineRule="auto"/>
        <w:rPr>
          <w:sz w:val="28"/>
        </w:rPr>
      </w:pPr>
      <w:r>
        <w:rPr>
          <w:sz w:val="28"/>
        </w:rPr>
        <w:t>произносил очень длинную речь.  Когда  она  продолжалась  уже  с полчаса, Бенкендорф обернулся к соседу, графу Орлову, с восклицанием:</w:t>
      </w:r>
    </w:p>
    <w:p w:rsidR="003E43F1" w:rsidRDefault="00633C0D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Черт возьми, вот это я называю уметь говорить!</w:t>
      </w:r>
    </w:p>
    <w:p w:rsidR="003E43F1" w:rsidRDefault="00633C0D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Помилуй, братец, да разве ты не слышишь, что полчаса говорит против тебя?</w:t>
      </w:r>
    </w:p>
    <w:p w:rsidR="003E43F1" w:rsidRDefault="00633C0D">
      <w:pPr>
        <w:numPr>
          <w:ilvl w:val="0"/>
          <w:numId w:val="1"/>
        </w:numPr>
        <w:pBdr>
          <w:bottom w:val="single" w:sz="12" w:space="1" w:color="auto"/>
        </w:pBdr>
        <w:spacing w:line="360" w:lineRule="auto"/>
        <w:rPr>
          <w:sz w:val="28"/>
        </w:rPr>
      </w:pPr>
      <w:r>
        <w:rPr>
          <w:sz w:val="28"/>
        </w:rPr>
        <w:t>В самом деле? - отвечал Бенкендорф, который тут только понял, что речь Панина есть ответ и возражение на его представление.        Через пять минут, посмотрев на часы, он сказал:          -   Ну, прощай, мне пора к императору, -  и  оставил  другим  членам распутывать спор его с Паниным по их усмотрению.»</w:t>
      </w:r>
    </w:p>
    <w:p w:rsidR="003E43F1" w:rsidRDefault="00633C0D">
      <w:pPr>
        <w:spacing w:line="360" w:lineRule="auto"/>
        <w:rPr>
          <w:sz w:val="28"/>
          <w:vertAlign w:val="superscript"/>
        </w:rPr>
      </w:pPr>
      <w:r>
        <w:rPr>
          <w:sz w:val="28"/>
        </w:rPr>
        <w:t xml:space="preserve">         Так  характеризуют  Бенкендорфа  вполне  благожелательные  к  нему мемуаристы. Даже  верный  лакей  </w:t>
      </w:r>
      <w:r>
        <w:rPr>
          <w:sz w:val="28"/>
          <w:lang w:val="en-US"/>
        </w:rPr>
        <w:t>III</w:t>
      </w:r>
      <w:r>
        <w:rPr>
          <w:sz w:val="28"/>
        </w:rPr>
        <w:t xml:space="preserve">  отделения  Грей  именует  его «бестолковым  царедворцем», «добрым, но пустым». В том же собственно направлении  можно  найти  отзывы и  из  противоположного лагеря.  Так, Герцен  сделал  следующую зарисовку  наружности  и  внутренних качеств шефа жандармов: «Наружность шефа жандармов не имела в себе ничего дурного;  вид его был  довольно  общий  остзейским  дворянам  и  вообще немецкой аристократии. Лицо его было измято, устало, он имел обманчиво добрый  взгляд,  который  часто  принадлежит  людям  уклончивым  и апатическим. Может, Бенкендорф и не сделал всего зла, которое мог сделать, будучи начальником этой страшной полиции, стоящей вне закона и над законом, имевшей  право  вмешиваться  во  все, - я  готов этому  верить, особенно вспоминая пресное выражение его лица, - но и добра он не сделал, на это у него не доставало энергии, воли, сердца.»</w:t>
      </w:r>
      <w:r>
        <w:rPr>
          <w:sz w:val="28"/>
          <w:vertAlign w:val="superscript"/>
        </w:rPr>
        <w:t>1</w:t>
      </w:r>
    </w:p>
    <w:p w:rsidR="003E43F1" w:rsidRDefault="00633C0D">
      <w:pPr>
        <w:spacing w:line="360" w:lineRule="auto"/>
        <w:rPr>
          <w:sz w:val="28"/>
        </w:rPr>
      </w:pPr>
      <w:r>
        <w:rPr>
          <w:sz w:val="28"/>
        </w:rPr>
        <w:t xml:space="preserve">         Немудрено, что обладая такими свойствами, Бенкендорф ограничивался представительством своего учреждения, не вмешиваясь детально в его дела. Подчиненные быстро сообразили, что угодить шефу можно быстрыми и твердыми ответами, хотя бы взятыми с потолка, и все шло хорошо. Сам же Бенкендорф пребывал в неизменном сознании блестящей налаженности подчиненного ему аппарата и собственной незаменимости.   </w:t>
      </w:r>
    </w:p>
    <w:p w:rsidR="003E43F1" w:rsidRDefault="003E43F1">
      <w:pPr>
        <w:spacing w:line="360" w:lineRule="auto"/>
      </w:pPr>
    </w:p>
    <w:p w:rsidR="003E43F1" w:rsidRDefault="003E43F1">
      <w:pPr>
        <w:pStyle w:val="1"/>
      </w:pPr>
    </w:p>
    <w:p w:rsidR="003E43F1" w:rsidRDefault="003E43F1">
      <w:pPr>
        <w:pStyle w:val="1"/>
      </w:pPr>
    </w:p>
    <w:p w:rsidR="003E43F1" w:rsidRDefault="00633C0D">
      <w:pPr>
        <w:pStyle w:val="1"/>
        <w:rPr>
          <w:sz w:val="28"/>
        </w:rPr>
      </w:pPr>
      <w:r>
        <w:t>ЗАКЛЮЧЕНИЕ</w:t>
      </w:r>
    </w:p>
    <w:p w:rsidR="003E43F1" w:rsidRDefault="00633C0D">
      <w:pPr>
        <w:pStyle w:val="4"/>
      </w:pPr>
      <w:r>
        <w:t xml:space="preserve">     Одной из первоочередных задач внутриполитического курса  Николая </w:t>
      </w:r>
      <w:r>
        <w:rPr>
          <w:lang w:val="en-US"/>
        </w:rPr>
        <w:t>I</w:t>
      </w:r>
      <w:r>
        <w:t xml:space="preserve">  было укрепление полицейско- бюрократического аппарата. </w:t>
      </w:r>
      <w:r>
        <w:rPr>
          <w:lang w:val="en-US"/>
        </w:rPr>
        <w:t>III</w:t>
      </w:r>
      <w:r>
        <w:t xml:space="preserve"> отделение (высшая полиция) имела огромное значение, его прерогативы были поистине всеобъемлющи. Оно собирало информацию о настроениях различных слоев населения, осуществляло тайный надзор  за политически  «неблагонадеж- </w:t>
      </w:r>
    </w:p>
    <w:p w:rsidR="003E43F1" w:rsidRDefault="00633C0D">
      <w:pPr>
        <w:pStyle w:val="4"/>
      </w:pPr>
      <w:r>
        <w:t>ными»  лицами, следило за периодической печатью, ведало местами заключения, выявляло фальшивомонетчиков и т.п.</w:t>
      </w:r>
    </w:p>
    <w:p w:rsidR="003E43F1" w:rsidRDefault="00633C0D">
      <w:pPr>
        <w:pStyle w:val="4"/>
      </w:pPr>
      <w:r>
        <w:t xml:space="preserve">       В истории  деятельность  </w:t>
      </w:r>
      <w:r>
        <w:rPr>
          <w:lang w:val="en-US"/>
        </w:rPr>
        <w:t>III</w:t>
      </w:r>
      <w:r>
        <w:t xml:space="preserve"> отделения  получило  печально  знаменитую известность. Именно о Николае </w:t>
      </w:r>
      <w:r>
        <w:rPr>
          <w:lang w:val="en-US"/>
        </w:rPr>
        <w:t>I</w:t>
      </w:r>
      <w:r>
        <w:t xml:space="preserve">  - «Николае Палкине» - В. И. Ленин писал, что он показал «…русскому народу максимум возможного и невозможного по части такого, палаческого, способа»</w:t>
      </w:r>
      <w:r>
        <w:rPr>
          <w:vertAlign w:val="superscript"/>
        </w:rPr>
        <w:t>1</w:t>
      </w:r>
      <w:r>
        <w:t xml:space="preserve"> управления государством.</w:t>
      </w:r>
    </w:p>
    <w:p w:rsidR="003E43F1" w:rsidRDefault="003E43F1">
      <w:pPr>
        <w:spacing w:line="360" w:lineRule="auto"/>
      </w:pPr>
    </w:p>
    <w:p w:rsidR="003E43F1" w:rsidRDefault="003E43F1">
      <w:pPr>
        <w:spacing w:line="360" w:lineRule="auto"/>
        <w:jc w:val="center"/>
        <w:rPr>
          <w:sz w:val="28"/>
        </w:rPr>
      </w:pPr>
    </w:p>
    <w:p w:rsidR="003E43F1" w:rsidRDefault="003E43F1">
      <w:pPr>
        <w:spacing w:line="360" w:lineRule="auto"/>
        <w:rPr>
          <w:sz w:val="28"/>
        </w:rPr>
      </w:pPr>
    </w:p>
    <w:p w:rsidR="003E43F1" w:rsidRDefault="003E43F1">
      <w:pPr>
        <w:spacing w:line="360" w:lineRule="auto"/>
        <w:jc w:val="center"/>
        <w:rPr>
          <w:sz w:val="28"/>
        </w:rPr>
      </w:pPr>
    </w:p>
    <w:p w:rsidR="003E43F1" w:rsidRDefault="003E43F1">
      <w:pPr>
        <w:pStyle w:val="1"/>
      </w:pPr>
    </w:p>
    <w:p w:rsidR="003E43F1" w:rsidRDefault="003E43F1">
      <w:pPr>
        <w:pStyle w:val="1"/>
      </w:pPr>
    </w:p>
    <w:p w:rsidR="003E43F1" w:rsidRDefault="003E43F1">
      <w:pPr>
        <w:pStyle w:val="1"/>
      </w:pPr>
    </w:p>
    <w:p w:rsidR="003E43F1" w:rsidRDefault="003E43F1">
      <w:pPr>
        <w:pStyle w:val="1"/>
      </w:pPr>
    </w:p>
    <w:p w:rsidR="003E43F1" w:rsidRDefault="003E43F1">
      <w:pPr>
        <w:pStyle w:val="1"/>
      </w:pPr>
    </w:p>
    <w:p w:rsidR="003E43F1" w:rsidRDefault="003E43F1">
      <w:pPr>
        <w:pStyle w:val="1"/>
      </w:pPr>
    </w:p>
    <w:p w:rsidR="003E43F1" w:rsidRDefault="003E43F1">
      <w:pPr>
        <w:pStyle w:val="1"/>
      </w:pPr>
    </w:p>
    <w:p w:rsidR="003E43F1" w:rsidRDefault="003E43F1">
      <w:pPr>
        <w:pStyle w:val="1"/>
      </w:pPr>
    </w:p>
    <w:p w:rsidR="003E43F1" w:rsidRDefault="003E43F1">
      <w:pPr>
        <w:pStyle w:val="1"/>
      </w:pPr>
    </w:p>
    <w:p w:rsidR="003E43F1" w:rsidRDefault="003E43F1"/>
    <w:p w:rsidR="003E43F1" w:rsidRDefault="00633C0D">
      <w:pPr>
        <w:pStyle w:val="6"/>
      </w:pPr>
      <w:r>
        <w:t>ПРИЛОЖЕНИЕ</w:t>
      </w:r>
    </w:p>
    <w:p w:rsidR="003E43F1" w:rsidRDefault="00633C0D">
      <w:pPr>
        <w:spacing w:line="360" w:lineRule="auto"/>
        <w:jc w:val="center"/>
        <w:rPr>
          <w:b/>
          <w:bCs/>
          <w:i/>
          <w:iCs/>
          <w:sz w:val="32"/>
          <w:u w:val="single"/>
        </w:rPr>
      </w:pPr>
      <w:r>
        <w:rPr>
          <w:b/>
          <w:bCs/>
          <w:i/>
          <w:iCs/>
          <w:sz w:val="32"/>
          <w:u w:val="single"/>
        </w:rPr>
        <w:t>Список  используемой  литературы:</w:t>
      </w:r>
    </w:p>
    <w:p w:rsidR="003E43F1" w:rsidRDefault="00633C0D">
      <w:pPr>
        <w:spacing w:line="360" w:lineRule="auto"/>
        <w:ind w:left="360"/>
        <w:rPr>
          <w:sz w:val="28"/>
        </w:rPr>
      </w:pPr>
      <w:r>
        <w:rPr>
          <w:b/>
          <w:bCs/>
          <w:sz w:val="28"/>
        </w:rPr>
        <w:t xml:space="preserve">1. </w:t>
      </w:r>
      <w:r>
        <w:rPr>
          <w:sz w:val="28"/>
        </w:rPr>
        <w:t>Варадинов Н. История Министерства внутренних дел. Ч.2, кн.1.</w:t>
      </w:r>
    </w:p>
    <w:p w:rsidR="003E43F1" w:rsidRDefault="00633C0D">
      <w:pPr>
        <w:spacing w:line="360" w:lineRule="auto"/>
        <w:rPr>
          <w:b/>
          <w:bCs/>
          <w:sz w:val="28"/>
        </w:rPr>
      </w:pPr>
      <w:r>
        <w:rPr>
          <w:sz w:val="28"/>
        </w:rPr>
        <w:t xml:space="preserve">     СПБ., 1859.</w:t>
      </w:r>
    </w:p>
    <w:p w:rsidR="003E43F1" w:rsidRDefault="00633C0D">
      <w:pPr>
        <w:spacing w:line="360" w:lineRule="auto"/>
        <w:ind w:left="360"/>
        <w:rPr>
          <w:sz w:val="28"/>
        </w:rPr>
      </w:pPr>
      <w:r>
        <w:rPr>
          <w:b/>
          <w:bCs/>
          <w:sz w:val="28"/>
        </w:rPr>
        <w:t>2.</w:t>
      </w:r>
      <w:r>
        <w:rPr>
          <w:sz w:val="28"/>
        </w:rPr>
        <w:t xml:space="preserve"> Герцен А.И. Собрание сочинений. Т.7. М., 1956.</w:t>
      </w:r>
    </w:p>
    <w:p w:rsidR="003E43F1" w:rsidRDefault="00633C0D">
      <w:pPr>
        <w:spacing w:line="360" w:lineRule="auto"/>
        <w:ind w:left="360"/>
        <w:rPr>
          <w:sz w:val="28"/>
        </w:rPr>
      </w:pPr>
      <w:r>
        <w:rPr>
          <w:b/>
          <w:bCs/>
          <w:sz w:val="28"/>
        </w:rPr>
        <w:t>3.</w:t>
      </w:r>
      <w:r>
        <w:rPr>
          <w:sz w:val="28"/>
        </w:rPr>
        <w:t xml:space="preserve"> Головков Г., Бурин С.  Канцелярия непроницаемой тьмы. М., «Манускрипт». 1994.</w:t>
      </w:r>
    </w:p>
    <w:p w:rsidR="003E43F1" w:rsidRDefault="00633C0D">
      <w:pPr>
        <w:spacing w:line="360" w:lineRule="auto"/>
        <w:ind w:left="360"/>
        <w:rPr>
          <w:sz w:val="28"/>
        </w:rPr>
      </w:pPr>
      <w:r>
        <w:rPr>
          <w:b/>
          <w:bCs/>
          <w:sz w:val="28"/>
        </w:rPr>
        <w:t>4.</w:t>
      </w:r>
      <w:r>
        <w:rPr>
          <w:sz w:val="28"/>
        </w:rPr>
        <w:t xml:space="preserve"> Ключевский В.О. Курс русской истории. Ч.5. М., «Мысль». 1989.</w:t>
      </w:r>
    </w:p>
    <w:p w:rsidR="003E43F1" w:rsidRDefault="00633C0D">
      <w:pPr>
        <w:spacing w:line="360" w:lineRule="auto"/>
        <w:ind w:left="360"/>
        <w:rPr>
          <w:sz w:val="28"/>
        </w:rPr>
      </w:pPr>
      <w:r>
        <w:rPr>
          <w:b/>
          <w:bCs/>
          <w:sz w:val="28"/>
        </w:rPr>
        <w:t>5</w:t>
      </w:r>
      <w:r>
        <w:rPr>
          <w:sz w:val="28"/>
        </w:rPr>
        <w:t>. Корф М.А. Деятели и участники падения Сперанского. // Русская</w:t>
      </w:r>
    </w:p>
    <w:p w:rsidR="003E43F1" w:rsidRDefault="00633C0D">
      <w:pPr>
        <w:spacing w:line="360" w:lineRule="auto"/>
        <w:rPr>
          <w:sz w:val="28"/>
        </w:rPr>
      </w:pPr>
      <w:r>
        <w:rPr>
          <w:sz w:val="28"/>
        </w:rPr>
        <w:t xml:space="preserve">     старина. 1902.Т.С</w:t>
      </w:r>
      <w:r>
        <w:rPr>
          <w:sz w:val="28"/>
          <w:lang w:val="en-US"/>
        </w:rPr>
        <w:t>IX</w:t>
      </w:r>
      <w:r>
        <w:rPr>
          <w:sz w:val="28"/>
        </w:rPr>
        <w:t xml:space="preserve">. </w:t>
      </w:r>
    </w:p>
    <w:p w:rsidR="003E43F1" w:rsidRDefault="00633C0D">
      <w:pPr>
        <w:spacing w:line="360" w:lineRule="auto"/>
        <w:rPr>
          <w:sz w:val="28"/>
        </w:rPr>
      </w:pPr>
      <w:r>
        <w:rPr>
          <w:b/>
          <w:bCs/>
          <w:sz w:val="28"/>
        </w:rPr>
        <w:t xml:space="preserve">     6.</w:t>
      </w:r>
      <w:r>
        <w:rPr>
          <w:sz w:val="28"/>
        </w:rPr>
        <w:t xml:space="preserve"> Ленин В.И. Полн. собр. соч. Т.1. М., 1974.</w:t>
      </w:r>
    </w:p>
    <w:p w:rsidR="003E43F1" w:rsidRDefault="00633C0D">
      <w:pPr>
        <w:pStyle w:val="a8"/>
      </w:pPr>
      <w:r>
        <w:rPr>
          <w:b/>
          <w:bCs/>
        </w:rPr>
        <w:t>7</w:t>
      </w:r>
      <w:r>
        <w:t>. Мироненко С.В. Страницы тайной истории самодержавия. М., «Мысль». 1990.</w:t>
      </w:r>
    </w:p>
    <w:p w:rsidR="003E43F1" w:rsidRDefault="00633C0D">
      <w:pPr>
        <w:spacing w:line="360" w:lineRule="auto"/>
        <w:ind w:left="360"/>
        <w:rPr>
          <w:sz w:val="28"/>
        </w:rPr>
      </w:pPr>
      <w:r>
        <w:rPr>
          <w:b/>
          <w:bCs/>
          <w:sz w:val="28"/>
        </w:rPr>
        <w:t>8</w:t>
      </w:r>
      <w:r>
        <w:rPr>
          <w:sz w:val="28"/>
        </w:rPr>
        <w:t>. Соловьев С.М. Сочинения. В 18 кн. Кн.16. М., 1988.</w:t>
      </w:r>
    </w:p>
    <w:p w:rsidR="003E43F1" w:rsidRDefault="00633C0D">
      <w:pPr>
        <w:spacing w:line="360" w:lineRule="auto"/>
        <w:ind w:left="360"/>
        <w:rPr>
          <w:sz w:val="28"/>
        </w:rPr>
      </w:pPr>
      <w:r>
        <w:rPr>
          <w:b/>
          <w:bCs/>
          <w:sz w:val="28"/>
        </w:rPr>
        <w:t>9.</w:t>
      </w:r>
      <w:r>
        <w:rPr>
          <w:sz w:val="28"/>
        </w:rPr>
        <w:t xml:space="preserve"> Троцкий И.М. </w:t>
      </w:r>
      <w:r>
        <w:rPr>
          <w:sz w:val="28"/>
          <w:lang w:val="en-US"/>
        </w:rPr>
        <w:t>III</w:t>
      </w:r>
      <w:r>
        <w:rPr>
          <w:sz w:val="28"/>
        </w:rPr>
        <w:t xml:space="preserve"> отделение при Николае Первом. Л., «Лениздат». 1990.</w:t>
      </w:r>
    </w:p>
    <w:p w:rsidR="003E43F1" w:rsidRDefault="00633C0D">
      <w:pPr>
        <w:spacing w:line="360" w:lineRule="auto"/>
        <w:ind w:left="360"/>
        <w:rPr>
          <w:sz w:val="28"/>
        </w:rPr>
      </w:pPr>
      <w:r>
        <w:rPr>
          <w:b/>
          <w:bCs/>
          <w:sz w:val="28"/>
        </w:rPr>
        <w:t>10.</w:t>
      </w:r>
      <w:r>
        <w:rPr>
          <w:sz w:val="28"/>
        </w:rPr>
        <w:t xml:space="preserve"> Шильдер Н. Император Николай Первый. Его жизнь и царствование.     </w:t>
      </w:r>
    </w:p>
    <w:p w:rsidR="003E43F1" w:rsidRDefault="00633C0D">
      <w:pPr>
        <w:spacing w:line="360" w:lineRule="auto"/>
        <w:rPr>
          <w:sz w:val="28"/>
        </w:rPr>
      </w:pPr>
      <w:r>
        <w:rPr>
          <w:sz w:val="28"/>
        </w:rPr>
        <w:t xml:space="preserve">     Кн.1-я. М., «Чарли».1996.     </w:t>
      </w:r>
    </w:p>
    <w:p w:rsidR="003E43F1" w:rsidRDefault="003E43F1">
      <w:pPr>
        <w:spacing w:line="360" w:lineRule="auto"/>
        <w:ind w:left="360"/>
        <w:rPr>
          <w:sz w:val="28"/>
        </w:rPr>
      </w:pPr>
    </w:p>
    <w:p w:rsidR="003E43F1" w:rsidRDefault="00633C0D">
      <w:pPr>
        <w:pStyle w:val="5"/>
      </w:pPr>
      <w:r>
        <w:t>Список используемых источников:</w:t>
      </w:r>
    </w:p>
    <w:p w:rsidR="003E43F1" w:rsidRDefault="00633C0D">
      <w:pPr>
        <w:spacing w:line="360" w:lineRule="auto"/>
        <w:ind w:left="360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Мемуарные:</w:t>
      </w:r>
    </w:p>
    <w:p w:rsidR="003E43F1" w:rsidRDefault="00633C0D">
      <w:pPr>
        <w:spacing w:line="360" w:lineRule="auto"/>
        <w:ind w:left="360"/>
        <w:rPr>
          <w:sz w:val="28"/>
        </w:rPr>
      </w:pPr>
      <w:r>
        <w:rPr>
          <w:sz w:val="28"/>
        </w:rPr>
        <w:t xml:space="preserve">1. Милютин Д.А. Воспоминания графа Д.А. Милютина. М., «Студия ТРИТЭ Никиты Михалкова «Российский архив». 1997. </w:t>
      </w:r>
    </w:p>
    <w:p w:rsidR="003E43F1" w:rsidRDefault="00633C0D">
      <w:pPr>
        <w:spacing w:line="360" w:lineRule="auto"/>
        <w:ind w:left="360"/>
        <w:rPr>
          <w:sz w:val="28"/>
        </w:rPr>
      </w:pPr>
      <w:r>
        <w:rPr>
          <w:sz w:val="28"/>
        </w:rPr>
        <w:t>2. Никитенко А.В. Записки и дневник. Т.1. СПБ., 1905.</w:t>
      </w:r>
    </w:p>
    <w:p w:rsidR="003E43F1" w:rsidRDefault="00633C0D">
      <w:pPr>
        <w:spacing w:line="360" w:lineRule="auto"/>
        <w:ind w:left="360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Делопроизводственные:</w:t>
      </w:r>
    </w:p>
    <w:p w:rsidR="003E43F1" w:rsidRDefault="00633C0D">
      <w:pPr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 xml:space="preserve">Рейтблат А. И. Письма и агентурные записки Ф.В.Булгарина в </w:t>
      </w:r>
      <w:r>
        <w:rPr>
          <w:sz w:val="28"/>
          <w:lang w:val="en-US"/>
        </w:rPr>
        <w:t>III</w:t>
      </w:r>
      <w:r>
        <w:rPr>
          <w:sz w:val="28"/>
        </w:rPr>
        <w:t xml:space="preserve"> отделение. М., «Новое литературное обозрение».1998.</w:t>
      </w:r>
    </w:p>
    <w:p w:rsidR="003E43F1" w:rsidRDefault="003E43F1">
      <w:pPr>
        <w:spacing w:line="360" w:lineRule="auto"/>
        <w:rPr>
          <w:sz w:val="28"/>
        </w:rPr>
      </w:pPr>
    </w:p>
    <w:p w:rsidR="003E43F1" w:rsidRDefault="003E43F1">
      <w:pPr>
        <w:spacing w:line="360" w:lineRule="auto"/>
        <w:rPr>
          <w:sz w:val="28"/>
        </w:rPr>
      </w:pPr>
    </w:p>
    <w:p w:rsidR="003E43F1" w:rsidRDefault="003E43F1">
      <w:pPr>
        <w:spacing w:line="360" w:lineRule="auto"/>
        <w:rPr>
          <w:vertAlign w:val="superscript"/>
        </w:rPr>
      </w:pPr>
    </w:p>
    <w:p w:rsidR="003E43F1" w:rsidRDefault="003E43F1">
      <w:pPr>
        <w:spacing w:line="360" w:lineRule="auto"/>
        <w:rPr>
          <w:vertAlign w:val="superscript"/>
        </w:rPr>
      </w:pPr>
    </w:p>
    <w:p w:rsidR="003E43F1" w:rsidRDefault="00633C0D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СПИСОК СНОСОК.</w:t>
      </w:r>
    </w:p>
    <w:p w:rsidR="003E43F1" w:rsidRDefault="00633C0D">
      <w:pPr>
        <w:spacing w:line="360" w:lineRule="auto"/>
      </w:pPr>
      <w:r>
        <w:rPr>
          <w:b/>
          <w:bCs/>
        </w:rPr>
        <w:t>Стр. 8:</w:t>
      </w:r>
      <w:r>
        <w:rPr>
          <w:vertAlign w:val="superscript"/>
        </w:rPr>
        <w:t>1</w:t>
      </w:r>
      <w:r>
        <w:t xml:space="preserve">См.: Шильдер Н. Император Николай Первый. Его жизнь и царствование. Кн.1-я. М., «Чарли». 1996. С.381.   </w:t>
      </w:r>
    </w:p>
    <w:p w:rsidR="003E43F1" w:rsidRDefault="00633C0D">
      <w:pPr>
        <w:spacing w:line="360" w:lineRule="auto"/>
      </w:pPr>
      <w:r>
        <w:rPr>
          <w:b/>
          <w:bCs/>
        </w:rPr>
        <w:t>Стр. 11:</w:t>
      </w:r>
      <w:r>
        <w:rPr>
          <w:vertAlign w:val="superscript"/>
        </w:rPr>
        <w:t>1</w:t>
      </w:r>
      <w:r>
        <w:t xml:space="preserve">См.: Герцен А.И. Собрание сочинений. Т.7. М., 1956. С.213. </w:t>
      </w:r>
    </w:p>
    <w:p w:rsidR="003E43F1" w:rsidRDefault="00633C0D">
      <w:pPr>
        <w:pStyle w:val="3"/>
        <w:ind w:left="0"/>
      </w:pPr>
      <w:r>
        <w:rPr>
          <w:b/>
          <w:bCs/>
          <w:sz w:val="24"/>
          <w:vertAlign w:val="baseline"/>
        </w:rPr>
        <w:t>Стр. 15:</w:t>
      </w:r>
      <w:r>
        <w:t>1См. Корф М.А. Деятели и участники падения Сперанского. // Русская старина.1902. Т.</w:t>
      </w:r>
      <w:r>
        <w:rPr>
          <w:lang w:val="en-US"/>
        </w:rPr>
        <w:t>CIX</w:t>
      </w:r>
      <w:r>
        <w:t>.</w:t>
      </w:r>
    </w:p>
    <w:p w:rsidR="003E43F1" w:rsidRDefault="00633C0D">
      <w:pPr>
        <w:spacing w:line="360" w:lineRule="auto"/>
      </w:pPr>
      <w:r>
        <w:rPr>
          <w:b/>
          <w:bCs/>
        </w:rPr>
        <w:t>Стр. 16:</w:t>
      </w:r>
      <w:r>
        <w:rPr>
          <w:sz w:val="28"/>
          <w:vertAlign w:val="superscript"/>
        </w:rPr>
        <w:t>1</w:t>
      </w:r>
      <w:r>
        <w:t xml:space="preserve">См.: Герцен А.И. Собрание сочинений. Т.7. М., 1956. С.340. </w:t>
      </w:r>
    </w:p>
    <w:p w:rsidR="003E43F1" w:rsidRDefault="00633C0D">
      <w:pPr>
        <w:spacing w:line="360" w:lineRule="auto"/>
      </w:pPr>
      <w:r>
        <w:rPr>
          <w:b/>
          <w:bCs/>
        </w:rPr>
        <w:t>Стр. 17:</w:t>
      </w:r>
      <w:r>
        <w:rPr>
          <w:vertAlign w:val="superscript"/>
        </w:rPr>
        <w:t>1</w:t>
      </w:r>
      <w:r>
        <w:t>См. Ленин В.И. Полн. собр. соч. Т.1.М., 1974. С.292.</w:t>
      </w:r>
    </w:p>
    <w:p w:rsidR="003E43F1" w:rsidRDefault="003E43F1"/>
    <w:p w:rsidR="003E43F1" w:rsidRDefault="003E43F1">
      <w:pPr>
        <w:spacing w:line="360" w:lineRule="auto"/>
        <w:ind w:left="360"/>
        <w:rPr>
          <w:sz w:val="28"/>
        </w:rPr>
      </w:pPr>
    </w:p>
    <w:p w:rsidR="003E43F1" w:rsidRDefault="003E43F1">
      <w:pPr>
        <w:spacing w:line="360" w:lineRule="auto"/>
        <w:ind w:left="360"/>
        <w:rPr>
          <w:sz w:val="28"/>
        </w:rPr>
      </w:pPr>
    </w:p>
    <w:p w:rsidR="003E43F1" w:rsidRDefault="00633C0D">
      <w:pPr>
        <w:spacing w:line="360" w:lineRule="auto"/>
        <w:ind w:left="360"/>
        <w:rPr>
          <w:sz w:val="28"/>
        </w:rPr>
      </w:pPr>
      <w:r>
        <w:rPr>
          <w:sz w:val="28"/>
        </w:rPr>
        <w:t xml:space="preserve">                </w:t>
      </w:r>
    </w:p>
    <w:p w:rsidR="003E43F1" w:rsidRDefault="003E43F1">
      <w:pPr>
        <w:spacing w:line="360" w:lineRule="auto"/>
        <w:jc w:val="center"/>
        <w:rPr>
          <w:b/>
          <w:bCs/>
          <w:sz w:val="28"/>
          <w:u w:val="single"/>
        </w:rPr>
      </w:pPr>
    </w:p>
    <w:p w:rsidR="003E43F1" w:rsidRDefault="003E43F1">
      <w:pPr>
        <w:spacing w:line="360" w:lineRule="auto"/>
        <w:ind w:left="360"/>
        <w:rPr>
          <w:sz w:val="28"/>
        </w:rPr>
      </w:pPr>
    </w:p>
    <w:p w:rsidR="003E43F1" w:rsidRDefault="003E43F1">
      <w:pPr>
        <w:spacing w:line="360" w:lineRule="auto"/>
        <w:ind w:left="360"/>
        <w:rPr>
          <w:sz w:val="28"/>
        </w:rPr>
      </w:pPr>
    </w:p>
    <w:p w:rsidR="003E43F1" w:rsidRDefault="003E43F1">
      <w:pPr>
        <w:spacing w:line="360" w:lineRule="auto"/>
        <w:rPr>
          <w:sz w:val="28"/>
        </w:rPr>
      </w:pPr>
    </w:p>
    <w:p w:rsidR="003E43F1" w:rsidRDefault="003E43F1">
      <w:pPr>
        <w:spacing w:line="360" w:lineRule="auto"/>
        <w:jc w:val="center"/>
        <w:rPr>
          <w:b/>
          <w:bCs/>
          <w:sz w:val="28"/>
          <w:u w:val="single"/>
        </w:rPr>
      </w:pPr>
    </w:p>
    <w:p w:rsidR="003E43F1" w:rsidRDefault="003E43F1">
      <w:pPr>
        <w:spacing w:line="360" w:lineRule="auto"/>
        <w:jc w:val="center"/>
        <w:rPr>
          <w:b/>
          <w:bCs/>
          <w:sz w:val="28"/>
        </w:rPr>
      </w:pPr>
    </w:p>
    <w:p w:rsidR="003E43F1" w:rsidRDefault="003E43F1">
      <w:pPr>
        <w:spacing w:line="360" w:lineRule="auto"/>
        <w:jc w:val="center"/>
        <w:rPr>
          <w:sz w:val="28"/>
        </w:rPr>
      </w:pPr>
      <w:bookmarkStart w:id="0" w:name="_GoBack"/>
      <w:bookmarkEnd w:id="0"/>
    </w:p>
    <w:sectPr w:rsidR="003E43F1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3F1" w:rsidRDefault="00633C0D">
      <w:r>
        <w:separator/>
      </w:r>
    </w:p>
  </w:endnote>
  <w:endnote w:type="continuationSeparator" w:id="0">
    <w:p w:rsidR="003E43F1" w:rsidRDefault="0063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3F1" w:rsidRDefault="00633C0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43F1" w:rsidRDefault="003E43F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3F1" w:rsidRDefault="00633C0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18</w:t>
    </w:r>
    <w:r>
      <w:rPr>
        <w:rStyle w:val="a5"/>
      </w:rPr>
      <w:fldChar w:fldCharType="end"/>
    </w:r>
  </w:p>
  <w:p w:rsidR="003E43F1" w:rsidRDefault="003E43F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3F1" w:rsidRDefault="00633C0D">
      <w:r>
        <w:separator/>
      </w:r>
    </w:p>
  </w:footnote>
  <w:footnote w:type="continuationSeparator" w:id="0">
    <w:p w:rsidR="003E43F1" w:rsidRDefault="00633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C18A8"/>
    <w:multiLevelType w:val="hybridMultilevel"/>
    <w:tmpl w:val="32401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BC7680"/>
    <w:multiLevelType w:val="hybridMultilevel"/>
    <w:tmpl w:val="989E6316"/>
    <w:lvl w:ilvl="0" w:tplc="63648FC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2EAE08A3"/>
    <w:multiLevelType w:val="hybridMultilevel"/>
    <w:tmpl w:val="8854A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612747"/>
    <w:multiLevelType w:val="hybridMultilevel"/>
    <w:tmpl w:val="148A3512"/>
    <w:lvl w:ilvl="0" w:tplc="0EBA774C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">
    <w:nsid w:val="53A06C0C"/>
    <w:multiLevelType w:val="hybridMultilevel"/>
    <w:tmpl w:val="E88AA1B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2122E3"/>
    <w:multiLevelType w:val="hybridMultilevel"/>
    <w:tmpl w:val="CEFAE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3C0D"/>
    <w:rsid w:val="0029133C"/>
    <w:rsid w:val="003E43F1"/>
    <w:rsid w:val="0063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A3E2C-F378-4B82-A9B0-9FB6BF91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bCs/>
      <w:sz w:val="32"/>
      <w:u w:val="single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spacing w:line="360" w:lineRule="auto"/>
      <w:ind w:left="780"/>
      <w:outlineLvl w:val="2"/>
    </w:pPr>
    <w:rPr>
      <w:sz w:val="32"/>
      <w:vertAlign w:val="superscript"/>
    </w:rPr>
  </w:style>
  <w:style w:type="paragraph" w:styleId="4">
    <w:name w:val="heading 4"/>
    <w:basedOn w:val="a"/>
    <w:next w:val="a"/>
    <w:qFormat/>
    <w:pPr>
      <w:keepNext/>
      <w:spacing w:line="360" w:lineRule="auto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ind w:left="360"/>
      <w:jc w:val="center"/>
      <w:outlineLvl w:val="4"/>
    </w:pPr>
    <w:rPr>
      <w:b/>
      <w:bCs/>
      <w:i/>
      <w:iCs/>
      <w:sz w:val="32"/>
      <w:u w:val="single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360" w:lineRule="auto"/>
      <w:jc w:val="center"/>
    </w:pPr>
    <w:rPr>
      <w:b/>
      <w:bCs/>
      <w:sz w:val="32"/>
      <w:u w:val="single"/>
    </w:r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paragraph" w:styleId="a7">
    <w:name w:val="Body Text"/>
    <w:basedOn w:val="a"/>
    <w:semiHidden/>
    <w:pPr>
      <w:pBdr>
        <w:bottom w:val="single" w:sz="12" w:space="14" w:color="auto"/>
      </w:pBdr>
      <w:spacing w:line="360" w:lineRule="auto"/>
    </w:pPr>
    <w:rPr>
      <w:sz w:val="28"/>
    </w:rPr>
  </w:style>
  <w:style w:type="paragraph" w:styleId="a8">
    <w:name w:val="Body Text Indent"/>
    <w:basedOn w:val="a"/>
    <w:semiHidden/>
    <w:pPr>
      <w:spacing w:line="360" w:lineRule="auto"/>
      <w:ind w:left="36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4422</Words>
  <Characters>25212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MZOK</Company>
  <LinksUpToDate>false</LinksUpToDate>
  <CharactersWithSpaces>29575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 </dc:creator>
  <cp:keywords/>
  <dc:description/>
  <cp:lastModifiedBy>Irina</cp:lastModifiedBy>
  <cp:revision>2</cp:revision>
  <cp:lastPrinted>2002-05-14T09:10:00Z</cp:lastPrinted>
  <dcterms:created xsi:type="dcterms:W3CDTF">2014-08-26T03:24:00Z</dcterms:created>
  <dcterms:modified xsi:type="dcterms:W3CDTF">2014-08-26T03:24:00Z</dcterms:modified>
</cp:coreProperties>
</file>