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E1" w:rsidRDefault="006B61E1" w:rsidP="006B61E1">
      <w:pPr>
        <w:jc w:val="center"/>
        <w:rPr>
          <w:sz w:val="28"/>
        </w:rPr>
      </w:pPr>
      <w:r>
        <w:rPr>
          <w:sz w:val="28"/>
        </w:rPr>
        <w:t>Министерство образования России</w:t>
      </w:r>
    </w:p>
    <w:p w:rsidR="006B61E1" w:rsidRDefault="006B61E1" w:rsidP="006B61E1">
      <w:pPr>
        <w:pStyle w:val="1"/>
      </w:pPr>
      <w:r>
        <w:t>Дальневосточный Государственный Технический Университет</w:t>
      </w:r>
    </w:p>
    <w:p w:rsidR="006B61E1" w:rsidRDefault="006B61E1" w:rsidP="006B61E1">
      <w:pPr>
        <w:jc w:val="center"/>
        <w:rPr>
          <w:sz w:val="28"/>
        </w:rPr>
      </w:pPr>
      <w:r>
        <w:rPr>
          <w:sz w:val="28"/>
        </w:rPr>
        <w:t>Институт экономики и управления</w:t>
      </w: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pStyle w:val="3"/>
        <w:rPr>
          <w:b/>
          <w:bCs/>
          <w:sz w:val="72"/>
        </w:rPr>
      </w:pPr>
      <w:r>
        <w:rPr>
          <w:b/>
          <w:bCs/>
        </w:rPr>
        <w:t>Реферат</w:t>
      </w:r>
    </w:p>
    <w:p w:rsidR="006B61E1" w:rsidRDefault="006B61E1" w:rsidP="006B61E1">
      <w:pPr>
        <w:rPr>
          <w:sz w:val="28"/>
        </w:rPr>
      </w:pPr>
    </w:p>
    <w:p w:rsidR="006B61E1" w:rsidRDefault="006B61E1" w:rsidP="006B61E1">
      <w:pPr>
        <w:rPr>
          <w:sz w:val="28"/>
        </w:rPr>
      </w:pPr>
    </w:p>
    <w:p w:rsidR="006B61E1" w:rsidRDefault="006B61E1" w:rsidP="006B61E1">
      <w:pPr>
        <w:rPr>
          <w:sz w:val="28"/>
        </w:rPr>
      </w:pPr>
    </w:p>
    <w:p w:rsidR="006B61E1" w:rsidRDefault="006B61E1" w:rsidP="006B61E1">
      <w:pPr>
        <w:rPr>
          <w:sz w:val="24"/>
        </w:rPr>
      </w:pPr>
    </w:p>
    <w:p w:rsidR="006B61E1" w:rsidRDefault="006B61E1" w:rsidP="006B61E1">
      <w:pPr>
        <w:spacing w:line="360" w:lineRule="auto"/>
        <w:rPr>
          <w:sz w:val="52"/>
        </w:rPr>
      </w:pPr>
      <w:r>
        <w:rPr>
          <w:sz w:val="56"/>
        </w:rPr>
        <w:t xml:space="preserve">Тема: </w:t>
      </w:r>
      <w:r>
        <w:rPr>
          <w:sz w:val="52"/>
        </w:rPr>
        <w:t>Труд и трудовая деятельность                                                                                                                      людей.  Экономика труда</w:t>
      </w:r>
    </w:p>
    <w:p w:rsidR="006B61E1" w:rsidRDefault="006B61E1" w:rsidP="006B61E1">
      <w:pPr>
        <w:pStyle w:val="a5"/>
        <w:jc w:val="center"/>
        <w:rPr>
          <w:sz w:val="56"/>
        </w:rPr>
      </w:pPr>
      <w:r>
        <w:rPr>
          <w:sz w:val="52"/>
        </w:rPr>
        <w:t xml:space="preserve">         </w:t>
      </w:r>
    </w:p>
    <w:p w:rsidR="006B61E1" w:rsidRDefault="006B61E1" w:rsidP="006B61E1">
      <w:pPr>
        <w:pStyle w:val="2"/>
      </w:pPr>
    </w:p>
    <w:p w:rsidR="006B61E1" w:rsidRDefault="006B61E1" w:rsidP="006B61E1"/>
    <w:p w:rsidR="006B61E1" w:rsidRDefault="006B61E1" w:rsidP="006B61E1">
      <w:pPr>
        <w:pStyle w:val="aa"/>
        <w:tabs>
          <w:tab w:val="left" w:pos="708"/>
        </w:tabs>
      </w:pPr>
    </w:p>
    <w:p w:rsidR="006B61E1" w:rsidRDefault="006B61E1" w:rsidP="006B61E1"/>
    <w:p w:rsidR="006B61E1" w:rsidRDefault="006B61E1" w:rsidP="006B61E1"/>
    <w:p w:rsidR="006B61E1" w:rsidRDefault="006B61E1" w:rsidP="006B61E1">
      <w:pPr>
        <w:ind w:right="895" w:firstLine="5400"/>
        <w:rPr>
          <w:sz w:val="28"/>
        </w:rPr>
      </w:pPr>
      <w:r>
        <w:rPr>
          <w:sz w:val="28"/>
        </w:rPr>
        <w:t xml:space="preserve">  Выполнил: студентка</w:t>
      </w:r>
    </w:p>
    <w:p w:rsidR="006B61E1" w:rsidRDefault="006B61E1" w:rsidP="006B61E1">
      <w:pPr>
        <w:ind w:right="895" w:firstLine="5400"/>
        <w:rPr>
          <w:sz w:val="28"/>
        </w:rPr>
      </w:pPr>
      <w:r>
        <w:rPr>
          <w:sz w:val="28"/>
        </w:rPr>
        <w:t xml:space="preserve">  группы У-220</w:t>
      </w:r>
    </w:p>
    <w:p w:rsidR="006B61E1" w:rsidRDefault="006B61E1" w:rsidP="006B61E1">
      <w:pPr>
        <w:ind w:right="895" w:firstLine="5400"/>
        <w:rPr>
          <w:sz w:val="28"/>
        </w:rPr>
      </w:pPr>
      <w:r>
        <w:rPr>
          <w:sz w:val="28"/>
        </w:rPr>
        <w:t xml:space="preserve">  Шатина Любовь</w:t>
      </w:r>
    </w:p>
    <w:p w:rsidR="006B61E1" w:rsidRDefault="006B61E1" w:rsidP="006B61E1">
      <w:pPr>
        <w:pStyle w:val="ab"/>
        <w:ind w:left="3960"/>
        <w:jc w:val="center"/>
      </w:pPr>
      <w:r>
        <w:t xml:space="preserve">     Проверил: старший</w:t>
      </w:r>
    </w:p>
    <w:p w:rsidR="006B61E1" w:rsidRDefault="006B61E1" w:rsidP="006B61E1">
      <w:pPr>
        <w:pStyle w:val="ab"/>
        <w:ind w:left="3960"/>
        <w:jc w:val="center"/>
      </w:pPr>
      <w:r>
        <w:t xml:space="preserve">             преподаватель кафедры</w:t>
      </w:r>
    </w:p>
    <w:p w:rsidR="006B61E1" w:rsidRDefault="006B61E1" w:rsidP="006B61E1">
      <w:pPr>
        <w:pStyle w:val="ab"/>
        <w:ind w:left="3960"/>
        <w:jc w:val="center"/>
      </w:pPr>
      <w:r>
        <w:t xml:space="preserve">            экономической теории</w:t>
      </w:r>
    </w:p>
    <w:p w:rsidR="006B61E1" w:rsidRDefault="006B61E1" w:rsidP="006B61E1">
      <w:pPr>
        <w:pStyle w:val="ab"/>
        <w:tabs>
          <w:tab w:val="left" w:pos="5625"/>
          <w:tab w:val="right" w:pos="9126"/>
        </w:tabs>
        <w:ind w:left="3960"/>
        <w:jc w:val="left"/>
      </w:pPr>
      <w:r>
        <w:t xml:space="preserve">                       Чиповская И. С.</w:t>
      </w:r>
    </w:p>
    <w:p w:rsidR="006B61E1" w:rsidRDefault="006B61E1" w:rsidP="006B61E1">
      <w:pPr>
        <w:ind w:right="2155" w:firstLine="5400"/>
        <w:rPr>
          <w:sz w:val="28"/>
        </w:rPr>
      </w:pPr>
    </w:p>
    <w:p w:rsidR="006B61E1" w:rsidRDefault="006B61E1" w:rsidP="006B61E1">
      <w:pPr>
        <w:rPr>
          <w:sz w:val="24"/>
        </w:rPr>
      </w:pPr>
    </w:p>
    <w:p w:rsidR="006B61E1" w:rsidRDefault="006B61E1" w:rsidP="006B61E1">
      <w:pPr>
        <w:pStyle w:val="aa"/>
        <w:tabs>
          <w:tab w:val="left" w:pos="708"/>
        </w:tabs>
      </w:pPr>
    </w:p>
    <w:p w:rsidR="006B61E1" w:rsidRDefault="006B61E1" w:rsidP="006B61E1"/>
    <w:p w:rsidR="006B61E1" w:rsidRDefault="006B61E1" w:rsidP="006B61E1"/>
    <w:p w:rsidR="006B61E1" w:rsidRDefault="006B61E1" w:rsidP="006B61E1"/>
    <w:p w:rsidR="006B61E1" w:rsidRDefault="006B61E1" w:rsidP="006B61E1"/>
    <w:p w:rsidR="006B61E1" w:rsidRDefault="006B61E1" w:rsidP="006B61E1"/>
    <w:p w:rsidR="006B61E1" w:rsidRDefault="006B61E1" w:rsidP="006B61E1"/>
    <w:p w:rsidR="006B61E1" w:rsidRDefault="006B61E1" w:rsidP="006B61E1">
      <w:pPr>
        <w:pStyle w:val="4"/>
      </w:pPr>
      <w:r>
        <w:t>Владивосток, 2002</w:t>
      </w:r>
    </w:p>
    <w:p w:rsidR="006B61E1" w:rsidRDefault="006B61E1" w:rsidP="006B61E1"/>
    <w:p w:rsidR="006B61E1" w:rsidRDefault="006B61E1" w:rsidP="006B61E1"/>
    <w:p w:rsidR="006B61E1" w:rsidRDefault="006B61E1" w:rsidP="006B61E1"/>
    <w:p w:rsidR="006B61E1" w:rsidRDefault="006B61E1" w:rsidP="006B61E1"/>
    <w:p w:rsidR="006B61E1" w:rsidRDefault="006B61E1" w:rsidP="006B61E1"/>
    <w:p w:rsidR="006B61E1" w:rsidRDefault="006B61E1" w:rsidP="006B61E1">
      <w:pPr>
        <w:pStyle w:val="aa"/>
        <w:tabs>
          <w:tab w:val="left" w:pos="708"/>
        </w:tabs>
      </w:pPr>
    </w:p>
    <w:p w:rsidR="006B61E1" w:rsidRDefault="006B61E1" w:rsidP="006B61E1"/>
    <w:p w:rsidR="006B61E1" w:rsidRDefault="006B61E1" w:rsidP="006B61E1">
      <w:pPr>
        <w:pStyle w:val="4"/>
        <w:tabs>
          <w:tab w:val="right" w:pos="9000"/>
        </w:tabs>
        <w:spacing w:line="360" w:lineRule="auto"/>
      </w:pPr>
      <w:r>
        <w:rPr>
          <w:b w:val="0"/>
          <w:bCs w:val="0"/>
        </w:rPr>
        <w:t>Содержание</w:t>
      </w:r>
    </w:p>
    <w:p w:rsidR="006B61E1" w:rsidRDefault="006B61E1" w:rsidP="006B61E1"/>
    <w:p w:rsidR="006B61E1" w:rsidRDefault="006B61E1" w:rsidP="006B61E1">
      <w:pPr>
        <w:ind w:right="97" w:firstLine="7920"/>
        <w:rPr>
          <w:sz w:val="28"/>
        </w:rPr>
      </w:pPr>
      <w:r>
        <w:tab/>
      </w:r>
      <w:r>
        <w:rPr>
          <w:sz w:val="28"/>
        </w:rPr>
        <w:t xml:space="preserve">     Стр.</w:t>
      </w:r>
    </w:p>
    <w:p w:rsidR="006B61E1" w:rsidRDefault="006B61E1" w:rsidP="006B61E1">
      <w:pPr>
        <w:rPr>
          <w:sz w:val="24"/>
        </w:rPr>
      </w:pPr>
    </w:p>
    <w:p w:rsidR="006B61E1" w:rsidRDefault="006B61E1" w:rsidP="006B61E1">
      <w:pPr>
        <w:pStyle w:val="aa"/>
        <w:tabs>
          <w:tab w:val="left" w:pos="708"/>
        </w:tabs>
        <w:spacing w:line="480" w:lineRule="auto"/>
        <w:ind w:right="-83"/>
        <w:rPr>
          <w:sz w:val="28"/>
        </w:rPr>
      </w:pPr>
      <w:r>
        <w:rPr>
          <w:sz w:val="28"/>
        </w:rPr>
        <w:t>Введение…………………………………………………………………….……3</w:t>
      </w:r>
    </w:p>
    <w:p w:rsidR="006B61E1" w:rsidRDefault="006B61E1" w:rsidP="006B61E1">
      <w:pPr>
        <w:widowControl/>
        <w:numPr>
          <w:ilvl w:val="0"/>
          <w:numId w:val="6"/>
        </w:numPr>
        <w:tabs>
          <w:tab w:val="left" w:pos="9900"/>
        </w:tabs>
        <w:autoSpaceDE/>
        <w:autoSpaceDN/>
        <w:adjustRightInd/>
        <w:spacing w:line="480" w:lineRule="auto"/>
        <w:ind w:left="0" w:right="-83" w:firstLine="0"/>
        <w:rPr>
          <w:sz w:val="28"/>
        </w:rPr>
      </w:pPr>
      <w:r>
        <w:rPr>
          <w:sz w:val="28"/>
        </w:rPr>
        <w:t>Основные понятия  о труде.………………………..…………………...4</w:t>
      </w:r>
    </w:p>
    <w:p w:rsidR="006B61E1" w:rsidRDefault="006B61E1" w:rsidP="006B61E1">
      <w:pPr>
        <w:widowControl/>
        <w:numPr>
          <w:ilvl w:val="0"/>
          <w:numId w:val="6"/>
        </w:numPr>
        <w:tabs>
          <w:tab w:val="left" w:pos="9900"/>
        </w:tabs>
        <w:autoSpaceDE/>
        <w:autoSpaceDN/>
        <w:adjustRightInd/>
        <w:spacing w:line="480" w:lineRule="auto"/>
        <w:ind w:left="0" w:right="-83" w:firstLine="0"/>
        <w:rPr>
          <w:sz w:val="28"/>
        </w:rPr>
      </w:pPr>
      <w:r>
        <w:rPr>
          <w:sz w:val="28"/>
        </w:rPr>
        <w:t>Виды и границы разделения труда...…………………………………...6</w:t>
      </w:r>
    </w:p>
    <w:p w:rsidR="006B61E1" w:rsidRDefault="006B61E1" w:rsidP="006B61E1">
      <w:pPr>
        <w:widowControl/>
        <w:numPr>
          <w:ilvl w:val="0"/>
          <w:numId w:val="6"/>
        </w:numPr>
        <w:tabs>
          <w:tab w:val="left" w:pos="9000"/>
        </w:tabs>
        <w:autoSpaceDE/>
        <w:autoSpaceDN/>
        <w:adjustRightInd/>
        <w:spacing w:line="480" w:lineRule="auto"/>
        <w:ind w:left="0" w:right="-83" w:firstLine="0"/>
        <w:rPr>
          <w:sz w:val="28"/>
        </w:rPr>
      </w:pPr>
      <w:r>
        <w:rPr>
          <w:sz w:val="28"/>
        </w:rPr>
        <w:t>Условия труда……………………………………………………………9</w:t>
      </w:r>
    </w:p>
    <w:p w:rsidR="006B61E1" w:rsidRDefault="006B61E1" w:rsidP="006B61E1">
      <w:pPr>
        <w:widowControl/>
        <w:numPr>
          <w:ilvl w:val="0"/>
          <w:numId w:val="7"/>
        </w:numPr>
        <w:tabs>
          <w:tab w:val="left" w:pos="9900"/>
        </w:tabs>
        <w:autoSpaceDE/>
        <w:autoSpaceDN/>
        <w:adjustRightInd/>
        <w:spacing w:line="480" w:lineRule="auto"/>
        <w:ind w:left="0" w:right="-83" w:firstLine="0"/>
        <w:rPr>
          <w:sz w:val="28"/>
        </w:rPr>
      </w:pPr>
      <w:r>
        <w:rPr>
          <w:sz w:val="28"/>
        </w:rPr>
        <w:t>Предмет экономики труда……………………………………………...12</w:t>
      </w:r>
    </w:p>
    <w:p w:rsidR="006B61E1" w:rsidRDefault="006B61E1" w:rsidP="006B61E1">
      <w:pPr>
        <w:widowControl/>
        <w:numPr>
          <w:ilvl w:val="0"/>
          <w:numId w:val="7"/>
        </w:numPr>
        <w:tabs>
          <w:tab w:val="left" w:pos="9900"/>
        </w:tabs>
        <w:autoSpaceDE/>
        <w:autoSpaceDN/>
        <w:adjustRightInd/>
        <w:spacing w:line="480" w:lineRule="auto"/>
        <w:ind w:left="0" w:right="-83" w:firstLine="0"/>
        <w:rPr>
          <w:sz w:val="28"/>
        </w:rPr>
      </w:pPr>
      <w:r>
        <w:rPr>
          <w:sz w:val="28"/>
        </w:rPr>
        <w:t>Связь экономики труда с другими науками…………………………..16</w:t>
      </w:r>
    </w:p>
    <w:p w:rsidR="006B61E1" w:rsidRDefault="006B61E1" w:rsidP="006B61E1">
      <w:pPr>
        <w:widowControl/>
        <w:numPr>
          <w:ilvl w:val="0"/>
          <w:numId w:val="6"/>
        </w:numPr>
        <w:tabs>
          <w:tab w:val="left" w:pos="9000"/>
        </w:tabs>
        <w:autoSpaceDE/>
        <w:autoSpaceDN/>
        <w:adjustRightInd/>
        <w:spacing w:line="480" w:lineRule="auto"/>
        <w:ind w:left="0" w:right="-83" w:firstLine="0"/>
        <w:rPr>
          <w:sz w:val="28"/>
        </w:rPr>
      </w:pPr>
      <w:r w:rsidRPr="006B61E1">
        <w:rPr>
          <w:sz w:val="28"/>
        </w:rPr>
        <w:t>Заключение………………………………………………………………20</w:t>
      </w:r>
    </w:p>
    <w:p w:rsidR="006B61E1" w:rsidRPr="006B61E1" w:rsidRDefault="006B61E1" w:rsidP="006B61E1">
      <w:pPr>
        <w:widowControl/>
        <w:numPr>
          <w:ilvl w:val="0"/>
          <w:numId w:val="6"/>
        </w:numPr>
        <w:tabs>
          <w:tab w:val="left" w:pos="9000"/>
        </w:tabs>
        <w:autoSpaceDE/>
        <w:autoSpaceDN/>
        <w:adjustRightInd/>
        <w:spacing w:line="480" w:lineRule="auto"/>
        <w:ind w:left="0" w:right="-83" w:firstLine="0"/>
        <w:rPr>
          <w:sz w:val="28"/>
        </w:rPr>
      </w:pPr>
      <w:r w:rsidRPr="006B61E1">
        <w:rPr>
          <w:sz w:val="28"/>
        </w:rPr>
        <w:t xml:space="preserve">Список </w:t>
      </w:r>
      <w:r>
        <w:rPr>
          <w:sz w:val="28"/>
        </w:rPr>
        <w:t>л</w:t>
      </w:r>
      <w:r w:rsidRPr="006B61E1">
        <w:rPr>
          <w:sz w:val="28"/>
        </w:rPr>
        <w:t>итературы………</w:t>
      </w:r>
      <w:r>
        <w:rPr>
          <w:sz w:val="28"/>
        </w:rPr>
        <w:t>…</w:t>
      </w:r>
      <w:r w:rsidRPr="006B61E1">
        <w:rPr>
          <w:sz w:val="28"/>
        </w:rPr>
        <w:t xml:space="preserve">…………………………………………...21       </w:t>
      </w:r>
    </w:p>
    <w:p w:rsidR="006B61E1" w:rsidRDefault="006B61E1" w:rsidP="006B61E1">
      <w:pPr>
        <w:rPr>
          <w:sz w:val="28"/>
        </w:rPr>
      </w:pPr>
    </w:p>
    <w:p w:rsidR="006B61E1" w:rsidRDefault="006B61E1" w:rsidP="006B61E1">
      <w:pPr>
        <w:rPr>
          <w:b/>
          <w:bCs/>
          <w:sz w:val="28"/>
        </w:rPr>
      </w:pPr>
    </w:p>
    <w:p w:rsidR="006B61E1" w:rsidRDefault="006B61E1" w:rsidP="006B61E1">
      <w:pPr>
        <w:rPr>
          <w:sz w:val="24"/>
        </w:rPr>
      </w:pPr>
    </w:p>
    <w:p w:rsidR="006B61E1" w:rsidRDefault="006B61E1" w:rsidP="006B61E1">
      <w:pPr>
        <w:pStyle w:val="aa"/>
        <w:tabs>
          <w:tab w:val="left" w:pos="708"/>
        </w:tabs>
      </w:pPr>
    </w:p>
    <w:p w:rsidR="006B61E1" w:rsidRDefault="006B61E1" w:rsidP="006B61E1"/>
    <w:p w:rsidR="006B61E1" w:rsidRDefault="006B61E1" w:rsidP="006B61E1">
      <w:pPr>
        <w:pStyle w:val="aa"/>
        <w:tabs>
          <w:tab w:val="left" w:pos="708"/>
        </w:tabs>
      </w:pPr>
    </w:p>
    <w:p w:rsidR="006B61E1" w:rsidRDefault="006B61E1" w:rsidP="006B61E1"/>
    <w:p w:rsidR="006B61E1" w:rsidRDefault="006B61E1" w:rsidP="006B61E1"/>
    <w:p w:rsidR="006B61E1" w:rsidRDefault="006B61E1" w:rsidP="006B61E1">
      <w:pPr>
        <w:pStyle w:val="aa"/>
        <w:tabs>
          <w:tab w:val="left" w:pos="708"/>
        </w:tabs>
      </w:pPr>
    </w:p>
    <w:p w:rsidR="00F464AE" w:rsidRDefault="006B61E1">
      <w:pPr>
        <w:pStyle w:val="a3"/>
        <w:spacing w:line="360" w:lineRule="auto"/>
        <w:rPr>
          <w:color w:val="000000"/>
          <w:sz w:val="28"/>
          <w:szCs w:val="28"/>
        </w:rPr>
      </w:pPr>
      <w:r>
        <w:rPr>
          <w:color w:val="000000"/>
          <w:sz w:val="28"/>
          <w:szCs w:val="28"/>
        </w:rPr>
        <w:br w:type="page"/>
      </w:r>
      <w:r w:rsidR="00F464AE">
        <w:rPr>
          <w:color w:val="000000"/>
          <w:sz w:val="28"/>
          <w:szCs w:val="28"/>
        </w:rPr>
        <w:t>Введение</w:t>
      </w:r>
    </w:p>
    <w:p w:rsidR="00F464AE" w:rsidRDefault="00F464AE">
      <w:pPr>
        <w:spacing w:line="360" w:lineRule="auto"/>
        <w:jc w:val="both"/>
        <w:rPr>
          <w:color w:val="000000"/>
          <w:sz w:val="28"/>
          <w:szCs w:val="28"/>
        </w:rPr>
      </w:pPr>
    </w:p>
    <w:p w:rsidR="00F464AE" w:rsidRDefault="00F464AE">
      <w:pPr>
        <w:pStyle w:val="20"/>
        <w:spacing w:line="360" w:lineRule="auto"/>
      </w:pPr>
      <w:r>
        <w:t>Труд — это процесс преобразования ресурсов природы в материальные, интеллектуальные и духовные блага, осуще</w:t>
      </w:r>
      <w:r>
        <w:softHyphen/>
        <w:t>ствляемый и (или) управляемый человеком, либо по принуж</w:t>
      </w:r>
      <w:r>
        <w:softHyphen/>
        <w:t>дению (административному, экономическому), либо по внут</w:t>
      </w:r>
      <w:r>
        <w:softHyphen/>
        <w:t>реннему побуждению, либо по тому и другому.</w:t>
      </w:r>
    </w:p>
    <w:p w:rsidR="00F464AE" w:rsidRDefault="00F464AE">
      <w:pPr>
        <w:spacing w:line="360" w:lineRule="auto"/>
        <w:ind w:firstLine="708"/>
        <w:jc w:val="both"/>
      </w:pPr>
      <w:r>
        <w:rPr>
          <w:color w:val="000000"/>
          <w:spacing w:val="20"/>
          <w:sz w:val="28"/>
          <w:szCs w:val="28"/>
        </w:rPr>
        <w:t>Трудовая деятельность людей предполагает их организацию. Под организацией</w:t>
      </w:r>
      <w:r>
        <w:rPr>
          <w:b/>
          <w:bCs/>
          <w:color w:val="000000"/>
          <w:spacing w:val="20"/>
          <w:sz w:val="28"/>
          <w:szCs w:val="28"/>
        </w:rPr>
        <w:t xml:space="preserve"> </w:t>
      </w:r>
      <w:r>
        <w:rPr>
          <w:color w:val="000000"/>
          <w:spacing w:val="20"/>
          <w:sz w:val="28"/>
          <w:szCs w:val="28"/>
        </w:rPr>
        <w:t>труда - установление связей и отношений участников производства, обеспечивающих достижение его це</w:t>
      </w:r>
      <w:r>
        <w:rPr>
          <w:color w:val="000000"/>
          <w:spacing w:val="20"/>
          <w:sz w:val="28"/>
          <w:szCs w:val="28"/>
        </w:rPr>
        <w:softHyphen/>
        <w:t>лей на основе наиболее эффективного использования коллектив</w:t>
      </w:r>
      <w:r>
        <w:rPr>
          <w:color w:val="000000"/>
          <w:spacing w:val="20"/>
          <w:sz w:val="28"/>
          <w:szCs w:val="28"/>
        </w:rPr>
        <w:softHyphen/>
        <w:t xml:space="preserve">ного труда. </w:t>
      </w:r>
    </w:p>
    <w:p w:rsidR="00F464AE" w:rsidRDefault="00F464AE">
      <w:pPr>
        <w:spacing w:line="360" w:lineRule="auto"/>
        <w:ind w:right="10" w:firstLine="317"/>
        <w:jc w:val="both"/>
        <w:rPr>
          <w:color w:val="000000"/>
          <w:spacing w:val="20"/>
          <w:sz w:val="28"/>
          <w:szCs w:val="28"/>
        </w:rPr>
      </w:pPr>
      <w:r>
        <w:rPr>
          <w:color w:val="000000"/>
          <w:spacing w:val="20"/>
          <w:sz w:val="28"/>
          <w:szCs w:val="28"/>
        </w:rPr>
        <w:t>Экономика труда как наука изучает закономерности общественной организации труда в связи с его технической организацией и проявление эконо</w:t>
      </w:r>
      <w:r>
        <w:rPr>
          <w:color w:val="000000"/>
          <w:spacing w:val="20"/>
          <w:sz w:val="28"/>
          <w:szCs w:val="28"/>
        </w:rPr>
        <w:softHyphen/>
        <w:t>мических законов в области общественной органи</w:t>
      </w:r>
      <w:r>
        <w:rPr>
          <w:color w:val="000000"/>
          <w:spacing w:val="20"/>
          <w:sz w:val="28"/>
          <w:szCs w:val="28"/>
        </w:rPr>
        <w:softHyphen/>
        <w:t>зации труда.</w:t>
      </w: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jc w:val="center"/>
        <w:rPr>
          <w:b/>
          <w:bCs/>
          <w:color w:val="000000"/>
          <w:spacing w:val="20"/>
          <w:sz w:val="28"/>
          <w:szCs w:val="28"/>
        </w:rPr>
      </w:pPr>
    </w:p>
    <w:p w:rsidR="00F464AE" w:rsidRDefault="00F464AE">
      <w:pPr>
        <w:spacing w:line="360" w:lineRule="auto"/>
        <w:jc w:val="center"/>
        <w:rPr>
          <w:b/>
          <w:bCs/>
          <w:spacing w:val="20"/>
          <w:sz w:val="28"/>
          <w:szCs w:val="28"/>
        </w:rPr>
      </w:pPr>
      <w:r>
        <w:rPr>
          <w:b/>
          <w:bCs/>
          <w:color w:val="000000"/>
          <w:spacing w:val="20"/>
          <w:sz w:val="28"/>
          <w:szCs w:val="28"/>
        </w:rPr>
        <w:t>1. Основные понятия о труде</w:t>
      </w:r>
    </w:p>
    <w:p w:rsidR="00F464AE" w:rsidRDefault="00F464AE">
      <w:pPr>
        <w:spacing w:before="331" w:line="360" w:lineRule="auto"/>
        <w:ind w:firstLine="567"/>
        <w:jc w:val="both"/>
        <w:rPr>
          <w:b/>
          <w:bCs/>
          <w:color w:val="000000"/>
          <w:spacing w:val="20"/>
          <w:sz w:val="28"/>
          <w:szCs w:val="28"/>
        </w:rPr>
      </w:pPr>
      <w:r>
        <w:rPr>
          <w:color w:val="000000"/>
          <w:spacing w:val="20"/>
          <w:sz w:val="28"/>
          <w:szCs w:val="28"/>
        </w:rPr>
        <w:t>Труд играет огромную роль в развитии человеческого обще</w:t>
      </w:r>
      <w:r>
        <w:rPr>
          <w:color w:val="000000"/>
          <w:spacing w:val="20"/>
          <w:sz w:val="28"/>
          <w:szCs w:val="28"/>
        </w:rPr>
        <w:softHyphen/>
        <w:t>ства и человека. По утверждению Ф. Энгельса, труд создал самого человека. Исключительное и многостороннее значение труда непреходяще: оно обращено не только в далекое прошлое человечества, его истинная природа и роль с особой силой рас</w:t>
      </w:r>
      <w:r>
        <w:rPr>
          <w:color w:val="000000"/>
          <w:spacing w:val="20"/>
          <w:sz w:val="28"/>
          <w:szCs w:val="28"/>
        </w:rPr>
        <w:softHyphen/>
        <w:t>крываются при социализме с освобождением труда от эксплу</w:t>
      </w:r>
      <w:r>
        <w:rPr>
          <w:color w:val="000000"/>
          <w:spacing w:val="20"/>
          <w:sz w:val="28"/>
          <w:szCs w:val="28"/>
        </w:rPr>
        <w:softHyphen/>
        <w:t>атации и ещё в большей степени проявятся при коммунизме, когда труд станет первой жизненной потребностью каждого человека.</w:t>
      </w:r>
      <w:r>
        <w:rPr>
          <w:b/>
          <w:bCs/>
          <w:color w:val="000000"/>
          <w:spacing w:val="20"/>
          <w:sz w:val="28"/>
          <w:szCs w:val="28"/>
        </w:rPr>
        <w:t xml:space="preserve"> </w:t>
      </w:r>
    </w:p>
    <w:p w:rsidR="00F464AE" w:rsidRDefault="00F464AE">
      <w:pPr>
        <w:spacing w:line="360" w:lineRule="auto"/>
        <w:ind w:left="10" w:firstLine="317"/>
        <w:jc w:val="both"/>
        <w:rPr>
          <w:spacing w:val="20"/>
          <w:sz w:val="28"/>
          <w:szCs w:val="28"/>
        </w:rPr>
      </w:pPr>
      <w:r>
        <w:rPr>
          <w:color w:val="000000"/>
          <w:spacing w:val="20"/>
          <w:sz w:val="28"/>
          <w:szCs w:val="28"/>
        </w:rPr>
        <w:t>Труд представляет собой целесообразную деятельность чело</w:t>
      </w:r>
      <w:r>
        <w:rPr>
          <w:color w:val="000000"/>
          <w:spacing w:val="20"/>
          <w:sz w:val="28"/>
          <w:szCs w:val="28"/>
        </w:rPr>
        <w:softHyphen/>
        <w:t>века по созданию материальных и духовных благ, необходимых для его жизни.</w:t>
      </w:r>
      <w:r>
        <w:rPr>
          <w:i/>
          <w:iCs/>
          <w:color w:val="000000"/>
          <w:spacing w:val="20"/>
          <w:sz w:val="28"/>
          <w:szCs w:val="28"/>
        </w:rPr>
        <w:t xml:space="preserve"> </w:t>
      </w:r>
      <w:r>
        <w:rPr>
          <w:color w:val="000000"/>
          <w:spacing w:val="20"/>
          <w:sz w:val="28"/>
          <w:szCs w:val="28"/>
        </w:rPr>
        <w:t>Природа дает для этого исходный материал, который в процессе труда превращается в пригодное для удов</w:t>
      </w:r>
      <w:r>
        <w:rPr>
          <w:color w:val="000000"/>
          <w:spacing w:val="20"/>
          <w:sz w:val="28"/>
          <w:szCs w:val="28"/>
        </w:rPr>
        <w:softHyphen/>
        <w:t>летворения потребностей людей благо. Для такого преобразова</w:t>
      </w:r>
      <w:r>
        <w:rPr>
          <w:color w:val="000000"/>
          <w:spacing w:val="20"/>
          <w:sz w:val="28"/>
          <w:szCs w:val="28"/>
        </w:rPr>
        <w:softHyphen/>
        <w:t>ния веществ природы человек создает и употребляет орудия труда, определяет способ их действия.</w:t>
      </w:r>
    </w:p>
    <w:p w:rsidR="00F464AE" w:rsidRDefault="00F464AE">
      <w:pPr>
        <w:spacing w:line="360" w:lineRule="auto"/>
        <w:ind w:left="10" w:right="10" w:firstLine="317"/>
        <w:jc w:val="both"/>
        <w:rPr>
          <w:spacing w:val="20"/>
          <w:sz w:val="28"/>
          <w:szCs w:val="28"/>
        </w:rPr>
      </w:pPr>
      <w:r>
        <w:rPr>
          <w:color w:val="000000"/>
          <w:spacing w:val="20"/>
          <w:sz w:val="28"/>
          <w:szCs w:val="28"/>
        </w:rPr>
        <w:t>В конкретной трудовой деятельности выражается отношение людей к природе, степень господства их над силами природы. Необходимо различать труд как созидатель материальных благ и общественную форму труда.</w:t>
      </w:r>
    </w:p>
    <w:p w:rsidR="00F464AE" w:rsidRDefault="00F464AE">
      <w:pPr>
        <w:spacing w:line="360" w:lineRule="auto"/>
        <w:ind w:left="10" w:firstLine="307"/>
        <w:jc w:val="both"/>
        <w:rPr>
          <w:spacing w:val="20"/>
          <w:sz w:val="28"/>
          <w:szCs w:val="28"/>
        </w:rPr>
      </w:pPr>
      <w:r>
        <w:rPr>
          <w:color w:val="000000"/>
          <w:spacing w:val="20"/>
          <w:sz w:val="28"/>
          <w:szCs w:val="28"/>
        </w:rPr>
        <w:t>В процессе производства люди по необходимости вступают в определенные отношения не только с природой, но и друг с другом. Отношения между людьми, которые складываются по поводу их участия в общественном труде, и представляют собой общественную</w:t>
      </w:r>
      <w:r>
        <w:rPr>
          <w:b/>
          <w:bCs/>
          <w:color w:val="000000"/>
          <w:spacing w:val="20"/>
          <w:sz w:val="28"/>
          <w:szCs w:val="28"/>
        </w:rPr>
        <w:t xml:space="preserve"> </w:t>
      </w:r>
      <w:r>
        <w:rPr>
          <w:color w:val="000000"/>
          <w:spacing w:val="20"/>
          <w:sz w:val="28"/>
          <w:szCs w:val="28"/>
        </w:rPr>
        <w:t>форму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Целесообразная планомерная трудовая деятельность людей предполагает их организацию. Под организацией</w:t>
      </w:r>
      <w:r>
        <w:rPr>
          <w:b/>
          <w:bCs/>
          <w:color w:val="000000"/>
          <w:spacing w:val="20"/>
          <w:sz w:val="28"/>
          <w:szCs w:val="28"/>
        </w:rPr>
        <w:t xml:space="preserve"> </w:t>
      </w:r>
      <w:r>
        <w:rPr>
          <w:color w:val="000000"/>
          <w:spacing w:val="20"/>
          <w:sz w:val="28"/>
          <w:szCs w:val="28"/>
        </w:rPr>
        <w:t>труда в общем виде понимают установление рациональных связей и отношений участников производства, обеспечивающих достижение его це</w:t>
      </w:r>
      <w:r>
        <w:rPr>
          <w:color w:val="000000"/>
          <w:spacing w:val="20"/>
          <w:sz w:val="28"/>
          <w:szCs w:val="28"/>
        </w:rPr>
        <w:softHyphen/>
        <w:t>лей на основе наиболее эффективного использования коллектив</w:t>
      </w:r>
      <w:r>
        <w:rPr>
          <w:color w:val="000000"/>
          <w:spacing w:val="20"/>
          <w:sz w:val="28"/>
          <w:szCs w:val="28"/>
        </w:rPr>
        <w:softHyphen/>
        <w:t>ного труда. Причем те связи и отношения, которые склады</w:t>
      </w:r>
      <w:r>
        <w:rPr>
          <w:color w:val="000000"/>
          <w:spacing w:val="20"/>
          <w:sz w:val="28"/>
          <w:szCs w:val="28"/>
        </w:rPr>
        <w:softHyphen/>
        <w:t xml:space="preserve">ваются между участниками производства под воздействием техники и технологии, выражают собой </w:t>
      </w:r>
      <w:r>
        <w:rPr>
          <w:i/>
          <w:iCs/>
          <w:color w:val="000000"/>
          <w:spacing w:val="20"/>
          <w:sz w:val="28"/>
          <w:szCs w:val="28"/>
        </w:rPr>
        <w:t xml:space="preserve">техническую сторону организации труда. </w:t>
      </w:r>
      <w:r>
        <w:rPr>
          <w:color w:val="000000"/>
          <w:spacing w:val="20"/>
          <w:sz w:val="28"/>
          <w:szCs w:val="28"/>
        </w:rPr>
        <w:t>Труд организуется и разделяется различно, в зависимости от того, какими орудиями он располагает.</w:t>
      </w:r>
    </w:p>
    <w:p w:rsidR="00F464AE" w:rsidRDefault="00F464AE">
      <w:pPr>
        <w:spacing w:line="360" w:lineRule="auto"/>
        <w:ind w:right="10" w:firstLine="317"/>
        <w:jc w:val="both"/>
        <w:rPr>
          <w:color w:val="000000"/>
          <w:spacing w:val="20"/>
          <w:sz w:val="28"/>
          <w:szCs w:val="28"/>
        </w:rPr>
      </w:pPr>
      <w:r>
        <w:rPr>
          <w:color w:val="000000"/>
          <w:spacing w:val="20"/>
          <w:sz w:val="28"/>
          <w:szCs w:val="28"/>
        </w:rPr>
        <w:t>Те связи и отношения участников производства, которые обу</w:t>
      </w:r>
      <w:r>
        <w:rPr>
          <w:color w:val="000000"/>
          <w:spacing w:val="20"/>
          <w:sz w:val="28"/>
          <w:szCs w:val="28"/>
        </w:rPr>
        <w:softHyphen/>
        <w:t>словлены совместным участием и общественном труде, выра</w:t>
      </w:r>
      <w:r>
        <w:rPr>
          <w:color w:val="000000"/>
          <w:spacing w:val="20"/>
          <w:sz w:val="28"/>
          <w:szCs w:val="28"/>
        </w:rPr>
        <w:softHyphen/>
        <w:t>жают социальную сторону организации труда. Отношения между людьми в процессе труда или общественное устройство труда определяются господствующими производственным  отно</w:t>
      </w:r>
      <w:r>
        <w:rPr>
          <w:color w:val="000000"/>
          <w:spacing w:val="20"/>
          <w:sz w:val="28"/>
          <w:szCs w:val="28"/>
        </w:rPr>
        <w:softHyphen/>
        <w:t>шениями.</w:t>
      </w:r>
    </w:p>
    <w:p w:rsidR="00F464AE" w:rsidRDefault="00F464AE">
      <w:pPr>
        <w:spacing w:line="360" w:lineRule="auto"/>
        <w:ind w:right="10" w:firstLine="317"/>
        <w:jc w:val="both"/>
        <w:rPr>
          <w:color w:val="000000"/>
          <w:spacing w:val="20"/>
          <w:sz w:val="28"/>
          <w:szCs w:val="28"/>
        </w:rPr>
      </w:pPr>
      <w:r>
        <w:rPr>
          <w:color w:val="000000"/>
          <w:spacing w:val="20"/>
          <w:sz w:val="28"/>
          <w:szCs w:val="28"/>
        </w:rPr>
        <w:t>Общественная форма организации труда не существует вне отношении человека к природе, вне определенных техниче</w:t>
      </w:r>
      <w:r>
        <w:rPr>
          <w:color w:val="000000"/>
          <w:spacing w:val="20"/>
          <w:sz w:val="28"/>
          <w:szCs w:val="28"/>
        </w:rPr>
        <w:softHyphen/>
        <w:t>ских условий труда. Вместе с тем и техническая организация труда испытывает на себе решающее влияние общественных условий.</w:t>
      </w:r>
    </w:p>
    <w:p w:rsidR="00F464AE" w:rsidRDefault="00F464AE">
      <w:pPr>
        <w:spacing w:line="360" w:lineRule="auto"/>
        <w:ind w:right="10" w:firstLine="317"/>
        <w:jc w:val="both"/>
        <w:rPr>
          <w:color w:val="000000"/>
          <w:spacing w:val="20"/>
          <w:sz w:val="28"/>
          <w:szCs w:val="28"/>
        </w:rPr>
      </w:pPr>
      <w:r>
        <w:rPr>
          <w:color w:val="000000"/>
          <w:spacing w:val="20"/>
          <w:sz w:val="28"/>
          <w:szCs w:val="28"/>
        </w:rPr>
        <w:t>Техническая организация труда и общественная его форма в реальной действительности тесно связаны и взаимообуслов</w:t>
      </w:r>
      <w:r>
        <w:rPr>
          <w:color w:val="000000"/>
          <w:spacing w:val="20"/>
          <w:sz w:val="28"/>
          <w:szCs w:val="28"/>
        </w:rPr>
        <w:softHyphen/>
        <w:t>лены и представляют отдельные стороны единого целого. Лишь в теоретическом анализе их можно выделить и рассматривать порознь, учитывая некоторую специфику их самостоятельного развития.</w:t>
      </w: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pStyle w:val="5"/>
        <w:spacing w:line="360" w:lineRule="auto"/>
        <w:rPr>
          <w:spacing w:val="20"/>
        </w:rPr>
      </w:pPr>
      <w:r>
        <w:rPr>
          <w:spacing w:val="20"/>
        </w:rPr>
        <w:t>2. Виды и границы разделения труда</w:t>
      </w:r>
    </w:p>
    <w:p w:rsidR="00F464AE" w:rsidRDefault="00F464AE">
      <w:pPr>
        <w:spacing w:line="360" w:lineRule="auto"/>
        <w:rPr>
          <w:spacing w:val="20"/>
          <w:sz w:val="28"/>
          <w:szCs w:val="28"/>
        </w:rPr>
      </w:pPr>
    </w:p>
    <w:p w:rsidR="00F464AE" w:rsidRDefault="00F464AE">
      <w:pPr>
        <w:pStyle w:val="30"/>
        <w:spacing w:line="360" w:lineRule="auto"/>
        <w:rPr>
          <w:spacing w:val="0"/>
        </w:rPr>
      </w:pPr>
      <w:r>
        <w:rPr>
          <w:spacing w:val="0"/>
        </w:rPr>
        <w:t>Экономические системы основаны на разделении труда, т. е. на относительном разграничении видов деятельности. В той или иной форме разделение труда существует на всех уров</w:t>
      </w:r>
      <w:r>
        <w:rPr>
          <w:spacing w:val="0"/>
        </w:rPr>
        <w:softHyphen/>
        <w:t>нях: от мирового хозяйства до рабочего места. Разграничение видов деятельности в экономике страны осуществляется по группам отраслей: сельское и лесное хозяйство, добывающая промышленность, строительство, обрабатывающая промышленность, транспорт, связь, торговля и т. д. Дальнейшая дифференциация происходит по отдельным отраслям и подотраслям. Так, в обрабатывающей промышленности выделяется машиностроение, которое, в свою очередь, структуризируется по видам изготовляемых машин, приборов и аппаратов. Современные предприятия могут быть как диверсифицированными, т. е. выпускать широкий спектр продукции, так и специализированными на отдельных изделиях или услугах. Крупные предприятия имеют сложную структуру, характеризующуюся разделением труда между производственными подразделениями и группами персонала.</w:t>
      </w:r>
    </w:p>
    <w:p w:rsidR="00F464AE" w:rsidRDefault="00F464AE">
      <w:pPr>
        <w:pStyle w:val="30"/>
        <w:spacing w:line="360" w:lineRule="auto"/>
        <w:rPr>
          <w:spacing w:val="20"/>
        </w:rPr>
      </w:pPr>
      <w:r>
        <w:rPr>
          <w:spacing w:val="20"/>
        </w:rPr>
        <w:t>По выполняемым функциям обычно выделяют четыре основные группы персонала: руководители, специалисты (инженеры, экономисты, юристы и т. д.), рабочие и ученики.</w:t>
      </w:r>
    </w:p>
    <w:p w:rsidR="00F464AE" w:rsidRDefault="00F464AE">
      <w:pPr>
        <w:pStyle w:val="30"/>
        <w:spacing w:line="360" w:lineRule="auto"/>
        <w:rPr>
          <w:spacing w:val="20"/>
        </w:rPr>
      </w:pPr>
      <w:r>
        <w:rPr>
          <w:spacing w:val="20"/>
        </w:rPr>
        <w:t xml:space="preserve"> Основными видами разделения труда на предприятии являются</w:t>
      </w:r>
      <w:r>
        <w:rPr>
          <w:i/>
          <w:iCs/>
          <w:spacing w:val="20"/>
        </w:rPr>
        <w:t>: функциональное, технологическое, и предметное</w:t>
      </w:r>
      <w:r>
        <w:rPr>
          <w:spacing w:val="20"/>
        </w:rPr>
        <w:t>.</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Технологическое разделение труда</w:t>
      </w:r>
      <w:r>
        <w:rPr>
          <w:color w:val="000000"/>
          <w:spacing w:val="20"/>
          <w:sz w:val="28"/>
          <w:szCs w:val="28"/>
        </w:rPr>
        <w:t xml:space="preserve"> обусловлено выделением стадий производственного процесса и видов работ. В соответствии с особенностями технологии могут создаваться цеха и участки предприятия (литейные, штамповочные, сварочные и др.).</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 xml:space="preserve"> Предметное разделение труда</w:t>
      </w:r>
      <w:r>
        <w:rPr>
          <w:color w:val="000000"/>
          <w:spacing w:val="20"/>
          <w:sz w:val="28"/>
          <w:szCs w:val="28"/>
        </w:rPr>
        <w:t xml:space="preserve"> предполагает специализацию производственных подразделений и сотрудников на изготовлении определенных видов продукции (изделия, узлы, детали).</w:t>
      </w:r>
    </w:p>
    <w:p w:rsidR="00F464AE" w:rsidRDefault="00F464AE">
      <w:pPr>
        <w:spacing w:line="360" w:lineRule="auto"/>
        <w:ind w:left="19" w:firstLine="456"/>
        <w:jc w:val="both"/>
        <w:rPr>
          <w:color w:val="000000"/>
          <w:spacing w:val="20"/>
          <w:sz w:val="28"/>
          <w:szCs w:val="28"/>
        </w:rPr>
      </w:pPr>
      <w:r>
        <w:rPr>
          <w:color w:val="000000"/>
          <w:spacing w:val="20"/>
          <w:sz w:val="28"/>
          <w:szCs w:val="28"/>
        </w:rPr>
        <w:t>Исходя из функционального, технологического и предметного разделения труда формируются профессии и уровни квалификации.</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 xml:space="preserve"> Профессия</w:t>
      </w:r>
      <w:r>
        <w:rPr>
          <w:color w:val="000000"/>
          <w:spacing w:val="20"/>
          <w:sz w:val="28"/>
          <w:szCs w:val="28"/>
        </w:rPr>
        <w:t xml:space="preserve"> характеризуется знаниями и навыками, необ</w:t>
      </w:r>
      <w:r>
        <w:rPr>
          <w:color w:val="000000"/>
          <w:spacing w:val="20"/>
          <w:sz w:val="28"/>
          <w:szCs w:val="28"/>
        </w:rPr>
        <w:softHyphen/>
        <w:t>ходимыми для выполнения определенного вида работ. Состав профессий определяется объектами производства и технологи</w:t>
      </w:r>
      <w:r>
        <w:rPr>
          <w:color w:val="000000"/>
          <w:spacing w:val="20"/>
          <w:sz w:val="28"/>
          <w:szCs w:val="28"/>
        </w:rPr>
        <w:softHyphen/>
        <w:t>ей. В результате технического прогресса происходит постоян</w:t>
      </w:r>
      <w:r>
        <w:rPr>
          <w:color w:val="000000"/>
          <w:spacing w:val="20"/>
          <w:sz w:val="28"/>
          <w:szCs w:val="28"/>
        </w:rPr>
        <w:softHyphen/>
        <w:t>ное изменение перечня и структуры профессий. За последние 20—30 лет наибольшее влияние на профессиональную струк</w:t>
      </w:r>
      <w:r>
        <w:rPr>
          <w:color w:val="000000"/>
          <w:spacing w:val="20"/>
          <w:sz w:val="28"/>
          <w:szCs w:val="28"/>
        </w:rPr>
        <w:softHyphen/>
        <w:t>туру персонала оказало применение компьютерной техники и новых физико-химических методов обработки.</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Квалификационное разделение труда</w:t>
      </w:r>
      <w:r>
        <w:rPr>
          <w:color w:val="000000"/>
          <w:spacing w:val="20"/>
          <w:sz w:val="28"/>
          <w:szCs w:val="28"/>
        </w:rPr>
        <w:t xml:space="preserve"> определяется раз</w:t>
      </w:r>
      <w:r>
        <w:rPr>
          <w:color w:val="000000"/>
          <w:spacing w:val="20"/>
          <w:sz w:val="28"/>
          <w:szCs w:val="28"/>
        </w:rPr>
        <w:softHyphen/>
        <w:t>личием работ по их сложности. Это, в свою очередь, обуслов</w:t>
      </w:r>
      <w:r>
        <w:rPr>
          <w:color w:val="000000"/>
          <w:spacing w:val="20"/>
          <w:sz w:val="28"/>
          <w:szCs w:val="28"/>
        </w:rPr>
        <w:softHyphen/>
        <w:t>ливает и разные сроки подготовки персонала к выполнению соответствующих функций. Сложность выполняемых работ яв</w:t>
      </w:r>
      <w:r>
        <w:rPr>
          <w:color w:val="000000"/>
          <w:spacing w:val="20"/>
          <w:sz w:val="28"/>
          <w:szCs w:val="28"/>
        </w:rPr>
        <w:softHyphen/>
        <w:t>ляется важнейшим фактором дифференциации оплаты труда. Для количественной оценки квалификации персонала обычно используются разряды единой тарифной сетки, включающей в различных странах 17-25 разрядов.</w:t>
      </w:r>
    </w:p>
    <w:p w:rsidR="00F464AE" w:rsidRDefault="00F464AE">
      <w:pPr>
        <w:spacing w:line="360" w:lineRule="auto"/>
        <w:ind w:left="19" w:firstLine="456"/>
        <w:jc w:val="both"/>
        <w:rPr>
          <w:color w:val="000000"/>
          <w:spacing w:val="20"/>
          <w:sz w:val="28"/>
          <w:szCs w:val="28"/>
        </w:rPr>
      </w:pPr>
      <w:r>
        <w:rPr>
          <w:color w:val="000000"/>
          <w:spacing w:val="20"/>
          <w:sz w:val="28"/>
          <w:szCs w:val="28"/>
        </w:rPr>
        <w:t>Профессии и группы квалификации можно рассматривать как виды разделения труда (профессиональное и квалифика</w:t>
      </w:r>
      <w:r>
        <w:rPr>
          <w:color w:val="000000"/>
          <w:spacing w:val="20"/>
          <w:sz w:val="28"/>
          <w:szCs w:val="28"/>
        </w:rPr>
        <w:softHyphen/>
        <w:t xml:space="preserve">ционное). </w:t>
      </w:r>
    </w:p>
    <w:p w:rsidR="00F464AE" w:rsidRDefault="00F464AE">
      <w:pPr>
        <w:spacing w:line="360" w:lineRule="auto"/>
        <w:ind w:left="19" w:firstLine="456"/>
        <w:jc w:val="both"/>
        <w:rPr>
          <w:color w:val="000000"/>
          <w:spacing w:val="20"/>
          <w:sz w:val="28"/>
          <w:szCs w:val="28"/>
        </w:rPr>
      </w:pPr>
      <w:r>
        <w:rPr>
          <w:color w:val="000000"/>
          <w:spacing w:val="20"/>
          <w:sz w:val="28"/>
          <w:szCs w:val="28"/>
        </w:rPr>
        <w:t>Выбор форм разделения труда определяется прежде всего типом производства. Чем ближе производство к массовому, тем больше возможностей для специализаций оборудования и персо</w:t>
      </w:r>
      <w:r>
        <w:rPr>
          <w:color w:val="000000"/>
          <w:spacing w:val="20"/>
          <w:sz w:val="28"/>
          <w:szCs w:val="28"/>
        </w:rPr>
        <w:softHyphen/>
        <w:t>нала на выполнение отдельных видов работ. При выборе наибо</w:t>
      </w:r>
      <w:r>
        <w:rPr>
          <w:color w:val="000000"/>
          <w:spacing w:val="20"/>
          <w:sz w:val="28"/>
          <w:szCs w:val="28"/>
        </w:rPr>
        <w:softHyphen/>
        <w:t xml:space="preserve">лее эффективного уровня дифференциации производственного процесса должны учитываться </w:t>
      </w:r>
      <w:r>
        <w:rPr>
          <w:i/>
          <w:iCs/>
          <w:color w:val="000000"/>
          <w:spacing w:val="20"/>
          <w:sz w:val="28"/>
          <w:szCs w:val="28"/>
        </w:rPr>
        <w:t>технические, психологические, социальные и экономические границы разделения труда</w:t>
      </w:r>
      <w:r>
        <w:rPr>
          <w:color w:val="000000"/>
          <w:spacing w:val="20"/>
          <w:sz w:val="28"/>
          <w:szCs w:val="28"/>
        </w:rPr>
        <w:t>.</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Технические границы</w:t>
      </w:r>
      <w:r>
        <w:rPr>
          <w:color w:val="000000"/>
          <w:spacing w:val="20"/>
          <w:sz w:val="28"/>
          <w:szCs w:val="28"/>
        </w:rPr>
        <w:t xml:space="preserve"> обусловлены возможностями обору</w:t>
      </w:r>
      <w:r>
        <w:rPr>
          <w:color w:val="000000"/>
          <w:spacing w:val="20"/>
          <w:sz w:val="28"/>
          <w:szCs w:val="28"/>
        </w:rPr>
        <w:softHyphen/>
        <w:t>дования, инструмента, приспособлений, требованиями к по</w:t>
      </w:r>
      <w:r>
        <w:rPr>
          <w:color w:val="000000"/>
          <w:spacing w:val="20"/>
          <w:sz w:val="28"/>
          <w:szCs w:val="28"/>
        </w:rPr>
        <w:softHyphen/>
        <w:t>требительским качествам продукции.</w:t>
      </w:r>
    </w:p>
    <w:p w:rsidR="00F464AE" w:rsidRDefault="00F464AE">
      <w:pPr>
        <w:spacing w:line="360" w:lineRule="auto"/>
        <w:ind w:left="19" w:firstLine="456"/>
        <w:jc w:val="both"/>
        <w:rPr>
          <w:color w:val="000000"/>
          <w:spacing w:val="20"/>
          <w:sz w:val="28"/>
          <w:szCs w:val="28"/>
        </w:rPr>
      </w:pPr>
      <w:r>
        <w:rPr>
          <w:color w:val="000000"/>
          <w:spacing w:val="20"/>
          <w:sz w:val="28"/>
          <w:szCs w:val="28"/>
        </w:rPr>
        <w:t xml:space="preserve"> </w:t>
      </w:r>
      <w:r>
        <w:rPr>
          <w:i/>
          <w:iCs/>
          <w:color w:val="000000"/>
          <w:spacing w:val="20"/>
          <w:sz w:val="28"/>
          <w:szCs w:val="28"/>
        </w:rPr>
        <w:t>Психологические границы</w:t>
      </w:r>
      <w:r>
        <w:rPr>
          <w:color w:val="000000"/>
          <w:spacing w:val="20"/>
          <w:sz w:val="28"/>
          <w:szCs w:val="28"/>
        </w:rPr>
        <w:t xml:space="preserve"> определяются возможностями человеческого организма, требованиями сохранения здоровья  и работоспособности. Необходимость учета психофизиологических границ связана с тем, что высокая степень специализации вызывает монотонность труда, которая приводит к неблагоприятным последствиям для работающих. В результате исследований установлено, что длительность многократно повторяющихся элементов работ не должна быть меньше 45 с; работу необходимо спроектировать так, чтобы обеспечивалось участие не менее пяти—шести групп мышц человека.</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Социальные границы</w:t>
      </w:r>
      <w:r>
        <w:rPr>
          <w:color w:val="000000"/>
          <w:spacing w:val="20"/>
          <w:sz w:val="28"/>
          <w:szCs w:val="28"/>
        </w:rPr>
        <w:t xml:space="preserve"> обусловлены требованиями к содержанию труда, его необходимому разнообразию, возможностям  развития профессиональных знаний и навыков.</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Экономические границы</w:t>
      </w:r>
      <w:r>
        <w:rPr>
          <w:color w:val="000000"/>
          <w:spacing w:val="20"/>
          <w:sz w:val="28"/>
          <w:szCs w:val="28"/>
        </w:rPr>
        <w:t xml:space="preserve"> характеризуют влияние разделения труда на экономические результаты производства, в частности, на суммарные затраты трудовых и материальных ресурсов.</w:t>
      </w:r>
    </w:p>
    <w:p w:rsidR="00F464AE" w:rsidRDefault="00F464AE">
      <w:pPr>
        <w:spacing w:line="360" w:lineRule="auto"/>
        <w:ind w:left="19" w:firstLine="456"/>
        <w:jc w:val="both"/>
        <w:rPr>
          <w:color w:val="000000"/>
          <w:spacing w:val="20"/>
          <w:sz w:val="28"/>
          <w:szCs w:val="28"/>
        </w:rPr>
      </w:pPr>
      <w:r>
        <w:rPr>
          <w:color w:val="000000"/>
          <w:spacing w:val="20"/>
          <w:sz w:val="28"/>
          <w:szCs w:val="28"/>
        </w:rPr>
        <w:t xml:space="preserve">Разделение труда предполагает, его </w:t>
      </w:r>
      <w:r>
        <w:rPr>
          <w:i/>
          <w:iCs/>
          <w:color w:val="000000"/>
          <w:spacing w:val="20"/>
          <w:sz w:val="28"/>
          <w:szCs w:val="28"/>
        </w:rPr>
        <w:t>кооперацию</w:t>
      </w:r>
      <w:r>
        <w:rPr>
          <w:color w:val="000000"/>
          <w:spacing w:val="20"/>
          <w:sz w:val="28"/>
          <w:szCs w:val="28"/>
        </w:rPr>
        <w:t xml:space="preserve">. Она осуществляется на всех уровнях: от рабочего места, где могут трудиться несколько работников, до экономики страны и мирового хозяйства в целом. На предприятии наиболее существенные проблемы кооперации труда связаны с организацией </w:t>
      </w:r>
      <w:r>
        <w:rPr>
          <w:i/>
          <w:iCs/>
          <w:color w:val="000000"/>
          <w:spacing w:val="20"/>
          <w:sz w:val="28"/>
          <w:szCs w:val="28"/>
        </w:rPr>
        <w:t>бригад</w:t>
      </w:r>
      <w:r>
        <w:rPr>
          <w:color w:val="000000"/>
          <w:spacing w:val="20"/>
          <w:sz w:val="28"/>
          <w:szCs w:val="28"/>
        </w:rPr>
        <w:t xml:space="preserve">. </w:t>
      </w:r>
    </w:p>
    <w:p w:rsidR="00F464AE" w:rsidRDefault="00F464AE">
      <w:pPr>
        <w:spacing w:line="360" w:lineRule="auto"/>
        <w:ind w:left="19" w:firstLine="456"/>
        <w:jc w:val="both"/>
        <w:rPr>
          <w:color w:val="000000"/>
          <w:spacing w:val="20"/>
          <w:sz w:val="28"/>
          <w:szCs w:val="28"/>
        </w:rPr>
      </w:pPr>
      <w:r>
        <w:rPr>
          <w:color w:val="000000"/>
          <w:spacing w:val="20"/>
          <w:sz w:val="28"/>
          <w:szCs w:val="28"/>
        </w:rPr>
        <w:t xml:space="preserve">По отношению к режиму работы бригады могут быть </w:t>
      </w:r>
      <w:r>
        <w:rPr>
          <w:i/>
          <w:iCs/>
          <w:color w:val="000000"/>
          <w:spacing w:val="20"/>
          <w:sz w:val="28"/>
          <w:szCs w:val="28"/>
        </w:rPr>
        <w:t>смешанными и сквозными (суточными)</w:t>
      </w:r>
      <w:r>
        <w:rPr>
          <w:color w:val="000000"/>
          <w:spacing w:val="20"/>
          <w:sz w:val="28"/>
          <w:szCs w:val="28"/>
        </w:rPr>
        <w:t xml:space="preserve">. </w:t>
      </w:r>
    </w:p>
    <w:p w:rsidR="00F464AE" w:rsidRDefault="00F464AE">
      <w:pPr>
        <w:spacing w:line="360" w:lineRule="auto"/>
        <w:ind w:left="19" w:firstLine="456"/>
        <w:jc w:val="both"/>
        <w:rPr>
          <w:color w:val="000000"/>
          <w:spacing w:val="20"/>
          <w:sz w:val="28"/>
          <w:szCs w:val="28"/>
        </w:rPr>
      </w:pPr>
      <w:r>
        <w:rPr>
          <w:color w:val="000000"/>
          <w:spacing w:val="20"/>
          <w:sz w:val="28"/>
          <w:szCs w:val="28"/>
        </w:rPr>
        <w:t xml:space="preserve">В зависимости от профессионально-квалификационного состава различают </w:t>
      </w:r>
      <w:r>
        <w:rPr>
          <w:i/>
          <w:iCs/>
          <w:color w:val="000000"/>
          <w:spacing w:val="20"/>
          <w:sz w:val="28"/>
          <w:szCs w:val="28"/>
        </w:rPr>
        <w:t>специализированные и комплексные</w:t>
      </w:r>
      <w:r>
        <w:rPr>
          <w:color w:val="000000"/>
          <w:spacing w:val="20"/>
          <w:sz w:val="28"/>
          <w:szCs w:val="28"/>
        </w:rPr>
        <w:t xml:space="preserve"> бригады. В первом случае объединяются работники одной профессии (токари, слесари и т. д.); во втором — разных профессий и уровней квалификации. Комплексные бригады обеспечивают больше возможностей для развития каждого работника. Kaк правило, этот вид бригад обеспечивает и лучшие экономические показатели.</w:t>
      </w:r>
    </w:p>
    <w:p w:rsidR="00F464AE" w:rsidRDefault="00F464AE">
      <w:pPr>
        <w:spacing w:line="360" w:lineRule="auto"/>
        <w:ind w:left="19" w:firstLine="456"/>
        <w:jc w:val="both"/>
        <w:rPr>
          <w:color w:val="000000"/>
          <w:spacing w:val="20"/>
          <w:sz w:val="28"/>
          <w:szCs w:val="28"/>
        </w:rPr>
      </w:pPr>
    </w:p>
    <w:p w:rsidR="00F464AE" w:rsidRDefault="00F464AE">
      <w:pPr>
        <w:widowControl/>
        <w:spacing w:line="360" w:lineRule="auto"/>
        <w:jc w:val="center"/>
        <w:rPr>
          <w:color w:val="000000"/>
          <w:spacing w:val="20"/>
          <w:sz w:val="28"/>
          <w:szCs w:val="28"/>
        </w:rPr>
      </w:pPr>
      <w:r>
        <w:rPr>
          <w:b/>
          <w:bCs/>
          <w:color w:val="000000"/>
          <w:spacing w:val="20"/>
          <w:sz w:val="28"/>
          <w:szCs w:val="28"/>
        </w:rPr>
        <w:t>3. Условия труда</w:t>
      </w:r>
    </w:p>
    <w:p w:rsidR="00F464AE" w:rsidRDefault="00F464AE">
      <w:pPr>
        <w:pStyle w:val="a4"/>
        <w:spacing w:line="360" w:lineRule="auto"/>
        <w:jc w:val="both"/>
        <w:rPr>
          <w:spacing w:val="20"/>
        </w:rPr>
      </w:pPr>
      <w:r>
        <w:rPr>
          <w:b w:val="0"/>
          <w:bCs w:val="0"/>
          <w:spacing w:val="20"/>
        </w:rPr>
        <w:t>Условиями труда называются характеристики производ</w:t>
      </w:r>
      <w:r>
        <w:rPr>
          <w:b w:val="0"/>
          <w:bCs w:val="0"/>
          <w:spacing w:val="20"/>
        </w:rPr>
        <w:softHyphen/>
        <w:t>ственного процесса и производственной среды, воздействую</w:t>
      </w:r>
      <w:r>
        <w:rPr>
          <w:b w:val="0"/>
          <w:bCs w:val="0"/>
          <w:spacing w:val="20"/>
        </w:rPr>
        <w:softHyphen/>
        <w:t>щие на сотрудника предприятия.</w:t>
      </w:r>
    </w:p>
    <w:p w:rsidR="00F464AE" w:rsidRDefault="00F464AE">
      <w:pPr>
        <w:spacing w:line="360" w:lineRule="auto"/>
        <w:ind w:left="19" w:firstLine="456"/>
        <w:jc w:val="both"/>
        <w:rPr>
          <w:color w:val="000000"/>
          <w:spacing w:val="20"/>
          <w:sz w:val="28"/>
          <w:szCs w:val="28"/>
        </w:rPr>
      </w:pPr>
      <w:r>
        <w:rPr>
          <w:color w:val="000000"/>
          <w:spacing w:val="20"/>
          <w:sz w:val="28"/>
          <w:szCs w:val="28"/>
        </w:rPr>
        <w:t>Характеристики производственного процесса определяются применяемым оборудованием, предметами и продуктами тру</w:t>
      </w:r>
      <w:r>
        <w:rPr>
          <w:color w:val="000000"/>
          <w:spacing w:val="20"/>
          <w:sz w:val="28"/>
          <w:szCs w:val="28"/>
        </w:rPr>
        <w:softHyphen/>
        <w:t>да, технологией, системой обслуживания рабочих мест.</w:t>
      </w:r>
    </w:p>
    <w:p w:rsidR="00F464AE" w:rsidRDefault="00F464AE">
      <w:pPr>
        <w:spacing w:line="360" w:lineRule="auto"/>
        <w:ind w:left="19" w:firstLine="456"/>
        <w:jc w:val="both"/>
        <w:rPr>
          <w:color w:val="000000"/>
          <w:spacing w:val="20"/>
          <w:sz w:val="28"/>
          <w:szCs w:val="28"/>
        </w:rPr>
      </w:pPr>
      <w:r>
        <w:rPr>
          <w:color w:val="000000"/>
          <w:spacing w:val="20"/>
          <w:sz w:val="28"/>
          <w:szCs w:val="28"/>
        </w:rPr>
        <w:t>Производственная среда прежде всего характеризуется са</w:t>
      </w:r>
      <w:r>
        <w:rPr>
          <w:color w:val="000000"/>
          <w:spacing w:val="20"/>
          <w:sz w:val="28"/>
          <w:szCs w:val="28"/>
        </w:rPr>
        <w:softHyphen/>
        <w:t>нитарно-гигиеническими условиями труда (температура, шум, освещенность, запыленность, загазованность, вибрация и т. д.), безопасностью трудовой деятельности, режимом труда и отдыха, а также взаимоотношениями между сотрудниками предприятия.</w:t>
      </w:r>
    </w:p>
    <w:p w:rsidR="00F464AE" w:rsidRDefault="00F464AE">
      <w:pPr>
        <w:spacing w:line="360" w:lineRule="auto"/>
        <w:ind w:left="19" w:firstLine="456"/>
        <w:jc w:val="both"/>
        <w:rPr>
          <w:color w:val="000000"/>
          <w:spacing w:val="20"/>
          <w:sz w:val="28"/>
          <w:szCs w:val="28"/>
        </w:rPr>
      </w:pPr>
      <w:r>
        <w:rPr>
          <w:color w:val="000000"/>
          <w:spacing w:val="20"/>
          <w:sz w:val="28"/>
          <w:szCs w:val="28"/>
        </w:rPr>
        <w:t>Таким образом, условия труда могут рассматриваться в технических, организационных, психофизиологических, соци</w:t>
      </w:r>
      <w:r>
        <w:rPr>
          <w:color w:val="000000"/>
          <w:spacing w:val="20"/>
          <w:sz w:val="28"/>
          <w:szCs w:val="28"/>
        </w:rPr>
        <w:softHyphen/>
        <w:t>альных, правовых и других аспектах.</w:t>
      </w:r>
    </w:p>
    <w:p w:rsidR="00F464AE" w:rsidRDefault="00F464AE">
      <w:pPr>
        <w:spacing w:line="360" w:lineRule="auto"/>
        <w:ind w:left="19" w:firstLine="456"/>
        <w:jc w:val="both"/>
        <w:rPr>
          <w:color w:val="000000"/>
          <w:spacing w:val="20"/>
          <w:sz w:val="28"/>
          <w:szCs w:val="28"/>
        </w:rPr>
      </w:pPr>
      <w:r>
        <w:rPr>
          <w:color w:val="000000"/>
          <w:spacing w:val="20"/>
          <w:sz w:val="28"/>
          <w:szCs w:val="28"/>
        </w:rPr>
        <w:t>Проектирование условий труда должно осуществляться с учетом различий сотрудников предприятия по полу, возрас</w:t>
      </w:r>
      <w:r>
        <w:rPr>
          <w:color w:val="000000"/>
          <w:spacing w:val="20"/>
          <w:sz w:val="28"/>
          <w:szCs w:val="28"/>
        </w:rPr>
        <w:softHyphen/>
        <w:t>ту, состоянию здоровья, квалификации, психологическим и социальным характеристикам. Разработаны системы рекомен</w:t>
      </w:r>
      <w:r>
        <w:rPr>
          <w:color w:val="000000"/>
          <w:spacing w:val="20"/>
          <w:sz w:val="28"/>
          <w:szCs w:val="28"/>
        </w:rPr>
        <w:softHyphen/>
        <w:t>даций и нормативных материалов различной степени общности и обязательности (рекомендации Международной организации труда, общегосударственные, отраслевые, региональные, за</w:t>
      </w:r>
      <w:r>
        <w:rPr>
          <w:color w:val="000000"/>
          <w:spacing w:val="20"/>
          <w:sz w:val="28"/>
          <w:szCs w:val="28"/>
        </w:rPr>
        <w:softHyphen/>
        <w:t>водские нормы), которые должны использоваться при проек</w:t>
      </w:r>
      <w:r>
        <w:rPr>
          <w:color w:val="000000"/>
          <w:spacing w:val="20"/>
          <w:sz w:val="28"/>
          <w:szCs w:val="28"/>
        </w:rPr>
        <w:softHyphen/>
        <w:t>тировании условий труда.</w:t>
      </w:r>
    </w:p>
    <w:p w:rsidR="00F464AE" w:rsidRDefault="00F464AE">
      <w:pPr>
        <w:spacing w:line="360" w:lineRule="auto"/>
        <w:ind w:left="19" w:firstLine="456"/>
        <w:jc w:val="both"/>
        <w:rPr>
          <w:color w:val="000000"/>
          <w:spacing w:val="20"/>
          <w:sz w:val="28"/>
          <w:szCs w:val="28"/>
        </w:rPr>
      </w:pPr>
      <w:r>
        <w:rPr>
          <w:color w:val="000000"/>
          <w:spacing w:val="20"/>
          <w:sz w:val="28"/>
          <w:szCs w:val="28"/>
        </w:rPr>
        <w:t>В частности, необходимо учитывать ограничения по учас</w:t>
      </w:r>
      <w:r>
        <w:rPr>
          <w:color w:val="000000"/>
          <w:spacing w:val="20"/>
          <w:sz w:val="28"/>
          <w:szCs w:val="28"/>
        </w:rPr>
        <w:softHyphen/>
        <w:t>тию женщин в ряде производств с вредными условиями труда (металлургические, химические, горно-рудные предприятия), по максимальной массе перемещаемых грузов (для мужчин и женщин), по допустимым уровням радиоактивности, запылен</w:t>
      </w:r>
      <w:r>
        <w:rPr>
          <w:color w:val="000000"/>
          <w:spacing w:val="20"/>
          <w:sz w:val="28"/>
          <w:szCs w:val="28"/>
        </w:rPr>
        <w:softHyphen/>
        <w:t xml:space="preserve">ности, загазованности, шума, вибрации и т. д. </w:t>
      </w:r>
    </w:p>
    <w:p w:rsidR="00F464AE" w:rsidRDefault="00F464AE">
      <w:pPr>
        <w:spacing w:line="360" w:lineRule="auto"/>
        <w:ind w:left="19" w:firstLine="456"/>
        <w:jc w:val="both"/>
        <w:rPr>
          <w:color w:val="000000"/>
          <w:spacing w:val="20"/>
          <w:sz w:val="28"/>
          <w:szCs w:val="28"/>
        </w:rPr>
      </w:pPr>
      <w:r>
        <w:rPr>
          <w:color w:val="000000"/>
          <w:spacing w:val="20"/>
          <w:sz w:val="28"/>
          <w:szCs w:val="28"/>
        </w:rPr>
        <w:t>Основными директивными документами, регламентирую</w:t>
      </w:r>
      <w:r>
        <w:rPr>
          <w:color w:val="000000"/>
          <w:spacing w:val="20"/>
          <w:sz w:val="28"/>
          <w:szCs w:val="28"/>
        </w:rPr>
        <w:softHyphen/>
        <w:t>щими условия труда, являются санитарные нормы проектиро</w:t>
      </w:r>
      <w:r>
        <w:rPr>
          <w:color w:val="000000"/>
          <w:spacing w:val="20"/>
          <w:sz w:val="28"/>
          <w:szCs w:val="28"/>
        </w:rPr>
        <w:softHyphen/>
        <w:t>вания предприятий, строительные нормы и правила (СНиП), ГОСТы, требования техники безопасности и охраны труда.</w:t>
      </w:r>
    </w:p>
    <w:p w:rsidR="00F464AE" w:rsidRDefault="00F464AE">
      <w:pPr>
        <w:spacing w:line="360" w:lineRule="auto"/>
        <w:ind w:left="19" w:firstLine="456"/>
        <w:jc w:val="both"/>
        <w:rPr>
          <w:color w:val="000000"/>
          <w:spacing w:val="20"/>
          <w:sz w:val="28"/>
          <w:szCs w:val="28"/>
        </w:rPr>
      </w:pPr>
      <w:r>
        <w:rPr>
          <w:color w:val="000000"/>
          <w:spacing w:val="20"/>
          <w:sz w:val="28"/>
          <w:szCs w:val="28"/>
        </w:rPr>
        <w:t>В санитарных нормах проектирования промышленных пред</w:t>
      </w:r>
      <w:r>
        <w:rPr>
          <w:color w:val="000000"/>
          <w:spacing w:val="20"/>
          <w:sz w:val="28"/>
          <w:szCs w:val="28"/>
        </w:rPr>
        <w:softHyphen/>
        <w:t>приятий установлены предельно допустимые концентрации (ПДК) содержания вредных веществ в рабочей зоне. Для обес</w:t>
      </w:r>
      <w:r>
        <w:rPr>
          <w:color w:val="000000"/>
          <w:spacing w:val="20"/>
          <w:sz w:val="28"/>
          <w:szCs w:val="28"/>
        </w:rPr>
        <w:softHyphen/>
        <w:t>печения нормальных условий труда необходимо совершенство</w:t>
      </w:r>
      <w:r>
        <w:rPr>
          <w:color w:val="000000"/>
          <w:spacing w:val="20"/>
          <w:sz w:val="28"/>
          <w:szCs w:val="28"/>
        </w:rPr>
        <w:softHyphen/>
        <w:t>вание технологии, герметизация и автоматизация оборудова</w:t>
      </w:r>
      <w:r>
        <w:rPr>
          <w:color w:val="000000"/>
          <w:spacing w:val="20"/>
          <w:sz w:val="28"/>
          <w:szCs w:val="28"/>
        </w:rPr>
        <w:softHyphen/>
        <w:t>ния, вентиляция производственных помещений.</w:t>
      </w:r>
    </w:p>
    <w:p w:rsidR="00F464AE" w:rsidRDefault="00F464AE">
      <w:pPr>
        <w:spacing w:line="360" w:lineRule="auto"/>
        <w:ind w:left="19" w:firstLine="456"/>
        <w:jc w:val="both"/>
        <w:rPr>
          <w:color w:val="000000"/>
          <w:spacing w:val="20"/>
          <w:sz w:val="28"/>
          <w:szCs w:val="28"/>
        </w:rPr>
      </w:pPr>
      <w:r>
        <w:rPr>
          <w:i/>
          <w:iCs/>
          <w:color w:val="000000"/>
          <w:spacing w:val="20"/>
          <w:sz w:val="28"/>
          <w:szCs w:val="28"/>
        </w:rPr>
        <w:t>Интенсивность труда</w:t>
      </w:r>
      <w:r>
        <w:rPr>
          <w:color w:val="000000"/>
          <w:spacing w:val="20"/>
          <w:sz w:val="28"/>
          <w:szCs w:val="28"/>
        </w:rPr>
        <w:t xml:space="preserve"> характеризует количество труда, затрачиваемого в единицу рабочего времени, и является важнейшей компонентой тяжести труда, определяющей суммарное воздействие всех факторов трудового процесса на организм работающих. Соотношение понятий интенсивности и тяжести труда является предметом дискуссий.</w:t>
      </w:r>
    </w:p>
    <w:p w:rsidR="00F464AE" w:rsidRDefault="00F464AE">
      <w:pPr>
        <w:spacing w:line="360" w:lineRule="auto"/>
        <w:ind w:left="19" w:firstLine="456"/>
        <w:jc w:val="both"/>
        <w:rPr>
          <w:color w:val="000000"/>
          <w:spacing w:val="20"/>
          <w:sz w:val="28"/>
          <w:szCs w:val="28"/>
        </w:rPr>
      </w:pPr>
      <w:r>
        <w:rPr>
          <w:color w:val="000000"/>
          <w:spacing w:val="20"/>
          <w:sz w:val="28"/>
          <w:szCs w:val="28"/>
        </w:rPr>
        <w:t>К основным факторам, влияющим на интенсивность труда, относятся:</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степень занятости работника в течение рабочего дня;</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темп труда, т. е. количество рабочих движений в единицу времени;</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усилия, необходимые при выполнении работы, которые зависят от массы перемещаемых предметов, особенностей оборудования, организации труда;</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количество обслуживаемых объектов (станков, рабочих мест и т. д.);</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 xml:space="preserve">размеры предметов труда;    </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величина партий заготовок;</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специализация рабочего места;</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 xml:space="preserve">санитарно-гигиенические условия труда; </w:t>
      </w:r>
    </w:p>
    <w:p w:rsidR="00F464AE" w:rsidRDefault="00F464AE">
      <w:pPr>
        <w:numPr>
          <w:ilvl w:val="0"/>
          <w:numId w:val="1"/>
        </w:numPr>
        <w:spacing w:line="360" w:lineRule="auto"/>
        <w:jc w:val="both"/>
        <w:rPr>
          <w:color w:val="000000"/>
          <w:spacing w:val="20"/>
          <w:sz w:val="28"/>
          <w:szCs w:val="28"/>
        </w:rPr>
      </w:pPr>
      <w:r>
        <w:rPr>
          <w:color w:val="000000"/>
          <w:spacing w:val="20"/>
          <w:sz w:val="28"/>
          <w:szCs w:val="28"/>
        </w:rPr>
        <w:t>формы взаимоотношений в производственных коллективах.</w:t>
      </w:r>
    </w:p>
    <w:p w:rsidR="00F464AE" w:rsidRDefault="00F464AE">
      <w:pPr>
        <w:spacing w:line="360" w:lineRule="auto"/>
        <w:ind w:left="19" w:firstLine="456"/>
        <w:jc w:val="both"/>
        <w:rPr>
          <w:color w:val="000000"/>
          <w:spacing w:val="20"/>
          <w:sz w:val="28"/>
          <w:szCs w:val="28"/>
        </w:rPr>
      </w:pPr>
      <w:r>
        <w:rPr>
          <w:color w:val="000000"/>
          <w:spacing w:val="20"/>
          <w:sz w:val="28"/>
          <w:szCs w:val="28"/>
        </w:rPr>
        <w:t xml:space="preserve">Измерение интенсивности и тяжести труда представляет весьма сложную проблему, которая до сих пор не имеет удовлетворительного решения.  </w:t>
      </w:r>
    </w:p>
    <w:p w:rsidR="00F464AE" w:rsidRDefault="00F464AE">
      <w:pPr>
        <w:pStyle w:val="30"/>
        <w:spacing w:line="360" w:lineRule="auto"/>
        <w:rPr>
          <w:spacing w:val="20"/>
        </w:rPr>
      </w:pPr>
      <w:r>
        <w:rPr>
          <w:spacing w:val="20"/>
        </w:rPr>
        <w:t xml:space="preserve">Методы оценки интенсивности и тяжести труда учитывают: </w:t>
      </w:r>
    </w:p>
    <w:p w:rsidR="00F464AE" w:rsidRDefault="00F464AE">
      <w:pPr>
        <w:numPr>
          <w:ilvl w:val="0"/>
          <w:numId w:val="2"/>
        </w:numPr>
        <w:tabs>
          <w:tab w:val="clear" w:pos="1410"/>
        </w:tabs>
        <w:spacing w:line="360" w:lineRule="auto"/>
        <w:ind w:left="1134" w:hanging="283"/>
        <w:jc w:val="both"/>
        <w:rPr>
          <w:color w:val="000000"/>
          <w:spacing w:val="20"/>
          <w:sz w:val="28"/>
          <w:szCs w:val="28"/>
        </w:rPr>
      </w:pPr>
      <w:r>
        <w:rPr>
          <w:color w:val="000000"/>
          <w:spacing w:val="20"/>
          <w:sz w:val="28"/>
          <w:szCs w:val="28"/>
        </w:rPr>
        <w:t>затраты энергии работников;</w:t>
      </w:r>
    </w:p>
    <w:p w:rsidR="00F464AE" w:rsidRDefault="00F464AE">
      <w:pPr>
        <w:numPr>
          <w:ilvl w:val="0"/>
          <w:numId w:val="2"/>
        </w:numPr>
        <w:tabs>
          <w:tab w:val="clear" w:pos="1410"/>
        </w:tabs>
        <w:spacing w:line="360" w:lineRule="auto"/>
        <w:ind w:left="1134" w:hanging="283"/>
        <w:jc w:val="both"/>
        <w:rPr>
          <w:color w:val="000000"/>
          <w:spacing w:val="20"/>
          <w:sz w:val="28"/>
          <w:szCs w:val="28"/>
        </w:rPr>
      </w:pPr>
      <w:r>
        <w:rPr>
          <w:color w:val="000000"/>
          <w:spacing w:val="20"/>
          <w:sz w:val="28"/>
          <w:szCs w:val="28"/>
        </w:rPr>
        <w:t>темп работы;</w:t>
      </w:r>
    </w:p>
    <w:p w:rsidR="00F464AE" w:rsidRDefault="00F464AE">
      <w:pPr>
        <w:pStyle w:val="30"/>
        <w:numPr>
          <w:ilvl w:val="0"/>
          <w:numId w:val="2"/>
        </w:numPr>
        <w:tabs>
          <w:tab w:val="clear" w:pos="1410"/>
        </w:tabs>
        <w:spacing w:line="360" w:lineRule="auto"/>
        <w:ind w:left="1134" w:hanging="283"/>
        <w:rPr>
          <w:spacing w:val="20"/>
        </w:rPr>
      </w:pPr>
      <w:r>
        <w:rPr>
          <w:spacing w:val="20"/>
        </w:rPr>
        <w:t xml:space="preserve">мнения работников о степени утомления;  </w:t>
      </w:r>
    </w:p>
    <w:p w:rsidR="00F464AE" w:rsidRDefault="00F464AE">
      <w:pPr>
        <w:pStyle w:val="30"/>
        <w:numPr>
          <w:ilvl w:val="0"/>
          <w:numId w:val="2"/>
        </w:numPr>
        <w:tabs>
          <w:tab w:val="clear" w:pos="1410"/>
        </w:tabs>
        <w:spacing w:line="360" w:lineRule="auto"/>
        <w:ind w:left="1134" w:hanging="283"/>
        <w:rPr>
          <w:spacing w:val="20"/>
        </w:rPr>
      </w:pPr>
      <w:r>
        <w:rPr>
          <w:spacing w:val="20"/>
        </w:rPr>
        <w:t>психофизиологические характеристики утомления.</w:t>
      </w:r>
    </w:p>
    <w:p w:rsidR="00F464AE" w:rsidRDefault="00F464AE">
      <w:pPr>
        <w:spacing w:line="360" w:lineRule="auto"/>
        <w:ind w:left="19" w:firstLine="456"/>
        <w:jc w:val="both"/>
        <w:rPr>
          <w:color w:val="000000"/>
          <w:spacing w:val="20"/>
          <w:sz w:val="28"/>
          <w:szCs w:val="28"/>
        </w:rPr>
      </w:pPr>
      <w:r>
        <w:rPr>
          <w:color w:val="000000"/>
          <w:spacing w:val="20"/>
          <w:sz w:val="28"/>
          <w:szCs w:val="28"/>
        </w:rPr>
        <w:t xml:space="preserve">Эти показатели должны применяться с учетом особенностей анализируемой работы. В частности, измерение затрат энергии и  темпа работы нельзя использовать для оценки интенсивности умственного труда. При анализе тяжести труда целесообразно ис ходить из степени утомления работников, оцениваемой как субъективно (на основе опросов персонала), так, и объективно (на основе анализа психофизиологических характеристик). Необходимо учитывать также факторы, влияние которых проявляется не сразу (радиоактивное излучение, канцерогены и т. п.).    </w:t>
      </w: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numPr>
          <w:ilvl w:val="0"/>
          <w:numId w:val="5"/>
        </w:numPr>
        <w:spacing w:line="360" w:lineRule="auto"/>
        <w:ind w:right="10"/>
        <w:jc w:val="center"/>
        <w:rPr>
          <w:b/>
          <w:bCs/>
          <w:color w:val="000000"/>
          <w:spacing w:val="20"/>
          <w:sz w:val="28"/>
          <w:szCs w:val="28"/>
        </w:rPr>
      </w:pPr>
      <w:r>
        <w:rPr>
          <w:b/>
          <w:bCs/>
          <w:color w:val="000000"/>
          <w:spacing w:val="20"/>
          <w:sz w:val="28"/>
          <w:szCs w:val="28"/>
        </w:rPr>
        <w:t>Предмет экономики труда</w:t>
      </w:r>
    </w:p>
    <w:p w:rsidR="00F464AE" w:rsidRDefault="00F464AE">
      <w:pPr>
        <w:spacing w:line="360" w:lineRule="auto"/>
        <w:ind w:left="317" w:right="10"/>
        <w:jc w:val="center"/>
        <w:rPr>
          <w:b/>
          <w:bCs/>
          <w:color w:val="000000"/>
          <w:spacing w:val="20"/>
          <w:sz w:val="28"/>
          <w:szCs w:val="28"/>
        </w:rPr>
      </w:pPr>
    </w:p>
    <w:p w:rsidR="00F464AE" w:rsidRDefault="00F464AE">
      <w:pPr>
        <w:spacing w:line="360" w:lineRule="auto"/>
        <w:ind w:right="10" w:firstLine="317"/>
        <w:jc w:val="both"/>
        <w:rPr>
          <w:color w:val="000000"/>
          <w:spacing w:val="20"/>
          <w:sz w:val="28"/>
          <w:szCs w:val="28"/>
        </w:rPr>
      </w:pPr>
      <w:r>
        <w:rPr>
          <w:color w:val="000000"/>
          <w:spacing w:val="20"/>
          <w:sz w:val="28"/>
          <w:szCs w:val="28"/>
        </w:rPr>
        <w:t>Экономика труда как наука изучает не отношения человека к природе сами по себе, не материально-вещественную сторону конкретного труда, а закономерности общественной организации труда в связи с его технической организацией.</w:t>
      </w:r>
    </w:p>
    <w:p w:rsidR="00F464AE" w:rsidRDefault="00F464AE">
      <w:pPr>
        <w:spacing w:line="360" w:lineRule="auto"/>
        <w:ind w:right="10" w:firstLine="317"/>
        <w:jc w:val="both"/>
        <w:rPr>
          <w:color w:val="000000"/>
          <w:spacing w:val="20"/>
          <w:sz w:val="28"/>
          <w:szCs w:val="28"/>
        </w:rPr>
      </w:pPr>
      <w:r>
        <w:rPr>
          <w:color w:val="000000"/>
          <w:spacing w:val="20"/>
          <w:sz w:val="28"/>
          <w:szCs w:val="28"/>
        </w:rPr>
        <w:t>На каждой ступени развития человеческого общества созда</w:t>
      </w:r>
      <w:r>
        <w:rPr>
          <w:color w:val="000000"/>
          <w:spacing w:val="20"/>
          <w:sz w:val="28"/>
          <w:szCs w:val="28"/>
        </w:rPr>
        <w:softHyphen/>
        <w:t>ется своя специфическая общественная форма труда. Хотя обще</w:t>
      </w:r>
      <w:r>
        <w:rPr>
          <w:color w:val="000000"/>
          <w:spacing w:val="20"/>
          <w:sz w:val="28"/>
          <w:szCs w:val="28"/>
        </w:rPr>
        <w:softHyphen/>
        <w:t>ственная организация труда изменяется под воздействием соци</w:t>
      </w:r>
      <w:r>
        <w:rPr>
          <w:color w:val="000000"/>
          <w:spacing w:val="20"/>
          <w:sz w:val="28"/>
          <w:szCs w:val="28"/>
        </w:rPr>
        <w:softHyphen/>
        <w:t xml:space="preserve">альных условий, в ней можно обнаружить некоторые постоянные общие элементы, обусловленные самой природой человеческого труда. </w:t>
      </w:r>
    </w:p>
    <w:p w:rsidR="00F464AE" w:rsidRDefault="00F464AE">
      <w:pPr>
        <w:spacing w:line="360" w:lineRule="auto"/>
        <w:ind w:right="10" w:firstLine="317"/>
        <w:jc w:val="both"/>
        <w:rPr>
          <w:color w:val="000000"/>
          <w:spacing w:val="20"/>
          <w:sz w:val="28"/>
          <w:szCs w:val="28"/>
        </w:rPr>
      </w:pPr>
      <w:r>
        <w:rPr>
          <w:color w:val="000000"/>
          <w:spacing w:val="20"/>
          <w:sz w:val="28"/>
          <w:szCs w:val="28"/>
        </w:rPr>
        <w:t>Для того чтобы процесс труда мог совершаться, необходимо соединить рабочую силу со средствами труда. Способы соеди</w:t>
      </w:r>
      <w:r>
        <w:rPr>
          <w:color w:val="000000"/>
          <w:spacing w:val="20"/>
          <w:sz w:val="28"/>
          <w:szCs w:val="28"/>
        </w:rPr>
        <w:softHyphen/>
        <w:t>нения рабочей силы со средствами труда меняются под воздей</w:t>
      </w:r>
      <w:r>
        <w:rPr>
          <w:color w:val="000000"/>
          <w:spacing w:val="20"/>
          <w:sz w:val="28"/>
          <w:szCs w:val="28"/>
        </w:rPr>
        <w:softHyphen/>
        <w:t>ствием производственных отношений. Но как бы эти способы ни изменялись, привлечение, людей к труду остается совершенно необходимым элементом организации общественного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Для того чтобы производить материальные блага, люди всту</w:t>
      </w:r>
      <w:r>
        <w:rPr>
          <w:color w:val="000000"/>
          <w:spacing w:val="20"/>
          <w:sz w:val="28"/>
          <w:szCs w:val="28"/>
        </w:rPr>
        <w:softHyphen/>
        <w:t>пают в определенные общественно-трудовые связи. Эти связи (разделение, кооперация труда, трудовая дисциплина и т. д.) осуществляются своими особыми методами в каждой социально-экономической формации, но как бы ни менялись эти методы, всегда сохраняется необходимость во взаимном сотрудничестве людей в той или иной форме.</w:t>
      </w:r>
    </w:p>
    <w:p w:rsidR="00F464AE" w:rsidRDefault="00F464AE">
      <w:pPr>
        <w:pStyle w:val="a4"/>
        <w:spacing w:line="360" w:lineRule="auto"/>
        <w:jc w:val="both"/>
        <w:rPr>
          <w:b w:val="0"/>
          <w:bCs w:val="0"/>
          <w:spacing w:val="20"/>
        </w:rPr>
      </w:pPr>
      <w:r>
        <w:rPr>
          <w:b w:val="0"/>
          <w:bCs w:val="0"/>
          <w:spacing w:val="20"/>
        </w:rPr>
        <w:t>Для того чтобы производство, в основе которого лежит труд, могло совершаться постоянно, необходимо непрерывное воспро</w:t>
      </w:r>
      <w:r>
        <w:rPr>
          <w:b w:val="0"/>
          <w:bCs w:val="0"/>
          <w:spacing w:val="20"/>
        </w:rPr>
        <w:softHyphen/>
        <w:t>изводство рабочей силы. Речь здесь идет как о воспроизводстве отдельного работника — носителя рабочей силы, так и о вос</w:t>
      </w:r>
      <w:r>
        <w:rPr>
          <w:b w:val="0"/>
          <w:bCs w:val="0"/>
          <w:spacing w:val="20"/>
        </w:rPr>
        <w:softHyphen/>
        <w:t>производстве коллективной рабочей силы, С этим связаны и определенный характер, и формы распределения общественного продукта. Как бы ни изменялись формы и методы воспроиз</w:t>
      </w:r>
      <w:r>
        <w:rPr>
          <w:b w:val="0"/>
          <w:bCs w:val="0"/>
          <w:spacing w:val="20"/>
        </w:rPr>
        <w:softHyphen/>
        <w:t>водства рабочей силы и распределения общественного продукта, они постоянно остаются моментом общественной организации труда. Каждая социально-экономическая формация характери</w:t>
      </w:r>
      <w:r>
        <w:rPr>
          <w:b w:val="0"/>
          <w:bCs w:val="0"/>
          <w:spacing w:val="20"/>
        </w:rPr>
        <w:softHyphen/>
        <w:t>зуется своими методами осуществления этих требований обще</w:t>
      </w:r>
      <w:r>
        <w:rPr>
          <w:b w:val="0"/>
          <w:bCs w:val="0"/>
          <w:spacing w:val="20"/>
        </w:rPr>
        <w:softHyphen/>
        <w:t>ственной организации труда, а сами эти методы определяются действием объективных экономических законов.</w:t>
      </w:r>
    </w:p>
    <w:p w:rsidR="00F464AE" w:rsidRDefault="00F464AE">
      <w:pPr>
        <w:spacing w:line="360" w:lineRule="auto"/>
        <w:ind w:right="10" w:firstLine="317"/>
        <w:jc w:val="both"/>
        <w:rPr>
          <w:i/>
          <w:iCs/>
          <w:color w:val="000000"/>
          <w:spacing w:val="20"/>
          <w:sz w:val="28"/>
          <w:szCs w:val="28"/>
        </w:rPr>
      </w:pPr>
      <w:r>
        <w:rPr>
          <w:color w:val="000000"/>
          <w:spacing w:val="20"/>
          <w:sz w:val="28"/>
          <w:szCs w:val="28"/>
        </w:rPr>
        <w:t xml:space="preserve">Таким образом, </w:t>
      </w:r>
      <w:r>
        <w:rPr>
          <w:i/>
          <w:iCs/>
          <w:color w:val="000000"/>
          <w:spacing w:val="20"/>
          <w:sz w:val="28"/>
          <w:szCs w:val="28"/>
        </w:rPr>
        <w:t>экономика труда изучает проявление эконо</w:t>
      </w:r>
      <w:r>
        <w:rPr>
          <w:i/>
          <w:iCs/>
          <w:color w:val="000000"/>
          <w:spacing w:val="20"/>
          <w:sz w:val="28"/>
          <w:szCs w:val="28"/>
        </w:rPr>
        <w:softHyphen/>
        <w:t>мических законов в области общественной органи</w:t>
      </w:r>
      <w:r>
        <w:rPr>
          <w:i/>
          <w:iCs/>
          <w:color w:val="000000"/>
          <w:spacing w:val="20"/>
          <w:sz w:val="28"/>
          <w:szCs w:val="28"/>
        </w:rPr>
        <w:softHyphen/>
        <w:t>зации труда, распределения общественного продукта, воспро</w:t>
      </w:r>
      <w:r>
        <w:rPr>
          <w:i/>
          <w:iCs/>
          <w:color w:val="000000"/>
          <w:spacing w:val="20"/>
          <w:sz w:val="28"/>
          <w:szCs w:val="28"/>
        </w:rPr>
        <w:softHyphen/>
        <w:t>изводства рабочей силы и определяет методы их использования в практической деятельности для обеспечения неуклонного роста производительности общественного труда с целью повы</w:t>
      </w:r>
      <w:r>
        <w:rPr>
          <w:i/>
          <w:iCs/>
          <w:color w:val="000000"/>
          <w:spacing w:val="20"/>
          <w:sz w:val="28"/>
          <w:szCs w:val="28"/>
        </w:rPr>
        <w:softHyphen/>
        <w:t>шения уровня жизни трудящихся и всестороннего развития человека.</w:t>
      </w:r>
    </w:p>
    <w:p w:rsidR="00F464AE" w:rsidRDefault="00F464AE">
      <w:pPr>
        <w:spacing w:line="360" w:lineRule="auto"/>
        <w:ind w:right="10" w:firstLine="317"/>
        <w:jc w:val="both"/>
        <w:rPr>
          <w:color w:val="000000"/>
          <w:spacing w:val="20"/>
          <w:sz w:val="28"/>
          <w:szCs w:val="28"/>
        </w:rPr>
      </w:pPr>
      <w:r>
        <w:rPr>
          <w:color w:val="000000"/>
          <w:spacing w:val="20"/>
          <w:sz w:val="28"/>
          <w:szCs w:val="28"/>
        </w:rPr>
        <w:t>Выделение экономики труда в самостоятельную научную ди</w:t>
      </w:r>
      <w:r>
        <w:rPr>
          <w:color w:val="000000"/>
          <w:spacing w:val="20"/>
          <w:sz w:val="28"/>
          <w:szCs w:val="28"/>
        </w:rPr>
        <w:softHyphen/>
        <w:t>сциплину обусловлено потребностями теории и хозяйственной практики. Ведение хозяйства невозможно без познания и использования законов, определяющих научно обо</w:t>
      </w:r>
      <w:r>
        <w:rPr>
          <w:color w:val="000000"/>
          <w:spacing w:val="20"/>
          <w:sz w:val="28"/>
          <w:szCs w:val="28"/>
        </w:rPr>
        <w:softHyphen/>
        <w:t>снованную организацию н планирование труда как в масштабе народного хозяйства, так н на отдельном предприятии. Эконо</w:t>
      </w:r>
      <w:r>
        <w:rPr>
          <w:color w:val="000000"/>
          <w:spacing w:val="20"/>
          <w:sz w:val="28"/>
          <w:szCs w:val="28"/>
        </w:rPr>
        <w:softHyphen/>
        <w:t>мика труда призвана теоретически обобщать явления и про</w:t>
      </w:r>
      <w:r>
        <w:rPr>
          <w:color w:val="000000"/>
          <w:spacing w:val="20"/>
          <w:sz w:val="28"/>
          <w:szCs w:val="28"/>
        </w:rPr>
        <w:softHyphen/>
        <w:t>цессы в области общественного труда и вооружать практику научными методами использования экономических законов и преимуществ социализма в конкретных условиях хозяйственной деятельности.</w:t>
      </w:r>
    </w:p>
    <w:p w:rsidR="00F464AE" w:rsidRDefault="00F464AE">
      <w:pPr>
        <w:spacing w:line="360" w:lineRule="auto"/>
        <w:ind w:right="10" w:firstLine="317"/>
        <w:jc w:val="both"/>
        <w:rPr>
          <w:color w:val="000000"/>
          <w:spacing w:val="20"/>
          <w:sz w:val="28"/>
          <w:szCs w:val="28"/>
        </w:rPr>
      </w:pPr>
      <w:r>
        <w:rPr>
          <w:color w:val="000000"/>
          <w:spacing w:val="20"/>
          <w:sz w:val="28"/>
          <w:szCs w:val="28"/>
        </w:rPr>
        <w:t>Экономика труда изучает вопросы общественной орга</w:t>
      </w:r>
      <w:r>
        <w:rPr>
          <w:color w:val="000000"/>
          <w:spacing w:val="20"/>
          <w:sz w:val="28"/>
          <w:szCs w:val="28"/>
        </w:rPr>
        <w:softHyphen/>
        <w:t>низации труда как особое явление в системе единого сложного общественного организма. Поэтому исследуемые экономикой труда закономерности могут быть поняты только в связи с по</w:t>
      </w:r>
      <w:r>
        <w:rPr>
          <w:color w:val="000000"/>
          <w:spacing w:val="20"/>
          <w:sz w:val="28"/>
          <w:szCs w:val="28"/>
        </w:rPr>
        <w:softHyphen/>
        <w:t>знанием общего механизма действия законов общественного производства, который раскрывается политической экономней. Именно политическая экономия даст наиболее обобщенное и полное понимание экономических закономерностей. Вместе с тем обособленное исследование вопросов обществен</w:t>
      </w:r>
      <w:r>
        <w:rPr>
          <w:color w:val="000000"/>
          <w:spacing w:val="20"/>
          <w:sz w:val="28"/>
          <w:szCs w:val="28"/>
        </w:rPr>
        <w:softHyphen/>
        <w:t>ной организации труда помогает глубже познать связи и зако</w:t>
      </w:r>
      <w:r>
        <w:rPr>
          <w:color w:val="000000"/>
          <w:spacing w:val="20"/>
          <w:sz w:val="28"/>
          <w:szCs w:val="28"/>
        </w:rPr>
        <w:softHyphen/>
        <w:t>номерности общественного производства в целом.</w:t>
      </w:r>
    </w:p>
    <w:p w:rsidR="00F464AE" w:rsidRDefault="00F464AE">
      <w:pPr>
        <w:spacing w:line="360" w:lineRule="auto"/>
        <w:ind w:right="10" w:firstLine="317"/>
        <w:jc w:val="both"/>
        <w:rPr>
          <w:color w:val="000000"/>
          <w:spacing w:val="20"/>
          <w:sz w:val="28"/>
          <w:szCs w:val="28"/>
        </w:rPr>
      </w:pPr>
      <w:r>
        <w:rPr>
          <w:color w:val="000000"/>
          <w:spacing w:val="20"/>
          <w:sz w:val="28"/>
          <w:szCs w:val="28"/>
        </w:rPr>
        <w:t>Методологической основой экономики труда как науки является диалектический материализм. Это означает, что все изучаемые явления и процессы в области общественной органи</w:t>
      </w:r>
      <w:r>
        <w:rPr>
          <w:color w:val="000000"/>
          <w:spacing w:val="20"/>
          <w:sz w:val="28"/>
          <w:szCs w:val="28"/>
        </w:rPr>
        <w:softHyphen/>
        <w:t>зации труда должны рассматриваться исторически, т. е. в раз</w:t>
      </w:r>
      <w:r>
        <w:rPr>
          <w:color w:val="000000"/>
          <w:spacing w:val="20"/>
          <w:sz w:val="28"/>
          <w:szCs w:val="28"/>
        </w:rPr>
        <w:softHyphen/>
        <w:t>витии, с учетом изменяющихся общественно-производственных условии. Такой подход прежде всего позволяет правильно уста</w:t>
      </w:r>
      <w:r>
        <w:rPr>
          <w:color w:val="000000"/>
          <w:spacing w:val="20"/>
          <w:sz w:val="28"/>
          <w:szCs w:val="28"/>
        </w:rPr>
        <w:softHyphen/>
        <w:t>новить существенные различия в организации труда, определить преимущества  в этой области.</w:t>
      </w:r>
    </w:p>
    <w:p w:rsidR="00F464AE" w:rsidRDefault="00F464AE">
      <w:pPr>
        <w:spacing w:line="360" w:lineRule="auto"/>
        <w:ind w:right="10" w:firstLine="317"/>
        <w:jc w:val="both"/>
        <w:rPr>
          <w:color w:val="000000"/>
          <w:spacing w:val="20"/>
          <w:sz w:val="28"/>
          <w:szCs w:val="28"/>
        </w:rPr>
      </w:pPr>
      <w:r>
        <w:rPr>
          <w:color w:val="000000"/>
          <w:spacing w:val="20"/>
          <w:sz w:val="28"/>
          <w:szCs w:val="28"/>
        </w:rPr>
        <w:t>Рассматривая общественную организацию труда в развитии, легко обнаружить остатки прошлого, черты настоящего и ростки будущего. Исторический подход к изучению развития  форм труда предполагает учет особенностей в орга</w:t>
      </w:r>
      <w:r>
        <w:rPr>
          <w:color w:val="000000"/>
          <w:spacing w:val="20"/>
          <w:sz w:val="28"/>
          <w:szCs w:val="28"/>
        </w:rPr>
        <w:softHyphen/>
        <w:t>низации труда. Только при этом условии возможно понять и объяснить историческую обуслов</w:t>
      </w:r>
      <w:r>
        <w:rPr>
          <w:color w:val="000000"/>
          <w:spacing w:val="20"/>
          <w:sz w:val="28"/>
          <w:szCs w:val="28"/>
        </w:rPr>
        <w:softHyphen/>
        <w:t>ленность отдельных явлений в области общественной организа</w:t>
      </w:r>
      <w:r>
        <w:rPr>
          <w:color w:val="000000"/>
          <w:spacing w:val="20"/>
          <w:sz w:val="28"/>
          <w:szCs w:val="28"/>
        </w:rPr>
        <w:softHyphen/>
        <w:t>ции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Вместе с тем изучение процессов, происходящих в области общественной организации труда, не может проходить вне учета и связи с другими явлениями и процессами экономической жизни. Так, например, изменения в разделении труда нельзя понять вне связи с развитием техники и организации произ</w:t>
      </w:r>
      <w:r>
        <w:rPr>
          <w:color w:val="000000"/>
          <w:spacing w:val="20"/>
          <w:sz w:val="28"/>
          <w:szCs w:val="28"/>
        </w:rPr>
        <w:softHyphen/>
        <w:t>водства.</w:t>
      </w:r>
    </w:p>
    <w:p w:rsidR="00F464AE" w:rsidRDefault="00F464AE">
      <w:pPr>
        <w:spacing w:line="360" w:lineRule="auto"/>
        <w:ind w:right="10" w:firstLine="317"/>
        <w:jc w:val="both"/>
        <w:rPr>
          <w:color w:val="000000"/>
          <w:spacing w:val="20"/>
          <w:sz w:val="28"/>
          <w:szCs w:val="28"/>
        </w:rPr>
      </w:pPr>
      <w:r>
        <w:rPr>
          <w:color w:val="000000"/>
          <w:spacing w:val="20"/>
          <w:sz w:val="28"/>
          <w:szCs w:val="28"/>
        </w:rPr>
        <w:t>Все это позволяет правильно оценивать те или иные явле</w:t>
      </w:r>
      <w:r>
        <w:rPr>
          <w:color w:val="000000"/>
          <w:spacing w:val="20"/>
          <w:sz w:val="28"/>
          <w:szCs w:val="28"/>
        </w:rPr>
        <w:softHyphen/>
        <w:t>ния и делать обоснованные выводи для практической деятель</w:t>
      </w:r>
      <w:r>
        <w:rPr>
          <w:color w:val="000000"/>
          <w:spacing w:val="20"/>
          <w:sz w:val="28"/>
          <w:szCs w:val="28"/>
        </w:rPr>
        <w:softHyphen/>
        <w:t>ности на будущее.</w:t>
      </w:r>
    </w:p>
    <w:p w:rsidR="00F464AE" w:rsidRDefault="00F464AE">
      <w:pPr>
        <w:spacing w:line="360" w:lineRule="auto"/>
        <w:ind w:right="10" w:firstLine="317"/>
        <w:jc w:val="both"/>
        <w:rPr>
          <w:color w:val="000000"/>
          <w:spacing w:val="20"/>
          <w:sz w:val="28"/>
          <w:szCs w:val="28"/>
        </w:rPr>
      </w:pPr>
      <w:r>
        <w:rPr>
          <w:color w:val="000000"/>
          <w:spacing w:val="20"/>
          <w:sz w:val="28"/>
          <w:szCs w:val="28"/>
        </w:rPr>
        <w:t>Эти методологические требования научного исследования осуществляются с помощью ряда средств и методов, которые являются общими для экономических наук. К ним можно от</w:t>
      </w:r>
      <w:r>
        <w:rPr>
          <w:color w:val="000000"/>
          <w:spacing w:val="20"/>
          <w:sz w:val="28"/>
          <w:szCs w:val="28"/>
        </w:rPr>
        <w:softHyphen/>
        <w:t>нести методы качественного и количественного анализа, сравни</w:t>
      </w:r>
      <w:r>
        <w:rPr>
          <w:color w:val="000000"/>
          <w:spacing w:val="20"/>
          <w:sz w:val="28"/>
          <w:szCs w:val="28"/>
        </w:rPr>
        <w:softHyphen/>
        <w:t>тельного анализа и оценки, балансовый метод. В последнее время начинает всё шире применяться экспериментальный ме</w:t>
      </w:r>
      <w:r>
        <w:rPr>
          <w:color w:val="000000"/>
          <w:spacing w:val="20"/>
          <w:sz w:val="28"/>
          <w:szCs w:val="28"/>
        </w:rPr>
        <w:softHyphen/>
        <w:t>тод, позволяющий на ограниченном круге хозяйственных объек</w:t>
      </w:r>
      <w:r>
        <w:rPr>
          <w:color w:val="000000"/>
          <w:spacing w:val="20"/>
          <w:sz w:val="28"/>
          <w:szCs w:val="28"/>
        </w:rPr>
        <w:softHyphen/>
        <w:t>тов проверить правильность тех или иных теоретических выво</w:t>
      </w:r>
      <w:r>
        <w:rPr>
          <w:color w:val="000000"/>
          <w:spacing w:val="20"/>
          <w:sz w:val="28"/>
          <w:szCs w:val="28"/>
        </w:rPr>
        <w:softHyphen/>
        <w:t>дов и научных рекомендаций.</w:t>
      </w: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numPr>
          <w:ilvl w:val="0"/>
          <w:numId w:val="4"/>
        </w:numPr>
        <w:spacing w:line="360" w:lineRule="auto"/>
        <w:ind w:right="10"/>
        <w:jc w:val="center"/>
        <w:rPr>
          <w:b/>
          <w:bCs/>
          <w:color w:val="000000"/>
          <w:spacing w:val="20"/>
          <w:sz w:val="28"/>
          <w:szCs w:val="28"/>
        </w:rPr>
      </w:pPr>
      <w:r>
        <w:rPr>
          <w:b/>
          <w:bCs/>
          <w:color w:val="000000"/>
          <w:spacing w:val="20"/>
          <w:sz w:val="28"/>
          <w:szCs w:val="28"/>
        </w:rPr>
        <w:t>Связь экономики труда с другими науками</w:t>
      </w:r>
    </w:p>
    <w:p w:rsidR="00F464AE" w:rsidRDefault="00F464AE">
      <w:pPr>
        <w:spacing w:line="360" w:lineRule="auto"/>
        <w:ind w:left="317" w:right="10"/>
        <w:jc w:val="center"/>
        <w:rPr>
          <w:b/>
          <w:bCs/>
          <w:color w:val="000000"/>
          <w:spacing w:val="20"/>
          <w:sz w:val="28"/>
          <w:szCs w:val="28"/>
        </w:rPr>
      </w:pPr>
    </w:p>
    <w:p w:rsidR="00F464AE" w:rsidRDefault="00F464AE">
      <w:pPr>
        <w:spacing w:line="360" w:lineRule="auto"/>
        <w:ind w:right="10" w:firstLine="317"/>
        <w:jc w:val="both"/>
        <w:rPr>
          <w:color w:val="000000"/>
          <w:spacing w:val="20"/>
          <w:sz w:val="28"/>
          <w:szCs w:val="28"/>
        </w:rPr>
      </w:pPr>
      <w:r>
        <w:rPr>
          <w:color w:val="000000"/>
          <w:spacing w:val="20"/>
          <w:sz w:val="28"/>
          <w:szCs w:val="28"/>
        </w:rPr>
        <w:t>В силу своего важного значения и многосторонности труд изучается многими науками. Разумеется, каждая из них имеет спой специфический предмет изучения. Все науки о труде могут быть с известной степенью условности классифицированы сле</w:t>
      </w:r>
      <w:r>
        <w:rPr>
          <w:color w:val="000000"/>
          <w:spacing w:val="20"/>
          <w:sz w:val="28"/>
          <w:szCs w:val="28"/>
        </w:rPr>
        <w:softHyphen/>
        <w:t>дующим образом: социально-экономические - экономика труда, социология труда, статистика труда, нормирование труда; био</w:t>
      </w:r>
      <w:r>
        <w:rPr>
          <w:color w:val="000000"/>
          <w:spacing w:val="20"/>
          <w:sz w:val="28"/>
          <w:szCs w:val="28"/>
        </w:rPr>
        <w:softHyphen/>
        <w:t>логические - физиология труда, гигиена труда, психология труда; правовые - трудовое право, охрана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Между экономикой труда и названными науками существует определенная связь, в основе которой лежит единый объект изучения - труд.</w:t>
      </w:r>
    </w:p>
    <w:p w:rsidR="00F464AE" w:rsidRDefault="00F464AE">
      <w:pPr>
        <w:spacing w:line="360" w:lineRule="auto"/>
        <w:ind w:right="10" w:firstLine="317"/>
        <w:jc w:val="both"/>
        <w:rPr>
          <w:color w:val="000000"/>
          <w:spacing w:val="20"/>
          <w:sz w:val="28"/>
          <w:szCs w:val="28"/>
        </w:rPr>
      </w:pPr>
      <w:r>
        <w:rPr>
          <w:color w:val="000000"/>
          <w:spacing w:val="20"/>
          <w:sz w:val="28"/>
          <w:szCs w:val="28"/>
        </w:rPr>
        <w:t>Социология труда рассматривает процесс труда в его вза</w:t>
      </w:r>
      <w:r>
        <w:rPr>
          <w:color w:val="000000"/>
          <w:spacing w:val="20"/>
          <w:sz w:val="28"/>
          <w:szCs w:val="28"/>
        </w:rPr>
        <w:softHyphen/>
        <w:t>имосвязи с социальными условиями и факторами. Трудовая деятельность работников, их производственная активность зави</w:t>
      </w:r>
      <w:r>
        <w:rPr>
          <w:color w:val="000000"/>
          <w:spacing w:val="20"/>
          <w:sz w:val="28"/>
          <w:szCs w:val="28"/>
        </w:rPr>
        <w:softHyphen/>
        <w:t>сит не только от конкретных производственно-технических усло</w:t>
      </w:r>
      <w:r>
        <w:rPr>
          <w:color w:val="000000"/>
          <w:spacing w:val="20"/>
          <w:sz w:val="28"/>
          <w:szCs w:val="28"/>
        </w:rPr>
        <w:softHyphen/>
        <w:t>вий, но и во многом от взаимоотношений членов производствен</w:t>
      </w:r>
      <w:r>
        <w:rPr>
          <w:color w:val="000000"/>
          <w:spacing w:val="20"/>
          <w:sz w:val="28"/>
          <w:szCs w:val="28"/>
        </w:rPr>
        <w:softHyphen/>
        <w:t>ного коллектива, руководителей и подчиненных, и ряда других факторов, лежащих вне производственно-технических отношений. Учет этих факторов является необходимым условием пра</w:t>
      </w:r>
      <w:r>
        <w:rPr>
          <w:color w:val="000000"/>
          <w:spacing w:val="20"/>
          <w:sz w:val="28"/>
          <w:szCs w:val="28"/>
        </w:rPr>
        <w:softHyphen/>
        <w:t>вильной организации труда и постепенного его превращения в первую жизненную потребность.</w:t>
      </w:r>
    </w:p>
    <w:p w:rsidR="00F464AE" w:rsidRDefault="00F464AE">
      <w:pPr>
        <w:spacing w:line="360" w:lineRule="auto"/>
        <w:ind w:right="10" w:firstLine="317"/>
        <w:jc w:val="both"/>
        <w:rPr>
          <w:color w:val="000000"/>
          <w:spacing w:val="20"/>
          <w:sz w:val="28"/>
          <w:szCs w:val="28"/>
        </w:rPr>
      </w:pPr>
      <w:r>
        <w:rPr>
          <w:color w:val="000000"/>
          <w:spacing w:val="20"/>
          <w:sz w:val="28"/>
          <w:szCs w:val="28"/>
        </w:rPr>
        <w:t>В своих исследованиях экономика труда широко использует статистические данные, характеризующие массовые явления и процессы в области общественной организации труда, а также статистические приемы и способы исследования экономических явлений: группировки, средние, индексы и т. п. Понятно, что и сама статистика труда использует выводы экономики труда о закономерностях развития общественной организации труда. Тесная взаимосвязь этих наук особенно наглядно обнаружи</w:t>
      </w:r>
      <w:r>
        <w:rPr>
          <w:color w:val="000000"/>
          <w:spacing w:val="20"/>
          <w:sz w:val="28"/>
          <w:szCs w:val="28"/>
        </w:rPr>
        <w:softHyphen/>
        <w:t>вается при планировании труда. В этом случае статистические группировки отчетных данных широко используются в плани</w:t>
      </w:r>
      <w:r>
        <w:rPr>
          <w:color w:val="000000"/>
          <w:spacing w:val="20"/>
          <w:sz w:val="28"/>
          <w:szCs w:val="28"/>
        </w:rPr>
        <w:softHyphen/>
        <w:t>ровании производительности труда, численности работающих, заработной платы и т. п. В свою очередь, разработанные эко</w:t>
      </w:r>
      <w:r>
        <w:rPr>
          <w:color w:val="000000"/>
          <w:spacing w:val="20"/>
          <w:sz w:val="28"/>
          <w:szCs w:val="28"/>
        </w:rPr>
        <w:softHyphen/>
        <w:t>номикой труда показатели задании плана по труду определяют и круг соответствующих показателей статистической отчетности по труду.</w:t>
      </w:r>
    </w:p>
    <w:p w:rsidR="00F464AE" w:rsidRDefault="00F464AE">
      <w:pPr>
        <w:spacing w:line="360" w:lineRule="auto"/>
        <w:ind w:right="10" w:firstLine="317"/>
        <w:jc w:val="both"/>
        <w:rPr>
          <w:color w:val="000000"/>
          <w:spacing w:val="20"/>
          <w:sz w:val="28"/>
          <w:szCs w:val="28"/>
        </w:rPr>
      </w:pPr>
      <w:r>
        <w:rPr>
          <w:color w:val="000000"/>
          <w:spacing w:val="20"/>
          <w:sz w:val="28"/>
          <w:szCs w:val="28"/>
        </w:rPr>
        <w:t>Экономика труда тесно связана с нормированием труда как научной дисциплиной и практической деятельностью. Объективная необходимость нормирования труда вытекает из потреб</w:t>
      </w:r>
      <w:r>
        <w:rPr>
          <w:color w:val="000000"/>
          <w:spacing w:val="20"/>
          <w:sz w:val="28"/>
          <w:szCs w:val="28"/>
        </w:rPr>
        <w:softHyphen/>
        <w:t>ностей социалистического планового хозяйства и обусловлена требованиями организации труда и социалистическим принци</w:t>
      </w:r>
      <w:r>
        <w:rPr>
          <w:color w:val="000000"/>
          <w:spacing w:val="20"/>
          <w:sz w:val="28"/>
          <w:szCs w:val="28"/>
        </w:rPr>
        <w:softHyphen/>
        <w:t>пом оплаты по количеству и качеству труда. Нормы труда явля</w:t>
      </w:r>
      <w:r>
        <w:rPr>
          <w:color w:val="000000"/>
          <w:spacing w:val="20"/>
          <w:sz w:val="28"/>
          <w:szCs w:val="28"/>
        </w:rPr>
        <w:softHyphen/>
        <w:t>ются исходной базой при планировании производительности труда, численности работающих, совершенствовании форм орга</w:t>
      </w:r>
      <w:r>
        <w:rPr>
          <w:color w:val="000000"/>
          <w:spacing w:val="20"/>
          <w:sz w:val="28"/>
          <w:szCs w:val="28"/>
        </w:rPr>
        <w:softHyphen/>
        <w:t>низации труда на предприятии, а также при определении меры вознаграждения за труд. Вместе с тем и работники нормирова</w:t>
      </w:r>
      <w:r>
        <w:rPr>
          <w:color w:val="000000"/>
          <w:spacing w:val="20"/>
          <w:sz w:val="28"/>
          <w:szCs w:val="28"/>
        </w:rPr>
        <w:softHyphen/>
        <w:t>ния при установлении норм труда и вознаграждения опираются на выводы экономики труда, определяющие экономическую обоснованность и целесообразность мероприятий по нормирова</w:t>
      </w:r>
      <w:r>
        <w:rPr>
          <w:color w:val="000000"/>
          <w:spacing w:val="20"/>
          <w:sz w:val="28"/>
          <w:szCs w:val="28"/>
        </w:rPr>
        <w:softHyphen/>
        <w:t>нию.</w:t>
      </w:r>
    </w:p>
    <w:p w:rsidR="00F464AE" w:rsidRDefault="00F464AE">
      <w:pPr>
        <w:spacing w:line="360" w:lineRule="auto"/>
        <w:ind w:right="10" w:firstLine="317"/>
        <w:jc w:val="both"/>
        <w:rPr>
          <w:color w:val="000000"/>
          <w:spacing w:val="20"/>
          <w:sz w:val="28"/>
          <w:szCs w:val="28"/>
        </w:rPr>
      </w:pPr>
      <w:r>
        <w:rPr>
          <w:color w:val="000000"/>
          <w:spacing w:val="20"/>
          <w:sz w:val="28"/>
          <w:szCs w:val="28"/>
        </w:rPr>
        <w:t>Несмотря на решающее значение социально-экономического фактора в организации труда, нельзя недооценивать биологи</w:t>
      </w:r>
      <w:r>
        <w:rPr>
          <w:color w:val="000000"/>
          <w:spacing w:val="20"/>
          <w:sz w:val="28"/>
          <w:szCs w:val="28"/>
        </w:rPr>
        <w:softHyphen/>
        <w:t>ческую, естественную сторону трудовой деятельности н ее роль в организации труда. Процесс труда, взятый как психофизиоло</w:t>
      </w:r>
      <w:r>
        <w:rPr>
          <w:color w:val="000000"/>
          <w:spacing w:val="20"/>
          <w:sz w:val="28"/>
          <w:szCs w:val="28"/>
        </w:rPr>
        <w:softHyphen/>
        <w:t>гический процесс воздействия на силы природы, изучается се</w:t>
      </w:r>
      <w:r>
        <w:rPr>
          <w:color w:val="000000"/>
          <w:spacing w:val="20"/>
          <w:sz w:val="28"/>
          <w:szCs w:val="28"/>
        </w:rPr>
        <w:softHyphen/>
        <w:t>рией биологических наук: гигиеной, физиологией, психологией. Эти науки вооружают экономиста естественнонаучными мето</w:t>
      </w:r>
      <w:r>
        <w:rPr>
          <w:color w:val="000000"/>
          <w:spacing w:val="20"/>
          <w:sz w:val="28"/>
          <w:szCs w:val="28"/>
        </w:rPr>
        <w:softHyphen/>
        <w:t>дами оценки и совершенствования организации труда и трудового процесса. Естественно, что и сами они согласуют свои выводы и предложения с требованиями экономики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Особое место занимают правовые мероприятия, объединяе</w:t>
      </w:r>
      <w:r>
        <w:rPr>
          <w:color w:val="000000"/>
          <w:spacing w:val="20"/>
          <w:sz w:val="28"/>
          <w:szCs w:val="28"/>
        </w:rPr>
        <w:softHyphen/>
        <w:t>мые общим термином «охрана труда». Они направлены на обеспечение нормальной и безопасной обстановки в процессе труда. Соблюдение норм и требований охраны труда и техники безопасности, определяемых специальными государственными органами, является обязательным условием правильной орга</w:t>
      </w:r>
      <w:r>
        <w:rPr>
          <w:color w:val="000000"/>
          <w:spacing w:val="20"/>
          <w:sz w:val="28"/>
          <w:szCs w:val="28"/>
        </w:rPr>
        <w:softHyphen/>
        <w:t>низации и повышения эффективности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Все названные общественные и естественные науки изучают отдельные стороны труда. Экономика труда синтезирует и использует выводы этих наук для выработки конкретных мето</w:t>
      </w:r>
      <w:r>
        <w:rPr>
          <w:color w:val="000000"/>
          <w:spacing w:val="20"/>
          <w:sz w:val="28"/>
          <w:szCs w:val="28"/>
        </w:rPr>
        <w:softHyphen/>
        <w:t>дов хозяйственной политики к области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Экономика труда тесно связана с рядом экономических наук. Общее у экономики труда и этих наук - общий объект изучения - расширенное воспроизводство и единая теоретическая основа - политическая экономия. Функци</w:t>
      </w:r>
      <w:r>
        <w:rPr>
          <w:color w:val="000000"/>
          <w:spacing w:val="20"/>
          <w:sz w:val="28"/>
          <w:szCs w:val="28"/>
        </w:rPr>
        <w:softHyphen/>
        <w:t>ональные и отраслевые экономические науки также занимаются вопросами труда, но лишь в связи с главными вопросами своих наук.</w:t>
      </w:r>
    </w:p>
    <w:p w:rsidR="00F464AE" w:rsidRDefault="00F464AE">
      <w:pPr>
        <w:spacing w:line="360" w:lineRule="auto"/>
        <w:ind w:right="10" w:firstLine="317"/>
        <w:jc w:val="both"/>
        <w:rPr>
          <w:color w:val="000000"/>
          <w:spacing w:val="20"/>
          <w:sz w:val="28"/>
          <w:szCs w:val="28"/>
        </w:rPr>
      </w:pPr>
      <w:r>
        <w:rPr>
          <w:color w:val="000000"/>
          <w:spacing w:val="20"/>
          <w:sz w:val="28"/>
          <w:szCs w:val="28"/>
        </w:rPr>
        <w:t>Экономика труда, используя и обобщая опыт отдельных отраслей народного хозяйства, раскрывает общие моменты и своеобразие механизма действия и формы проявления законо</w:t>
      </w:r>
      <w:r>
        <w:rPr>
          <w:color w:val="000000"/>
          <w:spacing w:val="20"/>
          <w:sz w:val="28"/>
          <w:szCs w:val="28"/>
        </w:rPr>
        <w:softHyphen/>
        <w:t>мерностей общественной организации труда. В планомерно орга</w:t>
      </w:r>
      <w:r>
        <w:rPr>
          <w:color w:val="000000"/>
          <w:spacing w:val="20"/>
          <w:sz w:val="28"/>
          <w:szCs w:val="28"/>
        </w:rPr>
        <w:softHyphen/>
        <w:t>низованном хозяйстве должен быть единый методологический подход при решении вопросов труда, который и вырабатывается на основе научных и практических рекомендаций экономики труда. Однако экономика труда не только «обслуживает» другие экономические науки в своей специфической области, но и сама пользуется их выводами. Так, например, при планировании труда пользуются общими методологическими рекомендациями, которые устанавливает такая наука, как планирование народ</w:t>
      </w:r>
      <w:r>
        <w:rPr>
          <w:color w:val="000000"/>
          <w:spacing w:val="20"/>
          <w:sz w:val="28"/>
          <w:szCs w:val="28"/>
        </w:rPr>
        <w:softHyphen/>
        <w:t>ного хозяйства.</w:t>
      </w:r>
    </w:p>
    <w:p w:rsidR="00F464AE" w:rsidRDefault="00F464AE">
      <w:pPr>
        <w:spacing w:line="360" w:lineRule="auto"/>
        <w:ind w:right="10" w:firstLine="317"/>
        <w:jc w:val="both"/>
        <w:rPr>
          <w:color w:val="000000"/>
          <w:spacing w:val="20"/>
          <w:sz w:val="28"/>
          <w:szCs w:val="28"/>
        </w:rPr>
      </w:pPr>
      <w:r>
        <w:rPr>
          <w:color w:val="000000"/>
          <w:spacing w:val="20"/>
          <w:sz w:val="28"/>
          <w:szCs w:val="28"/>
        </w:rPr>
        <w:t>Чрезвычайно важно при изучении проблем труда использо</w:t>
      </w:r>
      <w:r>
        <w:rPr>
          <w:color w:val="000000"/>
          <w:spacing w:val="20"/>
          <w:sz w:val="28"/>
          <w:szCs w:val="28"/>
        </w:rPr>
        <w:softHyphen/>
        <w:t>вать выводы наук, определяющих пути технического прогресса в народном хозяйстве. Только хорошо представляя себе основ</w:t>
      </w:r>
      <w:r>
        <w:rPr>
          <w:color w:val="000000"/>
          <w:spacing w:val="20"/>
          <w:sz w:val="28"/>
          <w:szCs w:val="28"/>
        </w:rPr>
        <w:softHyphen/>
        <w:t>ные тенденции в развитии техники производства, предвидя и правильно оценивая перспективы технического прогресса, можно найти верное решение важнейших вопросов труда (производи</w:t>
      </w:r>
      <w:r>
        <w:rPr>
          <w:color w:val="000000"/>
          <w:spacing w:val="20"/>
          <w:sz w:val="28"/>
          <w:szCs w:val="28"/>
        </w:rPr>
        <w:softHyphen/>
        <w:t>тельности труда, организации труда и заработной платы, под</w:t>
      </w:r>
      <w:r>
        <w:rPr>
          <w:color w:val="000000"/>
          <w:spacing w:val="20"/>
          <w:sz w:val="28"/>
          <w:szCs w:val="28"/>
        </w:rPr>
        <w:softHyphen/>
        <w:t>готовки квалифицированных кадров).</w:t>
      </w:r>
    </w:p>
    <w:p w:rsidR="00F464AE" w:rsidRDefault="00F464AE">
      <w:pPr>
        <w:spacing w:line="360" w:lineRule="auto"/>
        <w:ind w:right="10" w:firstLine="317"/>
        <w:jc w:val="both"/>
        <w:rPr>
          <w:color w:val="000000"/>
          <w:spacing w:val="20"/>
          <w:sz w:val="28"/>
          <w:szCs w:val="28"/>
        </w:rPr>
      </w:pPr>
      <w:r>
        <w:rPr>
          <w:color w:val="000000"/>
          <w:spacing w:val="20"/>
          <w:sz w:val="28"/>
          <w:szCs w:val="28"/>
        </w:rPr>
        <w:t>Таким образом, изучение общих закономерностей обществен</w:t>
      </w:r>
      <w:r>
        <w:rPr>
          <w:color w:val="000000"/>
          <w:spacing w:val="20"/>
          <w:sz w:val="28"/>
          <w:szCs w:val="28"/>
        </w:rPr>
        <w:softHyphen/>
        <w:t>ной организации труда и разработка научных рекомендаций по проблемам труда не могут быть успешными на базе одной эко</w:t>
      </w:r>
      <w:r>
        <w:rPr>
          <w:color w:val="000000"/>
          <w:spacing w:val="20"/>
          <w:sz w:val="28"/>
          <w:szCs w:val="28"/>
        </w:rPr>
        <w:softHyphen/>
        <w:t>номики труда. Для этого требуются широкие универсальные знания, ибо труд - чрезвычайно сложное многогранное явление, труд неотделим от человека, а проблема человека в  обществе - важнейшая и центральная проблема как социальных, так и естественных наук.</w:t>
      </w: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spacing w:line="360" w:lineRule="auto"/>
        <w:ind w:right="10" w:firstLine="317"/>
        <w:jc w:val="both"/>
        <w:rPr>
          <w:color w:val="000000"/>
          <w:spacing w:val="20"/>
          <w:sz w:val="28"/>
          <w:szCs w:val="28"/>
        </w:rPr>
      </w:pPr>
    </w:p>
    <w:p w:rsidR="00F464AE" w:rsidRDefault="00F464AE">
      <w:pPr>
        <w:pStyle w:val="6"/>
      </w:pPr>
      <w:r>
        <w:t>Заключение</w:t>
      </w:r>
    </w:p>
    <w:p w:rsidR="00F464AE" w:rsidRDefault="00F464AE">
      <w:pPr>
        <w:spacing w:line="360" w:lineRule="auto"/>
        <w:ind w:left="317" w:right="10"/>
        <w:rPr>
          <w:b/>
          <w:bCs/>
          <w:color w:val="000000"/>
          <w:spacing w:val="20"/>
          <w:sz w:val="28"/>
          <w:szCs w:val="28"/>
        </w:rPr>
      </w:pPr>
    </w:p>
    <w:p w:rsidR="00F464AE" w:rsidRDefault="00F464AE">
      <w:pPr>
        <w:pStyle w:val="a5"/>
        <w:widowControl w:val="0"/>
        <w:spacing w:line="360" w:lineRule="auto"/>
        <w:rPr>
          <w:spacing w:val="0"/>
        </w:rPr>
      </w:pPr>
      <w:r>
        <w:rPr>
          <w:spacing w:val="0"/>
        </w:rPr>
        <w:t>Теперь, зная, что такое труд, какие бывают виды труда, что изучает экономика труда, какую связь она имеет с другими науками, можно определить какое место в жизни одного человека и всего государства занимает экономика труда.</w:t>
      </w:r>
    </w:p>
    <w:p w:rsidR="00F464AE" w:rsidRDefault="00F464AE">
      <w:pPr>
        <w:spacing w:line="360" w:lineRule="auto"/>
        <w:ind w:right="10" w:firstLine="317"/>
        <w:jc w:val="both"/>
        <w:rPr>
          <w:color w:val="000000"/>
          <w:spacing w:val="20"/>
          <w:sz w:val="28"/>
          <w:szCs w:val="28"/>
        </w:rPr>
      </w:pPr>
      <w:r>
        <w:rPr>
          <w:color w:val="000000"/>
          <w:spacing w:val="20"/>
          <w:sz w:val="28"/>
          <w:szCs w:val="28"/>
        </w:rPr>
        <w:t>Главная задача «Экономики труда» — познание эконо</w:t>
      </w:r>
      <w:r>
        <w:rPr>
          <w:color w:val="000000"/>
          <w:spacing w:val="20"/>
          <w:sz w:val="28"/>
          <w:szCs w:val="28"/>
        </w:rPr>
        <w:softHyphen/>
        <w:t>мических законов, определяющих развитие организации труда. Экономические законы, которые организуют труд миллионов трудящихся, сознательно применяются государством. Из экономической политики государства, творческого опыта трудящихся экономика труда черпает богатейшие материалы для своих ис</w:t>
      </w:r>
      <w:r>
        <w:rPr>
          <w:color w:val="000000"/>
          <w:spacing w:val="20"/>
          <w:sz w:val="28"/>
          <w:szCs w:val="28"/>
        </w:rPr>
        <w:softHyphen/>
        <w:t>следований и научных разработок. Вместе с тем экономика труда как наука вооружает практику научно обоснованными рекомендациями по совершенствованию организации и повыше</w:t>
      </w:r>
      <w:r>
        <w:rPr>
          <w:color w:val="000000"/>
          <w:spacing w:val="20"/>
          <w:sz w:val="28"/>
          <w:szCs w:val="28"/>
        </w:rPr>
        <w:softHyphen/>
        <w:t>нию эффективности общественного труда. Огромное идейно-те</w:t>
      </w:r>
      <w:r>
        <w:rPr>
          <w:color w:val="000000"/>
          <w:spacing w:val="20"/>
          <w:sz w:val="28"/>
          <w:szCs w:val="28"/>
        </w:rPr>
        <w:softHyphen/>
        <w:t>оретическое и практическое значение имеют решения, которые обобщают трудовые успехи народа и определяют задачи и пути соци</w:t>
      </w:r>
      <w:r>
        <w:rPr>
          <w:color w:val="000000"/>
          <w:spacing w:val="20"/>
          <w:sz w:val="28"/>
          <w:szCs w:val="28"/>
        </w:rPr>
        <w:softHyphen/>
        <w:t>ального и экономического развития страны.</w:t>
      </w:r>
    </w:p>
    <w:p w:rsidR="00F464AE" w:rsidRDefault="00F464AE">
      <w:pPr>
        <w:spacing w:line="360" w:lineRule="auto"/>
        <w:ind w:right="10" w:firstLine="317"/>
        <w:jc w:val="both"/>
        <w:rPr>
          <w:color w:val="000000"/>
          <w:spacing w:val="20"/>
          <w:sz w:val="28"/>
          <w:szCs w:val="28"/>
        </w:rPr>
      </w:pPr>
      <w:r>
        <w:rPr>
          <w:color w:val="000000"/>
          <w:spacing w:val="20"/>
          <w:sz w:val="28"/>
          <w:szCs w:val="28"/>
        </w:rPr>
        <w:t>Одной из важнейших задач экономики труда является выяв</w:t>
      </w:r>
      <w:r>
        <w:rPr>
          <w:color w:val="000000"/>
          <w:spacing w:val="20"/>
          <w:sz w:val="28"/>
          <w:szCs w:val="28"/>
        </w:rPr>
        <w:softHyphen/>
        <w:t>ление и показ преимуществ организации труда, с целью наилучшего использо</w:t>
      </w:r>
      <w:r>
        <w:rPr>
          <w:color w:val="000000"/>
          <w:spacing w:val="20"/>
          <w:sz w:val="28"/>
          <w:szCs w:val="28"/>
        </w:rPr>
        <w:softHyphen/>
        <w:t>вания этих преимуществ.</w:t>
      </w:r>
    </w:p>
    <w:p w:rsidR="00F464AE" w:rsidRDefault="00F464AE">
      <w:pPr>
        <w:spacing w:line="360" w:lineRule="auto"/>
        <w:ind w:left="19" w:firstLine="456"/>
        <w:jc w:val="both"/>
        <w:rPr>
          <w:color w:val="000000"/>
          <w:spacing w:val="20"/>
          <w:sz w:val="28"/>
          <w:szCs w:val="28"/>
        </w:rPr>
      </w:pPr>
      <w:r>
        <w:rPr>
          <w:color w:val="000000"/>
          <w:spacing w:val="20"/>
          <w:sz w:val="28"/>
          <w:szCs w:val="28"/>
        </w:rPr>
        <w:t>Что касается удовлетворения, получаемого от процесса труда,  то оно существенно зависит от доли творче</w:t>
      </w:r>
      <w:r>
        <w:rPr>
          <w:color w:val="000000"/>
          <w:spacing w:val="20"/>
          <w:sz w:val="28"/>
          <w:szCs w:val="28"/>
        </w:rPr>
        <w:softHyphen/>
        <w:t>ства в данном виде деятельности, ее целей, условий осуще</w:t>
      </w:r>
      <w:r>
        <w:rPr>
          <w:color w:val="000000"/>
          <w:spacing w:val="20"/>
          <w:sz w:val="28"/>
          <w:szCs w:val="28"/>
        </w:rPr>
        <w:softHyphen/>
        <w:t>ствления, а также от индивидуальных особенностей человека. Чем больше удовлетворения получает человек от процесса труда, тем больше в нормальных социальных условиях пользы и предприятию и обществу.</w:t>
      </w: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both"/>
        <w:rPr>
          <w:color w:val="000000"/>
          <w:spacing w:val="20"/>
          <w:sz w:val="28"/>
          <w:szCs w:val="28"/>
        </w:rPr>
      </w:pPr>
    </w:p>
    <w:p w:rsidR="00F464AE" w:rsidRDefault="00F464AE">
      <w:pPr>
        <w:spacing w:line="360" w:lineRule="auto"/>
        <w:ind w:left="19" w:firstLine="456"/>
        <w:jc w:val="center"/>
        <w:rPr>
          <w:color w:val="000000"/>
          <w:spacing w:val="20"/>
          <w:sz w:val="28"/>
          <w:szCs w:val="28"/>
        </w:rPr>
      </w:pPr>
      <w:r>
        <w:rPr>
          <w:color w:val="000000"/>
          <w:spacing w:val="20"/>
          <w:sz w:val="28"/>
          <w:szCs w:val="28"/>
        </w:rPr>
        <w:t>Список литературы:</w:t>
      </w:r>
    </w:p>
    <w:p w:rsidR="00F464AE" w:rsidRDefault="00F464AE">
      <w:pPr>
        <w:spacing w:line="360" w:lineRule="auto"/>
        <w:ind w:left="19" w:firstLine="456"/>
        <w:jc w:val="center"/>
        <w:rPr>
          <w:color w:val="000000"/>
          <w:spacing w:val="20"/>
          <w:sz w:val="28"/>
          <w:szCs w:val="28"/>
        </w:rPr>
      </w:pPr>
    </w:p>
    <w:p w:rsidR="00F464AE" w:rsidRDefault="00F464AE">
      <w:pPr>
        <w:spacing w:line="360" w:lineRule="auto"/>
        <w:ind w:left="19" w:firstLine="456"/>
        <w:jc w:val="center"/>
        <w:rPr>
          <w:color w:val="000000"/>
          <w:spacing w:val="20"/>
          <w:sz w:val="28"/>
          <w:szCs w:val="28"/>
        </w:rPr>
      </w:pP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Автоматов В.С.  Модуль человека в экономической науке  1998.</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Булгаков С.Н.  Философия хозяйства. М., 1990.</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Ламперт Х. Социальная рыночная экономика. М., 1994.</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Самуэльсон П.  Экономика.  М., 1989.</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Генкин Б.М.  Экономика и социология труда. М., 1997.</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Милль ДЖ. С.  Основы политической экономики. М.  1980.</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Управление персоналом организации: Учебник под редакцией А.Я. Кибанова. М., 1997.</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Гусев А.А.  Экономические и математические методы.</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Бобков В. Качество жизни. // Человек и труд.  1996.</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Шмидт П.  Человек и труд.  1993.</w:t>
      </w:r>
    </w:p>
    <w:p w:rsidR="00F464AE" w:rsidRDefault="00F464AE">
      <w:pPr>
        <w:numPr>
          <w:ilvl w:val="0"/>
          <w:numId w:val="3"/>
        </w:numPr>
        <w:spacing w:line="360" w:lineRule="auto"/>
        <w:ind w:left="1190" w:hanging="357"/>
        <w:rPr>
          <w:color w:val="000000"/>
          <w:spacing w:val="20"/>
          <w:sz w:val="28"/>
          <w:szCs w:val="28"/>
        </w:rPr>
      </w:pPr>
      <w:r>
        <w:rPr>
          <w:color w:val="000000"/>
          <w:spacing w:val="20"/>
          <w:sz w:val="28"/>
          <w:szCs w:val="28"/>
        </w:rPr>
        <w:t xml:space="preserve">Экономика труда. Под ред. Н. А. Иванова и </w:t>
      </w:r>
    </w:p>
    <w:p w:rsidR="00F464AE" w:rsidRDefault="00F464AE">
      <w:pPr>
        <w:spacing w:line="360" w:lineRule="auto"/>
        <w:ind w:left="833"/>
        <w:rPr>
          <w:color w:val="000000"/>
          <w:spacing w:val="20"/>
          <w:sz w:val="28"/>
          <w:szCs w:val="28"/>
        </w:rPr>
      </w:pPr>
      <w:r>
        <w:rPr>
          <w:color w:val="000000"/>
          <w:spacing w:val="20"/>
          <w:sz w:val="28"/>
          <w:szCs w:val="28"/>
        </w:rPr>
        <w:t xml:space="preserve">       Г. И. Мечковского. Учебное пособие для вузов. М. 1976.</w:t>
      </w:r>
    </w:p>
    <w:p w:rsidR="00F464AE" w:rsidRDefault="00F464AE">
      <w:pPr>
        <w:spacing w:line="360" w:lineRule="auto"/>
        <w:ind w:left="833"/>
        <w:rPr>
          <w:color w:val="000000"/>
          <w:spacing w:val="20"/>
          <w:sz w:val="28"/>
          <w:szCs w:val="28"/>
        </w:rPr>
      </w:pPr>
      <w:bookmarkStart w:id="0" w:name="_GoBack"/>
      <w:bookmarkEnd w:id="0"/>
    </w:p>
    <w:sectPr w:rsidR="00F464AE" w:rsidSect="006B61E1">
      <w:footerReference w:type="even" r:id="rId7"/>
      <w:footerReference w:type="default" r:id="rId8"/>
      <w:type w:val="continuous"/>
      <w:pgSz w:w="11909" w:h="16834"/>
      <w:pgMar w:top="1134" w:right="851" w:bottom="1134" w:left="1418" w:header="720" w:footer="720" w:gutter="0"/>
      <w:pgNumType w:start="2"/>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45" w:rsidRDefault="00FB3C45">
      <w:r>
        <w:separator/>
      </w:r>
    </w:p>
  </w:endnote>
  <w:endnote w:type="continuationSeparator" w:id="0">
    <w:p w:rsidR="00FB3C45" w:rsidRDefault="00FB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E1" w:rsidRDefault="006B61E1" w:rsidP="00F464AE">
    <w:pPr>
      <w:pStyle w:val="a8"/>
      <w:framePr w:wrap="around" w:vAnchor="text" w:hAnchor="margin" w:xAlign="right" w:y="1"/>
      <w:rPr>
        <w:rStyle w:val="a9"/>
      </w:rPr>
    </w:pPr>
  </w:p>
  <w:p w:rsidR="006B61E1" w:rsidRDefault="006B61E1" w:rsidP="006B61E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E1" w:rsidRDefault="006B61E1" w:rsidP="006B61E1">
    <w:pPr>
      <w:pStyle w:val="a8"/>
      <w:framePr w:wrap="around" w:vAnchor="text" w:hAnchor="margin" w:xAlign="right" w:y="1"/>
      <w:rPr>
        <w:rStyle w:val="a9"/>
      </w:rPr>
    </w:pPr>
    <w:r>
      <w:rPr>
        <w:rStyle w:val="a9"/>
      </w:rPr>
      <w:t>2</w:t>
    </w:r>
  </w:p>
  <w:p w:rsidR="00F464AE" w:rsidRDefault="00F464AE" w:rsidP="006B61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45" w:rsidRDefault="00FB3C45">
      <w:r>
        <w:separator/>
      </w:r>
    </w:p>
  </w:footnote>
  <w:footnote w:type="continuationSeparator" w:id="0">
    <w:p w:rsidR="00FB3C45" w:rsidRDefault="00FB3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118"/>
    <w:multiLevelType w:val="hybridMultilevel"/>
    <w:tmpl w:val="56DCB986"/>
    <w:lvl w:ilvl="0" w:tplc="2F9A6E90">
      <w:start w:val="5"/>
      <w:numFmt w:val="decimal"/>
      <w:lvlText w:val="%1."/>
      <w:lvlJc w:val="left"/>
      <w:pPr>
        <w:tabs>
          <w:tab w:val="num" w:pos="692"/>
        </w:tabs>
        <w:ind w:left="692" w:hanging="375"/>
      </w:pPr>
      <w:rPr>
        <w:rFonts w:hint="default"/>
      </w:rPr>
    </w:lvl>
    <w:lvl w:ilvl="1" w:tplc="04190019">
      <w:start w:val="1"/>
      <w:numFmt w:val="lowerLetter"/>
      <w:lvlText w:val="%2."/>
      <w:lvlJc w:val="left"/>
      <w:pPr>
        <w:tabs>
          <w:tab w:val="num" w:pos="1397"/>
        </w:tabs>
        <w:ind w:left="1397" w:hanging="360"/>
      </w:pPr>
    </w:lvl>
    <w:lvl w:ilvl="2" w:tplc="0419001B">
      <w:start w:val="1"/>
      <w:numFmt w:val="lowerRoman"/>
      <w:lvlText w:val="%3."/>
      <w:lvlJc w:val="right"/>
      <w:pPr>
        <w:tabs>
          <w:tab w:val="num" w:pos="2117"/>
        </w:tabs>
        <w:ind w:left="2117" w:hanging="180"/>
      </w:pPr>
    </w:lvl>
    <w:lvl w:ilvl="3" w:tplc="0419000F">
      <w:start w:val="1"/>
      <w:numFmt w:val="decimal"/>
      <w:lvlText w:val="%4."/>
      <w:lvlJc w:val="left"/>
      <w:pPr>
        <w:tabs>
          <w:tab w:val="num" w:pos="2837"/>
        </w:tabs>
        <w:ind w:left="2837" w:hanging="360"/>
      </w:pPr>
    </w:lvl>
    <w:lvl w:ilvl="4" w:tplc="04190019">
      <w:start w:val="1"/>
      <w:numFmt w:val="lowerLetter"/>
      <w:lvlText w:val="%5."/>
      <w:lvlJc w:val="left"/>
      <w:pPr>
        <w:tabs>
          <w:tab w:val="num" w:pos="3557"/>
        </w:tabs>
        <w:ind w:left="3557" w:hanging="360"/>
      </w:pPr>
    </w:lvl>
    <w:lvl w:ilvl="5" w:tplc="0419001B">
      <w:start w:val="1"/>
      <w:numFmt w:val="lowerRoman"/>
      <w:lvlText w:val="%6."/>
      <w:lvlJc w:val="right"/>
      <w:pPr>
        <w:tabs>
          <w:tab w:val="num" w:pos="4277"/>
        </w:tabs>
        <w:ind w:left="4277" w:hanging="180"/>
      </w:pPr>
    </w:lvl>
    <w:lvl w:ilvl="6" w:tplc="0419000F">
      <w:start w:val="1"/>
      <w:numFmt w:val="decimal"/>
      <w:lvlText w:val="%7."/>
      <w:lvlJc w:val="left"/>
      <w:pPr>
        <w:tabs>
          <w:tab w:val="num" w:pos="4997"/>
        </w:tabs>
        <w:ind w:left="4997" w:hanging="360"/>
      </w:pPr>
    </w:lvl>
    <w:lvl w:ilvl="7" w:tplc="04190019">
      <w:start w:val="1"/>
      <w:numFmt w:val="lowerLetter"/>
      <w:lvlText w:val="%8."/>
      <w:lvlJc w:val="left"/>
      <w:pPr>
        <w:tabs>
          <w:tab w:val="num" w:pos="5717"/>
        </w:tabs>
        <w:ind w:left="5717" w:hanging="360"/>
      </w:pPr>
    </w:lvl>
    <w:lvl w:ilvl="8" w:tplc="0419001B">
      <w:start w:val="1"/>
      <w:numFmt w:val="lowerRoman"/>
      <w:lvlText w:val="%9."/>
      <w:lvlJc w:val="right"/>
      <w:pPr>
        <w:tabs>
          <w:tab w:val="num" w:pos="6437"/>
        </w:tabs>
        <w:ind w:left="6437" w:hanging="180"/>
      </w:pPr>
    </w:lvl>
  </w:abstractNum>
  <w:abstractNum w:abstractNumId="1">
    <w:nsid w:val="23470F4E"/>
    <w:multiLevelType w:val="hybridMultilevel"/>
    <w:tmpl w:val="07C091A6"/>
    <w:lvl w:ilvl="0" w:tplc="11AA1DDC">
      <w:start w:val="4"/>
      <w:numFmt w:val="decimal"/>
      <w:lvlText w:val="%1."/>
      <w:lvlJc w:val="left"/>
      <w:pPr>
        <w:tabs>
          <w:tab w:val="num" w:pos="677"/>
        </w:tabs>
        <w:ind w:left="677" w:hanging="360"/>
      </w:pPr>
      <w:rPr>
        <w:rFonts w:hint="default"/>
      </w:rPr>
    </w:lvl>
    <w:lvl w:ilvl="1" w:tplc="04190019">
      <w:start w:val="1"/>
      <w:numFmt w:val="lowerLetter"/>
      <w:lvlText w:val="%2."/>
      <w:lvlJc w:val="left"/>
      <w:pPr>
        <w:tabs>
          <w:tab w:val="num" w:pos="1397"/>
        </w:tabs>
        <w:ind w:left="1397" w:hanging="360"/>
      </w:pPr>
    </w:lvl>
    <w:lvl w:ilvl="2" w:tplc="0419001B">
      <w:start w:val="1"/>
      <w:numFmt w:val="lowerRoman"/>
      <w:lvlText w:val="%3."/>
      <w:lvlJc w:val="right"/>
      <w:pPr>
        <w:tabs>
          <w:tab w:val="num" w:pos="2117"/>
        </w:tabs>
        <w:ind w:left="2117" w:hanging="180"/>
      </w:pPr>
    </w:lvl>
    <w:lvl w:ilvl="3" w:tplc="0419000F">
      <w:start w:val="1"/>
      <w:numFmt w:val="decimal"/>
      <w:lvlText w:val="%4."/>
      <w:lvlJc w:val="left"/>
      <w:pPr>
        <w:tabs>
          <w:tab w:val="num" w:pos="2837"/>
        </w:tabs>
        <w:ind w:left="2837" w:hanging="360"/>
      </w:pPr>
    </w:lvl>
    <w:lvl w:ilvl="4" w:tplc="04190019">
      <w:start w:val="1"/>
      <w:numFmt w:val="lowerLetter"/>
      <w:lvlText w:val="%5."/>
      <w:lvlJc w:val="left"/>
      <w:pPr>
        <w:tabs>
          <w:tab w:val="num" w:pos="3557"/>
        </w:tabs>
        <w:ind w:left="3557" w:hanging="360"/>
      </w:pPr>
    </w:lvl>
    <w:lvl w:ilvl="5" w:tplc="0419001B">
      <w:start w:val="1"/>
      <w:numFmt w:val="lowerRoman"/>
      <w:lvlText w:val="%6."/>
      <w:lvlJc w:val="right"/>
      <w:pPr>
        <w:tabs>
          <w:tab w:val="num" w:pos="4277"/>
        </w:tabs>
        <w:ind w:left="4277" w:hanging="180"/>
      </w:pPr>
    </w:lvl>
    <w:lvl w:ilvl="6" w:tplc="0419000F">
      <w:start w:val="1"/>
      <w:numFmt w:val="decimal"/>
      <w:lvlText w:val="%7."/>
      <w:lvlJc w:val="left"/>
      <w:pPr>
        <w:tabs>
          <w:tab w:val="num" w:pos="4997"/>
        </w:tabs>
        <w:ind w:left="4997" w:hanging="360"/>
      </w:pPr>
    </w:lvl>
    <w:lvl w:ilvl="7" w:tplc="04190019">
      <w:start w:val="1"/>
      <w:numFmt w:val="lowerLetter"/>
      <w:lvlText w:val="%8."/>
      <w:lvlJc w:val="left"/>
      <w:pPr>
        <w:tabs>
          <w:tab w:val="num" w:pos="5717"/>
        </w:tabs>
        <w:ind w:left="5717" w:hanging="360"/>
      </w:pPr>
    </w:lvl>
    <w:lvl w:ilvl="8" w:tplc="0419001B">
      <w:start w:val="1"/>
      <w:numFmt w:val="lowerRoman"/>
      <w:lvlText w:val="%9."/>
      <w:lvlJc w:val="right"/>
      <w:pPr>
        <w:tabs>
          <w:tab w:val="num" w:pos="6437"/>
        </w:tabs>
        <w:ind w:left="6437" w:hanging="180"/>
      </w:pPr>
    </w:lvl>
  </w:abstractNum>
  <w:abstractNum w:abstractNumId="2">
    <w:nsid w:val="29BE12CB"/>
    <w:multiLevelType w:val="hybridMultilevel"/>
    <w:tmpl w:val="38FCA898"/>
    <w:lvl w:ilvl="0" w:tplc="C486F7B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DF3129"/>
    <w:multiLevelType w:val="hybridMultilevel"/>
    <w:tmpl w:val="39BC32BC"/>
    <w:lvl w:ilvl="0" w:tplc="04190005">
      <w:start w:val="1"/>
      <w:numFmt w:val="bullet"/>
      <w:lvlText w:val=""/>
      <w:lvlJc w:val="left"/>
      <w:pPr>
        <w:tabs>
          <w:tab w:val="num" w:pos="1195"/>
        </w:tabs>
        <w:ind w:left="1195" w:hanging="360"/>
      </w:pPr>
      <w:rPr>
        <w:rFonts w:ascii="Wingdings" w:hAnsi="Wingdings" w:cs="Wingdings" w:hint="default"/>
      </w:rPr>
    </w:lvl>
    <w:lvl w:ilvl="1" w:tplc="04190003">
      <w:start w:val="1"/>
      <w:numFmt w:val="bullet"/>
      <w:lvlText w:val="o"/>
      <w:lvlJc w:val="left"/>
      <w:pPr>
        <w:tabs>
          <w:tab w:val="num" w:pos="1915"/>
        </w:tabs>
        <w:ind w:left="1915" w:hanging="360"/>
      </w:pPr>
      <w:rPr>
        <w:rFonts w:ascii="Courier New" w:hAnsi="Courier New" w:cs="Courier New" w:hint="default"/>
      </w:rPr>
    </w:lvl>
    <w:lvl w:ilvl="2" w:tplc="04190005">
      <w:start w:val="1"/>
      <w:numFmt w:val="bullet"/>
      <w:lvlText w:val=""/>
      <w:lvlJc w:val="left"/>
      <w:pPr>
        <w:tabs>
          <w:tab w:val="num" w:pos="2635"/>
        </w:tabs>
        <w:ind w:left="2635" w:hanging="360"/>
      </w:pPr>
      <w:rPr>
        <w:rFonts w:ascii="Wingdings" w:hAnsi="Wingdings" w:cs="Wingdings" w:hint="default"/>
      </w:rPr>
    </w:lvl>
    <w:lvl w:ilvl="3" w:tplc="04190001">
      <w:start w:val="1"/>
      <w:numFmt w:val="bullet"/>
      <w:lvlText w:val=""/>
      <w:lvlJc w:val="left"/>
      <w:pPr>
        <w:tabs>
          <w:tab w:val="num" w:pos="3355"/>
        </w:tabs>
        <w:ind w:left="3355" w:hanging="360"/>
      </w:pPr>
      <w:rPr>
        <w:rFonts w:ascii="Symbol" w:hAnsi="Symbol" w:cs="Symbol" w:hint="default"/>
      </w:rPr>
    </w:lvl>
    <w:lvl w:ilvl="4" w:tplc="04190003">
      <w:start w:val="1"/>
      <w:numFmt w:val="bullet"/>
      <w:lvlText w:val="o"/>
      <w:lvlJc w:val="left"/>
      <w:pPr>
        <w:tabs>
          <w:tab w:val="num" w:pos="4075"/>
        </w:tabs>
        <w:ind w:left="4075" w:hanging="360"/>
      </w:pPr>
      <w:rPr>
        <w:rFonts w:ascii="Courier New" w:hAnsi="Courier New" w:cs="Courier New" w:hint="default"/>
      </w:rPr>
    </w:lvl>
    <w:lvl w:ilvl="5" w:tplc="04190005">
      <w:start w:val="1"/>
      <w:numFmt w:val="bullet"/>
      <w:lvlText w:val=""/>
      <w:lvlJc w:val="left"/>
      <w:pPr>
        <w:tabs>
          <w:tab w:val="num" w:pos="4795"/>
        </w:tabs>
        <w:ind w:left="4795" w:hanging="360"/>
      </w:pPr>
      <w:rPr>
        <w:rFonts w:ascii="Wingdings" w:hAnsi="Wingdings" w:cs="Wingdings" w:hint="default"/>
      </w:rPr>
    </w:lvl>
    <w:lvl w:ilvl="6" w:tplc="04190001">
      <w:start w:val="1"/>
      <w:numFmt w:val="bullet"/>
      <w:lvlText w:val=""/>
      <w:lvlJc w:val="left"/>
      <w:pPr>
        <w:tabs>
          <w:tab w:val="num" w:pos="5515"/>
        </w:tabs>
        <w:ind w:left="5515" w:hanging="360"/>
      </w:pPr>
      <w:rPr>
        <w:rFonts w:ascii="Symbol" w:hAnsi="Symbol" w:cs="Symbol" w:hint="default"/>
      </w:rPr>
    </w:lvl>
    <w:lvl w:ilvl="7" w:tplc="04190003">
      <w:start w:val="1"/>
      <w:numFmt w:val="bullet"/>
      <w:lvlText w:val="o"/>
      <w:lvlJc w:val="left"/>
      <w:pPr>
        <w:tabs>
          <w:tab w:val="num" w:pos="6235"/>
        </w:tabs>
        <w:ind w:left="6235" w:hanging="360"/>
      </w:pPr>
      <w:rPr>
        <w:rFonts w:ascii="Courier New" w:hAnsi="Courier New" w:cs="Courier New" w:hint="default"/>
      </w:rPr>
    </w:lvl>
    <w:lvl w:ilvl="8" w:tplc="04190005">
      <w:start w:val="1"/>
      <w:numFmt w:val="bullet"/>
      <w:lvlText w:val=""/>
      <w:lvlJc w:val="left"/>
      <w:pPr>
        <w:tabs>
          <w:tab w:val="num" w:pos="6955"/>
        </w:tabs>
        <w:ind w:left="6955" w:hanging="360"/>
      </w:pPr>
      <w:rPr>
        <w:rFonts w:ascii="Wingdings" w:hAnsi="Wingdings" w:cs="Wingdings" w:hint="default"/>
      </w:rPr>
    </w:lvl>
  </w:abstractNum>
  <w:abstractNum w:abstractNumId="4">
    <w:nsid w:val="55A264A4"/>
    <w:multiLevelType w:val="hybridMultilevel"/>
    <w:tmpl w:val="57A261D8"/>
    <w:lvl w:ilvl="0" w:tplc="04190011">
      <w:start w:val="1"/>
      <w:numFmt w:val="decimal"/>
      <w:lvlText w:val="%1)"/>
      <w:lvlJc w:val="left"/>
      <w:pPr>
        <w:tabs>
          <w:tab w:val="num" w:pos="1195"/>
        </w:tabs>
        <w:ind w:left="1195" w:hanging="360"/>
      </w:pPr>
    </w:lvl>
    <w:lvl w:ilvl="1" w:tplc="04190019">
      <w:start w:val="1"/>
      <w:numFmt w:val="lowerLetter"/>
      <w:lvlText w:val="%2."/>
      <w:lvlJc w:val="left"/>
      <w:pPr>
        <w:tabs>
          <w:tab w:val="num" w:pos="1915"/>
        </w:tabs>
        <w:ind w:left="1915" w:hanging="360"/>
      </w:pPr>
    </w:lvl>
    <w:lvl w:ilvl="2" w:tplc="0419001B">
      <w:start w:val="1"/>
      <w:numFmt w:val="lowerRoman"/>
      <w:lvlText w:val="%3."/>
      <w:lvlJc w:val="right"/>
      <w:pPr>
        <w:tabs>
          <w:tab w:val="num" w:pos="2635"/>
        </w:tabs>
        <w:ind w:left="2635" w:hanging="180"/>
      </w:pPr>
    </w:lvl>
    <w:lvl w:ilvl="3" w:tplc="0419000F">
      <w:start w:val="1"/>
      <w:numFmt w:val="decimal"/>
      <w:lvlText w:val="%4."/>
      <w:lvlJc w:val="left"/>
      <w:pPr>
        <w:tabs>
          <w:tab w:val="num" w:pos="3355"/>
        </w:tabs>
        <w:ind w:left="3355" w:hanging="360"/>
      </w:pPr>
    </w:lvl>
    <w:lvl w:ilvl="4" w:tplc="04190019">
      <w:start w:val="1"/>
      <w:numFmt w:val="lowerLetter"/>
      <w:lvlText w:val="%5."/>
      <w:lvlJc w:val="left"/>
      <w:pPr>
        <w:tabs>
          <w:tab w:val="num" w:pos="4075"/>
        </w:tabs>
        <w:ind w:left="4075" w:hanging="360"/>
      </w:pPr>
    </w:lvl>
    <w:lvl w:ilvl="5" w:tplc="0419001B">
      <w:start w:val="1"/>
      <w:numFmt w:val="lowerRoman"/>
      <w:lvlText w:val="%6."/>
      <w:lvlJc w:val="right"/>
      <w:pPr>
        <w:tabs>
          <w:tab w:val="num" w:pos="4795"/>
        </w:tabs>
        <w:ind w:left="4795" w:hanging="180"/>
      </w:pPr>
    </w:lvl>
    <w:lvl w:ilvl="6" w:tplc="0419000F">
      <w:start w:val="1"/>
      <w:numFmt w:val="decimal"/>
      <w:lvlText w:val="%7."/>
      <w:lvlJc w:val="left"/>
      <w:pPr>
        <w:tabs>
          <w:tab w:val="num" w:pos="5515"/>
        </w:tabs>
        <w:ind w:left="5515" w:hanging="360"/>
      </w:pPr>
    </w:lvl>
    <w:lvl w:ilvl="7" w:tplc="04190019">
      <w:start w:val="1"/>
      <w:numFmt w:val="lowerLetter"/>
      <w:lvlText w:val="%8."/>
      <w:lvlJc w:val="left"/>
      <w:pPr>
        <w:tabs>
          <w:tab w:val="num" w:pos="6235"/>
        </w:tabs>
        <w:ind w:left="6235" w:hanging="360"/>
      </w:pPr>
    </w:lvl>
    <w:lvl w:ilvl="8" w:tplc="0419001B">
      <w:start w:val="1"/>
      <w:numFmt w:val="lowerRoman"/>
      <w:lvlText w:val="%9."/>
      <w:lvlJc w:val="right"/>
      <w:pPr>
        <w:tabs>
          <w:tab w:val="num" w:pos="6955"/>
        </w:tabs>
        <w:ind w:left="6955" w:hanging="180"/>
      </w:pPr>
    </w:lvl>
  </w:abstractNum>
  <w:abstractNum w:abstractNumId="5">
    <w:nsid w:val="68EE3593"/>
    <w:multiLevelType w:val="hybridMultilevel"/>
    <w:tmpl w:val="16123532"/>
    <w:lvl w:ilvl="0" w:tplc="0BBC7592">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0B24BD"/>
    <w:multiLevelType w:val="hybridMultilevel"/>
    <w:tmpl w:val="240E8282"/>
    <w:lvl w:ilvl="0" w:tplc="04190001">
      <w:start w:val="1"/>
      <w:numFmt w:val="bullet"/>
      <w:lvlText w:val=""/>
      <w:lvlJc w:val="left"/>
      <w:pPr>
        <w:tabs>
          <w:tab w:val="num" w:pos="1410"/>
        </w:tabs>
        <w:ind w:left="1410" w:hanging="360"/>
      </w:pPr>
      <w:rPr>
        <w:rFonts w:ascii="Symbol" w:hAnsi="Symbol" w:cs="Symbol" w:hint="default"/>
      </w:rPr>
    </w:lvl>
    <w:lvl w:ilvl="1" w:tplc="04190003">
      <w:start w:val="1"/>
      <w:numFmt w:val="bullet"/>
      <w:lvlText w:val="o"/>
      <w:lvlJc w:val="left"/>
      <w:pPr>
        <w:tabs>
          <w:tab w:val="num" w:pos="2130"/>
        </w:tabs>
        <w:ind w:left="2130" w:hanging="360"/>
      </w:pPr>
      <w:rPr>
        <w:rFonts w:ascii="Courier New" w:hAnsi="Courier New" w:cs="Courier New" w:hint="default"/>
      </w:rPr>
    </w:lvl>
    <w:lvl w:ilvl="2" w:tplc="04190005">
      <w:start w:val="1"/>
      <w:numFmt w:val="bullet"/>
      <w:lvlText w:val=""/>
      <w:lvlJc w:val="left"/>
      <w:pPr>
        <w:tabs>
          <w:tab w:val="num" w:pos="2850"/>
        </w:tabs>
        <w:ind w:left="2850" w:hanging="360"/>
      </w:pPr>
      <w:rPr>
        <w:rFonts w:ascii="Wingdings" w:hAnsi="Wingdings" w:cs="Wingdings" w:hint="default"/>
      </w:rPr>
    </w:lvl>
    <w:lvl w:ilvl="3" w:tplc="04190001">
      <w:start w:val="1"/>
      <w:numFmt w:val="bullet"/>
      <w:lvlText w:val=""/>
      <w:lvlJc w:val="left"/>
      <w:pPr>
        <w:tabs>
          <w:tab w:val="num" w:pos="3570"/>
        </w:tabs>
        <w:ind w:left="3570" w:hanging="360"/>
      </w:pPr>
      <w:rPr>
        <w:rFonts w:ascii="Symbol" w:hAnsi="Symbol" w:cs="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cs="Wingdings" w:hint="default"/>
      </w:rPr>
    </w:lvl>
    <w:lvl w:ilvl="6" w:tplc="04190001">
      <w:start w:val="1"/>
      <w:numFmt w:val="bullet"/>
      <w:lvlText w:val=""/>
      <w:lvlJc w:val="left"/>
      <w:pPr>
        <w:tabs>
          <w:tab w:val="num" w:pos="5730"/>
        </w:tabs>
        <w:ind w:left="5730" w:hanging="360"/>
      </w:pPr>
      <w:rPr>
        <w:rFonts w:ascii="Symbol" w:hAnsi="Symbol" w:cs="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cs="Wingdings" w:hint="default"/>
      </w:rPr>
    </w:lvl>
  </w:abstractNum>
  <w:num w:numId="1">
    <w:abstractNumId w:val="3"/>
  </w:num>
  <w:num w:numId="2">
    <w:abstractNumId w:val="6"/>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1E1"/>
    <w:rsid w:val="002505EA"/>
    <w:rsid w:val="006B61E1"/>
    <w:rsid w:val="00A71E87"/>
    <w:rsid w:val="00CC0DB1"/>
    <w:rsid w:val="00F464AE"/>
    <w:rsid w:val="00FB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5992DF-F02C-4B36-855D-AFB910DE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outlineLvl w:val="1"/>
    </w:pPr>
    <w:rPr>
      <w:sz w:val="28"/>
      <w:szCs w:val="28"/>
    </w:rPr>
  </w:style>
  <w:style w:type="paragraph" w:styleId="3">
    <w:name w:val="heading 3"/>
    <w:basedOn w:val="a"/>
    <w:next w:val="a"/>
    <w:qFormat/>
    <w:pPr>
      <w:keepNext/>
      <w:ind w:left="19" w:firstLine="456"/>
      <w:jc w:val="both"/>
      <w:outlineLvl w:val="2"/>
    </w:pPr>
    <w:rPr>
      <w:i/>
      <w:iCs/>
      <w:color w:val="000000"/>
      <w:spacing w:val="30"/>
      <w:sz w:val="28"/>
      <w:szCs w:val="28"/>
    </w:rPr>
  </w:style>
  <w:style w:type="paragraph" w:styleId="4">
    <w:name w:val="heading 4"/>
    <w:basedOn w:val="a"/>
    <w:next w:val="a"/>
    <w:qFormat/>
    <w:pPr>
      <w:keepNext/>
      <w:ind w:left="19" w:firstLine="456"/>
      <w:outlineLvl w:val="3"/>
    </w:pPr>
    <w:rPr>
      <w:b/>
      <w:bCs/>
      <w:color w:val="000000"/>
      <w:spacing w:val="30"/>
      <w:sz w:val="28"/>
      <w:szCs w:val="28"/>
    </w:rPr>
  </w:style>
  <w:style w:type="paragraph" w:styleId="5">
    <w:name w:val="heading 5"/>
    <w:basedOn w:val="a"/>
    <w:next w:val="a"/>
    <w:qFormat/>
    <w:pPr>
      <w:keepNext/>
      <w:widowControl/>
      <w:jc w:val="center"/>
      <w:outlineLvl w:val="4"/>
    </w:pPr>
    <w:rPr>
      <w:b/>
      <w:bCs/>
      <w:color w:val="000000"/>
      <w:spacing w:val="30"/>
      <w:sz w:val="28"/>
      <w:szCs w:val="28"/>
    </w:rPr>
  </w:style>
  <w:style w:type="paragraph" w:styleId="6">
    <w:name w:val="heading 6"/>
    <w:basedOn w:val="a"/>
    <w:next w:val="a"/>
    <w:qFormat/>
    <w:pPr>
      <w:keepNext/>
      <w:spacing w:line="360" w:lineRule="auto"/>
      <w:ind w:left="317" w:right="10"/>
      <w:jc w:val="center"/>
      <w:outlineLvl w:val="5"/>
    </w:pPr>
    <w:rPr>
      <w:b/>
      <w:bCs/>
      <w:color w:val="00000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499"/>
      <w:jc w:val="center"/>
    </w:pPr>
    <w:rPr>
      <w:b/>
      <w:bCs/>
      <w:spacing w:val="3"/>
      <w:sz w:val="24"/>
      <w:szCs w:val="24"/>
    </w:rPr>
  </w:style>
  <w:style w:type="paragraph" w:styleId="a4">
    <w:name w:val="Body Text Indent"/>
    <w:basedOn w:val="a"/>
    <w:pPr>
      <w:widowControl/>
      <w:jc w:val="center"/>
    </w:pPr>
    <w:rPr>
      <w:b/>
      <w:bCs/>
      <w:color w:val="000000"/>
      <w:spacing w:val="30"/>
      <w:sz w:val="28"/>
      <w:szCs w:val="28"/>
    </w:rPr>
  </w:style>
  <w:style w:type="paragraph" w:styleId="a5">
    <w:name w:val="Body Text"/>
    <w:basedOn w:val="a"/>
    <w:pPr>
      <w:widowControl/>
      <w:jc w:val="both"/>
    </w:pPr>
    <w:rPr>
      <w:color w:val="000000"/>
      <w:spacing w:val="30"/>
      <w:sz w:val="28"/>
      <w:szCs w:val="28"/>
    </w:rPr>
  </w:style>
  <w:style w:type="paragraph" w:styleId="20">
    <w:name w:val="Body Text Indent 2"/>
    <w:basedOn w:val="a"/>
    <w:pPr>
      <w:ind w:left="19" w:firstLine="407"/>
      <w:jc w:val="both"/>
    </w:pPr>
    <w:rPr>
      <w:color w:val="000000"/>
      <w:spacing w:val="30"/>
      <w:sz w:val="28"/>
      <w:szCs w:val="28"/>
    </w:rPr>
  </w:style>
  <w:style w:type="paragraph" w:styleId="30">
    <w:name w:val="Body Text Indent 3"/>
    <w:basedOn w:val="a"/>
    <w:pPr>
      <w:ind w:left="19" w:firstLine="456"/>
      <w:jc w:val="both"/>
    </w:pPr>
    <w:rPr>
      <w:color w:val="000000"/>
      <w:spacing w:val="30"/>
      <w:sz w:val="28"/>
      <w:szCs w:val="28"/>
    </w:rPr>
  </w:style>
  <w:style w:type="paragraph" w:styleId="a6">
    <w:name w:val="footnote text"/>
    <w:basedOn w:val="a"/>
    <w:semiHidden/>
  </w:style>
  <w:style w:type="character" w:styleId="a7">
    <w:name w:val="footnote reference"/>
    <w:semiHidden/>
    <w:rPr>
      <w:vertAlign w:val="superscript"/>
    </w:rPr>
  </w:style>
  <w:style w:type="paragraph" w:styleId="a8">
    <w:name w:val="footer"/>
    <w:basedOn w:val="a"/>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paragraph" w:styleId="21">
    <w:name w:val="Body Text 2"/>
    <w:basedOn w:val="a"/>
    <w:rsid w:val="006B61E1"/>
    <w:pPr>
      <w:spacing w:after="120" w:line="480" w:lineRule="auto"/>
    </w:pPr>
  </w:style>
  <w:style w:type="paragraph" w:styleId="ab">
    <w:name w:val="Block Text"/>
    <w:basedOn w:val="a"/>
    <w:rsid w:val="006B61E1"/>
    <w:pPr>
      <w:widowControl/>
      <w:autoSpaceDE/>
      <w:autoSpaceDN/>
      <w:adjustRightInd/>
      <w:ind w:left="5400" w:right="436"/>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3976</Words>
  <Characters>22665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России</vt:lpstr>
    </vt:vector>
  </TitlesOfParts>
  <Company/>
  <LinksUpToDate>false</LinksUpToDate>
  <CharactersWithSpaces>26588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России</dc:title>
  <dc:subject/>
  <dc:creator>test</dc:creator>
  <cp:keywords/>
  <dc:description/>
  <cp:lastModifiedBy>admin</cp:lastModifiedBy>
  <cp:revision>2</cp:revision>
  <cp:lastPrinted>2002-02-12T18:14:00Z</cp:lastPrinted>
  <dcterms:created xsi:type="dcterms:W3CDTF">2014-02-10T16:31:00Z</dcterms:created>
  <dcterms:modified xsi:type="dcterms:W3CDTF">2014-02-10T16:31:00Z</dcterms:modified>
</cp:coreProperties>
</file>