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1E" w:rsidRDefault="00E6411E" w:rsidP="00BB5CDA">
      <w:pPr>
        <w:jc w:val="center"/>
        <w:rPr>
          <w:b/>
          <w:sz w:val="28"/>
        </w:rPr>
      </w:pPr>
    </w:p>
    <w:p w:rsidR="00BB5CDA" w:rsidRDefault="00BB5CDA" w:rsidP="00BB5CDA">
      <w:pPr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Нижегородской области</w:t>
      </w:r>
    </w:p>
    <w:p w:rsidR="00BB5CDA" w:rsidRDefault="00BB5CDA" w:rsidP="00BB5CDA">
      <w:pPr>
        <w:jc w:val="center"/>
        <w:rPr>
          <w:b/>
          <w:sz w:val="28"/>
        </w:rPr>
      </w:pPr>
      <w:r>
        <w:rPr>
          <w:b/>
          <w:sz w:val="28"/>
        </w:rPr>
        <w:t>ГОУ СПО «Пильнинский агропромышленный техникум»</w:t>
      </w:r>
    </w:p>
    <w:p w:rsidR="00BB5CDA" w:rsidRDefault="00BB5CDA" w:rsidP="00BB5CDA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BB5CDA" w:rsidRDefault="00BB5CDA" w:rsidP="00BB5CDA">
      <w:pPr>
        <w:jc w:val="center"/>
        <w:rPr>
          <w:b/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КУРСОВАЯ РАБОТА</w:t>
      </w: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«Экономика организации (предприятия)»</w:t>
      </w:r>
    </w:p>
    <w:p w:rsidR="00BB5CDA" w:rsidRDefault="00BB5CDA" w:rsidP="00BB5CDA">
      <w:pPr>
        <w:spacing w:line="360" w:lineRule="auto"/>
        <w:ind w:firstLine="709"/>
        <w:jc w:val="center"/>
        <w:rPr>
          <w:sz w:val="28"/>
        </w:rPr>
      </w:pPr>
      <w:r>
        <w:rPr>
          <w:sz w:val="32"/>
          <w:szCs w:val="32"/>
        </w:rPr>
        <w:t xml:space="preserve">на тему: </w:t>
      </w:r>
      <w:r>
        <w:rPr>
          <w:b/>
          <w:sz w:val="36"/>
          <w:szCs w:val="36"/>
        </w:rPr>
        <w:t>«Трудовые ресурсы и пути повышения их использования»</w:t>
      </w: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jc w:val="right"/>
        <w:rPr>
          <w:b/>
          <w:sz w:val="28"/>
        </w:rPr>
      </w:pPr>
    </w:p>
    <w:p w:rsidR="00BB5CDA" w:rsidRDefault="00BB5CDA" w:rsidP="00BB5CDA">
      <w:pPr>
        <w:jc w:val="right"/>
        <w:rPr>
          <w:b/>
          <w:sz w:val="28"/>
        </w:rPr>
      </w:pPr>
    </w:p>
    <w:p w:rsidR="00BB5CDA" w:rsidRDefault="00BB5CDA" w:rsidP="00BB5CDA">
      <w:pPr>
        <w:jc w:val="right"/>
        <w:rPr>
          <w:b/>
          <w:sz w:val="28"/>
        </w:rPr>
      </w:pPr>
    </w:p>
    <w:p w:rsidR="00BB5CDA" w:rsidRDefault="00BB5CDA" w:rsidP="00BB5CDA">
      <w:pPr>
        <w:jc w:val="right"/>
        <w:rPr>
          <w:b/>
          <w:sz w:val="28"/>
        </w:rPr>
      </w:pPr>
    </w:p>
    <w:p w:rsidR="00BB5CDA" w:rsidRDefault="00BB5CDA" w:rsidP="00BB5CDA">
      <w:pPr>
        <w:jc w:val="right"/>
        <w:rPr>
          <w:b/>
          <w:sz w:val="28"/>
        </w:rPr>
      </w:pPr>
      <w:r>
        <w:rPr>
          <w:b/>
          <w:sz w:val="28"/>
        </w:rPr>
        <w:t xml:space="preserve">Выполнил (а): </w:t>
      </w:r>
    </w:p>
    <w:p w:rsidR="00BB5CDA" w:rsidRDefault="00BB5CDA" w:rsidP="00BB5CDA">
      <w:pPr>
        <w:jc w:val="right"/>
        <w:rPr>
          <w:sz w:val="28"/>
        </w:rPr>
      </w:pPr>
      <w:r>
        <w:rPr>
          <w:sz w:val="28"/>
        </w:rPr>
        <w:t>студент (ка) 2 курса группы 21- К</w:t>
      </w:r>
    </w:p>
    <w:p w:rsidR="00BB5CDA" w:rsidRDefault="00BB5CDA" w:rsidP="00BB5CDA">
      <w:pPr>
        <w:jc w:val="right"/>
        <w:rPr>
          <w:sz w:val="28"/>
        </w:rPr>
      </w:pPr>
      <w:r>
        <w:rPr>
          <w:sz w:val="28"/>
        </w:rPr>
        <w:t xml:space="preserve">специальности 080302 </w:t>
      </w:r>
    </w:p>
    <w:p w:rsidR="00BB5CDA" w:rsidRDefault="00BB5CDA" w:rsidP="00BB5CDA">
      <w:pPr>
        <w:jc w:val="right"/>
        <w:rPr>
          <w:sz w:val="28"/>
        </w:rPr>
      </w:pPr>
      <w:r>
        <w:rPr>
          <w:sz w:val="28"/>
        </w:rPr>
        <w:t>«Коммерция»</w:t>
      </w:r>
    </w:p>
    <w:p w:rsidR="00BB5CDA" w:rsidRDefault="00BB5CDA" w:rsidP="00BB5CDA">
      <w:pPr>
        <w:jc w:val="right"/>
        <w:rPr>
          <w:sz w:val="28"/>
        </w:rPr>
      </w:pPr>
      <w:r>
        <w:rPr>
          <w:sz w:val="28"/>
        </w:rPr>
        <w:t>Юдина Виктория</w:t>
      </w:r>
    </w:p>
    <w:p w:rsidR="00BB5CDA" w:rsidRDefault="00BB5CDA" w:rsidP="00BB5CDA">
      <w:pPr>
        <w:ind w:firstLine="709"/>
        <w:jc w:val="center"/>
        <w:rPr>
          <w:sz w:val="28"/>
        </w:rPr>
      </w:pPr>
      <w:r>
        <w:t xml:space="preserve">                                                                                                </w:t>
      </w:r>
    </w:p>
    <w:p w:rsidR="00BB5CDA" w:rsidRDefault="00BB5CDA" w:rsidP="00BB5CDA">
      <w:pPr>
        <w:jc w:val="right"/>
        <w:rPr>
          <w:b/>
          <w:sz w:val="28"/>
        </w:rPr>
      </w:pPr>
      <w:r>
        <w:rPr>
          <w:b/>
          <w:sz w:val="28"/>
        </w:rPr>
        <w:t>Проверила:</w:t>
      </w:r>
    </w:p>
    <w:p w:rsidR="00BB5CDA" w:rsidRDefault="00BB5CDA" w:rsidP="00BB5CDA">
      <w:pPr>
        <w:jc w:val="right"/>
        <w:rPr>
          <w:sz w:val="28"/>
        </w:rPr>
      </w:pPr>
      <w:r>
        <w:rPr>
          <w:sz w:val="28"/>
        </w:rPr>
        <w:t>преподаватель спецдисциплин</w:t>
      </w:r>
    </w:p>
    <w:p w:rsidR="00BB5CDA" w:rsidRDefault="00BB5CDA" w:rsidP="00BB5CDA">
      <w:pPr>
        <w:jc w:val="right"/>
        <w:rPr>
          <w:sz w:val="28"/>
        </w:rPr>
      </w:pPr>
      <w:r>
        <w:rPr>
          <w:sz w:val="28"/>
        </w:rPr>
        <w:t xml:space="preserve">Рыбакова Е.А. </w:t>
      </w: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left="6120"/>
        <w:rPr>
          <w:sz w:val="28"/>
          <w:szCs w:val="28"/>
        </w:rPr>
      </w:pPr>
      <w:r>
        <w:rPr>
          <w:sz w:val="28"/>
          <w:szCs w:val="28"/>
        </w:rPr>
        <w:t>Работа защищена</w:t>
      </w:r>
    </w:p>
    <w:p w:rsidR="00BB5CDA" w:rsidRDefault="00BB5CDA" w:rsidP="00BB5CDA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«___» ___________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BB5CDA" w:rsidRDefault="00BB5CDA" w:rsidP="00BB5CDA">
      <w:pPr>
        <w:ind w:left="6120"/>
        <w:rPr>
          <w:sz w:val="28"/>
          <w:szCs w:val="28"/>
        </w:rPr>
      </w:pPr>
      <w:r>
        <w:rPr>
          <w:sz w:val="28"/>
          <w:szCs w:val="28"/>
        </w:rPr>
        <w:t>Оценка _____________</w:t>
      </w:r>
    </w:p>
    <w:p w:rsidR="00BB5CDA" w:rsidRDefault="00BB5CDA" w:rsidP="00BB5CDA">
      <w:pPr>
        <w:ind w:left="612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B5CDA" w:rsidRDefault="00BB5CDA" w:rsidP="00BB5CDA">
      <w:pPr>
        <w:ind w:left="6120"/>
      </w:pPr>
      <w:r>
        <w:rPr>
          <w:sz w:val="32"/>
        </w:rPr>
        <w:t xml:space="preserve">           </w:t>
      </w:r>
      <w:r>
        <w:t>(подпись)</w:t>
      </w: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709"/>
        <w:jc w:val="center"/>
        <w:rPr>
          <w:sz w:val="28"/>
        </w:rPr>
      </w:pPr>
    </w:p>
    <w:p w:rsidR="00BB5CDA" w:rsidRDefault="00BB5CDA" w:rsidP="00BB5CD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р.п. Пильна </w:t>
      </w:r>
    </w:p>
    <w:p w:rsidR="00BB5CDA" w:rsidRDefault="00BB5CDA" w:rsidP="00BB5CDA">
      <w:pPr>
        <w:ind w:firstLine="540"/>
        <w:jc w:val="center"/>
      </w:pPr>
      <w:smartTag w:uri="urn:schemas-microsoft-com:office:smarttags" w:element="metricconverter">
        <w:smartTagPr>
          <w:attr w:name="ProductID" w:val="2010 г"/>
        </w:smartTagPr>
        <w:r>
          <w:rPr>
            <w:b/>
            <w:sz w:val="28"/>
          </w:rPr>
          <w:t>2010 г</w:t>
        </w:r>
      </w:smartTag>
      <w:r>
        <w:rPr>
          <w:b/>
          <w:sz w:val="28"/>
        </w:rPr>
        <w:t>.</w:t>
      </w:r>
    </w:p>
    <w:p w:rsidR="00BB5CDA" w:rsidRDefault="00BB5CDA" w:rsidP="0083509B">
      <w:pPr>
        <w:pStyle w:val="2"/>
        <w:jc w:val="right"/>
        <w:outlineLvl w:val="0"/>
        <w:rPr>
          <w:sz w:val="24"/>
        </w:rPr>
      </w:pPr>
    </w:p>
    <w:p w:rsidR="00CA180E" w:rsidRPr="00BB5CDA" w:rsidRDefault="00CA180E" w:rsidP="00BB5CDA">
      <w:pPr>
        <w:pStyle w:val="2"/>
        <w:jc w:val="center"/>
        <w:outlineLvl w:val="0"/>
        <w:rPr>
          <w:b/>
        </w:rPr>
      </w:pPr>
      <w:r w:rsidRPr="00BB5CDA">
        <w:rPr>
          <w:b/>
        </w:rPr>
        <w:t>Содержание</w:t>
      </w:r>
    </w:p>
    <w:p w:rsidR="00CD7CD4" w:rsidRDefault="00CD7CD4" w:rsidP="00F04E1F">
      <w:pPr>
        <w:pStyle w:val="2"/>
        <w:rPr>
          <w:lang w:val="en-US"/>
        </w:rPr>
      </w:pPr>
    </w:p>
    <w:p w:rsidR="00CD7CD4" w:rsidRPr="00F04E1F" w:rsidRDefault="00CA180E" w:rsidP="00F04E1F">
      <w:pPr>
        <w:pStyle w:val="2"/>
      </w:pPr>
      <w:r w:rsidRPr="00CD7CD4">
        <w:t>Введение</w:t>
      </w:r>
      <w:r w:rsidR="006855C3" w:rsidRPr="00CD7CD4">
        <w:t xml:space="preserve">    </w:t>
      </w:r>
      <w:r w:rsidR="009C6792">
        <w:t xml:space="preserve">                                                                                                               3</w:t>
      </w:r>
      <w:r w:rsidR="00CD7CD4" w:rsidRPr="00F04E1F">
        <w:t xml:space="preserve">                                                                                                            </w:t>
      </w:r>
      <w:r w:rsidR="006855C3" w:rsidRPr="00CD7CD4">
        <w:t xml:space="preserve">                                                                                             </w:t>
      </w:r>
      <w:r w:rsidR="00CD7CD4">
        <w:t xml:space="preserve">                            </w:t>
      </w:r>
      <w:r w:rsidR="00CD7CD4" w:rsidRPr="00F04E1F">
        <w:t xml:space="preserve">        </w:t>
      </w:r>
    </w:p>
    <w:p w:rsidR="005258B2" w:rsidRPr="00CD7CD4" w:rsidRDefault="00C46DD9" w:rsidP="00F04E1F">
      <w:pPr>
        <w:pStyle w:val="2"/>
      </w:pPr>
      <w:r w:rsidRPr="00CD7CD4">
        <w:t xml:space="preserve">Глава 1. Трудовые ресурсы и пути повышения эффективности их </w:t>
      </w:r>
      <w:r w:rsidR="009C6792">
        <w:t xml:space="preserve"> </w:t>
      </w:r>
      <w:r w:rsidRPr="00CD7CD4">
        <w:t>использования</w:t>
      </w:r>
      <w:r w:rsidR="005258B2" w:rsidRPr="00CD7CD4">
        <w:t xml:space="preserve">       </w:t>
      </w:r>
      <w:r w:rsidR="00CD7CD4" w:rsidRPr="00CD7CD4">
        <w:t xml:space="preserve">       </w:t>
      </w:r>
      <w:r w:rsidR="009C6792">
        <w:t xml:space="preserve">                                                                                            5</w:t>
      </w:r>
      <w:r w:rsidR="00CD7CD4" w:rsidRPr="00CD7CD4">
        <w:t xml:space="preserve">                                                                                        </w:t>
      </w:r>
      <w:r w:rsidR="005258B2" w:rsidRPr="00CD7CD4">
        <w:t xml:space="preserve">                                        </w:t>
      </w:r>
      <w:r w:rsidRPr="00CD7CD4">
        <w:t xml:space="preserve">                     </w:t>
      </w:r>
      <w:r w:rsidR="005258B2" w:rsidRPr="00CD7CD4">
        <w:t>1.1. Планирование потребности в трудовых ресурсах</w:t>
      </w:r>
      <w:r w:rsidR="00CD7CD4" w:rsidRPr="00CD7CD4">
        <w:t xml:space="preserve">       </w:t>
      </w:r>
      <w:r w:rsidR="009C6792">
        <w:t xml:space="preserve">                                  5</w:t>
      </w:r>
      <w:r w:rsidR="00CD7CD4" w:rsidRPr="00CD7CD4">
        <w:t xml:space="preserve">                               </w:t>
      </w:r>
      <w:r w:rsidR="005258B2" w:rsidRPr="00CD7CD4">
        <w:t xml:space="preserve">                                                        </w:t>
      </w:r>
      <w:r w:rsidR="00CD7CD4" w:rsidRPr="00CD7CD4">
        <w:t xml:space="preserve">    </w:t>
      </w:r>
    </w:p>
    <w:p w:rsidR="00CA180E" w:rsidRPr="00CD7CD4" w:rsidRDefault="00E92834" w:rsidP="00F04E1F">
      <w:pPr>
        <w:pStyle w:val="2"/>
      </w:pPr>
      <w:r w:rsidRPr="00CD7CD4">
        <w:t xml:space="preserve">1.2. Отбор кадров   </w:t>
      </w:r>
      <w:r w:rsidR="00CD7CD4" w:rsidRPr="00CD7CD4">
        <w:t xml:space="preserve">    </w:t>
      </w:r>
      <w:r w:rsidR="009C6792">
        <w:t xml:space="preserve">                                                                                              8</w:t>
      </w:r>
      <w:r w:rsidR="00CD7CD4" w:rsidRPr="00CD7CD4">
        <w:t xml:space="preserve">                                                                                           </w:t>
      </w:r>
      <w:r w:rsidRPr="00CD7CD4">
        <w:t xml:space="preserve">                                                                                  </w:t>
      </w:r>
      <w:r w:rsidR="00CD7CD4">
        <w:t xml:space="preserve">                               </w:t>
      </w:r>
    </w:p>
    <w:p w:rsidR="00AD1680" w:rsidRPr="00CD7CD4" w:rsidRDefault="00AD1680" w:rsidP="00F04E1F">
      <w:pPr>
        <w:pStyle w:val="2"/>
      </w:pPr>
      <w:r w:rsidRPr="00CD7CD4">
        <w:t xml:space="preserve">1.3. Определение заработной платы и льгот        </w:t>
      </w:r>
      <w:r w:rsidR="00CD7CD4" w:rsidRPr="00CD7CD4">
        <w:t xml:space="preserve">         </w:t>
      </w:r>
      <w:r w:rsidR="009C6792">
        <w:t xml:space="preserve">                                      12</w:t>
      </w:r>
      <w:r w:rsidR="00CD7CD4" w:rsidRPr="00CD7CD4">
        <w:t xml:space="preserve">      </w:t>
      </w:r>
      <w:r w:rsidR="00CD7CD4">
        <w:t xml:space="preserve">                               </w:t>
      </w:r>
      <w:r w:rsidRPr="00CD7CD4">
        <w:t xml:space="preserve">                                </w:t>
      </w:r>
      <w:r w:rsidR="00CD7CD4">
        <w:t xml:space="preserve">                               </w:t>
      </w:r>
    </w:p>
    <w:p w:rsidR="00CA180E" w:rsidRPr="00CD7CD4" w:rsidRDefault="00F71ECF" w:rsidP="00F04E1F">
      <w:pPr>
        <w:pStyle w:val="2"/>
      </w:pPr>
      <w:r w:rsidRPr="00CD7CD4">
        <w:t>1</w:t>
      </w:r>
      <w:r w:rsidR="005165A6">
        <w:t>.4. Ф</w:t>
      </w:r>
      <w:r w:rsidR="0082102F" w:rsidRPr="00CD7CD4">
        <w:t>акторы и резервы роста п</w:t>
      </w:r>
      <w:r w:rsidR="009C6792">
        <w:t>роизводительности</w:t>
      </w:r>
      <w:r w:rsidRPr="00CD7CD4">
        <w:t xml:space="preserve"> труда </w:t>
      </w:r>
      <w:r w:rsidR="0082102F" w:rsidRPr="00CD7CD4">
        <w:t xml:space="preserve">  </w:t>
      </w:r>
      <w:r w:rsidR="00CD7CD4">
        <w:t xml:space="preserve"> </w:t>
      </w:r>
      <w:r w:rsidR="009C6792">
        <w:t xml:space="preserve">                            14</w:t>
      </w:r>
      <w:r w:rsidR="00CD7CD4">
        <w:t xml:space="preserve">                           </w:t>
      </w:r>
    </w:p>
    <w:p w:rsidR="00D43D78" w:rsidRDefault="00CD7CD4" w:rsidP="00D43D78">
      <w:pPr>
        <w:pStyle w:val="2"/>
      </w:pPr>
      <w:r>
        <w:t>Глава 2.</w:t>
      </w:r>
      <w:r w:rsidR="00D43D78">
        <w:t xml:space="preserve"> </w:t>
      </w:r>
      <w:r w:rsidR="00D43D78" w:rsidRPr="009C6792">
        <w:t>Экономическая эффективность использования трудовых</w:t>
      </w:r>
    </w:p>
    <w:p w:rsidR="00D43D78" w:rsidRPr="009C6792" w:rsidRDefault="00D43D78" w:rsidP="00D43D78">
      <w:pPr>
        <w:pStyle w:val="2"/>
      </w:pPr>
      <w:r w:rsidRPr="009C6792">
        <w:t xml:space="preserve"> ресурсов в СПК «Красная гора» Пильнинского района Нижегородской области</w:t>
      </w:r>
      <w:r w:rsidR="003E7584">
        <w:t xml:space="preserve">                                                                                                                    15</w:t>
      </w:r>
    </w:p>
    <w:p w:rsidR="003E7584" w:rsidRPr="00D43D78" w:rsidRDefault="003E7584" w:rsidP="003E7584">
      <w:pPr>
        <w:pStyle w:val="2"/>
        <w:rPr>
          <w:b/>
        </w:rPr>
      </w:pPr>
      <w:r>
        <w:t>2.1.</w:t>
      </w:r>
      <w:r w:rsidRPr="003E7584">
        <w:t>Организационно-экономическая характеристика СПК «Красная гора» Пильнинского района Нижегородской области</w:t>
      </w:r>
      <w:r>
        <w:t xml:space="preserve">                                                 15</w:t>
      </w:r>
    </w:p>
    <w:p w:rsidR="003E7584" w:rsidRPr="00BB5CDA" w:rsidRDefault="003E7584" w:rsidP="003E7584">
      <w:pPr>
        <w:pStyle w:val="2"/>
        <w:rPr>
          <w:b/>
        </w:rPr>
      </w:pPr>
      <w:r>
        <w:t>2.2.</w:t>
      </w:r>
      <w:r w:rsidRPr="003E7584">
        <w:rPr>
          <w:b/>
        </w:rPr>
        <w:t xml:space="preserve"> </w:t>
      </w:r>
      <w:r w:rsidRPr="003E7584">
        <w:t>Понятие и состав трудовых ресурсов</w:t>
      </w:r>
      <w:r>
        <w:t xml:space="preserve">                                                           19</w:t>
      </w:r>
    </w:p>
    <w:p w:rsidR="003E7584" w:rsidRPr="003E7584" w:rsidRDefault="003E7584" w:rsidP="003E7584">
      <w:pPr>
        <w:pStyle w:val="2"/>
      </w:pPr>
      <w:r w:rsidRPr="003E7584">
        <w:t>2.3. Полнота использования персонала предприятия</w:t>
      </w:r>
      <w:r>
        <w:t xml:space="preserve">                                        22  </w:t>
      </w:r>
    </w:p>
    <w:p w:rsidR="003E7584" w:rsidRPr="003E7584" w:rsidRDefault="003E7584" w:rsidP="003E7584">
      <w:pPr>
        <w:pStyle w:val="2"/>
      </w:pPr>
      <w:r w:rsidRPr="003E7584">
        <w:t>2.4. Эффективность использования трудовых ресурсов</w:t>
      </w:r>
      <w:r>
        <w:t xml:space="preserve">                                    24</w:t>
      </w:r>
    </w:p>
    <w:p w:rsidR="009C6792" w:rsidRPr="009C6792" w:rsidRDefault="003E7584" w:rsidP="009C6792">
      <w:pPr>
        <w:pStyle w:val="2"/>
      </w:pPr>
      <w:r>
        <w:t>Заключение                                                                                                             27</w:t>
      </w:r>
    </w:p>
    <w:p w:rsidR="00CD7CD4" w:rsidRPr="009C6792" w:rsidRDefault="003E7584" w:rsidP="00F04E1F">
      <w:pPr>
        <w:pStyle w:val="2"/>
      </w:pPr>
      <w:r>
        <w:t>Список литературы                                                                                                28</w:t>
      </w: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CA180E" w:rsidRPr="00CD7CD4" w:rsidRDefault="00CA180E" w:rsidP="00F04E1F">
      <w:pPr>
        <w:pStyle w:val="2"/>
      </w:pPr>
    </w:p>
    <w:p w:rsidR="003E7584" w:rsidRDefault="003E7584" w:rsidP="003E7584">
      <w:pPr>
        <w:pStyle w:val="2"/>
        <w:outlineLvl w:val="0"/>
      </w:pPr>
    </w:p>
    <w:p w:rsidR="00F04E1F" w:rsidRPr="00BB5CDA" w:rsidRDefault="00150146" w:rsidP="003E7584">
      <w:pPr>
        <w:pStyle w:val="2"/>
        <w:jc w:val="center"/>
        <w:outlineLvl w:val="0"/>
        <w:rPr>
          <w:b/>
        </w:rPr>
      </w:pPr>
      <w:r w:rsidRPr="00BB5CDA">
        <w:rPr>
          <w:b/>
        </w:rPr>
        <w:t>Введение</w:t>
      </w:r>
    </w:p>
    <w:p w:rsidR="00F04E1F" w:rsidRDefault="00F04E1F" w:rsidP="00F04E1F">
      <w:pPr>
        <w:pStyle w:val="2"/>
        <w:jc w:val="center"/>
      </w:pPr>
    </w:p>
    <w:p w:rsidR="00C45A21" w:rsidRPr="00CD7CD4" w:rsidRDefault="00F04E1F" w:rsidP="00F04E1F">
      <w:pPr>
        <w:pStyle w:val="2"/>
        <w:jc w:val="both"/>
      </w:pPr>
      <w:r>
        <w:t xml:space="preserve">   </w:t>
      </w:r>
      <w:r w:rsidR="00150146" w:rsidRPr="00CD7CD4">
        <w:t xml:space="preserve">Трудовые ресурсы России составляют около 50% общей численности населения страны. Среднегодовая численность работников сельского хозяйства за годы реформ уменьшилась. </w:t>
      </w:r>
      <w:r w:rsidR="00C45A21" w:rsidRPr="00CD7CD4">
        <w:t>При этом в их составе произошли существенные изменения. В связи с созданием крестьянских (фермерских) хозяйств большая часть работников перешли из крупных сельскохозяйственных предприятий в этот сектор. В результате расширения личных подсобных хозяйств увеличилось число занятых в них работников.</w:t>
      </w:r>
    </w:p>
    <w:p w:rsidR="00CA180E" w:rsidRPr="00CD7CD4" w:rsidRDefault="005C48AA" w:rsidP="00F04E1F">
      <w:pPr>
        <w:pStyle w:val="2"/>
        <w:jc w:val="both"/>
      </w:pPr>
      <w:r w:rsidRPr="00CD7CD4">
        <w:t xml:space="preserve">   Социально-экономический кризис в стране привел к снижению уровня жизни населения, росту безработицы во всех отраслях, в том числе скрытой.</w:t>
      </w:r>
    </w:p>
    <w:p w:rsidR="005C48AA" w:rsidRPr="00CD7CD4" w:rsidRDefault="005C48AA" w:rsidP="00F04E1F">
      <w:pPr>
        <w:pStyle w:val="2"/>
        <w:jc w:val="both"/>
      </w:pPr>
      <w:r w:rsidRPr="00CD7CD4">
        <w:t xml:space="preserve">   Эти же тенденции характерны и для сельского хозяйства. </w:t>
      </w:r>
    </w:p>
    <w:p w:rsidR="005C48AA" w:rsidRPr="00CD7CD4" w:rsidRDefault="005C48AA" w:rsidP="00F04E1F">
      <w:pPr>
        <w:pStyle w:val="2"/>
        <w:jc w:val="both"/>
      </w:pPr>
      <w:r w:rsidRPr="00CD7CD4">
        <w:t xml:space="preserve">   За период проведения аграрной реформы производительность труда снизилась в сельском хозяйстве. В России она почти в</w:t>
      </w:r>
      <w:r w:rsidR="00C516BC" w:rsidRPr="00CD7CD4">
        <w:t xml:space="preserve"> 7-10 раз ниже, чем в странах с развитой рыночной экономикой. Значительно возросла трудоемкость производства отдельных видов сельскохозяйственной продукции, особенно подсолнечника и сахарной свеклы. Затраты труда на единицу этой продукции увеличились почти в 2 раза. Это обусловлено в основном снижением урожайности культур. </w:t>
      </w:r>
    </w:p>
    <w:p w:rsidR="00C516BC" w:rsidRPr="00CD7CD4" w:rsidRDefault="00C516BC" w:rsidP="00F04E1F">
      <w:pPr>
        <w:pStyle w:val="2"/>
        <w:jc w:val="both"/>
      </w:pPr>
      <w:r w:rsidRPr="00CD7CD4">
        <w:t xml:space="preserve">   Важными условиями роста экономической эффективности аграрного производства являются улучшение использования трудовых ресурсов сельского хозяйства, повышение производительности труда. Для этого необходимо кардинально пересмотреть аграрную политику. Крестьянство должно рассматриваться не как донор и источник ресурсов для города, а как экономически и социально равноправный партнер и союзник. Следует не допускать дискре</w:t>
      </w:r>
      <w:r w:rsidR="00C33C67" w:rsidRPr="00CD7CD4">
        <w:t xml:space="preserve">дитации крестьянства, поддерживать экономический паритет в отношениях деревни с городом, оказывать со стороны </w:t>
      </w:r>
      <w:r w:rsidR="008C1B6F" w:rsidRPr="00CD7CD4">
        <w:t xml:space="preserve">государства реальную помощь в развитии социальной сферы села, а главное –не навязывать крестьянам очередную революционную ломку сложившихся форм и отношений и создавать условия для постепенного реформирования </w:t>
      </w:r>
      <w:r w:rsidR="00467F8F" w:rsidRPr="00CD7CD4">
        <w:t>производства снизу, по воле и в интересах крестьян.</w:t>
      </w:r>
    </w:p>
    <w:p w:rsidR="00467F8F" w:rsidRPr="00CD7CD4" w:rsidRDefault="00467F8F" w:rsidP="00F04E1F">
      <w:pPr>
        <w:pStyle w:val="2"/>
        <w:jc w:val="both"/>
      </w:pPr>
      <w:r w:rsidRPr="00CD7CD4">
        <w:t xml:space="preserve">   Одним из основных социально-экономических факторов, определяющих эффективность использования трудовых ресурсов, является мотивация к высокопроизводительному труду. Главные рычаги мотивации-стимулы и мотивы. Наиболее</w:t>
      </w:r>
      <w:r w:rsidR="001B0630" w:rsidRPr="00CD7CD4">
        <w:t xml:space="preserve"> эффективный стимулирующий фактор-удовлетворенность работников материальными условиями(заработной платы, премиями, доплатами за стаж работы, пособиями, продажей продукции своим работникам со скидкой и др.).</w:t>
      </w:r>
    </w:p>
    <w:p w:rsidR="001B0630" w:rsidRPr="00CD7CD4" w:rsidRDefault="001B0630" w:rsidP="00F04E1F">
      <w:pPr>
        <w:pStyle w:val="2"/>
        <w:jc w:val="both"/>
      </w:pPr>
      <w:r w:rsidRPr="00CD7CD4">
        <w:t xml:space="preserve">   Другие важные формы мотивации</w:t>
      </w:r>
      <w:r w:rsidR="007B2142" w:rsidRPr="00CD7CD4">
        <w:t xml:space="preserve"> </w:t>
      </w:r>
      <w:r w:rsidRPr="00CD7CD4">
        <w:t>-</w:t>
      </w:r>
      <w:r w:rsidR="007B2142" w:rsidRPr="00CD7CD4">
        <w:t xml:space="preserve"> </w:t>
      </w:r>
      <w:r w:rsidRPr="00CD7CD4">
        <w:t xml:space="preserve">моральное поощрение </w:t>
      </w:r>
      <w:r w:rsidR="00AE7B3F" w:rsidRPr="00CD7CD4">
        <w:t>работника, продвижение его по службе, повышение квалификации, создание благоприятной социальной атмосферы, развития доверия и взаимопонимания внутри коллектива, самостоятельность и ответственность.</w:t>
      </w:r>
    </w:p>
    <w:p w:rsidR="00AE7B3F" w:rsidRPr="00CD7CD4" w:rsidRDefault="00AE7B3F" w:rsidP="00F04E1F">
      <w:pPr>
        <w:pStyle w:val="2"/>
        <w:jc w:val="both"/>
      </w:pPr>
      <w:r w:rsidRPr="00CD7CD4">
        <w:t xml:space="preserve">   Целью настоящей курсовой работы является изучение экономической эффективности использования трудовых ресурсов. Объект исследования: СПК «Красная гора» Пильнинского района Нижегородской области за период с 2006 по 2009г. </w:t>
      </w:r>
    </w:p>
    <w:p w:rsidR="00AE7B3F" w:rsidRPr="00CD7CD4" w:rsidRDefault="00AE7B3F" w:rsidP="00F04E1F">
      <w:pPr>
        <w:pStyle w:val="2"/>
        <w:jc w:val="both"/>
      </w:pPr>
      <w:r w:rsidRPr="00CD7CD4">
        <w:t xml:space="preserve">   Источники: первичные документы</w:t>
      </w:r>
      <w:r w:rsidR="00E340FB" w:rsidRPr="00CD7CD4">
        <w:t>, годовые отчеты, план производственно-финансовой деятельности  сельскохозяйственного предприятия, специальная литература, периодическая печать.</w:t>
      </w:r>
    </w:p>
    <w:p w:rsidR="001B0630" w:rsidRPr="00CD7CD4" w:rsidRDefault="001B0630" w:rsidP="00F04E1F">
      <w:pPr>
        <w:pStyle w:val="2"/>
        <w:jc w:val="both"/>
      </w:pPr>
    </w:p>
    <w:p w:rsidR="00CA180E" w:rsidRPr="00CD7CD4" w:rsidRDefault="00CA180E" w:rsidP="00F04E1F">
      <w:pPr>
        <w:pStyle w:val="2"/>
        <w:jc w:val="both"/>
      </w:pPr>
    </w:p>
    <w:p w:rsidR="00CA180E" w:rsidRPr="00CD7CD4" w:rsidRDefault="00CA180E" w:rsidP="00F04E1F">
      <w:pPr>
        <w:pStyle w:val="2"/>
        <w:jc w:val="both"/>
      </w:pPr>
    </w:p>
    <w:p w:rsidR="00CA180E" w:rsidRPr="00CD7CD4" w:rsidRDefault="00CA180E" w:rsidP="00F04E1F">
      <w:pPr>
        <w:pStyle w:val="2"/>
        <w:jc w:val="both"/>
      </w:pPr>
    </w:p>
    <w:p w:rsidR="00CA180E" w:rsidRPr="00CD7CD4" w:rsidRDefault="00CA180E" w:rsidP="00F04E1F">
      <w:pPr>
        <w:pStyle w:val="2"/>
        <w:jc w:val="both"/>
        <w:rPr>
          <w:lang w:val="en-US"/>
        </w:rPr>
      </w:pPr>
    </w:p>
    <w:p w:rsidR="0028270C" w:rsidRPr="00CD7CD4" w:rsidRDefault="0028270C" w:rsidP="00F04E1F">
      <w:pPr>
        <w:pStyle w:val="2"/>
        <w:jc w:val="both"/>
        <w:rPr>
          <w:lang w:val="en-US"/>
        </w:rPr>
      </w:pPr>
    </w:p>
    <w:p w:rsidR="005258B2" w:rsidRPr="00CD7CD4" w:rsidRDefault="005258B2" w:rsidP="00F04E1F">
      <w:pPr>
        <w:pStyle w:val="2"/>
        <w:jc w:val="both"/>
      </w:pPr>
    </w:p>
    <w:p w:rsidR="005258B2" w:rsidRPr="00CD7CD4" w:rsidRDefault="005258B2" w:rsidP="00F04E1F">
      <w:pPr>
        <w:pStyle w:val="2"/>
        <w:jc w:val="both"/>
      </w:pPr>
    </w:p>
    <w:p w:rsidR="00CD7CD4" w:rsidRDefault="00CD7CD4" w:rsidP="00F04E1F">
      <w:pPr>
        <w:pStyle w:val="2"/>
        <w:jc w:val="both"/>
      </w:pPr>
    </w:p>
    <w:p w:rsidR="00F04E1F" w:rsidRDefault="00F04E1F" w:rsidP="00F04E1F">
      <w:pPr>
        <w:pStyle w:val="2"/>
      </w:pPr>
    </w:p>
    <w:p w:rsidR="00FC2D82" w:rsidRPr="00BB5CDA" w:rsidRDefault="00411519" w:rsidP="00F04E1F">
      <w:pPr>
        <w:pStyle w:val="2"/>
        <w:jc w:val="center"/>
        <w:rPr>
          <w:b/>
        </w:rPr>
      </w:pPr>
      <w:r w:rsidRPr="00BB5CDA">
        <w:rPr>
          <w:b/>
        </w:rPr>
        <w:t>1</w:t>
      </w:r>
      <w:r w:rsidR="00CD7CD4" w:rsidRPr="00BB5CDA">
        <w:rPr>
          <w:b/>
        </w:rPr>
        <w:t>.</w:t>
      </w:r>
      <w:r w:rsidR="00C46DD9" w:rsidRPr="00BB5CDA">
        <w:rPr>
          <w:b/>
        </w:rPr>
        <w:t>Трудовые ресурсы и пути повышения эффективности их использования</w:t>
      </w:r>
    </w:p>
    <w:p w:rsidR="00FC2D82" w:rsidRPr="00CD7CD4" w:rsidRDefault="00FC2D82" w:rsidP="00F04E1F">
      <w:pPr>
        <w:pStyle w:val="2"/>
        <w:jc w:val="center"/>
      </w:pPr>
      <w:r w:rsidRPr="00BB5CDA">
        <w:rPr>
          <w:b/>
        </w:rPr>
        <w:t>1.1. Планирование потребности в трудовых ресурсах</w:t>
      </w:r>
    </w:p>
    <w:p w:rsidR="00FC2D82" w:rsidRPr="00CD7CD4" w:rsidRDefault="00FC2D82" w:rsidP="00F04E1F">
      <w:pPr>
        <w:pStyle w:val="2"/>
        <w:jc w:val="both"/>
      </w:pPr>
    </w:p>
    <w:p w:rsidR="00FC2D82" w:rsidRPr="00CD7CD4" w:rsidRDefault="00C46DD9" w:rsidP="00F04E1F">
      <w:pPr>
        <w:pStyle w:val="2"/>
        <w:jc w:val="both"/>
      </w:pPr>
      <w:r w:rsidRPr="00CD7CD4">
        <w:t xml:space="preserve">   </w:t>
      </w:r>
      <w:r w:rsidR="00FC2D82" w:rsidRPr="00CD7CD4">
        <w:t>При определении целей своей организации руководство должно так определить</w:t>
      </w:r>
      <w:r w:rsidR="00D24BCF" w:rsidRPr="00CD7CD4">
        <w:t xml:space="preserve"> </w:t>
      </w:r>
      <w:r w:rsidR="00FC2D82" w:rsidRPr="00CD7CD4">
        <w:t>необходимые для их достижения ресурсы. Необходи</w:t>
      </w:r>
      <w:r w:rsidR="00E830EE" w:rsidRPr="00CD7CD4">
        <w:t>м</w:t>
      </w:r>
      <w:r w:rsidR="00FC2D82" w:rsidRPr="00CD7CD4">
        <w:t xml:space="preserve"> в деньгах, оборудовании</w:t>
      </w:r>
      <w:r w:rsidR="00D24BCF" w:rsidRPr="00CD7CD4">
        <w:t xml:space="preserve"> и </w:t>
      </w:r>
      <w:r w:rsidR="00FC2D82" w:rsidRPr="00CD7CD4">
        <w:t>материалах является вполне очевидной. Редко кто из руководителей упустит</w:t>
      </w:r>
      <w:r w:rsidR="00D24BCF" w:rsidRPr="00CD7CD4">
        <w:t xml:space="preserve"> </w:t>
      </w:r>
      <w:r w:rsidR="00FC2D82" w:rsidRPr="00CD7CD4">
        <w:t>эти момент</w:t>
      </w:r>
      <w:r w:rsidR="00D24BCF" w:rsidRPr="00CD7CD4">
        <w:t xml:space="preserve">ы </w:t>
      </w:r>
      <w:r w:rsidR="00FC2D82" w:rsidRPr="00CD7CD4">
        <w:t>при планировании. Потребность в людях — тоже кажется вполне</w:t>
      </w:r>
      <w:r w:rsidR="00D24BCF" w:rsidRPr="00CD7CD4">
        <w:t xml:space="preserve"> </w:t>
      </w:r>
      <w:r w:rsidR="00FC2D82" w:rsidRPr="00CD7CD4">
        <w:t xml:space="preserve">очевидной. К </w:t>
      </w:r>
      <w:r w:rsidR="00E830EE" w:rsidRPr="00CD7CD4">
        <w:t>сожалею</w:t>
      </w:r>
      <w:r w:rsidR="00D24BCF" w:rsidRPr="00CD7CD4">
        <w:t xml:space="preserve">, </w:t>
      </w:r>
      <w:r w:rsidR="00FC2D82" w:rsidRPr="00CD7CD4">
        <w:t>зачастую планирование людских ресурсов ведется</w:t>
      </w:r>
      <w:r w:rsidR="00D24BCF" w:rsidRPr="00CD7CD4">
        <w:t xml:space="preserve"> </w:t>
      </w:r>
      <w:r w:rsidR="00FC2D82" w:rsidRPr="00CD7CD4">
        <w:t>нен</w:t>
      </w:r>
      <w:r w:rsidR="00D24BCF" w:rsidRPr="00CD7CD4">
        <w:t xml:space="preserve">адлежащим образом или же ему не </w:t>
      </w:r>
      <w:r w:rsidR="00FC2D82" w:rsidRPr="00CD7CD4">
        <w:t>уделяется того внимания, которого оно</w:t>
      </w:r>
      <w:r w:rsidR="00D24BCF" w:rsidRPr="00CD7CD4">
        <w:t xml:space="preserve"> </w:t>
      </w:r>
      <w:r w:rsidR="00FC2D82" w:rsidRPr="00CD7CD4">
        <w:t>заслуживает.</w:t>
      </w:r>
    </w:p>
    <w:p w:rsidR="00FC2D82" w:rsidRPr="00CD7CD4" w:rsidRDefault="00D24BCF" w:rsidP="00F04E1F">
      <w:pPr>
        <w:pStyle w:val="2"/>
        <w:jc w:val="both"/>
      </w:pPr>
      <w:r w:rsidRPr="00CD7CD4">
        <w:t xml:space="preserve">   </w:t>
      </w:r>
      <w:r w:rsidR="00FC2D82" w:rsidRPr="00CD7CD4">
        <w:t>Планирование людских ресурсов по су</w:t>
      </w:r>
      <w:r w:rsidR="00594A83" w:rsidRPr="00CD7CD4">
        <w:t>ществу представляет собой приме</w:t>
      </w:r>
      <w:r w:rsidR="00FC2D82" w:rsidRPr="00CD7CD4">
        <w:t>нени</w:t>
      </w:r>
      <w:r w:rsidR="00594A83" w:rsidRPr="00CD7CD4">
        <w:t>е</w:t>
      </w:r>
      <w:r w:rsidRPr="00CD7CD4">
        <w:t xml:space="preserve"> процедур </w:t>
      </w:r>
      <w:r w:rsidR="00FC2D82" w:rsidRPr="00CD7CD4">
        <w:t>планирования для комплектации штатов и персонала. Для удобства можно</w:t>
      </w:r>
      <w:r w:rsidRPr="00CD7CD4">
        <w:t xml:space="preserve"> считать, что </w:t>
      </w:r>
      <w:r w:rsidR="00FC2D82" w:rsidRPr="00CD7CD4">
        <w:t>процесс планирования включает в себя три этапа (рис. 1):</w:t>
      </w:r>
    </w:p>
    <w:p w:rsidR="00FC2D82" w:rsidRPr="00CD7CD4" w:rsidRDefault="00D24BCF" w:rsidP="00F04E1F">
      <w:pPr>
        <w:pStyle w:val="2"/>
        <w:jc w:val="both"/>
      </w:pPr>
      <w:r w:rsidRPr="00CD7CD4">
        <w:t xml:space="preserve"> </w:t>
      </w:r>
      <w:r w:rsidR="00E830EE" w:rsidRPr="00CD7CD4">
        <w:t xml:space="preserve">1. </w:t>
      </w:r>
      <w:r w:rsidR="00FC2D82" w:rsidRPr="00CD7CD4">
        <w:t>Оценка наличных ресурсов.</w:t>
      </w:r>
    </w:p>
    <w:p w:rsidR="00FC2D82" w:rsidRPr="00CD7CD4" w:rsidRDefault="00D24BCF" w:rsidP="00F04E1F">
      <w:pPr>
        <w:pStyle w:val="2"/>
        <w:jc w:val="both"/>
      </w:pPr>
      <w:r w:rsidRPr="00CD7CD4">
        <w:t xml:space="preserve"> </w:t>
      </w:r>
      <w:r w:rsidR="00E830EE" w:rsidRPr="00CD7CD4">
        <w:t xml:space="preserve">2. </w:t>
      </w:r>
      <w:r w:rsidR="00FC2D82" w:rsidRPr="00CD7CD4">
        <w:t>Оценка будущих потребностей.</w:t>
      </w:r>
    </w:p>
    <w:p w:rsidR="00FC2D82" w:rsidRPr="00CD7CD4" w:rsidRDefault="00D24BCF" w:rsidP="00F04E1F">
      <w:pPr>
        <w:pStyle w:val="2"/>
        <w:jc w:val="both"/>
      </w:pPr>
      <w:r w:rsidRPr="00CD7CD4">
        <w:t xml:space="preserve"> </w:t>
      </w:r>
      <w:r w:rsidR="00E830EE" w:rsidRPr="00CD7CD4">
        <w:t>3.</w:t>
      </w:r>
      <w:r w:rsidR="00FC2D82" w:rsidRPr="00CD7CD4">
        <w:t xml:space="preserve"> Разработка программы удовлетворения будущих потребностей.</w:t>
      </w:r>
    </w:p>
    <w:p w:rsidR="00FC2D82" w:rsidRPr="00CD7CD4" w:rsidRDefault="00D24BCF" w:rsidP="00F04E1F">
      <w:pPr>
        <w:pStyle w:val="2"/>
        <w:jc w:val="both"/>
      </w:pPr>
      <w:r w:rsidRPr="00CD7CD4">
        <w:t xml:space="preserve">   </w:t>
      </w:r>
      <w:r w:rsidR="00FC2D82" w:rsidRPr="00CD7CD4">
        <w:t>Планирование трудовых ресурсов в действующей орга</w:t>
      </w:r>
      <w:r w:rsidR="00594A83" w:rsidRPr="00CD7CD4">
        <w:t>н</w:t>
      </w:r>
      <w:r w:rsidR="00FC2D82" w:rsidRPr="00CD7CD4">
        <w:t xml:space="preserve"> логично начать с</w:t>
      </w:r>
      <w:r w:rsidRPr="00CD7CD4">
        <w:t xml:space="preserve"> оценки их </w:t>
      </w:r>
      <w:r w:rsidR="00FC2D82" w:rsidRPr="00CD7CD4">
        <w:t>наличия. Руководство должно определить, сколько человек занято</w:t>
      </w:r>
      <w:r w:rsidRPr="00CD7CD4">
        <w:t xml:space="preserve"> </w:t>
      </w:r>
      <w:r w:rsidR="00FC2D82" w:rsidRPr="00CD7CD4">
        <w:t>выполнением ка</w:t>
      </w:r>
      <w:r w:rsidRPr="00CD7CD4">
        <w:t xml:space="preserve">ждой </w:t>
      </w:r>
      <w:r w:rsidR="00FC2D82" w:rsidRPr="00CD7CD4">
        <w:t>операции, требующейся для реализа</w:t>
      </w:r>
      <w:r w:rsidR="00594A83" w:rsidRPr="00CD7CD4">
        <w:t>ции</w:t>
      </w:r>
      <w:r w:rsidR="00FC2D82" w:rsidRPr="00CD7CD4">
        <w:t xml:space="preserve"> конкретной цели.</w:t>
      </w:r>
      <w:r w:rsidRPr="00CD7CD4">
        <w:t xml:space="preserve"> Например, в крупных </w:t>
      </w:r>
      <w:r w:rsidR="00FC2D82" w:rsidRPr="00CD7CD4">
        <w:t>рекламных агентствах в проведении и подготовке одной</w:t>
      </w:r>
      <w:r w:rsidRPr="00CD7CD4">
        <w:t xml:space="preserve"> рекламной коммерческой </w:t>
      </w:r>
      <w:r w:rsidR="00FC2D82" w:rsidRPr="00CD7CD4">
        <w:t>передачи может быть задействовано более ста человек.</w:t>
      </w:r>
      <w:r w:rsidRPr="00CD7CD4">
        <w:t xml:space="preserve"> Даже в столь простом деле, как </w:t>
      </w:r>
      <w:r w:rsidR="00FC2D82" w:rsidRPr="00CD7CD4">
        <w:t>обработка багажа на авиалинии, обычно</w:t>
      </w:r>
      <w:r w:rsidRPr="00CD7CD4">
        <w:t xml:space="preserve"> </w:t>
      </w:r>
      <w:r w:rsidR="00FC2D82" w:rsidRPr="00CD7CD4">
        <w:t>задействовано много различных работников.</w:t>
      </w:r>
      <w:r w:rsidRPr="00CD7CD4">
        <w:t xml:space="preserve"> </w:t>
      </w:r>
      <w:r w:rsidR="00FC2D82" w:rsidRPr="00CD7CD4">
        <w:t>Помимо этого, руководство должно оценить и качество труда своих работников.</w:t>
      </w:r>
      <w:r w:rsidRPr="00CD7CD4">
        <w:t xml:space="preserve"> </w:t>
      </w:r>
      <w:r w:rsidR="00FC2D82" w:rsidRPr="00CD7CD4">
        <w:t>Некоторые компании</w:t>
      </w:r>
      <w:r w:rsidR="00594A83" w:rsidRPr="00CD7CD4">
        <w:t xml:space="preserve"> разработали систему</w:t>
      </w:r>
      <w:r w:rsidR="00FC2D82" w:rsidRPr="00CD7CD4">
        <w:t xml:space="preserve"> трудо</w:t>
      </w:r>
      <w:r w:rsidR="00594A83" w:rsidRPr="00CD7CD4">
        <w:t xml:space="preserve">вых навыков или специальностей, </w:t>
      </w:r>
      <w:r w:rsidR="00FC2D82" w:rsidRPr="00CD7CD4">
        <w:t>которая предусматривает</w:t>
      </w:r>
      <w:r w:rsidR="00594A83" w:rsidRPr="00CD7CD4">
        <w:t xml:space="preserve"> </w:t>
      </w:r>
      <w:r w:rsidR="00FC2D82" w:rsidRPr="00CD7CD4">
        <w:t>регистрацию профессиональн</w:t>
      </w:r>
      <w:r w:rsidRPr="00CD7CD4">
        <w:t xml:space="preserve">ых навыков служащих с указанием </w:t>
      </w:r>
      <w:r w:rsidR="00FC2D82" w:rsidRPr="00CD7CD4">
        <w:t>количества</w:t>
      </w:r>
      <w:r w:rsidR="00594A83" w:rsidRPr="00CD7CD4">
        <w:t xml:space="preserve"> </w:t>
      </w:r>
      <w:r w:rsidR="00FC2D82" w:rsidRPr="00CD7CD4">
        <w:t>работ, обладающих ими.</w:t>
      </w:r>
    </w:p>
    <w:p w:rsidR="00D24BCF" w:rsidRPr="00CD7CD4" w:rsidRDefault="00D24BCF" w:rsidP="00F04E1F">
      <w:pPr>
        <w:pStyle w:val="2"/>
        <w:jc w:val="both"/>
      </w:pPr>
      <w:r w:rsidRPr="00CD7CD4">
        <w:t xml:space="preserve">   </w:t>
      </w:r>
      <w:r w:rsidR="00FC2D82" w:rsidRPr="00CD7CD4">
        <w:t>Планирование трудовых ресурсов</w:t>
      </w:r>
      <w:r w:rsidR="00CD7CD4">
        <w:t>:</w:t>
      </w:r>
      <w:r w:rsidRPr="00CD7CD4">
        <w:t xml:space="preserve"> </w:t>
      </w:r>
    </w:p>
    <w:p w:rsidR="00594A83" w:rsidRPr="00CD7CD4" w:rsidRDefault="00FC2D82" w:rsidP="00F04E1F">
      <w:pPr>
        <w:pStyle w:val="2"/>
        <w:jc w:val="both"/>
      </w:pPr>
      <w:r w:rsidRPr="00CD7CD4">
        <w:t>1. Оц</w:t>
      </w:r>
      <w:r w:rsidR="00594A83" w:rsidRPr="00CD7CD4">
        <w:t>енка наличных трудовых ресурсов</w:t>
      </w:r>
    </w:p>
    <w:p w:rsidR="00FC2D82" w:rsidRPr="00CD7CD4" w:rsidRDefault="00594A83" w:rsidP="00F04E1F">
      <w:pPr>
        <w:pStyle w:val="2"/>
        <w:jc w:val="both"/>
      </w:pPr>
      <w:r w:rsidRPr="00CD7CD4">
        <w:t>2. Оценка будущих потребностей</w:t>
      </w:r>
    </w:p>
    <w:p w:rsidR="00FC2D82" w:rsidRPr="00CD7CD4" w:rsidRDefault="00FC2D82" w:rsidP="00F04E1F">
      <w:pPr>
        <w:pStyle w:val="2"/>
        <w:jc w:val="both"/>
      </w:pPr>
      <w:r w:rsidRPr="00CD7CD4">
        <w:t>3. Разработка программы по развитию трудовых ресурсов</w:t>
      </w:r>
    </w:p>
    <w:p w:rsidR="00FC2D82" w:rsidRPr="00CD7CD4" w:rsidRDefault="00D24BCF" w:rsidP="00F04E1F">
      <w:pPr>
        <w:pStyle w:val="2"/>
        <w:jc w:val="both"/>
      </w:pPr>
      <w:r w:rsidRPr="00CD7CD4">
        <w:t xml:space="preserve">   </w:t>
      </w:r>
      <w:r w:rsidR="00FC2D82" w:rsidRPr="00CD7CD4">
        <w:t>Следующим этапом планирования является прогнозирование численности</w:t>
      </w:r>
      <w:r w:rsidRPr="00CD7CD4">
        <w:t xml:space="preserve"> </w:t>
      </w:r>
      <w:r w:rsidR="00FC2D82" w:rsidRPr="00CD7CD4">
        <w:t>персо</w:t>
      </w:r>
      <w:r w:rsidR="00594A83" w:rsidRPr="00CD7CD4">
        <w:t>нала</w:t>
      </w:r>
      <w:r w:rsidRPr="00CD7CD4">
        <w:t xml:space="preserve">, </w:t>
      </w:r>
      <w:r w:rsidR="00FC2D82" w:rsidRPr="00CD7CD4">
        <w:t>необходимого для реализации краткосрочных и перспективных целей.</w:t>
      </w:r>
      <w:r w:rsidRPr="00CD7CD4">
        <w:t xml:space="preserve"> </w:t>
      </w:r>
      <w:r w:rsidR="00FC2D82" w:rsidRPr="00CD7CD4">
        <w:t>Так, например</w:t>
      </w:r>
      <w:r w:rsidRPr="00CD7CD4">
        <w:t xml:space="preserve">, </w:t>
      </w:r>
      <w:r w:rsidR="00FC2D82" w:rsidRPr="00CD7CD4">
        <w:t>если администрация местного универсального</w:t>
      </w:r>
      <w:r w:rsidRPr="00CD7CD4">
        <w:t xml:space="preserve"> </w:t>
      </w:r>
      <w:r w:rsidR="00FC2D82" w:rsidRPr="00CD7CD4">
        <w:t>магази</w:t>
      </w:r>
      <w:r w:rsidRPr="00CD7CD4">
        <w:t xml:space="preserve">на решает организовать в первую </w:t>
      </w:r>
      <w:r w:rsidR="00FC2D82" w:rsidRPr="00CD7CD4">
        <w:t>неделю января широкую продажу бельевых</w:t>
      </w:r>
      <w:r w:rsidRPr="00CD7CD4">
        <w:t xml:space="preserve"> </w:t>
      </w:r>
      <w:r w:rsidR="00FC2D82" w:rsidRPr="00CD7CD4">
        <w:t>товаров, ей</w:t>
      </w:r>
      <w:r w:rsidRPr="00CD7CD4">
        <w:t xml:space="preserve"> необходимо определить, сколько </w:t>
      </w:r>
      <w:r w:rsidR="00FC2D82" w:rsidRPr="00CD7CD4">
        <w:t>при этом потребуется</w:t>
      </w:r>
      <w:r w:rsidRPr="00CD7CD4">
        <w:t xml:space="preserve"> </w:t>
      </w:r>
      <w:r w:rsidR="00FC2D82" w:rsidRPr="00CD7CD4">
        <w:t>дополнительных продавцов для</w:t>
      </w:r>
      <w:r w:rsidRPr="00CD7CD4">
        <w:t xml:space="preserve"> обслуживания возросшего потока </w:t>
      </w:r>
      <w:r w:rsidR="00FC2D82" w:rsidRPr="00CD7CD4">
        <w:t>клиентов.</w:t>
      </w:r>
      <w:r w:rsidRPr="00CD7CD4">
        <w:t xml:space="preserve"> </w:t>
      </w:r>
      <w:r w:rsidR="00FC2D82" w:rsidRPr="00CD7CD4">
        <w:t>Естественно, что при крупных организационных изменениях, например, при</w:t>
      </w:r>
      <w:r w:rsidRPr="00CD7CD4">
        <w:t xml:space="preserve"> </w:t>
      </w:r>
      <w:r w:rsidR="00FC2D82" w:rsidRPr="00CD7CD4">
        <w:t>создании нового завода, внедрении новой важной продукции, оценка будущей</w:t>
      </w:r>
      <w:r w:rsidRPr="00CD7CD4">
        <w:t xml:space="preserve"> </w:t>
      </w:r>
      <w:r w:rsidR="00FC2D82" w:rsidRPr="00CD7CD4">
        <w:t>потребности в рабочей силе представляет собой сложную и весьма важную задачу.</w:t>
      </w:r>
      <w:r w:rsidRPr="00CD7CD4">
        <w:t xml:space="preserve"> В этих </w:t>
      </w:r>
      <w:r w:rsidR="00FC2D82" w:rsidRPr="00CD7CD4">
        <w:t>случаях необходимо оценить внешний рынок труда и определить имеющуюся</w:t>
      </w:r>
      <w:r w:rsidRPr="00CD7CD4">
        <w:t xml:space="preserve"> на нем </w:t>
      </w:r>
      <w:r w:rsidR="00FC2D82" w:rsidRPr="00CD7CD4">
        <w:t>рабочую силу. В помощь организациям в деле прогноза потребности в</w:t>
      </w:r>
      <w:r w:rsidRPr="00CD7CD4">
        <w:t xml:space="preserve"> людских ресурсах </w:t>
      </w:r>
      <w:r w:rsidR="00FC2D82" w:rsidRPr="00CD7CD4">
        <w:t>наука управления разработала целый ряд моделей.</w:t>
      </w:r>
      <w:r w:rsidRPr="00CD7CD4">
        <w:t xml:space="preserve"> </w:t>
      </w:r>
      <w:r w:rsidR="00FC2D82" w:rsidRPr="00CD7CD4">
        <w:t>Измен</w:t>
      </w:r>
      <w:r w:rsidRPr="00CD7CD4">
        <w:t xml:space="preserve">ения во внешней среде, особенно </w:t>
      </w:r>
      <w:r w:rsidR="00FC2D82" w:rsidRPr="00CD7CD4">
        <w:t>экономической, могут оказать сильное</w:t>
      </w:r>
      <w:r w:rsidRPr="00CD7CD4">
        <w:t xml:space="preserve"> </w:t>
      </w:r>
      <w:r w:rsidR="00FC2D82" w:rsidRPr="00CD7CD4">
        <w:t>влиян</w:t>
      </w:r>
      <w:r w:rsidRPr="00CD7CD4">
        <w:t xml:space="preserve">ие на перспективные потребности </w:t>
      </w:r>
      <w:r w:rsidR="00FC2D82" w:rsidRPr="00CD7CD4">
        <w:t>организации в трудовых ресурсах.</w:t>
      </w:r>
    </w:p>
    <w:p w:rsidR="00D24BCF" w:rsidRPr="00CD7CD4" w:rsidRDefault="00D24BCF" w:rsidP="00F04E1F">
      <w:pPr>
        <w:pStyle w:val="2"/>
        <w:jc w:val="both"/>
      </w:pPr>
      <w:r w:rsidRPr="00CD7CD4">
        <w:t xml:space="preserve">     </w:t>
      </w:r>
      <w:r w:rsidR="00FC2D82" w:rsidRPr="00CD7CD4">
        <w:t>Серьезный экономический спад 1980-1982 гг., например, привел к снижению</w:t>
      </w:r>
      <w:r w:rsidRPr="00CD7CD4">
        <w:t xml:space="preserve"> </w:t>
      </w:r>
      <w:r w:rsidR="00FC2D82" w:rsidRPr="00CD7CD4">
        <w:t>численности рабочей силы в различных отраслях промышленности и к перемещению</w:t>
      </w:r>
      <w:r w:rsidRPr="00CD7CD4">
        <w:t xml:space="preserve"> </w:t>
      </w:r>
      <w:r w:rsidR="00FC2D82" w:rsidRPr="00CD7CD4">
        <w:t>производственных мощностей в страны тихоокеанского региона, где стоимость</w:t>
      </w:r>
      <w:r w:rsidRPr="00CD7CD4">
        <w:t xml:space="preserve"> труда </w:t>
      </w:r>
      <w:r w:rsidR="00FC2D82" w:rsidRPr="00CD7CD4">
        <w:t>значительно ниже.</w:t>
      </w:r>
      <w:r w:rsidRPr="00CD7CD4">
        <w:t xml:space="preserve"> </w:t>
      </w:r>
      <w:r w:rsidR="00FC2D82" w:rsidRPr="00CD7CD4">
        <w:t>Определив свои будущие потребно</w:t>
      </w:r>
      <w:r w:rsidRPr="00CD7CD4">
        <w:t xml:space="preserve">сти, руководство должно </w:t>
      </w:r>
      <w:r w:rsidR="00FC2D82" w:rsidRPr="00CD7CD4">
        <w:t>разработать программу</w:t>
      </w:r>
      <w:r w:rsidRPr="00CD7CD4">
        <w:t xml:space="preserve"> </w:t>
      </w:r>
      <w:r w:rsidR="00FC2D82" w:rsidRPr="00CD7CD4">
        <w:t>их удовлетворения. Потребности — это цель, программа — средство ее</w:t>
      </w:r>
      <w:r w:rsidRPr="00CD7CD4">
        <w:t xml:space="preserve"> </w:t>
      </w:r>
      <w:r w:rsidR="00FC2D82" w:rsidRPr="00CD7CD4">
        <w:t xml:space="preserve">достижения. Программа должна включать </w:t>
      </w:r>
      <w:r w:rsidRPr="00CD7CD4">
        <w:t xml:space="preserve">конкретный график и мероприятия </w:t>
      </w:r>
      <w:r w:rsidR="00FC2D82" w:rsidRPr="00CD7CD4">
        <w:t>по</w:t>
      </w:r>
      <w:r w:rsidRPr="00CD7CD4">
        <w:t xml:space="preserve"> </w:t>
      </w:r>
      <w:r w:rsidR="007B2142" w:rsidRPr="00CD7CD4">
        <w:t xml:space="preserve">привлечению, </w:t>
      </w:r>
      <w:r w:rsidR="00FC2D82" w:rsidRPr="00CD7CD4">
        <w:t>найму, подготовке и продвижению работников, требующихся для</w:t>
      </w:r>
      <w:r w:rsidRPr="00CD7CD4">
        <w:t xml:space="preserve"> </w:t>
      </w:r>
      <w:r w:rsidR="00FC2D82" w:rsidRPr="00CD7CD4">
        <w:t>реализации целей организации</w:t>
      </w:r>
      <w:r w:rsidR="007B2142" w:rsidRPr="00CD7CD4">
        <w:t xml:space="preserve">. </w:t>
      </w:r>
      <w:r w:rsidR="00FC2D82" w:rsidRPr="00CD7CD4">
        <w:t>Для того чтобы нанять соответствующих ра</w:t>
      </w:r>
      <w:r w:rsidRPr="00CD7CD4">
        <w:t xml:space="preserve">ботников, </w:t>
      </w:r>
      <w:r w:rsidR="00FC2D82" w:rsidRPr="00CD7CD4">
        <w:t>руководство должно в деталях</w:t>
      </w:r>
      <w:r w:rsidRPr="00CD7CD4">
        <w:t xml:space="preserve"> </w:t>
      </w:r>
      <w:r w:rsidR="00FC2D82" w:rsidRPr="00CD7CD4">
        <w:t>знать, какие задачи они бу</w:t>
      </w:r>
      <w:r w:rsidRPr="00CD7CD4">
        <w:t xml:space="preserve">дут выполнять во время работы и </w:t>
      </w:r>
      <w:r w:rsidR="00FC2D82" w:rsidRPr="00CD7CD4">
        <w:t>каковы личные и</w:t>
      </w:r>
      <w:r w:rsidRPr="00CD7CD4">
        <w:t xml:space="preserve"> </w:t>
      </w:r>
      <w:r w:rsidR="00FC2D82" w:rsidRPr="00CD7CD4">
        <w:t xml:space="preserve">общественные характеристики </w:t>
      </w:r>
      <w:r w:rsidRPr="00CD7CD4">
        <w:t xml:space="preserve">этих работ. Эти знания получают </w:t>
      </w:r>
      <w:r w:rsidR="00FC2D82" w:rsidRPr="00CD7CD4">
        <w:t>посредством</w:t>
      </w:r>
      <w:r w:rsidRPr="00CD7CD4">
        <w:t xml:space="preserve"> </w:t>
      </w:r>
      <w:r w:rsidR="00FC2D82" w:rsidRPr="00CD7CD4">
        <w:t>анализ</w:t>
      </w:r>
      <w:r w:rsidRPr="00CD7CD4">
        <w:t xml:space="preserve">а содержания работы. </w:t>
      </w:r>
      <w:r w:rsidR="00FC2D82" w:rsidRPr="00CD7CD4">
        <w:t>Без него трудно реа</w:t>
      </w:r>
      <w:r w:rsidRPr="00CD7CD4">
        <w:t xml:space="preserve">лизовать все остальные </w:t>
      </w:r>
      <w:r w:rsidR="00FC2D82" w:rsidRPr="00CD7CD4">
        <w:t>функции</w:t>
      </w:r>
      <w:r w:rsidRPr="00CD7CD4">
        <w:t xml:space="preserve"> </w:t>
      </w:r>
      <w:r w:rsidR="00FC2D82" w:rsidRPr="00CD7CD4">
        <w:t>управления. Всесторонняя оценка всех конторских, оперативных, технических и</w:t>
      </w:r>
      <w:r w:rsidRPr="00CD7CD4">
        <w:t xml:space="preserve"> </w:t>
      </w:r>
      <w:r w:rsidR="00FC2D82" w:rsidRPr="00CD7CD4">
        <w:t>административных специальностей создает надежное основание для принятия будущих</w:t>
      </w:r>
      <w:r w:rsidRPr="00CD7CD4">
        <w:t xml:space="preserve"> </w:t>
      </w:r>
      <w:r w:rsidR="00FC2D82" w:rsidRPr="00CD7CD4">
        <w:t>решений о найме, отборе, назначении зарплаты, оценке деятельности и повышении в</w:t>
      </w:r>
      <w:r w:rsidRPr="00CD7CD4">
        <w:t xml:space="preserve"> </w:t>
      </w:r>
      <w:r w:rsidR="00FC2D82" w:rsidRPr="00CD7CD4">
        <w:t>должности.</w:t>
      </w:r>
      <w:r w:rsidRPr="00CD7CD4">
        <w:t xml:space="preserve"> </w:t>
      </w:r>
    </w:p>
    <w:p w:rsidR="00FC2D82" w:rsidRPr="00CD7CD4" w:rsidRDefault="00D24BCF" w:rsidP="00F04E1F">
      <w:pPr>
        <w:pStyle w:val="2"/>
        <w:jc w:val="both"/>
      </w:pPr>
      <w:r w:rsidRPr="00CD7CD4">
        <w:t xml:space="preserve">   </w:t>
      </w:r>
      <w:r w:rsidR="00FC2D82" w:rsidRPr="00CD7CD4">
        <w:t>Существует несколько методов анализа содер</w:t>
      </w:r>
      <w:r w:rsidRPr="00CD7CD4">
        <w:t>жания работы. Один из них заклю</w:t>
      </w:r>
      <w:r w:rsidR="00FC2D82" w:rsidRPr="00CD7CD4">
        <w:t>чаетс</w:t>
      </w:r>
      <w:r w:rsidRPr="00CD7CD4">
        <w:t xml:space="preserve">я в </w:t>
      </w:r>
      <w:r w:rsidR="00FC2D82" w:rsidRPr="00CD7CD4">
        <w:t>наблюдении за работником и формальном определении и регистрации всех</w:t>
      </w:r>
      <w:r w:rsidRPr="00CD7CD4">
        <w:t xml:space="preserve"> выполняемых </w:t>
      </w:r>
      <w:r w:rsidR="00FC2D82" w:rsidRPr="00CD7CD4">
        <w:t>им задач и действий. Другой метод предусматривает сбор такой</w:t>
      </w:r>
      <w:r w:rsidRPr="00CD7CD4">
        <w:t xml:space="preserve"> </w:t>
      </w:r>
      <w:r w:rsidR="00FC2D82" w:rsidRPr="00CD7CD4">
        <w:t>инфор</w:t>
      </w:r>
      <w:r w:rsidRPr="00CD7CD4">
        <w:t xml:space="preserve">мации посредством </w:t>
      </w:r>
      <w:r w:rsidR="00FC2D82" w:rsidRPr="00CD7CD4">
        <w:t>собеседования с работником или его непосредственным</w:t>
      </w:r>
      <w:r w:rsidRPr="00CD7CD4">
        <w:t xml:space="preserve"> </w:t>
      </w:r>
      <w:r w:rsidR="00FC2D82" w:rsidRPr="00CD7CD4">
        <w:t>началь</w:t>
      </w:r>
      <w:r w:rsidRPr="00CD7CD4">
        <w:t xml:space="preserve">ником. Этот метод может </w:t>
      </w:r>
      <w:r w:rsidR="00FC2D82" w:rsidRPr="00CD7CD4">
        <w:t>оказаться менее точным из-за искажений, вносимых</w:t>
      </w:r>
      <w:r w:rsidRPr="00CD7CD4">
        <w:t xml:space="preserve"> </w:t>
      </w:r>
      <w:r w:rsidR="00FC2D82" w:rsidRPr="00CD7CD4">
        <w:t>восприятием опрашиваемого</w:t>
      </w:r>
      <w:r w:rsidRPr="00CD7CD4">
        <w:t xml:space="preserve"> или </w:t>
      </w:r>
      <w:r w:rsidR="00FC2D82" w:rsidRPr="00CD7CD4">
        <w:t>опрашивающего. Третий метод заключается в том,</w:t>
      </w:r>
      <w:r w:rsidRPr="00CD7CD4">
        <w:t xml:space="preserve"> что работника просят заполнить </w:t>
      </w:r>
      <w:r w:rsidR="00FC2D82" w:rsidRPr="00CD7CD4">
        <w:t>вопросник или дать описание его работы и</w:t>
      </w:r>
      <w:r w:rsidRPr="00CD7CD4">
        <w:t xml:space="preserve"> </w:t>
      </w:r>
      <w:r w:rsidR="00FC2D82" w:rsidRPr="00CD7CD4">
        <w:t>требова</w:t>
      </w:r>
      <w:r w:rsidRPr="00CD7CD4">
        <w:t xml:space="preserve">ния к ней. Информация, полученная </w:t>
      </w:r>
      <w:r w:rsidR="00FC2D82" w:rsidRPr="00CD7CD4">
        <w:t>при анализе содержания работы,</w:t>
      </w:r>
      <w:r w:rsidRPr="00CD7CD4">
        <w:t xml:space="preserve"> </w:t>
      </w:r>
      <w:r w:rsidR="00FC2D82" w:rsidRPr="00CD7CD4">
        <w:t>является осно</w:t>
      </w:r>
      <w:r w:rsidRPr="00CD7CD4">
        <w:t xml:space="preserve">вой для большинства последующих </w:t>
      </w:r>
      <w:r w:rsidR="00FC2D82" w:rsidRPr="00CD7CD4">
        <w:t>мероприятий по планированию,</w:t>
      </w:r>
      <w:r w:rsidRPr="00CD7CD4">
        <w:t xml:space="preserve"> </w:t>
      </w:r>
      <w:r w:rsidR="00FC2D82" w:rsidRPr="00CD7CD4">
        <w:t>набору ра</w:t>
      </w:r>
      <w:r w:rsidRPr="00CD7CD4">
        <w:t>бочей</w:t>
      </w:r>
      <w:r w:rsidR="00FC2D82" w:rsidRPr="00CD7CD4">
        <w:t xml:space="preserve"> сил</w:t>
      </w:r>
      <w:r w:rsidRPr="00CD7CD4">
        <w:t xml:space="preserve">ы и т.п. На ее основе создается </w:t>
      </w:r>
      <w:r w:rsidR="00FC2D82" w:rsidRPr="00CD7CD4">
        <w:t>должностная инструкция</w:t>
      </w:r>
      <w:r w:rsidRPr="00CD7CD4">
        <w:t xml:space="preserve">, </w:t>
      </w:r>
      <w:r w:rsidR="00FC2D82" w:rsidRPr="00CD7CD4">
        <w:t xml:space="preserve">которая представляет собой </w:t>
      </w:r>
      <w:r w:rsidRPr="00CD7CD4">
        <w:t xml:space="preserve">перечень основных обязанностей, </w:t>
      </w:r>
      <w:r w:rsidR="00FC2D82" w:rsidRPr="00CD7CD4">
        <w:t>требующихся знаний</w:t>
      </w:r>
      <w:r w:rsidRPr="00CD7CD4">
        <w:t xml:space="preserve"> </w:t>
      </w:r>
      <w:r w:rsidR="00FC2D82" w:rsidRPr="00CD7CD4">
        <w:t>и навы</w:t>
      </w:r>
      <w:r w:rsidRPr="00CD7CD4">
        <w:t>ков</w:t>
      </w:r>
      <w:r w:rsidR="00FC2D82" w:rsidRPr="00CD7CD4">
        <w:t>, а также прав работника</w:t>
      </w:r>
      <w:r w:rsidRPr="00CD7CD4">
        <w:t xml:space="preserve">. Она должна разрабатываться по </w:t>
      </w:r>
      <w:r w:rsidR="00FC2D82" w:rsidRPr="00CD7CD4">
        <w:t>всем</w:t>
      </w:r>
      <w:r w:rsidRPr="00CD7CD4">
        <w:t xml:space="preserve"> </w:t>
      </w:r>
      <w:r w:rsidR="00FC2D82" w:rsidRPr="00CD7CD4">
        <w:t>должностям и специальностям организации, например, для секретаря, экспедитора,</w:t>
      </w:r>
      <w:r w:rsidRPr="00CD7CD4">
        <w:t xml:space="preserve"> управляющего по рекламе и т.д.</w:t>
      </w:r>
    </w:p>
    <w:p w:rsidR="00FC2D82" w:rsidRPr="00CD7CD4" w:rsidRDefault="00FC2D82" w:rsidP="00F04E1F">
      <w:pPr>
        <w:pStyle w:val="2"/>
        <w:jc w:val="both"/>
      </w:pPr>
    </w:p>
    <w:p w:rsidR="0028270C" w:rsidRPr="00CD7CD4" w:rsidRDefault="0028270C" w:rsidP="00F04E1F">
      <w:pPr>
        <w:pStyle w:val="2"/>
        <w:jc w:val="both"/>
      </w:pPr>
    </w:p>
    <w:p w:rsidR="0028270C" w:rsidRPr="00CD7CD4" w:rsidRDefault="0028270C" w:rsidP="00F04E1F">
      <w:pPr>
        <w:pStyle w:val="2"/>
        <w:jc w:val="both"/>
      </w:pPr>
    </w:p>
    <w:p w:rsidR="0028270C" w:rsidRPr="00CD7CD4" w:rsidRDefault="0028270C" w:rsidP="00F04E1F">
      <w:pPr>
        <w:pStyle w:val="2"/>
        <w:jc w:val="both"/>
      </w:pPr>
    </w:p>
    <w:p w:rsidR="0028270C" w:rsidRPr="00CD7CD4" w:rsidRDefault="0028270C" w:rsidP="00F04E1F">
      <w:pPr>
        <w:pStyle w:val="2"/>
      </w:pPr>
    </w:p>
    <w:p w:rsidR="0028270C" w:rsidRPr="00CD7CD4" w:rsidRDefault="0028270C" w:rsidP="00F04E1F">
      <w:pPr>
        <w:pStyle w:val="2"/>
      </w:pPr>
    </w:p>
    <w:p w:rsidR="0028270C" w:rsidRPr="00CD7CD4" w:rsidRDefault="0028270C" w:rsidP="00F04E1F">
      <w:pPr>
        <w:pStyle w:val="2"/>
      </w:pPr>
    </w:p>
    <w:p w:rsidR="0028270C" w:rsidRPr="00CD7CD4" w:rsidRDefault="0028270C" w:rsidP="00F04E1F">
      <w:pPr>
        <w:pStyle w:val="2"/>
      </w:pPr>
    </w:p>
    <w:p w:rsidR="0028270C" w:rsidRPr="00CD7CD4" w:rsidRDefault="0028270C" w:rsidP="00F04E1F">
      <w:pPr>
        <w:pStyle w:val="2"/>
      </w:pPr>
    </w:p>
    <w:p w:rsidR="00CD7CD4" w:rsidRDefault="00CD7CD4" w:rsidP="00F04E1F">
      <w:pPr>
        <w:pStyle w:val="2"/>
      </w:pPr>
    </w:p>
    <w:p w:rsidR="00F04E1F" w:rsidRPr="00BB5CDA" w:rsidRDefault="00E92834" w:rsidP="00E5222A">
      <w:pPr>
        <w:pStyle w:val="2"/>
        <w:jc w:val="center"/>
        <w:rPr>
          <w:b/>
        </w:rPr>
      </w:pPr>
      <w:r w:rsidRPr="00BB5CDA">
        <w:rPr>
          <w:b/>
        </w:rPr>
        <w:t>1.2</w:t>
      </w:r>
      <w:r w:rsidR="00CD7CD4" w:rsidRPr="00BB5CDA">
        <w:rPr>
          <w:b/>
        </w:rPr>
        <w:t>.</w:t>
      </w:r>
      <w:r w:rsidR="003E7584">
        <w:rPr>
          <w:b/>
        </w:rPr>
        <w:t xml:space="preserve"> </w:t>
      </w:r>
      <w:r w:rsidR="007B2142" w:rsidRPr="00BB5CDA">
        <w:rPr>
          <w:b/>
        </w:rPr>
        <w:t>Отбор кадров</w:t>
      </w:r>
    </w:p>
    <w:p w:rsidR="00F04E1F" w:rsidRDefault="00F04E1F" w:rsidP="00F04E1F">
      <w:pPr>
        <w:pStyle w:val="2"/>
        <w:jc w:val="both"/>
      </w:pPr>
    </w:p>
    <w:p w:rsidR="007B2142" w:rsidRPr="00CD7CD4" w:rsidRDefault="00F04E1F" w:rsidP="00F04E1F">
      <w:pPr>
        <w:pStyle w:val="2"/>
        <w:jc w:val="both"/>
      </w:pPr>
      <w:r>
        <w:t xml:space="preserve">   </w:t>
      </w:r>
      <w:r w:rsidR="00DB4E76" w:rsidRPr="00CD7CD4">
        <w:t xml:space="preserve"> </w:t>
      </w:r>
      <w:r w:rsidR="007B2142" w:rsidRPr="00CD7CD4">
        <w:t>На этом этапе при управлении планированием кадров руководство отбирает</w:t>
      </w:r>
      <w:r w:rsidR="002466B1" w:rsidRPr="00CD7CD4">
        <w:t xml:space="preserve"> наиболее </w:t>
      </w:r>
      <w:r w:rsidR="007B2142" w:rsidRPr="00CD7CD4">
        <w:t>подходящих кандидатов из резерва, созданного в ходе набора. В</w:t>
      </w:r>
      <w:r w:rsidR="002466B1" w:rsidRPr="00CD7CD4">
        <w:t xml:space="preserve"> </w:t>
      </w:r>
      <w:r w:rsidR="007B2142" w:rsidRPr="00CD7CD4">
        <w:t>большинстве случаев выбирать сл</w:t>
      </w:r>
      <w:r w:rsidR="009C636A" w:rsidRPr="00CD7CD4">
        <w:t>едует человека, имеющего наилуч</w:t>
      </w:r>
      <w:r w:rsidR="007B2142" w:rsidRPr="00CD7CD4">
        <w:t>шу</w:t>
      </w:r>
      <w:r w:rsidR="009C636A" w:rsidRPr="00CD7CD4">
        <w:t>ю</w:t>
      </w:r>
      <w:r w:rsidR="002466B1" w:rsidRPr="00CD7CD4">
        <w:t xml:space="preserve"> </w:t>
      </w:r>
      <w:r w:rsidR="007B2142" w:rsidRPr="00CD7CD4">
        <w:t>квалификацию для выполнения фактической работы на занимаемой должно, а не</w:t>
      </w:r>
      <w:r w:rsidR="002466B1" w:rsidRPr="00CD7CD4">
        <w:t xml:space="preserve"> </w:t>
      </w:r>
      <w:r w:rsidR="007B2142" w:rsidRPr="00CD7CD4">
        <w:t>кандидата, который представляется наиболее подходящим для продвижения по</w:t>
      </w:r>
      <w:r w:rsidR="002466B1" w:rsidRPr="00CD7CD4">
        <w:t xml:space="preserve"> </w:t>
      </w:r>
      <w:r w:rsidR="007B2142" w:rsidRPr="00CD7CD4">
        <w:t>службе. Объективное решение о выборе, в зависимости от обстоятельств, может</w:t>
      </w:r>
      <w:r w:rsidR="002466B1" w:rsidRPr="00CD7CD4">
        <w:t xml:space="preserve"> </w:t>
      </w:r>
      <w:r w:rsidR="007B2142" w:rsidRPr="00CD7CD4">
        <w:t>основываться на образовании кандидата, уровне его профессиональных навыков,</w:t>
      </w:r>
      <w:r w:rsidR="002466B1" w:rsidRPr="00CD7CD4">
        <w:t xml:space="preserve"> </w:t>
      </w:r>
      <w:r w:rsidR="007B2142" w:rsidRPr="00CD7CD4">
        <w:t>опыте предшествующей работы, личных качествах. Если должность относится к</w:t>
      </w:r>
      <w:r w:rsidR="002466B1" w:rsidRPr="00CD7CD4">
        <w:t xml:space="preserve"> </w:t>
      </w:r>
      <w:r w:rsidR="007B2142" w:rsidRPr="00CD7CD4">
        <w:t>разряду таких, где определяющим фактором являются технические знания</w:t>
      </w:r>
      <w:r w:rsidR="002466B1" w:rsidRPr="00CD7CD4">
        <w:t xml:space="preserve"> </w:t>
      </w:r>
      <w:r w:rsidR="003323F4" w:rsidRPr="00CD7CD4">
        <w:t>(</w:t>
      </w:r>
      <w:r w:rsidR="007B2142" w:rsidRPr="00CD7CD4">
        <w:t>научный работник), то наиболее важное значение, видимо, будут</w:t>
      </w:r>
      <w:r w:rsidR="002466B1" w:rsidRPr="00CD7CD4">
        <w:t xml:space="preserve"> </w:t>
      </w:r>
      <w:r w:rsidR="007B2142" w:rsidRPr="00CD7CD4">
        <w:t>иметь образо</w:t>
      </w:r>
      <w:r w:rsidR="003323F4" w:rsidRPr="00CD7CD4">
        <w:t>вание</w:t>
      </w:r>
      <w:r w:rsidR="007B2142" w:rsidRPr="00CD7CD4">
        <w:t xml:space="preserve"> и предшествующая научная деятельность. Для руководящих</w:t>
      </w:r>
      <w:r w:rsidR="002466B1" w:rsidRPr="00CD7CD4">
        <w:t xml:space="preserve"> </w:t>
      </w:r>
      <w:r w:rsidR="007B2142" w:rsidRPr="00CD7CD4">
        <w:t>должностей, особенно более высокого уровня, главное значение имеют навыки</w:t>
      </w:r>
      <w:r w:rsidR="002466B1" w:rsidRPr="00CD7CD4">
        <w:t xml:space="preserve"> </w:t>
      </w:r>
      <w:r w:rsidR="007B2142" w:rsidRPr="00CD7CD4">
        <w:t>налаживания межрегиональных отношений, а также совместимость кандидата с</w:t>
      </w:r>
      <w:r w:rsidR="002466B1" w:rsidRPr="00CD7CD4">
        <w:t xml:space="preserve"> </w:t>
      </w:r>
      <w:r w:rsidR="007B2142" w:rsidRPr="00CD7CD4">
        <w:t xml:space="preserve">вышестоящими начальниками и с его подчиненными. </w:t>
      </w:r>
      <w:r w:rsidR="00CD7CD4">
        <w:t xml:space="preserve">                          </w:t>
      </w:r>
      <w:r w:rsidR="007B2142" w:rsidRPr="00CD7CD4">
        <w:t>Эффективный отбор кадров</w:t>
      </w:r>
      <w:r w:rsidR="002466B1" w:rsidRPr="00CD7CD4">
        <w:t xml:space="preserve"> </w:t>
      </w:r>
      <w:r w:rsidR="007B2142" w:rsidRPr="00CD7CD4">
        <w:t>представляет собой одну из форм предварительного контроля качества</w:t>
      </w:r>
      <w:r w:rsidR="002466B1" w:rsidRPr="00CD7CD4">
        <w:t xml:space="preserve"> </w:t>
      </w:r>
      <w:r w:rsidR="007B2142" w:rsidRPr="00CD7CD4">
        <w:t>человеческих ресурсов.</w:t>
      </w:r>
    </w:p>
    <w:p w:rsidR="007B2142" w:rsidRPr="00CD7CD4" w:rsidRDefault="00DB4E76" w:rsidP="00F04E1F">
      <w:pPr>
        <w:pStyle w:val="2"/>
        <w:jc w:val="both"/>
      </w:pPr>
      <w:r w:rsidRPr="00CD7CD4">
        <w:t xml:space="preserve">   </w:t>
      </w:r>
      <w:r w:rsidR="007B2142" w:rsidRPr="00CD7CD4">
        <w:t>К трем наиболее широко примен</w:t>
      </w:r>
      <w:r w:rsidR="00F04E1F">
        <w:t xml:space="preserve">яемым методам сбора информации, </w:t>
      </w:r>
      <w:r w:rsidR="007B2142" w:rsidRPr="00CD7CD4">
        <w:t>требующейся для</w:t>
      </w:r>
      <w:r w:rsidR="00F04E1F">
        <w:t xml:space="preserve"> </w:t>
      </w:r>
      <w:r w:rsidR="007B2142" w:rsidRPr="00CD7CD4">
        <w:t>принятия решения при отборе, отно</w:t>
      </w:r>
      <w:r w:rsidR="003323F4" w:rsidRPr="00CD7CD4">
        <w:t>сятся испытания,</w:t>
      </w:r>
      <w:r w:rsidR="007B2142" w:rsidRPr="00CD7CD4">
        <w:t xml:space="preserve"> центры</w:t>
      </w:r>
      <w:r w:rsidR="00F04E1F">
        <w:t xml:space="preserve"> </w:t>
      </w:r>
      <w:r w:rsidR="003323F4" w:rsidRPr="00CD7CD4">
        <w:t>оценки и собеседования.</w:t>
      </w:r>
    </w:p>
    <w:p w:rsidR="007B2142" w:rsidRPr="00CD7CD4" w:rsidRDefault="007B2142" w:rsidP="00F04E1F">
      <w:pPr>
        <w:pStyle w:val="2"/>
        <w:jc w:val="both"/>
      </w:pPr>
      <w:r w:rsidRPr="00CD7CD4">
        <w:t xml:space="preserve">     </w:t>
      </w:r>
      <w:r w:rsidR="003323F4" w:rsidRPr="00CD7CD4">
        <w:t>-</w:t>
      </w:r>
      <w:r w:rsidRPr="00CD7CD4">
        <w:t>Испытания. Поведенческие науки разработали много видов различных</w:t>
      </w:r>
      <w:r w:rsidR="002466B1" w:rsidRPr="00CD7CD4">
        <w:t xml:space="preserve"> </w:t>
      </w:r>
      <w:r w:rsidRPr="00CD7CD4">
        <w:t>испыта</w:t>
      </w:r>
      <w:r w:rsidR="003323F4" w:rsidRPr="00CD7CD4">
        <w:t>ний</w:t>
      </w:r>
      <w:r w:rsidRPr="00CD7CD4">
        <w:t>, которые помогают предсказать, сколь эффективно сможет кандидат</w:t>
      </w:r>
      <w:r w:rsidR="002466B1" w:rsidRPr="00CD7CD4">
        <w:t xml:space="preserve"> </w:t>
      </w:r>
      <w:r w:rsidRPr="00CD7CD4">
        <w:t>выполнять конкретную работу. Один из видов отборочных испытаний предусматривает</w:t>
      </w:r>
      <w:r w:rsidR="002466B1" w:rsidRPr="00CD7CD4">
        <w:t xml:space="preserve"> </w:t>
      </w:r>
      <w:r w:rsidRPr="00CD7CD4">
        <w:t>измере</w:t>
      </w:r>
      <w:r w:rsidR="003323F4" w:rsidRPr="00CD7CD4">
        <w:t>ние</w:t>
      </w:r>
      <w:r w:rsidRPr="00CD7CD4">
        <w:t xml:space="preserve"> способности выполнения задач, связанных с предполагаемой работой. В</w:t>
      </w:r>
      <w:r w:rsidR="002466B1" w:rsidRPr="00CD7CD4">
        <w:t xml:space="preserve"> </w:t>
      </w:r>
      <w:r w:rsidRPr="00CD7CD4">
        <w:t>качестве примера можно привести машинопись или стенографию, демонстрацию умения</w:t>
      </w:r>
      <w:r w:rsidR="002466B1" w:rsidRPr="00CD7CD4">
        <w:t xml:space="preserve"> </w:t>
      </w:r>
      <w:r w:rsidRPr="00CD7CD4">
        <w:t>ра</w:t>
      </w:r>
      <w:r w:rsidR="003323F4" w:rsidRPr="00CD7CD4">
        <w:t>ботать</w:t>
      </w:r>
      <w:r w:rsidRPr="00CD7CD4">
        <w:t xml:space="preserve"> на станке, демонстрацию речевых способностей путем устных сообщений</w:t>
      </w:r>
      <w:r w:rsidR="002466B1" w:rsidRPr="00CD7CD4">
        <w:t xml:space="preserve"> </w:t>
      </w:r>
      <w:r w:rsidRPr="00CD7CD4">
        <w:t>или письменных работ. Другой вид испытаний предусматривает оценку</w:t>
      </w:r>
      <w:r w:rsidR="002466B1" w:rsidRPr="00CD7CD4">
        <w:t xml:space="preserve"> </w:t>
      </w:r>
      <w:r w:rsidRPr="00CD7CD4">
        <w:t>психологических характеристик, таких как уровень интеллекта,</w:t>
      </w:r>
      <w:r w:rsidR="002466B1" w:rsidRPr="00CD7CD4">
        <w:t xml:space="preserve"> </w:t>
      </w:r>
      <w:r w:rsidRPr="00CD7CD4">
        <w:t>заинтересованность, энергичность, откровенность, уверенность в себе,</w:t>
      </w:r>
      <w:r w:rsidR="002466B1" w:rsidRPr="00CD7CD4">
        <w:t xml:space="preserve"> </w:t>
      </w:r>
      <w:r w:rsidRPr="00CD7CD4">
        <w:t>эмоциональная устойчивость и внимание к дета</w:t>
      </w:r>
      <w:r w:rsidR="003323F4" w:rsidRPr="00CD7CD4">
        <w:t>лям</w:t>
      </w:r>
      <w:r w:rsidRPr="00CD7CD4">
        <w:t>. Для того чтобы такие</w:t>
      </w:r>
      <w:r w:rsidR="002466B1" w:rsidRPr="00CD7CD4">
        <w:t xml:space="preserve"> </w:t>
      </w:r>
      <w:r w:rsidRPr="00CD7CD4">
        <w:t>испытания были бы полезными для отбора кандидатов, требуется значимая</w:t>
      </w:r>
      <w:r w:rsidR="002466B1" w:rsidRPr="00CD7CD4">
        <w:t xml:space="preserve"> </w:t>
      </w:r>
      <w:r w:rsidRPr="00CD7CD4">
        <w:t>корреляция между высокими оценками, набираемыми в ходе испытаний, и</w:t>
      </w:r>
      <w:r w:rsidR="002466B1" w:rsidRPr="00CD7CD4">
        <w:t xml:space="preserve"> </w:t>
      </w:r>
      <w:r w:rsidRPr="00CD7CD4">
        <w:t>фактическими показателями работы. Руководство должно дать оценку своим</w:t>
      </w:r>
      <w:r w:rsidR="002466B1" w:rsidRPr="00CD7CD4">
        <w:t xml:space="preserve"> </w:t>
      </w:r>
      <w:r w:rsidRPr="00CD7CD4">
        <w:t>испытаниям и определить, действительно ли люди, хорошо справляющиеся с</w:t>
      </w:r>
      <w:r w:rsidR="002466B1" w:rsidRPr="00CD7CD4">
        <w:t xml:space="preserve"> </w:t>
      </w:r>
      <w:r w:rsidRPr="00CD7CD4">
        <w:t>испытаниями, оказываются более эффективными работниками, чем те, которые</w:t>
      </w:r>
      <w:r w:rsidR="002466B1" w:rsidRPr="00CD7CD4">
        <w:t xml:space="preserve"> </w:t>
      </w:r>
      <w:r w:rsidRPr="00CD7CD4">
        <w:t>на меньшее количество баллов.</w:t>
      </w:r>
      <w:r w:rsidR="002466B1" w:rsidRPr="00CD7CD4">
        <w:t xml:space="preserve"> </w:t>
      </w:r>
      <w:r w:rsidRPr="00CD7CD4">
        <w:t>Бланки заявлений, хотя они и не относятся к истинным средствам определения</w:t>
      </w:r>
      <w:r w:rsidR="002466B1" w:rsidRPr="00CD7CD4">
        <w:t xml:space="preserve"> </w:t>
      </w:r>
      <w:r w:rsidRPr="00CD7CD4">
        <w:t>способностей или психологических характеристик, тоже успешно применяются для</w:t>
      </w:r>
      <w:r w:rsidR="002466B1" w:rsidRPr="00CD7CD4">
        <w:t xml:space="preserve"> </w:t>
      </w:r>
      <w:r w:rsidRPr="00CD7CD4">
        <w:t>сравнительной оценки уровня квалификации. Так, например, конкретные сведения,</w:t>
      </w:r>
      <w:r w:rsidR="002466B1" w:rsidRPr="00CD7CD4">
        <w:t xml:space="preserve"> </w:t>
      </w:r>
      <w:r w:rsidRPr="00CD7CD4">
        <w:t>которые требуется указать в бланке заявления о стаже предыдущей работы,</w:t>
      </w:r>
      <w:r w:rsidR="002466B1" w:rsidRPr="00CD7CD4">
        <w:t xml:space="preserve"> зарплате, </w:t>
      </w:r>
      <w:r w:rsidRPr="00CD7CD4">
        <w:t>характере образования и око</w:t>
      </w:r>
      <w:r w:rsidR="003323F4" w:rsidRPr="00CD7CD4">
        <w:t xml:space="preserve">нченном учебном заведении, </w:t>
      </w:r>
    </w:p>
    <w:p w:rsidR="007B2142" w:rsidRPr="00CD7CD4" w:rsidRDefault="002466B1" w:rsidP="00F04E1F">
      <w:pPr>
        <w:pStyle w:val="2"/>
        <w:jc w:val="both"/>
      </w:pPr>
      <w:r w:rsidRPr="00CD7CD4">
        <w:t xml:space="preserve"> </w:t>
      </w:r>
      <w:r w:rsidR="007B2142" w:rsidRPr="00CD7CD4">
        <w:t>тоже можно использовать для отбора кандидатов, если такие</w:t>
      </w:r>
      <w:r w:rsidRPr="00CD7CD4">
        <w:t xml:space="preserve"> </w:t>
      </w:r>
      <w:r w:rsidR="007B2142" w:rsidRPr="00CD7CD4">
        <w:t>биографические данные помогают отличить более эффективных от менее эффективных</w:t>
      </w:r>
      <w:r w:rsidRPr="00CD7CD4">
        <w:t xml:space="preserve"> </w:t>
      </w:r>
      <w:r w:rsidR="007B2142" w:rsidRPr="00CD7CD4">
        <w:t>служащих, уже работающих в данной организации.</w:t>
      </w:r>
    </w:p>
    <w:p w:rsidR="007B2142" w:rsidRPr="00CD7CD4" w:rsidRDefault="007B2142" w:rsidP="00F04E1F">
      <w:pPr>
        <w:pStyle w:val="2"/>
        <w:jc w:val="both"/>
      </w:pPr>
      <w:r w:rsidRPr="00CD7CD4">
        <w:t xml:space="preserve">     </w:t>
      </w:r>
      <w:r w:rsidR="003323F4" w:rsidRPr="00CD7CD4">
        <w:t>-</w:t>
      </w:r>
      <w:r w:rsidRPr="00CD7CD4">
        <w:t>Центры оценки. Центры оценки впервые были созданы во время второй</w:t>
      </w:r>
      <w:r w:rsidR="002466B1" w:rsidRPr="00CD7CD4">
        <w:t xml:space="preserve"> </w:t>
      </w:r>
      <w:r w:rsidRPr="00CD7CD4">
        <w:t>миро</w:t>
      </w:r>
      <w:r w:rsidR="003323F4" w:rsidRPr="00CD7CD4">
        <w:t>вой</w:t>
      </w:r>
      <w:r w:rsidRPr="00CD7CD4">
        <w:t xml:space="preserve"> войны для отбора и оценки агентов для секретной службы —</w:t>
      </w:r>
      <w:r w:rsidR="002466B1" w:rsidRPr="00CD7CD4">
        <w:t xml:space="preserve"> </w:t>
      </w:r>
      <w:r w:rsidRPr="00CD7CD4">
        <w:t>предшественника ЦРУ. «Ай Ти энд Ти» была первой частной компанией,</w:t>
      </w:r>
      <w:r w:rsidR="002466B1" w:rsidRPr="00CD7CD4">
        <w:t xml:space="preserve"> </w:t>
      </w:r>
      <w:r w:rsidRPr="00CD7CD4">
        <w:t>использовавшей центр для отбора руководящих кадров и коммерческих работников.</w:t>
      </w:r>
      <w:r w:rsidR="002466B1" w:rsidRPr="00CD7CD4">
        <w:t xml:space="preserve"> </w:t>
      </w:r>
      <w:r w:rsidRPr="00CD7CD4">
        <w:t>Сегодня многие крупные Фирмы, такие, как «Дженерал Электрик», «Ай Би Эм»,</w:t>
      </w:r>
      <w:r w:rsidR="002466B1" w:rsidRPr="00CD7CD4">
        <w:t xml:space="preserve"> </w:t>
      </w:r>
      <w:r w:rsidRPr="00CD7CD4">
        <w:t>используют их в основном для отбора кандидатов на повышение.</w:t>
      </w:r>
      <w:r w:rsidR="002466B1" w:rsidRPr="00CD7CD4">
        <w:t xml:space="preserve"> </w:t>
      </w:r>
      <w:r w:rsidRPr="00CD7CD4">
        <w:t>В центрах оценивают способность к выполнению связанных с работой задач методами</w:t>
      </w:r>
      <w:r w:rsidR="002466B1" w:rsidRPr="00CD7CD4">
        <w:t xml:space="preserve"> </w:t>
      </w:r>
      <w:r w:rsidRPr="00CD7CD4">
        <w:t>моделирования. Один из методов, так называемое упражнение «в корзине для</w:t>
      </w:r>
      <w:r w:rsidR="002466B1" w:rsidRPr="00CD7CD4">
        <w:t xml:space="preserve"> </w:t>
      </w:r>
      <w:r w:rsidRPr="00CD7CD4">
        <w:t>бумаг», ставит кандидата в роль управляющего гипотетической компании. В течение</w:t>
      </w:r>
      <w:r w:rsidR="002466B1" w:rsidRPr="00CD7CD4">
        <w:t xml:space="preserve"> </w:t>
      </w:r>
      <w:r w:rsidRPr="00CD7CD4">
        <w:t>трех часов он должен принимать решения — как отвечать на письма, памятные</w:t>
      </w:r>
      <w:r w:rsidR="002466B1" w:rsidRPr="00CD7CD4">
        <w:t xml:space="preserve"> </w:t>
      </w:r>
      <w:r w:rsidRPr="00CD7CD4">
        <w:t>записки, как реагировать на различную информацию. Он должен принимать решения,</w:t>
      </w:r>
      <w:r w:rsidR="002466B1" w:rsidRPr="00CD7CD4">
        <w:t xml:space="preserve"> </w:t>
      </w:r>
      <w:r w:rsidRPr="00CD7CD4">
        <w:t>общаться в письменной форме с подчиненными, наделять полномочиями, проводить</w:t>
      </w:r>
      <w:r w:rsidR="002466B1" w:rsidRPr="00CD7CD4">
        <w:t xml:space="preserve"> </w:t>
      </w:r>
      <w:r w:rsidRPr="00CD7CD4">
        <w:t>совещания</w:t>
      </w:r>
      <w:r w:rsidR="003323F4" w:rsidRPr="00CD7CD4">
        <w:t>, устанавливать приоритеты</w:t>
      </w:r>
      <w:r w:rsidRPr="00CD7CD4">
        <w:t>. Другим методом является</w:t>
      </w:r>
      <w:r w:rsidR="002466B1" w:rsidRPr="00CD7CD4">
        <w:t xml:space="preserve"> </w:t>
      </w:r>
      <w:r w:rsidRPr="00CD7CD4">
        <w:t>имитация собрания организации без председательствующего. Кандидатов оценивают</w:t>
      </w:r>
      <w:r w:rsidR="002466B1" w:rsidRPr="00CD7CD4">
        <w:t xml:space="preserve"> </w:t>
      </w:r>
      <w:r w:rsidRPr="00CD7CD4">
        <w:t>по таким характеристикам, как умение выступать, настойчивость, навыки</w:t>
      </w:r>
      <w:r w:rsidR="002466B1" w:rsidRPr="00CD7CD4">
        <w:t xml:space="preserve"> </w:t>
      </w:r>
      <w:r w:rsidRPr="00CD7CD4">
        <w:t>личностных отношений. К прочим методам отборочных центров относятся: устные</w:t>
      </w:r>
      <w:r w:rsidR="002466B1" w:rsidRPr="00CD7CD4">
        <w:t xml:space="preserve"> </w:t>
      </w:r>
      <w:r w:rsidRPr="00CD7CD4">
        <w:t>доклады группе слушателей, исполнение заданной роли, психологические тесты,</w:t>
      </w:r>
      <w:r w:rsidR="002466B1" w:rsidRPr="00CD7CD4">
        <w:t xml:space="preserve"> </w:t>
      </w:r>
      <w:r w:rsidRPr="00CD7CD4">
        <w:t>тесты по определению уровня интеллекта, официальные интервью.</w:t>
      </w:r>
      <w:r w:rsidR="002466B1" w:rsidRPr="00CD7CD4">
        <w:t xml:space="preserve"> </w:t>
      </w:r>
      <w:r w:rsidRPr="00CD7CD4">
        <w:t>Исследования показали, что центры оценки являются отличным средством</w:t>
      </w:r>
      <w:r w:rsidR="002466B1" w:rsidRPr="00CD7CD4">
        <w:t xml:space="preserve"> </w:t>
      </w:r>
      <w:r w:rsidRPr="00CD7CD4">
        <w:t>прогнозирования рабочих качеств кандидатов. Однако они весьма дороги и</w:t>
      </w:r>
      <w:r w:rsidR="002466B1" w:rsidRPr="00CD7CD4">
        <w:t xml:space="preserve"> </w:t>
      </w:r>
      <w:r w:rsidRPr="00CD7CD4">
        <w:t>поэтому обычно используются только крупными преуспевающими компаниями.</w:t>
      </w:r>
    </w:p>
    <w:p w:rsidR="007B2142" w:rsidRPr="00CD7CD4" w:rsidRDefault="007B2142" w:rsidP="00F04E1F">
      <w:pPr>
        <w:pStyle w:val="2"/>
        <w:jc w:val="both"/>
      </w:pPr>
      <w:r w:rsidRPr="00CD7CD4">
        <w:t xml:space="preserve">    </w:t>
      </w:r>
      <w:r w:rsidR="003323F4" w:rsidRPr="00CD7CD4">
        <w:t>-</w:t>
      </w:r>
      <w:r w:rsidRPr="00CD7CD4">
        <w:t>Собеседования. Собеседования до сих пор являются наиболее широко</w:t>
      </w:r>
      <w:r w:rsidR="002466B1" w:rsidRPr="00CD7CD4">
        <w:t xml:space="preserve"> </w:t>
      </w:r>
      <w:r w:rsidRPr="00CD7CD4">
        <w:t>применяемым методом отбора кадров. Даже работников неуправленческого состава</w:t>
      </w:r>
      <w:r w:rsidR="002466B1" w:rsidRPr="00CD7CD4">
        <w:t xml:space="preserve"> </w:t>
      </w:r>
      <w:r w:rsidRPr="00CD7CD4">
        <w:t>редко принимают на работу без хотя бы одного собеседования. Подбор руководителя</w:t>
      </w:r>
      <w:r w:rsidR="002466B1" w:rsidRPr="00CD7CD4">
        <w:t xml:space="preserve"> </w:t>
      </w:r>
      <w:r w:rsidRPr="00CD7CD4">
        <w:t>высокого ранга может потребовать десятков собеседований, занимающих несколько</w:t>
      </w:r>
      <w:r w:rsidR="002466B1" w:rsidRPr="00CD7CD4">
        <w:t xml:space="preserve"> </w:t>
      </w:r>
      <w:r w:rsidRPr="00CD7CD4">
        <w:t>месяцев. Вместе с тем, исследования выявили целый ряд проблем, снижающих</w:t>
      </w:r>
      <w:r w:rsidR="002466B1" w:rsidRPr="00CD7CD4">
        <w:t xml:space="preserve"> </w:t>
      </w:r>
      <w:r w:rsidRPr="00CD7CD4">
        <w:t>эффективность собеседований как инструмента отбора кадров.</w:t>
      </w:r>
    </w:p>
    <w:p w:rsidR="007B2142" w:rsidRPr="00CD7CD4" w:rsidRDefault="00DB4E76" w:rsidP="00F04E1F">
      <w:pPr>
        <w:pStyle w:val="2"/>
        <w:jc w:val="both"/>
      </w:pPr>
      <w:r w:rsidRPr="00CD7CD4">
        <w:t xml:space="preserve">   </w:t>
      </w:r>
      <w:r w:rsidR="007B2142" w:rsidRPr="00CD7CD4">
        <w:t>Основа этих проблем имеет эмоциональный и психологический характер. Так,</w:t>
      </w:r>
      <w:r w:rsidR="002466B1" w:rsidRPr="00CD7CD4">
        <w:t xml:space="preserve"> </w:t>
      </w:r>
      <w:r w:rsidR="007B2142" w:rsidRPr="00CD7CD4">
        <w:t>например, существует тенденция принятия решения о кандидате на основе первого</w:t>
      </w:r>
      <w:r w:rsidR="002466B1" w:rsidRPr="00CD7CD4">
        <w:t xml:space="preserve"> </w:t>
      </w:r>
      <w:r w:rsidR="007B2142" w:rsidRPr="00CD7CD4">
        <w:t>впечатления, без учета сказанного в остальной части собеседования. Другая</w:t>
      </w:r>
      <w:r w:rsidR="002466B1" w:rsidRPr="00CD7CD4">
        <w:t xml:space="preserve"> </w:t>
      </w:r>
      <w:r w:rsidR="007B2142" w:rsidRPr="00CD7CD4">
        <w:t>проблема заключается в тенденции оценивать кандидата в сравнении с лицом, с</w:t>
      </w:r>
      <w:r w:rsidR="002466B1" w:rsidRPr="00CD7CD4">
        <w:t xml:space="preserve"> </w:t>
      </w:r>
      <w:r w:rsidR="007B2142" w:rsidRPr="00CD7CD4">
        <w:t>которым проводилось собеседование непосредственно перед этим. Если предыдущий</w:t>
      </w:r>
      <w:r w:rsidR="002466B1" w:rsidRPr="00CD7CD4">
        <w:t xml:space="preserve"> </w:t>
      </w:r>
      <w:r w:rsidR="007B2142" w:rsidRPr="00CD7CD4">
        <w:t>собеседник выглядел особенно плохо, то последующий посредственный кандидат</w:t>
      </w:r>
      <w:r w:rsidR="002466B1" w:rsidRPr="00CD7CD4">
        <w:t xml:space="preserve"> </w:t>
      </w:r>
      <w:r w:rsidR="007B2142" w:rsidRPr="00CD7CD4">
        <w:t>будет выглядеть хорошо или даже очень хорошо. Есть у проводящих интервью и</w:t>
      </w:r>
      <w:r w:rsidR="002466B1" w:rsidRPr="00CD7CD4">
        <w:t xml:space="preserve"> </w:t>
      </w:r>
      <w:r w:rsidR="007B2142" w:rsidRPr="00CD7CD4">
        <w:t>такая тенденция, как оценка более благоприятно тех кандидатов, внешний вид,</w:t>
      </w:r>
      <w:r w:rsidR="002466B1" w:rsidRPr="00CD7CD4">
        <w:t xml:space="preserve"> </w:t>
      </w:r>
      <w:r w:rsidR="007B2142" w:rsidRPr="00CD7CD4">
        <w:t>социальное положение и манеры которых в большей мере напоминают их</w:t>
      </w:r>
      <w:r w:rsidR="002466B1" w:rsidRPr="00CD7CD4">
        <w:t xml:space="preserve"> </w:t>
      </w:r>
      <w:r w:rsidR="007B2142" w:rsidRPr="00CD7CD4">
        <w:t>собственные.</w:t>
      </w:r>
    </w:p>
    <w:p w:rsidR="007B2142" w:rsidRPr="00CD7CD4" w:rsidRDefault="00DB4E76" w:rsidP="00F04E1F">
      <w:pPr>
        <w:pStyle w:val="2"/>
        <w:jc w:val="both"/>
      </w:pPr>
      <w:r w:rsidRPr="00CD7CD4">
        <w:t xml:space="preserve">   </w:t>
      </w:r>
      <w:r w:rsidR="007B2142" w:rsidRPr="00CD7CD4">
        <w:t>Исследования показывают, что структурированные интервью со</w:t>
      </w:r>
      <w:r w:rsidRPr="00CD7CD4">
        <w:t xml:space="preserve"> стандартизированными</w:t>
      </w:r>
      <w:r w:rsidR="007B2142" w:rsidRPr="00CD7CD4">
        <w:t xml:space="preserve"> и записанными вопросами и ответами повышают точность</w:t>
      </w:r>
      <w:r w:rsidRPr="00CD7CD4">
        <w:t xml:space="preserve"> </w:t>
      </w:r>
      <w:r w:rsidR="007B2142" w:rsidRPr="00CD7CD4">
        <w:t>того метода. Вместе с тем, собеседование следует сконцентрировать на тех</w:t>
      </w:r>
      <w:r w:rsidRPr="00CD7CD4">
        <w:t xml:space="preserve"> </w:t>
      </w:r>
      <w:r w:rsidR="007B2142" w:rsidRPr="00CD7CD4">
        <w:t>опросах, которые конкретно относятся к данной работе. Подчеркивая это</w:t>
      </w:r>
      <w:r w:rsidRPr="00CD7CD4">
        <w:t xml:space="preserve"> положение, </w:t>
      </w:r>
      <w:r w:rsidR="007B2142" w:rsidRPr="00CD7CD4">
        <w:t>Джон и Мэри Майнеры говорят: «Если интервьюер хорошо знает ту</w:t>
      </w:r>
      <w:r w:rsidRPr="00CD7CD4">
        <w:t xml:space="preserve"> </w:t>
      </w:r>
      <w:r w:rsidR="007B2142" w:rsidRPr="00CD7CD4">
        <w:t>работу, по которой ведется собеседование, и знает, какие люди могут преуспеть</w:t>
      </w:r>
      <w:r w:rsidRPr="00CD7CD4">
        <w:t xml:space="preserve"> </w:t>
      </w:r>
      <w:r w:rsidR="007B2142" w:rsidRPr="00CD7CD4">
        <w:t>в ней, то он будет более объективен и получаемые результаты будут лучше».</w:t>
      </w:r>
      <w:r w:rsidRPr="00CD7CD4">
        <w:t xml:space="preserve"> </w:t>
      </w:r>
      <w:r w:rsidR="007B2142" w:rsidRPr="00CD7CD4">
        <w:t>Некоторые общие рекомендации эффективного проведения собеседования сводятся к</w:t>
      </w:r>
      <w:r w:rsidR="00F04E1F">
        <w:t xml:space="preserve"> </w:t>
      </w:r>
      <w:r w:rsidR="007B2142" w:rsidRPr="00CD7CD4">
        <w:t>следующему:</w:t>
      </w:r>
    </w:p>
    <w:p w:rsidR="007B2142" w:rsidRPr="00CD7CD4" w:rsidRDefault="003B446A" w:rsidP="00F04E1F">
      <w:pPr>
        <w:pStyle w:val="2"/>
        <w:jc w:val="both"/>
      </w:pPr>
      <w:r>
        <w:t xml:space="preserve">   </w:t>
      </w:r>
      <w:r w:rsidR="00DB4E76" w:rsidRPr="00CD7CD4">
        <w:t xml:space="preserve"> 1. Установите контакт</w:t>
      </w:r>
      <w:r w:rsidR="007B2142" w:rsidRPr="00CD7CD4">
        <w:t xml:space="preserve"> с кандидатом и дайте</w:t>
      </w:r>
      <w:r w:rsidR="00F04E1F">
        <w:t xml:space="preserve"> </w:t>
      </w:r>
      <w:r w:rsidR="007B2142" w:rsidRPr="00CD7CD4">
        <w:t xml:space="preserve">возможность ему </w:t>
      </w:r>
      <w:r>
        <w:t xml:space="preserve"> </w:t>
      </w:r>
      <w:r w:rsidR="007B2142" w:rsidRPr="00CD7CD4">
        <w:t>почувствовать себя свободно.</w:t>
      </w:r>
    </w:p>
    <w:p w:rsidR="007B2142" w:rsidRPr="00CD7CD4" w:rsidRDefault="003B446A" w:rsidP="00F04E1F">
      <w:pPr>
        <w:pStyle w:val="2"/>
        <w:jc w:val="both"/>
      </w:pPr>
      <w:r>
        <w:t xml:space="preserve">   </w:t>
      </w:r>
      <w:r w:rsidR="00DB4E76" w:rsidRPr="00CD7CD4">
        <w:t xml:space="preserve"> 2. </w:t>
      </w:r>
      <w:r w:rsidR="007B2142" w:rsidRPr="00CD7CD4">
        <w:t>В ходе всего собеседования концентрируйте внимание на</w:t>
      </w:r>
      <w:r w:rsidR="00F04E1F">
        <w:t xml:space="preserve"> </w:t>
      </w:r>
      <w:r w:rsidR="007B2142" w:rsidRPr="00CD7CD4">
        <w:t>требованиях к работе.</w:t>
      </w:r>
    </w:p>
    <w:p w:rsidR="007B2142" w:rsidRPr="00CD7CD4" w:rsidRDefault="003B446A" w:rsidP="00F04E1F">
      <w:pPr>
        <w:pStyle w:val="2"/>
        <w:jc w:val="both"/>
      </w:pPr>
      <w:r>
        <w:t xml:space="preserve">   </w:t>
      </w:r>
      <w:r w:rsidR="00DB4E76" w:rsidRPr="00CD7CD4">
        <w:t xml:space="preserve"> 3. </w:t>
      </w:r>
      <w:r w:rsidR="007B2142" w:rsidRPr="00CD7CD4">
        <w:t>Не оценивайте по первому впечатлению. Подождите, пока не</w:t>
      </w:r>
      <w:r w:rsidR="00F04E1F">
        <w:t xml:space="preserve"> </w:t>
      </w:r>
      <w:r w:rsidR="007B2142" w:rsidRPr="00CD7CD4">
        <w:t>получите всю информацию.</w:t>
      </w:r>
    </w:p>
    <w:p w:rsidR="007B2142" w:rsidRPr="00CD7CD4" w:rsidRDefault="003B446A" w:rsidP="00F04E1F">
      <w:pPr>
        <w:pStyle w:val="2"/>
        <w:jc w:val="both"/>
      </w:pPr>
      <w:r>
        <w:t xml:space="preserve">   </w:t>
      </w:r>
      <w:r w:rsidR="00DB4E76" w:rsidRPr="00CD7CD4">
        <w:t xml:space="preserve"> 4. Подготовьте комплект</w:t>
      </w:r>
      <w:r w:rsidR="007B2142" w:rsidRPr="00CD7CD4">
        <w:t xml:space="preserve"> структурированных вопросов, которые</w:t>
      </w:r>
      <w:r w:rsidR="00F04E1F">
        <w:t xml:space="preserve"> будут </w:t>
      </w:r>
      <w:r w:rsidR="007B2142" w:rsidRPr="00CD7CD4">
        <w:t>задаваться всем кандидатам. Будьте, вместе с тем, достаточно гибки,</w:t>
      </w:r>
      <w:r w:rsidR="00F04E1F">
        <w:t xml:space="preserve"> </w:t>
      </w:r>
      <w:r w:rsidR="007B2142" w:rsidRPr="00CD7CD4">
        <w:t>чтобы исследовать другие возникающие вопросы.</w:t>
      </w:r>
    </w:p>
    <w:p w:rsidR="007B2142" w:rsidRPr="00CD7CD4" w:rsidRDefault="007B2142" w:rsidP="00F04E1F">
      <w:pPr>
        <w:pStyle w:val="2"/>
        <w:jc w:val="both"/>
      </w:pPr>
      <w:r w:rsidRPr="00CD7CD4">
        <w:t xml:space="preserve">     </w:t>
      </w:r>
    </w:p>
    <w:p w:rsidR="0028270C" w:rsidRPr="00CD7CD4" w:rsidRDefault="0028270C" w:rsidP="00F04E1F">
      <w:pPr>
        <w:pStyle w:val="2"/>
        <w:jc w:val="both"/>
      </w:pPr>
    </w:p>
    <w:p w:rsidR="0028270C" w:rsidRPr="00CD7CD4" w:rsidRDefault="0028270C" w:rsidP="00F04E1F">
      <w:pPr>
        <w:pStyle w:val="2"/>
      </w:pPr>
    </w:p>
    <w:p w:rsidR="0028270C" w:rsidRPr="00CD7CD4" w:rsidRDefault="0028270C" w:rsidP="00F04E1F">
      <w:pPr>
        <w:pStyle w:val="2"/>
      </w:pPr>
    </w:p>
    <w:p w:rsidR="0028270C" w:rsidRPr="00CD7CD4" w:rsidRDefault="0028270C" w:rsidP="00F04E1F">
      <w:pPr>
        <w:pStyle w:val="2"/>
      </w:pPr>
    </w:p>
    <w:p w:rsidR="0028270C" w:rsidRPr="00CD7CD4" w:rsidRDefault="0028270C" w:rsidP="00F04E1F">
      <w:pPr>
        <w:pStyle w:val="2"/>
      </w:pPr>
    </w:p>
    <w:p w:rsidR="00AD1680" w:rsidRPr="00CD7CD4" w:rsidRDefault="00AD1680" w:rsidP="00F04E1F">
      <w:pPr>
        <w:pStyle w:val="2"/>
      </w:pPr>
      <w:r w:rsidRPr="00CD7CD4">
        <w:t xml:space="preserve"> </w:t>
      </w:r>
    </w:p>
    <w:p w:rsidR="00CD7CD4" w:rsidRDefault="00CD7CD4" w:rsidP="00F04E1F">
      <w:pPr>
        <w:pStyle w:val="2"/>
      </w:pPr>
    </w:p>
    <w:p w:rsidR="00CD7CD4" w:rsidRDefault="00CD7CD4" w:rsidP="00F04E1F">
      <w:pPr>
        <w:pStyle w:val="2"/>
      </w:pPr>
    </w:p>
    <w:p w:rsidR="00CD7CD4" w:rsidRDefault="00CD7CD4" w:rsidP="00F04E1F">
      <w:pPr>
        <w:pStyle w:val="2"/>
      </w:pPr>
    </w:p>
    <w:p w:rsidR="00CD7CD4" w:rsidRDefault="00CD7CD4" w:rsidP="00F04E1F">
      <w:pPr>
        <w:pStyle w:val="2"/>
      </w:pPr>
    </w:p>
    <w:p w:rsidR="00CD7CD4" w:rsidRDefault="00CD7CD4" w:rsidP="00F04E1F">
      <w:pPr>
        <w:pStyle w:val="2"/>
      </w:pPr>
    </w:p>
    <w:p w:rsidR="00E5222A" w:rsidRDefault="00E5222A" w:rsidP="00BB5CDA">
      <w:pPr>
        <w:pStyle w:val="2"/>
        <w:jc w:val="center"/>
        <w:rPr>
          <w:b/>
        </w:rPr>
      </w:pPr>
    </w:p>
    <w:p w:rsidR="00E5222A" w:rsidRDefault="00E5222A" w:rsidP="00BB5CDA">
      <w:pPr>
        <w:pStyle w:val="2"/>
        <w:jc w:val="center"/>
        <w:rPr>
          <w:b/>
        </w:rPr>
      </w:pPr>
    </w:p>
    <w:p w:rsidR="00AD1680" w:rsidRPr="00BB5CDA" w:rsidRDefault="00F71ECF" w:rsidP="00BB5CDA">
      <w:pPr>
        <w:pStyle w:val="2"/>
        <w:jc w:val="center"/>
        <w:rPr>
          <w:b/>
        </w:rPr>
      </w:pPr>
      <w:r w:rsidRPr="00BB5CDA">
        <w:rPr>
          <w:b/>
        </w:rPr>
        <w:t>1.3</w:t>
      </w:r>
      <w:r w:rsidR="00CD7CD4" w:rsidRPr="00BB5CDA">
        <w:rPr>
          <w:b/>
        </w:rPr>
        <w:t>.</w:t>
      </w:r>
      <w:r w:rsidR="003E7584">
        <w:rPr>
          <w:b/>
        </w:rPr>
        <w:t xml:space="preserve"> </w:t>
      </w:r>
      <w:r w:rsidR="00AD1680" w:rsidRPr="00BB5CDA">
        <w:rPr>
          <w:b/>
        </w:rPr>
        <w:t>Опред</w:t>
      </w:r>
      <w:r w:rsidR="003E7584">
        <w:rPr>
          <w:b/>
        </w:rPr>
        <w:t>еление заработной платы и льгот</w:t>
      </w:r>
    </w:p>
    <w:p w:rsidR="00CD7CD4" w:rsidRDefault="00CD7CD4" w:rsidP="00B76E7E">
      <w:pPr>
        <w:pStyle w:val="2"/>
        <w:jc w:val="center"/>
      </w:pPr>
    </w:p>
    <w:p w:rsidR="00AD1680" w:rsidRPr="00CD7CD4" w:rsidRDefault="00CD7CD4" w:rsidP="00F04E1F">
      <w:pPr>
        <w:pStyle w:val="2"/>
        <w:jc w:val="both"/>
      </w:pPr>
      <w:r>
        <w:t xml:space="preserve">   </w:t>
      </w:r>
      <w:r w:rsidR="00AD1680" w:rsidRPr="00CD7CD4">
        <w:t>Вид и количество вознаграждений, предлагаемых организацией, имеют важное</w:t>
      </w:r>
      <w:r>
        <w:t xml:space="preserve"> </w:t>
      </w:r>
      <w:r w:rsidR="00AD1680" w:rsidRPr="00CD7CD4">
        <w:t>значение для оценки качества трудовой жизни.</w:t>
      </w:r>
      <w:r w:rsidR="00AD6C7B" w:rsidRPr="00CD7CD4">
        <w:t xml:space="preserve"> </w:t>
      </w:r>
      <w:r w:rsidR="00AD1680" w:rsidRPr="00CD7CD4">
        <w:t>Исследования показывают, что вознаграждения влияют на решения людей о</w:t>
      </w:r>
      <w:r w:rsidR="00AD6C7B" w:rsidRPr="00CD7CD4">
        <w:t xml:space="preserve"> </w:t>
      </w:r>
      <w:r w:rsidR="00AD1680" w:rsidRPr="00CD7CD4">
        <w:t>поступлении на работу, на прогулы, на решения о том, сколько они должны</w:t>
      </w:r>
      <w:r w:rsidR="00AD6C7B" w:rsidRPr="00CD7CD4">
        <w:t xml:space="preserve"> </w:t>
      </w:r>
      <w:r w:rsidR="00AD1680" w:rsidRPr="00CD7CD4">
        <w:t>производить, когда и стоит ли вообще уйти из организации. Многими</w:t>
      </w:r>
      <w:r w:rsidR="00AD6C7B" w:rsidRPr="00CD7CD4">
        <w:t xml:space="preserve"> </w:t>
      </w:r>
      <w:r w:rsidR="00AD1680" w:rsidRPr="00CD7CD4">
        <w:t>исследованиями установок, что количество прогулов и текучесть кадров</w:t>
      </w:r>
      <w:r w:rsidR="00AD6C7B" w:rsidRPr="00CD7CD4">
        <w:t xml:space="preserve"> </w:t>
      </w:r>
      <w:r w:rsidR="00AD1680" w:rsidRPr="00CD7CD4">
        <w:t>прямым образом связаны с удовольствием получаемым вознаграждением. При</w:t>
      </w:r>
      <w:r w:rsidR="00AD6C7B" w:rsidRPr="00CD7CD4">
        <w:t xml:space="preserve"> </w:t>
      </w:r>
      <w:r w:rsidR="00AD1680" w:rsidRPr="00CD7CD4">
        <w:t>хорошей работе, которая дает чувство удовлетворения, количество прогулов</w:t>
      </w:r>
      <w:r w:rsidR="00AD6C7B" w:rsidRPr="00CD7CD4">
        <w:t xml:space="preserve"> </w:t>
      </w:r>
      <w:r w:rsidR="00AD1680" w:rsidRPr="00CD7CD4">
        <w:t>имеет тенденцию к снижению. Когда же работа неприятна, число прогулов</w:t>
      </w:r>
      <w:r w:rsidR="00AD6C7B" w:rsidRPr="00CD7CD4">
        <w:t xml:space="preserve"> </w:t>
      </w:r>
      <w:r w:rsidR="00AD1680" w:rsidRPr="00CD7CD4">
        <w:t>значительно возрастает.</w:t>
      </w:r>
    </w:p>
    <w:p w:rsidR="00AD6C7B" w:rsidRPr="00CD7CD4" w:rsidRDefault="00AD6C7B" w:rsidP="00F04E1F">
      <w:pPr>
        <w:pStyle w:val="2"/>
        <w:jc w:val="both"/>
      </w:pPr>
      <w:r w:rsidRPr="00CD7CD4">
        <w:t xml:space="preserve">   </w:t>
      </w:r>
      <w:r w:rsidR="00ED04EE" w:rsidRPr="00CD7CD4">
        <w:t>«</w:t>
      </w:r>
      <w:r w:rsidR="00AD1680" w:rsidRPr="00CD7CD4">
        <w:t>Термин «заработная плата» относится к денежному вознаграждению,</w:t>
      </w:r>
      <w:r w:rsidRPr="00CD7CD4">
        <w:t xml:space="preserve"> </w:t>
      </w:r>
      <w:r w:rsidR="00AD1680" w:rsidRPr="00CD7CD4">
        <w:t>вы организацией работнику за выполненную работу. Она направлена на</w:t>
      </w:r>
      <w:r w:rsidRPr="00CD7CD4">
        <w:t xml:space="preserve"> </w:t>
      </w:r>
      <w:r w:rsidR="00AD1680" w:rsidRPr="00CD7CD4">
        <w:t>вознаграждение служащих за выполненную работу (реализованные услуги) и на</w:t>
      </w:r>
      <w:r w:rsidRPr="00CD7CD4">
        <w:t xml:space="preserve"> </w:t>
      </w:r>
      <w:r w:rsidR="00AD1680" w:rsidRPr="00CD7CD4">
        <w:t>мотивацию достижения желаемого уровня производительности. Организация не может</w:t>
      </w:r>
      <w:r w:rsidRPr="00CD7CD4">
        <w:t xml:space="preserve"> </w:t>
      </w:r>
      <w:r w:rsidR="00AD1680" w:rsidRPr="00CD7CD4">
        <w:t>набрать и удержать рабочую силу, если она не выплачивает вознаграждение по</w:t>
      </w:r>
      <w:r w:rsidRPr="00CD7CD4">
        <w:t xml:space="preserve"> </w:t>
      </w:r>
      <w:r w:rsidR="00AD1680" w:rsidRPr="00CD7CD4">
        <w:t>конкурентоспособным ставкам и не имеет шкалы оплаты, стимулирующей людей к</w:t>
      </w:r>
      <w:r w:rsidRPr="00CD7CD4">
        <w:t xml:space="preserve"> работе в данном месте».  </w:t>
      </w:r>
    </w:p>
    <w:p w:rsidR="00AD1680" w:rsidRPr="00CD7CD4" w:rsidRDefault="00AD6C7B" w:rsidP="00F04E1F">
      <w:pPr>
        <w:pStyle w:val="2"/>
        <w:jc w:val="both"/>
      </w:pPr>
      <w:r w:rsidRPr="00CD7CD4">
        <w:t xml:space="preserve">   </w:t>
      </w:r>
      <w:r w:rsidR="00AD1680" w:rsidRPr="00CD7CD4">
        <w:t>Разработка структуры заработной платы является обязанностью отделов кадров</w:t>
      </w:r>
      <w:r w:rsidRPr="00CD7CD4">
        <w:t xml:space="preserve"> </w:t>
      </w:r>
      <w:r w:rsidR="00AD1680" w:rsidRPr="00CD7CD4">
        <w:t>или трудовых ресурсов. Структура заработной платы в организации определяется</w:t>
      </w:r>
      <w:r w:rsidRPr="00CD7CD4">
        <w:t xml:space="preserve"> </w:t>
      </w:r>
      <w:r w:rsidR="00AD1680" w:rsidRPr="00CD7CD4">
        <w:t>с помощью анализа обследования уровня заработной платы, условий на рынке</w:t>
      </w:r>
    </w:p>
    <w:p w:rsidR="00AD1680" w:rsidRPr="00CD7CD4" w:rsidRDefault="00AD1680" w:rsidP="00F04E1F">
      <w:pPr>
        <w:pStyle w:val="2"/>
        <w:jc w:val="both"/>
      </w:pPr>
      <w:r w:rsidRPr="00CD7CD4">
        <w:t>труда, а также производительности и прибыльности организации. Разработка</w:t>
      </w:r>
      <w:r w:rsidR="00AD6C7B" w:rsidRPr="00CD7CD4">
        <w:t xml:space="preserve"> </w:t>
      </w:r>
      <w:r w:rsidRPr="00CD7CD4">
        <w:t>структуры вознаграждения административно-управленческого персонала более</w:t>
      </w:r>
      <w:r w:rsidR="00AD6C7B" w:rsidRPr="00CD7CD4">
        <w:t xml:space="preserve"> </w:t>
      </w:r>
      <w:r w:rsidR="00F04E1F">
        <w:t>сложна, по</w:t>
      </w:r>
      <w:r w:rsidRPr="00CD7CD4">
        <w:t>мимо самой зарплаты в нее часто входят различные льготы,</w:t>
      </w:r>
      <w:r w:rsidR="00AD6C7B" w:rsidRPr="00CD7CD4">
        <w:t xml:space="preserve"> </w:t>
      </w:r>
      <w:r w:rsidRPr="00CD7CD4">
        <w:t>схемы участия в прибылях и оплата акциями.</w:t>
      </w:r>
    </w:p>
    <w:p w:rsidR="00AD1680" w:rsidRPr="00CD7CD4" w:rsidRDefault="00AD6C7B" w:rsidP="00F04E1F">
      <w:pPr>
        <w:pStyle w:val="2"/>
        <w:jc w:val="both"/>
      </w:pPr>
      <w:r w:rsidRPr="00CD7CD4">
        <w:t xml:space="preserve">    </w:t>
      </w:r>
      <w:r w:rsidR="00AD1680" w:rsidRPr="00CD7CD4">
        <w:t>«Традиционный подход к предоставлению дополнительных льгот заключается в том,</w:t>
      </w:r>
      <w:r w:rsidRPr="00CD7CD4">
        <w:t xml:space="preserve"> </w:t>
      </w:r>
      <w:r w:rsidR="00AD1680" w:rsidRPr="00CD7CD4">
        <w:t>что одинаковые льготы имеют все работники одного уровня. Однако при этом не</w:t>
      </w:r>
      <w:r w:rsidRPr="00CD7CD4">
        <w:t xml:space="preserve"> </w:t>
      </w:r>
      <w:r w:rsidR="00AD1680" w:rsidRPr="00CD7CD4">
        <w:t>учитывают</w:t>
      </w:r>
      <w:r w:rsidRPr="00CD7CD4">
        <w:t xml:space="preserve">ся различия между людьми». </w:t>
      </w:r>
      <w:r w:rsidR="00AD1680" w:rsidRPr="00CD7CD4">
        <w:t>«Исследования показывают, что не все</w:t>
      </w:r>
      <w:r w:rsidRPr="00CD7CD4">
        <w:t xml:space="preserve"> </w:t>
      </w:r>
      <w:r w:rsidR="00AD1680" w:rsidRPr="00CD7CD4">
        <w:t>служа</w:t>
      </w:r>
      <w:r w:rsidR="009559D9" w:rsidRPr="00CD7CD4">
        <w:t>щие</w:t>
      </w:r>
      <w:r w:rsidR="00AD1680" w:rsidRPr="00CD7CD4">
        <w:t xml:space="preserve"> ценят такие льготы. Воспринимаемая ценность дополнительных льгот</w:t>
      </w:r>
      <w:r w:rsidRPr="00CD7CD4">
        <w:t xml:space="preserve"> </w:t>
      </w:r>
      <w:r w:rsidR="00AD1680" w:rsidRPr="00CD7CD4">
        <w:t>зависит от таких факторов, как возраст, семейное положение, размер семьи и</w:t>
      </w:r>
      <w:r w:rsidRPr="00CD7CD4">
        <w:t xml:space="preserve"> </w:t>
      </w:r>
      <w:r w:rsidR="00AD1680" w:rsidRPr="00CD7CD4">
        <w:t>т.д. Так, напри</w:t>
      </w:r>
      <w:r w:rsidR="009559D9" w:rsidRPr="00CD7CD4">
        <w:t>мер</w:t>
      </w:r>
      <w:r w:rsidR="00AD1680" w:rsidRPr="00CD7CD4">
        <w:t>, люди с большими семьями обычно весьма сильно озабочены</w:t>
      </w:r>
      <w:r w:rsidRPr="00CD7CD4">
        <w:t xml:space="preserve"> </w:t>
      </w:r>
      <w:r w:rsidR="00AD1680" w:rsidRPr="00CD7CD4">
        <w:t>размером льготного медицинского обслуживания и страхованием жизни, пожилые</w:t>
      </w:r>
      <w:r w:rsidRPr="00CD7CD4">
        <w:t xml:space="preserve"> </w:t>
      </w:r>
      <w:r w:rsidR="00AD1680" w:rsidRPr="00CD7CD4">
        <w:t>люди — льготами, предоставляемыми при выходе на пенсию, молодые работники —</w:t>
      </w:r>
      <w:r w:rsidRPr="00CD7CD4">
        <w:t xml:space="preserve"> </w:t>
      </w:r>
      <w:r w:rsidR="00AD1680" w:rsidRPr="00CD7CD4">
        <w:t>немедленным получением наличных денег. В свете вышеизложенного, некоторые</w:t>
      </w:r>
      <w:r w:rsidRPr="00CD7CD4">
        <w:t xml:space="preserve"> </w:t>
      </w:r>
      <w:r w:rsidR="00AD1680" w:rsidRPr="00CD7CD4">
        <w:t>организации разработали систему, которую иногда называют «системой</w:t>
      </w:r>
      <w:r w:rsidRPr="00CD7CD4">
        <w:t xml:space="preserve"> </w:t>
      </w:r>
      <w:r w:rsidR="00AD1680" w:rsidRPr="00CD7CD4">
        <w:t>вознаграждения по прин</w:t>
      </w:r>
      <w:r w:rsidR="00C3251C" w:rsidRPr="00CD7CD4">
        <w:t>ципу</w:t>
      </w:r>
      <w:r w:rsidR="00AD1680" w:rsidRPr="00CD7CD4">
        <w:t xml:space="preserve"> кафетерия». Работнику разрешается самому выбрать</w:t>
      </w:r>
      <w:r w:rsidRPr="00CD7CD4">
        <w:t xml:space="preserve"> </w:t>
      </w:r>
      <w:r w:rsidR="00AD1680" w:rsidRPr="00CD7CD4">
        <w:t>в установленных преде</w:t>
      </w:r>
      <w:r w:rsidR="00C3251C" w:rsidRPr="00CD7CD4">
        <w:t>лах</w:t>
      </w:r>
      <w:r w:rsidR="00AD1680" w:rsidRPr="00CD7CD4">
        <w:t xml:space="preserve"> тот пакет льгот, который наиболее его устраивает».</w:t>
      </w:r>
      <w:r w:rsidRPr="00CD7CD4">
        <w:t xml:space="preserve"> </w:t>
      </w:r>
      <w:r w:rsidR="00AD1680" w:rsidRPr="00CD7CD4">
        <w:t>Хотя такая система выбора вознаграждения по принципу «самообслуживания в</w:t>
      </w:r>
      <w:r w:rsidRPr="00CD7CD4">
        <w:t xml:space="preserve"> </w:t>
      </w:r>
      <w:r w:rsidR="00AD1680" w:rsidRPr="00CD7CD4">
        <w:t>кафетерии» имеет явные достоинства, она не свободна и от некоторых</w:t>
      </w:r>
      <w:r w:rsidRPr="00CD7CD4">
        <w:t xml:space="preserve"> </w:t>
      </w:r>
      <w:r w:rsidR="00AD1680" w:rsidRPr="00CD7CD4">
        <w:t>недостатков. Общая стоимость льгот при этом повышается, поскольку влечет за</w:t>
      </w:r>
      <w:r w:rsidRPr="00CD7CD4">
        <w:t xml:space="preserve"> </w:t>
      </w:r>
      <w:r w:rsidR="00AD1680" w:rsidRPr="00CD7CD4">
        <w:t>собой дополнительные административные накладные расходы, а также потому, что</w:t>
      </w:r>
      <w:r w:rsidRPr="00CD7CD4">
        <w:t xml:space="preserve"> </w:t>
      </w:r>
      <w:r w:rsidR="00AD1680" w:rsidRPr="00CD7CD4">
        <w:t>некоторые льготы, например, страхование персонала, обходятся дешевле, если их</w:t>
      </w:r>
      <w:r w:rsidRPr="00CD7CD4">
        <w:t xml:space="preserve"> </w:t>
      </w:r>
      <w:r w:rsidR="00AD1680" w:rsidRPr="00CD7CD4">
        <w:t>приобретают в больших объемах. Другая проблема заключается в необходимости</w:t>
      </w:r>
      <w:r w:rsidRPr="00CD7CD4">
        <w:t xml:space="preserve"> </w:t>
      </w:r>
      <w:r w:rsidR="00AD1680" w:rsidRPr="00CD7CD4">
        <w:t>просвещения работников в вопросах наличного набора льгот и потенциального</w:t>
      </w:r>
      <w:r w:rsidRPr="00CD7CD4">
        <w:t xml:space="preserve"> </w:t>
      </w:r>
      <w:r w:rsidR="00AD1680" w:rsidRPr="00CD7CD4">
        <w:t>значения этих льгот для них в будущем и настоящем.</w:t>
      </w:r>
      <w:r w:rsidRPr="00CD7CD4">
        <w:t xml:space="preserve"> </w:t>
      </w:r>
      <w:r w:rsidR="00AD1680" w:rsidRPr="00CD7CD4">
        <w:t>Вместе с тем, компания «TRW» установила, что при соответствующей</w:t>
      </w:r>
      <w:r w:rsidRPr="00CD7CD4">
        <w:t xml:space="preserve"> </w:t>
      </w:r>
      <w:r w:rsidR="00AD1680" w:rsidRPr="00CD7CD4">
        <w:t>информированности работники могут сделать обоснованный выбор и изменить свое</w:t>
      </w:r>
      <w:r w:rsidRPr="00CD7CD4">
        <w:t xml:space="preserve"> </w:t>
      </w:r>
      <w:r w:rsidR="00AD1680" w:rsidRPr="00CD7CD4">
        <w:t>мнение о наиболее желанных льготах, когда у них появляется возможность их</w:t>
      </w:r>
      <w:r w:rsidRPr="00CD7CD4">
        <w:t xml:space="preserve"> </w:t>
      </w:r>
      <w:r w:rsidR="00AD1680" w:rsidRPr="00CD7CD4">
        <w:t>получить. Другие исследования показ</w:t>
      </w:r>
      <w:r w:rsidRPr="00CD7CD4">
        <w:t xml:space="preserve">али, что большинство работников </w:t>
      </w:r>
      <w:r w:rsidR="00AD1680" w:rsidRPr="00CD7CD4">
        <w:t>приветствуют гибкие программы предоставления льгот.</w:t>
      </w:r>
    </w:p>
    <w:p w:rsidR="00AD1680" w:rsidRPr="00CD7CD4" w:rsidRDefault="00AD1680" w:rsidP="00F04E1F">
      <w:pPr>
        <w:pStyle w:val="2"/>
        <w:jc w:val="both"/>
      </w:pPr>
      <w:r w:rsidRPr="00CD7CD4">
        <w:t xml:space="preserve">     </w:t>
      </w:r>
    </w:p>
    <w:p w:rsidR="0028270C" w:rsidRPr="00CD7CD4" w:rsidRDefault="0028270C" w:rsidP="00F04E1F">
      <w:pPr>
        <w:pStyle w:val="2"/>
        <w:jc w:val="both"/>
      </w:pPr>
    </w:p>
    <w:p w:rsidR="0028270C" w:rsidRPr="00CD7CD4" w:rsidRDefault="0028270C" w:rsidP="00F04E1F">
      <w:pPr>
        <w:pStyle w:val="2"/>
        <w:jc w:val="both"/>
      </w:pPr>
    </w:p>
    <w:p w:rsidR="0028270C" w:rsidRPr="00CD7CD4" w:rsidRDefault="0028270C" w:rsidP="00F04E1F">
      <w:pPr>
        <w:pStyle w:val="2"/>
        <w:jc w:val="both"/>
      </w:pPr>
    </w:p>
    <w:p w:rsidR="0028270C" w:rsidRPr="00CD7CD4" w:rsidRDefault="0028270C" w:rsidP="00F04E1F">
      <w:pPr>
        <w:pStyle w:val="2"/>
      </w:pPr>
    </w:p>
    <w:p w:rsidR="00CB4862" w:rsidRDefault="00CB4862" w:rsidP="00F04E1F">
      <w:pPr>
        <w:pStyle w:val="2"/>
        <w:jc w:val="center"/>
        <w:rPr>
          <w:lang w:val="en-US"/>
        </w:rPr>
      </w:pPr>
    </w:p>
    <w:p w:rsidR="0028270C" w:rsidRPr="00BB5CDA" w:rsidRDefault="005102D9" w:rsidP="00F04E1F">
      <w:pPr>
        <w:pStyle w:val="2"/>
        <w:jc w:val="center"/>
        <w:rPr>
          <w:b/>
        </w:rPr>
      </w:pPr>
      <w:r w:rsidRPr="00BB5CDA">
        <w:rPr>
          <w:b/>
        </w:rPr>
        <w:t>1</w:t>
      </w:r>
      <w:r w:rsidR="0082102F" w:rsidRPr="00BB5CDA">
        <w:rPr>
          <w:b/>
        </w:rPr>
        <w:t>.4. Факторы и резервы роста п</w:t>
      </w:r>
      <w:r w:rsidRPr="00BB5CDA">
        <w:rPr>
          <w:b/>
        </w:rPr>
        <w:t>роизводит</w:t>
      </w:r>
      <w:r w:rsidR="00E5222A">
        <w:rPr>
          <w:b/>
        </w:rPr>
        <w:t>ельности</w:t>
      </w:r>
      <w:r w:rsidRPr="00BB5CDA">
        <w:rPr>
          <w:b/>
        </w:rPr>
        <w:t xml:space="preserve"> труда</w:t>
      </w:r>
    </w:p>
    <w:p w:rsidR="00F04E1F" w:rsidRDefault="005102D9" w:rsidP="00F04E1F">
      <w:pPr>
        <w:pStyle w:val="2"/>
      </w:pPr>
      <w:r w:rsidRPr="00CD7CD4">
        <w:tab/>
      </w:r>
    </w:p>
    <w:p w:rsidR="005102D9" w:rsidRPr="00CD7CD4" w:rsidRDefault="00F04E1F" w:rsidP="00F04E1F">
      <w:pPr>
        <w:pStyle w:val="2"/>
      </w:pPr>
      <w:r>
        <w:t xml:space="preserve">   </w:t>
      </w:r>
      <w:r w:rsidR="005102D9" w:rsidRPr="00CD7CD4">
        <w:t xml:space="preserve"> Производительность труда - это результат работы в процессе производства товаров, который измеряется количеством произведенного товара производимых за определённое время.</w:t>
      </w:r>
    </w:p>
    <w:p w:rsidR="005102D9" w:rsidRPr="00CD7CD4" w:rsidRDefault="005102D9" w:rsidP="00F04E1F">
      <w:pPr>
        <w:pStyle w:val="2"/>
        <w:jc w:val="both"/>
      </w:pPr>
      <w:r w:rsidRPr="00CD7CD4">
        <w:t xml:space="preserve">   Выработка может быть:</w:t>
      </w:r>
    </w:p>
    <w:p w:rsidR="005102D9" w:rsidRPr="00CD7CD4" w:rsidRDefault="003B446A" w:rsidP="00F04E1F">
      <w:pPr>
        <w:pStyle w:val="2"/>
        <w:jc w:val="both"/>
      </w:pPr>
      <w:r>
        <w:t xml:space="preserve">   </w:t>
      </w:r>
      <w:r w:rsidR="005102D9" w:rsidRPr="00CD7CD4">
        <w:t>-</w:t>
      </w:r>
      <w:r w:rsidR="005619EC">
        <w:t xml:space="preserve"> </w:t>
      </w:r>
      <w:r w:rsidR="005102D9" w:rsidRPr="00CD7CD4">
        <w:t xml:space="preserve">часовая </w:t>
      </w:r>
    </w:p>
    <w:p w:rsidR="005102D9" w:rsidRPr="00CD7CD4" w:rsidRDefault="003B446A" w:rsidP="00F04E1F">
      <w:pPr>
        <w:pStyle w:val="2"/>
        <w:jc w:val="both"/>
      </w:pPr>
      <w:r>
        <w:t xml:space="preserve">   </w:t>
      </w:r>
      <w:r w:rsidR="005102D9" w:rsidRPr="00CD7CD4">
        <w:t>-</w:t>
      </w:r>
      <w:r w:rsidR="005619EC">
        <w:t xml:space="preserve"> </w:t>
      </w:r>
      <w:r w:rsidR="005102D9" w:rsidRPr="00CD7CD4">
        <w:t>дневная</w:t>
      </w:r>
    </w:p>
    <w:p w:rsidR="005102D9" w:rsidRPr="00CD7CD4" w:rsidRDefault="003B446A" w:rsidP="00F04E1F">
      <w:pPr>
        <w:pStyle w:val="2"/>
        <w:jc w:val="both"/>
      </w:pPr>
      <w:r>
        <w:t xml:space="preserve">   </w:t>
      </w:r>
      <w:r w:rsidR="005102D9" w:rsidRPr="00CD7CD4">
        <w:t>-</w:t>
      </w:r>
      <w:r w:rsidR="005619EC">
        <w:t xml:space="preserve"> </w:t>
      </w:r>
      <w:r w:rsidR="005102D9" w:rsidRPr="00CD7CD4">
        <w:t>месячная</w:t>
      </w:r>
    </w:p>
    <w:p w:rsidR="005102D9" w:rsidRPr="00CD7CD4" w:rsidRDefault="003B446A" w:rsidP="00F04E1F">
      <w:pPr>
        <w:pStyle w:val="2"/>
        <w:jc w:val="both"/>
      </w:pPr>
      <w:r>
        <w:t xml:space="preserve">   </w:t>
      </w:r>
      <w:r w:rsidR="005102D9" w:rsidRPr="00CD7CD4">
        <w:t>-</w:t>
      </w:r>
      <w:r w:rsidR="005619EC">
        <w:t xml:space="preserve"> </w:t>
      </w:r>
      <w:r w:rsidR="005102D9" w:rsidRPr="00CD7CD4">
        <w:t>годовая</w:t>
      </w:r>
    </w:p>
    <w:p w:rsidR="005102D9" w:rsidRPr="00CD7CD4" w:rsidRDefault="003B446A" w:rsidP="00F04E1F">
      <w:pPr>
        <w:pStyle w:val="2"/>
        <w:jc w:val="both"/>
      </w:pPr>
      <w:r>
        <w:t xml:space="preserve">   </w:t>
      </w:r>
      <w:r w:rsidR="005102D9" w:rsidRPr="00CD7CD4">
        <w:t>-</w:t>
      </w:r>
      <w:r w:rsidR="005619EC">
        <w:t xml:space="preserve"> </w:t>
      </w:r>
      <w:r w:rsidR="005102D9" w:rsidRPr="00CD7CD4">
        <w:t>квартальная</w:t>
      </w:r>
    </w:p>
    <w:p w:rsidR="0082102F" w:rsidRPr="00CD7CD4" w:rsidRDefault="0082102F" w:rsidP="00F04E1F">
      <w:pPr>
        <w:pStyle w:val="2"/>
        <w:jc w:val="both"/>
      </w:pPr>
      <w:r w:rsidRPr="00CD7CD4">
        <w:t xml:space="preserve">   Факторы причины, из-за которых происходит изменение уровней роста производительности труда. Это технический прогресс совершенствования организация производства, управления, трудовых затрат работника. Можно выделить пять групп факторов роста производства труда:</w:t>
      </w:r>
    </w:p>
    <w:p w:rsidR="005102D9" w:rsidRDefault="005619EC" w:rsidP="00F04E1F">
      <w:pPr>
        <w:pStyle w:val="2"/>
        <w:jc w:val="both"/>
      </w:pPr>
      <w:r>
        <w:t xml:space="preserve"> </w:t>
      </w:r>
      <w:r w:rsidR="0082102F" w:rsidRPr="00CD7CD4">
        <w:t>-Регионально</w:t>
      </w:r>
      <w:r>
        <w:t>-</w:t>
      </w:r>
      <w:r w:rsidR="0082102F" w:rsidRPr="00CD7CD4">
        <w:t>э</w:t>
      </w:r>
      <w:r>
        <w:t xml:space="preserve">кономическая </w:t>
      </w:r>
      <w:r w:rsidR="0082102F" w:rsidRPr="00CD7CD4">
        <w:t>(</w:t>
      </w:r>
      <w:r>
        <w:t>природно-климатические условия, их изменение, сбалансированность рабочих мест и трудовых резервов)</w:t>
      </w:r>
    </w:p>
    <w:p w:rsidR="005619EC" w:rsidRDefault="005619EC" w:rsidP="00F04E1F">
      <w:pPr>
        <w:pStyle w:val="2"/>
        <w:jc w:val="both"/>
      </w:pPr>
      <w:r>
        <w:t xml:space="preserve"> -Факторы структурных сдвигов (сдвиги в изменении доли покупных изделий и полуфабрикатов, сокращение численности работников предприятия в связи с ростом объемов производства данного вида продукции).</w:t>
      </w:r>
    </w:p>
    <w:p w:rsidR="0083509B" w:rsidRDefault="0083509B" w:rsidP="00F04E1F">
      <w:pPr>
        <w:pStyle w:val="2"/>
        <w:jc w:val="both"/>
      </w:pPr>
      <w:r>
        <w:t xml:space="preserve"> -Факторы ускорения НТП (совершенствование производства современных технологий, гибких переналаживаемых производств какой – либо продукции данного предприятия).</w:t>
      </w:r>
    </w:p>
    <w:p w:rsidR="0083509B" w:rsidRDefault="0083509B" w:rsidP="00F04E1F">
      <w:pPr>
        <w:pStyle w:val="2"/>
        <w:jc w:val="both"/>
      </w:pPr>
      <w:r>
        <w:t xml:space="preserve"> -Экономические факторы (современная форма организации производительности трудового процесса и стимулирование труда определенными видами стимулов, рост квалифицированных работников предприятии, организация и интенсивность производительность труда данного товара).</w:t>
      </w:r>
    </w:p>
    <w:p w:rsidR="005619EC" w:rsidRPr="00CD7CD4" w:rsidRDefault="005619EC" w:rsidP="00F04E1F">
      <w:pPr>
        <w:pStyle w:val="2"/>
        <w:jc w:val="both"/>
      </w:pPr>
      <w:r>
        <w:t xml:space="preserve">   </w:t>
      </w:r>
    </w:p>
    <w:p w:rsidR="00D43D78" w:rsidRPr="00D43D78" w:rsidRDefault="00D43D78" w:rsidP="00D43D78">
      <w:pPr>
        <w:pStyle w:val="2"/>
        <w:jc w:val="center"/>
        <w:rPr>
          <w:b/>
        </w:rPr>
      </w:pPr>
      <w:r>
        <w:rPr>
          <w:b/>
        </w:rPr>
        <w:t>2</w:t>
      </w:r>
      <w:r w:rsidRPr="00D43D78">
        <w:rPr>
          <w:b/>
        </w:rPr>
        <w:t>. Экономическая эффективность использования трудовых ресурсов в СПК «Красная гора» Пильнинского района Нижегородской области</w:t>
      </w:r>
    </w:p>
    <w:p w:rsidR="00D43D78" w:rsidRDefault="00E5222A" w:rsidP="00D43D78">
      <w:pPr>
        <w:pStyle w:val="2"/>
        <w:jc w:val="center"/>
        <w:rPr>
          <w:b/>
        </w:rPr>
      </w:pPr>
      <w:r w:rsidRPr="00D43D78">
        <w:rPr>
          <w:b/>
        </w:rPr>
        <w:t>2</w:t>
      </w:r>
      <w:r w:rsidR="00D43D78" w:rsidRPr="00D43D78">
        <w:rPr>
          <w:b/>
        </w:rPr>
        <w:t>.1</w:t>
      </w:r>
      <w:r w:rsidR="00127B42" w:rsidRPr="00D43D78">
        <w:rPr>
          <w:b/>
        </w:rPr>
        <w:t>.</w:t>
      </w:r>
      <w:r w:rsidR="003E7584">
        <w:rPr>
          <w:b/>
        </w:rPr>
        <w:t xml:space="preserve"> </w:t>
      </w:r>
      <w:r w:rsidR="00127B42" w:rsidRPr="00D43D78">
        <w:rPr>
          <w:b/>
        </w:rPr>
        <w:t xml:space="preserve">Организационно-экономическая характеристика </w:t>
      </w:r>
    </w:p>
    <w:p w:rsidR="00016A88" w:rsidRPr="00D43D78" w:rsidRDefault="00127B42" w:rsidP="00D43D78">
      <w:pPr>
        <w:pStyle w:val="2"/>
        <w:jc w:val="center"/>
        <w:rPr>
          <w:b/>
        </w:rPr>
      </w:pPr>
      <w:r w:rsidRPr="00D43D78">
        <w:rPr>
          <w:b/>
        </w:rPr>
        <w:t>СПК «Красная гора»</w:t>
      </w:r>
    </w:p>
    <w:p w:rsidR="00127B42" w:rsidRPr="00D43D78" w:rsidRDefault="00127B42" w:rsidP="00D43D78">
      <w:pPr>
        <w:pStyle w:val="2"/>
        <w:jc w:val="center"/>
        <w:rPr>
          <w:b/>
        </w:rPr>
      </w:pPr>
      <w:r w:rsidRPr="00D43D78">
        <w:rPr>
          <w:b/>
        </w:rPr>
        <w:t>Пильнинского района Нижегородской области</w:t>
      </w:r>
    </w:p>
    <w:p w:rsidR="00127B42" w:rsidRPr="00CD7CD4" w:rsidRDefault="00127B42" w:rsidP="00D43D78">
      <w:pPr>
        <w:pStyle w:val="2"/>
        <w:jc w:val="center"/>
      </w:pPr>
    </w:p>
    <w:p w:rsidR="00127B42" w:rsidRPr="00CD7CD4" w:rsidRDefault="00F04E1F" w:rsidP="00B76E7E">
      <w:pPr>
        <w:pStyle w:val="2"/>
        <w:jc w:val="both"/>
      </w:pPr>
      <w:r>
        <w:t xml:space="preserve">   </w:t>
      </w:r>
      <w:r w:rsidR="005165A6">
        <w:t xml:space="preserve"> СПК «К</w:t>
      </w:r>
      <w:r w:rsidR="00127B42" w:rsidRPr="00CD7CD4">
        <w:t xml:space="preserve">расная гора» входит в состав Пильнинского района Нижегородской области. Данное хозяйство находится на расстоянии </w:t>
      </w:r>
      <w:smartTag w:uri="urn:schemas-microsoft-com:office:smarttags" w:element="metricconverter">
        <w:smartTagPr>
          <w:attr w:name="ProductID" w:val="12 км"/>
        </w:smartTagPr>
        <w:r w:rsidR="00127B42" w:rsidRPr="00CD7CD4">
          <w:t>12 км</w:t>
        </w:r>
      </w:smartTag>
      <w:r w:rsidR="00127B42" w:rsidRPr="00CD7CD4">
        <w:t xml:space="preserve"> от района центра р.п. Пильна и связано с последним  асфальтной дорогой, которая позволяет иметь постоянную транспортную связь. </w:t>
      </w:r>
    </w:p>
    <w:p w:rsidR="00127B42" w:rsidRDefault="00127B42" w:rsidP="00B76E7E">
      <w:pPr>
        <w:pStyle w:val="2"/>
        <w:jc w:val="both"/>
      </w:pPr>
      <w:r w:rsidRPr="00CD7CD4">
        <w:t xml:space="preserve">   По климатическим условиям</w:t>
      </w:r>
      <w:r w:rsidR="00D84F63" w:rsidRPr="00D84F63">
        <w:t xml:space="preserve"> </w:t>
      </w:r>
      <w:r w:rsidR="00D84F63">
        <w:t>района относится к умерен</w:t>
      </w:r>
      <w:r w:rsidR="005165A6">
        <w:t>н</w:t>
      </w:r>
      <w:r w:rsidR="00D84F63">
        <w:t xml:space="preserve">о-   континентальной зоне с продолжительностью </w:t>
      </w:r>
      <w:r w:rsidR="00C73704">
        <w:t>безморозного периода 120-190 дней.</w:t>
      </w:r>
    </w:p>
    <w:p w:rsidR="007A098D" w:rsidRDefault="007A098D" w:rsidP="00B76E7E">
      <w:pPr>
        <w:pStyle w:val="2"/>
        <w:jc w:val="both"/>
      </w:pPr>
      <w:r>
        <w:t xml:space="preserve">   Средняя месячная и годовая температура воздуха следующее: январь-15С, февраль-13С, март-6С, апрель+3С, май+11С, июнь+15С, июль+18С, Август+16С, сунтябрь+10С, октябрь+</w:t>
      </w:r>
      <w:r w:rsidR="00B76E7E">
        <w:t>2</w:t>
      </w:r>
      <w:r>
        <w:t>С, ноябрь-4С, декабрь-10С.</w:t>
      </w:r>
    </w:p>
    <w:p w:rsidR="007A098D" w:rsidRDefault="007A098D" w:rsidP="00B76E7E">
      <w:pPr>
        <w:pStyle w:val="2"/>
        <w:jc w:val="both"/>
      </w:pPr>
      <w:r>
        <w:t xml:space="preserve">   Рабочий период длится 203-210 дней, вегатационный-160-170 дней.</w:t>
      </w:r>
    </w:p>
    <w:p w:rsidR="007A098D" w:rsidRDefault="007A098D" w:rsidP="00B76E7E">
      <w:pPr>
        <w:pStyle w:val="2"/>
        <w:jc w:val="both"/>
      </w:pPr>
      <w:r>
        <w:t xml:space="preserve">   Анализ показывает, что в СПК « Красная гора» Пильнинского района Нижегородской области могут возделывать многие сельскохозяйственные </w:t>
      </w:r>
      <w:r w:rsidR="00251DDC">
        <w:t xml:space="preserve">Культуры, даже такие теплолюбивые, как сахарная свёкла. </w:t>
      </w:r>
    </w:p>
    <w:p w:rsidR="00EB7DCA" w:rsidRPr="00B76E7E" w:rsidRDefault="00251DDC" w:rsidP="00B76E7E">
      <w:pPr>
        <w:pStyle w:val="2"/>
        <w:jc w:val="both"/>
      </w:pPr>
      <w:r>
        <w:t xml:space="preserve">   Рельеф местности на территории хозяйства пересечённый. Почвы  светло-серые, по механическому составу средне и мел</w:t>
      </w:r>
      <w:r w:rsidR="00EB7DCA">
        <w:t>косуглинистые, бедные по естественному плодородию.</w:t>
      </w:r>
    </w:p>
    <w:p w:rsidR="00AF1062" w:rsidRDefault="00AF1062" w:rsidP="00B76E7E">
      <w:pPr>
        <w:pStyle w:val="2"/>
        <w:jc w:val="both"/>
      </w:pPr>
      <w:r w:rsidRPr="00AF1062">
        <w:t xml:space="preserve">   </w:t>
      </w:r>
      <w:r>
        <w:t>Травянистая растительность на естественных сенокосных и пастбищных</w:t>
      </w:r>
      <w:r w:rsidR="00772101">
        <w:t xml:space="preserve"> угодьях представлена дикорастущими травами.</w:t>
      </w:r>
    </w:p>
    <w:p w:rsidR="00772101" w:rsidRDefault="00772101" w:rsidP="00B76E7E">
      <w:pPr>
        <w:pStyle w:val="2"/>
        <w:jc w:val="both"/>
      </w:pPr>
      <w:r>
        <w:t xml:space="preserve">   Лесная растительность представлена смешанными лесами, но в основном преобладают лиственные леса.</w:t>
      </w:r>
    </w:p>
    <w:p w:rsidR="00772101" w:rsidRPr="00AF1062" w:rsidRDefault="00772101" w:rsidP="00B76E7E">
      <w:pPr>
        <w:pStyle w:val="2"/>
        <w:jc w:val="both"/>
      </w:pPr>
      <w:r>
        <w:t xml:space="preserve">   В настоящее время СПК «Красная гора» имеет мясо - молочное направление. В растениеводстве хозяйство специализируется на производстве зерна и сахарной свёклы. В таблице 2.1.</w:t>
      </w:r>
      <w:r w:rsidR="003E7584">
        <w:t>1.</w:t>
      </w:r>
      <w:r>
        <w:t xml:space="preserve"> представлена структура и размер сельскохозяйственных угодий СПК за </w:t>
      </w:r>
      <w:r w:rsidR="00B76E7E">
        <w:t xml:space="preserve">период </w:t>
      </w:r>
      <w:r>
        <w:t>-</w:t>
      </w:r>
      <w:r w:rsidR="00B76E7E">
        <w:t xml:space="preserve"> </w:t>
      </w:r>
      <w:r>
        <w:t>2007-2009 года.</w:t>
      </w:r>
    </w:p>
    <w:p w:rsidR="00B76E7E" w:rsidRDefault="00EB7DCA" w:rsidP="00B76E7E">
      <w:pPr>
        <w:pStyle w:val="2"/>
        <w:jc w:val="both"/>
      </w:pPr>
      <w:r>
        <w:t xml:space="preserve">   </w:t>
      </w:r>
      <w:r w:rsidR="00251DDC">
        <w:t xml:space="preserve"> </w:t>
      </w:r>
    </w:p>
    <w:p w:rsidR="00B76E7E" w:rsidRPr="00B76E7E" w:rsidRDefault="00B76E7E" w:rsidP="00B76E7E">
      <w:pPr>
        <w:pStyle w:val="2"/>
        <w:jc w:val="right"/>
      </w:pPr>
      <w:r>
        <w:t>Таблица 2.1</w:t>
      </w:r>
      <w:r w:rsidR="00D43D78">
        <w:t>.1.</w:t>
      </w:r>
    </w:p>
    <w:p w:rsidR="00B87143" w:rsidRDefault="00B76E7E" w:rsidP="00B87143">
      <w:pPr>
        <w:pStyle w:val="2"/>
        <w:jc w:val="center"/>
        <w:rPr>
          <w:lang w:val="en-US"/>
        </w:rPr>
      </w:pPr>
      <w:r w:rsidRPr="00B87143">
        <w:t>Размеры и структура земельных угодий</w:t>
      </w:r>
    </w:p>
    <w:p w:rsidR="00A918CC" w:rsidRPr="00A918CC" w:rsidRDefault="00A918CC" w:rsidP="00B87143">
      <w:pPr>
        <w:pStyle w:val="2"/>
        <w:jc w:val="center"/>
        <w:rPr>
          <w:lang w:val="en-US"/>
        </w:rPr>
      </w:pPr>
    </w:p>
    <w:tbl>
      <w:tblPr>
        <w:tblStyle w:val="a3"/>
        <w:tblpPr w:leftFromText="180" w:rightFromText="180" w:vertAnchor="text" w:horzAnchor="margin" w:tblpY="59"/>
        <w:tblW w:w="9312" w:type="dxa"/>
        <w:tblLook w:val="01E0" w:firstRow="1" w:lastRow="1" w:firstColumn="1" w:lastColumn="1" w:noHBand="0" w:noVBand="0"/>
      </w:tblPr>
      <w:tblGrid>
        <w:gridCol w:w="2628"/>
        <w:gridCol w:w="1080"/>
        <w:gridCol w:w="1106"/>
        <w:gridCol w:w="865"/>
        <w:gridCol w:w="816"/>
        <w:gridCol w:w="776"/>
        <w:gridCol w:w="636"/>
        <w:gridCol w:w="1405"/>
      </w:tblGrid>
      <w:tr w:rsidR="002B4AEF">
        <w:trPr>
          <w:trHeight w:val="165"/>
        </w:trPr>
        <w:tc>
          <w:tcPr>
            <w:tcW w:w="2628" w:type="dxa"/>
            <w:vMerge w:val="restart"/>
          </w:tcPr>
          <w:p w:rsidR="002B4AEF" w:rsidRPr="00B87143" w:rsidRDefault="002B4AEF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5279" w:type="dxa"/>
            <w:gridSpan w:val="6"/>
          </w:tcPr>
          <w:p w:rsidR="002B4AEF" w:rsidRDefault="002B4AEF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0" w:type="auto"/>
            <w:vMerge w:val="restart"/>
          </w:tcPr>
          <w:p w:rsidR="002B4AEF" w:rsidRDefault="002B4AEF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2009г.</w:t>
            </w:r>
          </w:p>
          <w:p w:rsidR="002B4AEF" w:rsidRDefault="002B4AEF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2007г.</w:t>
            </w:r>
          </w:p>
        </w:tc>
      </w:tr>
      <w:tr w:rsidR="00D3282D">
        <w:trPr>
          <w:trHeight w:val="385"/>
        </w:trPr>
        <w:tc>
          <w:tcPr>
            <w:tcW w:w="2628" w:type="dxa"/>
            <w:vMerge/>
          </w:tcPr>
          <w:p w:rsidR="00D3282D" w:rsidRDefault="00D3282D" w:rsidP="00D3282D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gridSpan w:val="2"/>
          </w:tcPr>
          <w:p w:rsidR="00D3282D" w:rsidRDefault="00D3282D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81" w:type="dxa"/>
            <w:gridSpan w:val="2"/>
          </w:tcPr>
          <w:p w:rsidR="00D3282D" w:rsidRDefault="002B4AEF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0" w:type="auto"/>
            <w:gridSpan w:val="2"/>
          </w:tcPr>
          <w:p w:rsidR="00D3282D" w:rsidRDefault="00D3282D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0" w:type="auto"/>
            <w:vMerge/>
          </w:tcPr>
          <w:p w:rsidR="00D3282D" w:rsidRDefault="00D3282D" w:rsidP="00D3282D">
            <w:pPr>
              <w:jc w:val="center"/>
              <w:rPr>
                <w:sz w:val="28"/>
                <w:szCs w:val="28"/>
              </w:rPr>
            </w:pPr>
          </w:p>
        </w:tc>
      </w:tr>
      <w:tr w:rsidR="00B54C16">
        <w:trPr>
          <w:trHeight w:val="144"/>
        </w:trPr>
        <w:tc>
          <w:tcPr>
            <w:tcW w:w="2628" w:type="dxa"/>
            <w:vMerge/>
          </w:tcPr>
          <w:p w:rsidR="00B54C16" w:rsidRDefault="00B54C16" w:rsidP="00D328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54C16" w:rsidRDefault="00B54C16" w:rsidP="002B4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106" w:type="dxa"/>
          </w:tcPr>
          <w:p w:rsidR="00B54C16" w:rsidRDefault="00B54C16" w:rsidP="002B4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65" w:type="dxa"/>
          </w:tcPr>
          <w:p w:rsidR="00B54C16" w:rsidRDefault="00B54C16" w:rsidP="002B4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816" w:type="dxa"/>
          </w:tcPr>
          <w:p w:rsidR="00B54C16" w:rsidRDefault="00B54C16" w:rsidP="002B4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B54C16" w:rsidRDefault="00B54C16" w:rsidP="002B4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0" w:type="auto"/>
          </w:tcPr>
          <w:p w:rsidR="00B54C16" w:rsidRDefault="00B54C16" w:rsidP="002B4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</w:tcPr>
          <w:p w:rsidR="00B54C16" w:rsidRDefault="00B54C16" w:rsidP="00D3282D">
            <w:pPr>
              <w:rPr>
                <w:sz w:val="28"/>
                <w:szCs w:val="28"/>
              </w:rPr>
            </w:pP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хозяйства</w:t>
            </w:r>
          </w:p>
        </w:tc>
        <w:tc>
          <w:tcPr>
            <w:tcW w:w="1080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6609</w:t>
            </w:r>
          </w:p>
        </w:tc>
        <w:tc>
          <w:tcPr>
            <w:tcW w:w="1106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5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6608</w:t>
            </w:r>
          </w:p>
        </w:tc>
        <w:tc>
          <w:tcPr>
            <w:tcW w:w="816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6723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B54C16">
        <w:trPr>
          <w:trHeight w:val="330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с/х</w:t>
            </w:r>
            <w:r w:rsidR="007373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угодий, га</w:t>
            </w:r>
          </w:p>
        </w:tc>
        <w:tc>
          <w:tcPr>
            <w:tcW w:w="1080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1106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65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816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5349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т.ч.: </w:t>
            </w:r>
            <w:r w:rsidR="00B93C7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пашни</w:t>
            </w:r>
          </w:p>
        </w:tc>
        <w:tc>
          <w:tcPr>
            <w:tcW w:w="1080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</w:t>
            </w:r>
          </w:p>
        </w:tc>
        <w:tc>
          <w:tcPr>
            <w:tcW w:w="1106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65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</w:t>
            </w:r>
          </w:p>
        </w:tc>
        <w:tc>
          <w:tcPr>
            <w:tcW w:w="816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93C78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B54C16">
              <w:rPr>
                <w:sz w:val="28"/>
                <w:szCs w:val="28"/>
              </w:rPr>
              <w:t>енокосы</w:t>
            </w:r>
          </w:p>
        </w:tc>
        <w:tc>
          <w:tcPr>
            <w:tcW w:w="1080" w:type="dxa"/>
          </w:tcPr>
          <w:p w:rsidR="00B54C16" w:rsidRDefault="00B54C16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110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5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81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0" w:type="auto"/>
          </w:tcPr>
          <w:p w:rsidR="00B54C16" w:rsidRDefault="003B446A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93C78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B54C16">
              <w:rPr>
                <w:sz w:val="28"/>
                <w:szCs w:val="28"/>
              </w:rPr>
              <w:t>астбища</w:t>
            </w:r>
          </w:p>
        </w:tc>
        <w:tc>
          <w:tcPr>
            <w:tcW w:w="1080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</w:t>
            </w:r>
          </w:p>
        </w:tc>
        <w:tc>
          <w:tcPr>
            <w:tcW w:w="1106" w:type="dxa"/>
          </w:tcPr>
          <w:p w:rsidR="00B54C16" w:rsidRDefault="003B446A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65" w:type="dxa"/>
          </w:tcPr>
          <w:p w:rsidR="00B54C16" w:rsidRDefault="003B446A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</w:t>
            </w:r>
          </w:p>
        </w:tc>
        <w:tc>
          <w:tcPr>
            <w:tcW w:w="816" w:type="dxa"/>
          </w:tcPr>
          <w:p w:rsidR="00B54C16" w:rsidRDefault="003B446A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46A">
              <w:rPr>
                <w:sz w:val="28"/>
                <w:szCs w:val="28"/>
              </w:rPr>
              <w:t>463</w:t>
            </w:r>
          </w:p>
        </w:tc>
        <w:tc>
          <w:tcPr>
            <w:tcW w:w="0" w:type="auto"/>
          </w:tcPr>
          <w:p w:rsidR="00B54C16" w:rsidRDefault="003B446A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446A">
              <w:rPr>
                <w:sz w:val="28"/>
                <w:szCs w:val="28"/>
              </w:rPr>
              <w:t>1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массивы</w:t>
            </w:r>
          </w:p>
        </w:tc>
        <w:tc>
          <w:tcPr>
            <w:tcW w:w="1080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110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5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81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Древесно -кустарниковые растения</w:t>
            </w:r>
          </w:p>
        </w:tc>
        <w:tc>
          <w:tcPr>
            <w:tcW w:w="1080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0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1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Пруды и водоёмы</w:t>
            </w:r>
          </w:p>
        </w:tc>
        <w:tc>
          <w:tcPr>
            <w:tcW w:w="1080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65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</w:t>
            </w:r>
          </w:p>
        </w:tc>
        <w:tc>
          <w:tcPr>
            <w:tcW w:w="1080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65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54C16">
        <w:trPr>
          <w:trHeight w:val="330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Болота</w:t>
            </w:r>
          </w:p>
        </w:tc>
        <w:tc>
          <w:tcPr>
            <w:tcW w:w="1080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65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B54C16">
        <w:trPr>
          <w:trHeight w:val="315"/>
        </w:trPr>
        <w:tc>
          <w:tcPr>
            <w:tcW w:w="2628" w:type="dxa"/>
          </w:tcPr>
          <w:p w:rsidR="00B54C16" w:rsidRDefault="00B54C16" w:rsidP="00D32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земли</w:t>
            </w:r>
          </w:p>
        </w:tc>
        <w:tc>
          <w:tcPr>
            <w:tcW w:w="1080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10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816" w:type="dxa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4C16" w:rsidRDefault="00112928" w:rsidP="00D32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</w:tbl>
    <w:p w:rsidR="00B87143" w:rsidRPr="00B54C16" w:rsidRDefault="00B87143" w:rsidP="00D3282D">
      <w:pPr>
        <w:pStyle w:val="2"/>
        <w:jc w:val="both"/>
      </w:pPr>
    </w:p>
    <w:p w:rsidR="00B93C78" w:rsidRDefault="00D3282D" w:rsidP="00BA5FE3">
      <w:pPr>
        <w:pStyle w:val="2"/>
        <w:jc w:val="both"/>
      </w:pPr>
      <w:r>
        <w:t xml:space="preserve">   </w:t>
      </w:r>
      <w:r w:rsidR="00937DEB">
        <w:t>Вывод</w:t>
      </w:r>
      <w:r w:rsidR="00B93C78">
        <w:t>: За следуемый период размеры предприятия увеличилась на 2%.</w:t>
      </w:r>
      <w:r>
        <w:t xml:space="preserve"> </w:t>
      </w:r>
      <w:r w:rsidR="00B93C78">
        <w:t>Увеличилась площадь сельскохозяйственных угодий на 1%, в том числе сенокосов на 4%, площадь пашни на 1%. Произошло увеличение площади лесных массивов на 5%. Так же увеличилась площадь под прудами и водоемами на 50%. Площадь, занимаемая болотами</w:t>
      </w:r>
      <w:r>
        <w:t xml:space="preserve">, </w:t>
      </w:r>
      <w:r w:rsidR="00B93C78">
        <w:t>увеличилась на 133%.</w:t>
      </w:r>
      <w:r w:rsidR="003B446A">
        <w:t xml:space="preserve"> Площадь прочих земель увеличилась на 4%. </w:t>
      </w:r>
      <w:r>
        <w:t xml:space="preserve"> </w:t>
      </w:r>
    </w:p>
    <w:p w:rsidR="00D3282D" w:rsidRDefault="00D3282D" w:rsidP="00BA5FE3">
      <w:pPr>
        <w:pStyle w:val="2"/>
        <w:jc w:val="both"/>
      </w:pPr>
      <w:r>
        <w:t xml:space="preserve">   Площадь пашни в хозяйстве осталась прежней, а площадь пастбищ увеличилась. Возможно, это связано с увеличением поголовья КРС. </w:t>
      </w:r>
    </w:p>
    <w:p w:rsidR="00D3282D" w:rsidRDefault="00D3282D" w:rsidP="00BA5FE3">
      <w:pPr>
        <w:pStyle w:val="2"/>
        <w:jc w:val="both"/>
      </w:pPr>
      <w:r>
        <w:t xml:space="preserve">   Главным фактором производства в сельском хозяйстве является земля, а средством производства – труд. Труд человека. </w:t>
      </w:r>
    </w:p>
    <w:p w:rsidR="00D3282D" w:rsidRDefault="00D3282D" w:rsidP="00BA5FE3">
      <w:pPr>
        <w:pStyle w:val="2"/>
        <w:jc w:val="both"/>
      </w:pPr>
      <w:r w:rsidRPr="003E7584">
        <w:t xml:space="preserve"> </w:t>
      </w:r>
      <w:r w:rsidR="003E7584" w:rsidRPr="003E7584">
        <w:t xml:space="preserve">  Рассмотрим</w:t>
      </w:r>
      <w:r w:rsidR="003E7584">
        <w:t xml:space="preserve"> в виде таблицы 2.1.2</w:t>
      </w:r>
      <w:r>
        <w:t xml:space="preserve"> динамику и структуру трудовых ресурсов предприятия.</w:t>
      </w:r>
    </w:p>
    <w:p w:rsidR="00016A88" w:rsidRPr="00CD7CD4" w:rsidRDefault="003B446A" w:rsidP="003E7584">
      <w:pPr>
        <w:pStyle w:val="2"/>
        <w:jc w:val="right"/>
      </w:pPr>
      <w:r>
        <w:t xml:space="preserve">   </w:t>
      </w:r>
      <w:r w:rsidR="00D43D78">
        <w:t>Таблица 2.1</w:t>
      </w:r>
      <w:r w:rsidR="002B4AEF">
        <w:t>.</w:t>
      </w:r>
      <w:r w:rsidR="00D43D78">
        <w:t>2.</w:t>
      </w:r>
    </w:p>
    <w:p w:rsidR="000B7465" w:rsidRDefault="000B7465" w:rsidP="00A918CC">
      <w:pPr>
        <w:pStyle w:val="2"/>
        <w:jc w:val="center"/>
        <w:outlineLvl w:val="0"/>
        <w:rPr>
          <w:szCs w:val="28"/>
        </w:rPr>
      </w:pPr>
    </w:p>
    <w:p w:rsidR="002B4AEF" w:rsidRDefault="002B4AEF" w:rsidP="00A918CC">
      <w:pPr>
        <w:pStyle w:val="2"/>
        <w:jc w:val="center"/>
        <w:outlineLvl w:val="0"/>
      </w:pPr>
      <w:r>
        <w:t>Структура и динамика трудовых ресурсов</w:t>
      </w:r>
    </w:p>
    <w:p w:rsidR="002B4AEF" w:rsidRPr="00016A88" w:rsidRDefault="002B4AEF" w:rsidP="002B4AEF">
      <w:pPr>
        <w:pStyle w:val="2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92"/>
        <w:gridCol w:w="691"/>
        <w:gridCol w:w="640"/>
        <w:gridCol w:w="691"/>
        <w:gridCol w:w="640"/>
        <w:gridCol w:w="691"/>
        <w:gridCol w:w="642"/>
        <w:gridCol w:w="1484"/>
      </w:tblGrid>
      <w:tr w:rsidR="00EA7225">
        <w:tc>
          <w:tcPr>
            <w:tcW w:w="0" w:type="auto"/>
            <w:vMerge w:val="restart"/>
          </w:tcPr>
          <w:p w:rsidR="00EA7225" w:rsidRDefault="00EA7225" w:rsidP="002B4AEF">
            <w:pPr>
              <w:pStyle w:val="2"/>
            </w:pPr>
            <w:r>
              <w:t>Категории работников</w:t>
            </w:r>
          </w:p>
        </w:tc>
        <w:tc>
          <w:tcPr>
            <w:tcW w:w="0" w:type="auto"/>
            <w:gridSpan w:val="6"/>
          </w:tcPr>
          <w:p w:rsidR="00EA7225" w:rsidRDefault="00EA7225" w:rsidP="00EA7225">
            <w:pPr>
              <w:pStyle w:val="2"/>
              <w:jc w:val="center"/>
            </w:pPr>
          </w:p>
        </w:tc>
        <w:tc>
          <w:tcPr>
            <w:tcW w:w="0" w:type="auto"/>
            <w:vMerge w:val="restart"/>
          </w:tcPr>
          <w:p w:rsidR="00EA7225" w:rsidRDefault="00EA7225" w:rsidP="00EA7225">
            <w:pPr>
              <w:pStyle w:val="2"/>
              <w:jc w:val="center"/>
            </w:pPr>
            <w:r>
              <w:t>2009г. в % к 2007г.</w:t>
            </w:r>
          </w:p>
        </w:tc>
      </w:tr>
      <w:tr w:rsidR="00EA7225">
        <w:trPr>
          <w:trHeight w:val="300"/>
        </w:trPr>
        <w:tc>
          <w:tcPr>
            <w:tcW w:w="0" w:type="auto"/>
            <w:vMerge/>
          </w:tcPr>
          <w:p w:rsidR="00EA7225" w:rsidRDefault="00EA7225" w:rsidP="002B4AEF">
            <w:pPr>
              <w:pStyle w:val="2"/>
            </w:pPr>
          </w:p>
        </w:tc>
        <w:tc>
          <w:tcPr>
            <w:tcW w:w="0" w:type="auto"/>
            <w:gridSpan w:val="2"/>
          </w:tcPr>
          <w:p w:rsidR="00EA7225" w:rsidRDefault="00EA7225" w:rsidP="00EA7225">
            <w:pPr>
              <w:pStyle w:val="2"/>
              <w:jc w:val="center"/>
            </w:pPr>
            <w:r>
              <w:t>2007</w:t>
            </w:r>
          </w:p>
        </w:tc>
        <w:tc>
          <w:tcPr>
            <w:tcW w:w="0" w:type="auto"/>
            <w:gridSpan w:val="2"/>
          </w:tcPr>
          <w:p w:rsidR="00EA7225" w:rsidRDefault="00EA7225" w:rsidP="00EA7225">
            <w:pPr>
              <w:pStyle w:val="2"/>
              <w:jc w:val="center"/>
            </w:pPr>
            <w:r>
              <w:t>2008</w:t>
            </w:r>
          </w:p>
        </w:tc>
        <w:tc>
          <w:tcPr>
            <w:tcW w:w="0" w:type="auto"/>
            <w:gridSpan w:val="2"/>
          </w:tcPr>
          <w:p w:rsidR="00EA7225" w:rsidRDefault="00EA7225" w:rsidP="00EA7225">
            <w:pPr>
              <w:pStyle w:val="2"/>
              <w:jc w:val="center"/>
            </w:pPr>
            <w:r>
              <w:t>2009</w:t>
            </w:r>
          </w:p>
        </w:tc>
        <w:tc>
          <w:tcPr>
            <w:tcW w:w="0" w:type="auto"/>
            <w:vMerge/>
          </w:tcPr>
          <w:p w:rsidR="00EA7225" w:rsidRDefault="00EA7225" w:rsidP="00EA7225">
            <w:pPr>
              <w:pStyle w:val="2"/>
              <w:jc w:val="center"/>
            </w:pPr>
          </w:p>
        </w:tc>
      </w:tr>
      <w:tr w:rsidR="00EA7225">
        <w:trPr>
          <w:trHeight w:val="327"/>
        </w:trPr>
        <w:tc>
          <w:tcPr>
            <w:tcW w:w="0" w:type="auto"/>
            <w:vMerge/>
          </w:tcPr>
          <w:p w:rsidR="00EA7225" w:rsidRDefault="00EA7225" w:rsidP="002B4AEF">
            <w:pPr>
              <w:pStyle w:val="2"/>
            </w:pPr>
          </w:p>
        </w:tc>
        <w:tc>
          <w:tcPr>
            <w:tcW w:w="636" w:type="dxa"/>
          </w:tcPr>
          <w:p w:rsidR="00EA7225" w:rsidRPr="00EA7225" w:rsidRDefault="00EA7225" w:rsidP="00EA7225">
            <w:pPr>
              <w:pStyle w:val="2"/>
              <w:jc w:val="center"/>
            </w:pPr>
            <w:r>
              <w:t>чел.</w:t>
            </w:r>
          </w:p>
        </w:tc>
        <w:tc>
          <w:tcPr>
            <w:tcW w:w="640" w:type="dxa"/>
          </w:tcPr>
          <w:p w:rsidR="00EA7225" w:rsidRDefault="00EA7225" w:rsidP="00EA7225">
            <w:pPr>
              <w:pStyle w:val="2"/>
              <w:jc w:val="center"/>
            </w:pPr>
            <w:r>
              <w:t>%</w:t>
            </w:r>
          </w:p>
        </w:tc>
        <w:tc>
          <w:tcPr>
            <w:tcW w:w="634" w:type="dxa"/>
          </w:tcPr>
          <w:p w:rsidR="00EA7225" w:rsidRDefault="00EA7225" w:rsidP="00EA7225">
            <w:pPr>
              <w:pStyle w:val="2"/>
              <w:jc w:val="center"/>
            </w:pPr>
            <w:r>
              <w:t>чел.</w:t>
            </w:r>
          </w:p>
        </w:tc>
        <w:tc>
          <w:tcPr>
            <w:tcW w:w="640" w:type="dxa"/>
          </w:tcPr>
          <w:p w:rsidR="00EA7225" w:rsidRDefault="00EA7225" w:rsidP="00EA7225">
            <w:pPr>
              <w:pStyle w:val="2"/>
              <w:jc w:val="center"/>
            </w:pPr>
            <w:r>
              <w:t>%</w:t>
            </w:r>
          </w:p>
        </w:tc>
        <w:tc>
          <w:tcPr>
            <w:tcW w:w="630" w:type="dxa"/>
          </w:tcPr>
          <w:p w:rsidR="00EA7225" w:rsidRDefault="00EA7225" w:rsidP="00EA7225">
            <w:pPr>
              <w:pStyle w:val="2"/>
              <w:jc w:val="center"/>
            </w:pPr>
            <w:r>
              <w:t>чел.</w:t>
            </w:r>
          </w:p>
        </w:tc>
        <w:tc>
          <w:tcPr>
            <w:tcW w:w="642" w:type="dxa"/>
          </w:tcPr>
          <w:p w:rsidR="00EA7225" w:rsidRDefault="00EA7225" w:rsidP="00EA7225">
            <w:pPr>
              <w:pStyle w:val="2"/>
              <w:jc w:val="center"/>
            </w:pPr>
            <w:r>
              <w:t>%</w:t>
            </w:r>
          </w:p>
        </w:tc>
        <w:tc>
          <w:tcPr>
            <w:tcW w:w="0" w:type="auto"/>
            <w:vMerge/>
          </w:tcPr>
          <w:p w:rsidR="00EA7225" w:rsidRDefault="00EA7225" w:rsidP="00EA7225">
            <w:pPr>
              <w:pStyle w:val="2"/>
              <w:jc w:val="center"/>
            </w:pPr>
          </w:p>
        </w:tc>
      </w:tr>
      <w:tr w:rsidR="0073730D">
        <w:tc>
          <w:tcPr>
            <w:tcW w:w="0" w:type="auto"/>
          </w:tcPr>
          <w:p w:rsidR="002B4AEF" w:rsidRDefault="002B4AEF" w:rsidP="002B4AEF">
            <w:pPr>
              <w:pStyle w:val="2"/>
            </w:pPr>
            <w:r>
              <w:t>Всего работников по с/х</w:t>
            </w:r>
            <w:r w:rsidR="0073730D">
              <w:t>.</w:t>
            </w:r>
            <w:r>
              <w:t xml:space="preserve"> предприятию, чел.</w:t>
            </w:r>
          </w:p>
        </w:tc>
        <w:tc>
          <w:tcPr>
            <w:tcW w:w="0" w:type="auto"/>
          </w:tcPr>
          <w:p w:rsidR="002B4AEF" w:rsidRDefault="002B4AEF" w:rsidP="00EA7225">
            <w:pPr>
              <w:pStyle w:val="2"/>
              <w:jc w:val="center"/>
            </w:pPr>
            <w:r>
              <w:t>159</w:t>
            </w:r>
          </w:p>
        </w:tc>
        <w:tc>
          <w:tcPr>
            <w:tcW w:w="0" w:type="auto"/>
          </w:tcPr>
          <w:p w:rsidR="002B4AEF" w:rsidRDefault="002B4AEF" w:rsidP="00EA7225">
            <w:pPr>
              <w:pStyle w:val="2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2B4AEF" w:rsidRDefault="002B4AEF" w:rsidP="00EA7225">
            <w:pPr>
              <w:pStyle w:val="2"/>
              <w:jc w:val="center"/>
            </w:pPr>
            <w:r>
              <w:t>161</w:t>
            </w:r>
          </w:p>
        </w:tc>
        <w:tc>
          <w:tcPr>
            <w:tcW w:w="0" w:type="auto"/>
          </w:tcPr>
          <w:p w:rsidR="002B4AEF" w:rsidRDefault="002B4AEF" w:rsidP="00EA7225">
            <w:pPr>
              <w:pStyle w:val="2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2B4AEF" w:rsidRDefault="002B4AEF" w:rsidP="00EA7225">
            <w:pPr>
              <w:pStyle w:val="2"/>
              <w:jc w:val="center"/>
            </w:pPr>
            <w:r>
              <w:t>153</w:t>
            </w:r>
          </w:p>
        </w:tc>
        <w:tc>
          <w:tcPr>
            <w:tcW w:w="0" w:type="auto"/>
          </w:tcPr>
          <w:p w:rsidR="002B4AEF" w:rsidRDefault="002B4AEF" w:rsidP="00EA7225">
            <w:pPr>
              <w:pStyle w:val="2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2B4AEF" w:rsidRDefault="002B4AEF" w:rsidP="00EA7225">
            <w:pPr>
              <w:pStyle w:val="2"/>
              <w:jc w:val="center"/>
            </w:pPr>
            <w:r>
              <w:t>96,2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Всего работников занятых в с/х. производстве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155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97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157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97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149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97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96,1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 xml:space="preserve">Из них рабочие постоянные 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134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86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137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87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129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87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96,2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В том числе трактористы - машинисты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100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Операторы машинного доения, дояры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105,8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 xml:space="preserve">Скотники КРС 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133,3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Рабочие сезонные и временные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100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 xml:space="preserve">Служащие 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95,2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Из них руководители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100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Специалисты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100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Работники, занятые в подсобных промышленных предприятиях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100</w:t>
            </w:r>
          </w:p>
        </w:tc>
      </w:tr>
      <w:tr w:rsidR="0073730D">
        <w:tc>
          <w:tcPr>
            <w:tcW w:w="0" w:type="auto"/>
          </w:tcPr>
          <w:p w:rsidR="002B4AEF" w:rsidRDefault="0073730D" w:rsidP="002B4AEF">
            <w:pPr>
              <w:pStyle w:val="2"/>
            </w:pPr>
            <w:r>
              <w:t>Работники торговли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B4AEF" w:rsidRDefault="0073730D" w:rsidP="00EA7225">
            <w:pPr>
              <w:pStyle w:val="2"/>
              <w:jc w:val="center"/>
            </w:pPr>
            <w:r>
              <w:t>100</w:t>
            </w:r>
          </w:p>
        </w:tc>
      </w:tr>
    </w:tbl>
    <w:p w:rsidR="00016A88" w:rsidRDefault="00016A88" w:rsidP="00BA5FE3">
      <w:pPr>
        <w:pStyle w:val="2"/>
        <w:jc w:val="both"/>
        <w:rPr>
          <w:lang w:val="en-US"/>
        </w:rPr>
      </w:pPr>
    </w:p>
    <w:p w:rsidR="00A918CC" w:rsidRDefault="00A918CC" w:rsidP="00BA5FE3">
      <w:pPr>
        <w:pStyle w:val="2"/>
        <w:jc w:val="both"/>
      </w:pPr>
      <w:r>
        <w:t xml:space="preserve">   Вывод:</w:t>
      </w:r>
      <w:r w:rsidR="00327F06">
        <w:t xml:space="preserve"> За исследуемый период численность работников предприятия снизилась на 3,8%, в том числе постоянных работников на3,8%. Численность служащих снизилась на 4,8%. В связи с нерентабельностью производства хозяйства с мясо - молочного направления переходит на молочное. Также текучесть кадров связана с пенсионным, предпенсионным возрастом рабочих – отсутствие молодежи на селе (молодых специалистов).</w:t>
      </w:r>
    </w:p>
    <w:p w:rsidR="00327F06" w:rsidRDefault="00327F06" w:rsidP="003E7584">
      <w:pPr>
        <w:pStyle w:val="2"/>
        <w:tabs>
          <w:tab w:val="left" w:pos="8610"/>
        </w:tabs>
        <w:jc w:val="right"/>
      </w:pPr>
      <w:r>
        <w:t xml:space="preserve">                                                                                                                                                                    Таб</w:t>
      </w:r>
      <w:r w:rsidR="000B7465">
        <w:t>ли</w:t>
      </w:r>
      <w:r>
        <w:t>ца</w:t>
      </w:r>
      <w:r w:rsidR="00D43D78">
        <w:t xml:space="preserve"> 2.1</w:t>
      </w:r>
      <w:r w:rsidR="000B7465">
        <w:t>.</w:t>
      </w:r>
      <w:r w:rsidR="00D43D78">
        <w:t>3.</w:t>
      </w:r>
    </w:p>
    <w:p w:rsidR="0028270C" w:rsidRPr="005102D9" w:rsidRDefault="00327F06" w:rsidP="009F7A87">
      <w:pPr>
        <w:pStyle w:val="2"/>
        <w:jc w:val="center"/>
      </w:pPr>
      <w:r>
        <w:t>Динамика средней заработной платы</w:t>
      </w:r>
      <w:r w:rsidR="00016A88">
        <w:tab/>
      </w: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48"/>
        <w:gridCol w:w="1013"/>
        <w:gridCol w:w="776"/>
        <w:gridCol w:w="846"/>
        <w:gridCol w:w="1788"/>
      </w:tblGrid>
      <w:tr w:rsidR="009F7A87">
        <w:tc>
          <w:tcPr>
            <w:tcW w:w="5148" w:type="dxa"/>
            <w:vMerge w:val="restart"/>
          </w:tcPr>
          <w:p w:rsidR="009F7A87" w:rsidRDefault="009F7A87" w:rsidP="009F7A87">
            <w:pPr>
              <w:pStyle w:val="2"/>
            </w:pPr>
            <w:r>
              <w:t>Категория работников</w:t>
            </w:r>
          </w:p>
        </w:tc>
        <w:tc>
          <w:tcPr>
            <w:tcW w:w="2635" w:type="dxa"/>
            <w:gridSpan w:val="3"/>
          </w:tcPr>
          <w:p w:rsidR="009F7A87" w:rsidRDefault="009F7A87" w:rsidP="009F7A87">
            <w:pPr>
              <w:pStyle w:val="2"/>
              <w:jc w:val="center"/>
            </w:pPr>
            <w:r>
              <w:t>годы</w:t>
            </w:r>
          </w:p>
        </w:tc>
        <w:tc>
          <w:tcPr>
            <w:tcW w:w="0" w:type="auto"/>
            <w:vMerge w:val="restart"/>
          </w:tcPr>
          <w:p w:rsidR="009F7A87" w:rsidRDefault="009F7A87" w:rsidP="009F7A87">
            <w:pPr>
              <w:pStyle w:val="2"/>
              <w:jc w:val="center"/>
            </w:pPr>
            <w:r>
              <w:t>2009г в % к 2007г.</w:t>
            </w:r>
          </w:p>
        </w:tc>
      </w:tr>
      <w:tr w:rsidR="009F7A87">
        <w:tc>
          <w:tcPr>
            <w:tcW w:w="5148" w:type="dxa"/>
            <w:vMerge/>
          </w:tcPr>
          <w:p w:rsidR="009F7A87" w:rsidRDefault="009F7A87" w:rsidP="009F7A87">
            <w:pPr>
              <w:pStyle w:val="2"/>
            </w:pP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2007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2008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2009</w:t>
            </w:r>
          </w:p>
        </w:tc>
        <w:tc>
          <w:tcPr>
            <w:tcW w:w="0" w:type="auto"/>
            <w:vMerge/>
          </w:tcPr>
          <w:p w:rsidR="009F7A87" w:rsidRDefault="009F7A87" w:rsidP="009F7A87">
            <w:pPr>
              <w:pStyle w:val="2"/>
              <w:jc w:val="center"/>
            </w:pP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  <w:r>
              <w:t xml:space="preserve">Трактористы – машинисты </w:t>
            </w: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332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492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700,2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144%</w:t>
            </w: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  <w:r>
              <w:t>Операторы – машинного доения, дояры</w:t>
            </w: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204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299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402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134%</w:t>
            </w: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  <w:r>
              <w:t>Скотники КРС</w:t>
            </w: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301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460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662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143%</w:t>
            </w: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  <w:r>
              <w:t>Руководители</w:t>
            </w: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179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264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361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139%</w:t>
            </w: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  <w:r>
              <w:t>Специалисты</w:t>
            </w: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119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179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289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161%</w:t>
            </w: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  <w:r>
              <w:t>Работники, занятые в подсобных промышленных предприятиях</w:t>
            </w: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142%</w:t>
            </w: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  <w:r>
              <w:t xml:space="preserve">Работники торговли  </w:t>
            </w: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  <w:r>
              <w:t>85%</w:t>
            </w:r>
          </w:p>
        </w:tc>
      </w:tr>
      <w:tr w:rsidR="009F7A87">
        <w:tc>
          <w:tcPr>
            <w:tcW w:w="5148" w:type="dxa"/>
          </w:tcPr>
          <w:p w:rsidR="009F7A87" w:rsidRDefault="009F7A87" w:rsidP="009F7A87">
            <w:pPr>
              <w:pStyle w:val="2"/>
            </w:pPr>
          </w:p>
        </w:tc>
        <w:tc>
          <w:tcPr>
            <w:tcW w:w="1013" w:type="dxa"/>
          </w:tcPr>
          <w:p w:rsidR="009F7A87" w:rsidRDefault="009F7A87" w:rsidP="009F7A87">
            <w:pPr>
              <w:pStyle w:val="2"/>
              <w:jc w:val="center"/>
            </w:pP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</w:p>
        </w:tc>
        <w:tc>
          <w:tcPr>
            <w:tcW w:w="0" w:type="auto"/>
          </w:tcPr>
          <w:p w:rsidR="009F7A87" w:rsidRDefault="009F7A87" w:rsidP="009F7A87">
            <w:pPr>
              <w:pStyle w:val="2"/>
              <w:jc w:val="center"/>
            </w:pPr>
          </w:p>
        </w:tc>
      </w:tr>
    </w:tbl>
    <w:p w:rsidR="00016A88" w:rsidRPr="005102D9" w:rsidRDefault="00016A88" w:rsidP="00BD3405">
      <w:pPr>
        <w:pStyle w:val="2"/>
      </w:pPr>
    </w:p>
    <w:p w:rsidR="00016A88" w:rsidRPr="005102D9" w:rsidRDefault="00BD3405" w:rsidP="00BA5FE3">
      <w:pPr>
        <w:pStyle w:val="2"/>
        <w:jc w:val="both"/>
      </w:pPr>
      <w:r>
        <w:t xml:space="preserve">   Вывод: Оплата труда увеличилась по всем категориям работников. Увеличение заработанной платы имеет положительное влияние на производительность труда. </w:t>
      </w:r>
    </w:p>
    <w:p w:rsidR="00016A88" w:rsidRPr="005102D9" w:rsidRDefault="00016A88" w:rsidP="00BA5FE3">
      <w:pPr>
        <w:pStyle w:val="2"/>
        <w:jc w:val="both"/>
      </w:pPr>
    </w:p>
    <w:p w:rsidR="00016A88" w:rsidRPr="005102D9" w:rsidRDefault="00016A88" w:rsidP="00BD3405">
      <w:pPr>
        <w:pStyle w:val="2"/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D43D78" w:rsidRDefault="00D43D78" w:rsidP="00D43D78">
      <w:pPr>
        <w:pStyle w:val="2"/>
        <w:rPr>
          <w:sz w:val="24"/>
        </w:rPr>
      </w:pPr>
    </w:p>
    <w:p w:rsidR="003E7584" w:rsidRDefault="003E7584" w:rsidP="00D43D78">
      <w:pPr>
        <w:pStyle w:val="2"/>
        <w:jc w:val="center"/>
        <w:rPr>
          <w:b/>
        </w:rPr>
      </w:pPr>
    </w:p>
    <w:p w:rsidR="003E7584" w:rsidRDefault="003E7584" w:rsidP="00D43D78">
      <w:pPr>
        <w:pStyle w:val="2"/>
        <w:jc w:val="center"/>
        <w:rPr>
          <w:b/>
        </w:rPr>
      </w:pPr>
    </w:p>
    <w:p w:rsidR="00016A88" w:rsidRPr="00BB5CDA" w:rsidRDefault="00D43D78" w:rsidP="00D43D78">
      <w:pPr>
        <w:pStyle w:val="2"/>
        <w:jc w:val="center"/>
        <w:rPr>
          <w:b/>
        </w:rPr>
      </w:pPr>
      <w:r>
        <w:rPr>
          <w:b/>
        </w:rPr>
        <w:t>2.2</w:t>
      </w:r>
      <w:r w:rsidR="00226E6F" w:rsidRPr="00BB5CDA">
        <w:rPr>
          <w:b/>
        </w:rPr>
        <w:t>. Понятие и состав трудовых ресурсов</w:t>
      </w:r>
    </w:p>
    <w:p w:rsidR="00226E6F" w:rsidRPr="00BB5CDA" w:rsidRDefault="00226E6F" w:rsidP="0082351C">
      <w:pPr>
        <w:pStyle w:val="2"/>
        <w:jc w:val="both"/>
        <w:rPr>
          <w:b/>
        </w:rPr>
      </w:pPr>
    </w:p>
    <w:p w:rsidR="00226E6F" w:rsidRDefault="00226E6F" w:rsidP="0082351C">
      <w:pPr>
        <w:pStyle w:val="2"/>
        <w:jc w:val="both"/>
      </w:pPr>
      <w:r>
        <w:t xml:space="preserve">   Основным источником богатства общества и непременным условием его существования и развития является труд.</w:t>
      </w:r>
    </w:p>
    <w:p w:rsidR="00226E6F" w:rsidRDefault="00226E6F" w:rsidP="0082351C">
      <w:pPr>
        <w:pStyle w:val="2"/>
        <w:jc w:val="both"/>
      </w:pPr>
      <w:r>
        <w:t xml:space="preserve">   Труд-это целесообразная деятельность человека, в процессе которой создаются материальные и духовные ценности</w:t>
      </w:r>
      <w:r w:rsidR="00FD601A">
        <w:t>.</w:t>
      </w:r>
      <w:r w:rsidR="00B730D8">
        <w:t xml:space="preserve"> Процесс труда есть процесс воздействия  человека  на  элементы  природы   в  целях  приспособления  их  к своим  потребностям. </w:t>
      </w:r>
      <w:r w:rsidR="00563EC5">
        <w:t>Процесс  труда  включает</w:t>
      </w:r>
      <w:r>
        <w:t xml:space="preserve"> </w:t>
      </w:r>
      <w:r w:rsidR="00BA5FE3">
        <w:t>следующие  элементы: средства труда, предметы  труда  и  непосредственно  са</w:t>
      </w:r>
      <w:r w:rsidR="000E2B1F">
        <w:t>м  труд  человека. Без средств п</w:t>
      </w:r>
      <w:r w:rsidR="00BA5FE3">
        <w:t>роизводства немыслим процесс труда, но и без труда человека средства производства мертвы и ничего не могут создать.</w:t>
      </w:r>
      <w:r w:rsidR="00E27486" w:rsidRPr="00E27486">
        <w:t xml:space="preserve"> </w:t>
      </w:r>
      <w:r w:rsidR="00E27486">
        <w:t>Труд людей приводит в действие средства производства, содействует реализации цели общества. Создавая средства и предметы труда и воздействия на природу, человек изменяет и самого себя, растут навыки и знания.</w:t>
      </w:r>
    </w:p>
    <w:p w:rsidR="000E2B1F" w:rsidRDefault="00E27486" w:rsidP="0082351C">
      <w:pPr>
        <w:pStyle w:val="2"/>
        <w:jc w:val="both"/>
      </w:pPr>
      <w:r>
        <w:t xml:space="preserve">   Труд является экономической категорией</w:t>
      </w:r>
      <w:r w:rsidR="00053C42">
        <w:t xml:space="preserve">, и характер его определяется производственным отношениями. Осуществляемыми в сельском хозяйстве преобразования направлены на изменение производственных отношений, превращение значительной части наемных работников </w:t>
      </w:r>
      <w:r w:rsidR="00A72FA5">
        <w:t>в собственников земли и других средств производства, но развитие у крестья</w:t>
      </w:r>
      <w:r w:rsidR="000E2B1F">
        <w:t xml:space="preserve">н инициативы, предприимчивость, </w:t>
      </w:r>
      <w:r w:rsidR="00A72FA5">
        <w:t>предоставление прав самим распоряжаться произведенной продукцией. Тогда крестьянин будет относиться к труду, к своему делу не безразлично, не как наемный поденщик, а по – хозяйски</w:t>
      </w:r>
      <w:r w:rsidR="000E2B1F">
        <w:t>, с ответственностью за конечные</w:t>
      </w:r>
      <w:r w:rsidR="00A72FA5">
        <w:t xml:space="preserve"> результаты.</w:t>
      </w:r>
      <w:r w:rsidR="000E2B1F">
        <w:t xml:space="preserve"> </w:t>
      </w:r>
    </w:p>
    <w:p w:rsidR="00E27486" w:rsidRDefault="000E2B1F" w:rsidP="00B41C70">
      <w:pPr>
        <w:pStyle w:val="2"/>
        <w:jc w:val="both"/>
      </w:pPr>
      <w:r>
        <w:t xml:space="preserve">   Трудовые ресурсы представляют собой часть населения страны, обладающую совокупностью физических возможностей, знаний и практического опыта для работы в народном хозяйстве. Они включают все трудоспособное население в возрасте от 16 до 55 лет для женщин и от 16 до 60 лет для мужчин, а также лиц старше и моложе трудоспособного возраста, фактически занятых в народном хозяйстве (работающие пенсионеры и школьники). </w:t>
      </w:r>
    </w:p>
    <w:p w:rsidR="002035C3" w:rsidRDefault="000E2B1F" w:rsidP="00B41C70">
      <w:pPr>
        <w:pStyle w:val="2"/>
        <w:jc w:val="both"/>
      </w:pPr>
      <w:r>
        <w:t xml:space="preserve">   Трудовые ресурсы как главная и производительная сила общества представляет собой важный фактор производства, рациональное использование которого </w:t>
      </w:r>
      <w:r w:rsidR="002035C3">
        <w:t>обеспечивает повышение уровня производства сельскохозяйственной продукции и его экономической эффективности.</w:t>
      </w:r>
    </w:p>
    <w:p w:rsidR="002035C3" w:rsidRDefault="002035C3" w:rsidP="00B41C70">
      <w:pPr>
        <w:pStyle w:val="2"/>
        <w:jc w:val="both"/>
      </w:pPr>
      <w:r>
        <w:t xml:space="preserve">   </w:t>
      </w:r>
      <w:r w:rsidR="00435BFC">
        <w:t>Экономически активное население (рабочая сила) – это совокупность лиц, потенциально способных участвовать в производстве материальных ценностей и оказания услуг. В их число входят занятые, так и безработные.</w:t>
      </w:r>
    </w:p>
    <w:p w:rsidR="00435BFC" w:rsidRDefault="0082351C" w:rsidP="00B41C70">
      <w:pPr>
        <w:pStyle w:val="2"/>
        <w:jc w:val="both"/>
      </w:pPr>
      <w:r>
        <w:t xml:space="preserve">   Занятое население – это лица, вовлеченные в производственную и непроизводственную деятельность. К занятым относят работающих по найму, предпринимателей, лиц свободных профессий, военнослужащих учащихся очной формы профессионального обучения. </w:t>
      </w:r>
    </w:p>
    <w:p w:rsidR="0082351C" w:rsidRDefault="0082351C" w:rsidP="00B41C70">
      <w:pPr>
        <w:pStyle w:val="2"/>
        <w:jc w:val="both"/>
      </w:pPr>
      <w:r>
        <w:t xml:space="preserve">   К безработным относят трудоспособных граждан, которые не имеют работы и заработка, зарегистрированы в службе занятости в целях поиска подходящей работы и готовы приступить к ней.  </w:t>
      </w:r>
    </w:p>
    <w:p w:rsidR="0082351C" w:rsidRDefault="0082351C" w:rsidP="00B41C70">
      <w:pPr>
        <w:pStyle w:val="2"/>
        <w:jc w:val="both"/>
      </w:pPr>
      <w:r>
        <w:t xml:space="preserve">   Трудовые ресурсы имеют определенные количественные, качественные и структурные характеристики, которые измеряются абсолютными и относительными показателями, а именно:</w:t>
      </w:r>
    </w:p>
    <w:p w:rsidR="0082351C" w:rsidRDefault="0082351C" w:rsidP="00B41C70">
      <w:pPr>
        <w:pStyle w:val="2"/>
        <w:jc w:val="both"/>
      </w:pPr>
      <w:r w:rsidRPr="00013EF9">
        <w:t xml:space="preserve">   -</w:t>
      </w:r>
      <w:r>
        <w:t xml:space="preserve"> Среднесписочная и среднегодовая численность работников;</w:t>
      </w:r>
    </w:p>
    <w:p w:rsidR="0082351C" w:rsidRDefault="0082351C" w:rsidP="00B41C70">
      <w:pPr>
        <w:pStyle w:val="2"/>
        <w:jc w:val="both"/>
      </w:pPr>
      <w:r>
        <w:t xml:space="preserve">   - Коэффициент текучести кадров;</w:t>
      </w:r>
    </w:p>
    <w:p w:rsidR="0082351C" w:rsidRDefault="0082351C" w:rsidP="00B41C70">
      <w:pPr>
        <w:pStyle w:val="2"/>
        <w:jc w:val="both"/>
      </w:pPr>
      <w:r>
        <w:t xml:space="preserve">   - Доля работников, имеющих высшее и среднее образование, в общей их численности;</w:t>
      </w:r>
    </w:p>
    <w:p w:rsidR="0082351C" w:rsidRDefault="0082351C" w:rsidP="00B41C70">
      <w:pPr>
        <w:pStyle w:val="2"/>
        <w:jc w:val="both"/>
      </w:pPr>
      <w:r>
        <w:t xml:space="preserve">   - Средний стаж работы по отдельным категориям работников;</w:t>
      </w:r>
    </w:p>
    <w:p w:rsidR="00AC406F" w:rsidRDefault="0082351C" w:rsidP="00B41C70">
      <w:pPr>
        <w:pStyle w:val="2"/>
        <w:jc w:val="both"/>
      </w:pPr>
      <w:r>
        <w:t xml:space="preserve">   - Доля работников отдельных категорий в общей их численности.</w:t>
      </w:r>
    </w:p>
    <w:p w:rsidR="0082351C" w:rsidRDefault="00AC406F" w:rsidP="00B41C70">
      <w:pPr>
        <w:pStyle w:val="2"/>
        <w:jc w:val="both"/>
      </w:pPr>
      <w:r>
        <w:t xml:space="preserve">   В хозяйстве наибольший удельный вес по возрасту занимает группа работников от 40 до 50 лет, более 30%.</w:t>
      </w:r>
      <w:r w:rsidR="0082351C">
        <w:t xml:space="preserve"> </w:t>
      </w:r>
    </w:p>
    <w:p w:rsidR="00770251" w:rsidRPr="002035C3" w:rsidRDefault="00770251" w:rsidP="00B41C70">
      <w:pPr>
        <w:pStyle w:val="2"/>
        <w:jc w:val="both"/>
      </w:pPr>
      <w:r>
        <w:t xml:space="preserve">   В данном хозяйстве в основном работают постоянные работники, поэтому стаж в основном выше 5 лет и более. </w:t>
      </w:r>
    </w:p>
    <w:tbl>
      <w:tblPr>
        <w:tblStyle w:val="a3"/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5678"/>
        <w:gridCol w:w="846"/>
        <w:gridCol w:w="846"/>
        <w:gridCol w:w="846"/>
        <w:gridCol w:w="986"/>
      </w:tblGrid>
      <w:tr w:rsidR="00013EF9"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Коэффициент оборота по выбытию ( Кв).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0,081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0,126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0,092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1113,6</w:t>
            </w:r>
          </w:p>
        </w:tc>
      </w:tr>
      <w:tr w:rsidR="00013EF9"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Коэффициент оборота по приему (К пр.)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0,076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0,090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0,074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97,4</w:t>
            </w:r>
          </w:p>
        </w:tc>
      </w:tr>
      <w:tr w:rsidR="00013EF9"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Коэффициент текучести кадров (К т.к.)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0,081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0,126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0,092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113,6</w:t>
            </w:r>
          </w:p>
        </w:tc>
      </w:tr>
      <w:tr w:rsidR="00013EF9"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Коэффициент замены (Кз)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0,929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0,714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0,800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86,1</w:t>
            </w:r>
          </w:p>
        </w:tc>
      </w:tr>
      <w:tr w:rsidR="00013EF9"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Коэффициент кадрового постоянства (К п. с.)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0,843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0,783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0,834</w:t>
            </w:r>
          </w:p>
        </w:tc>
        <w:tc>
          <w:tcPr>
            <w:tcW w:w="0" w:type="auto"/>
          </w:tcPr>
          <w:p w:rsidR="00013EF9" w:rsidRDefault="00013EF9" w:rsidP="00013EF9">
            <w:pPr>
              <w:pStyle w:val="2"/>
              <w:jc w:val="both"/>
            </w:pPr>
            <w:r>
              <w:t>98,9</w:t>
            </w:r>
          </w:p>
        </w:tc>
      </w:tr>
    </w:tbl>
    <w:p w:rsidR="008C5E15" w:rsidRDefault="008C5E15" w:rsidP="00A72FA5">
      <w:pPr>
        <w:pStyle w:val="2"/>
        <w:jc w:val="both"/>
      </w:pPr>
    </w:p>
    <w:p w:rsidR="008C5E15" w:rsidRDefault="008C5E15" w:rsidP="00A72FA5">
      <w:pPr>
        <w:pStyle w:val="2"/>
        <w:jc w:val="both"/>
      </w:pPr>
      <w:r>
        <w:t xml:space="preserve">   Коэффициент оборота по выбытию</w:t>
      </w:r>
      <w:r w:rsidR="00971018">
        <w:t xml:space="preserve"> в 2008</w:t>
      </w:r>
      <w:r>
        <w:t xml:space="preserve">году </w:t>
      </w:r>
      <w:r w:rsidR="00971018">
        <w:t>наибольший – 0,126 коэффициент обор</w:t>
      </w:r>
      <w:r w:rsidR="00E30F9C">
        <w:t>ота по приему также в 2008 году наибольший – 0,</w:t>
      </w:r>
      <w:r w:rsidR="00761B2E">
        <w:t>0</w:t>
      </w:r>
      <w:r w:rsidR="00E30F9C">
        <w:t>9 по сравнению с другими годами.</w:t>
      </w:r>
    </w:p>
    <w:p w:rsidR="00E30F9C" w:rsidRPr="000E2B1F" w:rsidRDefault="00E30F9C" w:rsidP="00A72FA5">
      <w:pPr>
        <w:pStyle w:val="2"/>
        <w:jc w:val="both"/>
      </w:pPr>
      <w:r>
        <w:t xml:space="preserve">   Коэффициент текучести кадров равен коэффициенту оборота по выбытию. Коэффициент кадрового постоянного состава в 2009 году наибольший </w:t>
      </w:r>
      <w:r w:rsidR="00761B2E">
        <w:t>– 0,843, коэффициент замены в 2009 году 0,929 по сравнению с другими годами.</w:t>
      </w:r>
    </w:p>
    <w:p w:rsidR="00013EF9" w:rsidRPr="00053C42" w:rsidRDefault="00A72FA5" w:rsidP="00A72FA5">
      <w:pPr>
        <w:pStyle w:val="2"/>
        <w:jc w:val="both"/>
      </w:pPr>
      <w:r>
        <w:t xml:space="preserve">   </w:t>
      </w: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B04EDD">
      <w:pPr>
        <w:pStyle w:val="2"/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B76EE5" w:rsidRDefault="00B76EE5" w:rsidP="00B76EE5">
      <w:pPr>
        <w:pStyle w:val="2"/>
        <w:rPr>
          <w:sz w:val="24"/>
        </w:rPr>
      </w:pPr>
    </w:p>
    <w:p w:rsidR="00B76EE5" w:rsidRDefault="00B76EE5" w:rsidP="00B76EE5">
      <w:pPr>
        <w:pStyle w:val="2"/>
        <w:jc w:val="center"/>
        <w:rPr>
          <w:b/>
        </w:rPr>
      </w:pPr>
    </w:p>
    <w:p w:rsidR="00B76EE5" w:rsidRDefault="00B76EE5" w:rsidP="00B76EE5">
      <w:pPr>
        <w:pStyle w:val="2"/>
        <w:jc w:val="center"/>
        <w:rPr>
          <w:b/>
        </w:rPr>
      </w:pPr>
    </w:p>
    <w:p w:rsidR="00B76EE5" w:rsidRDefault="00B76EE5" w:rsidP="00B76EE5">
      <w:pPr>
        <w:pStyle w:val="2"/>
        <w:jc w:val="center"/>
        <w:rPr>
          <w:b/>
        </w:rPr>
      </w:pPr>
    </w:p>
    <w:p w:rsidR="00B76EE5" w:rsidRDefault="00B76EE5" w:rsidP="00B76EE5">
      <w:pPr>
        <w:pStyle w:val="2"/>
        <w:jc w:val="center"/>
        <w:rPr>
          <w:b/>
        </w:rPr>
      </w:pPr>
    </w:p>
    <w:p w:rsidR="00B76EE5" w:rsidRDefault="00B76EE5" w:rsidP="00B76EE5">
      <w:pPr>
        <w:pStyle w:val="2"/>
        <w:jc w:val="center"/>
        <w:rPr>
          <w:b/>
        </w:rPr>
      </w:pPr>
    </w:p>
    <w:p w:rsidR="00016A88" w:rsidRPr="00BB5CDA" w:rsidRDefault="00D43D78" w:rsidP="00B76EE5">
      <w:pPr>
        <w:pStyle w:val="2"/>
        <w:jc w:val="center"/>
        <w:rPr>
          <w:b/>
        </w:rPr>
      </w:pPr>
      <w:r>
        <w:rPr>
          <w:b/>
        </w:rPr>
        <w:t>2.3</w:t>
      </w:r>
      <w:r w:rsidR="0064150D" w:rsidRPr="00BB5CDA">
        <w:rPr>
          <w:b/>
        </w:rPr>
        <w:t xml:space="preserve">. </w:t>
      </w:r>
      <w:r w:rsidR="00761B2E" w:rsidRPr="00BB5CDA">
        <w:rPr>
          <w:b/>
        </w:rPr>
        <w:t>Полнота использования персонала предприятия</w:t>
      </w:r>
    </w:p>
    <w:p w:rsidR="00016A88" w:rsidRPr="005102D9" w:rsidRDefault="00016A88" w:rsidP="00B41C70">
      <w:pPr>
        <w:tabs>
          <w:tab w:val="left" w:pos="3315"/>
        </w:tabs>
        <w:jc w:val="both"/>
      </w:pPr>
    </w:p>
    <w:p w:rsidR="00016A88" w:rsidRDefault="00C27E74" w:rsidP="00B41C70">
      <w:pPr>
        <w:pStyle w:val="2"/>
        <w:jc w:val="both"/>
      </w:pPr>
      <w:r>
        <w:rPr>
          <w:sz w:val="24"/>
        </w:rPr>
        <w:t xml:space="preserve">   </w:t>
      </w:r>
      <w:r w:rsidR="0064150D">
        <w:t xml:space="preserve">Полноту использования персонала можно оценить по количеству отработанных дней и часов одним работником за анализируемый период, а </w:t>
      </w:r>
      <w:r>
        <w:t>так же по степени использования фонда рабочего времени.</w:t>
      </w:r>
    </w:p>
    <w:p w:rsidR="00C27E74" w:rsidRDefault="00C27E74" w:rsidP="00B41C70">
      <w:pPr>
        <w:pStyle w:val="2"/>
        <w:jc w:val="both"/>
      </w:pPr>
      <w:r>
        <w:t xml:space="preserve">   В СПК «Красная гора» в 2009 году среднегодовая численность работников фактически составила 153 человека, что составляет 96,2% от плана.</w:t>
      </w:r>
    </w:p>
    <w:p w:rsidR="00C27E74" w:rsidRDefault="00C27E74" w:rsidP="00B41C70">
      <w:pPr>
        <w:pStyle w:val="2"/>
        <w:jc w:val="both"/>
      </w:pPr>
      <w:r>
        <w:t xml:space="preserve">   В хозяйстве отмечается недостаток трудовых ресурсов. В среднем одним работником отработано 288 дней вместо 290 по плану, из – за чего сверхплановые </w:t>
      </w:r>
      <w:r w:rsidR="00667368">
        <w:t xml:space="preserve">целодневные потери времени составили 2 дня на каждого работника, а на всех 326 дней, или 2282 часа. </w:t>
      </w:r>
    </w:p>
    <w:p w:rsidR="00667368" w:rsidRDefault="00667368" w:rsidP="00B41C70">
      <w:pPr>
        <w:pStyle w:val="2"/>
      </w:pPr>
      <w:r>
        <w:t xml:space="preserve">   Недоиспользованный резерв фонда рабочего времени за год составил 3512 часов. </w:t>
      </w:r>
    </w:p>
    <w:p w:rsidR="00C27E74" w:rsidRPr="005102D9" w:rsidRDefault="00C27E74" w:rsidP="0064150D">
      <w:pPr>
        <w:pStyle w:val="2"/>
      </w:pPr>
    </w:p>
    <w:p w:rsidR="0005527D" w:rsidRPr="00053C42" w:rsidRDefault="00D43D78" w:rsidP="00B41C70">
      <w:pPr>
        <w:pStyle w:val="2"/>
        <w:tabs>
          <w:tab w:val="left" w:pos="8535"/>
        </w:tabs>
        <w:jc w:val="right"/>
      </w:pPr>
      <w:r>
        <w:t>Таблица 2</w:t>
      </w:r>
      <w:r w:rsidR="009C6792">
        <w:t>.</w:t>
      </w:r>
      <w:r>
        <w:t>3.1.</w:t>
      </w:r>
    </w:p>
    <w:p w:rsidR="0005527D" w:rsidRPr="005102D9" w:rsidRDefault="0005527D" w:rsidP="0005527D">
      <w:pPr>
        <w:pStyle w:val="2"/>
        <w:jc w:val="center"/>
      </w:pPr>
      <w:r>
        <w:t>Обеспеченность хозяйства трудовыми ресурсами</w:t>
      </w:r>
    </w:p>
    <w:p w:rsidR="0005527D" w:rsidRPr="005102D9" w:rsidRDefault="0005527D" w:rsidP="0005527D">
      <w:pPr>
        <w:tabs>
          <w:tab w:val="left" w:pos="3315"/>
        </w:tabs>
      </w:pPr>
    </w:p>
    <w:tbl>
      <w:tblPr>
        <w:tblStyle w:val="a3"/>
        <w:tblpPr w:leftFromText="180" w:rightFromText="180" w:vertAnchor="text" w:horzAnchor="margin" w:tblpY="24"/>
        <w:tblW w:w="0" w:type="auto"/>
        <w:tblLook w:val="01E0" w:firstRow="1" w:lastRow="1" w:firstColumn="1" w:lastColumn="1" w:noHBand="0" w:noVBand="0"/>
      </w:tblPr>
      <w:tblGrid>
        <w:gridCol w:w="4814"/>
        <w:gridCol w:w="961"/>
        <w:gridCol w:w="961"/>
        <w:gridCol w:w="961"/>
        <w:gridCol w:w="1874"/>
      </w:tblGrid>
      <w:tr w:rsidR="0005527D">
        <w:tc>
          <w:tcPr>
            <w:tcW w:w="0" w:type="auto"/>
          </w:tcPr>
          <w:p w:rsidR="0005527D" w:rsidRDefault="0005527D" w:rsidP="00C94C75">
            <w:pPr>
              <w:pStyle w:val="2"/>
            </w:pPr>
            <w:r>
              <w:t>Наименование показателей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2007г.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2008г.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2009г.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Отклонение 2009г.</w:t>
            </w:r>
          </w:p>
          <w:p w:rsidR="0005527D" w:rsidRDefault="0005527D" w:rsidP="00640840">
            <w:pPr>
              <w:pStyle w:val="2"/>
              <w:jc w:val="center"/>
            </w:pPr>
            <w:r>
              <w:t>к 2007г.</w:t>
            </w:r>
          </w:p>
        </w:tc>
      </w:tr>
      <w:tr w:rsidR="0005527D">
        <w:tc>
          <w:tcPr>
            <w:tcW w:w="0" w:type="auto"/>
          </w:tcPr>
          <w:p w:rsidR="0005527D" w:rsidRDefault="0005527D" w:rsidP="00C94C75">
            <w:pPr>
              <w:pStyle w:val="2"/>
            </w:pPr>
            <w:r>
              <w:t>Удельный вес работников, занятых в с/х производстве, в общей численности работников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0,965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0,982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1,0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0,035</w:t>
            </w:r>
          </w:p>
        </w:tc>
      </w:tr>
      <w:tr w:rsidR="0005527D">
        <w:tc>
          <w:tcPr>
            <w:tcW w:w="0" w:type="auto"/>
          </w:tcPr>
          <w:p w:rsidR="0005527D" w:rsidRDefault="0005527D" w:rsidP="00C94C75">
            <w:pPr>
              <w:pStyle w:val="2"/>
            </w:pPr>
            <w:r>
              <w:t>Отработано дней одним занятым в с/х производстве, за год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285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283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288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+3</w:t>
            </w:r>
          </w:p>
        </w:tc>
      </w:tr>
      <w:tr w:rsidR="0005527D">
        <w:tc>
          <w:tcPr>
            <w:tcW w:w="0" w:type="auto"/>
          </w:tcPr>
          <w:p w:rsidR="0005527D" w:rsidRDefault="0005527D" w:rsidP="00C94C75">
            <w:pPr>
              <w:pStyle w:val="2"/>
            </w:pPr>
            <w:r>
              <w:t>Средняя продолжительность рабочего дня, часов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7,03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7,1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7,02</w:t>
            </w:r>
          </w:p>
        </w:tc>
        <w:tc>
          <w:tcPr>
            <w:tcW w:w="0" w:type="auto"/>
          </w:tcPr>
          <w:p w:rsidR="0005527D" w:rsidRDefault="0005527D" w:rsidP="00640840">
            <w:pPr>
              <w:pStyle w:val="2"/>
              <w:jc w:val="center"/>
            </w:pPr>
            <w:r>
              <w:t>-0,01</w:t>
            </w:r>
          </w:p>
        </w:tc>
      </w:tr>
    </w:tbl>
    <w:p w:rsidR="00B41C70" w:rsidRDefault="00B41C70" w:rsidP="00B41C70">
      <w:pPr>
        <w:pStyle w:val="2"/>
      </w:pPr>
    </w:p>
    <w:p w:rsidR="0005527D" w:rsidRDefault="00B41C70" w:rsidP="00B41C70">
      <w:pPr>
        <w:pStyle w:val="2"/>
        <w:jc w:val="both"/>
      </w:pPr>
      <w:r>
        <w:t xml:space="preserve">   </w:t>
      </w:r>
      <w:r w:rsidR="00640840">
        <w:t>Отработано в хозяйстве одним работником за 2009год, 288 дней, что составляет 101,2% от 2007года</w:t>
      </w:r>
      <w:r>
        <w:t>, и соответствует нормативу. Лишь в 2007году на 2 дня меньше выработано, чем положено по нормативу.</w:t>
      </w:r>
    </w:p>
    <w:p w:rsidR="00B41C70" w:rsidRDefault="00B41C70" w:rsidP="005F0486">
      <w:pPr>
        <w:pStyle w:val="2"/>
        <w:jc w:val="both"/>
      </w:pPr>
      <w:r>
        <w:t xml:space="preserve">   Средняя продолжительность рабочего дня за 3 года составляет 7 часов. Расчет влияния отраслевой структуры производства на из</w:t>
      </w:r>
      <w:r w:rsidR="00E458BF">
        <w:t>менение среднечасовой выработки.</w:t>
      </w:r>
      <w:r w:rsidR="00B4169E">
        <w:t xml:space="preserve"> </w:t>
      </w:r>
    </w:p>
    <w:p w:rsidR="00B4169E" w:rsidRPr="005102D9" w:rsidRDefault="00B4169E" w:rsidP="005F0486">
      <w:pPr>
        <w:pStyle w:val="2"/>
        <w:jc w:val="both"/>
      </w:pPr>
      <w:r>
        <w:t xml:space="preserve">   </w:t>
      </w:r>
    </w:p>
    <w:p w:rsidR="0005527D" w:rsidRPr="00640840" w:rsidRDefault="00640840" w:rsidP="00463A56">
      <w:pPr>
        <w:pStyle w:val="2"/>
        <w:jc w:val="right"/>
      </w:pPr>
      <w:r w:rsidRPr="00640840">
        <w:t xml:space="preserve">  </w:t>
      </w:r>
      <w:r w:rsidR="00D43D78">
        <w:tab/>
        <w:t>Таблица 2.3</w:t>
      </w:r>
      <w:r w:rsidR="00B4169E">
        <w:t>.</w:t>
      </w:r>
      <w:r w:rsidR="009C6792">
        <w:t>2.</w:t>
      </w:r>
    </w:p>
    <w:p w:rsidR="0005527D" w:rsidRDefault="00463A56" w:rsidP="003E7A09">
      <w:pPr>
        <w:pStyle w:val="2"/>
        <w:jc w:val="center"/>
      </w:pPr>
      <w:r>
        <w:t>Среднечасовая выработка</w:t>
      </w:r>
    </w:p>
    <w:p w:rsidR="009560B1" w:rsidRDefault="009560B1" w:rsidP="009560B1">
      <w:pPr>
        <w:pStyle w:val="2"/>
      </w:pPr>
    </w:p>
    <w:tbl>
      <w:tblPr>
        <w:tblStyle w:val="a3"/>
        <w:tblpPr w:leftFromText="180" w:rightFromText="180" w:vertAnchor="text" w:horzAnchor="margin" w:tblpY="164"/>
        <w:tblW w:w="0" w:type="auto"/>
        <w:tblLook w:val="01E0" w:firstRow="1" w:lastRow="1" w:firstColumn="1" w:lastColumn="1" w:noHBand="0" w:noVBand="0"/>
      </w:tblPr>
      <w:tblGrid>
        <w:gridCol w:w="2309"/>
        <w:gridCol w:w="2225"/>
        <w:gridCol w:w="859"/>
        <w:gridCol w:w="859"/>
        <w:gridCol w:w="957"/>
        <w:gridCol w:w="2362"/>
      </w:tblGrid>
      <w:tr w:rsidR="003E7A09">
        <w:tc>
          <w:tcPr>
            <w:tcW w:w="0" w:type="auto"/>
            <w:vMerge w:val="restart"/>
          </w:tcPr>
          <w:p w:rsidR="003E7A09" w:rsidRDefault="003E7A09" w:rsidP="003E7A09">
            <w:pPr>
              <w:pStyle w:val="2"/>
            </w:pPr>
            <w:r>
              <w:t>Отрасль производства</w:t>
            </w:r>
          </w:p>
        </w:tc>
        <w:tc>
          <w:tcPr>
            <w:tcW w:w="0" w:type="auto"/>
            <w:vMerge w:val="restart"/>
          </w:tcPr>
          <w:p w:rsidR="003E7A09" w:rsidRDefault="003E7A09" w:rsidP="003E7A09">
            <w:pPr>
              <w:pStyle w:val="2"/>
            </w:pPr>
            <w:r>
              <w:t>Среднечасовая выработка, руб.</w:t>
            </w:r>
          </w:p>
        </w:tc>
        <w:tc>
          <w:tcPr>
            <w:tcW w:w="0" w:type="auto"/>
            <w:gridSpan w:val="3"/>
          </w:tcPr>
          <w:p w:rsidR="003E7A09" w:rsidRDefault="003E7A09" w:rsidP="003E7A09">
            <w:pPr>
              <w:pStyle w:val="2"/>
            </w:pPr>
            <w:r>
              <w:t>Структура отраслей производства, %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 xml:space="preserve">Изменение среднечасовой выработки, руб. </w:t>
            </w:r>
          </w:p>
        </w:tc>
      </w:tr>
      <w:tr w:rsidR="003E7A09">
        <w:tc>
          <w:tcPr>
            <w:tcW w:w="0" w:type="auto"/>
            <w:vMerge/>
          </w:tcPr>
          <w:p w:rsidR="003E7A09" w:rsidRDefault="003E7A09" w:rsidP="003E7A09">
            <w:pPr>
              <w:pStyle w:val="2"/>
            </w:pPr>
          </w:p>
        </w:tc>
        <w:tc>
          <w:tcPr>
            <w:tcW w:w="0" w:type="auto"/>
            <w:vMerge/>
          </w:tcPr>
          <w:p w:rsidR="003E7A09" w:rsidRDefault="003E7A09" w:rsidP="003E7A09">
            <w:pPr>
              <w:pStyle w:val="2"/>
            </w:pP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2007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2009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  <w:jc w:val="center"/>
            </w:pPr>
            <w:r>
              <w:t>+,-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</w:p>
        </w:tc>
      </w:tr>
      <w:tr w:rsidR="003E7A09"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Растениеводство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2,73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35,6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25,5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  <w:jc w:val="center"/>
            </w:pPr>
            <w:r>
              <w:t>-10,1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  <w:jc w:val="center"/>
            </w:pPr>
            <w:r>
              <w:t>-0,276</w:t>
            </w:r>
          </w:p>
        </w:tc>
      </w:tr>
      <w:tr w:rsidR="003E7A09"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Животноводство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4,95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64,4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74,5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  <w:jc w:val="center"/>
            </w:pPr>
            <w:r>
              <w:t>+10,1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  <w:jc w:val="center"/>
            </w:pPr>
            <w:r>
              <w:t>+0,500</w:t>
            </w:r>
          </w:p>
        </w:tc>
      </w:tr>
      <w:tr w:rsidR="003E7A09"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Итого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2,81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100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</w:pPr>
            <w:r>
              <w:t>100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E7A09" w:rsidRDefault="003E7A09" w:rsidP="003E7A09">
            <w:pPr>
              <w:pStyle w:val="2"/>
              <w:jc w:val="center"/>
            </w:pPr>
            <w:r>
              <w:t>+0,224</w:t>
            </w:r>
          </w:p>
        </w:tc>
      </w:tr>
    </w:tbl>
    <w:p w:rsidR="003E7A09" w:rsidRDefault="003E7A09" w:rsidP="003E7A09">
      <w:pPr>
        <w:pStyle w:val="2"/>
        <w:jc w:val="both"/>
      </w:pPr>
    </w:p>
    <w:p w:rsidR="003E7A09" w:rsidRPr="00B54C16" w:rsidRDefault="003E7A09" w:rsidP="003E7A09">
      <w:pPr>
        <w:pStyle w:val="2"/>
        <w:jc w:val="both"/>
      </w:pPr>
      <w:r>
        <w:t xml:space="preserve">   В связи с увеличением удельного веса отрасли животноводства, где среднечасовая выработка выше, чем в растениеводстве, производительность продукции за 1 чел. – ч. в среднем по хозяйству увеличилась на 0,224 руб.</w:t>
      </w:r>
    </w:p>
    <w:p w:rsidR="003E7A09" w:rsidRPr="005102D9" w:rsidRDefault="003E7A09" w:rsidP="003E7A09">
      <w:pPr>
        <w:tabs>
          <w:tab w:val="left" w:pos="3315"/>
        </w:tabs>
        <w:jc w:val="both"/>
      </w:pPr>
    </w:p>
    <w:p w:rsidR="003E7A09" w:rsidRPr="005102D9" w:rsidRDefault="003E7A09" w:rsidP="003E7A09">
      <w:pPr>
        <w:tabs>
          <w:tab w:val="left" w:pos="3315"/>
        </w:tabs>
        <w:jc w:val="both"/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64150D">
      <w:pPr>
        <w:pStyle w:val="2"/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5102D9" w:rsidRDefault="00016A88" w:rsidP="00016A88">
      <w:pPr>
        <w:tabs>
          <w:tab w:val="left" w:pos="3315"/>
        </w:tabs>
      </w:pPr>
    </w:p>
    <w:p w:rsidR="00016A88" w:rsidRPr="00B54C16" w:rsidRDefault="00016A88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5F0486" w:rsidRDefault="005F0486" w:rsidP="005F0486">
      <w:pPr>
        <w:pStyle w:val="2"/>
        <w:rPr>
          <w:sz w:val="24"/>
        </w:rPr>
      </w:pPr>
    </w:p>
    <w:p w:rsidR="00B87143" w:rsidRPr="00BB5CDA" w:rsidRDefault="00D43D78" w:rsidP="009560B1">
      <w:pPr>
        <w:pStyle w:val="2"/>
        <w:jc w:val="center"/>
        <w:rPr>
          <w:b/>
        </w:rPr>
      </w:pPr>
      <w:r>
        <w:rPr>
          <w:b/>
        </w:rPr>
        <w:t>2.4. Э</w:t>
      </w:r>
      <w:r w:rsidR="00E458BF" w:rsidRPr="00BB5CDA">
        <w:rPr>
          <w:b/>
        </w:rPr>
        <w:t>ффективность использования трудовых ресурсов</w:t>
      </w:r>
    </w:p>
    <w:p w:rsidR="00E458BF" w:rsidRDefault="00E458BF" w:rsidP="005F0486">
      <w:pPr>
        <w:pStyle w:val="2"/>
        <w:jc w:val="both"/>
      </w:pPr>
    </w:p>
    <w:p w:rsidR="00B87143" w:rsidRDefault="009560B1" w:rsidP="005F0486">
      <w:pPr>
        <w:pStyle w:val="2"/>
        <w:jc w:val="both"/>
      </w:pPr>
      <w:r>
        <w:t xml:space="preserve">   </w:t>
      </w:r>
      <w:r w:rsidR="00E458BF">
        <w:t>Эффективно использования трудовых ресурсов в первую очередь характеризуется производительностью труда, то есть его способностью производить в единицу рабочего времени определенное количество продукции.</w:t>
      </w:r>
    </w:p>
    <w:p w:rsidR="00E458BF" w:rsidRDefault="00E458BF" w:rsidP="005F0486">
      <w:pPr>
        <w:pStyle w:val="2"/>
        <w:jc w:val="both"/>
      </w:pPr>
      <w:r>
        <w:t xml:space="preserve">   Производительность труда в сельском хозяйстве характеризуется следующими основными показателями:</w:t>
      </w:r>
    </w:p>
    <w:p w:rsidR="00E458BF" w:rsidRDefault="00E458BF" w:rsidP="005F0486">
      <w:pPr>
        <w:pStyle w:val="2"/>
        <w:jc w:val="both"/>
      </w:pPr>
      <w:r>
        <w:t xml:space="preserve">   1.Объем валовой продукции в натуральном или денежном выражении в расчете на единицу рабочего времени;</w:t>
      </w:r>
    </w:p>
    <w:p w:rsidR="00E458BF" w:rsidRDefault="00E458BF" w:rsidP="005F0486">
      <w:pPr>
        <w:pStyle w:val="2"/>
        <w:jc w:val="both"/>
      </w:pPr>
      <w:r>
        <w:t xml:space="preserve">   2.Объем валовой продукции в денежной оценке </w:t>
      </w:r>
      <w:r w:rsidR="000B7465">
        <w:t>в расчете на одного среднегодово</w:t>
      </w:r>
      <w:r>
        <w:t>го работника;</w:t>
      </w:r>
    </w:p>
    <w:p w:rsidR="00B87143" w:rsidRDefault="000B7465" w:rsidP="005F0486">
      <w:pPr>
        <w:pStyle w:val="2"/>
        <w:jc w:val="both"/>
      </w:pPr>
      <w:r>
        <w:t xml:space="preserve">   3.Трудоемкость продукции – затраты рабочего времени на единицу продукции.</w:t>
      </w:r>
    </w:p>
    <w:p w:rsidR="000B7465" w:rsidRDefault="000B7465" w:rsidP="000B7465">
      <w:pPr>
        <w:pStyle w:val="2"/>
        <w:jc w:val="right"/>
      </w:pPr>
    </w:p>
    <w:p w:rsidR="000B7465" w:rsidRPr="00B54C16" w:rsidRDefault="00D43D78" w:rsidP="000B7465">
      <w:pPr>
        <w:pStyle w:val="2"/>
        <w:jc w:val="right"/>
      </w:pPr>
      <w:r>
        <w:t>Таблица 2</w:t>
      </w:r>
      <w:r w:rsidR="009C6792">
        <w:t>.</w:t>
      </w:r>
      <w:r>
        <w:t>4</w:t>
      </w:r>
      <w:r w:rsidR="000B7465">
        <w:t>.</w:t>
      </w:r>
      <w:r w:rsidR="009C6792">
        <w:t>1.</w:t>
      </w:r>
    </w:p>
    <w:p w:rsidR="00B87143" w:rsidRDefault="000B7465" w:rsidP="000B7465">
      <w:pPr>
        <w:pStyle w:val="2"/>
        <w:jc w:val="center"/>
      </w:pPr>
      <w:r>
        <w:t>Эффективность использования трудовых ресурсов</w:t>
      </w:r>
    </w:p>
    <w:p w:rsidR="009560B1" w:rsidRPr="00B54C16" w:rsidRDefault="009560B1" w:rsidP="000B7465">
      <w:pPr>
        <w:pStyle w:val="2"/>
        <w:jc w:val="center"/>
      </w:pPr>
    </w:p>
    <w:tbl>
      <w:tblPr>
        <w:tblStyle w:val="a3"/>
        <w:tblpPr w:leftFromText="180" w:rightFromText="180" w:vertAnchor="text" w:horzAnchor="margin" w:tblpY="251"/>
        <w:tblW w:w="0" w:type="auto"/>
        <w:tblLook w:val="01E0" w:firstRow="1" w:lastRow="1" w:firstColumn="1" w:lastColumn="1" w:noHBand="0" w:noVBand="0"/>
      </w:tblPr>
      <w:tblGrid>
        <w:gridCol w:w="4408"/>
        <w:gridCol w:w="891"/>
        <w:gridCol w:w="891"/>
        <w:gridCol w:w="1118"/>
        <w:gridCol w:w="2263"/>
      </w:tblGrid>
      <w:tr w:rsidR="009560B1">
        <w:tc>
          <w:tcPr>
            <w:tcW w:w="0" w:type="auto"/>
          </w:tcPr>
          <w:p w:rsidR="009560B1" w:rsidRPr="00CB4862" w:rsidRDefault="009560B1" w:rsidP="009560B1">
            <w:pPr>
              <w:pStyle w:val="2"/>
            </w:pPr>
            <w:r>
              <w:t>Наименование показателей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2007г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2008г</w:t>
            </w:r>
          </w:p>
        </w:tc>
        <w:tc>
          <w:tcPr>
            <w:tcW w:w="1118" w:type="dxa"/>
          </w:tcPr>
          <w:p w:rsidR="009560B1" w:rsidRDefault="009560B1" w:rsidP="009560B1">
            <w:pPr>
              <w:pStyle w:val="2"/>
              <w:jc w:val="center"/>
            </w:pPr>
            <w:r>
              <w:t>2009г</w:t>
            </w:r>
          </w:p>
        </w:tc>
        <w:tc>
          <w:tcPr>
            <w:tcW w:w="2263" w:type="dxa"/>
          </w:tcPr>
          <w:p w:rsidR="009560B1" w:rsidRDefault="009560B1" w:rsidP="009560B1">
            <w:pPr>
              <w:pStyle w:val="2"/>
              <w:jc w:val="center"/>
            </w:pPr>
            <w:r>
              <w:t>Отклонение 2009г. от 2007г.</w:t>
            </w:r>
          </w:p>
        </w:tc>
      </w:tr>
      <w:tr w:rsidR="009560B1">
        <w:tc>
          <w:tcPr>
            <w:tcW w:w="0" w:type="auto"/>
          </w:tcPr>
          <w:p w:rsidR="009560B1" w:rsidRDefault="009560B1" w:rsidP="009560B1">
            <w:pPr>
              <w:pStyle w:val="2"/>
            </w:pPr>
            <w:r>
              <w:t>Численность работников на 100 сельхозугодий, чел.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16</w:t>
            </w:r>
          </w:p>
        </w:tc>
        <w:tc>
          <w:tcPr>
            <w:tcW w:w="1118" w:type="dxa"/>
          </w:tcPr>
          <w:p w:rsidR="009560B1" w:rsidRDefault="009560B1" w:rsidP="009560B1">
            <w:pPr>
              <w:pStyle w:val="2"/>
              <w:jc w:val="center"/>
            </w:pPr>
            <w:r>
              <w:t>163</w:t>
            </w:r>
          </w:p>
        </w:tc>
        <w:tc>
          <w:tcPr>
            <w:tcW w:w="2263" w:type="dxa"/>
          </w:tcPr>
          <w:p w:rsidR="009560B1" w:rsidRDefault="009560B1" w:rsidP="009560B1">
            <w:pPr>
              <w:pStyle w:val="2"/>
              <w:jc w:val="center"/>
            </w:pPr>
            <w:r>
              <w:t>94,8</w:t>
            </w:r>
          </w:p>
        </w:tc>
      </w:tr>
      <w:tr w:rsidR="009560B1">
        <w:trPr>
          <w:trHeight w:val="1273"/>
        </w:trPr>
        <w:tc>
          <w:tcPr>
            <w:tcW w:w="0" w:type="auto"/>
          </w:tcPr>
          <w:p w:rsidR="009560B1" w:rsidRDefault="009560B1" w:rsidP="009560B1">
            <w:pPr>
              <w:pStyle w:val="2"/>
            </w:pPr>
            <w:r>
              <w:t>Валовая продукция на 1 среднегодового работника, тыс. руб.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5,442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5,476</w:t>
            </w:r>
          </w:p>
        </w:tc>
        <w:tc>
          <w:tcPr>
            <w:tcW w:w="1118" w:type="dxa"/>
          </w:tcPr>
          <w:p w:rsidR="009560B1" w:rsidRDefault="009560B1" w:rsidP="009560B1">
            <w:pPr>
              <w:pStyle w:val="2"/>
              <w:jc w:val="center"/>
            </w:pPr>
            <w:r>
              <w:t>6,159</w:t>
            </w:r>
          </w:p>
        </w:tc>
        <w:tc>
          <w:tcPr>
            <w:tcW w:w="2263" w:type="dxa"/>
          </w:tcPr>
          <w:p w:rsidR="009560B1" w:rsidRDefault="009560B1" w:rsidP="009560B1">
            <w:pPr>
              <w:pStyle w:val="2"/>
              <w:jc w:val="center"/>
            </w:pPr>
            <w:r>
              <w:t>113,2</w:t>
            </w:r>
          </w:p>
        </w:tc>
      </w:tr>
      <w:tr w:rsidR="009560B1">
        <w:tc>
          <w:tcPr>
            <w:tcW w:w="0" w:type="auto"/>
          </w:tcPr>
          <w:p w:rsidR="009560B1" w:rsidRDefault="009560B1" w:rsidP="009560B1">
            <w:pPr>
              <w:pStyle w:val="2"/>
            </w:pPr>
            <w:r>
              <w:t>Прибыль на 1 среднегодового работника</w:t>
            </w:r>
            <w:r w:rsidRPr="005F0486">
              <w:rPr>
                <w:b/>
              </w:rPr>
              <w:t>,</w:t>
            </w:r>
            <w:r>
              <w:t xml:space="preserve"> тыс. руб.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8,23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14,22</w:t>
            </w:r>
          </w:p>
        </w:tc>
        <w:tc>
          <w:tcPr>
            <w:tcW w:w="1118" w:type="dxa"/>
          </w:tcPr>
          <w:p w:rsidR="009560B1" w:rsidRDefault="009560B1" w:rsidP="009560B1">
            <w:pPr>
              <w:pStyle w:val="2"/>
              <w:jc w:val="center"/>
            </w:pPr>
            <w:r>
              <w:t>35,34</w:t>
            </w:r>
          </w:p>
        </w:tc>
        <w:tc>
          <w:tcPr>
            <w:tcW w:w="2263" w:type="dxa"/>
          </w:tcPr>
          <w:p w:rsidR="009560B1" w:rsidRDefault="009560B1" w:rsidP="009560B1">
            <w:pPr>
              <w:pStyle w:val="2"/>
              <w:jc w:val="center"/>
            </w:pPr>
            <w:r>
              <w:t>429,4</w:t>
            </w:r>
          </w:p>
        </w:tc>
      </w:tr>
      <w:tr w:rsidR="009560B1">
        <w:tc>
          <w:tcPr>
            <w:tcW w:w="0" w:type="auto"/>
          </w:tcPr>
          <w:p w:rsidR="009560B1" w:rsidRDefault="009560B1" w:rsidP="009560B1">
            <w:pPr>
              <w:pStyle w:val="2"/>
            </w:pPr>
            <w:r>
              <w:t xml:space="preserve"> Прибыль на 1 чел</w:t>
            </w:r>
            <w:r w:rsidRPr="005F0486">
              <w:rPr>
                <w:b/>
              </w:rPr>
              <w:t>.</w:t>
            </w:r>
            <w:r>
              <w:t>-ч</w:t>
            </w:r>
            <w:r w:rsidRPr="005F0486">
              <w:rPr>
                <w:b/>
              </w:rPr>
              <w:t>.,</w:t>
            </w:r>
            <w:r>
              <w:t xml:space="preserve"> руб.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4,10</w:t>
            </w:r>
          </w:p>
        </w:tc>
        <w:tc>
          <w:tcPr>
            <w:tcW w:w="0" w:type="auto"/>
          </w:tcPr>
          <w:p w:rsidR="009560B1" w:rsidRDefault="009560B1" w:rsidP="009560B1">
            <w:pPr>
              <w:pStyle w:val="2"/>
              <w:jc w:val="center"/>
            </w:pPr>
            <w:r>
              <w:t>7,11</w:t>
            </w:r>
          </w:p>
        </w:tc>
        <w:tc>
          <w:tcPr>
            <w:tcW w:w="1118" w:type="dxa"/>
          </w:tcPr>
          <w:p w:rsidR="009560B1" w:rsidRDefault="009560B1" w:rsidP="009560B1">
            <w:pPr>
              <w:pStyle w:val="2"/>
              <w:jc w:val="center"/>
            </w:pPr>
            <w:r>
              <w:t>11,47</w:t>
            </w:r>
          </w:p>
        </w:tc>
        <w:tc>
          <w:tcPr>
            <w:tcW w:w="2263" w:type="dxa"/>
          </w:tcPr>
          <w:p w:rsidR="009560B1" w:rsidRDefault="009560B1" w:rsidP="009560B1">
            <w:pPr>
              <w:pStyle w:val="2"/>
              <w:jc w:val="center"/>
            </w:pPr>
            <w:r>
              <w:t>279,8</w:t>
            </w:r>
          </w:p>
        </w:tc>
      </w:tr>
    </w:tbl>
    <w:p w:rsidR="00B87143" w:rsidRPr="00B54C16" w:rsidRDefault="00B87143" w:rsidP="00016A88">
      <w:pPr>
        <w:tabs>
          <w:tab w:val="left" w:pos="3315"/>
        </w:tabs>
      </w:pPr>
    </w:p>
    <w:p w:rsidR="00B87143" w:rsidRDefault="009560B1" w:rsidP="009560B1">
      <w:pPr>
        <w:pStyle w:val="2"/>
        <w:jc w:val="both"/>
      </w:pPr>
      <w:r>
        <w:t xml:space="preserve">   </w:t>
      </w:r>
      <w:r w:rsidR="005F0486">
        <w:t xml:space="preserve"> В динамике общая производительность труда снижается.</w:t>
      </w:r>
      <w:r w:rsidR="005165A6">
        <w:t xml:space="preserve"> Исходя из того, что в 2007 – 2009годах затраты на производство были выше полученной валовой продукции, уровень общей производительности труда в хозяйстве ложился ниже. Приведенные данные общей </w:t>
      </w:r>
      <w:r w:rsidR="00810056">
        <w:t xml:space="preserve">производительности труда говорят о том, что темпы роста стоимости текущих затрат выше, чем темпы роста стоимости валовой продукции. </w:t>
      </w:r>
    </w:p>
    <w:p w:rsidR="00810056" w:rsidRDefault="00810056" w:rsidP="009560B1">
      <w:pPr>
        <w:pStyle w:val="2"/>
        <w:jc w:val="both"/>
      </w:pPr>
      <w:r>
        <w:t xml:space="preserve">  Частная производительность труда в динамике увеличивается. </w:t>
      </w:r>
    </w:p>
    <w:p w:rsidR="00810056" w:rsidRDefault="00810056" w:rsidP="009560B1">
      <w:pPr>
        <w:pStyle w:val="2"/>
        <w:jc w:val="both"/>
      </w:pPr>
      <w:r>
        <w:t xml:space="preserve">   Прибыль в расчете на 1 среднегодового работника увеличилась в 4 раза в 2009году по сравнению с 2007годом; в расчете на 1 чел.-ч. В – в 3 раза увеличилась.</w:t>
      </w:r>
    </w:p>
    <w:p w:rsidR="00810056" w:rsidRDefault="00810056" w:rsidP="009560B1">
      <w:pPr>
        <w:pStyle w:val="2"/>
        <w:jc w:val="both"/>
      </w:pPr>
      <w:r>
        <w:t xml:space="preserve">   Затраты труда на производительность единицы продукции (трудоемкость) зависят от многочисленных факторов, которые можно разделит на 2 группы:</w:t>
      </w:r>
    </w:p>
    <w:p w:rsidR="00810056" w:rsidRDefault="00810056" w:rsidP="009560B1">
      <w:pPr>
        <w:pStyle w:val="2"/>
        <w:numPr>
          <w:ilvl w:val="0"/>
          <w:numId w:val="1"/>
        </w:numPr>
        <w:jc w:val="both"/>
      </w:pPr>
      <w:r>
        <w:t>Природно – климатические, биологические и агрозоотехнические, от которых зависит рост урожайности культур и продукции животных;</w:t>
      </w:r>
    </w:p>
    <w:p w:rsidR="00810056" w:rsidRDefault="001C4D88" w:rsidP="009560B1">
      <w:pPr>
        <w:pStyle w:val="2"/>
        <w:numPr>
          <w:ilvl w:val="0"/>
          <w:numId w:val="1"/>
        </w:numPr>
        <w:jc w:val="both"/>
      </w:pPr>
      <w:r>
        <w:t>Организационно – техническое, которое содействуют сокращению затрат.</w:t>
      </w:r>
    </w:p>
    <w:p w:rsidR="001C4D88" w:rsidRPr="00B54C16" w:rsidRDefault="001C4D88" w:rsidP="009560B1">
      <w:pPr>
        <w:pStyle w:val="2"/>
        <w:jc w:val="both"/>
      </w:pPr>
      <w:r>
        <w:t xml:space="preserve">    Следовательно, Трудоемкость продукции в растениеводстве можно представить в виде частного затрата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посевов на урожайность культур, а в животноводстве – затрат труда на содержание 1 головы на продук</w:t>
      </w:r>
      <w:r w:rsidR="001A2494">
        <w:t>тивность животных.</w:t>
      </w:r>
    </w:p>
    <w:p w:rsidR="00B87143" w:rsidRDefault="00D43D78" w:rsidP="001E7772">
      <w:pPr>
        <w:pStyle w:val="2"/>
        <w:jc w:val="right"/>
      </w:pPr>
      <w:r>
        <w:t>Таблица 2</w:t>
      </w:r>
      <w:r w:rsidR="009C6792">
        <w:t>.</w:t>
      </w:r>
      <w:r>
        <w:t>4</w:t>
      </w:r>
      <w:r w:rsidR="001A2494">
        <w:t>.</w:t>
      </w:r>
      <w:r w:rsidR="009C6792">
        <w:t>2.</w:t>
      </w:r>
    </w:p>
    <w:p w:rsidR="001A2494" w:rsidRPr="00B54C16" w:rsidRDefault="001A2494" w:rsidP="001A2494">
      <w:pPr>
        <w:pStyle w:val="2"/>
        <w:jc w:val="center"/>
      </w:pPr>
      <w:r>
        <w:t>Трудоемкость производства основных видов продукции, чел.-час/ц</w:t>
      </w:r>
    </w:p>
    <w:p w:rsidR="00B87143" w:rsidRPr="00B54C16" w:rsidRDefault="00B87143" w:rsidP="00016A88">
      <w:pPr>
        <w:tabs>
          <w:tab w:val="left" w:pos="3315"/>
        </w:tabs>
      </w:pPr>
    </w:p>
    <w:tbl>
      <w:tblPr>
        <w:tblStyle w:val="a3"/>
        <w:tblpPr w:leftFromText="180" w:rightFromText="180" w:vertAnchor="text" w:horzAnchor="margin" w:tblpY="-34"/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1006"/>
        <w:gridCol w:w="891"/>
        <w:gridCol w:w="983"/>
        <w:gridCol w:w="2983"/>
      </w:tblGrid>
      <w:tr w:rsidR="009560B1">
        <w:tc>
          <w:tcPr>
            <w:tcW w:w="3708" w:type="dxa"/>
          </w:tcPr>
          <w:p w:rsidR="009560B1" w:rsidRDefault="009560B1" w:rsidP="009560B1">
            <w:pPr>
              <w:pStyle w:val="2"/>
            </w:pPr>
            <w:r>
              <w:t>Наименование показателей</w:t>
            </w:r>
          </w:p>
        </w:tc>
        <w:tc>
          <w:tcPr>
            <w:tcW w:w="1006" w:type="dxa"/>
          </w:tcPr>
          <w:p w:rsidR="009560B1" w:rsidRDefault="009560B1" w:rsidP="009560B1">
            <w:pPr>
              <w:pStyle w:val="2"/>
              <w:jc w:val="center"/>
            </w:pPr>
            <w:r>
              <w:t>2007г</w:t>
            </w:r>
          </w:p>
        </w:tc>
        <w:tc>
          <w:tcPr>
            <w:tcW w:w="891" w:type="dxa"/>
          </w:tcPr>
          <w:p w:rsidR="009560B1" w:rsidRDefault="009560B1" w:rsidP="009560B1">
            <w:pPr>
              <w:pStyle w:val="2"/>
              <w:jc w:val="center"/>
            </w:pPr>
            <w:r>
              <w:t>2008г</w:t>
            </w:r>
          </w:p>
        </w:tc>
        <w:tc>
          <w:tcPr>
            <w:tcW w:w="983" w:type="dxa"/>
          </w:tcPr>
          <w:p w:rsidR="009560B1" w:rsidRDefault="009560B1" w:rsidP="009560B1">
            <w:pPr>
              <w:pStyle w:val="2"/>
              <w:jc w:val="center"/>
            </w:pPr>
            <w:r>
              <w:t>2009г</w:t>
            </w:r>
          </w:p>
        </w:tc>
        <w:tc>
          <w:tcPr>
            <w:tcW w:w="2983" w:type="dxa"/>
          </w:tcPr>
          <w:p w:rsidR="009560B1" w:rsidRDefault="009560B1" w:rsidP="009560B1">
            <w:pPr>
              <w:pStyle w:val="2"/>
              <w:jc w:val="center"/>
            </w:pPr>
            <w:r>
              <w:t>Отклонение 2009г. от 2007г.</w:t>
            </w:r>
          </w:p>
        </w:tc>
      </w:tr>
      <w:tr w:rsidR="009560B1">
        <w:tc>
          <w:tcPr>
            <w:tcW w:w="3708" w:type="dxa"/>
          </w:tcPr>
          <w:p w:rsidR="009560B1" w:rsidRDefault="009560B1" w:rsidP="009560B1">
            <w:pPr>
              <w:pStyle w:val="2"/>
            </w:pPr>
            <w:r>
              <w:t>Зерновые культуры – всего:</w:t>
            </w:r>
          </w:p>
        </w:tc>
        <w:tc>
          <w:tcPr>
            <w:tcW w:w="1006" w:type="dxa"/>
          </w:tcPr>
          <w:p w:rsidR="009560B1" w:rsidRDefault="009560B1" w:rsidP="009560B1">
            <w:pPr>
              <w:pStyle w:val="2"/>
              <w:jc w:val="center"/>
            </w:pPr>
            <w:r>
              <w:t>2,05</w:t>
            </w:r>
          </w:p>
        </w:tc>
        <w:tc>
          <w:tcPr>
            <w:tcW w:w="891" w:type="dxa"/>
          </w:tcPr>
          <w:p w:rsidR="009560B1" w:rsidRDefault="009560B1" w:rsidP="009560B1">
            <w:pPr>
              <w:pStyle w:val="2"/>
              <w:jc w:val="center"/>
            </w:pPr>
            <w:r>
              <w:t>2,86</w:t>
            </w:r>
          </w:p>
        </w:tc>
        <w:tc>
          <w:tcPr>
            <w:tcW w:w="983" w:type="dxa"/>
          </w:tcPr>
          <w:p w:rsidR="009560B1" w:rsidRDefault="009560B1" w:rsidP="009560B1">
            <w:pPr>
              <w:pStyle w:val="2"/>
              <w:jc w:val="center"/>
            </w:pPr>
            <w:r>
              <w:t>2,14</w:t>
            </w:r>
          </w:p>
        </w:tc>
        <w:tc>
          <w:tcPr>
            <w:tcW w:w="2983" w:type="dxa"/>
          </w:tcPr>
          <w:p w:rsidR="009560B1" w:rsidRDefault="009560B1" w:rsidP="009560B1">
            <w:pPr>
              <w:pStyle w:val="2"/>
              <w:jc w:val="center"/>
            </w:pPr>
            <w:r>
              <w:t>104,4</w:t>
            </w:r>
          </w:p>
        </w:tc>
      </w:tr>
      <w:tr w:rsidR="009560B1">
        <w:tc>
          <w:tcPr>
            <w:tcW w:w="3708" w:type="dxa"/>
          </w:tcPr>
          <w:p w:rsidR="009560B1" w:rsidRDefault="009560B1" w:rsidP="009560B1">
            <w:pPr>
              <w:pStyle w:val="2"/>
            </w:pPr>
            <w:r>
              <w:t>В т.ч.: озимые зерновые</w:t>
            </w:r>
          </w:p>
        </w:tc>
        <w:tc>
          <w:tcPr>
            <w:tcW w:w="1006" w:type="dxa"/>
          </w:tcPr>
          <w:p w:rsidR="009560B1" w:rsidRDefault="009560B1" w:rsidP="009560B1">
            <w:pPr>
              <w:pStyle w:val="2"/>
              <w:jc w:val="center"/>
            </w:pPr>
            <w:r>
              <w:t>2,61</w:t>
            </w:r>
          </w:p>
        </w:tc>
        <w:tc>
          <w:tcPr>
            <w:tcW w:w="891" w:type="dxa"/>
          </w:tcPr>
          <w:p w:rsidR="009560B1" w:rsidRDefault="009560B1" w:rsidP="009560B1">
            <w:pPr>
              <w:pStyle w:val="2"/>
              <w:jc w:val="center"/>
            </w:pPr>
            <w:r>
              <w:t>2,82</w:t>
            </w:r>
          </w:p>
        </w:tc>
        <w:tc>
          <w:tcPr>
            <w:tcW w:w="983" w:type="dxa"/>
          </w:tcPr>
          <w:p w:rsidR="009560B1" w:rsidRDefault="009560B1" w:rsidP="009560B1">
            <w:pPr>
              <w:pStyle w:val="2"/>
              <w:jc w:val="center"/>
            </w:pPr>
            <w:r>
              <w:t>1,12</w:t>
            </w:r>
          </w:p>
        </w:tc>
        <w:tc>
          <w:tcPr>
            <w:tcW w:w="2983" w:type="dxa"/>
          </w:tcPr>
          <w:p w:rsidR="009560B1" w:rsidRDefault="009560B1" w:rsidP="009560B1">
            <w:pPr>
              <w:pStyle w:val="2"/>
              <w:jc w:val="center"/>
            </w:pPr>
            <w:r>
              <w:t>42,9</w:t>
            </w:r>
          </w:p>
        </w:tc>
      </w:tr>
      <w:tr w:rsidR="009560B1">
        <w:tc>
          <w:tcPr>
            <w:tcW w:w="3708" w:type="dxa"/>
          </w:tcPr>
          <w:p w:rsidR="009560B1" w:rsidRDefault="009560B1" w:rsidP="009560B1">
            <w:pPr>
              <w:pStyle w:val="2"/>
            </w:pPr>
            <w:r>
              <w:t>Яровые зерновые</w:t>
            </w:r>
          </w:p>
        </w:tc>
        <w:tc>
          <w:tcPr>
            <w:tcW w:w="1006" w:type="dxa"/>
          </w:tcPr>
          <w:p w:rsidR="009560B1" w:rsidRDefault="009560B1" w:rsidP="009560B1">
            <w:pPr>
              <w:pStyle w:val="2"/>
              <w:jc w:val="center"/>
            </w:pPr>
            <w:r>
              <w:t>1,74</w:t>
            </w:r>
          </w:p>
        </w:tc>
        <w:tc>
          <w:tcPr>
            <w:tcW w:w="891" w:type="dxa"/>
          </w:tcPr>
          <w:p w:rsidR="009560B1" w:rsidRDefault="009560B1" w:rsidP="009560B1">
            <w:pPr>
              <w:pStyle w:val="2"/>
              <w:jc w:val="center"/>
            </w:pPr>
            <w:r>
              <w:t>3,06</w:t>
            </w:r>
          </w:p>
        </w:tc>
        <w:tc>
          <w:tcPr>
            <w:tcW w:w="983" w:type="dxa"/>
          </w:tcPr>
          <w:p w:rsidR="009560B1" w:rsidRDefault="009560B1" w:rsidP="009560B1">
            <w:pPr>
              <w:pStyle w:val="2"/>
              <w:jc w:val="center"/>
            </w:pPr>
            <w:r>
              <w:t>3,08</w:t>
            </w:r>
          </w:p>
        </w:tc>
        <w:tc>
          <w:tcPr>
            <w:tcW w:w="2983" w:type="dxa"/>
          </w:tcPr>
          <w:p w:rsidR="009560B1" w:rsidRDefault="009560B1" w:rsidP="009560B1">
            <w:pPr>
              <w:pStyle w:val="2"/>
              <w:jc w:val="center"/>
            </w:pPr>
            <w:r>
              <w:t>176,6</w:t>
            </w:r>
          </w:p>
        </w:tc>
      </w:tr>
      <w:tr w:rsidR="009560B1">
        <w:tc>
          <w:tcPr>
            <w:tcW w:w="3708" w:type="dxa"/>
          </w:tcPr>
          <w:p w:rsidR="009560B1" w:rsidRDefault="009560B1" w:rsidP="009560B1">
            <w:pPr>
              <w:pStyle w:val="2"/>
            </w:pPr>
            <w:r>
              <w:t>Молоко</w:t>
            </w:r>
          </w:p>
        </w:tc>
        <w:tc>
          <w:tcPr>
            <w:tcW w:w="1006" w:type="dxa"/>
          </w:tcPr>
          <w:p w:rsidR="009560B1" w:rsidRDefault="009560B1" w:rsidP="009560B1">
            <w:pPr>
              <w:pStyle w:val="2"/>
              <w:jc w:val="center"/>
            </w:pPr>
            <w:r>
              <w:t>3,66</w:t>
            </w:r>
          </w:p>
        </w:tc>
        <w:tc>
          <w:tcPr>
            <w:tcW w:w="891" w:type="dxa"/>
          </w:tcPr>
          <w:p w:rsidR="009560B1" w:rsidRDefault="009560B1" w:rsidP="009560B1">
            <w:pPr>
              <w:pStyle w:val="2"/>
              <w:jc w:val="center"/>
            </w:pPr>
            <w:r>
              <w:t>2,84</w:t>
            </w:r>
          </w:p>
        </w:tc>
        <w:tc>
          <w:tcPr>
            <w:tcW w:w="983" w:type="dxa"/>
          </w:tcPr>
          <w:p w:rsidR="009560B1" w:rsidRDefault="009560B1" w:rsidP="009560B1">
            <w:pPr>
              <w:pStyle w:val="2"/>
              <w:jc w:val="center"/>
            </w:pPr>
            <w:r>
              <w:t>2,58</w:t>
            </w:r>
          </w:p>
        </w:tc>
        <w:tc>
          <w:tcPr>
            <w:tcW w:w="2983" w:type="dxa"/>
          </w:tcPr>
          <w:p w:rsidR="009560B1" w:rsidRDefault="009560B1" w:rsidP="009560B1">
            <w:pPr>
              <w:pStyle w:val="2"/>
              <w:jc w:val="center"/>
            </w:pPr>
            <w:r>
              <w:t>70,5</w:t>
            </w:r>
          </w:p>
        </w:tc>
      </w:tr>
    </w:tbl>
    <w:p w:rsidR="001E7772" w:rsidRDefault="001E7772" w:rsidP="001E7772">
      <w:pPr>
        <w:pStyle w:val="2"/>
      </w:pPr>
      <w:r>
        <w:t xml:space="preserve">  Трудоемкость по всем зерновым культурам составила в 2009</w:t>
      </w:r>
      <w:r w:rsidR="00B4169E">
        <w:t>году 2,14 чел.-час, что на 4,4% больше чем в 2007 году, в том числе по озимым зерновым – 1,12 чел: -час., по яровыми зерновым – 3,08 чел.-час.</w:t>
      </w:r>
    </w:p>
    <w:p w:rsidR="00B4169E" w:rsidRPr="00B54C16" w:rsidRDefault="00B4169E" w:rsidP="001E7772">
      <w:pPr>
        <w:pStyle w:val="2"/>
      </w:pPr>
      <w:r>
        <w:t xml:space="preserve">   Трудоемкость по молоку составила в 2009 году 2,58 чел.-ч., она снизилась на 29,5%, это положительная тенденция. </w:t>
      </w: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0B7465" w:rsidRPr="00B54C16" w:rsidRDefault="000B7465" w:rsidP="000B7465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Pr="00B54C16" w:rsidRDefault="00B87143" w:rsidP="00016A88">
      <w:pPr>
        <w:tabs>
          <w:tab w:val="left" w:pos="3315"/>
        </w:tabs>
      </w:pPr>
    </w:p>
    <w:p w:rsidR="00B87143" w:rsidRDefault="00B87143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9560B1" w:rsidRDefault="009560B1" w:rsidP="009560B1">
      <w:pPr>
        <w:pStyle w:val="2"/>
        <w:rPr>
          <w:sz w:val="24"/>
        </w:rPr>
      </w:pPr>
    </w:p>
    <w:p w:rsidR="003E7A09" w:rsidRPr="009C6792" w:rsidRDefault="009C6792" w:rsidP="009560B1">
      <w:pPr>
        <w:pStyle w:val="2"/>
        <w:jc w:val="center"/>
        <w:rPr>
          <w:b/>
        </w:rPr>
      </w:pPr>
      <w:r w:rsidRPr="009C6792">
        <w:rPr>
          <w:b/>
        </w:rPr>
        <w:t>Заключение</w:t>
      </w:r>
    </w:p>
    <w:p w:rsidR="003E7A09" w:rsidRDefault="003E7A09" w:rsidP="003E7A09">
      <w:pPr>
        <w:pStyle w:val="2"/>
        <w:jc w:val="both"/>
      </w:pPr>
    </w:p>
    <w:p w:rsidR="003E7A09" w:rsidRDefault="003E7A09" w:rsidP="003E7A09">
      <w:pPr>
        <w:pStyle w:val="2"/>
        <w:jc w:val="both"/>
      </w:pPr>
      <w:r>
        <w:t xml:space="preserve">   На основе проведенного анализа использования трудовых ресурсов в СПК «Красная гора» Пильнинского района Нижегородской области за период 2007 года - по 2009 год можно сделать выводы и внести некоторые предложения.</w:t>
      </w:r>
    </w:p>
    <w:p w:rsidR="003E7A09" w:rsidRDefault="003E7A09" w:rsidP="003E7A09">
      <w:pPr>
        <w:pStyle w:val="2"/>
        <w:jc w:val="both"/>
      </w:pPr>
      <w:r>
        <w:t xml:space="preserve">   Административно – хозяйственный центр СПК «Красная гора» находится не далеко от районного центра р.п</w:t>
      </w:r>
      <w:r w:rsidR="008C13D2">
        <w:t>.</w:t>
      </w:r>
      <w:r>
        <w:t xml:space="preserve"> Пильна и поэтому общество занимает более выгодное положение по отношению к другим хозяйствам района. По территории хозяйства автомобильные дороги с твердым покрытием, что позволяет поддерживать</w:t>
      </w:r>
      <w:r w:rsidR="008C13D2">
        <w:t xml:space="preserve"> связь со всеми подразделениями.</w:t>
      </w:r>
    </w:p>
    <w:p w:rsidR="00B777F6" w:rsidRDefault="00B777F6" w:rsidP="003E7A09">
      <w:pPr>
        <w:pStyle w:val="2"/>
        <w:jc w:val="both"/>
      </w:pPr>
      <w:r>
        <w:t xml:space="preserve">   Хозяйство является среднеспециализированным, главной отраслью является животноводство, а производственное направление зернопроизводство.</w:t>
      </w:r>
    </w:p>
    <w:p w:rsidR="00B777F6" w:rsidRDefault="00B777F6" w:rsidP="003E7A09">
      <w:pPr>
        <w:pStyle w:val="2"/>
        <w:jc w:val="both"/>
      </w:pPr>
      <w:r>
        <w:t xml:space="preserve">   В хозяйстве имеется неполное использование рабочей силы, что приводит к снижению производительности труда. В течение года наблюдается сезонность </w:t>
      </w:r>
      <w:r w:rsidR="008C13D2">
        <w:t>работ, необходимо развитие подсобных промыслов, позволяющих в зимний период занять работников хозяйства.</w:t>
      </w:r>
    </w:p>
    <w:p w:rsidR="008C13D2" w:rsidRDefault="008C13D2" w:rsidP="003E7A09">
      <w:pPr>
        <w:pStyle w:val="2"/>
        <w:jc w:val="both"/>
      </w:pPr>
      <w:r>
        <w:t xml:space="preserve">   В хозяйстве невысокая заработная плата, лишь у управленческого персонала она выше. Необходимо совершенствовать систему материального и морального стимулирования труда, соблюдать трудовую дисциплину, повышать квалификацию работников, ликвидировать </w:t>
      </w:r>
      <w:r w:rsidR="00B63979">
        <w:t>текучесть кадров, улучшать условия труда, быта и отдыха работников, возрождать соревнования в трудовых коллективах.</w:t>
      </w:r>
    </w:p>
    <w:p w:rsidR="00B777F6" w:rsidRDefault="00B777F6" w:rsidP="003E7A09">
      <w:pPr>
        <w:pStyle w:val="2"/>
        <w:jc w:val="both"/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Pr="009C6792" w:rsidRDefault="00B76EE5" w:rsidP="001D573F">
      <w:pPr>
        <w:pStyle w:val="2"/>
        <w:jc w:val="center"/>
        <w:rPr>
          <w:b/>
        </w:rPr>
      </w:pPr>
      <w:r>
        <w:rPr>
          <w:b/>
        </w:rPr>
        <w:t>Список литературы</w:t>
      </w:r>
    </w:p>
    <w:p w:rsidR="001D573F" w:rsidRDefault="001D573F" w:rsidP="001D573F">
      <w:pPr>
        <w:pStyle w:val="2"/>
        <w:jc w:val="center"/>
      </w:pPr>
    </w:p>
    <w:p w:rsidR="001D573F" w:rsidRDefault="001D573F" w:rsidP="001D573F">
      <w:pPr>
        <w:pStyle w:val="2"/>
        <w:numPr>
          <w:ilvl w:val="0"/>
          <w:numId w:val="2"/>
        </w:numPr>
        <w:jc w:val="both"/>
      </w:pPr>
      <w:r>
        <w:t>Годовые отчеты СПК «Красная гора» за 2007 – 2009г.г.</w:t>
      </w:r>
    </w:p>
    <w:p w:rsidR="001D573F" w:rsidRDefault="001D573F" w:rsidP="001D573F">
      <w:pPr>
        <w:pStyle w:val="2"/>
        <w:numPr>
          <w:ilvl w:val="0"/>
          <w:numId w:val="2"/>
        </w:numPr>
        <w:jc w:val="both"/>
      </w:pPr>
      <w:r>
        <w:t>Беседина В.Н. Производительность труда и эффективность использование трудовых ресурсов в сельскохозяйственных предприятиях</w:t>
      </w:r>
      <w:r w:rsidRPr="00C97650">
        <w:rPr>
          <w:b/>
        </w:rPr>
        <w:t>.</w:t>
      </w:r>
      <w:r w:rsidR="00C97650">
        <w:rPr>
          <w:b/>
        </w:rPr>
        <w:t xml:space="preserve"> </w:t>
      </w:r>
      <w:r w:rsidR="00C97650" w:rsidRPr="00C97650">
        <w:rPr>
          <w:b/>
        </w:rPr>
        <w:t>//</w:t>
      </w:r>
      <w:r w:rsidR="00C97650">
        <w:rPr>
          <w:b/>
        </w:rPr>
        <w:t xml:space="preserve"> </w:t>
      </w:r>
      <w:r w:rsidR="00C97650">
        <w:t>Эк</w:t>
      </w:r>
      <w:r>
        <w:t>ономика сельскохозяйственных и перерабатывающих предприятий.</w:t>
      </w:r>
      <w:r w:rsidR="00C97650">
        <w:t xml:space="preserve"> № 6, 2007. С. 49-52.</w:t>
      </w:r>
    </w:p>
    <w:p w:rsidR="00C97650" w:rsidRDefault="00C97650" w:rsidP="001D573F">
      <w:pPr>
        <w:pStyle w:val="2"/>
        <w:numPr>
          <w:ilvl w:val="0"/>
          <w:numId w:val="2"/>
        </w:numPr>
        <w:jc w:val="both"/>
      </w:pPr>
      <w:r>
        <w:t>Лукашев Н.И., Тяпкин Н.Т. Пути повышения производительности труда в сельском хозяйстве. // Экономика</w:t>
      </w:r>
      <w:r w:rsidRPr="00C97650">
        <w:t xml:space="preserve"> </w:t>
      </w:r>
      <w:r>
        <w:t>сельскохозяйственных и перерабатывающих предприятий. № 3, 2005. С. 14-16.</w:t>
      </w:r>
    </w:p>
    <w:p w:rsidR="00C97650" w:rsidRDefault="00C97650" w:rsidP="001D573F">
      <w:pPr>
        <w:pStyle w:val="2"/>
        <w:numPr>
          <w:ilvl w:val="0"/>
          <w:numId w:val="2"/>
        </w:numPr>
        <w:jc w:val="both"/>
      </w:pPr>
      <w:r>
        <w:t>Минаков И.А.</w:t>
      </w:r>
      <w:r w:rsidR="0088737D">
        <w:t>, Сабетова Л.А., Куликов Н.И. и др. Учебники и учебные пособия для студентов высших учебных заведений. // Экономика сельскохозяйственного предприятия. 2003. С.528.</w:t>
      </w:r>
    </w:p>
    <w:p w:rsidR="0088737D" w:rsidRDefault="0088737D" w:rsidP="001D573F">
      <w:pPr>
        <w:pStyle w:val="2"/>
        <w:numPr>
          <w:ilvl w:val="0"/>
          <w:numId w:val="2"/>
        </w:numPr>
        <w:jc w:val="both"/>
      </w:pPr>
      <w:r>
        <w:t>Тушканов М.П., Петранаева Г.А., Мефед А.В. и др. Учебник для студ. сред. проф. учеб. заведений. // Экономика и управление в сельском хозяйстве. 2003. С. 352.</w:t>
      </w:r>
    </w:p>
    <w:p w:rsidR="00C97650" w:rsidRPr="00C97650" w:rsidRDefault="00C97650" w:rsidP="00C97650">
      <w:pPr>
        <w:pStyle w:val="2"/>
      </w:pPr>
    </w:p>
    <w:p w:rsidR="003E7A09" w:rsidRDefault="003E7A09" w:rsidP="00C97650">
      <w:pPr>
        <w:pStyle w:val="2"/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C97650">
      <w:pPr>
        <w:pStyle w:val="2"/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Default="003E7A09" w:rsidP="00016A88">
      <w:pPr>
        <w:tabs>
          <w:tab w:val="left" w:pos="3315"/>
        </w:tabs>
      </w:pPr>
    </w:p>
    <w:p w:rsidR="003E7A09" w:rsidRPr="00B54C16" w:rsidRDefault="003E7A09" w:rsidP="00016A88">
      <w:pPr>
        <w:tabs>
          <w:tab w:val="left" w:pos="3315"/>
        </w:tabs>
      </w:pPr>
      <w:bookmarkStart w:id="0" w:name="_GoBack"/>
      <w:bookmarkEnd w:id="0"/>
    </w:p>
    <w:sectPr w:rsidR="003E7A09" w:rsidRPr="00B54C16" w:rsidSect="00E5222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4A" w:rsidRDefault="0017144A">
      <w:r>
        <w:separator/>
      </w:r>
    </w:p>
  </w:endnote>
  <w:endnote w:type="continuationSeparator" w:id="0">
    <w:p w:rsidR="0017144A" w:rsidRDefault="0017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2A" w:rsidRDefault="00E5222A" w:rsidP="0017144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222A" w:rsidRDefault="00E5222A" w:rsidP="00E5222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2A" w:rsidRDefault="00E5222A" w:rsidP="0017144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411E">
      <w:rPr>
        <w:rStyle w:val="a6"/>
        <w:noProof/>
      </w:rPr>
      <w:t>2</w:t>
    </w:r>
    <w:r>
      <w:rPr>
        <w:rStyle w:val="a6"/>
      </w:rPr>
      <w:fldChar w:fldCharType="end"/>
    </w:r>
  </w:p>
  <w:p w:rsidR="00E5222A" w:rsidRDefault="00E5222A" w:rsidP="00E522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4A" w:rsidRDefault="0017144A">
      <w:r>
        <w:separator/>
      </w:r>
    </w:p>
  </w:footnote>
  <w:footnote w:type="continuationSeparator" w:id="0">
    <w:p w:rsidR="0017144A" w:rsidRDefault="0017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341"/>
    <w:multiLevelType w:val="hybridMultilevel"/>
    <w:tmpl w:val="433CD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B5E31"/>
    <w:multiLevelType w:val="hybridMultilevel"/>
    <w:tmpl w:val="E24AC546"/>
    <w:lvl w:ilvl="0" w:tplc="0950B0A2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80E"/>
    <w:rsid w:val="00013EF9"/>
    <w:rsid w:val="00016A88"/>
    <w:rsid w:val="00016D13"/>
    <w:rsid w:val="00053C42"/>
    <w:rsid w:val="0005527D"/>
    <w:rsid w:val="000B7465"/>
    <w:rsid w:val="000E2B1F"/>
    <w:rsid w:val="000E4887"/>
    <w:rsid w:val="00112928"/>
    <w:rsid w:val="00127B42"/>
    <w:rsid w:val="00150146"/>
    <w:rsid w:val="0017144A"/>
    <w:rsid w:val="001A2494"/>
    <w:rsid w:val="001B0630"/>
    <w:rsid w:val="001C4D88"/>
    <w:rsid w:val="001D2DDC"/>
    <w:rsid w:val="001D573F"/>
    <w:rsid w:val="001E7772"/>
    <w:rsid w:val="002035C3"/>
    <w:rsid w:val="00226E6F"/>
    <w:rsid w:val="002466B1"/>
    <w:rsid w:val="00251DDC"/>
    <w:rsid w:val="0028270C"/>
    <w:rsid w:val="002B4AEF"/>
    <w:rsid w:val="00327F06"/>
    <w:rsid w:val="003323F4"/>
    <w:rsid w:val="003B446A"/>
    <w:rsid w:val="003E7584"/>
    <w:rsid w:val="003E7A09"/>
    <w:rsid w:val="00411519"/>
    <w:rsid w:val="00411DCC"/>
    <w:rsid w:val="00435BFC"/>
    <w:rsid w:val="00463A56"/>
    <w:rsid w:val="00467F8F"/>
    <w:rsid w:val="0048319D"/>
    <w:rsid w:val="005102D9"/>
    <w:rsid w:val="005165A6"/>
    <w:rsid w:val="005206B8"/>
    <w:rsid w:val="005258B2"/>
    <w:rsid w:val="00536EE4"/>
    <w:rsid w:val="005619EC"/>
    <w:rsid w:val="00563EC5"/>
    <w:rsid w:val="00594A83"/>
    <w:rsid w:val="005C48AA"/>
    <w:rsid w:val="005F0486"/>
    <w:rsid w:val="00640840"/>
    <w:rsid w:val="0064150D"/>
    <w:rsid w:val="00667368"/>
    <w:rsid w:val="006855C3"/>
    <w:rsid w:val="00690294"/>
    <w:rsid w:val="0073730D"/>
    <w:rsid w:val="00761B2E"/>
    <w:rsid w:val="00770251"/>
    <w:rsid w:val="00772101"/>
    <w:rsid w:val="007928F1"/>
    <w:rsid w:val="007A098D"/>
    <w:rsid w:val="007B2142"/>
    <w:rsid w:val="00810056"/>
    <w:rsid w:val="0082102F"/>
    <w:rsid w:val="0082351C"/>
    <w:rsid w:val="0083509B"/>
    <w:rsid w:val="00880956"/>
    <w:rsid w:val="0088737D"/>
    <w:rsid w:val="00887EB7"/>
    <w:rsid w:val="008C13D2"/>
    <w:rsid w:val="008C1B6F"/>
    <w:rsid w:val="008C5E15"/>
    <w:rsid w:val="00937DEB"/>
    <w:rsid w:val="009559D9"/>
    <w:rsid w:val="009560B1"/>
    <w:rsid w:val="00971018"/>
    <w:rsid w:val="00983D22"/>
    <w:rsid w:val="0099691F"/>
    <w:rsid w:val="009A63B3"/>
    <w:rsid w:val="009C636A"/>
    <w:rsid w:val="009C6792"/>
    <w:rsid w:val="009F7A87"/>
    <w:rsid w:val="00A72FA5"/>
    <w:rsid w:val="00A918CC"/>
    <w:rsid w:val="00AC406F"/>
    <w:rsid w:val="00AD1680"/>
    <w:rsid w:val="00AD6C7B"/>
    <w:rsid w:val="00AE7B3F"/>
    <w:rsid w:val="00AF1062"/>
    <w:rsid w:val="00B04EDD"/>
    <w:rsid w:val="00B10F83"/>
    <w:rsid w:val="00B4169E"/>
    <w:rsid w:val="00B41C70"/>
    <w:rsid w:val="00B54C16"/>
    <w:rsid w:val="00B63979"/>
    <w:rsid w:val="00B730D8"/>
    <w:rsid w:val="00B75D07"/>
    <w:rsid w:val="00B76E7E"/>
    <w:rsid w:val="00B76EE5"/>
    <w:rsid w:val="00B777F6"/>
    <w:rsid w:val="00B87143"/>
    <w:rsid w:val="00B93C78"/>
    <w:rsid w:val="00BA5FE3"/>
    <w:rsid w:val="00BB5CDA"/>
    <w:rsid w:val="00BD267D"/>
    <w:rsid w:val="00BD3405"/>
    <w:rsid w:val="00C27E74"/>
    <w:rsid w:val="00C3251C"/>
    <w:rsid w:val="00C33C67"/>
    <w:rsid w:val="00C45A21"/>
    <w:rsid w:val="00C46DD9"/>
    <w:rsid w:val="00C516BC"/>
    <w:rsid w:val="00C73704"/>
    <w:rsid w:val="00C94C75"/>
    <w:rsid w:val="00C97650"/>
    <w:rsid w:val="00CA180E"/>
    <w:rsid w:val="00CB4862"/>
    <w:rsid w:val="00CD61F7"/>
    <w:rsid w:val="00CD7CD4"/>
    <w:rsid w:val="00D24BCF"/>
    <w:rsid w:val="00D3282D"/>
    <w:rsid w:val="00D43D78"/>
    <w:rsid w:val="00D84F63"/>
    <w:rsid w:val="00DB4E76"/>
    <w:rsid w:val="00E16A9D"/>
    <w:rsid w:val="00E27486"/>
    <w:rsid w:val="00E30F9C"/>
    <w:rsid w:val="00E340FB"/>
    <w:rsid w:val="00E458BF"/>
    <w:rsid w:val="00E5222A"/>
    <w:rsid w:val="00E63304"/>
    <w:rsid w:val="00E6411E"/>
    <w:rsid w:val="00E830EE"/>
    <w:rsid w:val="00E92834"/>
    <w:rsid w:val="00EA7225"/>
    <w:rsid w:val="00EB7DCA"/>
    <w:rsid w:val="00ED04EE"/>
    <w:rsid w:val="00F04E1F"/>
    <w:rsid w:val="00F538DA"/>
    <w:rsid w:val="00F61CEA"/>
    <w:rsid w:val="00F71ECF"/>
    <w:rsid w:val="00FC2D82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B265-FEAA-4465-AD64-7FAA9F2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04E1F"/>
    <w:pPr>
      <w:spacing w:line="360" w:lineRule="auto"/>
      <w:jc w:val="center"/>
    </w:pPr>
    <w:rPr>
      <w:sz w:val="28"/>
      <w:szCs w:val="28"/>
    </w:rPr>
  </w:style>
  <w:style w:type="paragraph" w:customStyle="1" w:styleId="2">
    <w:name w:val="Стиль2"/>
    <w:basedOn w:val="a"/>
    <w:rsid w:val="00F04E1F"/>
    <w:pPr>
      <w:spacing w:line="360" w:lineRule="auto"/>
    </w:pPr>
    <w:rPr>
      <w:sz w:val="28"/>
    </w:rPr>
  </w:style>
  <w:style w:type="table" w:styleId="a3">
    <w:name w:val="Table Grid"/>
    <w:basedOn w:val="a1"/>
    <w:rsid w:val="00B8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7373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E5222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2014-03-29T10:49:00Z</dcterms:created>
  <dcterms:modified xsi:type="dcterms:W3CDTF">2014-03-29T10:49:00Z</dcterms:modified>
</cp:coreProperties>
</file>