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2F" w:rsidRPr="00BB32F4" w:rsidRDefault="007B3E2F" w:rsidP="00BB32F4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7B3E2F" w:rsidRPr="00BB32F4" w:rsidRDefault="007B3E2F" w:rsidP="00BB32F4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7B3E2F" w:rsidRPr="00BB32F4" w:rsidRDefault="007B3E2F" w:rsidP="00BB32F4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7B3E2F" w:rsidRPr="00BB32F4" w:rsidRDefault="007B3E2F" w:rsidP="00BB32F4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7B3E2F" w:rsidRPr="00BB32F4" w:rsidRDefault="007B3E2F" w:rsidP="00BB32F4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7B3E2F" w:rsidRPr="00BB32F4" w:rsidRDefault="007B3E2F" w:rsidP="00BB32F4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7B3E2F" w:rsidRPr="00BB32F4" w:rsidRDefault="007B3E2F" w:rsidP="00BB32F4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7B3E2F" w:rsidRPr="00BB32F4" w:rsidRDefault="007B3E2F" w:rsidP="00BB32F4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7B3E2F" w:rsidRPr="00BB32F4" w:rsidRDefault="007B3E2F" w:rsidP="00BB32F4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7B3E2F" w:rsidRPr="00BB32F4" w:rsidRDefault="007B3E2F" w:rsidP="00BB32F4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7B3E2F" w:rsidRPr="00BB32F4" w:rsidRDefault="007B3E2F" w:rsidP="00BB32F4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7B3E2F" w:rsidRPr="00BB32F4" w:rsidRDefault="00BB32F4" w:rsidP="00BB32F4">
      <w:pPr>
        <w:pStyle w:val="2"/>
        <w:spacing w:line="360" w:lineRule="auto"/>
        <w:ind w:firstLine="70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ТЕМА</w:t>
      </w:r>
    </w:p>
    <w:p w:rsidR="007B3E2F" w:rsidRPr="00BB32F4" w:rsidRDefault="007B3E2F" w:rsidP="00BB32F4">
      <w:pPr>
        <w:pStyle w:val="2"/>
        <w:spacing w:line="360" w:lineRule="auto"/>
        <w:ind w:firstLine="709"/>
        <w:rPr>
          <w:rFonts w:ascii="Times New Roman" w:hAnsi="Times New Roman" w:cs="Times New Roman"/>
          <w:b w:val="0"/>
        </w:rPr>
      </w:pPr>
    </w:p>
    <w:p w:rsidR="007B3E2F" w:rsidRPr="00BB32F4" w:rsidRDefault="007B3E2F" w:rsidP="00BB32F4">
      <w:pPr>
        <w:pStyle w:val="2"/>
        <w:spacing w:line="360" w:lineRule="auto"/>
        <w:ind w:firstLine="709"/>
        <w:rPr>
          <w:rFonts w:ascii="Times New Roman" w:hAnsi="Times New Roman" w:cs="Times New Roman"/>
          <w:b w:val="0"/>
        </w:rPr>
      </w:pPr>
      <w:r w:rsidRPr="00BB32F4">
        <w:rPr>
          <w:rFonts w:ascii="Times New Roman" w:hAnsi="Times New Roman" w:cs="Times New Roman"/>
          <w:b w:val="0"/>
        </w:rPr>
        <w:t>ТРУДОВЫЕ РЕСУРСЫ ПРЕДПРИЯТИЯ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</w:p>
    <w:p w:rsidR="007B3E2F" w:rsidRPr="00BB32F4" w:rsidRDefault="00BB32F4" w:rsidP="00BB32F4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7B3E2F" w:rsidRPr="00BB32F4">
        <w:rPr>
          <w:rFonts w:ascii="Times New Roman" w:hAnsi="Times New Roman" w:cs="Times New Roman"/>
          <w:b w:val="0"/>
          <w:sz w:val="28"/>
          <w:szCs w:val="28"/>
        </w:rPr>
        <w:t>1. Рынок труда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bCs/>
          <w:sz w:val="28"/>
          <w:szCs w:val="28"/>
        </w:rPr>
        <w:t>Рынок труда</w:t>
      </w:r>
      <w:r w:rsidRPr="00BB32F4">
        <w:rPr>
          <w:sz w:val="28"/>
          <w:szCs w:val="28"/>
        </w:rPr>
        <w:t xml:space="preserve"> – это система экономических отношений по поводу купли-продажи рабочей силы. Как и на других рынках (капиталов, товаров, ценных бумаг), на нем действует закон спроса и предложения: спрос существует в виде потребности в рабочей силе, а предложение – в наличии рабочей силы, которая хочет изменить свое состояние. Отличительной чертой рынка труда является добровольность работника и работодателя и обеспечение государственных социальных гарантий.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 xml:space="preserve">Величина рынка труда зависит от трудовых ресурсов и масштабов развития производительных сил. Под </w:t>
      </w:r>
      <w:r w:rsidRPr="00BB32F4">
        <w:rPr>
          <w:iCs/>
          <w:sz w:val="28"/>
          <w:szCs w:val="28"/>
        </w:rPr>
        <w:t>трудовыми ресурсами</w:t>
      </w:r>
      <w:r w:rsidRPr="00BB32F4">
        <w:rPr>
          <w:sz w:val="28"/>
          <w:szCs w:val="28"/>
        </w:rPr>
        <w:t xml:space="preserve"> понимается экономически активное, трудоспособное население, т. е. часть населения, обладающая физическими и духовными способностями для участия в трудовой деятельности. В России это мужчины в возрасте от 16 до 59 лет и женщины в возрасте от 16 до 54 (кроме неработающих инвалидов I и II групп и неработающих лиц, получающих пенсию на льготных условиях), а также фактически работающие пенсионеры и подростки.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 xml:space="preserve">В развитых странах существуют две модели рынка труда: внешний (или профессиональный) и внутренний. </w:t>
      </w:r>
      <w:r w:rsidRPr="00BB32F4">
        <w:rPr>
          <w:iCs/>
          <w:sz w:val="28"/>
          <w:szCs w:val="28"/>
        </w:rPr>
        <w:t>Внешний рынок труда</w:t>
      </w:r>
      <w:r w:rsidRPr="00BB32F4">
        <w:rPr>
          <w:sz w:val="28"/>
          <w:szCs w:val="28"/>
        </w:rPr>
        <w:t xml:space="preserve"> основан на движении рабочей силы между фирмами, </w:t>
      </w:r>
      <w:r w:rsidRPr="00BB32F4">
        <w:rPr>
          <w:iCs/>
          <w:sz w:val="28"/>
          <w:szCs w:val="28"/>
        </w:rPr>
        <w:t>внутренний</w:t>
      </w:r>
      <w:r w:rsidRPr="00BB32F4">
        <w:rPr>
          <w:sz w:val="28"/>
          <w:szCs w:val="28"/>
        </w:rPr>
        <w:t xml:space="preserve"> – на движении кадров внутри предприятия: это перемещение работника на новое рабочее место, сходное по выполняемым функциям и характеру работы с прежним местом, либо на более высокие должности и разряды. Внешний рынок труда характеризуется большей текучестью кадров по сравнению с внутренним рынком труда, где движение кадров осуществляется преимущественно внутри предприятия.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Существует множество факторов, вследствие которых происходит непрерывное увольнение наемных работников, их перемещение с одних рабочих мест, предприятий, отраслей на другие. Среди них можно выделить социальные факторы, такие как меняющиеся потребности работников на протяжении трудовой жизни в условиях труда, режиме рабочег</w:t>
      </w:r>
      <w:r w:rsidR="00BB32F4">
        <w:rPr>
          <w:sz w:val="28"/>
          <w:szCs w:val="28"/>
        </w:rPr>
        <w:t xml:space="preserve">о времени, карьерном росте и т. </w:t>
      </w:r>
      <w:r w:rsidRPr="00BB32F4">
        <w:rPr>
          <w:sz w:val="28"/>
          <w:szCs w:val="28"/>
        </w:rPr>
        <w:t xml:space="preserve">п. </w:t>
      </w:r>
      <w:r w:rsidRPr="00BB32F4">
        <w:rPr>
          <w:iCs/>
          <w:sz w:val="28"/>
          <w:szCs w:val="28"/>
        </w:rPr>
        <w:t>Международныгй рынок труда</w:t>
      </w:r>
      <w:r w:rsidRPr="00BB32F4">
        <w:rPr>
          <w:sz w:val="28"/>
          <w:szCs w:val="28"/>
        </w:rPr>
        <w:t xml:space="preserve"> расширяет возможности работника в поисках удовлетворяющих его условий работы.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 xml:space="preserve">Занятость населения – это показатель обеспеченности его трудоспособной части работой, выполнение которой дает доход, т. е. заработную плату, предпринимательскую прибыль и т. д. В соответствии с Законом РФ от 20.04.96 № 36-ФЗ «О занятости населения в Российской Федерации» к </w:t>
      </w:r>
      <w:r w:rsidRPr="00BB32F4">
        <w:rPr>
          <w:iCs/>
          <w:sz w:val="28"/>
          <w:szCs w:val="28"/>
        </w:rPr>
        <w:t>занятыгм</w:t>
      </w:r>
      <w:r w:rsidRPr="00BB32F4">
        <w:rPr>
          <w:sz w:val="28"/>
          <w:szCs w:val="28"/>
        </w:rPr>
        <w:t xml:space="preserve"> относятся лица, работающие по трудовому договору (контракту), а также имеющие иную оплачиваемую работу; занимающиеся предпринимательской деятельностью; самостоятельно обеспечивающие себя работой; выполняющие работы по гражданско-правовым договорам. Занятыми считаются и лица, проходящие военную службу и службу в органах внутренних дел, а также учащиеся очной формы профессионального обучения и лица, которые отсутствуют на рабочем месте по уважительной причине (отпуск, нетрудоспособность, переподготовка).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 xml:space="preserve">Различают следующие </w:t>
      </w:r>
      <w:r w:rsidRPr="00BB32F4">
        <w:rPr>
          <w:iCs/>
          <w:sz w:val="28"/>
          <w:szCs w:val="28"/>
        </w:rPr>
        <w:t>виды занятости:</w:t>
      </w:r>
      <w:r w:rsidRPr="00BB32F4">
        <w:rPr>
          <w:sz w:val="28"/>
          <w:szCs w:val="28"/>
        </w:rPr>
        <w:t xml:space="preserve"> 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•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полная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занятость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это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состояние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наибольшей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вовлеченности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общественно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полезную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деятельность;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•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неполной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занятости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общественно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полезным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занята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лишь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некоторая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часть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экономически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активного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населения;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•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скрытой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занятости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часть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людей,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находящихся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отпуске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без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сохранения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содержания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безработных,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занимается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челночным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торговым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бизнесом,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предоставлением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различных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услуг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населению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(ремонт,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строительство)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вне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рамок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учета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качестве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занятых;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•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сезонная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занятость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вовлечение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трудоспособного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населения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общественно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полезную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деятельность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определенных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географических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условиях;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•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маятниковая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занятость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связана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большими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географическим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меркам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продолжительными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периодически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возвратно-поступательными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перемещениями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период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общественно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полезной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деятельности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(геологи,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летчики,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водители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дальних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авторейсов);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•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периодической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занятости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происходит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чередование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периодов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общественно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полезной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деятельности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равномерными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периодами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отдыха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(вахты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нефте–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газодобытчиков).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iCs/>
          <w:sz w:val="28"/>
          <w:szCs w:val="28"/>
        </w:rPr>
        <w:t>Безработица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социально-экономическая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ситуация,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которой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часть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активного,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трудоспособного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населения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может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найти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работу,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которую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люди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готовы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выполнить.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Уровень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безработицы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удельный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вес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численности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безработных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численности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экономически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активного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населения.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Умеренный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(нормальный)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уровень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безработицы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большинстве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стран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современного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мира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составляет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3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7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%.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безработным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относятся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трудоспособные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граждане,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ищущие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работу,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зарегистрированные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бирже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имеющие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реальной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возможности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получить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соответствии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своим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образованием,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профилем,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трудовыми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навыками.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Безработица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ведет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неполному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использованию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экономического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потенциала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общества,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потерям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работниками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квалификации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продолжительной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безработице;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снижению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жизненного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уровня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населения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подрыву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психического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здоровья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нации.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Различается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безработица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естественная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вынужденная.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естественной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безработице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относятся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формы,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которые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неустранимы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соответствуют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долговременному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равновесию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рынка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силы,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выгнужденной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формы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безработицы,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существующие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помимо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естественной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повышающие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общий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уровень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безработицы.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Естественная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безработица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включает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такие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виды,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фрикционная,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институциональная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добровольная.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Фрикционная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(или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текущая)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безработица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вызвана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текучестью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кадров,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увольнениями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большинстве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случаев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собственному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желанию.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Институциональная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безработица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порождена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правовыми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нормами,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особенностями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устройства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рынка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силы,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факторами,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влияющими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спрос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предложение.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Добровольная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безработица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наблюдается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тогда,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когда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часть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трудоспособного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населения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каким-то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причинам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желает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работать.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Вынужденная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безработица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включает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технологическую,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структурную,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региональную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скрытую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формы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безработицы.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Технологическая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безработица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наблюдается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развитых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странах,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где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научно-технический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прогресс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сочетается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высоким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уровнем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доходов.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Такое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сокращение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мест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экономически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эффективно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носит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постоянный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характер.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Структурная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безработица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также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связана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научно-техническим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развитием,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результате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которого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возникают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новые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старые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сокращаются.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Это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ведет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постоянной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профессиональной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переподготовке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высвобождающихся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кадров,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которые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сразу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находят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из-за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происходящих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структурных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изменений.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Региональная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безработица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обусловлена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избытком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силы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районах,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относительно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неблагоприятных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для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экономической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деятельности.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Скрытая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безработица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характерна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для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российской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экономики,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когда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условиях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сокращения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увольняют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отправляют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вынужденные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неоплачиваемые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отпуска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переводят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сокращенный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режим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(неполный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день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неделю).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состав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скрыто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безработных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входят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те,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кто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утратил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право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пособие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регистрируется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биржах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Безработица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является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неотъемлемой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чертой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рыночной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экономики,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должна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выходить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определенные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границы,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чтобы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сохранялся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режим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экономической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стабильности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оптимального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роста.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Поэтому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необходимо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государственное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регулирование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рынка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виде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программ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увеличению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числа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мест,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подготовке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переподготовке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кадров,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стимулированию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роста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занятости.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</w:p>
    <w:p w:rsidR="007B3E2F" w:rsidRPr="00BB32F4" w:rsidRDefault="007B3E2F" w:rsidP="00BB32F4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32F4">
        <w:rPr>
          <w:rFonts w:ascii="Times New Roman" w:hAnsi="Times New Roman" w:cs="Times New Roman"/>
          <w:b w:val="0"/>
          <w:sz w:val="28"/>
          <w:szCs w:val="28"/>
        </w:rPr>
        <w:t>2.</w:t>
      </w:r>
      <w:r w:rsidR="00BB32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32F4">
        <w:rPr>
          <w:rFonts w:ascii="Times New Roman" w:hAnsi="Times New Roman" w:cs="Times New Roman"/>
          <w:b w:val="0"/>
          <w:sz w:val="28"/>
          <w:szCs w:val="28"/>
        </w:rPr>
        <w:t>Состав</w:t>
      </w:r>
      <w:r w:rsidR="00BB32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32F4">
        <w:rPr>
          <w:rFonts w:ascii="Times New Roman" w:hAnsi="Times New Roman" w:cs="Times New Roman"/>
          <w:b w:val="0"/>
          <w:sz w:val="28"/>
          <w:szCs w:val="28"/>
        </w:rPr>
        <w:t>и</w:t>
      </w:r>
      <w:r w:rsidR="00BB32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32F4">
        <w:rPr>
          <w:rFonts w:ascii="Times New Roman" w:hAnsi="Times New Roman" w:cs="Times New Roman"/>
          <w:b w:val="0"/>
          <w:sz w:val="28"/>
          <w:szCs w:val="28"/>
        </w:rPr>
        <w:t>структура</w:t>
      </w:r>
      <w:r w:rsidR="00BB32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32F4">
        <w:rPr>
          <w:rFonts w:ascii="Times New Roman" w:hAnsi="Times New Roman" w:cs="Times New Roman"/>
          <w:b w:val="0"/>
          <w:sz w:val="28"/>
          <w:szCs w:val="28"/>
        </w:rPr>
        <w:t>персонала</w:t>
      </w:r>
      <w:r w:rsidR="00BB32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32F4">
        <w:rPr>
          <w:rFonts w:ascii="Times New Roman" w:hAnsi="Times New Roman" w:cs="Times New Roman"/>
          <w:b w:val="0"/>
          <w:sz w:val="28"/>
          <w:szCs w:val="28"/>
        </w:rPr>
        <w:t>предприятия</w:t>
      </w:r>
    </w:p>
    <w:p w:rsidR="00BB32F4" w:rsidRDefault="00BB32F4" w:rsidP="00BB32F4">
      <w:pPr>
        <w:spacing w:line="360" w:lineRule="auto"/>
        <w:ind w:firstLine="709"/>
        <w:rPr>
          <w:sz w:val="28"/>
          <w:szCs w:val="28"/>
        </w:rPr>
      </w:pPr>
    </w:p>
    <w:p w:rsid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Из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всех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ресурсов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особое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место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принадлежит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трудовым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ресурсам.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Они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соединяют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материальные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финансовые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факторы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уровне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выступают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качестве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персонала.</w:t>
      </w:r>
      <w:r w:rsidR="00BB32F4">
        <w:rPr>
          <w:sz w:val="28"/>
          <w:szCs w:val="28"/>
        </w:rPr>
        <w:t xml:space="preserve"> 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iCs/>
          <w:sz w:val="28"/>
          <w:szCs w:val="28"/>
        </w:rPr>
        <w:t>Персонал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(кадрыг)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это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совокупность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физических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лиц,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связанных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договором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найма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юридическим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лицом.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Он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состоит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из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различных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профессий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специальностей,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занятых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входящих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списочный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состав.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списочный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состав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включаются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все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принятые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постоянную,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временную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сезонную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работу,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связанную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основной,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неосновной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деятельностью.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Численность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является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важнейшим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показателем,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характеризующим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состояние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производственного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персонала.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конкретизируется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виде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списочной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численности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явочной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среднесписочной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численности.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Списочная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численность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дается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определенную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дату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списку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учетом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принятых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выбывших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эту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дату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Явочная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численность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показывает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количество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явившихся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определенную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дату.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Среднесписочная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численность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определенный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период.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месяц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рассчитывается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сумма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численности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списочного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состава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каждый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день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месяца,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деленная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количество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календарных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дней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месяца.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этом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численность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нерабочие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дни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(праздничные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выходные)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принимается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равной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численности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предшествующий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день.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Среднесписочная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численность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год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устанавливается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суммированием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среднесписочной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численности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все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месяцы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отчетного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года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делением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полученной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суммы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12.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Среднесписочная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численность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используется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для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расчета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производительности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средней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заработной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платы,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коэффициентов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текучести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кадров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ряда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других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показателей.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Для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анализа,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планирования,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учета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управления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персоналом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все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классифицируются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ряду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признаков.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зависимости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участия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производственном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процессе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весь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персонал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делится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две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большие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категории: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iCs/>
          <w:sz w:val="28"/>
          <w:szCs w:val="28"/>
        </w:rPr>
        <w:t>промышленно-производственный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персонал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(ППП),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которому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принадлежат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непосредственно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связанные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обслуживанием,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это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основных,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вспомогательных,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подсобных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обслуживающих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цехов,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заводоуправления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всеми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отделами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службами,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также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служб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капитального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текущего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ремонта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оборудования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транспортных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средств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своего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предприятия.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Сюда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же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относятся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конструкторских,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технологических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организаций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лабораторий,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стоящих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балансе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предприятия;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iCs/>
          <w:sz w:val="28"/>
          <w:szCs w:val="28"/>
        </w:rPr>
        <w:t>непромышленный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персонал,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которому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относятся: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торговли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общественного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питания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жилищно-коммунального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хозяйства,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детских,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образовательных,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культурных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медицинских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учреждений,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стоящих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балансе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предприятия.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свою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очередь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промышленно-производственный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персонал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зависимости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выполняемых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им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функций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делится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следующие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категории: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iCs/>
          <w:sz w:val="28"/>
          <w:szCs w:val="28"/>
        </w:rPr>
        <w:t>рабочие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непосредственно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занятые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созданием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материальных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ценностей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оказанием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производственных,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транспортных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других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услуг.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Рабочие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свою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очередь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делятся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основных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вспомогательных.</w:t>
      </w:r>
    </w:p>
    <w:p w:rsidR="007B3E2F" w:rsidRPr="00BB32F4" w:rsidRDefault="00800B02" w:rsidP="00BB32F4">
      <w:pPr>
        <w:spacing w:line="360" w:lineRule="auto"/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>Основны</w:t>
      </w:r>
      <w:r w:rsidR="007B3E2F" w:rsidRPr="00BB32F4">
        <w:rPr>
          <w:iCs/>
          <w:sz w:val="28"/>
          <w:szCs w:val="28"/>
        </w:rPr>
        <w:t>е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рабочие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непосредственно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создают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товарную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(валовую)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продукцию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заняты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технологических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процессах.</w:t>
      </w:r>
      <w:r w:rsidR="00BB32F4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Вспомогателъны</w:t>
      </w:r>
      <w:r w:rsidR="007B3E2F" w:rsidRPr="00BB32F4">
        <w:rPr>
          <w:iCs/>
          <w:sz w:val="28"/>
          <w:szCs w:val="28"/>
        </w:rPr>
        <w:t>е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рабочие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обслуживают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оборудование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рабочие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места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производственных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цехах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или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работают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во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вспомогательных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цехах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хозяйствах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(см.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производственную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структуру</w:t>
      </w:r>
      <w:r w:rsidR="00BB32F4">
        <w:rPr>
          <w:sz w:val="28"/>
          <w:szCs w:val="28"/>
        </w:rPr>
        <w:t xml:space="preserve"> </w:t>
      </w:r>
      <w:r w:rsidR="007B3E2F" w:rsidRPr="00BB32F4">
        <w:rPr>
          <w:sz w:val="28"/>
          <w:szCs w:val="28"/>
        </w:rPr>
        <w:t>предприятия);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iCs/>
          <w:sz w:val="28"/>
          <w:szCs w:val="28"/>
        </w:rPr>
        <w:t>специалисты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руководители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это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занимающие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должности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руководителей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предприятий,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структурных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подразделений,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наделенные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полномочиями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принимать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управленческие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решения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организовывать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выполнение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(например,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директор,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менеджеры,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главный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бухгалтер,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главный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механик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д.),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также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специалисты,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осуществляющие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организацию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производственного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процесса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руководство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им.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Специалисты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могут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заниматься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инженерно-техническими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экономическими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работами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(инженеры,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нормировщики,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экономисты,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бухгалтеры);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iCs/>
          <w:sz w:val="28"/>
          <w:szCs w:val="28"/>
        </w:rPr>
        <w:t>служащие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осуществляющие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подготовку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оформление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документов,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также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учет,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контроль,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хозяйственное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обслуживание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другие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операции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(кассиры,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учетчики,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делопроизводители,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секретари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п.).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Отнесение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группе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регулируется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Общероссийским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классификатором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профессий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рабочих,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должностей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служащих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тарифных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разрядов.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Показатель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структуры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кадров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отношение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каждой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категории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работающих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общей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численности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Удельный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вес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категории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устанавливается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исходя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из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особенностей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каждой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отрасли.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Например,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пищевой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промышленности,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где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высока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доля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приемке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сырья,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сортировке,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складированию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транспортировке,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доля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вспомогательных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будет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значительно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выше,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машиностроении.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Кроме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того,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структура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кадров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может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рассматриваться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отдельно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каждому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подразделению,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также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таким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признакам,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пол,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возраст,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образование,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профессия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Под</w:t>
      </w:r>
      <w:r w:rsidR="00BB32F4">
        <w:rPr>
          <w:sz w:val="28"/>
          <w:szCs w:val="28"/>
        </w:rPr>
        <w:t xml:space="preserve"> </w:t>
      </w:r>
      <w:r w:rsidRPr="00BB32F4">
        <w:rPr>
          <w:bCs/>
          <w:sz w:val="28"/>
          <w:szCs w:val="28"/>
        </w:rPr>
        <w:t>профессией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понимают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род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деятельности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человека,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требующий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особых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теоретических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знаний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практических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навыков,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позволяющих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выполнять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определенный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вид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работы.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Например,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выделяют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профессии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токаря,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слесаря,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экономиста.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Комплекс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знаний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рамках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профессии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характеризует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специальность: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слесарь-инструментальщик,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слесарь-сборщик;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экономисты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(профессия)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подразделяются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маркетологов,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финансистов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др.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Степень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овладения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человеком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какой-либо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профессией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специальностью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устанавливается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присвоением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ему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соответствующей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квалификации.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Уровень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квалификации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характеризуется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разрядами,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которые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присваиваются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зависимости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теоретической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практической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подготовки.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Для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специалистов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служащих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уровень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квалификации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определяется,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правило,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основе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уровня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специального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образования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последующей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корректировкой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итогам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проводимых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аттестаций.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Специалисты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делятся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квалификационным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категориям: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специалист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1-й,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2-й,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3-й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категории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без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категории.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Для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характеристики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использования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персонала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применяется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система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показателей.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Первая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группа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показателей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характеризует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наличие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движение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персонала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предприятии: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Движение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персонала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характеризуется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следующими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показателями: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коэффициент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выбытия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кадров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отношение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числа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уволенных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всем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причинам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данный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период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среднесписочной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численности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тот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же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период;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коэффициент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приема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кадров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устанавливается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отношение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числа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принятых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данный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период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среднесписочной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численности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тот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же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период;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коэффициент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текучести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кадров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вычисляется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отношение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числа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уволившихся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собственному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желанию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нарушение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трудовой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дисциплины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данный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период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среднесписочной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численности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тот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же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период.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Основным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показателем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эффективности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использования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персонала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является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производителъностъ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труда,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которая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показывает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результативность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процесса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эффективность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деятельности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человека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сфере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материального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производства.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Экономическое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содержание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повышения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производительности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заключается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увеличении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выпуска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объема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выполняемых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одном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же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количестве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живого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или,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что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же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самое,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уменьшении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количества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затрачиваемого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единицу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продукции.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первом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случае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производительность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характеризуется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выработкой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единицу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втором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случае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трудоемкостью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изготовления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единицы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продукции.</w:t>
      </w:r>
    </w:p>
    <w:p w:rsidR="00BB32F4" w:rsidRDefault="00BB32F4" w:rsidP="00BB32F4">
      <w:pPr>
        <w:spacing w:line="360" w:lineRule="auto"/>
        <w:ind w:firstLine="709"/>
        <w:rPr>
          <w:sz w:val="28"/>
          <w:szCs w:val="28"/>
        </w:rPr>
      </w:pP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=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А: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Те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=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Т: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А,</w:t>
      </w:r>
    </w:p>
    <w:p w:rsidR="00BB32F4" w:rsidRDefault="00BB32F4" w:rsidP="00BB32F4">
      <w:pPr>
        <w:spacing w:line="360" w:lineRule="auto"/>
        <w:ind w:firstLine="709"/>
        <w:rPr>
          <w:sz w:val="28"/>
          <w:szCs w:val="28"/>
        </w:rPr>
      </w:pP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где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выработка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единицу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времени;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трудоемкость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продукта;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объем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продукта;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затраты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зависимости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способа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выражения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объема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продукта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различают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основных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метода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производительности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труда: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натуральный,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трудовой,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стоимостной.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натуралъном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методе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производительность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отношение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объема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продукта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натуральных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физических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единицах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(т,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куб.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д.)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численности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промышленно-производственного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персонала.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Этот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метод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достаточно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прост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отвечает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самой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сути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производительности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показывает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количество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продукта,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вырабатываемого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одним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единицу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Однако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практическое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использование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данного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метода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ограничивается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объектами,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производящими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однородную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продукцию.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Ассортимент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выпускаемой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большинством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достаточно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широк.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Кроме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того,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данный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метод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учитывает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качество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выпускаемой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продукции,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поскольку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качество,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правило,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учитывается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через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цены.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трудовом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методе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объем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исчисляется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нормо-часах.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Трудовой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метод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отвечает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основному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требованию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показателя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производительности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соизмерению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затрат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различных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видов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продукции.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Однако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эффективность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данного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метода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может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быть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обеспечена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только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условии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высокого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уровня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нормирования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развитой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нормативной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базы.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Поэтому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данный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метод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может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быть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использован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лишь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определенной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производительности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основных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производственных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рабочих,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поскольку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почти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всегда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нормируется.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Наиболее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универсальным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является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стоимостной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метод,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котором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уровень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производительности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путем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деления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объема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денежном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(стоимостном)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выражении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численность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промышленно-производственного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персонала.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Преимущества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данного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метода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простоте,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возможности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обобщения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разнородной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продукции,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приемлемости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для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исчисления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сводных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показателей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целом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промышленности.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Вместе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этот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показатель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имеет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ряд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недостатков: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стоимостная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оценка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объема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значительной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степени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подвержена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влиянию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удельного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веса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затрат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прошлого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общих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издержках;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цены,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которых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исчисляется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объем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продукции,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подвержены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изменению;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цены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всегда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адекватно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отражают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качество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продукции.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Поэтому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часто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заинтересованы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выпуске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более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дорогостоящей,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выгодной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ущерб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дешевой,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хотя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необходимой.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iCs/>
          <w:sz w:val="28"/>
          <w:szCs w:val="28"/>
        </w:rPr>
        <w:t>Факторы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повышения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производительности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могут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быть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представлены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несколькими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группами: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1)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факторы,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создающие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условия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для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роста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производительности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труда: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уровень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развития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науки;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организация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общественного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производства;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укрепление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трудовой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дисциплины;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повышение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профессионально-квалификационного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уровня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д.;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2)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факторы,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способствующие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росту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производительности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труда: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стимулирование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предприятия;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улучшение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организации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управления;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рациональное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распределение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кооперирование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рациональное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построение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трудового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процесса;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правильная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расстановка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оборудования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силы;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эффективная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организация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мест;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улучшение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нормирования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3)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факторы,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непосредственно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определяющие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уровень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производительности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труда: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автоматизация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механизация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производственного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процесса;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внедрение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новых,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более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совершенных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машин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оборудования;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улучшение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качества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применяемого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сырья;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сокращение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простоев;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повышение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интенсивности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(до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нормальных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пределов);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устранение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брака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</w:p>
    <w:p w:rsidR="007B3E2F" w:rsidRPr="00BB32F4" w:rsidRDefault="007B3E2F" w:rsidP="00BB32F4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32F4">
        <w:rPr>
          <w:rFonts w:ascii="Times New Roman" w:hAnsi="Times New Roman" w:cs="Times New Roman"/>
          <w:b w:val="0"/>
          <w:sz w:val="28"/>
          <w:szCs w:val="28"/>
        </w:rPr>
        <w:t>3.</w:t>
      </w:r>
      <w:r w:rsidR="00BB32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32F4">
        <w:rPr>
          <w:rFonts w:ascii="Times New Roman" w:hAnsi="Times New Roman" w:cs="Times New Roman"/>
          <w:b w:val="0"/>
          <w:sz w:val="28"/>
          <w:szCs w:val="28"/>
        </w:rPr>
        <w:t>Управление</w:t>
      </w:r>
      <w:r w:rsidR="00BB32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32F4">
        <w:rPr>
          <w:rFonts w:ascii="Times New Roman" w:hAnsi="Times New Roman" w:cs="Times New Roman"/>
          <w:b w:val="0"/>
          <w:sz w:val="28"/>
          <w:szCs w:val="28"/>
        </w:rPr>
        <w:t>персоналом</w:t>
      </w:r>
      <w:r w:rsidR="00BB32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32F4">
        <w:rPr>
          <w:rFonts w:ascii="Times New Roman" w:hAnsi="Times New Roman" w:cs="Times New Roman"/>
          <w:b w:val="0"/>
          <w:sz w:val="28"/>
          <w:szCs w:val="28"/>
        </w:rPr>
        <w:t>предприятия</w:t>
      </w:r>
    </w:p>
    <w:p w:rsidR="00BB32F4" w:rsidRDefault="00BB32F4" w:rsidP="00BB32F4">
      <w:pPr>
        <w:spacing w:line="360" w:lineRule="auto"/>
        <w:ind w:firstLine="709"/>
        <w:rPr>
          <w:sz w:val="28"/>
          <w:szCs w:val="28"/>
        </w:rPr>
      </w:pP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Управление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персоналом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является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частью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управления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целом,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занимает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особое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положение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связи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спецификой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данного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фактора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производства.</w:t>
      </w:r>
      <w:r w:rsidR="00BB32F4">
        <w:rPr>
          <w:sz w:val="28"/>
          <w:szCs w:val="28"/>
        </w:rPr>
        <w:t xml:space="preserve"> </w:t>
      </w:r>
      <w:r w:rsidRPr="00BB32F4">
        <w:rPr>
          <w:bCs/>
          <w:sz w:val="28"/>
          <w:szCs w:val="28"/>
        </w:rPr>
        <w:t>Управление</w:t>
      </w:r>
      <w:r w:rsidR="00BB32F4">
        <w:rPr>
          <w:bCs/>
          <w:sz w:val="28"/>
          <w:szCs w:val="28"/>
        </w:rPr>
        <w:t xml:space="preserve"> </w:t>
      </w:r>
      <w:r w:rsidRPr="00BB32F4">
        <w:rPr>
          <w:bCs/>
          <w:sz w:val="28"/>
          <w:szCs w:val="28"/>
        </w:rPr>
        <w:t>персоналом</w:t>
      </w:r>
      <w:r w:rsidR="00BB32F4">
        <w:rPr>
          <w:bCs/>
          <w:sz w:val="28"/>
          <w:szCs w:val="28"/>
        </w:rPr>
        <w:t xml:space="preserve"> </w:t>
      </w:r>
      <w:r w:rsidRPr="00BB32F4">
        <w:rPr>
          <w:bCs/>
          <w:sz w:val="28"/>
          <w:szCs w:val="28"/>
        </w:rPr>
        <w:t>на</w:t>
      </w:r>
      <w:r w:rsidR="00BB32F4">
        <w:rPr>
          <w:bCs/>
          <w:sz w:val="28"/>
          <w:szCs w:val="28"/>
        </w:rPr>
        <w:t xml:space="preserve"> </w:t>
      </w:r>
      <w:r w:rsidRPr="00BB32F4">
        <w:rPr>
          <w:bCs/>
          <w:sz w:val="28"/>
          <w:szCs w:val="28"/>
        </w:rPr>
        <w:t>предприятии</w:t>
      </w:r>
      <w:r w:rsidR="00BB32F4">
        <w:rPr>
          <w:bCs/>
          <w:sz w:val="28"/>
          <w:szCs w:val="28"/>
        </w:rPr>
        <w:t xml:space="preserve"> </w:t>
      </w:r>
      <w:r w:rsidRPr="00BB32F4">
        <w:rPr>
          <w:bCs/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это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деятельность,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выполняемая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организации,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которая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позволяет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реа-лизовывать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обобщать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широкий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спектр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вопросов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учета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личного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фактора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системе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управления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предприятием.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Управление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персоналом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имеет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основных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аспекта: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функциональный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организационный.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функциональном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подходе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системе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управления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персоналом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выделяют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основные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элементы: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!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общей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стратегии,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планирование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персонала,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привлечение,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отбор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оценку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персонала,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повышение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квалификации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переподготовку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кадров,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условий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разработку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политики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заработной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платы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персонала.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Поэтому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каждом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должна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быть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разработана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кадровая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политика,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которая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включает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себя: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отбор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продвижение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кадров;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подготовку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кадров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непрерывное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обучение;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процедуру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найма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расстановку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соответствии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сложившейся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системой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производства;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стимулирование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совершенствование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организации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труда;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создание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благоприятных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условий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для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предприятия.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Структура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службы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управления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персоналом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многом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характером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деятельности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размерами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предприятия,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особенностями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выпускаемой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другими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факторами.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мелких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средних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предприятиях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многие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функции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управлению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персоналом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выполняются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преимущественно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линейными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руководителями,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крупных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предприятиях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создаются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самостоятельные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структурные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подразделения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выполнению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этих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функций.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Обобщая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опыт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зарубежных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отечественных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предприятий,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можно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сформулировать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следующие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цели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системы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управления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персоналом:</w:t>
      </w:r>
      <w:r w:rsidR="00BB32F4">
        <w:rPr>
          <w:sz w:val="28"/>
          <w:szCs w:val="28"/>
        </w:rPr>
        <w:t xml:space="preserve"> 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•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обеспечение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кадрами;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•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организация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эффективного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использования;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•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профессиональная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подготовка;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•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социальное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развитие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коллектива.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соответствии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этими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целями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формируется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система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управления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персоналом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предприятия.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качестве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базы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для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построения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могут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быть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использованы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различные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методы.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Методы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управления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персоналом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это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способы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воздействия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коллективы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отдельных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целью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координации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деятельности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процессе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производства.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Различают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административные,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экономические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социально-психологические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методы.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iCs/>
          <w:sz w:val="28"/>
          <w:szCs w:val="28"/>
        </w:rPr>
        <w:t>Административныге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методы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ориентированы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такие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мотивы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поведения,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осознание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необходимости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дисциплины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чувство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долга,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стремление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человека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трудиться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определенных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организациях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методы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отличает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прямой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характер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воздействия,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любой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регламентирующий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администрирующий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акт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подлежит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обязательному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исполнению.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Для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данных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методов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также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характерно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соответствие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правовым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нормам,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действующим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определенном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уровне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управления,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также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актам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распоряжениям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вышестоящих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органов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управления.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iCs/>
          <w:sz w:val="28"/>
          <w:szCs w:val="28"/>
        </w:rPr>
        <w:t>Экономические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методыг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используются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путем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осуществления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материальной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стимуляции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коллектива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отдельных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они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основаны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использовании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экономического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механизма.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iCs/>
          <w:sz w:val="28"/>
          <w:szCs w:val="28"/>
        </w:rPr>
        <w:t>Социально-психологические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методы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заключаются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применении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социального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механизма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системы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взаимоотношений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коллективе,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социальных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потребностей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Общим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для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экономических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социально-психологических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методов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является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косвенный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характер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воздействия,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поэтому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нельзя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рассчитывать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автоматическое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действие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этих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методов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очень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сложно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определить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силу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воздействия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конечный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результат.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Управление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персоналом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включает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регулирование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режима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труда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и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отдыгха,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под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которым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понимают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установленный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распорядок,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регламентирующий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рациональное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чередование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отдыха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течение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смены,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недели,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месяца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года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целях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обеспечения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наиболее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полного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использования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средств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высокой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работоспособности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силы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восстановления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работоспособности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отдыха.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iCs/>
          <w:sz w:val="28"/>
          <w:szCs w:val="28"/>
        </w:rPr>
        <w:t>Режим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работы1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правилами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внутреннего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трудового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распорядка,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утвержденными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администрацией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согласованию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выборным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профсоюзным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органом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учетом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специфики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работы,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мнения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трудового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коллектива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соблюдении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установленной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продолжительности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недели.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Внутрисменныгй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режим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труда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и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отдыгха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включает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перерыв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обед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кратковременные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перерывы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отдых.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кратковременных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перерывов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отличие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обеденного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перерыва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является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частью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учитывается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нормировании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перерывы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регламентируются.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Недельныге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режимы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отдыха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учитывают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течение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недели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выходные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дни,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годовой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режим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предусматривает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отпуска.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iCs/>
          <w:sz w:val="28"/>
          <w:szCs w:val="28"/>
        </w:rPr>
        <w:t>Условия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это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совокупность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факторов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производственной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среды,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влияющих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здоровье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работоспособность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человека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процессе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Они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определяются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природными,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социально-экономическими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организационно-техническими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факторами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оказывают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существенное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влияние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издержки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конкурентоспособность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предприятия.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соответствии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действующими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санитарно-гигиеническими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критериями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оценки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условия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подразделяются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четыре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класса: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оптимальные,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допустимые,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вредные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опасные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(экстремальные).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Условия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являются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объектом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государственного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регулирования.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Обеспечение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здоровых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безопасных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условий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возлагается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администрацию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организаций.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Важной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функцией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управления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персоналом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принято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считать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умение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управлять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конфликтами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трудовом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коллективе.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Конфликт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представляет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собой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столкновение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противоположных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целей,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интересов,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мнений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двух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нескольких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человек.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направленности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конфликты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делятся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горизонтальные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вертикальные.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Первые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отличие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вторых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затрагивают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находящихся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подчинении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друг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друга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людей.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Решением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конфликта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может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быть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устранение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причин,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породивших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его,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изменение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целей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участников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конфликта.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</w:p>
    <w:p w:rsidR="007B3E2F" w:rsidRPr="00BB32F4" w:rsidRDefault="007B3E2F" w:rsidP="00BB32F4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32F4">
        <w:rPr>
          <w:rFonts w:ascii="Times New Roman" w:hAnsi="Times New Roman" w:cs="Times New Roman"/>
          <w:b w:val="0"/>
          <w:sz w:val="28"/>
          <w:szCs w:val="28"/>
        </w:rPr>
        <w:t>4.</w:t>
      </w:r>
      <w:r w:rsidR="00BB32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32F4">
        <w:rPr>
          <w:rFonts w:ascii="Times New Roman" w:hAnsi="Times New Roman" w:cs="Times New Roman"/>
          <w:b w:val="0"/>
          <w:sz w:val="28"/>
          <w:szCs w:val="28"/>
        </w:rPr>
        <w:t>Организация</w:t>
      </w:r>
      <w:r w:rsidR="00BB32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32F4">
        <w:rPr>
          <w:rFonts w:ascii="Times New Roman" w:hAnsi="Times New Roman" w:cs="Times New Roman"/>
          <w:b w:val="0"/>
          <w:sz w:val="28"/>
          <w:szCs w:val="28"/>
        </w:rPr>
        <w:t>и</w:t>
      </w:r>
      <w:r w:rsidR="00BB32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32F4">
        <w:rPr>
          <w:rFonts w:ascii="Times New Roman" w:hAnsi="Times New Roman" w:cs="Times New Roman"/>
          <w:b w:val="0"/>
          <w:sz w:val="28"/>
          <w:szCs w:val="28"/>
        </w:rPr>
        <w:t>нормирование</w:t>
      </w:r>
      <w:r w:rsidR="00BB32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32F4">
        <w:rPr>
          <w:rFonts w:ascii="Times New Roman" w:hAnsi="Times New Roman" w:cs="Times New Roman"/>
          <w:b w:val="0"/>
          <w:sz w:val="28"/>
          <w:szCs w:val="28"/>
        </w:rPr>
        <w:t>труда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Организация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представляет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собой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совокупность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методов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наиболее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рационального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соединения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силы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средствами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целью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достижения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высокой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производительности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сохранения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здоровья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осуществляется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целью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решения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экономических,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психофизиологических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социальных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задач.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экономической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сфере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это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повышение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производительности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рациональное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использование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ресурсов,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увеличение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объема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повышение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качества.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Решение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психофизиологических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задач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должно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обеспечить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наименьшие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затраты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физической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нервной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энергии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человека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процессе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социальных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повышение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привлекательности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содержательности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развитие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творческой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инициативы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Основные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направления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совершенствования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организации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труда: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•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совершенствование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форм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разделения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кооперации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•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рационализация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приемов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методов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•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улучшение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организации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обслуживания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мест;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•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совершенствование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нормирования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•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улучшение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подготовки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повышения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квалификации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•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укрепление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дисциплины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•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совершенствование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мотивации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•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улучшение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условий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bCs/>
          <w:sz w:val="28"/>
          <w:szCs w:val="28"/>
        </w:rPr>
        <w:t>Нормирование</w:t>
      </w:r>
      <w:r w:rsidR="00BB32F4">
        <w:rPr>
          <w:bCs/>
          <w:sz w:val="28"/>
          <w:szCs w:val="28"/>
        </w:rPr>
        <w:t xml:space="preserve"> </w:t>
      </w:r>
      <w:r w:rsidRPr="00BB32F4">
        <w:rPr>
          <w:bCs/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необходимых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затрат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выполнение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определенного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объема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конкретных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организационно-технических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условиях.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является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эффективным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элементом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управления,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помощи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которого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осуществляются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планирование,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организация,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руководство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контроль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имеющимися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ресурсами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(трудовыми,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материальными,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финансовыми).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Это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средство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повышения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производительности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подразделении,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требующее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значительных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капитальных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вложений.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iCs/>
          <w:sz w:val="28"/>
          <w:szCs w:val="28"/>
        </w:rPr>
        <w:t>Рабочее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время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установленная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законодательством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продолжительность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дня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(рабочей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недели),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течение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которого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выполняет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порученное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ему.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Все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содержит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две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части: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время,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связанное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выполнением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задания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(нормируемое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время),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потерь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(ненормируемое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время).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Таким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образом,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все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делят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нормируемое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ненормируемое.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Нормируемое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(Нвр)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складывается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из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подготовительно-заключительного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(Тпз),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оперативной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(Топ),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обслуживания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места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(Том),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перерывов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отдых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личные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надобности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(Тотл),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перерывов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организационно-техническим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причинам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(Тпт).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свою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очередь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оперативное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(Топ)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состоит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из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основного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(технологического)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(То)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вспомогательного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(Тв).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обслуживания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места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также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подразделяется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организационного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обслуживания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(Тоо)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технического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обслуживания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(Тто).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общем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виде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величина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рассчитывается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формуле:</w:t>
      </w:r>
    </w:p>
    <w:p w:rsidR="00BB32F4" w:rsidRDefault="00BB32F4" w:rsidP="00BB32F4">
      <w:pPr>
        <w:spacing w:line="360" w:lineRule="auto"/>
        <w:ind w:firstLine="709"/>
        <w:rPr>
          <w:sz w:val="28"/>
          <w:szCs w:val="28"/>
        </w:rPr>
      </w:pP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Нвр=Тпз+Топ+Том+Тотл+Тпт,</w:t>
      </w:r>
    </w:p>
    <w:p w:rsidR="00BB32F4" w:rsidRDefault="00BB32F4" w:rsidP="00BB32F4">
      <w:pPr>
        <w:spacing w:line="360" w:lineRule="auto"/>
        <w:ind w:firstLine="709"/>
        <w:rPr>
          <w:sz w:val="28"/>
          <w:szCs w:val="28"/>
        </w:rPr>
      </w:pP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где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Тпз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нормируется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помощью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нормативов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специальных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исследований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методом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фотографирования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дня.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состав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продолжительность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непосредственно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зависят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типа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производства;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Топ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применяют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непосредственно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для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выполнения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заданной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работы;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Том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используется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для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ухода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своим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местом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поддержании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состоянии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протяжении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смены.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обычно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выражается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процентах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оперативного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Тотл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состоит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из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перерыва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отдых,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которое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включается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соответствии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существующими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нормативами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зависимости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факторов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утомляемости,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также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перерыва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личные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надобности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(обычно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размере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8-10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мин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смену,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стройплощадках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15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мин),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которое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всех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случаях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включается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Тпт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перерывы,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связанные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ремонтом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механизмов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графику,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ожиданием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обслуживания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из-за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совпадения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занятости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другом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станке,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затраты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изготовление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продукции,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забракованной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вине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рабочего.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iCs/>
          <w:sz w:val="28"/>
          <w:szCs w:val="28"/>
        </w:rPr>
        <w:t>Методы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изучения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рабочего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времени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это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способы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получения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информации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состоянии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использования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фонда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рациональности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выполнения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производственной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операции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целью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повышения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производительности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основным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видам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изучения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затрат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относятся: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хронометраж,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фотография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дня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(ФРД),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фотография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методом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моментных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наблюдений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фотохронометраж.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iCs/>
          <w:sz w:val="28"/>
          <w:szCs w:val="28"/>
        </w:rPr>
        <w:t>Хронометраж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измерение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затрат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операции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путем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измерения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затрат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выполнение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отдельных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элементов.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Фотография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рабочего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дня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(ФРД)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изучает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фиксирует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все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затраты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которые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возникают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месте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течение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смены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части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смены.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применяется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служащим,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руководителям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специалистам.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ФРД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состоит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из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четырех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частей: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подготовка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наблюдению,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непосредственное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наблюдение,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обработка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анализ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данных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наблюдений,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разработка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мероприятий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устранению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потерь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самофотографии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дня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сам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записывает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специальную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карточку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размеры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потерь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указанием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причин,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вызвавших.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iCs/>
          <w:sz w:val="28"/>
          <w:szCs w:val="28"/>
        </w:rPr>
        <w:t>Метод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моментных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наблюдений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также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применим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для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рабочих,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для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служащих.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Моментные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наблюдения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осуществляют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процессе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обхода,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когда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наблюдатель,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следуя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определенным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маршрутом,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фиксирует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виде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точки,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линии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индекса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то,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что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происходит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данном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месте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момент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посещения.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iCs/>
          <w:sz w:val="28"/>
          <w:szCs w:val="28"/>
        </w:rPr>
        <w:t>Фотохронометраж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это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комбинированное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изучение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операций,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когда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одновременно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одном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измерении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проводится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ФРД,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хронометраж.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Нормирование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является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необходимым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условием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важнейшим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средством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организации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производства.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Следует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различать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понятие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«норма»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«норматив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для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нормирования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труда».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это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количественный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размер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максимально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допустимого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расхода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элементов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производственного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процесса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минимально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необходимого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результата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использования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данных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ресурсов.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Нормативы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для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нормирования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это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исходные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величины,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используемые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для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расчета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продолжительности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выполнения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отдельных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элементов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конкретных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организационно-технических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условиях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производства.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Так,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нормативы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устанавливают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необходимые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затраты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выполнение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отдельных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элементов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технологического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трудового)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процесса.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Под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методом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нормирования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понимается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способ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исследования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проектирования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трудового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процесса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для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установления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затрат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Различают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основных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вида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методов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нормирования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затрат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времени: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суммарныге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аналитические.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первом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(опытный,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опытно-статистический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методы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метод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сравнения)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предполагают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установление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операцию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целом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(суммарно),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составные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элементы.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втором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(исследовательский,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расчетный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мате-матико-статистический)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анализируют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конкретный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трудовой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процесс,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разделяют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операции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элементы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(приемы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трудовые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движения),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устанавливают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Последний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метод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является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более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трудоемким.</w:t>
      </w:r>
    </w:p>
    <w:p w:rsidR="007B3E2F" w:rsidRPr="00CE7AF1" w:rsidRDefault="00800B02" w:rsidP="00800B02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 w:rsidRPr="00CE7AF1">
        <w:rPr>
          <w:color w:val="FFFFFF"/>
          <w:sz w:val="28"/>
          <w:szCs w:val="28"/>
        </w:rPr>
        <w:t>персонал должность служащий тарифный разряд</w:t>
      </w:r>
    </w:p>
    <w:p w:rsidR="007B3E2F" w:rsidRPr="00BB32F4" w:rsidRDefault="00BB32F4" w:rsidP="00BB32F4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7B3E2F" w:rsidRPr="00BB32F4">
        <w:rPr>
          <w:rFonts w:ascii="Times New Roman" w:hAnsi="Times New Roman" w:cs="Times New Roman"/>
          <w:b w:val="0"/>
          <w:sz w:val="28"/>
          <w:szCs w:val="28"/>
        </w:rPr>
        <w:t>5.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3E2F" w:rsidRPr="00BB32F4">
        <w:rPr>
          <w:rFonts w:ascii="Times New Roman" w:hAnsi="Times New Roman" w:cs="Times New Roman"/>
          <w:b w:val="0"/>
          <w:sz w:val="28"/>
          <w:szCs w:val="28"/>
        </w:rPr>
        <w:t>Оплата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3E2F" w:rsidRPr="00BB32F4">
        <w:rPr>
          <w:rFonts w:ascii="Times New Roman" w:hAnsi="Times New Roman" w:cs="Times New Roman"/>
          <w:b w:val="0"/>
          <w:sz w:val="28"/>
          <w:szCs w:val="28"/>
        </w:rPr>
        <w:t>труда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3E2F" w:rsidRPr="00BB32F4">
        <w:rPr>
          <w:rFonts w:ascii="Times New Roman" w:hAnsi="Times New Roman" w:cs="Times New Roman"/>
          <w:b w:val="0"/>
          <w:sz w:val="28"/>
          <w:szCs w:val="28"/>
        </w:rPr>
        <w:t>персонала</w:t>
      </w:r>
    </w:p>
    <w:p w:rsidR="00BB32F4" w:rsidRDefault="00BB32F4" w:rsidP="00BB32F4">
      <w:pPr>
        <w:spacing w:line="360" w:lineRule="auto"/>
        <w:ind w:firstLine="709"/>
        <w:rPr>
          <w:sz w:val="28"/>
          <w:szCs w:val="28"/>
        </w:rPr>
      </w:pP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Заработная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плата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является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формой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вознаграждения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важным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стимулом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выполняет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следующие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функции:</w:t>
      </w:r>
      <w:r w:rsidR="00BB32F4">
        <w:rPr>
          <w:sz w:val="28"/>
          <w:szCs w:val="28"/>
        </w:rPr>
        <w:t xml:space="preserve"> 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iCs/>
          <w:sz w:val="28"/>
          <w:szCs w:val="28"/>
        </w:rPr>
        <w:t>воспроизводственную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обеспечивает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возможность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воспроизводства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силы;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iCs/>
          <w:sz w:val="28"/>
          <w:szCs w:val="28"/>
        </w:rPr>
        <w:t>стимулирующую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(мотивационную)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направлена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повышение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заинтересованности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развитии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производства;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iCs/>
          <w:sz w:val="28"/>
          <w:szCs w:val="28"/>
        </w:rPr>
        <w:t>социалъную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способствует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реализации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принципа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социальной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справедливости;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iCs/>
          <w:sz w:val="28"/>
          <w:szCs w:val="28"/>
        </w:rPr>
        <w:t>учетную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характеризует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меру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участия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живого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процессе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образования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цены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продукта,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долю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совокупных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издержках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производства.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Основные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принципы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организации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оплаты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включают: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учет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размера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минимальной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оплаты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установленной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государством;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осуществление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оплаты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конечным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результатам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зависимости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количества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качества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затраченного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систематическое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повышение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реальной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заработной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платы,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превышение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темпов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роста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номинальной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заработной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платы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над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темпами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инфляции;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превышение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темпов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роста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производительности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над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темпами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роста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средней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заработной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платы.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способу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формирования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основной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заработной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платы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выделяют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тарифные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бестарифные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системы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оплаты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Тарифная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позволяет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соизмерять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разнообразные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конкретные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виды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учитывая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сложность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условия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выполнения,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е.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качество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труда.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состоит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из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следующих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элементов:.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тарифной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сетки,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тарифных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ставок,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тарифно-квалификационных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справочников,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помощью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которых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можно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определить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разряд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работающего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соответствии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тарифной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сеткой.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Минимальные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размеры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тарифных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часовых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ставок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1-го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разряда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устанавливаются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исходя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из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минимальной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заработной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платы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средней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продолжительности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времени.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Наиболее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распространенными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формами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оплаты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практике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являются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сдельная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повременная,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которые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находят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отражение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разновидностях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систем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оплаты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сдельной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различают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следующие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разновидности: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прямая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сдельная,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сдельно-премиальная,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сдельно-прогрессивная,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косвенно-сдельная,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аккордная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аккордно-премиальная.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сдельной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форме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оплаты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заработок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находится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прямой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зависимости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количества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качества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изготовленной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объема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выполненных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Основой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сдельной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оплаты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является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сдельная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расценка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единицу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продукции,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услуг.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прямой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сдельной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сдельный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заработок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(Зсд)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формуле:</w:t>
      </w:r>
    </w:p>
    <w:p w:rsidR="00BB32F4" w:rsidRDefault="00BB32F4" w:rsidP="00BB32F4">
      <w:pPr>
        <w:spacing w:line="360" w:lineRule="auto"/>
        <w:ind w:firstLine="709"/>
        <w:rPr>
          <w:sz w:val="28"/>
          <w:szCs w:val="28"/>
        </w:rPr>
      </w:pP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Зсд=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Ред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·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В,</w:t>
      </w:r>
    </w:p>
    <w:p w:rsidR="00BB32F4" w:rsidRDefault="00BB32F4" w:rsidP="00BB32F4">
      <w:pPr>
        <w:spacing w:line="360" w:lineRule="auto"/>
        <w:ind w:firstLine="709"/>
        <w:rPr>
          <w:sz w:val="28"/>
          <w:szCs w:val="28"/>
        </w:rPr>
      </w:pP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где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Ред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расценка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единицу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(работ,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услуг);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количество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произведенной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(работ,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услуг).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сдельно-премиальной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оплате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сверх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заработка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прямым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сдельным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расценкам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выплачивается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премия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выполнение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перевыполнение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заранее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установленных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количественных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качественных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показателей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работы.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сдельно-прогрессивной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оплата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сдельным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расценкам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пределах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установленной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нормы,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сверх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прогрессивно-возрастающим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сдельным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расценкам.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iCs/>
          <w:sz w:val="28"/>
          <w:szCs w:val="28"/>
        </w:rPr>
        <w:t>Косвенно-сдельная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оплата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применяется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обычно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для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вспомогательных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рабочих,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обслуживающих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основное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(крановщики,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наладчики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др.).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заработная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плата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зависит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основных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рабочих,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личной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выработки.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аккордной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системе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общая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сумма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заработка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начала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действующим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нормам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расценкам.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Если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досрочное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качественное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выполнение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выплачивается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премия,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система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называется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аккордно-премиальной.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Аккордная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система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стимулирует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выполнение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меньшей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численностью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более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короткие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сроки.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Повременная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оплата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применяется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невозможности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нецелесообразности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установления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количественных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параметров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повременной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заработной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плате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оплата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работникам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начисляется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установленной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тарифной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ставке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окладу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фактически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отработанное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производстве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время.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Ее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применение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наиболее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целесообразно: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если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рабочий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может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оказывать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непосредственного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влияния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увеличение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выпуска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продукции,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который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прежде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всего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производительностью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машины,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аппарата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агрегата;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участках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местах,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где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обеспечение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высокого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качества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продукции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является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главным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показателем;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выполнении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обслуживанию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оборудования,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также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конвейерных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линиях;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условии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правильного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применения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норм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Повременная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оплата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подразделяется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вида: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простую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повременную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повременно-премиальную.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простой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повременной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первым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оплачивается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отработанное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учетом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уровня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квалификации.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Специалисты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служащие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получают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должностной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оклад,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рабочие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–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тарифную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ставку,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которая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может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быть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часовой,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дневной,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месячной.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повременно-премиальной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оплате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окладу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тарифной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заработной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плане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может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получить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премию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достижение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определенных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количественных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качественных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показателей.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Кроме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этих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двух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видов,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повременной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оплате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устанавливает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окладная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система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оплатыг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труда.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Система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должностныгх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окладов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используется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для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руководителей,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специалистов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служащих.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Эта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система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оплаты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может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предусматривать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элементы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премирования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количественные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качественные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показатели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(из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прибыли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принятым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положениям).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предприятиях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должны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быть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утверждены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руководством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штатные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расписания,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где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указываются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должности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работающих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соответствующие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месячные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оклады.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настоящее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время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широкое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распространение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получили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бестарифныге</w:t>
      </w:r>
      <w:r w:rsidR="00BB32F4">
        <w:rPr>
          <w:iCs/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системы!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оплаты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этом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заработок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полностью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зависит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конечных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результатов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всего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коллектива,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где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трудится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(с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учетом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КТУ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распределяется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заработок).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бестарифной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можно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отнести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iCs/>
          <w:sz w:val="28"/>
          <w:szCs w:val="28"/>
        </w:rPr>
        <w:t>контрактную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оплату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труда: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когда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работодатель,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нанимая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работника,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договаривается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конкретной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сумме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оплаты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определенную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работу.</w:t>
      </w:r>
    </w:p>
    <w:p w:rsidR="007B3E2F" w:rsidRPr="00BB32F4" w:rsidRDefault="007B3E2F" w:rsidP="00BB32F4">
      <w:pPr>
        <w:spacing w:line="360" w:lineRule="auto"/>
        <w:ind w:firstLine="709"/>
        <w:rPr>
          <w:sz w:val="28"/>
          <w:szCs w:val="28"/>
        </w:rPr>
      </w:pP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условиях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рынка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принципиально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меняются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подходы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оплате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оплачиваются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затраты,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результаты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прибыль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становится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высшим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критерием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оценки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количества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качества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труда.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Поэтому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здесь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нет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строгой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регламентации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оплате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каждый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предприниматель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может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применять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различные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варианты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оплаты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труда,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которые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соответствуют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целям</w:t>
      </w:r>
      <w:r w:rsidR="00BB32F4">
        <w:rPr>
          <w:sz w:val="28"/>
          <w:szCs w:val="28"/>
        </w:rPr>
        <w:t xml:space="preserve"> </w:t>
      </w:r>
      <w:r w:rsidRPr="00BB32F4">
        <w:rPr>
          <w:sz w:val="28"/>
          <w:szCs w:val="28"/>
        </w:rPr>
        <w:t>предприятия.</w:t>
      </w:r>
    </w:p>
    <w:p w:rsidR="007B3E2F" w:rsidRPr="00CE7AF1" w:rsidRDefault="007B3E2F" w:rsidP="00BB32F4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7B3E2F" w:rsidRPr="00CE7AF1" w:rsidSect="00BB32F4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AF1" w:rsidRDefault="00CE7AF1" w:rsidP="00BB32F4">
      <w:r>
        <w:separator/>
      </w:r>
    </w:p>
  </w:endnote>
  <w:endnote w:type="continuationSeparator" w:id="0">
    <w:p w:rsidR="00CE7AF1" w:rsidRDefault="00CE7AF1" w:rsidP="00BB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AF1" w:rsidRDefault="00CE7AF1" w:rsidP="00BB32F4">
      <w:r>
        <w:separator/>
      </w:r>
    </w:p>
  </w:footnote>
  <w:footnote w:type="continuationSeparator" w:id="0">
    <w:p w:rsidR="00CE7AF1" w:rsidRDefault="00CE7AF1" w:rsidP="00BB3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2F4" w:rsidRPr="00BB32F4" w:rsidRDefault="00BB32F4" w:rsidP="00BB32F4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E2F"/>
    <w:rsid w:val="000736B7"/>
    <w:rsid w:val="007B3E2F"/>
    <w:rsid w:val="00800B02"/>
    <w:rsid w:val="008818B4"/>
    <w:rsid w:val="00984CC5"/>
    <w:rsid w:val="00B44FFF"/>
    <w:rsid w:val="00BB32F4"/>
    <w:rsid w:val="00C01F5A"/>
    <w:rsid w:val="00CE7AF1"/>
    <w:rsid w:val="00E07ABD"/>
    <w:rsid w:val="00FA3EC2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460D23-0611-4ED5-A4C3-A80338E4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2F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B3E2F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B3E2F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BB32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B32F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B32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BB32F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5293</Words>
  <Characters>30172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2014-03-28T06:44:00Z</dcterms:created>
  <dcterms:modified xsi:type="dcterms:W3CDTF">2014-03-28T06:44:00Z</dcterms:modified>
</cp:coreProperties>
</file>