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  <w:lang w:val="en-US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  <w:lang w:val="en-US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9B2F53" w:rsidRPr="006761DE" w:rsidRDefault="009B2F53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Тунгусский метеорит</w:t>
      </w:r>
    </w:p>
    <w:p w:rsidR="006761DE" w:rsidRPr="006761DE" w:rsidRDefault="006761DE" w:rsidP="006761DE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6"/>
        </w:rPr>
      </w:pPr>
    </w:p>
    <w:p w:rsidR="006761DE" w:rsidRPr="006761DE" w:rsidRDefault="006761DE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br w:type="page"/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Тунгу́сский метеороид, или Тунгусский метеорит (Тунгусский феномен) — гипотетическое тело, вероятно, кометного происхождения, которое, предположительно, послужило причиной воздушного взрыва, произошедшего в районе реки Подкаменная Тунгуска 17 (30) июня 1908 года в 7 часов 14,5±0,8 минут по местному времени (0 ч 14,5 мин по Гринвичу). Мощность взрыва оценивается в 10-50 мегатонн, что соответствует энергии мощной водородной бомбы.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Около 7 часов утра над территорией бассейна Енисея с юго-востока на северо-запад пролетел большой огненный шар. Полёт закончился взрывом на высоте 7—10 км над незаселённым районом тайги. Взрывная волна была зафиксирована обсерваториями по всему миру, в том числе, в западном полушарии. В результате взрыва были повалены дерев</w:t>
      </w:r>
      <w:r w:rsidR="002F4EB4" w:rsidRPr="006761DE">
        <w:rPr>
          <w:rFonts w:ascii="Times New Roman" w:hAnsi="Times New Roman"/>
          <w:sz w:val="28"/>
          <w:szCs w:val="26"/>
        </w:rPr>
        <w:t>ья на территории более 2000 км²</w:t>
      </w:r>
      <w:r w:rsidR="002F4EB4" w:rsidRPr="006761DE">
        <w:rPr>
          <w:rFonts w:ascii="Times New Roman" w:hAnsi="Times New Roman"/>
          <w:sz w:val="28"/>
          <w:szCs w:val="26"/>
          <w:lang w:val="uk-UA"/>
        </w:rPr>
        <w:t xml:space="preserve">, </w:t>
      </w:r>
      <w:r w:rsidRPr="006761DE">
        <w:rPr>
          <w:rFonts w:ascii="Times New Roman" w:hAnsi="Times New Roman"/>
          <w:sz w:val="28"/>
          <w:szCs w:val="26"/>
        </w:rPr>
        <w:t>стёкла были выбиты в нескольких сотнях километров от эпицентра взрыва. В течение нескольких дней на территории от Атлантики до центральной Сибири наблюдалось интенсивное свечение неба и светящиеся облака.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В район катастрофы были направлены несколько исследовательских экспедиций, начиная с экспедиции 1927 года под руководством Л. А. Кулика. Вещество гипотетического Тунгусского метеороида не было найдено в сколь-нибудь значительном количестве; однако были обнаружены микроскопические силикатные и магнетитовые шарики, а также повышенное содержание некоторых элементов, указывающее на космическое происхождение вещества.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Ход событий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Отмечается, что ещё за три дня до события, начиная 27 июня 1908 года, в Европе, европейской части России и Западной Сибири стали наблюдаться необычные атмосферные явления: серебристые облака, яркие сумерки, солнечные гало. Британский астроном Уильям Деннинг писал, что ночью 30 июня небо над Бристолем было настолько светлым, что звёзды были практически не видны; вся северная часть неба имела красный оттенок, а восточная — зелёный.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Утром 30 июня 1908 года над центральной Сибирью пролетело огненное тело, двигавшееся в северном направлении; его полёт наблюдался во многих поселениях в той местности, были также слышны громоподобные звуки. Форма тела описывается как круглая, сферическая или цилиндрическая; цвет — как красный, жёлтый или белый; дымовой след отсутствовал, однако описания некоторых очевидцев включают простирающиеся за телом яркие радужные полосы.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В 7 часов 14 минут по местному времени над Южным болотом близ реки Подкаменная Тунгуска тело взорвалось, сила взрыва по некоторым оценкам достигала 40—50 мегатонн тротилового эквивалента[6].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Наблюдения очевидцев</w:t>
      </w:r>
    </w:p>
    <w:p w:rsidR="006761DE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Одним из самых известных свидетельств очевидцев является сообщение Семёна Семёнова, жителя фактории Ванавара, находившейся в 70 км на юго-востоке от эпицентра взрыва: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Только я замахнулся топором, чтобы набить обруч на кадушку, как вдруг на севере небо раздвоилось, и в нем широко и высоко над лесом появился огонь, который охватил всю северную часть неба, — так описывает свои впечатления один из очевидцев, местный русский житель Семенов, находившийся в этот момент в фактории Ванавара, за 65 километров от места взрыва. — В этот момент мне стало так горячо, словно на мне загорелась рубашка. Я хотел разорвать и сбросить с себя рубашку, но небо захлопнулось, и раздался сильный удар. Меня сбросило с крыльца сажени на три. После удара пошел такой стук, словно с неба падали камни или стреляли из пушек, земля дрожала, и когда я лежал на земле, то прижимал голову, опасаясь, чтобы камни не проломили головы. В тот момент, когда раскрылось небо, с севера пронесся горячий ветер, как из пушки, который оставил на земле следы в виде дорожек. Потом оказалось, что многие стекла в окнах выбиты, а у амбара переломило железную закладку для замка двери</w:t>
      </w:r>
    </w:p>
    <w:p w:rsidR="006761DE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Ещё ближе к эпицентру, в 30 км от него на юго-юго-восток, на берегу реки Аваркитты, находился чум братьев-эвенков Чучанчи и Чекарена Шанягирь[7][8]:</w:t>
      </w:r>
    </w:p>
    <w:p w:rsidR="006761DE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Наш чум тогда стоял на берегу Аваркитты. Перед восходом солнца мы с Чекареном пришли с речки Дилюшма, там мы гостевали у Ивана и Акулины. Мы крепко уснули. Вдруг проснулись сразу оба: — кто-то нас толкал. Услышали мы свист и почуяли сильный ветер. Чекарен еще крикнул мне: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Слышишь, как много гоголей летает или крохалей?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. Мы были ведь еще в чуме и нам не видно было, что делается в лесу. Вдруг меня кто-то опять толкнул, да так сильно, что я ударился головой о чумовый шест и упал потом на горячие угли в очаге. Я испугался. Чекарен тоже испугался, схватился за шест. Мы стали кричать отца, мать, брата, но никто не отвечал. За чумом был какой-то шум, слышно было, как лесины падали. Вылезли мы с Чекареном из мешков и уже хотели выскочить из чума, но вдруг очень сильно ударил гром. Это был первый удар. Земля стала дергаться и качаться, сильный ветер ударил в наш чум и повалил его. Меня крепко придавило шестами, но голова моя не была покрыта, потому что эллюн задрался. Тут я увидел страшное диво: лесины падают, хвоя на них горит, сушняк на земле горит, мох олений горит. Дым кругом, глазам больно, жарко, очень жарко, сгореть можно.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Вдруг над горой, где уже упал лес, стало сильно светло, и, как бы тебе сказать, будто второе солнце появилось, русские сказали бы: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вдруг неожиданно блеснуло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 xml:space="preserve">, глазам больно стало, и я даже закрыл их. Похоже было на то, что русские называют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молния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. И сразу же был агдыллян, сильный гром. Это был второй удар. Утро было солнечное, туч не было, наше солнце светило ярко, как всегда, а тут появилось второе солнце!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Последствия события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  <w:lang w:val="uk-UA"/>
        </w:rPr>
      </w:pPr>
      <w:r w:rsidRPr="006761DE">
        <w:rPr>
          <w:rFonts w:ascii="Times New Roman" w:hAnsi="Times New Roman"/>
          <w:sz w:val="28"/>
          <w:szCs w:val="26"/>
        </w:rPr>
        <w:t>Взрыв на Тунгуске был слышен за 800 км от эпицентра, взрывной волной было повалено 2100 км² леса, в радиусе 200 км были выбиты стёкла некоторых домов; сейсмическая волна зарегистрирована сейсмографическими станциями в Иркутске, Ташкенте, Тбилиси и Йене</w:t>
      </w:r>
      <w:r w:rsidR="002F4EB4" w:rsidRPr="006761DE">
        <w:rPr>
          <w:rFonts w:ascii="Times New Roman" w:hAnsi="Times New Roman"/>
          <w:sz w:val="28"/>
          <w:szCs w:val="26"/>
          <w:lang w:val="uk-UA"/>
        </w:rPr>
        <w:t>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Вскоре после взрыва началась магнитная буря, продолжавшаяся 5 часов.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Необычные атмосферные световые эффекты, предшествовавшие взрыву, достигли максимума 1 июля, после чего пошли на спад (отдельные их следы сохранялись вплоть до конца июля.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Первые публикации о событии</w:t>
      </w:r>
    </w:p>
    <w:p w:rsidR="006761DE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Первое сообщение о событии, произошедшем близ Тунгуски, было опубликовано в газете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Сибирская жизнь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 xml:space="preserve"> от 30 июня (12 июля) 1908 года[10][9]: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Около 8 часов утра в нескольких саженях от полотна железной дороги, близ разъезда Филимоново, не доезжая 11 верст до Канска, по рассказам, упал огромный метеорит… Пассажиры подходившего во время падения метеорита к разъезду поезда были поражены необычайнейшим гулом; поезд был остановлен машинистом, и публика хлынула к месту падения далекого странника. Но осмотреть ей метеорит ближе не удалось, так как он был раскален… метеорит почти весь врезался в землю — торчит лишь его верхушка…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Явно видно, что содержание данной заметки крайне далеко от произошедшего в действительности, однако это сообщение вошло в историю, поскольку именно оно побудило Л. А. Кулика отправиться на поиски метеорита, который тогда он ещё считал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Филимоновским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[9].</w:t>
      </w:r>
    </w:p>
    <w:p w:rsidR="006761DE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В газете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Сибирь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 xml:space="preserve"> от 2 (15) июля 1908 года приводилось более соответствующее действительности описание (автор С. Кулеш)[11][12]:</w:t>
      </w:r>
    </w:p>
    <w:p w:rsidR="006761DE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17-го июня утром, в начале 9-го часа, у нас наблюдалось какое-то необычное явление природы. В селении Н.-Карелинском (верст 200 от Киренска к северу) крестьяне увидали на северо-западе, довольно высоко над горизонтом, какое-то чрезвычайно сильно (нельзя было смотреть) светящееся белым, голубоватым светом тело, двигавшееся в течение 10 минут сверху вниз. Тело представлялось в виде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трубы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, то есть цилиндрическим. Небо было безоблачно, только невысоко над горизонтом, в той же стороне, в которой наблюдалось светящееся тело, было заметно маленькое темное облачко. Было жарко, сухо. Приблизившись к земле (лесу), блестящее тело как бы расплылось, на месте же его образовался громадный клуб черного дыма и послышался чрезвычайно сильный стук (не гром), как бы от больших падавших камней или пушечной пальбы. Все постройки дрожали. В то же время из облачка стало вырываться пламя неопределенной формы.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Все жители селения в паническом страхе сбежались на улицы, бабы плакали, все думали, что приходит конец мира.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Однако широкого интереса к падению внеземного тела никто в тот период не проявил. Научное исследование тунгусского феномена началось лишь в 1920-х годах.</w:t>
      </w:r>
    </w:p>
    <w:p w:rsidR="009B2F53" w:rsidRPr="006761DE" w:rsidRDefault="002F4EB4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  <w:lang w:val="uk-UA"/>
        </w:rPr>
        <w:t>Е</w:t>
      </w:r>
      <w:r w:rsidR="009B2F53" w:rsidRPr="006761DE">
        <w:rPr>
          <w:rFonts w:ascii="Times New Roman" w:hAnsi="Times New Roman"/>
          <w:sz w:val="28"/>
          <w:szCs w:val="26"/>
        </w:rPr>
        <w:t>спедиции Кулика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В 1921 году, при поддержке академиков В. И. Вернадского и А. Е. Ферсмана, учёными-минерологами Л. А. Куликом и П. Л. Дравертом была организована первая советская экспедиция по проверке поступающих сообщений о падении метеоритов на территории страны. Леонид Алексеевич Кулик проявлял особый интерес к изучению места и обстоятельствам падения Тунгусского метеорита. В 1927—1939 годах он организовал и возглавил шесть экспедиций (по другим данным — четыре экспедиции) на место падения этого метеорита.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  <w:lang w:val="uk-UA"/>
        </w:rPr>
      </w:pPr>
      <w:r w:rsidRPr="006761DE">
        <w:rPr>
          <w:rFonts w:ascii="Times New Roman" w:hAnsi="Times New Roman"/>
          <w:sz w:val="28"/>
          <w:szCs w:val="26"/>
        </w:rPr>
        <w:t>Результатами экспедиции в центральную Сибирь в 1921 году, имеющими отношение к Тунгусскому метеориту, были лишь собранные ею новые свидетельства очевидцев, позволявшие более точно определить место события, куда отправилась экспедиция 1927 года. Ею были сделаны уже более существенные находки: так, было обнаружено, что в месте предполагаемого падения метеорита повален лес на значительной площади, причём в месте, которое должно было быть эпицентром взрыва, лес остался стоять, а какие-либо следы метеоритного кратера отсутствовали[12].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Несмотря на отсутствие кратера, Кулик оставался сторонником гипотезы о метеоритной природе явления (хотя он и был вынужден оставить идею о падении цельного метеорита значительной массе в пользу представления о его возможном разрушении при падении). Им были обнаружены термокарстовые ямы, которые он ошибочно принял за мелкие метеоритные кратеры[12].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В ходе своих экспедиций Кулик пытался найти остатки метеорита, организовал аэрофотосъёмку места падения (в 1938 году, на площади 250 км²), собрал информацию о падении метеорита у свидетелей происшествия[13].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Готовящаяся Л. А. Куликом новая экспедиция к месту падения Тунгусского метеорита в 1941 году не состоялась из-за начала Великой Отечественной войны. Итоги многолетней работы Л. А. Кулика[14] по изучению проблемы Тунгусского метеорита подвёл в 1949 году ученик Л. А. Кулика и участник его экспедиций Е. Л. Кринов в изданной им книге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Тунгусский метеорит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[15].</w:t>
      </w:r>
    </w:p>
    <w:p w:rsidR="006761DE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Природа явления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Основная статья: Список гипотез о природе Тунгусского метеорита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До настоящего времени общепринятой гипотезы, объясняющей все существенные особенности явления, так и не было предложено. При этом предлагаемые объяснения весьма многочисленны и разнообразны: так, сотрудник Комитета по метеоритам АН СССР И. Зоткин опубликовал в 1970 году в журнале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Природа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 xml:space="preserve"> статью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Руководство в помощь составителям гипотез, связанных с падением Тунгусского метеорита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, где описал семьдесят семь теорий о его падении, известных на 1 января 1969 года. При этом он классифицировал гипотезы по следующим типам:</w:t>
      </w:r>
    </w:p>
    <w:p w:rsidR="002F4EB4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  <w:lang w:val="uk-UA"/>
        </w:rPr>
      </w:pPr>
      <w:r w:rsidRPr="006761DE">
        <w:rPr>
          <w:rFonts w:ascii="Times New Roman" w:hAnsi="Times New Roman"/>
          <w:sz w:val="28"/>
          <w:szCs w:val="26"/>
        </w:rPr>
        <w:t>* техногенные,</w:t>
      </w:r>
    </w:p>
    <w:p w:rsidR="002F4EB4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  <w:lang w:val="uk-UA"/>
        </w:rPr>
      </w:pPr>
      <w:r w:rsidRPr="006761DE">
        <w:rPr>
          <w:rFonts w:ascii="Times New Roman" w:hAnsi="Times New Roman"/>
          <w:sz w:val="28"/>
          <w:szCs w:val="26"/>
        </w:rPr>
        <w:t>* связанные с антивеществом,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* геофизические,</w:t>
      </w:r>
    </w:p>
    <w:p w:rsidR="002F4EB4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  <w:lang w:val="uk-UA"/>
        </w:rPr>
      </w:pPr>
      <w:r w:rsidRPr="006761DE">
        <w:rPr>
          <w:rFonts w:ascii="Times New Roman" w:hAnsi="Times New Roman"/>
          <w:sz w:val="28"/>
          <w:szCs w:val="26"/>
        </w:rPr>
        <w:t>* метеоритные,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* синтетические,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* религиозные.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Первоначальное объяснение явления — падение метеорита значительной массы (предположительно, железного), либо роя метеоритов — достаточно быстро начало вызывать сомнения у специалистов ввиду того, что остатков метеорита так и не удалось найти, несмотря на предпринятые значительные усилия по их поиску[12].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  <w:lang w:val="uk-UA"/>
        </w:rPr>
      </w:pPr>
      <w:r w:rsidRPr="006761DE">
        <w:rPr>
          <w:rFonts w:ascii="Times New Roman" w:hAnsi="Times New Roman"/>
          <w:sz w:val="28"/>
          <w:szCs w:val="26"/>
        </w:rPr>
        <w:t>В начале 1930-х годов британский астроном и метеоролог Фрэнсис Уиппл высказал предположение, что тунгусские события были связаны с падением на Землю ядра кометы (или осколка такового)[16]. Схожую гипотезу предложил геохимик Владимир Вернадский, который предположил, что тунгусское тело было относительно рыхлым сгустком космической пыли[17]. Это объяснение потом было принято довольно большим числом астрономов. Расчёты показали, что для объяснения наблюдаемых разрушений, небесное тело должно было иметь массу порядка 5 млн тонн. Кометное вещество представляет собой очень неплотную структуру, состоящую преимущественно изо льда; и практически полностью рассыпалось и сгорело при входе в атмосферу. Высказывались предположения, что Тунгусский метеороид принадлежит к метеорному потоку β-Таурид, связанному с кометой Энке.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Предпринимались и попытки доработать метеоритную гипотезу. Ряд астрономов указывает, что комета должна была бы разрушиться высоко в атмосфере, поэтому в качестве Тунгусского метеороида мог выступать только каменный астероид. По их мнению, его вещество распылилось в воздухе и было унесено ветром. В частности, Г. И. Петров, рассмотрев проблему торможения тел в атмосфере с низкой массовой плотностью, выявил новую, взрывную, форму входа в атмосферу космического объекта, не дающую, в отличие от случая обычных метеоритов, видимых следов распавшегося тела. Астроном Игорь Астапович предположил, что Тунгусский феномен можно объяснить рикошетом крупного метеорита от плотных слоёв атмосферы.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В 1945 году советский писатель-фантаст Александр Казанцев, основываясь на сходстве свидетельств очевидцев тунгусских событий и взрыва атомной бомбы в Хиросиме, предположил, что имеющиеся данные свидетельствуют не о естественной, а об искусственной природе события: он предположил, что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Тунгусский метеорит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 xml:space="preserve"> являлся космическим кораблём внеземной цивилизации, потерпевшим катастрофу в сибирской тайге[17].</w:t>
      </w:r>
    </w:p>
    <w:p w:rsidR="006761DE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Естественной реакцией научного сообщества стало полное отторжение подобной гипотезы. В 1951 году в журнале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Наука и жизнь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 xml:space="preserve"> была опубликована статья, посвящённая разбору и разгрому предположения Казанцева, авторами которой были виднейшие астрономы и специалисты по метеоритике[18]. В статье утверждалось, что именно метеоритная гипотеза и только она является верной, и что кратер от падения метеорита вскоре будет обнаружен: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В настоящее время наиболее правдоподобным местом падения (взрыва) метеорита считают упоминавшуюся выше южную часть впадины, так называемое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Южное болото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 xml:space="preserve">. На это болото направлены и корни поваленных деревьев, которые показывают, что отсюда распространялась взрывная волна. Несомненно, что в первый момент после падения метеорита на месте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Южного болота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 xml:space="preserve"> образовалось кратерообразное углубление. Вполне возможно, что образовавшийся после взрыва кратер был относительно невелик и вскоре, вероятно даже в первое лето, был затоплен водой. В последующие годы он затянулся илом, покрылся слоем мха, заполнился торфяными кочками и частью зарос кустарниками.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  <w:lang w:val="uk-UA"/>
        </w:rPr>
      </w:pPr>
      <w:r w:rsidRPr="006761DE">
        <w:rPr>
          <w:rFonts w:ascii="Times New Roman" w:hAnsi="Times New Roman"/>
          <w:sz w:val="28"/>
          <w:szCs w:val="26"/>
        </w:rPr>
        <w:t>Однако первая послевоенная научная экспедиция к месту событий, организованная в 1958 году Комитетом по метеоритам Академии Наук СССР, опровергла предположение о наличии где бы то ни было вблизи места события метеоритного кратера. Учёные пришли к выводу, что тунгусское тело должно было так или иначе взорваться в атмосфере, что исключало возможность того, что оно я</w:t>
      </w:r>
      <w:r w:rsidR="002F4EB4" w:rsidRPr="006761DE">
        <w:rPr>
          <w:rFonts w:ascii="Times New Roman" w:hAnsi="Times New Roman"/>
          <w:sz w:val="28"/>
          <w:szCs w:val="26"/>
        </w:rPr>
        <w:t>влялось обыкновенным метеоритом</w:t>
      </w:r>
      <w:r w:rsidRPr="006761DE">
        <w:rPr>
          <w:rFonts w:ascii="Times New Roman" w:hAnsi="Times New Roman"/>
          <w:sz w:val="28"/>
          <w:szCs w:val="26"/>
        </w:rPr>
        <w:t>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 xml:space="preserve">В 1958 году Геннадием Плехановым и Николаем Васильевым была создана 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Комплексная самодеятельная экспедиция по изучению Тунгусского метеорита</w:t>
      </w:r>
      <w:r w:rsidR="006761DE" w:rsidRPr="006761DE">
        <w:rPr>
          <w:rFonts w:ascii="Times New Roman" w:hAnsi="Times New Roman"/>
          <w:sz w:val="28"/>
          <w:szCs w:val="26"/>
        </w:rPr>
        <w:t>"</w:t>
      </w:r>
      <w:r w:rsidRPr="006761DE">
        <w:rPr>
          <w:rFonts w:ascii="Times New Roman" w:hAnsi="Times New Roman"/>
          <w:sz w:val="28"/>
          <w:szCs w:val="26"/>
        </w:rPr>
        <w:t>, которая позже стала ядром Комиссии по метеоритам и космической пыли Сибирского отделения АН СССР[19]. Основной целью данной организации было разрешение вопроса о естественной или искусственной природе тунгусского тела. Данной организации удалось привлечь к исследованию тунгусского феномена значительное число специалистов со всего Советского Союза.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В 1959 году Алексей Золотов установил, что вывал леса на Тунгуске был вызван не баллистической ударной волной, связанной с движением некоего тела в атмосфере, а именно взрывом. На месте событий были также обнаружены следы радиоактивных веществ, однако их количество оказалось незначительным.</w:t>
      </w:r>
    </w:p>
    <w:p w:rsidR="009B2F53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6761DE">
        <w:rPr>
          <w:rFonts w:ascii="Times New Roman" w:hAnsi="Times New Roman"/>
          <w:sz w:val="28"/>
          <w:szCs w:val="26"/>
        </w:rPr>
        <w:t>В целом, несмотря на довольно фантастический характер гипотезы об искусственном происхождении тунгусского тела, начиная с 1950-х годов XX века, она пользовалась довольно серьёзной поддержкой в научном сообществе; на попытки её подтвердить или опровергнуть выделялись довольно значительные средства. О том, что эта гипотеза рассматривалась вполне серьёзно можно судить уже хотя бы потому, что её сторонники смогли вызвать в научном сообществе достаточные сомнения, когда в начале 1960-х годов обсуждался вопрос о присуждении Ленинской премии Кириллу Флоренскому за гипотезу о кометной природе Тунгусского метеорита — премия, в итоге, так и не была присуждена.</w:t>
      </w:r>
    </w:p>
    <w:p w:rsidR="008354C5" w:rsidRPr="006761DE" w:rsidRDefault="009B2F53" w:rsidP="006761D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6"/>
          <w:lang w:val="uk-UA"/>
        </w:rPr>
      </w:pPr>
      <w:r w:rsidRPr="006761DE">
        <w:rPr>
          <w:rFonts w:ascii="Times New Roman" w:hAnsi="Times New Roman"/>
          <w:sz w:val="28"/>
          <w:szCs w:val="26"/>
        </w:rPr>
        <w:t>По мнению специалистов NASA, высказанному в июне 2009 года, Тунгусский метеорит состоял изо льда, а его прохождение через плотные слои атмосферы привело к выделению молекул воды и микрочастичек льда, которые образовали в верхних слоях атмосферы серебристые облака — редкое атмосферное явление, наблюдавшееся сутки спустя после падения на Землю Тунгусского метеорита над Британией английскими метеорологами. Того же мнения придерживаются и российские исследователи воздушного пространства из</w:t>
      </w:r>
      <w:r w:rsidR="002F4EB4" w:rsidRPr="006761DE">
        <w:rPr>
          <w:rFonts w:ascii="Times New Roman" w:hAnsi="Times New Roman"/>
          <w:sz w:val="28"/>
          <w:szCs w:val="26"/>
        </w:rPr>
        <w:t xml:space="preserve"> Института физики атмосферы РАН</w:t>
      </w:r>
      <w:r w:rsidRPr="006761DE">
        <w:rPr>
          <w:rFonts w:ascii="Times New Roman" w:hAnsi="Times New Roman"/>
          <w:sz w:val="28"/>
          <w:szCs w:val="26"/>
        </w:rPr>
        <w:t>.</w:t>
      </w:r>
      <w:bookmarkStart w:id="0" w:name="_GoBack"/>
      <w:bookmarkEnd w:id="0"/>
    </w:p>
    <w:sectPr w:rsidR="008354C5" w:rsidRPr="006761DE" w:rsidSect="006761DE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2F53"/>
    <w:rsid w:val="000B5789"/>
    <w:rsid w:val="002F4EB4"/>
    <w:rsid w:val="00487AC2"/>
    <w:rsid w:val="00556747"/>
    <w:rsid w:val="0066539D"/>
    <w:rsid w:val="006761DE"/>
    <w:rsid w:val="008354C5"/>
    <w:rsid w:val="009B2F53"/>
    <w:rsid w:val="00B74EAF"/>
    <w:rsid w:val="00C45623"/>
    <w:rsid w:val="00DD0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774D372-5F52-48B0-92D9-427A5B252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747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825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825239">
          <w:marLeft w:val="720"/>
          <w:marRight w:val="720"/>
          <w:marTop w:val="100"/>
          <w:marBottom w:val="100"/>
          <w:divBdr>
            <w:top w:val="single" w:sz="6" w:space="2" w:color="E0E0E0"/>
            <w:left w:val="single" w:sz="6" w:space="10" w:color="E0E0E0"/>
            <w:bottom w:val="single" w:sz="6" w:space="2" w:color="E0E0E0"/>
            <w:right w:val="single" w:sz="6" w:space="10" w:color="E0E0E0"/>
          </w:divBdr>
          <w:divsChild>
            <w:div w:id="30882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82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5244">
          <w:marLeft w:val="720"/>
          <w:marRight w:val="720"/>
          <w:marTop w:val="100"/>
          <w:marBottom w:val="100"/>
          <w:divBdr>
            <w:top w:val="single" w:sz="6" w:space="2" w:color="E0E0E0"/>
            <w:left w:val="single" w:sz="6" w:space="10" w:color="E0E0E0"/>
            <w:bottom w:val="single" w:sz="6" w:space="2" w:color="E0E0E0"/>
            <w:right w:val="single" w:sz="6" w:space="10" w:color="E0E0E0"/>
          </w:divBdr>
          <w:divsChild>
            <w:div w:id="30882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825245">
          <w:marLeft w:val="720"/>
          <w:marRight w:val="720"/>
          <w:marTop w:val="100"/>
          <w:marBottom w:val="100"/>
          <w:divBdr>
            <w:top w:val="single" w:sz="6" w:space="2" w:color="E0E0E0"/>
            <w:left w:val="single" w:sz="6" w:space="10" w:color="E0E0E0"/>
            <w:bottom w:val="single" w:sz="6" w:space="2" w:color="E0E0E0"/>
            <w:right w:val="single" w:sz="6" w:space="10" w:color="E0E0E0"/>
          </w:divBdr>
          <w:divsChild>
            <w:div w:id="30882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825246">
          <w:marLeft w:val="720"/>
          <w:marRight w:val="720"/>
          <w:marTop w:val="100"/>
          <w:marBottom w:val="100"/>
          <w:divBdr>
            <w:top w:val="single" w:sz="6" w:space="2" w:color="E0E0E0"/>
            <w:left w:val="single" w:sz="6" w:space="10" w:color="E0E0E0"/>
            <w:bottom w:val="single" w:sz="6" w:space="2" w:color="E0E0E0"/>
            <w:right w:val="single" w:sz="6" w:space="10" w:color="E0E0E0"/>
          </w:divBdr>
          <w:divsChild>
            <w:div w:id="30882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825249">
          <w:marLeft w:val="720"/>
          <w:marRight w:val="720"/>
          <w:marTop w:val="100"/>
          <w:marBottom w:val="100"/>
          <w:divBdr>
            <w:top w:val="single" w:sz="6" w:space="2" w:color="E0E0E0"/>
            <w:left w:val="single" w:sz="6" w:space="10" w:color="E0E0E0"/>
            <w:bottom w:val="single" w:sz="6" w:space="2" w:color="E0E0E0"/>
            <w:right w:val="single" w:sz="6" w:space="10" w:color="E0E0E0"/>
          </w:divBdr>
          <w:divsChild>
            <w:div w:id="30882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2455</Words>
  <Characters>13997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admin</cp:lastModifiedBy>
  <cp:revision>2</cp:revision>
  <cp:lastPrinted>2011-01-09T05:18:00Z</cp:lastPrinted>
  <dcterms:created xsi:type="dcterms:W3CDTF">2014-03-21T10:00:00Z</dcterms:created>
  <dcterms:modified xsi:type="dcterms:W3CDTF">2014-03-21T10:00:00Z</dcterms:modified>
</cp:coreProperties>
</file>