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E5" w:rsidRPr="006A345F" w:rsidRDefault="004105E5" w:rsidP="004105E5">
      <w:pPr>
        <w:spacing w:before="120"/>
        <w:jc w:val="center"/>
        <w:rPr>
          <w:b/>
          <w:bCs/>
          <w:sz w:val="32"/>
          <w:szCs w:val="32"/>
        </w:rPr>
      </w:pPr>
      <w:r w:rsidRPr="006A345F">
        <w:rPr>
          <w:b/>
          <w:bCs/>
          <w:sz w:val="32"/>
          <w:szCs w:val="32"/>
        </w:rPr>
        <w:t>Тунисская Республика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 xml:space="preserve">Площадь: 164 тыс. км2 . 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Численность населения: около 10 млн. человек (1999).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Государственный язык: арабский.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Столица: Тунис (около 2 млн. жителей, 1999).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Государственный праздник: День независимости (20 марта, с 1956г.).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Денежная единица: динар.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Член ООН с 1956 г., ОАЕ и др.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Государство расположено в центре Северной Африки. Граничит на западе с Алжиром, на юге — с Ливией. На севере и востоке омывается водами Средиземного моря. У изрезанных заливами берегов — острова Джерба, Керкенна и др. Самая небольшая по площади арабская страна Африки, традиционно отличается сравнительно высоким уровнем экономики и культуры, близостью к Европе и Азии.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Около 99% населения — арабоязычная тунисская нация. Остальные — иностранные арабы и тунисские берберы, издревле живущие на острове Джерба и в дальних горных селениях. Внутри тунисского народа сохранились группы разного происхождения: кочевники-бедуины, перешедшие к оседлости; феллахи — потомки крестьян, принявшие ислам и арабский язык, но сохранившие старые деревенские обычаи; хадри — культурные и зажиточные потомки андалусийцев; потомки турок, кавказцев и некоторых европейцев, исповедующих суннизм. Жители острова Джерба и оазисов юга составляют особые этнографические группы. Здесь местами сохранилась восходящая к античности система земледелия, когда пахали сохой или римским плугом, запрягая пару быков или ослов (на юге — нередко верблюдов), и поливали сады с помощью водочерпальных колес. В некоторых отдаленных районах с глубокой старины дошли и обычаи в одежде: верхняя мужская одежда — бурнус с капюшоном поверх шапки; женская — широкое и длинное цветное платье, закрывающее всю фигуру с головы до пят. Традиционную пищу готовят из пшеничной или ячменной крупы и муки: знаменитый кускус; брики — слоеные пирожки с начинкой из лука, петрушки, лимона и яиц; кашу бзис, лапшу мхаммаса, лепешки — все это с маслинами или политое оливковым маслом. Много рыбных блюд. Из мясных — пряная жареная баранина и тушеная курица, фаршированная сыром, и др.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Тунис — страна древней городской культуры; по степени урбанизации занимает второе место (после Ливии) среди арабских стран Африки. В стране более 20 городов (основаны финикийцами, римлянами либо арабами в VII — X вв.). Многие города — порты (Сфакс, Бизерта, Сус, Махдия и др.). Порт Тунис основан финикийцами, столица страны — с середины XIII в. Карфаген и другие близлежащие города стали пригородами столицы, образовав Большой Тунис. Здесь много древних и средневеко</w:t>
      </w:r>
      <w:r>
        <w:t>в</w:t>
      </w:r>
      <w:r w:rsidRPr="00261403">
        <w:t>ых строений — развалины Карфагена, акведук, средневековые мечети. Эль-Барда — резиденция беев (государей) превращена в музей. Памятником истории является и окруженная белокаменной стеной старая (арабская) часть города с лавками и ремесленными мастерскими, базарами, мечетями, жилыми домами. Красив и новый город — здания французской и итальянской архитектуры XIX —XX вв., католический собор Святого Филиппа и др. Большой Тунис — крупнейший в стране промышленный и культурный центр: университет, множество музеев и библиотек, крупные банки, офисы международных организаций.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В глубине страны расположен Кайруан — город ста мечетей, центр ковроткачества и других ремесел.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Больше половины территории — сухие степи и полупустыни. На севере — плодородная долина реки Меджерда и приморские равнины. Здесь поля пшеницы, сады, виноградники, лесопосадки атласского кедра и сосны-пинии, островки дубовых лесов (каменный и пробковый дуб), оливковые роши, миндаль и цитрусовые. Много оливковых рощ на восточном побережье. Между севером и югом поднимается вершина Сердж (1357м). Климат — средиземноморский, на юге — сахарский, с жарким ветром сирокко.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В Тунисе находился центр великой карфагенской державы. Римляне разрушили Карфаген, но потом, отстроив его, сделали главным городом римской Африки. В 429 — 439 гг. римскую Африку завоевали вандалы и аланы. Через столетие их сменили византийцы, а в VII в. — арабы. До конца XIX в. территория была то частью мусульманских империй, то независимым или вассальным государством (с 1705 г. — вассал Турции, в 1881 — 1956 гг. — протекторат Франции). Независимость Туниса провозглашена в 1956 г. Три с половиной десятилетия независимого курса Туниса проходили в условиях авторитарного руководства Хабиба Бургибы, который в 1974 г. был избран пожизненным президентом. На фоне арабского и африканского мира Тунис развивается относительно спокойно.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Тунис — республика с президентом, наделенным огромной исполнительной властью, и однопалатным парламентом. Крупнейшая, ведущая партия — Демократическое конституционное объединение — преемница старейших политических движений.</w:t>
      </w:r>
    </w:p>
    <w:p w:rsidR="004105E5" w:rsidRPr="00261403" w:rsidRDefault="004105E5" w:rsidP="004105E5">
      <w:pPr>
        <w:spacing w:before="120"/>
        <w:ind w:firstLine="567"/>
        <w:jc w:val="both"/>
      </w:pPr>
      <w:r w:rsidRPr="00261403">
        <w:t>Свыше 99% населения — мусульмане-сунниты. Есть несколько тысяч тунисских евреев и христиан-иностранцев.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5E5"/>
    <w:rsid w:val="00047FA2"/>
    <w:rsid w:val="00261403"/>
    <w:rsid w:val="0031418A"/>
    <w:rsid w:val="004105E5"/>
    <w:rsid w:val="005A2562"/>
    <w:rsid w:val="006A345F"/>
    <w:rsid w:val="006E794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CA2680-BE6B-4F63-82D8-5479160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05E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3996</Characters>
  <Application>Microsoft Office Word</Application>
  <DocSecurity>0</DocSecurity>
  <Lines>33</Lines>
  <Paragraphs>9</Paragraphs>
  <ScaleCrop>false</ScaleCrop>
  <Company>Home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Тунисская Республика</dc:title>
  <dc:subject/>
  <dc:creator>Alena</dc:creator>
  <cp:keywords/>
  <dc:description/>
  <cp:lastModifiedBy>admin</cp:lastModifiedBy>
  <cp:revision>2</cp:revision>
  <dcterms:created xsi:type="dcterms:W3CDTF">2014-02-17T03:03:00Z</dcterms:created>
  <dcterms:modified xsi:type="dcterms:W3CDTF">2014-02-17T03:03:00Z</dcterms:modified>
</cp:coreProperties>
</file>